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A3E3FE" w14:textId="461755B2" w:rsidR="00322159" w:rsidRPr="00CC0014" w:rsidRDefault="00322159" w:rsidP="002B279E">
      <w:pPr>
        <w:pStyle w:val="Heading1"/>
        <w:rPr>
          <w:rFonts w:ascii="Georgia" w:hAnsi="Georgia"/>
          <w:bCs w:val="0"/>
        </w:rPr>
      </w:pPr>
      <w:r w:rsidRPr="00CC0014">
        <w:rPr>
          <w:rFonts w:ascii="Georgia" w:hAnsi="Georgia"/>
          <w:bCs w:val="0"/>
        </w:rPr>
        <w:t>***Case***</w:t>
      </w:r>
    </w:p>
    <w:p w14:paraId="32CC72A8" w14:textId="3824E2B1" w:rsidR="00E106F5" w:rsidRPr="00CC0014" w:rsidRDefault="00E106F5" w:rsidP="00E106F5">
      <w:pPr>
        <w:pStyle w:val="Heading1"/>
        <w:rPr>
          <w:rFonts w:ascii="Georgia" w:hAnsi="Georgia"/>
        </w:rPr>
      </w:pPr>
      <w:r w:rsidRPr="00CC0014">
        <w:rPr>
          <w:rFonts w:ascii="Georgia" w:hAnsi="Georgia"/>
        </w:rPr>
        <w:lastRenderedPageBreak/>
        <w:t>1NC</w:t>
      </w:r>
      <w:r w:rsidR="00CD2963" w:rsidRPr="00CC0014">
        <w:rPr>
          <w:rFonts w:ascii="Georgia" w:hAnsi="Georgia"/>
        </w:rPr>
        <w:t xml:space="preserve"> - Privacy</w:t>
      </w:r>
    </w:p>
    <w:p w14:paraId="2BCFC56F" w14:textId="77777777" w:rsidR="00E106F5" w:rsidRPr="00CC0014" w:rsidRDefault="00E106F5" w:rsidP="00E106F5">
      <w:pPr>
        <w:pStyle w:val="Heading4"/>
        <w:rPr>
          <w:rFonts w:ascii="Georgia" w:eastAsia="Calibri" w:hAnsi="Georgia"/>
        </w:rPr>
      </w:pPr>
      <w:r w:rsidRPr="00CC0014">
        <w:rPr>
          <w:rFonts w:ascii="Georgia" w:eastAsia="Calibri" w:hAnsi="Georgia"/>
        </w:rPr>
        <w:t>Turn- morality undercuts political responsibility leading to political failures and greater evils</w:t>
      </w:r>
    </w:p>
    <w:p w14:paraId="5CD60BBD" w14:textId="77777777" w:rsidR="00E106F5" w:rsidRPr="00CC0014" w:rsidRDefault="00E106F5" w:rsidP="00E106F5">
      <w:pPr>
        <w:rPr>
          <w:rFonts w:ascii="Georgia" w:hAnsi="Georgia"/>
        </w:rPr>
      </w:pPr>
      <w:r w:rsidRPr="00CC0014">
        <w:rPr>
          <w:rStyle w:val="StyleStyleBold12pt"/>
          <w:rFonts w:ascii="Georgia" w:hAnsi="Georgia"/>
        </w:rPr>
        <w:t>Isaac 2</w:t>
      </w:r>
      <w:r w:rsidRPr="00CC0014">
        <w:rPr>
          <w:rFonts w:ascii="Georgia" w:hAnsi="Georgia"/>
        </w:rPr>
        <w:t xml:space="preserve"> </w:t>
      </w:r>
      <w:r w:rsidRPr="00CC0014">
        <w:rPr>
          <w:rFonts w:ascii="Georgia" w:hAnsi="Georgia"/>
        </w:rPr>
        <w:br/>
        <w:t xml:space="preserve">Jeffrey C. Isaac, James H. Rudy Professor of Political Science and Director of the Center for the Study of Democracy and Public Life at Indiana University-Bloomington, 2002 (“Ends, Means, and Politics,” </w:t>
      </w:r>
      <w:r w:rsidRPr="00CC0014">
        <w:rPr>
          <w:rFonts w:ascii="Georgia" w:hAnsi="Georgia"/>
          <w:i/>
        </w:rPr>
        <w:t>Dissent</w:t>
      </w:r>
      <w:r w:rsidRPr="00CC0014">
        <w:rPr>
          <w:rFonts w:ascii="Georgia" w:hAnsi="Georgia"/>
        </w:rPr>
        <w:t>, Volume 49, Issue 2, Spring, Available Online to Subscribing Institutions via EBSCOhost, p. 35-37)</w:t>
      </w:r>
    </w:p>
    <w:p w14:paraId="1A8D3864" w14:textId="77777777" w:rsidR="00E106F5" w:rsidRPr="00CC0014" w:rsidRDefault="00E106F5" w:rsidP="00E106F5">
      <w:pPr>
        <w:rPr>
          <w:rFonts w:ascii="Georgia" w:hAnsi="Georgia"/>
        </w:rPr>
      </w:pPr>
      <w:r w:rsidRPr="00CC0014">
        <w:rPr>
          <w:rFonts w:ascii="Georgia" w:hAnsi="Georgia"/>
        </w:rPr>
        <w:t xml:space="preserve">As writers such as Niccolo Machiavelli, Max Weber, Reinhold Niebuhr, and Hannah Arendt have taught, </w:t>
      </w:r>
      <w:r w:rsidRPr="00CC0014">
        <w:rPr>
          <w:rStyle w:val="StyleBoldUnderline"/>
          <w:rFonts w:ascii="Georgia" w:hAnsi="Georgia"/>
        </w:rPr>
        <w:t xml:space="preserve">an unyielding concern with moral goodness </w:t>
      </w:r>
      <w:r w:rsidRPr="00CC0014">
        <w:rPr>
          <w:rStyle w:val="Emphasis"/>
          <w:rFonts w:ascii="Georgia" w:hAnsi="Georgia"/>
        </w:rPr>
        <w:t>undercuts political responsibility</w:t>
      </w:r>
      <w:r w:rsidRPr="00CC0014">
        <w:rPr>
          <w:rStyle w:val="StyleBoldUnderline"/>
          <w:rFonts w:ascii="Georgia" w:hAnsi="Georgia"/>
        </w:rPr>
        <w:t>. The concern</w:t>
      </w:r>
      <w:r w:rsidRPr="00CC0014">
        <w:rPr>
          <w:rFonts w:ascii="Georgia" w:hAnsi="Georgia"/>
        </w:rPr>
        <w:t xml:space="preserve"> may be morally laudable, reflecting a kind of personal integrity, but it </w:t>
      </w:r>
      <w:r w:rsidRPr="00CC0014">
        <w:rPr>
          <w:rStyle w:val="StyleBoldUnderline"/>
          <w:rFonts w:ascii="Georgia" w:hAnsi="Georgia"/>
        </w:rPr>
        <w:t>suffers from three fatal flaws:</w:t>
      </w:r>
      <w:r w:rsidRPr="00CC0014">
        <w:rPr>
          <w:rFonts w:ascii="Georgia" w:hAnsi="Georgia"/>
        </w:rPr>
        <w:t xml:space="preserve"> (1) </w:t>
      </w:r>
      <w:r w:rsidRPr="00CC0014">
        <w:rPr>
          <w:rStyle w:val="StyleBoldUnderline"/>
          <w:rFonts w:ascii="Georgia" w:hAnsi="Georgia"/>
        </w:rPr>
        <w:t xml:space="preserve">It fails to see that the purity of one’s intention </w:t>
      </w:r>
      <w:r w:rsidRPr="00CC0014">
        <w:rPr>
          <w:rStyle w:val="Emphasis"/>
          <w:rFonts w:ascii="Georgia" w:hAnsi="Georgia"/>
        </w:rPr>
        <w:t>does not ensure</w:t>
      </w:r>
      <w:r w:rsidRPr="00CC0014">
        <w:rPr>
          <w:rStyle w:val="StyleBoldUnderline"/>
          <w:rFonts w:ascii="Georgia" w:hAnsi="Georgia"/>
        </w:rPr>
        <w:t xml:space="preserve"> the achievement of what one intends</w:t>
      </w:r>
      <w:r w:rsidRPr="00CC0014">
        <w:rPr>
          <w:rFonts w:ascii="Georgia" w:hAnsi="Georgia"/>
        </w:rPr>
        <w:t xml:space="preserve">. Abjuring violence or </w:t>
      </w:r>
      <w:r w:rsidRPr="00CC0014">
        <w:rPr>
          <w:rStyle w:val="StyleBoldUnderline"/>
          <w:rFonts w:ascii="Georgia" w:hAnsi="Georgia"/>
        </w:rPr>
        <w:t>refusing to make common cause with morally compromised parties may seem like the right thing; but if such tactics entail impotence, then it is hard to view them as serving any moral good beyond the clean conscience of their supporters;</w:t>
      </w:r>
      <w:r w:rsidRPr="00CC0014">
        <w:rPr>
          <w:rFonts w:ascii="Georgia" w:hAnsi="Georgia"/>
        </w:rPr>
        <w:t xml:space="preserve"> (2) </w:t>
      </w:r>
      <w:r w:rsidRPr="00CC0014">
        <w:rPr>
          <w:rStyle w:val="StyleBoldUnderline"/>
          <w:rFonts w:ascii="Georgia" w:hAnsi="Georgia"/>
        </w:rPr>
        <w:t xml:space="preserve">it fails to see that in a world of </w:t>
      </w:r>
      <w:r w:rsidRPr="00CC0014">
        <w:rPr>
          <w:rStyle w:val="Emphasis"/>
          <w:rFonts w:ascii="Georgia" w:hAnsi="Georgia"/>
        </w:rPr>
        <w:t>real violence and injustice</w:t>
      </w:r>
      <w:r w:rsidRPr="00CC0014">
        <w:rPr>
          <w:rStyle w:val="StyleBoldUnderline"/>
          <w:rFonts w:ascii="Georgia" w:hAnsi="Georgia"/>
        </w:rPr>
        <w:t xml:space="preserve">, moral purity is not simply a form of powerlessness; it is often a form of </w:t>
      </w:r>
      <w:r w:rsidRPr="00CC0014">
        <w:rPr>
          <w:rStyle w:val="Emphasis"/>
          <w:rFonts w:ascii="Georgia" w:hAnsi="Georgia"/>
        </w:rPr>
        <w:t>complicity in injustice</w:t>
      </w:r>
      <w:r w:rsidRPr="00CC0014">
        <w:rPr>
          <w:rFonts w:ascii="Georgia" w:hAnsi="Georgia"/>
        </w:rPr>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CC0014">
        <w:rPr>
          <w:rStyle w:val="StyleBoldUnderline"/>
          <w:rFonts w:ascii="Georgia" w:hAnsi="Georgia"/>
        </w:rPr>
        <w:t xml:space="preserve">it fails to see that politics is as much about </w:t>
      </w:r>
      <w:r w:rsidRPr="00CC0014">
        <w:rPr>
          <w:rStyle w:val="Emphasis"/>
          <w:rFonts w:ascii="Georgia" w:hAnsi="Georgia"/>
        </w:rPr>
        <w:t>unintended consequences</w:t>
      </w:r>
      <w:r w:rsidRPr="00CC0014">
        <w:rPr>
          <w:rStyle w:val="StyleBoldUnderline"/>
          <w:rFonts w:ascii="Georgia" w:hAnsi="Georgia"/>
        </w:rPr>
        <w:t xml:space="preserve"> as it is about intentions; </w:t>
      </w:r>
      <w:r w:rsidRPr="00CC0014">
        <w:rPr>
          <w:rStyle w:val="Emphasis"/>
          <w:rFonts w:ascii="Georgia" w:hAnsi="Georgia"/>
        </w:rPr>
        <w:t>it is the effects of action, rather than the motives of action, that is most significant</w:t>
      </w:r>
      <w:r w:rsidRPr="00CC0014">
        <w:rPr>
          <w:rStyle w:val="StyleBoldUnderline"/>
          <w:rFonts w:ascii="Georgia" w:hAnsi="Georgia"/>
        </w:rPr>
        <w:t xml:space="preserve">. Just as the alignment with “good” may engender impotence, </w:t>
      </w:r>
      <w:r w:rsidRPr="00CC0014">
        <w:rPr>
          <w:rStyle w:val="Emphasis"/>
          <w:rFonts w:ascii="Georgia" w:hAnsi="Georgia"/>
        </w:rPr>
        <w:t>it is often the pursuit of “good” that generates evil</w:t>
      </w:r>
      <w:r w:rsidRPr="00CC0014">
        <w:rPr>
          <w:rFonts w:ascii="Georgia" w:hAnsi="Georgia"/>
        </w:rPr>
        <w:t xml:space="preserve">. This is the lesson of communism in the twentieth century: </w:t>
      </w:r>
      <w:r w:rsidRPr="00CC0014">
        <w:rPr>
          <w:rStyle w:val="StyleBoldUnderline"/>
          <w:rFonts w:ascii="Georgia" w:hAnsi="Georgia"/>
        </w:rPr>
        <w:t xml:space="preserve">it is </w:t>
      </w:r>
      <w:r w:rsidRPr="00CC0014">
        <w:rPr>
          <w:rStyle w:val="Emphasis"/>
          <w:rFonts w:ascii="Georgia" w:hAnsi="Georgia"/>
        </w:rPr>
        <w:t>not enough</w:t>
      </w:r>
      <w:r w:rsidRPr="00CC0014">
        <w:rPr>
          <w:rStyle w:val="StyleBoldUnderline"/>
          <w:rFonts w:ascii="Georgia" w:hAnsi="Georgia"/>
        </w:rPr>
        <w:t xml:space="preserve"> that one’s goals be sincere or idealistic; it is </w:t>
      </w:r>
      <w:r w:rsidRPr="00CC0014">
        <w:rPr>
          <w:rStyle w:val="Emphasis"/>
          <w:rFonts w:ascii="Georgia" w:hAnsi="Georgia"/>
        </w:rPr>
        <w:t>equally important</w:t>
      </w:r>
      <w:r w:rsidRPr="00CC0014">
        <w:rPr>
          <w:rStyle w:val="StyleBoldUnderline"/>
          <w:rFonts w:ascii="Georgia" w:hAnsi="Georgia"/>
        </w:rPr>
        <w:t xml:space="preserve">, </w:t>
      </w:r>
      <w:r w:rsidRPr="00CC0014">
        <w:rPr>
          <w:rStyle w:val="Emphasis"/>
          <w:rFonts w:ascii="Georgia" w:hAnsi="Georgia"/>
        </w:rPr>
        <w:t>always</w:t>
      </w:r>
      <w:r w:rsidRPr="00CC0014">
        <w:rPr>
          <w:rStyle w:val="StyleBoldUnderline"/>
          <w:rFonts w:ascii="Georgia" w:hAnsi="Georgia"/>
        </w:rPr>
        <w:t xml:space="preserve">, to ask about </w:t>
      </w:r>
      <w:r w:rsidRPr="00CC0014">
        <w:rPr>
          <w:rStyle w:val="Emphasis"/>
          <w:rFonts w:ascii="Georgia" w:hAnsi="Georgia"/>
        </w:rPr>
        <w:t>the effects of pursuing these goals</w:t>
      </w:r>
      <w:r w:rsidRPr="00CC0014">
        <w:rPr>
          <w:rStyle w:val="StyleBoldUnderline"/>
          <w:rFonts w:ascii="Georgia" w:hAnsi="Georgia"/>
        </w:rPr>
        <w:t xml:space="preserve"> and to judge these effects in </w:t>
      </w:r>
      <w:r w:rsidRPr="00CC0014">
        <w:rPr>
          <w:rStyle w:val="Emphasis"/>
          <w:rFonts w:ascii="Georgia" w:hAnsi="Georgia"/>
        </w:rPr>
        <w:t>pragmatic and historically contextualized</w:t>
      </w:r>
      <w:r w:rsidRPr="00CC0014">
        <w:rPr>
          <w:rStyle w:val="StyleBoldUnderline"/>
          <w:rFonts w:ascii="Georgia" w:hAnsi="Georgia"/>
        </w:rPr>
        <w:t xml:space="preserve"> ways. Moral absolutism </w:t>
      </w:r>
      <w:r w:rsidRPr="00CC0014">
        <w:rPr>
          <w:rStyle w:val="Emphasis"/>
          <w:rFonts w:ascii="Georgia" w:hAnsi="Georgia"/>
        </w:rPr>
        <w:t>inhibits this judgment</w:t>
      </w:r>
      <w:r w:rsidRPr="00CC0014">
        <w:rPr>
          <w:rStyle w:val="StyleBoldUnderline"/>
          <w:rFonts w:ascii="Georgia" w:hAnsi="Georgia"/>
        </w:rPr>
        <w:t xml:space="preserve">. It </w:t>
      </w:r>
      <w:r w:rsidRPr="00CC0014">
        <w:rPr>
          <w:rStyle w:val="Emphasis"/>
          <w:rFonts w:ascii="Georgia" w:hAnsi="Georgia"/>
        </w:rPr>
        <w:t>alienates</w:t>
      </w:r>
      <w:r w:rsidRPr="00CC0014">
        <w:rPr>
          <w:rStyle w:val="StyleBoldUnderline"/>
          <w:rFonts w:ascii="Georgia" w:hAnsi="Georgia"/>
        </w:rPr>
        <w:t xml:space="preserve"> those who are not true believers. It promotes </w:t>
      </w:r>
      <w:r w:rsidRPr="00CC0014">
        <w:rPr>
          <w:rStyle w:val="Emphasis"/>
          <w:rFonts w:ascii="Georgia" w:hAnsi="Georgia"/>
        </w:rPr>
        <w:t>arrogance</w:t>
      </w:r>
      <w:r w:rsidRPr="00CC0014">
        <w:rPr>
          <w:rStyle w:val="StyleBoldUnderline"/>
          <w:rFonts w:ascii="Georgia" w:hAnsi="Georgia"/>
        </w:rPr>
        <w:t xml:space="preserve">. And it </w:t>
      </w:r>
      <w:r w:rsidRPr="00CC0014">
        <w:rPr>
          <w:rStyle w:val="Emphasis"/>
          <w:rFonts w:ascii="Georgia" w:hAnsi="Georgia"/>
        </w:rPr>
        <w:t>undermines political effectiveness</w:t>
      </w:r>
      <w:r w:rsidRPr="00CC0014">
        <w:rPr>
          <w:rFonts w:ascii="Georgia" w:hAnsi="Georgia"/>
        </w:rPr>
        <w:t>.</w:t>
      </w:r>
    </w:p>
    <w:p w14:paraId="1F25EB52" w14:textId="77777777" w:rsidR="00E106F5" w:rsidRPr="00CC0014" w:rsidRDefault="00E106F5" w:rsidP="00E106F5">
      <w:pPr>
        <w:pStyle w:val="Heading4"/>
        <w:rPr>
          <w:rFonts w:ascii="Georgia" w:hAnsi="Georgia"/>
        </w:rPr>
      </w:pPr>
      <w:r w:rsidRPr="00CC0014">
        <w:rPr>
          <w:rFonts w:ascii="Georgia" w:hAnsi="Georgia"/>
        </w:rPr>
        <w:t>Privacy violations inevitable – tech and corporations</w:t>
      </w:r>
    </w:p>
    <w:p w14:paraId="0CC17119" w14:textId="77777777" w:rsidR="00E106F5" w:rsidRPr="00CC0014" w:rsidRDefault="00E106F5" w:rsidP="00E106F5">
      <w:pPr>
        <w:rPr>
          <w:rFonts w:ascii="Georgia" w:hAnsi="Georgia"/>
        </w:rPr>
      </w:pPr>
      <w:r w:rsidRPr="00CC0014">
        <w:rPr>
          <w:rStyle w:val="StyleStyleBold12pt"/>
          <w:rFonts w:ascii="Georgia" w:hAnsi="Georgia"/>
        </w:rPr>
        <w:t>Goldsmith, 2015</w:t>
      </w:r>
      <w:r w:rsidRPr="00CC0014">
        <w:rPr>
          <w:rFonts w:ascii="Georgia" w:hAnsi="Georgia"/>
        </w:rPr>
        <w:br/>
        <w:t>Jack the Henry L. Shattuck Professor at Harvard Law School, The Ends of Privacy, The New Rambler, Apr. 06, 2015 (reviewing Bruce Schneier, Data and Goliath: The Hidden Battles to Collect Your Data and Control Your World (2015)). Published Version http://newramblerreview.com/images/files/Jack- Goldsmith_Review-of-Bruce-Schneier.pdf</w:t>
      </w:r>
    </w:p>
    <w:p w14:paraId="741C8A6B" w14:textId="77777777" w:rsidR="00E106F5" w:rsidRPr="00CC0014" w:rsidRDefault="00E106F5" w:rsidP="00E106F5">
      <w:pPr>
        <w:rPr>
          <w:rFonts w:ascii="Georgia" w:hAnsi="Georgia"/>
          <w:u w:val="single"/>
        </w:rPr>
      </w:pPr>
      <w:r w:rsidRPr="00CC0014">
        <w:rPr>
          <w:rFonts w:ascii="Georgia" w:hAnsi="Georgia"/>
          <w:sz w:val="16"/>
        </w:rPr>
        <w:t xml:space="preserve">The truth is that </w:t>
      </w:r>
      <w:r w:rsidRPr="00CC0014">
        <w:rPr>
          <w:rStyle w:val="StyleBoldUnderline"/>
          <w:rFonts w:ascii="Georgia" w:hAnsi="Georgia"/>
        </w:rPr>
        <w:t>consumers love the benefits of digital goods and are willing to give up traditionally private information in exchange for the manifold miracles that the Internet and big data bring</w:t>
      </w:r>
      <w:r w:rsidRPr="00CC0014">
        <w:rPr>
          <w:rFonts w:ascii="Georgia" w:hAnsi="Georgia"/>
          <w:sz w:val="16"/>
        </w:rPr>
        <w:t xml:space="preserve">. Apple and Android each offer more than a million apps, most of which are built upon this model, as are countless other Internet services. More generally, </w:t>
      </w:r>
      <w:r w:rsidRPr="00CC0014">
        <w:rPr>
          <w:rStyle w:val="StyleBoldUnderline"/>
          <w:rFonts w:ascii="Georgia" w:hAnsi="Georgia"/>
        </w:rPr>
        <w:t>big data promises huge improvements in economic efficiency and productivity, and in health care and safety. Absent abuses on a scale we have not yet seen, the public’s attitude toward giving away personal information in exchange for these benefits will likely persist, even if the government requires firms to make more transparent how they collect and use our data</w:t>
      </w:r>
      <w:r w:rsidRPr="00CC0014">
        <w:rPr>
          <w:rFonts w:ascii="Georgia" w:hAnsi="Georgia"/>
          <w:sz w:val="16"/>
        </w:rPr>
        <w:t xml:space="preserve">. One piece of evidence for this is that privacy-respecting search engines and email services do not capture large market shares. In general these services are not as easy to use, not as robust, and not as efficacious as their personal-data-heavy competitors. Schneier understands and discusses all this. </w:t>
      </w:r>
      <w:r w:rsidRPr="00CC0014">
        <w:rPr>
          <w:rStyle w:val="StyleBoldUnderline"/>
          <w:rFonts w:ascii="Georgia" w:hAnsi="Georgia"/>
        </w:rPr>
        <w:t>In the end his position seems to be that we should deny ourselves some (and perhaps a lot) of the benefits big data because the costs to privacy and related values are just too high</w:t>
      </w:r>
      <w:r w:rsidRPr="00CC0014">
        <w:rPr>
          <w:rFonts w:ascii="Georgia" w:hAnsi="Georgia"/>
          <w:sz w:val="16"/>
        </w:rPr>
        <w:t xml:space="preserve">. </w:t>
      </w:r>
      <w:r w:rsidRPr="00CC0014">
        <w:rPr>
          <w:rStyle w:val="StyleBoldUnderline"/>
          <w:rFonts w:ascii="Georgia" w:hAnsi="Georgia"/>
        </w:rPr>
        <w:t>We “have to stop the slide” away from privacy, he says, not because privacy is “profitable or efficient, but because it is moral.”</w:t>
      </w:r>
      <w:r w:rsidRPr="00CC0014">
        <w:rPr>
          <w:rFonts w:ascii="Georgia" w:hAnsi="Georgia"/>
          <w:sz w:val="16"/>
        </w:rPr>
        <w:t xml:space="preserve"> But as Schneier also recognizes, </w:t>
      </w:r>
      <w:r w:rsidRPr="00CC0014">
        <w:rPr>
          <w:rStyle w:val="StyleBoldUnderline"/>
          <w:rFonts w:ascii="Georgia" w:hAnsi="Georgia"/>
        </w:rPr>
        <w:t>privacy is not a static moral concept.</w:t>
      </w:r>
      <w:r w:rsidRPr="00CC0014">
        <w:rPr>
          <w:rFonts w:ascii="Georgia" w:hAnsi="Georgia"/>
          <w:sz w:val="16"/>
        </w:rPr>
        <w:t xml:space="preserve"> “Our personal definitions of privacy are both cultural and situational,” he acknowledges. Consumers are voting with their computer mice and smartphones for more digital goods in exchange for more personal data. </w:t>
      </w:r>
      <w:r w:rsidRPr="00CC0014">
        <w:rPr>
          <w:rStyle w:val="StyleBoldUnderline"/>
          <w:rFonts w:ascii="Georgia" w:hAnsi="Georgia"/>
        </w:rPr>
        <w:t xml:space="preserve">The culture increasingly accepts the giveaway of personal information for the benefits of modern computerized life. </w:t>
      </w:r>
      <w:r w:rsidRPr="00CC0014">
        <w:rPr>
          <w:rFonts w:ascii="Georgia" w:hAnsi="Georgia"/>
          <w:sz w:val="16"/>
        </w:rPr>
        <w:t>This trend is not new. “</w:t>
      </w:r>
      <w:r w:rsidRPr="00CC0014">
        <w:rPr>
          <w:rStyle w:val="StyleBoldUnderline"/>
          <w:rFonts w:ascii="Georgia" w:hAnsi="Georgia"/>
        </w:rPr>
        <w:t>The idea that privacy can’t be invaded at all is utopian</w:t>
      </w:r>
      <w:r w:rsidRPr="00CC0014">
        <w:rPr>
          <w:rFonts w:ascii="Georgia" w:hAnsi="Georgia"/>
          <w:sz w:val="16"/>
        </w:rPr>
        <w:t>,” says Professor Charles Fried of Harvard Law School. “There are amounts and kinds of information which previously were not given out and suddenly they have to be given out. People adjust their behavior and conceptions accordingly.” That is Fried in the 1970 Newsweek story, responding to an earlier generation’s panic about big data and data mining</w:t>
      </w:r>
      <w:r w:rsidRPr="00CC0014">
        <w:rPr>
          <w:rStyle w:val="StyleBoldUnderline"/>
          <w:rFonts w:ascii="Georgia" w:hAnsi="Georgia"/>
        </w:rPr>
        <w:t xml:space="preserve">. The same point applies today, and will apply as well when the Internet of things makes today’s data mining seem as quaint as 1970s-era computation. </w:t>
      </w:r>
    </w:p>
    <w:p w14:paraId="05F72FDF" w14:textId="77777777" w:rsidR="00E106F5" w:rsidRPr="00CC0014" w:rsidRDefault="00E106F5" w:rsidP="00E106F5">
      <w:pPr>
        <w:pStyle w:val="Heading4"/>
        <w:rPr>
          <w:rFonts w:ascii="Georgia" w:hAnsi="Georgia"/>
        </w:rPr>
      </w:pPr>
      <w:r w:rsidRPr="00CC0014">
        <w:rPr>
          <w:rFonts w:ascii="Georgia" w:hAnsi="Georgia"/>
        </w:rPr>
        <w:t>The right to security trumps the right to privacy – Individual ethics prove</w:t>
      </w:r>
    </w:p>
    <w:p w14:paraId="76F4415F" w14:textId="77777777" w:rsidR="00E106F5" w:rsidRPr="00CC0014" w:rsidRDefault="00E106F5" w:rsidP="00E106F5">
      <w:pPr>
        <w:rPr>
          <w:rFonts w:ascii="Georgia" w:hAnsi="Georgia"/>
        </w:rPr>
      </w:pPr>
      <w:r w:rsidRPr="00CC0014">
        <w:rPr>
          <w:rFonts w:ascii="Georgia" w:eastAsiaTheme="majorEastAsia" w:hAnsi="Georgia" w:cstheme="majorBidi"/>
          <w:b/>
          <w:iCs/>
          <w:sz w:val="26"/>
        </w:rPr>
        <w:t>Himma 2007</w:t>
      </w:r>
      <w:r w:rsidRPr="00CC0014">
        <w:rPr>
          <w:rFonts w:ascii="Georgia" w:hAnsi="Georgia"/>
        </w:rPr>
        <w:t xml:space="preserve"> (KENNETH EINAR , “Privacy Versus Security: Why Privacy is Not an Absolute Value or Right” </w:t>
      </w:r>
      <w:r w:rsidRPr="00CC0014">
        <w:rPr>
          <w:rFonts w:ascii="Georgia" w:hAnsi="Georgia"/>
          <w:i/>
        </w:rPr>
        <w:t>San Diego Law Review</w:t>
      </w:r>
      <w:r w:rsidRPr="00CC0014">
        <w:rPr>
          <w:rFonts w:ascii="Georgia" w:hAnsi="Georgia"/>
        </w:rPr>
        <w:t>, http://poseidon01.ssrn.com/delivery.php?ID=946099113093066103077074112016017090015022028045089092075001073099001099109106114127011017012000106100015114101076020123093078010050012092072093113078096021081008038034055090107126078091116028103066027088072124015085097094100087114086001099009078&amp;EXT=pdf&amp;TYPE=2)</w:t>
      </w:r>
    </w:p>
    <w:p w14:paraId="137CBEAB" w14:textId="77777777" w:rsidR="00E106F5" w:rsidRPr="00CC0014" w:rsidRDefault="00E106F5" w:rsidP="00E106F5">
      <w:pPr>
        <w:rPr>
          <w:rFonts w:ascii="Georgia" w:hAnsi="Georgia"/>
          <w:u w:val="single"/>
        </w:rPr>
      </w:pPr>
      <w:r w:rsidRPr="00CC0014">
        <w:rPr>
          <w:rFonts w:ascii="Georgia" w:hAnsi="Georgia"/>
          <w:sz w:val="16"/>
        </w:rPr>
        <w:t xml:space="preserve">From an intuitive standpoint, </w:t>
      </w:r>
      <w:r w:rsidRPr="00CC0014">
        <w:rPr>
          <w:rStyle w:val="StyleBoldUnderline"/>
          <w:rFonts w:ascii="Georgia" w:hAnsi="Georgia"/>
        </w:rPr>
        <w:t>the idea that the right to privacy is an absolute right seems utterly implausible</w:t>
      </w:r>
      <w:r w:rsidRPr="00CC0014">
        <w:rPr>
          <w:rFonts w:ascii="Georgia" w:hAnsi="Georgia"/>
          <w:sz w:val="16"/>
        </w:rPr>
        <w:t xml:space="preserve">. Intuitively, </w:t>
      </w:r>
      <w:r w:rsidRPr="00CC0014">
        <w:rPr>
          <w:rStyle w:val="StyleBoldUnderline"/>
          <w:rFonts w:ascii="Georgia" w:hAnsi="Georgia"/>
        </w:rPr>
        <w:t>it seems clear that there are other rights that are so much more important that they easily trump privacy rights</w:t>
      </w:r>
      <w:r w:rsidRPr="00CC0014">
        <w:rPr>
          <w:rFonts w:ascii="Georgia" w:hAnsi="Georgia"/>
          <w:sz w:val="16"/>
        </w:rPr>
        <w:t xml:space="preserve"> in the event of a conflict. </w:t>
      </w:r>
      <w:r w:rsidRPr="00CC0014">
        <w:rPr>
          <w:rStyle w:val="StyleBoldUnderline"/>
          <w:rFonts w:ascii="Georgia" w:hAnsi="Georgia"/>
        </w:rPr>
        <w:t>For example, if a psychologist knows that a patient is highly likely to commit a murder, then it is, at the very least, morally permissible to disclose that information about the patient in order to prevent the crime—regardless of whether such information would otherwise be protected by privacy rights</w:t>
      </w:r>
      <w:r w:rsidRPr="00CC0014">
        <w:rPr>
          <w:rFonts w:ascii="Georgia" w:hAnsi="Georgia"/>
          <w:sz w:val="16"/>
        </w:rPr>
        <w:t xml:space="preserve">. Intuitively, it seems clear that </w:t>
      </w:r>
      <w:r w:rsidRPr="00CC0014">
        <w:rPr>
          <w:rStyle w:val="StyleBoldUnderline"/>
          <w:rFonts w:ascii="Georgia" w:hAnsi="Georgia"/>
        </w:rPr>
        <w:t>life is more important from the standpoint of morality than any of the interests protected by a moral right to privacy</w:t>
      </w:r>
      <w:r w:rsidRPr="00CC0014">
        <w:rPr>
          <w:rFonts w:ascii="Georgia" w:hAnsi="Georgia"/>
          <w:sz w:val="16"/>
        </w:rPr>
        <w:t>.</w:t>
      </w:r>
      <w:r w:rsidRPr="00CC0014">
        <w:rPr>
          <w:rStyle w:val="StyleBoldUnderline"/>
          <w:rFonts w:ascii="Georgia" w:hAnsi="Georgia"/>
        </w:rPr>
        <w:t xml:space="preserve"> Still</w:t>
      </w:r>
      <w:r w:rsidRPr="00CC0014">
        <w:rPr>
          <w:rFonts w:ascii="Georgia" w:hAnsi="Georgia"/>
          <w:sz w:val="16"/>
        </w:rPr>
        <w:t xml:space="preserve"> </w:t>
      </w:r>
      <w:r w:rsidRPr="00CC0014">
        <w:rPr>
          <w:rStyle w:val="StyleBoldUnderline"/>
          <w:rFonts w:ascii="Georgia" w:hAnsi="Georgia"/>
        </w:rPr>
        <w:t>one</w:t>
      </w:r>
      <w:r w:rsidRPr="00CC0014">
        <w:rPr>
          <w:rFonts w:ascii="Georgia" w:hAnsi="Georgia"/>
          <w:sz w:val="16"/>
        </w:rPr>
        <w:t xml:space="preserve"> often </w:t>
      </w:r>
      <w:r w:rsidRPr="00CC0014">
        <w:rPr>
          <w:rStyle w:val="StyleBoldUnderline"/>
          <w:rFonts w:ascii="Georgia" w:hAnsi="Georgia"/>
        </w:rPr>
        <w:t>hears</w:t>
      </w:r>
      <w:r w:rsidRPr="00CC0014">
        <w:rPr>
          <w:rFonts w:ascii="Georgia" w:hAnsi="Georgia"/>
          <w:sz w:val="16"/>
        </w:rPr>
        <w:t>—primarily from academics in information schools and library schools, especially in connection with the controversy regarding the USA PATRIOT Act—</w:t>
      </w:r>
      <w:r w:rsidRPr="00CC0014">
        <w:rPr>
          <w:rStyle w:val="StyleBoldUnderline"/>
          <w:rFonts w:ascii="Georgia" w:hAnsi="Georgia"/>
        </w:rPr>
        <w:t>the claim that privacy should never be sacrificed for security</w:t>
      </w:r>
      <w:r w:rsidRPr="00CC0014">
        <w:rPr>
          <w:rFonts w:ascii="Georgia" w:hAnsi="Georgia"/>
          <w:sz w:val="16"/>
        </w:rPr>
        <w:t xml:space="preserve">, implicitly denying what I take to be the underlying rationale for the PATRIOT Act. </w:t>
      </w:r>
      <w:r w:rsidRPr="00CC0014">
        <w:rPr>
          <w:rStyle w:val="StyleBoldUnderline"/>
          <w:rFonts w:ascii="Georgia" w:hAnsi="Georgia"/>
        </w:rPr>
        <w:t>This</w:t>
      </w:r>
      <w:r w:rsidRPr="00CC0014">
        <w:rPr>
          <w:rFonts w:ascii="Georgia" w:hAnsi="Georgia"/>
          <w:sz w:val="16"/>
        </w:rPr>
        <w:t xml:space="preserve"> also </w:t>
      </w:r>
      <w:r w:rsidRPr="00CC0014">
        <w:rPr>
          <w:rStyle w:val="StyleBoldUnderline"/>
          <w:rFonts w:ascii="Georgia" w:hAnsi="Georgia"/>
        </w:rPr>
        <w:t>seems counterintuitive because it does not seem unreasonable to believe we have a moral right to security that includes the right to life. Although this right to security is broader than the right to life, the fact that security interests include our interests in our lives implies that the right to privacy trumps even the right to life—something that seems quite implausible</w:t>
      </w:r>
      <w:r w:rsidRPr="00CC0014">
        <w:rPr>
          <w:rFonts w:ascii="Georgia" w:hAnsi="Georgia"/>
          <w:sz w:val="16"/>
        </w:rPr>
        <w:t xml:space="preserve"> from an intuitive point of view</w:t>
      </w:r>
      <w:r w:rsidRPr="00CC0014">
        <w:rPr>
          <w:rStyle w:val="StyleBoldUnderline"/>
          <w:rFonts w:ascii="Georgia" w:hAnsi="Georgia"/>
        </w:rPr>
        <w:t xml:space="preserve">. If I have to give up the most private piece of information about myself to save my life </w:t>
      </w:r>
      <w:r w:rsidRPr="00CC0014">
        <w:rPr>
          <w:rFonts w:ascii="Georgia" w:hAnsi="Georgia"/>
          <w:sz w:val="16"/>
        </w:rPr>
        <w:t xml:space="preserve">or protect myself from either grievous bodily injury or financial ruin, </w:t>
      </w:r>
      <w:r w:rsidRPr="00CC0014">
        <w:rPr>
          <w:rStyle w:val="StyleBoldUnderline"/>
          <w:rFonts w:ascii="Georgia" w:hAnsi="Georgia"/>
        </w:rPr>
        <w:t>I would gladly do so without hesitation. There are many things I do not want you to know about me, but should you make a credible threat to my life</w:t>
      </w:r>
      <w:r w:rsidRPr="00CC0014">
        <w:rPr>
          <w:rFonts w:ascii="Georgia" w:hAnsi="Georgia"/>
          <w:sz w:val="16"/>
        </w:rPr>
        <w:t xml:space="preserve">, bodily integrity, financial security, or health, and then hook me up to a lie detector machine, </w:t>
      </w:r>
      <w:r w:rsidRPr="00CC0014">
        <w:rPr>
          <w:rStyle w:val="StyleBoldUnderline"/>
          <w:rFonts w:ascii="Georgia" w:hAnsi="Georgia"/>
        </w:rPr>
        <w:t>I will truthfully answer any question you ask about me. I value my privacy a lot, but I value my life</w:t>
      </w:r>
      <w:r w:rsidRPr="00CC0014">
        <w:rPr>
          <w:rFonts w:ascii="Georgia" w:hAnsi="Georgia"/>
          <w:sz w:val="16"/>
        </w:rPr>
        <w:t xml:space="preserve">, bodily integrity, and financial security </w:t>
      </w:r>
      <w:r w:rsidRPr="00CC0014">
        <w:rPr>
          <w:rStyle w:val="StyleBoldUnderline"/>
          <w:rFonts w:ascii="Georgia" w:hAnsi="Georgia"/>
        </w:rPr>
        <w:t>much more than any of the interests protected by the right to privacy.</w:t>
      </w:r>
    </w:p>
    <w:p w14:paraId="33AB61FD" w14:textId="77777777" w:rsidR="00E106F5" w:rsidRPr="00CC0014" w:rsidRDefault="00E106F5" w:rsidP="00E106F5">
      <w:pPr>
        <w:pStyle w:val="Heading4"/>
        <w:rPr>
          <w:rFonts w:ascii="Georgia" w:hAnsi="Georgia"/>
        </w:rPr>
      </w:pPr>
      <w:r w:rsidRPr="00CC0014">
        <w:rPr>
          <w:rFonts w:ascii="Georgia" w:hAnsi="Georgia"/>
        </w:rPr>
        <w:t>Surveillance reinforces the equal protection of the law – key to equitable morals</w:t>
      </w:r>
    </w:p>
    <w:p w14:paraId="50DB05C5" w14:textId="77777777" w:rsidR="00E106F5" w:rsidRPr="00CC0014" w:rsidRDefault="00E106F5" w:rsidP="00E106F5">
      <w:pPr>
        <w:rPr>
          <w:rStyle w:val="StyleStyleBold12pt"/>
          <w:rFonts w:ascii="Georgia" w:hAnsi="Georgia"/>
        </w:rPr>
      </w:pPr>
      <w:r w:rsidRPr="00CC0014">
        <w:rPr>
          <w:rStyle w:val="StyleStyleBold12pt"/>
          <w:rFonts w:ascii="Georgia" w:hAnsi="Georgia"/>
        </w:rPr>
        <w:t>Taylor 05</w:t>
      </w:r>
    </w:p>
    <w:p w14:paraId="7D792EC1" w14:textId="77777777" w:rsidR="00E106F5" w:rsidRPr="00CC0014" w:rsidRDefault="00E106F5" w:rsidP="00E106F5">
      <w:pPr>
        <w:rPr>
          <w:rFonts w:ascii="Georgia" w:hAnsi="Georgia"/>
        </w:rPr>
      </w:pPr>
      <w:r w:rsidRPr="00CC0014">
        <w:rPr>
          <w:rFonts w:ascii="Georgia" w:hAnsi="Georgia"/>
        </w:rPr>
        <w:t xml:space="preserve">[In Praise of Big Brother: Why We Should Learn to Stop Worrying and Love Government Surveillance; James Stacey Taylor; Public Affairs Quarterly Vol. 19, No. 3 (Jul., 2005), pp. 227-246 Published by: University of Illinois Press on behalf of North American Philosophical Publications Stable URL: </w:t>
      </w:r>
      <w:hyperlink r:id="rId6" w:history="1">
        <w:r w:rsidRPr="00CC0014">
          <w:rPr>
            <w:rStyle w:val="Hyperlink"/>
            <w:rFonts w:ascii="Georgia" w:hAnsi="Georgia"/>
            <w:sz w:val="16"/>
            <w:szCs w:val="16"/>
          </w:rPr>
          <w:t>http://www.jstor.org/stable/40441413</w:t>
        </w:r>
      </w:hyperlink>
      <w:r w:rsidRPr="00CC0014">
        <w:rPr>
          <w:rFonts w:ascii="Georgia" w:hAnsi="Georgia"/>
        </w:rPr>
        <w:t>] //duff</w:t>
      </w:r>
    </w:p>
    <w:p w14:paraId="2D039A4D" w14:textId="77777777" w:rsidR="00E106F5" w:rsidRPr="00CC0014" w:rsidRDefault="00E106F5" w:rsidP="00E106F5">
      <w:pPr>
        <w:rPr>
          <w:rFonts w:ascii="Georgia" w:hAnsi="Georgia"/>
          <w:sz w:val="16"/>
        </w:rPr>
      </w:pPr>
      <w:r w:rsidRPr="00CC0014">
        <w:rPr>
          <w:rFonts w:ascii="Georgia" w:hAnsi="Georgia"/>
          <w:sz w:val="16"/>
        </w:rPr>
        <w:t xml:space="preserve">A system of constant State surveillance would have other advantages, too. </w:t>
      </w:r>
      <w:r w:rsidRPr="00CC0014">
        <w:rPr>
          <w:rStyle w:val="StyleBoldUnderline"/>
          <w:rFonts w:ascii="Georgia" w:hAnsi="Georgia"/>
        </w:rPr>
        <w:t>Under the current criminal justice system a wealthy defendant who is innocent of the charges that she is faced with can use her wealth to hire private investigators to demonstrate her innocence</w:t>
      </w:r>
      <w:r w:rsidRPr="00CC0014">
        <w:rPr>
          <w:rFonts w:ascii="Georgia" w:hAnsi="Georgia"/>
          <w:sz w:val="16"/>
        </w:rPr>
        <w:t xml:space="preserve">, either by finding persons who witnessed the crime of which she is accused, or by finding persons who can provide her with a legitimate alibi. </w:t>
      </w:r>
      <w:r w:rsidRPr="00CC0014">
        <w:rPr>
          <w:rStyle w:val="StyleBoldUnderline"/>
          <w:rFonts w:ascii="Georgia" w:hAnsi="Georgia"/>
        </w:rPr>
        <w:t>This option is not open to poorer defendants who are similarly innocent, but who cannot afford to hire private investigators.</w:t>
      </w:r>
      <w:r w:rsidRPr="00CC0014">
        <w:rPr>
          <w:rFonts w:ascii="Georgia" w:hAnsi="Georgia"/>
          <w:sz w:val="16"/>
        </w:rPr>
        <w:t xml:space="preserve"> Since this is so, </w:t>
      </w:r>
      <w:r w:rsidRPr="00CC0014">
        <w:rPr>
          <w:rStyle w:val="StyleBoldUnderline"/>
          <w:rFonts w:ascii="Georgia" w:hAnsi="Georgia"/>
        </w:rPr>
        <w:t>innocent, poor defendants are more likely than innocent, wealthy defendants to accept plea bargains, or to be convicted of crimes that they did not commit</w:t>
      </w:r>
      <w:r w:rsidRPr="00CC0014">
        <w:rPr>
          <w:rFonts w:ascii="Georgia" w:hAnsi="Georgia"/>
          <w:sz w:val="16"/>
        </w:rPr>
        <w:t xml:space="preserve">. If, however, a poor person were to be accused of a crime </w:t>
      </w:r>
      <w:r w:rsidRPr="00CC0014">
        <w:rPr>
          <w:rStyle w:val="StyleBoldUnderline"/>
          <w:rFonts w:ascii="Georgia" w:hAnsi="Georgia"/>
        </w:rPr>
        <w:t>in a State that subjected its citizens to constant surveillance, the judge in her case would be morally justified</w:t>
      </w:r>
      <w:r w:rsidRPr="00CC0014">
        <w:rPr>
          <w:rFonts w:ascii="Georgia" w:hAnsi="Georgia"/>
          <w:sz w:val="16"/>
        </w:rPr>
        <w:t xml:space="preserve"> (indeed, would be morally required) </w:t>
      </w:r>
      <w:r w:rsidRPr="00CC0014">
        <w:rPr>
          <w:rStyle w:val="StyleBoldUnderline"/>
          <w:rFonts w:ascii="Georgia" w:hAnsi="Georgia"/>
        </w:rPr>
        <w:t>in enabling the defense to secure information that would prove her innocence, and that would have been gathered by the State's surveillance devices. A State's use of constant surveillance could thus reduce the number of persons who are wrongfully convicted</w:t>
      </w:r>
      <w:r w:rsidRPr="00CC0014">
        <w:rPr>
          <w:rFonts w:ascii="Georgia" w:hAnsi="Georgia"/>
          <w:sz w:val="16"/>
        </w:rPr>
        <w:t xml:space="preserve">. This would not only be good in itself, but </w:t>
      </w:r>
      <w:r w:rsidRPr="00CC0014">
        <w:rPr>
          <w:rStyle w:val="StyleBoldUnderline"/>
          <w:rFonts w:ascii="Georgia" w:hAnsi="Georgia"/>
        </w:rPr>
        <w:t>it would also lead to a more equitable justice system, for the disparity in wrongful conviction rates between the wealthy</w:t>
      </w:r>
      <w:r w:rsidRPr="00CC0014">
        <w:rPr>
          <w:rFonts w:ascii="Georgia" w:hAnsi="Georgia"/>
          <w:sz w:val="16"/>
        </w:rPr>
        <w:t xml:space="preserve"> (who could use their wealth to prove their innocence) </w:t>
      </w:r>
      <w:r w:rsidRPr="00CC0014">
        <w:rPr>
          <w:rStyle w:val="StyleBoldUnderline"/>
          <w:rFonts w:ascii="Georgia" w:hAnsi="Georgia"/>
        </w:rPr>
        <w:t>and the poor could be eliminated</w:t>
      </w:r>
      <w:r w:rsidRPr="00CC0014">
        <w:rPr>
          <w:rFonts w:ascii="Georgia" w:hAnsi="Georgia"/>
          <w:sz w:val="16"/>
        </w:rPr>
        <w:t>.</w:t>
      </w:r>
    </w:p>
    <w:p w14:paraId="7E433CEF" w14:textId="77777777" w:rsidR="00E106F5" w:rsidRPr="00CC0014" w:rsidRDefault="00E106F5" w:rsidP="00E106F5">
      <w:pPr>
        <w:pStyle w:val="Heading4"/>
        <w:rPr>
          <w:rFonts w:ascii="Georgia" w:hAnsi="Georgia"/>
        </w:rPr>
      </w:pPr>
      <w:r w:rsidRPr="00CC0014">
        <w:rPr>
          <w:rFonts w:ascii="Georgia" w:hAnsi="Georgia"/>
        </w:rPr>
        <w:t>Transparency is inevitable and aids psychological and ethical self-development – welcome to Post-Privacy</w:t>
      </w:r>
    </w:p>
    <w:p w14:paraId="7485892B" w14:textId="77777777" w:rsidR="00E106F5" w:rsidRPr="00CC0014" w:rsidRDefault="00E106F5" w:rsidP="00E106F5">
      <w:pPr>
        <w:rPr>
          <w:rFonts w:ascii="Georgia" w:hAnsi="Georgia"/>
        </w:rPr>
      </w:pPr>
      <w:r w:rsidRPr="00CC0014">
        <w:rPr>
          <w:rStyle w:val="StyleStyleBold12pt"/>
          <w:rFonts w:ascii="Georgia" w:hAnsi="Georgia"/>
        </w:rPr>
        <w:t>Seemann, 2015,</w:t>
      </w:r>
      <w:r w:rsidRPr="00CC0014">
        <w:rPr>
          <w:rFonts w:ascii="Georgia" w:hAnsi="Georgia"/>
        </w:rPr>
        <w:t xml:space="preserve"> </w:t>
      </w:r>
      <w:r w:rsidRPr="00CC0014">
        <w:rPr>
          <w:rFonts w:ascii="Georgia" w:hAnsi="Georgia"/>
        </w:rPr>
        <w:br/>
        <w:t xml:space="preserve">Michael Seemann studied Applied Cultural Studies in Lünebur, Now he blogs at mspr0.de and writes for various media like Rolling Stone, TIME online, SPEX, Spiegel Online, c’t and the DU magazine “ Digital Tailspin Ten Rules for the Internet After Snowden” The Network Notebooks series March 2015 </w:t>
      </w:r>
      <w:hyperlink r:id="rId7" w:history="1">
        <w:r w:rsidRPr="00CC0014">
          <w:rPr>
            <w:rStyle w:val="Hyperlink"/>
            <w:rFonts w:ascii="Georgia" w:hAnsi="Georgia"/>
          </w:rPr>
          <w:t>http://networkcultures.org/wp-content/uploads/2015/03/NN09_Digital_Tailspin_SP.pdf</w:t>
        </w:r>
      </w:hyperlink>
    </w:p>
    <w:p w14:paraId="184AB668" w14:textId="1C06252A" w:rsidR="00E106F5" w:rsidRPr="00CC0014" w:rsidRDefault="00E106F5" w:rsidP="00E106F5">
      <w:pPr>
        <w:rPr>
          <w:rStyle w:val="StyleBoldUnderline"/>
          <w:rFonts w:ascii="Georgia" w:hAnsi="Georgia"/>
        </w:rPr>
      </w:pPr>
      <w:r w:rsidRPr="00CC0014">
        <w:rPr>
          <w:rFonts w:ascii="Georgia" w:hAnsi="Georgia"/>
          <w:sz w:val="16"/>
        </w:rPr>
        <w:t xml:space="preserve">POST-PRIVACY: TRANSPARENCY AS A STOIC EXERCISE In his book Post-Privacy: Prima leben ohne Privatsphäre (Post-Privacy: Living just Fine Without Privacy),18 Christian Heller embraces an even more radical strategy. He argues that </w:t>
      </w:r>
      <w:r w:rsidRPr="00CC0014">
        <w:rPr>
          <w:rStyle w:val="StyleBoldUnderline"/>
          <w:rFonts w:ascii="Georgia" w:hAnsi="Georgia"/>
        </w:rPr>
        <w:t>it is time to say goodbye to privacy altogether and to embrace</w:t>
      </w:r>
      <w:r w:rsidRPr="00CC0014">
        <w:rPr>
          <w:rFonts w:ascii="Georgia" w:hAnsi="Georgia"/>
          <w:sz w:val="16"/>
        </w:rPr>
        <w:t xml:space="preserve"> the inevitable: </w:t>
      </w:r>
      <w:r w:rsidRPr="00CC0014">
        <w:rPr>
          <w:rStyle w:val="StyleBoldUnderline"/>
          <w:rFonts w:ascii="Georgia" w:hAnsi="Georgia"/>
        </w:rPr>
        <w:t>transparency.</w:t>
      </w:r>
      <w:r w:rsidRPr="00CC0014">
        <w:rPr>
          <w:rFonts w:ascii="Georgia" w:hAnsi="Georgia"/>
          <w:sz w:val="16"/>
        </w:rPr>
        <w:t xml:space="preserve"> He highlights, amongst other points, the fact that privacy as we know it today is a relatively new form of coexistence, and one that has not only been advantageous. </w:t>
      </w:r>
      <w:r w:rsidRPr="00CC0014">
        <w:rPr>
          <w:rStyle w:val="StyleBoldUnderline"/>
          <w:rFonts w:ascii="Georgia" w:hAnsi="Georgia"/>
        </w:rPr>
        <w:t>The private sphere has</w:t>
      </w:r>
      <w:r w:rsidRPr="00CC0014">
        <w:rPr>
          <w:rFonts w:ascii="Georgia" w:hAnsi="Georgia"/>
          <w:sz w:val="16"/>
        </w:rPr>
        <w:t xml:space="preserve">, for the longest time, </w:t>
      </w:r>
      <w:r w:rsidRPr="00CC0014">
        <w:rPr>
          <w:rStyle w:val="StyleBoldUnderline"/>
          <w:rFonts w:ascii="Georgia" w:hAnsi="Georgia"/>
        </w:rPr>
        <w:t>been the place of the oppression of women</w:t>
      </w:r>
      <w:r w:rsidRPr="00CC0014">
        <w:rPr>
          <w:rFonts w:ascii="Georgia" w:hAnsi="Georgia"/>
          <w:sz w:val="16"/>
        </w:rPr>
        <w:t xml:space="preserve">, for example. Contrast this with </w:t>
      </w:r>
      <w:r w:rsidRPr="00CC0014">
        <w:rPr>
          <w:rStyle w:val="StyleBoldUnderline"/>
          <w:rFonts w:ascii="Georgia" w:hAnsi="Georgia"/>
        </w:rPr>
        <w:t>the gay rights movements</w:t>
      </w:r>
      <w:r w:rsidRPr="00CC0014">
        <w:rPr>
          <w:rFonts w:ascii="Georgia" w:hAnsi="Georgia"/>
          <w:sz w:val="16"/>
        </w:rPr>
        <w:t xml:space="preserve">, which </w:t>
      </w:r>
      <w:r w:rsidRPr="00CC0014">
        <w:rPr>
          <w:rStyle w:val="StyleBoldUnderline"/>
          <w:rFonts w:ascii="Georgia" w:hAnsi="Georgia"/>
        </w:rPr>
        <w:t>were among the first to show how social progress can be achieved by making ultimately personal information public. Since we are unable to halt technological progress, we'd better get used to the idea of total transparency</w:t>
      </w:r>
      <w:r w:rsidRPr="00CC0014">
        <w:rPr>
          <w:rFonts w:ascii="Georgia" w:hAnsi="Georgia"/>
          <w:sz w:val="16"/>
        </w:rPr>
        <w:t>, says Heller. Heller himself acts out this idea in practice. He documents all of his daily routines, his finances, and large amounts of highly personal information in a publicly accessible wiki.19 It is easy to dismiss this as a self-indulgent discovery trip, but Heller is undeniably radicalizing an issue that has become the norm, in social networks anyway, namely the fact that formerly private matters are explicitly being made public. Unlike many Facebook users, however, Heller doesn’t deceive himself</w:t>
      </w:r>
      <w:r w:rsidRPr="00CC0014">
        <w:rPr>
          <w:rStyle w:val="StyleBoldUnderline"/>
          <w:rFonts w:ascii="Georgia" w:hAnsi="Georgia"/>
        </w:rPr>
        <w:t>. He is highly aware of the fact that his data can be used and abused</w:t>
      </w:r>
      <w:r w:rsidRPr="00CC0014">
        <w:rPr>
          <w:rFonts w:ascii="Georgia" w:hAnsi="Georgia"/>
          <w:sz w:val="16"/>
        </w:rPr>
        <w:t xml:space="preserve">, by anyone, at any time, for any purpose. In this sense, post-privacy as a strategy complies well with Nassim Nicholas Taleb’s dictum of antifragility. </w:t>
      </w:r>
      <w:r w:rsidRPr="00CC0014">
        <w:rPr>
          <w:rStyle w:val="StyleBoldUnderline"/>
          <w:rFonts w:ascii="Georgia" w:hAnsi="Georgia"/>
        </w:rPr>
        <w:t>Post-privacy is a practical exercise in stoicism: basing your assumptions on the worst case scenario –</w:t>
      </w:r>
      <w:r w:rsidRPr="00CC0014">
        <w:rPr>
          <w:rFonts w:ascii="Georgia" w:hAnsi="Georgia"/>
          <w:sz w:val="16"/>
        </w:rPr>
        <w:t xml:space="preserve"> in this case, that all information is public by default – </w:t>
      </w:r>
      <w:r w:rsidRPr="00CC0014">
        <w:rPr>
          <w:rStyle w:val="StyleBoldUnderline"/>
          <w:rFonts w:ascii="Georgia" w:hAnsi="Georgia"/>
        </w:rPr>
        <w:t>will not give you a false sense of security, but rather will allow you to make plans in such a way that, should this worst case actually occur, you will not be confronted with unsolvable problems. If you keep in mind that all data is accessible, in one way or another, this can actually reduce anxiety – one of the more negative effects of surveillance.</w:t>
      </w:r>
    </w:p>
    <w:p w14:paraId="3C071F8C" w14:textId="7FD33183" w:rsidR="001010C2" w:rsidRPr="00CC0014" w:rsidRDefault="001010C2" w:rsidP="001010C2">
      <w:pPr>
        <w:pStyle w:val="Heading4"/>
        <w:rPr>
          <w:rFonts w:ascii="Georgia" w:hAnsi="Georgia"/>
          <w:sz w:val="22"/>
          <w:szCs w:val="22"/>
        </w:rPr>
      </w:pPr>
      <w:r w:rsidRPr="00CC0014">
        <w:rPr>
          <w:rStyle w:val="StyleBoldUnderline"/>
          <w:rFonts w:ascii="Georgia" w:eastAsiaTheme="minorEastAsia" w:hAnsi="Georgia" w:cstheme="minorBidi"/>
          <w:b/>
          <w:bCs w:val="0"/>
          <w:iCs w:val="0"/>
          <w:szCs w:val="22"/>
          <w:u w:val="none"/>
        </w:rPr>
        <w:t xml:space="preserve">They don’t even have an impact to democracy, but </w:t>
      </w:r>
      <w:r w:rsidRPr="00CC0014">
        <w:rPr>
          <w:rFonts w:ascii="Georgia" w:hAnsi="Georgia"/>
          <w:sz w:val="22"/>
          <w:szCs w:val="22"/>
        </w:rPr>
        <w:t>five reasons democracy re-entrench inequality</w:t>
      </w:r>
    </w:p>
    <w:p w14:paraId="7852209D" w14:textId="77777777" w:rsidR="001010C2" w:rsidRPr="00CC0014" w:rsidRDefault="001010C2" w:rsidP="001010C2">
      <w:pPr>
        <w:rPr>
          <w:rFonts w:ascii="Georgia" w:hAnsi="Georgia"/>
        </w:rPr>
      </w:pPr>
      <w:r w:rsidRPr="00CC0014">
        <w:rPr>
          <w:rStyle w:val="StyleStyleBold12pt"/>
          <w:rFonts w:ascii="Georgia" w:hAnsi="Georgia"/>
        </w:rPr>
        <w:t>McElwee 14</w:t>
      </w:r>
      <w:r w:rsidRPr="00CC0014">
        <w:rPr>
          <w:rFonts w:ascii="Georgia" w:hAnsi="Georgia"/>
        </w:rPr>
        <w:t xml:space="preserve"> (Five Reasons Why Democracy Hasn't Fixed Inequality, http://www.huffingtonpost.com/sean-mcelwee/five-reasons-why-democrac_b_5858160.html)//A.V.</w:t>
      </w:r>
    </w:p>
    <w:p w14:paraId="62218C10" w14:textId="5FAB9C1B" w:rsidR="001010C2" w:rsidRPr="00CC0014" w:rsidRDefault="001010C2" w:rsidP="00E106F5">
      <w:pPr>
        <w:rPr>
          <w:rFonts w:ascii="Georgia" w:hAnsi="Georgia"/>
          <w:sz w:val="16"/>
        </w:rPr>
      </w:pPr>
      <w:r w:rsidRPr="00CC0014">
        <w:rPr>
          <w:rStyle w:val="StyleBoldUnderline"/>
          <w:rFonts w:ascii="Georgia" w:hAnsi="Georgia"/>
        </w:rPr>
        <w:t>One of the most longstanding hopes (on the left) and fears (on the right) about democratic politics is that voters of modest means will use their electoral weight to level the economic playing field</w:t>
      </w:r>
      <w:r w:rsidRPr="00CC0014">
        <w:rPr>
          <w:rFonts w:ascii="Georgia" w:hAnsi="Georgia"/>
          <w:sz w:val="16"/>
        </w:rPr>
        <w:t>. In a market economy, the median voter's income will invariably be below the national average creating an apparently compelling opportunity for a politics of redistribution</w:t>
      </w:r>
      <w:r w:rsidRPr="00CC0014">
        <w:rPr>
          <w:rStyle w:val="StyleBoldUnderline"/>
          <w:rFonts w:ascii="Georgia" w:hAnsi="Georgia"/>
        </w:rPr>
        <w:t xml:space="preserve">. This makes the sustained increase in income inequality in the United States and other developed countries a bit of a puzzle. </w:t>
      </w:r>
      <w:r w:rsidRPr="00CC0014">
        <w:rPr>
          <w:rFonts w:ascii="Georgia" w:hAnsi="Georgia"/>
          <w:sz w:val="16"/>
        </w:rPr>
        <w:t xml:space="preserve">One common suggestion, offered recently by Eduardo Porter in The New York Times, is ignorance. Voters "don't grasp how deep inequality is." But while Americans' understanding of economic trends is certainly imperfect, the data suggest that the broad trends are known to the population. Nathan Kelly and Peter Enns, for instance, find that when asked to compare the ratio of the highest paid occupation and the lowest, Americans at the bottom of the income distribution do believe inequality is high and rising. In 1987, Americans as reported that the highest-paid occupation took home 20 times what the lowest paid occupation did - by 2000, they thought the gap had grown to 74 times. A recent Pew survey finds that 65% of adults agree that the gap between the rich and everyone else has increased in the past 10 years, only 8% say it has decreased. A Gallup poll from earlier this year suggests that 67% of Americans report that they are either "somewhat" or "very" dissatisfied with the income and wealth distribution in the U.S. </w:t>
      </w:r>
      <w:r w:rsidRPr="00CC0014">
        <w:rPr>
          <w:rStyle w:val="StyleBoldUnderline"/>
          <w:rFonts w:ascii="Georgia" w:hAnsi="Georgia"/>
        </w:rPr>
        <w:t xml:space="preserve">If ignorance doesn't explain inaction, what does? These five factors are the most important culprits: 1) Upward mobility According to research from Carina Engelhardt and Andreas Wagner, around the world people overestimate the level of upward mobility in their society. </w:t>
      </w:r>
      <w:r w:rsidRPr="00CC0014">
        <w:rPr>
          <w:rFonts w:ascii="Georgia" w:hAnsi="Georgia"/>
          <w:sz w:val="16"/>
        </w:rPr>
        <w:t>They find that redistribution is lower then when actual social mobility is but also lower where perceived mobility is higher</w:t>
      </w:r>
      <w:r w:rsidRPr="00CC0014">
        <w:rPr>
          <w:rStyle w:val="StyleBoldUnderline"/>
          <w:rFonts w:ascii="Georgia" w:hAnsi="Georgia"/>
        </w:rPr>
        <w:t>. Even if voters perceive the level of inequality correctly, their tendency to overstate the level of mobility can undermine support for redistribution</w:t>
      </w:r>
      <w:r w:rsidRPr="00CC0014">
        <w:rPr>
          <w:rFonts w:ascii="Georgia" w:hAnsi="Georgia"/>
          <w:sz w:val="16"/>
        </w:rPr>
        <w:t xml:space="preserve">. In another study Alberto Alesina and Eliana La Ferrara find that, Americans who believe that American society offers equal opportunity (a mythology) are more likely to oppose redistribution. </w:t>
      </w:r>
      <w:r w:rsidRPr="00CC0014">
        <w:rPr>
          <w:rStyle w:val="StyleBoldUnderline"/>
          <w:rFonts w:ascii="Georgia" w:hAnsi="Georgia"/>
        </w:rPr>
        <w:t>Using data from 33 democracies, Elvire Guillaud finds that those who believe they have experienced downward mobility in the past decade are 32% more likely to support redistribution. A relatively strong literature now supports this thesis. 2) Inequality undermines solidarity Enns and Kelly find, rather counterintuitively, that when "inequality in America rises, the public responds with increased conservative sentiment." That is, higher inequality leads to less demand for redistribution. This is perhaps because as society becomes less equal, its members have less in common and find it less congenial to act in solidarity</w:t>
      </w:r>
      <w:r w:rsidRPr="00CC0014">
        <w:rPr>
          <w:rFonts w:ascii="Georgia" w:hAnsi="Georgia"/>
          <w:sz w:val="16"/>
        </w:rPr>
        <w:t xml:space="preserve">. Bo Rothstein and Eric Uslaner argue that, "the best policy response to growing inequality is to enact universalistic social welfare programs. However, the social strains stemming from increased inequality make it almost impossible to enact such policies." </w:t>
      </w:r>
      <w:r w:rsidRPr="00CC0014">
        <w:rPr>
          <w:rStyle w:val="StyleBoldUnderline"/>
          <w:rFonts w:ascii="Georgia" w:hAnsi="Georgia"/>
        </w:rPr>
        <w:t xml:space="preserve">As inequality increases, the winner-take-all economy leads voters try to look out for their own children. The period during which overall inequality has risen has seen a massive increase in more affluent families' spending on enrichment for their own children. </w:t>
      </w:r>
      <w:r w:rsidRPr="00CC0014">
        <w:rPr>
          <w:rFonts w:ascii="Georgia" w:hAnsi="Georgia"/>
          <w:sz w:val="16"/>
        </w:rPr>
        <w:t xml:space="preserve">Chris Dillow points to research by Klaus Abbink, David Masclet and Daniel Mirza who find in social science experiments that disadvantaged groups are more likely to sacrifice their wealth to reduce the wealth of the advantaged group when inequality was lower than when it was higher. </w:t>
      </w:r>
      <w:r w:rsidRPr="00CC0014">
        <w:rPr>
          <w:rStyle w:val="StyleBoldUnderline"/>
          <w:rFonts w:ascii="Georgia" w:hAnsi="Georgia"/>
        </w:rPr>
        <w:t xml:space="preserve">Kris-Stella Trump finds that rising inequality perpetuates itself, noting that, "Public ideas of what constitutes fair income inequality are influenced by actual inequality: when inequality changes, opinions regarding what is acceptable change in the same direction." 3) Political misrepresentation </w:t>
      </w:r>
      <w:r w:rsidRPr="00CC0014">
        <w:rPr>
          <w:rFonts w:ascii="Georgia" w:hAnsi="Georgia"/>
          <w:sz w:val="16"/>
        </w:rPr>
        <w:t xml:space="preserve">Ideological factors can't tell the whole story. </w:t>
      </w:r>
      <w:r w:rsidRPr="00CC0014">
        <w:rPr>
          <w:rStyle w:val="StyleBoldUnderline"/>
          <w:rFonts w:ascii="Georgia" w:hAnsi="Georgia"/>
        </w:rPr>
        <w:t>Many Americans support redistributive programs like the minimum wage and support for the idea that hard work leads to success has plummeted in the last decade. A further important reason for the lack of political response to inequality relates to the structure of American political institutions, which fail to translate the desires of less-advantaged Americans for more redistribution into actual policy change</w:t>
      </w:r>
      <w:r w:rsidRPr="00CC0014">
        <w:rPr>
          <w:rFonts w:ascii="Georgia" w:hAnsi="Georgia"/>
          <w:sz w:val="16"/>
        </w:rPr>
        <w:t xml:space="preserve">. Support for this thesis comes from many corners of the political science field, including Martin Gilens, Dorian Warren, Jacob Hacker, Paul Pierson, andKay Lehman Schlozman. </w:t>
      </w:r>
      <w:r w:rsidRPr="00CC0014">
        <w:rPr>
          <w:rStyle w:val="StyleBoldUnderline"/>
          <w:rFonts w:ascii="Georgia" w:hAnsi="Georgia"/>
        </w:rPr>
        <w:t>Research by five political scientists finds that status quo bias of America's often-gridlocked congress serves to entrench inequality. More simply, lower-income Americans tend to vote at a lower rate. William Franko, Nathan Kelly and Christopher Witko find that states with lower turnout inequality also have lower income inequality.</w:t>
      </w:r>
      <w:r w:rsidRPr="00CC0014">
        <w:rPr>
          <w:rFonts w:ascii="Georgia" w:hAnsi="Georgia"/>
          <w:sz w:val="16"/>
        </w:rPr>
        <w:t xml:space="preserve"> Elsewhere, Franko finds that states with wider turnout gaps between the rich and poor are less likely to pass minimum-wage increases, have weaker anti-predatory-lending policies and have less generous health insurance programs for children in low-income families. Kim Hill, Jan Leighley and Angela Hilton-Andersson find, "an enduring relationship between the degree of mobilization of lower-class voters and the generosity of welfare benefits." Worryingly, Frederick Solt finds that, "</w:t>
      </w:r>
      <w:r w:rsidRPr="00CC0014">
        <w:rPr>
          <w:rStyle w:val="StyleBoldUnderline"/>
          <w:rFonts w:ascii="Georgia" w:hAnsi="Georgia"/>
        </w:rPr>
        <w:t>citizens of states with greater income inequality are less likely to vote and that income inequality increases income bias in the electorate." That is, as inequality increases, the poor are less likely to turn out, further exacerbating inequality.</w:t>
      </w:r>
      <w:r w:rsidRPr="00CC0014">
        <w:rPr>
          <w:rFonts w:ascii="Georgia" w:hAnsi="Georgia"/>
          <w:sz w:val="16"/>
        </w:rPr>
        <w:t xml:space="preserve"> </w:t>
      </w:r>
      <w:r w:rsidRPr="00CC0014">
        <w:rPr>
          <w:rStyle w:val="StyleBoldUnderline"/>
          <w:rFonts w:ascii="Georgia" w:hAnsi="Georgia"/>
        </w:rPr>
        <w:t xml:space="preserve">4) Interest-group politics </w:t>
      </w:r>
      <w:r w:rsidRPr="00CC0014">
        <w:rPr>
          <w:rFonts w:ascii="Georgia" w:hAnsi="Georgia"/>
          <w:sz w:val="16"/>
        </w:rPr>
        <w:t xml:space="preserve">The decline of labor unions has decreased the political importance of poor voters, because unions were an important "get-out-the-vote" machine. </w:t>
      </w:r>
      <w:r w:rsidRPr="00CC0014">
        <w:rPr>
          <w:rStyle w:val="StyleBoldUnderline"/>
          <w:rFonts w:ascii="Georgia" w:hAnsi="Georgia"/>
        </w:rPr>
        <w:t>A recent study by Jan Leighley and Jonathan Nagler finds that the decline in union strength has reduced low-income and middle-income turnout.</w:t>
      </w:r>
      <w:r w:rsidRPr="00CC0014">
        <w:rPr>
          <w:rFonts w:ascii="Georgia" w:hAnsi="Georgia"/>
          <w:sz w:val="16"/>
        </w:rPr>
        <w:t xml:space="preserve"> But labor's influence (or lack thereof) is also important when the voting is done. Research finds that policy outcomes in the United States are heavily mediated by lobbying between interest groups, so organization matters. </w:t>
      </w:r>
      <w:r w:rsidRPr="00CC0014">
        <w:rPr>
          <w:rStyle w:val="StyleBoldUnderline"/>
          <w:rFonts w:ascii="Georgia" w:hAnsi="Georgia"/>
        </w:rPr>
        <w:t>Martin Gilens writes, "Given the fact that most Americans have little independent influence on policy outcomes, interest groups like unions may be the only way to forward their economic interests and preference</w:t>
      </w:r>
      <w:r w:rsidRPr="00CC0014">
        <w:rPr>
          <w:rFonts w:ascii="Georgia" w:hAnsi="Georgia"/>
          <w:sz w:val="16"/>
        </w:rPr>
        <w:t xml:space="preserve">." His research indicates that unions regularly lobby in favor of policies broadly supported by Americans across the income spectrum, in contrast to business groups, which lobby in favor of policies only supported by the wealthy. It's no surprise then that numerous studies have linked the decline in union membership and influence with rising inequality. </w:t>
      </w:r>
      <w:r w:rsidRPr="00CC0014">
        <w:rPr>
          <w:rStyle w:val="StyleBoldUnderline"/>
          <w:rFonts w:ascii="Georgia" w:hAnsi="Georgia"/>
        </w:rPr>
        <w:t>5) Racial conflict A recent study by Maureen A. Craig and Jennifer A. Richeson finds that when white Americans are reminded that the nation is becoming more diverse, they become more conservative. Dog-whistle phrases like "welfare queens" have long driven whites to oppose social safety net programs they disproportionately benefit</w:t>
      </w:r>
      <w:r w:rsidRPr="00CC0014">
        <w:rPr>
          <w:rFonts w:ascii="Georgia" w:hAnsi="Georgia"/>
          <w:sz w:val="16"/>
        </w:rPr>
        <w:t xml:space="preserve"> from. Research from Donald Kinder and Cindy Kam indicates that racial bias among white voters is strongly correlated with hostility toward means-tested social assistance programs. </w:t>
      </w:r>
      <w:r w:rsidRPr="00CC0014">
        <w:rPr>
          <w:rStyle w:val="StyleBoldUnderline"/>
          <w:rFonts w:ascii="Georgia" w:hAnsi="Georgia"/>
        </w:rPr>
        <w:t>Another study by Steven Beckman and Buhong Zhen finds that blacks are more likely to support redistribution even if their incomes are far above average and that poor whites are more likely to oppose redistribution. In other words, a massive public education campaign about the extent of income inequality is neither necessary nor sufficient to achieve the kind of redistributive policies liberals favor. The real obstacles to policy action on inequality are more deeply ingrained in the structure of American politics, demographics, and interest group coalitions</w:t>
      </w:r>
      <w:r w:rsidRPr="00CC0014">
        <w:rPr>
          <w:rFonts w:ascii="Georgia" w:hAnsi="Georgia"/>
          <w:sz w:val="16"/>
        </w:rPr>
        <w:t>. Insofar as there is a role for better information to play, it likely relates not to inequality but tosocial mobility which remains widely misperceived and is a potent driver of feelings about the justice of economic policy. As John Steinbeck noted, "Socialism never took root in America because the poor see themselves not as an exploited proletariat but as temporarily embarrassed millionaires." Stronger unions, more lower income voter turnout and policies to reduce the corrupting influence of money on the political process would all work to reduce inequality. It will take political mobilization, not simply voter education to achieve change. The wonks have interpreted the world; the point, however, is to change it.</w:t>
      </w:r>
    </w:p>
    <w:p w14:paraId="3595EEFC" w14:textId="05237314" w:rsidR="0015422E" w:rsidRPr="00CC0014" w:rsidRDefault="0015422E" w:rsidP="0015422E">
      <w:pPr>
        <w:pStyle w:val="Heading1"/>
        <w:rPr>
          <w:rFonts w:ascii="Georgia" w:hAnsi="Georgia"/>
        </w:rPr>
      </w:pPr>
      <w:r w:rsidRPr="00CC0014">
        <w:rPr>
          <w:rFonts w:ascii="Georgia" w:hAnsi="Georgia"/>
        </w:rPr>
        <w:t>2NC – Privacy</w:t>
      </w:r>
    </w:p>
    <w:p w14:paraId="53FE0EF7" w14:textId="77777777" w:rsidR="0015422E" w:rsidRDefault="0015422E" w:rsidP="0015422E">
      <w:pPr>
        <w:pStyle w:val="Heading2"/>
        <w:rPr>
          <w:rFonts w:ascii="Georgia" w:hAnsi="Georgia"/>
        </w:rPr>
      </w:pPr>
      <w:r w:rsidRPr="00CC0014">
        <w:rPr>
          <w:rFonts w:ascii="Georgia" w:hAnsi="Georgia"/>
        </w:rPr>
        <w:t>Morality bad</w:t>
      </w:r>
    </w:p>
    <w:p w14:paraId="5490F644" w14:textId="77777777" w:rsidR="0015422E" w:rsidRPr="000D21B8" w:rsidRDefault="0015422E" w:rsidP="000D21B8">
      <w:pPr>
        <w:rPr>
          <w:rFonts w:ascii="Georgia" w:hAnsi="Georgia"/>
          <w:b/>
          <w:sz w:val="20"/>
          <w:szCs w:val="20"/>
        </w:rPr>
      </w:pPr>
      <w:r w:rsidRPr="000D21B8">
        <w:rPr>
          <w:rFonts w:ascii="Georgia" w:hAnsi="Georgia"/>
          <w:b/>
          <w:sz w:val="20"/>
          <w:szCs w:val="20"/>
        </w:rPr>
        <w:t>Privacy needs to be considered in a utilitarian framework to be properly evaluated—weigh it against our impacts</w:t>
      </w:r>
    </w:p>
    <w:p w14:paraId="5844750E" w14:textId="77777777" w:rsidR="0015422E" w:rsidRPr="000D21B8" w:rsidRDefault="0015422E" w:rsidP="0015422E">
      <w:pPr>
        <w:rPr>
          <w:rFonts w:ascii="Georgia" w:hAnsi="Georgia"/>
          <w:b/>
          <w:bCs/>
          <w:sz w:val="20"/>
          <w:szCs w:val="20"/>
        </w:rPr>
      </w:pPr>
      <w:r w:rsidRPr="000D21B8">
        <w:rPr>
          <w:rStyle w:val="StyleStyleBold12pt"/>
          <w:rFonts w:ascii="Georgia" w:hAnsi="Georgia"/>
          <w:sz w:val="20"/>
          <w:szCs w:val="20"/>
        </w:rPr>
        <w:t>Solove 2—</w:t>
      </w:r>
      <w:r w:rsidRPr="000D21B8">
        <w:rPr>
          <w:rFonts w:ascii="Georgia" w:hAnsi="Georgia"/>
          <w:sz w:val="20"/>
          <w:szCs w:val="20"/>
        </w:rPr>
        <w:t xml:space="preserve">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2002 (“Conceptualizing Privacy,” Available online at </w:t>
      </w:r>
      <w:hyperlink r:id="rId8" w:history="1">
        <w:r w:rsidRPr="000D21B8">
          <w:rPr>
            <w:rStyle w:val="Hyperlink"/>
            <w:rFonts w:ascii="Georgia" w:hAnsi="Georgia"/>
            <w:sz w:val="20"/>
            <w:szCs w:val="20"/>
          </w:rPr>
          <w:t>http://papers.ssrn.com/sol3/papers.cfm?abstract_id=313103</w:t>
        </w:r>
      </w:hyperlink>
      <w:r w:rsidRPr="000D21B8">
        <w:rPr>
          <w:rFonts w:ascii="Georgia" w:hAnsi="Georgia"/>
          <w:sz w:val="20"/>
          <w:szCs w:val="20"/>
        </w:rPr>
        <w:t>, accessed on 7/17/15)</w:t>
      </w:r>
    </w:p>
    <w:p w14:paraId="554B7892" w14:textId="77777777" w:rsidR="0015422E" w:rsidRPr="000D21B8" w:rsidRDefault="0015422E" w:rsidP="0015422E">
      <w:pPr>
        <w:rPr>
          <w:rFonts w:ascii="Georgia" w:hAnsi="Georgia"/>
          <w:sz w:val="16"/>
          <w:szCs w:val="20"/>
        </w:rPr>
      </w:pPr>
      <w:r w:rsidRPr="000D21B8">
        <w:rPr>
          <w:rFonts w:ascii="Georgia" w:hAnsi="Georgia"/>
          <w:sz w:val="16"/>
          <w:szCs w:val="20"/>
        </w:rPr>
        <w:t>Thus far</w:t>
      </w:r>
      <w:r w:rsidRPr="000D21B8">
        <w:rPr>
          <w:rStyle w:val="StyleBoldUnderline"/>
          <w:rFonts w:ascii="Georgia" w:hAnsi="Georgia"/>
          <w:sz w:val="20"/>
          <w:szCs w:val="20"/>
        </w:rPr>
        <w:t>, attempts to locate a common denominator for</w:t>
      </w:r>
      <w:r w:rsidRPr="000D21B8">
        <w:rPr>
          <w:rFonts w:ascii="Georgia" w:hAnsi="Georgia"/>
          <w:sz w:val="16"/>
          <w:szCs w:val="20"/>
        </w:rPr>
        <w:t xml:space="preserve"> conceptualizing </w:t>
      </w:r>
      <w:r w:rsidRPr="000D21B8">
        <w:rPr>
          <w:rStyle w:val="StyleBoldUnderline"/>
          <w:rFonts w:ascii="Georgia" w:hAnsi="Georgia"/>
          <w:sz w:val="20"/>
          <w:szCs w:val="20"/>
        </w:rPr>
        <w:t xml:space="preserve">privacy have been unsatisfying. Conceptions that attempt to locate the core or essence of privacy wind up being too broad </w:t>
      </w:r>
      <w:r w:rsidRPr="000D21B8">
        <w:rPr>
          <w:rFonts w:ascii="Georgia" w:hAnsi="Georgia"/>
          <w:sz w:val="16"/>
          <w:szCs w:val="20"/>
        </w:rPr>
        <w:t xml:space="preserve">or too narrow. I am not arguing that we must always avoid referring to privacy in the abstract; sometimes it is easiest and most efficient to do so. Rather, </w:t>
      </w:r>
      <w:r w:rsidRPr="000D21B8">
        <w:rPr>
          <w:rStyle w:val="StyleBoldUnderline"/>
          <w:rFonts w:ascii="Georgia" w:hAnsi="Georgia"/>
          <w:sz w:val="20"/>
          <w:szCs w:val="20"/>
        </w:rPr>
        <w:t>such abstract reference to privacy often fails to be useful when we need to conceptualize privacy to solve legal and policy problems.</w:t>
      </w:r>
      <w:r w:rsidRPr="000D21B8">
        <w:rPr>
          <w:rFonts w:ascii="Georgia" w:hAnsi="Georgia"/>
          <w:sz w:val="16"/>
          <w:szCs w:val="20"/>
        </w:rPr>
        <w:t xml:space="preserve"> Therefore, it may be worthwhile to begin conceptualizing privacy in a different way. A bottom-up contextualized approach toward conceptualizing privacy will prove quite fruitful in today’s world of rapidly changing technology. Of course, in advocating a contextual analysis of privacy, the issue remains: At what level of generality should the contexts be defined? This is a difficult question, and I doubt there is a uniform level of generality that is preferable. This Article does not recommend that contexts be defined so narrowly as to pertain to only a few circumstances. It is often useful to define contexts of some breadth, so long as the generalization is not overly reductive or distorting. All </w:t>
      </w:r>
      <w:r w:rsidRPr="000D21B8">
        <w:rPr>
          <w:rStyle w:val="StyleBoldUnderline"/>
          <w:rFonts w:ascii="Georgia" w:hAnsi="Georgia"/>
          <w:sz w:val="20"/>
          <w:szCs w:val="20"/>
        </w:rPr>
        <w:t xml:space="preserve">generalization is </w:t>
      </w:r>
      <w:r w:rsidRPr="000D21B8">
        <w:rPr>
          <w:rFonts w:ascii="Georgia" w:hAnsi="Georgia"/>
          <w:sz w:val="16"/>
          <w:szCs w:val="20"/>
        </w:rPr>
        <w:t xml:space="preserve">an </w:t>
      </w:r>
      <w:r w:rsidRPr="000D21B8">
        <w:rPr>
          <w:rStyle w:val="StyleBoldUnderline"/>
          <w:rFonts w:ascii="Georgia" w:hAnsi="Georgia"/>
          <w:sz w:val="20"/>
          <w:szCs w:val="20"/>
        </w:rPr>
        <w:t xml:space="preserve">imperfection. Focusing on particular contexts </w:t>
      </w:r>
      <w:r w:rsidRPr="000D21B8">
        <w:rPr>
          <w:rFonts w:ascii="Georgia" w:hAnsi="Georgia"/>
          <w:sz w:val="16"/>
          <w:szCs w:val="20"/>
        </w:rPr>
        <w:t xml:space="preserve">and practices </w:t>
      </w:r>
      <w:r w:rsidRPr="000D21B8">
        <w:rPr>
          <w:rStyle w:val="StyleBoldUnderline"/>
          <w:rFonts w:ascii="Georgia" w:hAnsi="Georgia"/>
          <w:sz w:val="20"/>
          <w:szCs w:val="20"/>
        </w:rPr>
        <w:t xml:space="preserve">is a way of carving up experience into digestible parts. The human mind simply cannot examine experience in its </w:t>
      </w:r>
      <w:r w:rsidRPr="000D21B8">
        <w:rPr>
          <w:rFonts w:ascii="Georgia" w:hAnsi="Georgia"/>
          <w:sz w:val="16"/>
          <w:szCs w:val="20"/>
        </w:rPr>
        <w:t xml:space="preserve">chaotic </w:t>
      </w:r>
      <w:r w:rsidRPr="000D21B8">
        <w:rPr>
          <w:rStyle w:val="StyleBoldUnderline"/>
          <w:rFonts w:ascii="Georgia" w:hAnsi="Georgia"/>
          <w:sz w:val="20"/>
          <w:szCs w:val="20"/>
        </w:rPr>
        <w:t>totality: it must bite off pieces to analyze. The way we conceptualize privacy in each context profoundly influences how we shape</w:t>
      </w:r>
      <w:r w:rsidRPr="000D21B8">
        <w:rPr>
          <w:rFonts w:ascii="Georgia" w:hAnsi="Georgia"/>
          <w:sz w:val="16"/>
          <w:szCs w:val="20"/>
        </w:rPr>
        <w:t xml:space="preserve"> legal </w:t>
      </w:r>
      <w:r w:rsidRPr="000D21B8">
        <w:rPr>
          <w:rStyle w:val="StyleBoldUnderline"/>
          <w:rFonts w:ascii="Georgia" w:hAnsi="Georgia"/>
          <w:sz w:val="20"/>
          <w:szCs w:val="20"/>
        </w:rPr>
        <w:t>solutions to particular problems.</w:t>
      </w:r>
      <w:r w:rsidRPr="000D21B8">
        <w:rPr>
          <w:rFonts w:ascii="Georgia" w:hAnsi="Georgia"/>
          <w:sz w:val="16"/>
          <w:szCs w:val="20"/>
        </w:rPr>
        <w:t xml:space="preserve"> We can evaluate the results of our conceptions by looking to how well they work in solving the problems. Although I critique attempts to locate an overarching conception of privacy, I am certainly not arguing against endeavors to conceptualize privacy. Conceptualizing privacy in particular contexts is an essential step in grappling with legal and policy problems. Thus, the issue of how we conceptualize privacy is of paramount importance for the Information Age, for we are beset with a number of complex privacy problems, causing great disruption to numerous important practices of high social value. With the method of philosophical inquiry I am recommending, we can better understand, and thus more effectively grapple with, these emerging problems.</w:t>
      </w:r>
    </w:p>
    <w:p w14:paraId="7CB4B38B" w14:textId="77777777" w:rsidR="000D21B8" w:rsidRPr="000D21B8" w:rsidRDefault="000D21B8" w:rsidP="000D21B8">
      <w:pPr>
        <w:rPr>
          <w:rFonts w:ascii="Georgia" w:hAnsi="Georgia"/>
          <w:b/>
          <w:sz w:val="20"/>
          <w:szCs w:val="20"/>
        </w:rPr>
      </w:pPr>
    </w:p>
    <w:p w14:paraId="4B5D54C0" w14:textId="77777777" w:rsidR="0015422E" w:rsidRPr="000D21B8" w:rsidRDefault="0015422E" w:rsidP="000D21B8">
      <w:pPr>
        <w:rPr>
          <w:rFonts w:ascii="Georgia" w:hAnsi="Georgia"/>
          <w:b/>
          <w:sz w:val="20"/>
          <w:szCs w:val="20"/>
        </w:rPr>
      </w:pPr>
      <w:r w:rsidRPr="000D21B8">
        <w:rPr>
          <w:rFonts w:ascii="Georgia" w:hAnsi="Georgia"/>
          <w:b/>
          <w:sz w:val="20"/>
          <w:szCs w:val="20"/>
        </w:rPr>
        <w:t>The value of privacy depends on the context—don’t buy into their universal absolutes arguments</w:t>
      </w:r>
    </w:p>
    <w:p w14:paraId="5689302D" w14:textId="77777777" w:rsidR="0015422E" w:rsidRPr="000D21B8" w:rsidRDefault="0015422E" w:rsidP="0015422E">
      <w:pPr>
        <w:rPr>
          <w:rFonts w:ascii="Georgia" w:hAnsi="Georgia"/>
          <w:b/>
          <w:bCs/>
          <w:sz w:val="20"/>
          <w:szCs w:val="20"/>
        </w:rPr>
      </w:pPr>
      <w:r w:rsidRPr="000D21B8">
        <w:rPr>
          <w:rStyle w:val="StyleStyleBold12pt"/>
          <w:rFonts w:ascii="Georgia" w:hAnsi="Georgia"/>
          <w:sz w:val="20"/>
          <w:szCs w:val="20"/>
        </w:rPr>
        <w:t>Solove 7—</w:t>
      </w:r>
      <w:r w:rsidRPr="000D21B8">
        <w:rPr>
          <w:rFonts w:ascii="Georgia" w:hAnsi="Georgia"/>
          <w:sz w:val="20"/>
          <w:szCs w:val="20"/>
        </w:rPr>
        <w:t>Daniel Solove, an Associate Professor at George Washington University Law School and holds a J.D. from Yale Law School, one of the world’s leading expert in information privacy law and is well known for his academic work on privacy and for popular books on how privacy relates with information technology, has written 9 books and more than 50 law review articles, 2007 (““I’ve Got Nothing to Hide” and Other Misunderstandings of Privacy,” Available online at http://papers.ssrn.com/sol3/papers.cfm?abstract_id=998565 , accessed on 7/17/15)</w:t>
      </w:r>
    </w:p>
    <w:p w14:paraId="680A13CC" w14:textId="77777777" w:rsidR="0015422E" w:rsidRPr="000D21B8" w:rsidRDefault="0015422E" w:rsidP="0015422E">
      <w:pPr>
        <w:rPr>
          <w:rFonts w:ascii="Georgia" w:hAnsi="Georgia"/>
          <w:sz w:val="20"/>
          <w:szCs w:val="20"/>
          <w:u w:val="single"/>
        </w:rPr>
      </w:pPr>
      <w:r w:rsidRPr="000D21B8">
        <w:rPr>
          <w:rStyle w:val="StyleBoldUnderline"/>
          <w:rFonts w:ascii="Georgia" w:hAnsi="Georgia"/>
          <w:sz w:val="20"/>
          <w:szCs w:val="20"/>
        </w:rPr>
        <w:t>Because privacy involves protecting against</w:t>
      </w:r>
      <w:r w:rsidRPr="000D21B8">
        <w:rPr>
          <w:rFonts w:ascii="Georgia" w:hAnsi="Georgia"/>
          <w:sz w:val="16"/>
          <w:szCs w:val="20"/>
        </w:rPr>
        <w:t xml:space="preserve"> a plurality of </w:t>
      </w:r>
      <w:r w:rsidRPr="000D21B8">
        <w:rPr>
          <w:rStyle w:val="StyleBoldUnderline"/>
          <w:rFonts w:ascii="Georgia" w:hAnsi="Georgia"/>
          <w:sz w:val="20"/>
          <w:szCs w:val="20"/>
        </w:rPr>
        <w:t>different harms</w:t>
      </w:r>
      <w:r w:rsidRPr="000D21B8">
        <w:rPr>
          <w:rFonts w:ascii="Georgia" w:hAnsi="Georgia"/>
          <w:sz w:val="16"/>
          <w:szCs w:val="20"/>
        </w:rPr>
        <w:t xml:space="preserve"> or problems, </w:t>
      </w:r>
      <w:r w:rsidRPr="000D21B8">
        <w:rPr>
          <w:rStyle w:val="StyleBoldUnderline"/>
          <w:rFonts w:ascii="Georgia" w:hAnsi="Georgia"/>
          <w:sz w:val="20"/>
          <w:szCs w:val="20"/>
        </w:rPr>
        <w:t>the value of privacy is different depending upon which particular</w:t>
      </w:r>
      <w:r w:rsidRPr="000D21B8">
        <w:rPr>
          <w:rFonts w:ascii="Georgia" w:hAnsi="Georgia"/>
          <w:sz w:val="16"/>
          <w:szCs w:val="20"/>
        </w:rPr>
        <w:t xml:space="preserve"> problem or </w:t>
      </w:r>
      <w:r w:rsidRPr="000D21B8">
        <w:rPr>
          <w:rStyle w:val="StyleBoldUnderline"/>
          <w:rFonts w:ascii="Georgia" w:hAnsi="Georgia"/>
          <w:sz w:val="20"/>
          <w:szCs w:val="20"/>
        </w:rPr>
        <w:t>harm is being protected.</w:t>
      </w:r>
      <w:r w:rsidRPr="000D21B8">
        <w:rPr>
          <w:rFonts w:ascii="Georgia" w:hAnsi="Georgia"/>
          <w:sz w:val="16"/>
          <w:szCs w:val="20"/>
        </w:rPr>
        <w:t xml:space="preserve"> </w:t>
      </w:r>
      <w:r w:rsidRPr="000D21B8">
        <w:rPr>
          <w:rStyle w:val="StyleBoldUnderline"/>
          <w:rFonts w:ascii="Georgia" w:hAnsi="Georgia"/>
          <w:sz w:val="20"/>
          <w:szCs w:val="20"/>
        </w:rPr>
        <w:t>Not all privacy problems are equal</w:t>
      </w:r>
      <w:r w:rsidRPr="000D21B8">
        <w:rPr>
          <w:rFonts w:ascii="Georgia" w:hAnsi="Georgia"/>
          <w:sz w:val="16"/>
          <w:szCs w:val="20"/>
        </w:rPr>
        <w:t xml:space="preserve">; some are more harmful than others. </w:t>
      </w:r>
      <w:r w:rsidRPr="000D21B8">
        <w:rPr>
          <w:rStyle w:val="StyleBoldUnderline"/>
          <w:rFonts w:ascii="Georgia" w:hAnsi="Georgia"/>
          <w:sz w:val="20"/>
          <w:szCs w:val="20"/>
        </w:rPr>
        <w:t>Therefore,</w:t>
      </w:r>
      <w:r w:rsidRPr="000D21B8">
        <w:rPr>
          <w:rFonts w:ascii="Georgia" w:hAnsi="Georgia"/>
          <w:sz w:val="16"/>
          <w:szCs w:val="20"/>
        </w:rPr>
        <w:t xml:space="preserve"> </w:t>
      </w:r>
      <w:r w:rsidRPr="000D21B8">
        <w:rPr>
          <w:rStyle w:val="StyleBoldUnderline"/>
          <w:rFonts w:ascii="Georgia" w:hAnsi="Georgia"/>
          <w:sz w:val="20"/>
          <w:szCs w:val="20"/>
        </w:rPr>
        <w:t>we cannot ascribe an abstract value to privacy.</w:t>
      </w:r>
      <w:r w:rsidRPr="000D21B8">
        <w:rPr>
          <w:rFonts w:ascii="Georgia" w:hAnsi="Georgia"/>
          <w:sz w:val="16"/>
          <w:szCs w:val="20"/>
        </w:rPr>
        <w:t xml:space="preserve"> </w:t>
      </w:r>
      <w:r w:rsidRPr="000D21B8">
        <w:rPr>
          <w:rStyle w:val="StyleBoldUnderline"/>
          <w:rFonts w:ascii="Georgia" w:hAnsi="Georgia"/>
          <w:sz w:val="20"/>
          <w:szCs w:val="20"/>
        </w:rPr>
        <w:t>Its value will differ substantially depending upon the</w:t>
      </w:r>
      <w:r w:rsidRPr="000D21B8">
        <w:rPr>
          <w:rFonts w:ascii="Georgia" w:hAnsi="Georgia"/>
          <w:sz w:val="16"/>
          <w:szCs w:val="20"/>
        </w:rPr>
        <w:t xml:space="preserve"> kind of problem or </w:t>
      </w:r>
      <w:r w:rsidRPr="000D21B8">
        <w:rPr>
          <w:rStyle w:val="StyleBoldUnderline"/>
          <w:rFonts w:ascii="Georgia" w:hAnsi="Georgia"/>
          <w:sz w:val="20"/>
          <w:szCs w:val="20"/>
        </w:rPr>
        <w:t>harm we are safeguarding against.</w:t>
      </w:r>
      <w:r w:rsidRPr="000D21B8">
        <w:rPr>
          <w:rFonts w:ascii="Georgia" w:hAnsi="Georgia"/>
          <w:sz w:val="16"/>
          <w:szCs w:val="20"/>
        </w:rPr>
        <w:t xml:space="preserve"> Thus, to understand privacy, we must conceptualize it and its value more pluralistically. Privacy is a set of protections against a related set of problems. These problems are not all related in the same way, but they resemble each other. </w:t>
      </w:r>
      <w:r w:rsidRPr="000D21B8">
        <w:rPr>
          <w:rStyle w:val="StyleBoldUnderline"/>
          <w:rFonts w:ascii="Georgia" w:hAnsi="Georgia"/>
          <w:sz w:val="20"/>
          <w:szCs w:val="20"/>
        </w:rPr>
        <w:t>There is</w:t>
      </w:r>
      <w:r w:rsidRPr="000D21B8">
        <w:rPr>
          <w:rFonts w:ascii="Georgia" w:hAnsi="Georgia"/>
          <w:sz w:val="16"/>
          <w:szCs w:val="20"/>
        </w:rPr>
        <w:t xml:space="preserve"> a social </w:t>
      </w:r>
      <w:r w:rsidRPr="000D21B8">
        <w:rPr>
          <w:rStyle w:val="StyleBoldUnderline"/>
          <w:rFonts w:ascii="Georgia" w:hAnsi="Georgia"/>
          <w:sz w:val="20"/>
          <w:szCs w:val="20"/>
        </w:rPr>
        <w:t>value in protecting against each problem</w:t>
      </w:r>
      <w:r w:rsidRPr="000D21B8">
        <w:rPr>
          <w:rFonts w:ascii="Georgia" w:hAnsi="Georgia"/>
          <w:sz w:val="16"/>
          <w:szCs w:val="20"/>
        </w:rPr>
        <w:t xml:space="preserve">, </w:t>
      </w:r>
      <w:r w:rsidRPr="000D21B8">
        <w:rPr>
          <w:rStyle w:val="StyleBoldUnderline"/>
          <w:rFonts w:ascii="Georgia" w:hAnsi="Georgia"/>
          <w:sz w:val="20"/>
          <w:szCs w:val="20"/>
        </w:rPr>
        <w:t>and that value differs depending upon the nature of each problem.</w:t>
      </w:r>
    </w:p>
    <w:p w14:paraId="3B58CB84" w14:textId="77777777" w:rsidR="000D21B8" w:rsidRPr="000D21B8" w:rsidRDefault="000D21B8" w:rsidP="000D21B8">
      <w:pPr>
        <w:rPr>
          <w:rFonts w:ascii="Georgia" w:hAnsi="Georgia"/>
          <w:b/>
          <w:sz w:val="20"/>
          <w:szCs w:val="20"/>
        </w:rPr>
      </w:pPr>
    </w:p>
    <w:p w14:paraId="65A67710" w14:textId="77777777" w:rsidR="0015422E" w:rsidRPr="000D21B8" w:rsidRDefault="0015422E" w:rsidP="000D21B8">
      <w:pPr>
        <w:rPr>
          <w:rFonts w:ascii="Georgia" w:hAnsi="Georgia"/>
          <w:b/>
          <w:sz w:val="20"/>
          <w:szCs w:val="20"/>
        </w:rPr>
      </w:pPr>
      <w:r w:rsidRPr="000D21B8">
        <w:rPr>
          <w:rFonts w:ascii="Georgia" w:hAnsi="Georgia"/>
          <w:b/>
          <w:sz w:val="20"/>
          <w:szCs w:val="20"/>
        </w:rPr>
        <w:t>There should not be a universal ethical rule against surveillance, the context matters.</w:t>
      </w:r>
    </w:p>
    <w:p w14:paraId="3E32879D" w14:textId="77777777" w:rsidR="0015422E" w:rsidRPr="000D21B8" w:rsidRDefault="0015422E" w:rsidP="0015422E">
      <w:pPr>
        <w:rPr>
          <w:rFonts w:ascii="Georgia" w:hAnsi="Georgia"/>
          <w:sz w:val="20"/>
          <w:szCs w:val="20"/>
        </w:rPr>
      </w:pPr>
      <w:r w:rsidRPr="000D21B8">
        <w:rPr>
          <w:rStyle w:val="StyleStyleBold12pt"/>
          <w:rFonts w:ascii="Georgia" w:hAnsi="Georgia"/>
          <w:sz w:val="20"/>
          <w:szCs w:val="20"/>
        </w:rPr>
        <w:t>Stoddart, 2014</w:t>
      </w:r>
      <w:r w:rsidRPr="000D21B8">
        <w:rPr>
          <w:rFonts w:ascii="Georgia" w:hAnsi="Georgia"/>
          <w:sz w:val="20"/>
          <w:szCs w:val="20"/>
        </w:rPr>
        <w:t xml:space="preserve"> </w:t>
      </w:r>
      <w:r w:rsidRPr="000D21B8">
        <w:rPr>
          <w:rFonts w:ascii="Georgia" w:hAnsi="Georgia"/>
          <w:sz w:val="20"/>
          <w:szCs w:val="20"/>
        </w:rPr>
        <w:br/>
        <w:t>Eric. School of Divinity, University of St Andrews "Challenging ‘Just Surveillance Theory’: A Response to Kevin Macnish’s ‘Just Surveillance? Towards a Normative Theory of Surveillance’." Surveillance &amp; Society 12.1 (2014): 158-163.</w:t>
      </w:r>
    </w:p>
    <w:p w14:paraId="338973F8" w14:textId="77777777" w:rsidR="0015422E" w:rsidRPr="000D21B8" w:rsidRDefault="0015422E" w:rsidP="0015422E">
      <w:pPr>
        <w:rPr>
          <w:rFonts w:ascii="Georgia" w:hAnsi="Georgia"/>
          <w:sz w:val="16"/>
          <w:szCs w:val="20"/>
        </w:rPr>
      </w:pPr>
      <w:r w:rsidRPr="000D21B8">
        <w:rPr>
          <w:rFonts w:ascii="Georgia" w:hAnsi="Georgia"/>
          <w:sz w:val="16"/>
          <w:szCs w:val="20"/>
        </w:rPr>
        <w:t xml:space="preserve">I am sorry to say that </w:t>
      </w:r>
      <w:r w:rsidRPr="000D21B8">
        <w:rPr>
          <w:rStyle w:val="StyleBoldUnderline"/>
          <w:rFonts w:ascii="Georgia" w:hAnsi="Georgia"/>
          <w:sz w:val="20"/>
          <w:szCs w:val="20"/>
        </w:rPr>
        <w:t>I find Macnish's aim of a normative ethics of surveillance to be an unnecessary goal.</w:t>
      </w:r>
      <w:r w:rsidRPr="000D21B8">
        <w:rPr>
          <w:rFonts w:ascii="Georgia" w:hAnsi="Georgia"/>
          <w:sz w:val="16"/>
          <w:szCs w:val="20"/>
        </w:rPr>
        <w:t xml:space="preserve"> I could be persuaded that a radically revised model of practical reasoning based on the Just War Tradition might have saliency for investigative strategies involving surveillance technologies. However, </w:t>
      </w:r>
      <w:r w:rsidRPr="000D21B8">
        <w:rPr>
          <w:rStyle w:val="StyleBoldUnderline"/>
          <w:rFonts w:ascii="Georgia" w:hAnsi="Georgia"/>
          <w:sz w:val="20"/>
          <w:szCs w:val="20"/>
        </w:rPr>
        <w:t>'surveillance' is much too all-encompassing a term to be the subject of its own ethics. There can be no 'ethics of surveillance' but there may be norms appropriate for particular contexts of surveillance.</w:t>
      </w:r>
      <w:r w:rsidRPr="000D21B8">
        <w:rPr>
          <w:rFonts w:ascii="Georgia" w:hAnsi="Georgia"/>
          <w:sz w:val="16"/>
          <w:szCs w:val="20"/>
        </w:rPr>
        <w:t xml:space="preserve"> </w:t>
      </w:r>
      <w:r w:rsidRPr="000D21B8">
        <w:rPr>
          <w:rStyle w:val="StyleBoldUnderline"/>
          <w:rFonts w:ascii="Georgia" w:hAnsi="Georgia"/>
          <w:sz w:val="20"/>
          <w:szCs w:val="20"/>
        </w:rPr>
        <w:t>This means examining specific domains in which surveillance is deployed</w:t>
      </w:r>
      <w:r w:rsidRPr="000D21B8">
        <w:rPr>
          <w:rFonts w:ascii="Georgia" w:hAnsi="Georgia"/>
          <w:sz w:val="16"/>
          <w:szCs w:val="20"/>
        </w:rPr>
        <w:t xml:space="preserve">, </w:t>
      </w:r>
      <w:r w:rsidRPr="000D21B8">
        <w:rPr>
          <w:rStyle w:val="StyleBoldUnderline"/>
          <w:rFonts w:ascii="Georgia" w:hAnsi="Georgia"/>
          <w:sz w:val="20"/>
          <w:szCs w:val="20"/>
        </w:rPr>
        <w:t>along with other strategies, to address concerns or challenges</w:t>
      </w:r>
      <w:r w:rsidRPr="000D21B8">
        <w:rPr>
          <w:rFonts w:ascii="Georgia" w:hAnsi="Georgia"/>
          <w:sz w:val="16"/>
          <w:szCs w:val="20"/>
        </w:rPr>
        <w:t xml:space="preserve">. For example, </w:t>
      </w:r>
      <w:r w:rsidRPr="000D21B8">
        <w:rPr>
          <w:rStyle w:val="StyleBoldUnderline"/>
          <w:rFonts w:ascii="Georgia" w:hAnsi="Georgia"/>
          <w:sz w:val="20"/>
          <w:szCs w:val="20"/>
        </w:rPr>
        <w:t>the ethics of surveillance in elderly care or the ethics of surveillance in education are valuable discussions to be had.</w:t>
      </w:r>
      <w:r w:rsidRPr="000D21B8">
        <w:rPr>
          <w:rFonts w:ascii="Georgia" w:hAnsi="Georgia"/>
          <w:sz w:val="16"/>
          <w:szCs w:val="20"/>
        </w:rPr>
        <w:t xml:space="preserve"> My point is that it ought to be the ethics of elderly care that is foregrounded within which we would be seek to understand the ethical deployment of surveillance mechanisms.</w:t>
      </w:r>
    </w:p>
    <w:p w14:paraId="58844FB5" w14:textId="77777777" w:rsidR="000D21B8" w:rsidRPr="000D21B8" w:rsidRDefault="000D21B8" w:rsidP="000D21B8">
      <w:pPr>
        <w:rPr>
          <w:rFonts w:ascii="Georgia" w:hAnsi="Georgia"/>
          <w:b/>
          <w:sz w:val="20"/>
          <w:szCs w:val="20"/>
        </w:rPr>
      </w:pPr>
    </w:p>
    <w:p w14:paraId="3B32B415" w14:textId="77777777" w:rsidR="0015422E" w:rsidRPr="000D21B8" w:rsidRDefault="0015422E" w:rsidP="000D21B8">
      <w:pPr>
        <w:rPr>
          <w:rFonts w:ascii="Georgia" w:hAnsi="Georgia"/>
          <w:b/>
          <w:sz w:val="20"/>
          <w:szCs w:val="20"/>
        </w:rPr>
      </w:pPr>
      <w:r w:rsidRPr="000D21B8">
        <w:rPr>
          <w:rFonts w:ascii="Georgia" w:hAnsi="Georgia"/>
          <w:b/>
          <w:sz w:val="20"/>
          <w:szCs w:val="20"/>
        </w:rPr>
        <w:t>Privacy is instrumental and never a moral absolute—its only valued through other ends</w:t>
      </w:r>
    </w:p>
    <w:p w14:paraId="23334BF1" w14:textId="77777777" w:rsidR="0015422E" w:rsidRPr="000D21B8" w:rsidRDefault="0015422E" w:rsidP="0015422E">
      <w:pPr>
        <w:rPr>
          <w:rFonts w:ascii="Georgia" w:hAnsi="Georgia"/>
          <w:b/>
          <w:bCs/>
          <w:sz w:val="20"/>
          <w:szCs w:val="20"/>
        </w:rPr>
      </w:pPr>
      <w:r w:rsidRPr="000D21B8">
        <w:rPr>
          <w:rStyle w:val="StyleStyleBold12pt"/>
          <w:rFonts w:ascii="Georgia" w:hAnsi="Georgia"/>
          <w:sz w:val="20"/>
          <w:szCs w:val="20"/>
        </w:rPr>
        <w:t>Solove 2—</w:t>
      </w:r>
      <w:r w:rsidRPr="000D21B8">
        <w:rPr>
          <w:rFonts w:ascii="Georgia" w:hAnsi="Georgia"/>
          <w:sz w:val="20"/>
          <w:szCs w:val="20"/>
        </w:rPr>
        <w:t xml:space="preserve">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2002 (“Conceptualizing Privacy,” Available online at </w:t>
      </w:r>
      <w:hyperlink r:id="rId9" w:history="1">
        <w:r w:rsidRPr="000D21B8">
          <w:rPr>
            <w:rStyle w:val="Hyperlink"/>
            <w:rFonts w:ascii="Georgia" w:hAnsi="Georgia"/>
            <w:sz w:val="20"/>
            <w:szCs w:val="20"/>
          </w:rPr>
          <w:t>http://papers.ssrn.com/sol3/papers.cfm?abstract_id=313103</w:t>
        </w:r>
      </w:hyperlink>
      <w:r w:rsidRPr="000D21B8">
        <w:rPr>
          <w:rFonts w:ascii="Georgia" w:hAnsi="Georgia"/>
          <w:sz w:val="20"/>
          <w:szCs w:val="20"/>
        </w:rPr>
        <w:t>, accessed on 7/17/15)</w:t>
      </w:r>
    </w:p>
    <w:p w14:paraId="01F52CE1" w14:textId="77777777" w:rsidR="0015422E" w:rsidRPr="000D21B8" w:rsidRDefault="0015422E" w:rsidP="0015422E">
      <w:pPr>
        <w:rPr>
          <w:rFonts w:ascii="Georgia" w:hAnsi="Georgia"/>
          <w:sz w:val="16"/>
          <w:szCs w:val="20"/>
        </w:rPr>
      </w:pPr>
      <w:r w:rsidRPr="000D21B8">
        <w:rPr>
          <w:rFonts w:ascii="Georgia" w:hAnsi="Georgia"/>
          <w:sz w:val="16"/>
          <w:szCs w:val="20"/>
        </w:rPr>
        <w:t xml:space="preserve">However, along with other scholars,342 I contend that </w:t>
      </w:r>
      <w:r w:rsidRPr="000D21B8">
        <w:rPr>
          <w:rStyle w:val="StyleBoldUnderline"/>
          <w:rFonts w:ascii="Georgia" w:hAnsi="Georgia"/>
          <w:sz w:val="20"/>
          <w:szCs w:val="20"/>
        </w:rPr>
        <w:t>privacy has an instrumental value</w:t>
      </w:r>
      <w:r w:rsidRPr="000D21B8">
        <w:rPr>
          <w:rFonts w:ascii="Georgia" w:hAnsi="Georgia"/>
          <w:sz w:val="16"/>
          <w:szCs w:val="20"/>
        </w:rPr>
        <w:t>—</w:t>
      </w:r>
      <w:r w:rsidRPr="000D21B8">
        <w:rPr>
          <w:rStyle w:val="StyleBoldUnderline"/>
          <w:rFonts w:ascii="Georgia" w:hAnsi="Georgia"/>
          <w:sz w:val="20"/>
          <w:szCs w:val="20"/>
        </w:rPr>
        <w:t>namely,</w:t>
      </w:r>
      <w:r w:rsidRPr="000D21B8">
        <w:rPr>
          <w:rFonts w:ascii="Georgia" w:hAnsi="Georgia"/>
          <w:sz w:val="16"/>
          <w:szCs w:val="20"/>
        </w:rPr>
        <w:t xml:space="preserve"> that </w:t>
      </w:r>
      <w:r w:rsidRPr="000D21B8">
        <w:rPr>
          <w:rStyle w:val="StyleBoldUnderline"/>
          <w:rFonts w:ascii="Georgia" w:hAnsi="Georgia"/>
          <w:sz w:val="20"/>
          <w:szCs w:val="20"/>
        </w:rPr>
        <w:t xml:space="preserve">it is valued as a means for achieving certain other ends that are valuable. </w:t>
      </w:r>
      <w:r w:rsidRPr="000D21B8">
        <w:rPr>
          <w:rFonts w:ascii="Georgia" w:hAnsi="Georgia"/>
          <w:sz w:val="16"/>
          <w:szCs w:val="20"/>
        </w:rPr>
        <w:t xml:space="preserve">As John Dewey observed, </w:t>
      </w:r>
      <w:r w:rsidRPr="000D21B8">
        <w:rPr>
          <w:rStyle w:val="StyleBoldUnderline"/>
          <w:rFonts w:ascii="Georgia" w:hAnsi="Georgia"/>
          <w:sz w:val="20"/>
          <w:szCs w:val="20"/>
        </w:rPr>
        <w:t>ends are not fixed, but</w:t>
      </w:r>
      <w:r w:rsidRPr="000D21B8">
        <w:rPr>
          <w:rFonts w:ascii="Georgia" w:hAnsi="Georgia"/>
          <w:sz w:val="16"/>
          <w:szCs w:val="20"/>
        </w:rPr>
        <w:t xml:space="preserve"> are evolving targets, </w:t>
      </w:r>
      <w:r w:rsidRPr="000D21B8">
        <w:rPr>
          <w:rStyle w:val="StyleBoldUnderline"/>
          <w:rFonts w:ascii="Georgia" w:hAnsi="Georgia"/>
          <w:sz w:val="20"/>
          <w:szCs w:val="20"/>
        </w:rPr>
        <w:t>constantly subject to revision</w:t>
      </w:r>
      <w:r w:rsidRPr="000D21B8">
        <w:rPr>
          <w:rFonts w:ascii="Georgia" w:hAnsi="Georgia"/>
          <w:sz w:val="16"/>
          <w:szCs w:val="20"/>
        </w:rPr>
        <w:t xml:space="preserve"> and change as the individual strives toward them.343 “Ends are foreseen consequences which arise in the course of activity and which are employed to give activity added meaning and to direct its further course.”344 </w:t>
      </w:r>
      <w:r w:rsidRPr="000D21B8">
        <w:rPr>
          <w:rStyle w:val="StyleBoldUnderline"/>
          <w:rFonts w:ascii="Georgia" w:hAnsi="Georgia"/>
          <w:sz w:val="20"/>
          <w:szCs w:val="20"/>
        </w:rPr>
        <w:t xml:space="preserve">In contrast to many conceptions of privacy, which describe the value of privacy in the abstract, </w:t>
      </w:r>
      <w:r w:rsidRPr="000D21B8">
        <w:rPr>
          <w:rFonts w:ascii="Georgia" w:hAnsi="Georgia"/>
          <w:sz w:val="16"/>
          <w:szCs w:val="20"/>
        </w:rPr>
        <w:t xml:space="preserve">I contend that </w:t>
      </w:r>
      <w:r w:rsidRPr="000D21B8">
        <w:rPr>
          <w:rStyle w:val="StyleBoldUnderline"/>
          <w:rFonts w:ascii="Georgia" w:hAnsi="Georgia"/>
          <w:sz w:val="20"/>
          <w:szCs w:val="20"/>
        </w:rPr>
        <w:t>there is no overarching value of privacy.</w:t>
      </w:r>
      <w:r w:rsidRPr="000D21B8">
        <w:rPr>
          <w:rFonts w:ascii="Georgia" w:hAnsi="Georgia"/>
          <w:sz w:val="16"/>
          <w:szCs w:val="20"/>
        </w:rPr>
        <w:t xml:space="preserve"> For example, theories of privacy have viewed the value of privacy in terms of furthering a number of different ends. Fried claims that privacy fosters love and friendship. Bloustein argues that privacy protects dignity and individuality. Boling and Inness claim that privacy is necessary for intimate human relationships. According to Gavison, privacy is essential for autonomy and freedom. </w:t>
      </w:r>
      <w:r w:rsidRPr="000D21B8">
        <w:rPr>
          <w:rStyle w:val="StyleBoldUnderline"/>
          <w:rFonts w:ascii="Georgia" w:hAnsi="Georgia"/>
          <w:sz w:val="20"/>
          <w:szCs w:val="20"/>
        </w:rPr>
        <w:t>Indeed, there are a number of candidates for the value of privacy,</w:t>
      </w:r>
      <w:r w:rsidRPr="000D21B8">
        <w:rPr>
          <w:rFonts w:ascii="Georgia" w:hAnsi="Georgia"/>
          <w:sz w:val="16"/>
          <w:szCs w:val="20"/>
        </w:rPr>
        <w:t xml:space="preserve"> as privacy fosters </w:t>
      </w:r>
      <w:r w:rsidRPr="000D21B8">
        <w:rPr>
          <w:rStyle w:val="StyleBoldUnderline"/>
          <w:rFonts w:ascii="Georgia" w:hAnsi="Georgia"/>
          <w:sz w:val="20"/>
          <w:szCs w:val="20"/>
        </w:rPr>
        <w:t>self-creation,</w:t>
      </w:r>
      <w:r w:rsidRPr="000D21B8">
        <w:rPr>
          <w:rFonts w:ascii="Georgia" w:hAnsi="Georgia"/>
          <w:sz w:val="16"/>
          <w:szCs w:val="20"/>
        </w:rPr>
        <w:t xml:space="preserve"> independence, </w:t>
      </w:r>
      <w:r w:rsidRPr="000D21B8">
        <w:rPr>
          <w:rStyle w:val="StyleBoldUnderline"/>
          <w:rFonts w:ascii="Georgia" w:hAnsi="Georgia"/>
          <w:sz w:val="20"/>
          <w:szCs w:val="20"/>
        </w:rPr>
        <w:t>autonomy,</w:t>
      </w:r>
      <w:r w:rsidRPr="000D21B8">
        <w:rPr>
          <w:rFonts w:ascii="Georgia" w:hAnsi="Georgia"/>
          <w:sz w:val="16"/>
          <w:szCs w:val="20"/>
        </w:rPr>
        <w:t xml:space="preserve"> creativity, imagination, counter-culture, freedom of thought, </w:t>
      </w:r>
      <w:r w:rsidRPr="000D21B8">
        <w:rPr>
          <w:rStyle w:val="StyleBoldUnderline"/>
          <w:rFonts w:ascii="Georgia" w:hAnsi="Georgia"/>
          <w:sz w:val="20"/>
          <w:szCs w:val="20"/>
        </w:rPr>
        <w:t>and reputation. However, no one of these ends is furthered by all practices of privacy. The problem with discussing the value of privacy in the abstract is that privacy is a</w:t>
      </w:r>
      <w:r w:rsidRPr="000D21B8">
        <w:rPr>
          <w:rFonts w:ascii="Georgia" w:hAnsi="Georgia"/>
          <w:sz w:val="16"/>
          <w:szCs w:val="20"/>
        </w:rPr>
        <w:t xml:space="preserve"> dimension of </w:t>
      </w:r>
      <w:r w:rsidRPr="000D21B8">
        <w:rPr>
          <w:rStyle w:val="StyleBoldUnderline"/>
          <w:rFonts w:ascii="Georgia" w:hAnsi="Georgia"/>
          <w:sz w:val="20"/>
          <w:szCs w:val="20"/>
        </w:rPr>
        <w:t>a wide variety of practices</w:t>
      </w:r>
      <w:r w:rsidRPr="000D21B8">
        <w:rPr>
          <w:rFonts w:ascii="Georgia" w:hAnsi="Georgia"/>
          <w:sz w:val="16"/>
          <w:szCs w:val="20"/>
        </w:rPr>
        <w:t xml:space="preserve"> each having a different value—</w:t>
      </w:r>
      <w:r w:rsidRPr="000D21B8">
        <w:rPr>
          <w:rStyle w:val="StyleBoldUnderline"/>
          <w:rFonts w:ascii="Georgia" w:hAnsi="Georgia"/>
          <w:sz w:val="20"/>
          <w:szCs w:val="20"/>
        </w:rPr>
        <w:t>and what privacy is differs in different contexts. My approach</w:t>
      </w:r>
      <w:r w:rsidRPr="000D21B8">
        <w:rPr>
          <w:rFonts w:ascii="Georgia" w:hAnsi="Georgia"/>
          <w:sz w:val="16"/>
          <w:szCs w:val="20"/>
        </w:rPr>
        <w:t xml:space="preserve"> toward conceptualizing privacy does not focus on the value of privacy generally. Rather, </w:t>
      </w:r>
      <w:r w:rsidRPr="000D21B8">
        <w:rPr>
          <w:rStyle w:val="StyleBoldUnderline"/>
          <w:rFonts w:ascii="Georgia" w:hAnsi="Georgia"/>
          <w:sz w:val="20"/>
          <w:szCs w:val="20"/>
        </w:rPr>
        <w:t>we must focus specifically on the value of privacy within particular practices</w:t>
      </w:r>
      <w:r w:rsidRPr="000D21B8">
        <w:rPr>
          <w:rFonts w:ascii="Georgia" w:hAnsi="Georgia"/>
          <w:sz w:val="16"/>
          <w:szCs w:val="20"/>
        </w:rPr>
        <w:t>.</w:t>
      </w:r>
    </w:p>
    <w:p w14:paraId="35C75C6D" w14:textId="77777777" w:rsidR="0015422E" w:rsidRDefault="0015422E" w:rsidP="0015422E">
      <w:pPr>
        <w:pStyle w:val="Heading2"/>
        <w:rPr>
          <w:rFonts w:ascii="Georgia" w:hAnsi="Georgia"/>
        </w:rPr>
      </w:pPr>
      <w:r w:rsidRPr="00CC0014">
        <w:rPr>
          <w:rFonts w:ascii="Georgia" w:hAnsi="Georgia"/>
        </w:rPr>
        <w:t>Privacy violations inevitable</w:t>
      </w:r>
    </w:p>
    <w:p w14:paraId="3C318D47" w14:textId="77777777" w:rsidR="0015422E" w:rsidRPr="000D21B8" w:rsidRDefault="0015422E" w:rsidP="000D21B8">
      <w:pPr>
        <w:rPr>
          <w:rFonts w:ascii="Georgia" w:hAnsi="Georgia"/>
          <w:b/>
          <w:sz w:val="20"/>
          <w:szCs w:val="20"/>
        </w:rPr>
      </w:pPr>
      <w:r w:rsidRPr="000D21B8">
        <w:rPr>
          <w:rFonts w:ascii="Georgia" w:hAnsi="Georgia"/>
          <w:b/>
          <w:sz w:val="20"/>
          <w:szCs w:val="20"/>
        </w:rPr>
        <w:t>Privacy is dead – Americans willingly share all their data anyway, legal change isn’t necessary</w:t>
      </w:r>
    </w:p>
    <w:p w14:paraId="5405B8CE" w14:textId="77777777" w:rsidR="0015422E" w:rsidRPr="000D21B8" w:rsidRDefault="0015422E" w:rsidP="0015422E">
      <w:pPr>
        <w:rPr>
          <w:rFonts w:ascii="Georgia" w:hAnsi="Georgia"/>
          <w:sz w:val="20"/>
          <w:szCs w:val="20"/>
        </w:rPr>
      </w:pPr>
      <w:r w:rsidRPr="000D21B8">
        <w:rPr>
          <w:rStyle w:val="StyleStyleBold12pt"/>
          <w:rFonts w:ascii="Georgia" w:hAnsi="Georgia"/>
          <w:sz w:val="20"/>
          <w:szCs w:val="20"/>
        </w:rPr>
        <w:t xml:space="preserve">Etzioni 15 </w:t>
      </w:r>
      <w:r w:rsidRPr="000D21B8">
        <w:rPr>
          <w:rFonts w:ascii="Georgia" w:hAnsi="Georgia"/>
          <w:sz w:val="20"/>
          <w:szCs w:val="20"/>
        </w:rPr>
        <w:t>Amitai, “The New Normal – Finding a Balance between Individual Rights and the Common Good, Transaction Publishers – New Brunswick, NJ, Senior Advisor to the Carter White House; taught at Columbia, Harvard Business, Copyright 2015, ISBN 978-1-4128-5477-1)</w:t>
      </w:r>
    </w:p>
    <w:p w14:paraId="7A8F92C5" w14:textId="77777777" w:rsidR="0015422E" w:rsidRPr="000D21B8" w:rsidRDefault="0015422E" w:rsidP="0015422E">
      <w:pPr>
        <w:rPr>
          <w:rFonts w:ascii="Georgia" w:hAnsi="Georgia"/>
          <w:b/>
          <w:iCs/>
          <w:sz w:val="20"/>
          <w:szCs w:val="20"/>
          <w:u w:val="single"/>
          <w:bdr w:val="single" w:sz="18" w:space="0" w:color="auto"/>
        </w:rPr>
      </w:pPr>
      <w:r w:rsidRPr="000D21B8">
        <w:rPr>
          <w:rStyle w:val="StyleBoldUnderline"/>
          <w:rFonts w:ascii="Georgia" w:hAnsi="Georgia"/>
          <w:sz w:val="20"/>
          <w:szCs w:val="20"/>
        </w:rPr>
        <w:t>One major response to privacy merchants' expanding reach has been</w:t>
      </w:r>
      <w:r w:rsidRPr="000D21B8">
        <w:rPr>
          <w:rFonts w:ascii="Georgia" w:hAnsi="Georgia"/>
          <w:sz w:val="16"/>
          <w:szCs w:val="20"/>
        </w:rPr>
        <w:t xml:space="preserve"> </w:t>
      </w:r>
      <w:r w:rsidRPr="000D21B8">
        <w:rPr>
          <w:rStyle w:val="StyleBoldUnderline"/>
          <w:rFonts w:ascii="Georgia" w:hAnsi="Georgia"/>
          <w:sz w:val="20"/>
          <w:szCs w:val="20"/>
        </w:rPr>
        <w:t>well encapsulated by</w:t>
      </w:r>
      <w:r w:rsidRPr="000D21B8">
        <w:rPr>
          <w:rFonts w:ascii="Georgia" w:hAnsi="Georgia"/>
          <w:sz w:val="16"/>
          <w:szCs w:val="20"/>
        </w:rPr>
        <w:t xml:space="preserve"> the CEO of Sun Microsystems, Scott McNealy, who stated "</w:t>
      </w:r>
      <w:r w:rsidRPr="000D21B8">
        <w:rPr>
          <w:rStyle w:val="StyleBoldUnderline"/>
          <w:rFonts w:ascii="Georgia" w:hAnsi="Georgia"/>
          <w:sz w:val="20"/>
          <w:szCs w:val="20"/>
        </w:rPr>
        <w:t>You have zero privacy ... Get over it</w:t>
      </w:r>
      <w:r w:rsidRPr="000D21B8">
        <w:rPr>
          <w:rFonts w:ascii="Georgia" w:hAnsi="Georgia"/>
          <w:sz w:val="16"/>
          <w:szCs w:val="20"/>
        </w:rPr>
        <w:t xml:space="preserve">:'44 Facebook's founder, Mark Zuckerberg'. argues that </w:t>
      </w:r>
      <w:r w:rsidRPr="000D21B8">
        <w:rPr>
          <w:rStyle w:val="StyleBoldUnderline"/>
          <w:rFonts w:ascii="Georgia" w:hAnsi="Georgia"/>
          <w:sz w:val="20"/>
          <w:szCs w:val="20"/>
        </w:rPr>
        <w:t>social norms undergirding privacy law are obsolete</w:t>
      </w:r>
      <w:r w:rsidRPr="000D21B8">
        <w:rPr>
          <w:rFonts w:ascii="Georgia" w:hAnsi="Georgia"/>
          <w:sz w:val="16"/>
          <w:szCs w:val="20"/>
        </w:rPr>
        <w:t xml:space="preserve">.45 That is, </w:t>
      </w:r>
      <w:r w:rsidRPr="000D21B8">
        <w:rPr>
          <w:rStyle w:val="StyleBoldUnderline"/>
          <w:rFonts w:ascii="Georgia" w:hAnsi="Georgia"/>
          <w:sz w:val="20"/>
          <w:szCs w:val="20"/>
        </w:rPr>
        <w:t>instead offinding new ways to protect individuals from corporations</w:t>
      </w:r>
      <w:r w:rsidRPr="000D21B8">
        <w:rPr>
          <w:rFonts w:ascii="Georgia" w:hAnsi="Georgia"/>
          <w:sz w:val="16"/>
          <w:szCs w:val="20"/>
        </w:rPr>
        <w:t xml:space="preserve">, </w:t>
      </w:r>
      <w:r w:rsidRPr="000D21B8">
        <w:rPr>
          <w:rStyle w:val="StyleBoldUnderline"/>
          <w:rFonts w:ascii="Georgia" w:hAnsi="Georgia"/>
          <w:sz w:val="20"/>
          <w:szCs w:val="20"/>
        </w:rPr>
        <w:t>individu- als should learn to accept changed-in effect, much lower-levels of privacy</w:t>
      </w:r>
      <w:r w:rsidRPr="000D21B8">
        <w:rPr>
          <w:rFonts w:ascii="Georgia" w:hAnsi="Georgia"/>
          <w:sz w:val="16"/>
          <w:szCs w:val="20"/>
        </w:rPr>
        <w:t>. He elaborated, "</w:t>
      </w:r>
      <w:r w:rsidRPr="000D21B8">
        <w:rPr>
          <w:rStyle w:val="Emphasis"/>
          <w:rFonts w:ascii="Georgia" w:hAnsi="Georgia"/>
          <w:sz w:val="20"/>
          <w:szCs w:val="20"/>
        </w:rPr>
        <w:t>People have really gotten comfortable not only sharing more information and different kinds, but more openly and with more people . .. That social norm is just something that has evolved over time</w:t>
      </w:r>
      <w:r w:rsidRPr="000D21B8">
        <w:rPr>
          <w:rFonts w:ascii="Georgia" w:hAnsi="Georgia"/>
          <w:sz w:val="16"/>
          <w:szCs w:val="20"/>
        </w:rPr>
        <w:t>:'46 Zuckerberg continued: "</w:t>
      </w:r>
      <w:r w:rsidRPr="000D21B8">
        <w:rPr>
          <w:rStyle w:val="StyleBoldUnderline"/>
          <w:rFonts w:ascii="Georgia" w:hAnsi="Georgia"/>
          <w:sz w:val="20"/>
          <w:szCs w:val="20"/>
        </w:rPr>
        <w:t>We view it as our role in the system to constantly be innovating and be updating what our system is to reflect what the current social norms are</w:t>
      </w:r>
      <w:r w:rsidRPr="000D21B8">
        <w:rPr>
          <w:rFonts w:ascii="Georgia" w:hAnsi="Georgia"/>
          <w:sz w:val="16"/>
          <w:szCs w:val="20"/>
        </w:rPr>
        <w:t xml:space="preserve">:'47He thus implies that </w:t>
      </w:r>
      <w:r w:rsidRPr="000D21B8">
        <w:rPr>
          <w:rStyle w:val="StyleBoldUnderline"/>
          <w:rFonts w:ascii="Georgia" w:hAnsi="Georgia"/>
          <w:sz w:val="20"/>
          <w:szCs w:val="20"/>
        </w:rPr>
        <w:t>the privacy erchants are not undermining the norm</w:t>
      </w:r>
      <w:r w:rsidRPr="000D21B8">
        <w:rPr>
          <w:rFonts w:ascii="Georgia" w:hAnsi="Georgia"/>
          <w:sz w:val="16"/>
          <w:szCs w:val="20"/>
        </w:rPr>
        <w:t xml:space="preserve">, </w:t>
      </w:r>
      <w:r w:rsidRPr="000D21B8">
        <w:rPr>
          <w:rStyle w:val="StyleBoldUnderline"/>
          <w:rFonts w:ascii="Georgia" w:hAnsi="Georgia"/>
          <w:sz w:val="20"/>
          <w:szCs w:val="20"/>
        </w:rPr>
        <w:t>but merely accommodating their wares to already in-place changes in norms.</w:t>
      </w:r>
      <w:r w:rsidRPr="000D21B8">
        <w:rPr>
          <w:rFonts w:ascii="Georgia" w:hAnsi="Georgia"/>
          <w:sz w:val="16"/>
          <w:szCs w:val="20"/>
        </w:rPr>
        <w:t xml:space="preserve"> As I see it, it is true that the privacy norms are eroding due to other fac- tors than the corporate drive to use private information for profit making, as one sees with people going on talk shows to reveal much about themselves, a form of exhibitionism. However, there can be little doubt that corporations, especially the new social media, led by Facebook, are aiding, abetting, and seeking to legitimate the erosion of privacy. The Wall Street Journal editorial page, which reflects that publication's philosophy, argues that </w:t>
      </w:r>
      <w:r w:rsidRPr="000D21B8">
        <w:rPr>
          <w:rStyle w:val="StyleBoldUnderline"/>
          <w:rFonts w:ascii="Georgia" w:hAnsi="Georgia"/>
          <w:sz w:val="20"/>
          <w:szCs w:val="20"/>
        </w:rPr>
        <w:t>the change in norms indicates that the introduction of new laws or regulations to better protect privacy is not called for</w:t>
      </w:r>
      <w:r w:rsidRPr="000D21B8">
        <w:rPr>
          <w:rFonts w:ascii="Georgia" w:hAnsi="Georgia"/>
          <w:sz w:val="16"/>
          <w:szCs w:val="20"/>
        </w:rPr>
        <w:t xml:space="preserve">.48 L. Gordon Crovitz pointed out that, as ofMarch 2011, </w:t>
      </w:r>
      <w:r w:rsidRPr="000D21B8">
        <w:rPr>
          <w:rStyle w:val="StyleBoldUnderline"/>
          <w:rFonts w:ascii="Georgia" w:hAnsi="Georgia"/>
          <w:sz w:val="20"/>
          <w:szCs w:val="20"/>
        </w:rPr>
        <w:t>more than half of Americans over age twelve have Facebook accounts</w:t>
      </w:r>
      <w:r w:rsidRPr="000D21B8">
        <w:rPr>
          <w:rFonts w:ascii="Georgia" w:hAnsi="Georgia"/>
          <w:sz w:val="16"/>
          <w:szCs w:val="20"/>
        </w:rPr>
        <w:t>.49 He proceeded to ask: "</w:t>
      </w:r>
      <w:r w:rsidRPr="000D21B8">
        <w:rPr>
          <w:rStyle w:val="StyleBoldUnderline"/>
          <w:rFonts w:ascii="Georgia" w:hAnsi="Georgia"/>
          <w:sz w:val="20"/>
          <w:szCs w:val="20"/>
        </w:rPr>
        <w:t>If most Americans are happy to have Facebook accounts, knowingly trading personal information for other benefits, why is Washington so focused on new privacy laws? There is little evidence that people want new rules</w:t>
      </w:r>
      <w:r w:rsidRPr="000D21B8">
        <w:rPr>
          <w:rFonts w:ascii="Georgia" w:hAnsi="Georgia"/>
          <w:sz w:val="16"/>
          <w:szCs w:val="20"/>
        </w:rPr>
        <w:t xml:space="preserve">:•so Furthermore, Crovitz argues, </w:t>
      </w:r>
      <w:r w:rsidRPr="000D21B8">
        <w:rPr>
          <w:rStyle w:val="StyleBoldUnderline"/>
          <w:rFonts w:ascii="Georgia" w:hAnsi="Georgia"/>
          <w:sz w:val="20"/>
          <w:szCs w:val="20"/>
        </w:rPr>
        <w:t>consumers value the benefits of information gathering</w:t>
      </w:r>
      <w:r w:rsidRPr="000D21B8">
        <w:rPr>
          <w:rFonts w:ascii="Georgia" w:hAnsi="Georgia"/>
          <w:sz w:val="16"/>
          <w:szCs w:val="20"/>
        </w:rPr>
        <w:t xml:space="preserve">, including better-targeted ads, specific recommendations for cus- tomers, and huge troves of data for research, </w:t>
      </w:r>
      <w:r w:rsidRPr="000D21B8">
        <w:rPr>
          <w:rStyle w:val="StyleBoldUnderline"/>
          <w:rFonts w:ascii="Georgia" w:hAnsi="Georgia"/>
          <w:sz w:val="20"/>
          <w:szCs w:val="20"/>
        </w:rPr>
        <w:t>such as in Google Flu</w:t>
      </w:r>
      <w:r w:rsidRPr="000D21B8">
        <w:rPr>
          <w:rFonts w:ascii="Georgia" w:hAnsi="Georgia"/>
          <w:sz w:val="16"/>
          <w:szCs w:val="20"/>
        </w:rPr>
        <w:t xml:space="preserve"> Trends, </w:t>
      </w:r>
      <w:r w:rsidRPr="000D21B8">
        <w:rPr>
          <w:rStyle w:val="StyleBoldUnderline"/>
          <w:rFonts w:ascii="Georgia" w:hAnsi="Georgia"/>
          <w:sz w:val="20"/>
          <w:szCs w:val="20"/>
        </w:rPr>
        <w:t>which tracks search terms about illnesses to assist epidemiologists</w:t>
      </w:r>
      <w:r w:rsidRPr="000D21B8">
        <w:rPr>
          <w:rFonts w:ascii="Georgia" w:hAnsi="Georgia"/>
          <w:sz w:val="16"/>
          <w:szCs w:val="20"/>
        </w:rPr>
        <w:t>. "</w:t>
      </w:r>
      <w:r w:rsidRPr="000D21B8">
        <w:rPr>
          <w:rStyle w:val="Emphasis"/>
          <w:rFonts w:ascii="Georgia" w:hAnsi="Georgia"/>
          <w:sz w:val="20"/>
          <w:szCs w:val="20"/>
        </w:rPr>
        <w:t>People are increasingly at ease with sharing personal data in exchange for other benefits</w:t>
      </w:r>
      <w:r w:rsidRPr="000D21B8">
        <w:rPr>
          <w:rFonts w:ascii="Georgia" w:hAnsi="Georgia"/>
          <w:sz w:val="16"/>
          <w:szCs w:val="20"/>
        </w:rPr>
        <w:t>;' he argues.51</w:t>
      </w:r>
    </w:p>
    <w:p w14:paraId="702372CB" w14:textId="77777777" w:rsidR="0015422E" w:rsidRPr="000D21B8" w:rsidRDefault="0015422E" w:rsidP="0015422E">
      <w:pPr>
        <w:rPr>
          <w:rFonts w:ascii="Georgia" w:hAnsi="Georgia"/>
          <w:sz w:val="20"/>
          <w:szCs w:val="20"/>
        </w:rPr>
      </w:pPr>
    </w:p>
    <w:p w14:paraId="1AF7BC7A" w14:textId="77777777" w:rsidR="0015422E" w:rsidRPr="000D21B8" w:rsidRDefault="0015422E" w:rsidP="000D21B8">
      <w:pPr>
        <w:rPr>
          <w:rFonts w:ascii="Georgia" w:hAnsi="Georgia"/>
          <w:b/>
          <w:sz w:val="20"/>
          <w:szCs w:val="20"/>
        </w:rPr>
      </w:pPr>
      <w:r w:rsidRPr="000D21B8">
        <w:rPr>
          <w:rFonts w:ascii="Georgia" w:hAnsi="Georgia"/>
          <w:b/>
          <w:sz w:val="20"/>
          <w:szCs w:val="20"/>
        </w:rPr>
        <w:t>Privacy erosion inevitable -- technological innovation.</w:t>
      </w:r>
    </w:p>
    <w:p w14:paraId="652B2CB6" w14:textId="57BB4955" w:rsidR="0015422E" w:rsidRPr="000D21B8" w:rsidRDefault="0015422E" w:rsidP="0015422E">
      <w:pPr>
        <w:rPr>
          <w:rFonts w:ascii="Georgia" w:hAnsi="Georgia"/>
          <w:sz w:val="20"/>
          <w:szCs w:val="20"/>
        </w:rPr>
      </w:pPr>
      <w:r w:rsidRPr="000D21B8">
        <w:rPr>
          <w:rStyle w:val="StyleStyleBold12pt"/>
          <w:rFonts w:ascii="Georgia" w:hAnsi="Georgia"/>
          <w:sz w:val="20"/>
          <w:szCs w:val="20"/>
        </w:rPr>
        <w:t>Stalder, 2009</w:t>
      </w:r>
      <w:r w:rsidRPr="000D21B8">
        <w:rPr>
          <w:rFonts w:ascii="Georgia" w:hAnsi="Georgia"/>
          <w:sz w:val="20"/>
          <w:szCs w:val="20"/>
        </w:rPr>
        <w:br/>
        <w:t>Felix.  Department of Sociology, Queens University "Privacy is not the Antidote to Surveillance." Surveillance &amp; Society 1.1 (2009): 120-124.</w:t>
      </w:r>
    </w:p>
    <w:p w14:paraId="445F264C" w14:textId="77777777" w:rsidR="0015422E" w:rsidRPr="000D21B8" w:rsidRDefault="0015422E" w:rsidP="0015422E">
      <w:pPr>
        <w:rPr>
          <w:rFonts w:ascii="Georgia" w:hAnsi="Georgia"/>
          <w:sz w:val="16"/>
          <w:szCs w:val="20"/>
        </w:rPr>
      </w:pPr>
      <w:r w:rsidRPr="000D21B8">
        <w:rPr>
          <w:rFonts w:ascii="Georgia" w:hAnsi="Georgia"/>
          <w:sz w:val="16"/>
          <w:szCs w:val="20"/>
        </w:rPr>
        <w:t xml:space="preserve">The standard answer to these problems the call for our privacy to be protected. </w:t>
      </w:r>
      <w:r w:rsidRPr="000D21B8">
        <w:rPr>
          <w:rStyle w:val="StyleBoldUnderline"/>
          <w:rFonts w:ascii="Georgia" w:hAnsi="Georgia"/>
          <w:sz w:val="20"/>
          <w:szCs w:val="20"/>
        </w:rPr>
        <w:t>Privacy, though, is a notoriously vague concept</w:t>
      </w:r>
      <w:r w:rsidRPr="000D21B8">
        <w:rPr>
          <w:rFonts w:ascii="Georgia" w:hAnsi="Georgia"/>
          <w:sz w:val="16"/>
          <w:szCs w:val="20"/>
        </w:rPr>
        <w:t xml:space="preserve">. Europeans have developed on of the most stringent approaches where privacy is understood as ‘informational self-determination’. This, basically, means that an individual should be able to determine the extent to which data about her or him is being collected in any given context. Following this definition, privacy is a kind of bubble that surrounds each person, and the dimensions of this bubble are determined by one's ability to control who enters it and who doesn't. Privacy is a personal space; space under the exclusive control of the individual. Privacy, in a way, is the informational equivalent to the (bourgeois, if you will) notion of "my home is my castle." </w:t>
      </w:r>
      <w:r w:rsidRPr="000D21B8">
        <w:rPr>
          <w:rStyle w:val="StyleBoldUnderline"/>
          <w:rFonts w:ascii="Georgia" w:hAnsi="Georgia"/>
          <w:sz w:val="20"/>
          <w:szCs w:val="20"/>
        </w:rPr>
        <w:t>As appealing and seemingly intuitive as this concept is, it plainly doesn't work. Everyone agrees that our privacy has been eroding for a very long time –</w:t>
      </w:r>
      <w:r w:rsidRPr="000D21B8">
        <w:rPr>
          <w:rFonts w:ascii="Georgia" w:hAnsi="Georgia"/>
          <w:sz w:val="16"/>
          <w:szCs w:val="20"/>
        </w:rPr>
        <w:t xml:space="preserve"> hence the notion of the "surveillance society" – </w:t>
      </w:r>
      <w:r w:rsidRPr="000D21B8">
        <w:rPr>
          <w:rStyle w:val="StyleBoldUnderline"/>
          <w:rFonts w:ascii="Georgia" w:hAnsi="Georgia"/>
          <w:sz w:val="20"/>
          <w:szCs w:val="20"/>
        </w:rPr>
        <w:t>and there is absolutely no indication that the trend is going to slow down, let alone reverse</w:t>
      </w:r>
      <w:r w:rsidRPr="000D21B8">
        <w:rPr>
          <w:rFonts w:ascii="Georgia" w:hAnsi="Georgia"/>
          <w:sz w:val="16"/>
          <w:szCs w:val="20"/>
        </w:rPr>
        <w:t xml:space="preserve">. Even in the most literal sense, the walls of our castles are being pierced by more and more connections to the outside world. It started with the telephone, the TV and the Internet, but imagine when your fridge begins to communicate with your palm pilot, updating the shopping list as you run out of milk, and perhaps even sending a notice to the grocer for home delivery. Or maybe the stove will alert the fire department because you didn't turn off the hot plate before rushing out one morning.6 A less futuristic example of this connectivity would be smoke detectors that are connected to alarm response systems. Outside the home, it </w:t>
      </w:r>
      <w:r w:rsidRPr="000D21B8">
        <w:rPr>
          <w:rStyle w:val="StyleBoldUnderline"/>
          <w:rFonts w:ascii="Georgia" w:hAnsi="Georgia"/>
          <w:sz w:val="20"/>
          <w:szCs w:val="20"/>
        </w:rPr>
        <w:t>becomes even more difficult to avoid entering into relationships that produce electronic, personal data.</w:t>
      </w:r>
      <w:r w:rsidRPr="000D21B8">
        <w:rPr>
          <w:rFonts w:ascii="Georgia" w:hAnsi="Georgia"/>
          <w:sz w:val="16"/>
          <w:szCs w:val="20"/>
        </w:rPr>
        <w:t xml:space="preserve"> Only the most zealous will opt for standing in line to pay cash at the toll both every day, if they can just breeze through an electronic gate instead. This problem is made even more complicated by the fact that there are certain cases in which we want "them" to have our data. </w:t>
      </w:r>
      <w:r w:rsidRPr="000D21B8">
        <w:rPr>
          <w:rStyle w:val="StyleBoldUnderline"/>
          <w:rFonts w:ascii="Georgia" w:hAnsi="Georgia"/>
          <w:sz w:val="20"/>
          <w:szCs w:val="20"/>
        </w:rPr>
        <w:t>Complete absence from databanks is neither practical nor desirable. For example, it can be a matter of life and death to have instant access to comprehensive and up-to-date health-related information about the people who are being brought into the emergency room</w:t>
      </w:r>
      <w:r w:rsidRPr="000D21B8">
        <w:rPr>
          <w:rFonts w:ascii="Georgia" w:hAnsi="Georgia"/>
          <w:sz w:val="16"/>
          <w:szCs w:val="20"/>
        </w:rPr>
        <w:t xml:space="preserve"> unconscious. This information needs to be too detailed and needs to be updated too often – for example to include all prescriptiondrugs a person is currently using – to be issued on, say, a smartcard held by the individual, hence giving him or her full control over who accesses it. To make matters worse, </w:t>
      </w:r>
      <w:r w:rsidRPr="000D21B8">
        <w:rPr>
          <w:rStyle w:val="StyleBoldUnderline"/>
          <w:rFonts w:ascii="Georgia" w:hAnsi="Georgia"/>
          <w:sz w:val="20"/>
          <w:szCs w:val="20"/>
        </w:rPr>
        <w:t>with privacy being by definition personal, every single person will have a different notion about what privacy means.</w:t>
      </w:r>
      <w:r w:rsidRPr="000D21B8">
        <w:rPr>
          <w:rFonts w:ascii="Georgia" w:hAnsi="Georgia"/>
          <w:sz w:val="16"/>
          <w:szCs w:val="20"/>
        </w:rPr>
        <w:t xml:space="preserve"> Data one person might allow to be collected might be deeply personal for someone else. </w:t>
      </w:r>
      <w:r w:rsidRPr="000D21B8">
        <w:rPr>
          <w:rStyle w:val="StyleBoldUnderline"/>
          <w:rFonts w:ascii="Georgia" w:hAnsi="Georgia"/>
          <w:sz w:val="20"/>
          <w:szCs w:val="20"/>
        </w:rPr>
        <w:t>This makes it very difficult to collectively agree on the legitimate boundaries of the privacy bubble</w:t>
      </w:r>
      <w:r w:rsidRPr="000D21B8">
        <w:rPr>
          <w:rFonts w:ascii="Georgia" w:hAnsi="Georgia"/>
          <w:sz w:val="16"/>
          <w:szCs w:val="20"/>
        </w:rPr>
        <w:t>.</w:t>
      </w:r>
    </w:p>
    <w:p w14:paraId="114D05D5" w14:textId="77777777" w:rsidR="0015422E" w:rsidRPr="000D21B8" w:rsidRDefault="0015422E" w:rsidP="0015422E">
      <w:pPr>
        <w:rPr>
          <w:rFonts w:ascii="Georgia" w:hAnsi="Georgia"/>
          <w:sz w:val="20"/>
          <w:szCs w:val="20"/>
        </w:rPr>
      </w:pPr>
    </w:p>
    <w:p w14:paraId="52E57626" w14:textId="66F2BAE7" w:rsidR="0015422E" w:rsidRPr="000D21B8" w:rsidRDefault="0015422E" w:rsidP="000D21B8">
      <w:pPr>
        <w:rPr>
          <w:rFonts w:ascii="Georgia" w:hAnsi="Georgia"/>
          <w:b/>
          <w:sz w:val="20"/>
          <w:szCs w:val="20"/>
        </w:rPr>
      </w:pPr>
      <w:r w:rsidRPr="000D21B8">
        <w:rPr>
          <w:rFonts w:ascii="Georgia" w:hAnsi="Georgia"/>
          <w:b/>
          <w:sz w:val="20"/>
          <w:szCs w:val="20"/>
        </w:rPr>
        <w:t>Privacy can’t be restored – technological and corporate invasions happen all the time.</w:t>
      </w:r>
    </w:p>
    <w:p w14:paraId="47F26B5E" w14:textId="77777777" w:rsidR="0015422E" w:rsidRPr="000D21B8" w:rsidRDefault="0015422E" w:rsidP="0015422E">
      <w:pPr>
        <w:rPr>
          <w:rStyle w:val="StyleStyleBold12pt"/>
          <w:rFonts w:ascii="Georgia" w:hAnsi="Georgia"/>
          <w:sz w:val="20"/>
          <w:szCs w:val="20"/>
        </w:rPr>
      </w:pPr>
      <w:r w:rsidRPr="000D21B8">
        <w:rPr>
          <w:rStyle w:val="StyleStyleBold12pt"/>
          <w:rFonts w:ascii="Georgia" w:hAnsi="Georgia"/>
          <w:sz w:val="20"/>
          <w:szCs w:val="20"/>
        </w:rPr>
        <w:t>Lewis 2014</w:t>
      </w:r>
    </w:p>
    <w:p w14:paraId="3E96D3E9" w14:textId="08F91C31" w:rsidR="0015422E" w:rsidRPr="000D21B8" w:rsidRDefault="0015422E" w:rsidP="0015422E">
      <w:pPr>
        <w:rPr>
          <w:rFonts w:ascii="Georgia" w:hAnsi="Georgia"/>
          <w:sz w:val="20"/>
          <w:szCs w:val="20"/>
        </w:rPr>
      </w:pPr>
      <w:r w:rsidRPr="000D21B8">
        <w:rPr>
          <w:rFonts w:ascii="Georgia" w:hAnsi="Georgia"/>
          <w:sz w:val="20"/>
          <w:szCs w:val="20"/>
        </w:rPr>
        <w:t xml:space="preserve">James Andrew Lewis is a senior fellow and director of the Strategic Technologies Program at the Center for Strategic and International Studies. Previously, US Departments of State and Commerce as a Foreign Service officer and as a member of the Senior Executive Service.  </w:t>
      </w:r>
      <w:r w:rsidRPr="000D21B8">
        <w:rPr>
          <w:rFonts w:ascii="Georgia" w:hAnsi="Georgia"/>
          <w:i/>
          <w:sz w:val="20"/>
          <w:szCs w:val="20"/>
        </w:rPr>
        <w:t xml:space="preserve">“Underestimating Risk in the Surveillance Debate” </w:t>
      </w:r>
      <w:r w:rsidRPr="000D21B8">
        <w:rPr>
          <w:rFonts w:ascii="Georgia" w:hAnsi="Georgia"/>
          <w:sz w:val="20"/>
          <w:szCs w:val="20"/>
        </w:rPr>
        <w:t>- Center For Strategic &amp; International Studies - Strategic Technologies Program – December - http://csis.org/publication/underestimating-risk-surveillance-debate</w:t>
      </w:r>
    </w:p>
    <w:p w14:paraId="3B4C687D" w14:textId="77777777" w:rsidR="0015422E" w:rsidRPr="000D21B8" w:rsidRDefault="0015422E" w:rsidP="0015422E">
      <w:pPr>
        <w:rPr>
          <w:rFonts w:ascii="Georgia" w:hAnsi="Georgia"/>
          <w:sz w:val="20"/>
          <w:szCs w:val="20"/>
          <w:u w:val="single"/>
        </w:rPr>
      </w:pPr>
      <w:r w:rsidRPr="000D21B8">
        <w:rPr>
          <w:rStyle w:val="StyleBoldUnderline"/>
          <w:rFonts w:ascii="Georgia" w:hAnsi="Georgia"/>
          <w:sz w:val="20"/>
          <w:szCs w:val="20"/>
        </w:rPr>
        <w:t>On average</w:t>
      </w:r>
      <w:r w:rsidRPr="000D21B8">
        <w:rPr>
          <w:rFonts w:ascii="Georgia" w:hAnsi="Georgia"/>
          <w:sz w:val="16"/>
          <w:szCs w:val="20"/>
        </w:rPr>
        <w:t xml:space="preserve">, </w:t>
      </w:r>
      <w:r w:rsidRPr="000D21B8">
        <w:rPr>
          <w:rStyle w:val="StyleBoldUnderline"/>
          <w:rFonts w:ascii="Georgia" w:hAnsi="Georgia"/>
          <w:sz w:val="20"/>
          <w:szCs w:val="20"/>
        </w:rPr>
        <w:t>there are 16 tracking programs on every website.</w:t>
      </w:r>
      <w:r w:rsidRPr="000D21B8">
        <w:rPr>
          <w:rFonts w:ascii="Georgia" w:hAnsi="Georgia"/>
          <w:sz w:val="16"/>
          <w:szCs w:val="20"/>
        </w:rPr>
        <w:t xml:space="preserve">4 This means that </w:t>
      </w:r>
      <w:r w:rsidRPr="000D21B8">
        <w:rPr>
          <w:rStyle w:val="StyleBoldUnderline"/>
          <w:rFonts w:ascii="Georgia" w:hAnsi="Georgia"/>
          <w:sz w:val="20"/>
          <w:szCs w:val="20"/>
        </w:rPr>
        <w:t>when you visit a website, it collects and reports back to 16 companies on what you’ve looked at</w:t>
      </w:r>
      <w:r w:rsidRPr="000D21B8">
        <w:rPr>
          <w:rFonts w:ascii="Georgia" w:hAnsi="Georgia"/>
          <w:sz w:val="16"/>
          <w:szCs w:val="20"/>
        </w:rPr>
        <w:t xml:space="preserve"> and what you have done. These programs are invisible to the user. </w:t>
      </w:r>
      <w:r w:rsidRPr="000D21B8">
        <w:rPr>
          <w:rStyle w:val="StyleBoldUnderline"/>
          <w:rFonts w:ascii="Georgia" w:hAnsi="Georgia"/>
          <w:sz w:val="20"/>
          <w:szCs w:val="20"/>
        </w:rPr>
        <w:t xml:space="preserve">They collect IP address, operating system and browser data, the name of the visiting computer, what you looked at, and how long you stayed. </w:t>
      </w:r>
      <w:r w:rsidRPr="000D21B8">
        <w:rPr>
          <w:rFonts w:ascii="Georgia" w:hAnsi="Georgia"/>
          <w:sz w:val="16"/>
          <w:szCs w:val="20"/>
        </w:rPr>
        <w:t xml:space="preserve">This data can be made even more valuable when it is matched with other data collections. </w:t>
      </w:r>
      <w:r w:rsidRPr="000D21B8">
        <w:rPr>
          <w:rStyle w:val="StyleBoldUnderline"/>
          <w:rFonts w:ascii="Georgia" w:hAnsi="Georgia"/>
          <w:sz w:val="20"/>
          <w:szCs w:val="20"/>
        </w:rPr>
        <w:t>Everything a consumer does online is tracked and collected.</w:t>
      </w:r>
      <w:r w:rsidRPr="000D21B8">
        <w:rPr>
          <w:rFonts w:ascii="Georgia" w:hAnsi="Georgia"/>
          <w:sz w:val="16"/>
          <w:szCs w:val="20"/>
        </w:rPr>
        <w:t xml:space="preserve"> </w:t>
      </w:r>
      <w:r w:rsidRPr="000D21B8">
        <w:rPr>
          <w:rStyle w:val="StyleBoldUnderline"/>
          <w:rFonts w:ascii="Georgia" w:hAnsi="Georgia"/>
          <w:sz w:val="20"/>
          <w:szCs w:val="20"/>
        </w:rPr>
        <w:t>There is a thriving and largely invisible market in aggregating data</w:t>
      </w:r>
      <w:r w:rsidRPr="000D21B8">
        <w:rPr>
          <w:rFonts w:ascii="Georgia" w:hAnsi="Georgia"/>
          <w:sz w:val="16"/>
          <w:szCs w:val="20"/>
        </w:rPr>
        <w:t xml:space="preserve"> on individuals </w:t>
      </w:r>
      <w:r w:rsidRPr="000D21B8">
        <w:rPr>
          <w:rStyle w:val="StyleBoldUnderline"/>
          <w:rFonts w:ascii="Georgia" w:hAnsi="Georgia"/>
          <w:sz w:val="20"/>
          <w:szCs w:val="20"/>
        </w:rPr>
        <w:t>and then selling it</w:t>
      </w:r>
      <w:r w:rsidRPr="000D21B8">
        <w:rPr>
          <w:rFonts w:ascii="Georgia" w:hAnsi="Georgia"/>
          <w:sz w:val="16"/>
          <w:szCs w:val="20"/>
        </w:rPr>
        <w:t xml:space="preserve"> for commercial purposes. Data brokers collect utility bills, addresses, education, arrest records (arrests, not just convictions). All of this data is recorded, stored, and made available for sale. Social networking sites sell user data in some anonymized form so that every tweet or social media entry can be used to calculate market trends and refine advertising strategies. What can be predicted from this social media data is amazing—unemployment trends, disease outbreaks, consumption patterns for different groups, consumer preferences, and political trends. It is often more accurate than polling because it reflects peoples’ actual behavior rather than the answer they think an interviewer wants to hear. Ironically, while the ability of U.S. agencies to use this commercial data is greatly restricted by law and policy, the same restrictions do not apply to foreign governments. The development of </w:t>
      </w:r>
      <w:r w:rsidRPr="000D21B8">
        <w:rPr>
          <w:rStyle w:val="StyleBoldUnderline"/>
          <w:rFonts w:ascii="Georgia" w:hAnsi="Georgia"/>
          <w:sz w:val="20"/>
          <w:szCs w:val="20"/>
        </w:rPr>
        <w:t>the Internet would</w:t>
      </w:r>
      <w:r w:rsidRPr="000D21B8">
        <w:rPr>
          <w:rFonts w:ascii="Georgia" w:hAnsi="Georgia"/>
          <w:sz w:val="16"/>
          <w:szCs w:val="20"/>
        </w:rPr>
        <w:t xml:space="preserve"> have </w:t>
      </w:r>
      <w:r w:rsidRPr="000D21B8">
        <w:rPr>
          <w:rStyle w:val="StyleBoldUnderline"/>
          <w:rFonts w:ascii="Georgia" w:hAnsi="Georgia"/>
          <w:sz w:val="20"/>
          <w:szCs w:val="20"/>
        </w:rPr>
        <w:t>be</w:t>
      </w:r>
      <w:r w:rsidRPr="000D21B8">
        <w:rPr>
          <w:rFonts w:ascii="Georgia" w:hAnsi="Georgia"/>
          <w:sz w:val="16"/>
          <w:szCs w:val="20"/>
        </w:rPr>
        <w:t xml:space="preserve">en very different and </w:t>
      </w:r>
      <w:r w:rsidRPr="000D21B8">
        <w:rPr>
          <w:rStyle w:val="StyleBoldUnderline"/>
          <w:rFonts w:ascii="Georgia" w:hAnsi="Georgia"/>
          <w:sz w:val="20"/>
          <w:szCs w:val="20"/>
        </w:rPr>
        <w:t>less dynamic if these business models had not been developed.</w:t>
      </w:r>
      <w:r w:rsidRPr="000D21B8">
        <w:rPr>
          <w:rFonts w:ascii="Georgia" w:hAnsi="Georgia"/>
          <w:sz w:val="16"/>
          <w:szCs w:val="20"/>
        </w:rPr>
        <w:t xml:space="preserve"> </w:t>
      </w:r>
      <w:r w:rsidRPr="000D21B8">
        <w:rPr>
          <w:rStyle w:val="StyleBoldUnderline"/>
          <w:rFonts w:ascii="Georgia" w:hAnsi="Georgia"/>
          <w:sz w:val="20"/>
          <w:szCs w:val="20"/>
        </w:rPr>
        <w:t>They provide incentives and financial returns to develop or improve Internet services. There is an implicit bargain where you give up privacy in exchange for services,</w:t>
      </w:r>
      <w:r w:rsidRPr="000D21B8">
        <w:rPr>
          <w:rFonts w:ascii="Georgia" w:hAnsi="Georgia"/>
          <w:sz w:val="16"/>
          <w:szCs w:val="20"/>
        </w:rPr>
        <w:t xml:space="preserve"> </w:t>
      </w:r>
      <w:r w:rsidRPr="000D21B8">
        <w:rPr>
          <w:rStyle w:val="StyleBoldUnderline"/>
          <w:rFonts w:ascii="Georgia" w:hAnsi="Georgia"/>
          <w:sz w:val="20"/>
          <w:szCs w:val="20"/>
        </w:rPr>
        <w:t>but</w:t>
      </w:r>
      <w:r w:rsidRPr="000D21B8">
        <w:rPr>
          <w:rFonts w:ascii="Georgia" w:hAnsi="Georgia"/>
          <w:sz w:val="16"/>
          <w:szCs w:val="20"/>
        </w:rPr>
        <w:t xml:space="preserve"> in bargains between </w:t>
      </w:r>
      <w:r w:rsidRPr="000D21B8">
        <w:rPr>
          <w:rStyle w:val="StyleBoldUnderline"/>
          <w:rFonts w:ascii="Georgia" w:hAnsi="Georgia"/>
          <w:sz w:val="20"/>
          <w:szCs w:val="20"/>
        </w:rPr>
        <w:t>service providers</w:t>
      </w:r>
      <w:r w:rsidRPr="000D21B8">
        <w:rPr>
          <w:rFonts w:ascii="Georgia" w:hAnsi="Georgia"/>
          <w:sz w:val="16"/>
          <w:szCs w:val="20"/>
        </w:rPr>
        <w:t xml:space="preserve"> and consumers, one side </w:t>
      </w:r>
      <w:r w:rsidRPr="000D21B8">
        <w:rPr>
          <w:rStyle w:val="StyleBoldUnderline"/>
          <w:rFonts w:ascii="Georgia" w:hAnsi="Georgia"/>
          <w:sz w:val="20"/>
          <w:szCs w:val="20"/>
        </w:rPr>
        <w:t>hold</w:t>
      </w:r>
      <w:r w:rsidRPr="000D21B8">
        <w:rPr>
          <w:rFonts w:ascii="Georgia" w:hAnsi="Georgia"/>
          <w:sz w:val="16"/>
          <w:szCs w:val="20"/>
        </w:rPr>
        <w:t xml:space="preserve">s </w:t>
      </w:r>
      <w:r w:rsidRPr="000D21B8">
        <w:rPr>
          <w:rStyle w:val="StyleBoldUnderline"/>
          <w:rFonts w:ascii="Georgia" w:hAnsi="Georgia"/>
          <w:sz w:val="20"/>
          <w:szCs w:val="20"/>
        </w:rPr>
        <w:t xml:space="preserve">most of the cards and there is little transparency. </w:t>
      </w:r>
      <w:r w:rsidRPr="000D21B8">
        <w:rPr>
          <w:rFonts w:ascii="Georgia" w:hAnsi="Georgia"/>
          <w:sz w:val="16"/>
          <w:szCs w:val="20"/>
        </w:rPr>
        <w:t xml:space="preserve">But </w:t>
      </w:r>
      <w:r w:rsidRPr="000D21B8">
        <w:rPr>
          <w:rStyle w:val="StyleBoldUnderline"/>
          <w:rFonts w:ascii="Georgia" w:hAnsi="Georgia"/>
          <w:sz w:val="20"/>
          <w:szCs w:val="20"/>
        </w:rPr>
        <w:t>the data-driven</w:t>
      </w:r>
      <w:r w:rsidRPr="000D21B8">
        <w:rPr>
          <w:rFonts w:ascii="Georgia" w:hAnsi="Georgia"/>
          <w:sz w:val="16"/>
          <w:szCs w:val="20"/>
        </w:rPr>
        <w:t xml:space="preserve"> models of the </w:t>
      </w:r>
      <w:r w:rsidRPr="000D21B8">
        <w:rPr>
          <w:rStyle w:val="StyleBoldUnderline"/>
          <w:rFonts w:ascii="Georgia" w:hAnsi="Georgia"/>
          <w:sz w:val="20"/>
          <w:szCs w:val="20"/>
        </w:rPr>
        <w:t>Internet mean that it is an illusion to think that there is privacy</w:t>
      </w:r>
      <w:r w:rsidRPr="000D21B8">
        <w:rPr>
          <w:rFonts w:ascii="Georgia" w:hAnsi="Georgia"/>
          <w:sz w:val="16"/>
          <w:szCs w:val="20"/>
        </w:rPr>
        <w:t xml:space="preserve"> online </w:t>
      </w:r>
      <w:r w:rsidRPr="000D21B8">
        <w:rPr>
          <w:rStyle w:val="StyleBoldUnderline"/>
          <w:rFonts w:ascii="Georgia" w:hAnsi="Georgia"/>
          <w:sz w:val="20"/>
          <w:szCs w:val="20"/>
        </w:rPr>
        <w:t>or that NSA is the only entity harvesting personal data.</w:t>
      </w:r>
    </w:p>
    <w:p w14:paraId="7D514AE3" w14:textId="77777777" w:rsidR="0015422E" w:rsidRDefault="0015422E" w:rsidP="0015422E">
      <w:pPr>
        <w:pStyle w:val="Heading2"/>
        <w:rPr>
          <w:rFonts w:ascii="Georgia" w:hAnsi="Georgia"/>
        </w:rPr>
      </w:pPr>
      <w:r w:rsidRPr="00CC0014">
        <w:rPr>
          <w:rFonts w:ascii="Georgia" w:hAnsi="Georgia"/>
        </w:rPr>
        <w:t>Security first</w:t>
      </w:r>
    </w:p>
    <w:p w14:paraId="32B2F19C" w14:textId="77777777" w:rsidR="0015422E" w:rsidRPr="00600534" w:rsidRDefault="0015422E" w:rsidP="00600534">
      <w:pPr>
        <w:rPr>
          <w:rFonts w:ascii="Georgia" w:hAnsi="Georgia"/>
          <w:b/>
          <w:sz w:val="20"/>
          <w:szCs w:val="20"/>
        </w:rPr>
      </w:pPr>
      <w:r w:rsidRPr="00600534">
        <w:rPr>
          <w:rFonts w:ascii="Georgia" w:hAnsi="Georgia"/>
          <w:b/>
          <w:sz w:val="20"/>
          <w:szCs w:val="20"/>
        </w:rPr>
        <w:t>Security comes first—privacy is never absolute</w:t>
      </w:r>
    </w:p>
    <w:p w14:paraId="15EBACFD" w14:textId="77777777" w:rsidR="0015422E" w:rsidRPr="00600534" w:rsidRDefault="0015422E" w:rsidP="0015422E">
      <w:pPr>
        <w:rPr>
          <w:rFonts w:ascii="Georgia" w:hAnsi="Georgia"/>
          <w:b/>
          <w:bCs/>
          <w:sz w:val="20"/>
          <w:szCs w:val="20"/>
        </w:rPr>
      </w:pPr>
      <w:r w:rsidRPr="00600534">
        <w:rPr>
          <w:rStyle w:val="StyleStyleBold12pt"/>
          <w:rFonts w:ascii="Georgia" w:hAnsi="Georgia"/>
          <w:sz w:val="20"/>
          <w:szCs w:val="20"/>
        </w:rPr>
        <w:t>Himma 7—</w:t>
      </w:r>
      <w:r w:rsidRPr="00600534">
        <w:rPr>
          <w:rFonts w:ascii="Georgia" w:hAnsi="Georgia"/>
          <w:sz w:val="20"/>
          <w:szCs w:val="20"/>
        </w:rPr>
        <w:t xml:space="preserve">Kenneth Himma, Associate Professor of Philosophy, Seattle Pacific University, holds  JD and PhD and was formerly  a Lecturer at the University of Washington in Department of Philosophy, the Information School, and the Law School, 2007 (“Privacy vs. Security: Why Privacy is Not an Absolute Value or Right,” Available online at </w:t>
      </w:r>
      <w:hyperlink r:id="rId10" w:history="1">
        <w:r w:rsidRPr="00600534">
          <w:rPr>
            <w:rStyle w:val="Hyperlink"/>
            <w:rFonts w:ascii="Georgia" w:hAnsi="Georgia"/>
            <w:sz w:val="20"/>
            <w:szCs w:val="20"/>
          </w:rPr>
          <w:t>http://ssrn.com/abstract=994458</w:t>
        </w:r>
      </w:hyperlink>
      <w:r w:rsidRPr="00600534">
        <w:rPr>
          <w:rFonts w:ascii="Georgia" w:hAnsi="Georgia"/>
          <w:sz w:val="20"/>
          <w:szCs w:val="20"/>
        </w:rPr>
        <w:t>, accessed on 7/17/15)</w:t>
      </w:r>
    </w:p>
    <w:p w14:paraId="0D582C0C" w14:textId="77777777" w:rsidR="0015422E" w:rsidRPr="00600534" w:rsidRDefault="0015422E" w:rsidP="0015422E">
      <w:pPr>
        <w:rPr>
          <w:rFonts w:ascii="Georgia" w:hAnsi="Georgia"/>
          <w:sz w:val="16"/>
          <w:szCs w:val="20"/>
        </w:rPr>
      </w:pPr>
      <w:r w:rsidRPr="00600534">
        <w:rPr>
          <w:rFonts w:ascii="Georgia" w:hAnsi="Georgia"/>
          <w:sz w:val="16"/>
          <w:szCs w:val="20"/>
        </w:rPr>
        <w:t xml:space="preserve">Although an account that enables us to determine when security and privacy come into conflict and when security trumps privacy would be of great importance if I am correct about the general principle, </w:t>
      </w:r>
      <w:r w:rsidRPr="00600534">
        <w:rPr>
          <w:rStyle w:val="StyleBoldUnderline"/>
          <w:rFonts w:ascii="Georgia" w:hAnsi="Georgia"/>
          <w:sz w:val="20"/>
          <w:szCs w:val="20"/>
        </w:rPr>
        <w:t xml:space="preserve">my efforts in this essay will </w:t>
      </w:r>
      <w:r w:rsidRPr="00600534">
        <w:rPr>
          <w:rFonts w:ascii="Georgia" w:hAnsi="Georgia"/>
          <w:sz w:val="16"/>
          <w:szCs w:val="20"/>
        </w:rPr>
        <w:t xml:space="preserve">have to be limited to </w:t>
      </w:r>
      <w:r w:rsidRPr="00600534">
        <w:rPr>
          <w:rStyle w:val="StyleBoldUnderline"/>
          <w:rFonts w:ascii="Georgia" w:hAnsi="Georgia"/>
          <w:sz w:val="20"/>
          <w:szCs w:val="20"/>
        </w:rPr>
        <w:t>show</w:t>
      </w:r>
      <w:r w:rsidRPr="00600534">
        <w:rPr>
          <w:rFonts w:ascii="Georgia" w:hAnsi="Georgia"/>
          <w:sz w:val="16"/>
          <w:szCs w:val="20"/>
        </w:rPr>
        <w:t xml:space="preserve">ing that the various theories of legitimacy presuppose or entail </w:t>
      </w:r>
      <w:r w:rsidRPr="00600534">
        <w:rPr>
          <w:rStyle w:val="StyleBoldUnderline"/>
          <w:rFonts w:ascii="Georgia" w:hAnsi="Georgia"/>
          <w:sz w:val="20"/>
          <w:szCs w:val="20"/>
        </w:rPr>
        <w:t>that</w:t>
      </w:r>
      <w:r w:rsidRPr="00600534">
        <w:rPr>
          <w:rFonts w:ascii="Georgia" w:hAnsi="Georgia"/>
          <w:sz w:val="16"/>
          <w:szCs w:val="20"/>
        </w:rPr>
        <w:t xml:space="preserve">, other things being equal, </w:t>
      </w:r>
      <w:r w:rsidRPr="00600534">
        <w:rPr>
          <w:rStyle w:val="StyleBoldUnderline"/>
          <w:rFonts w:ascii="Georgia" w:hAnsi="Georgia"/>
          <w:sz w:val="20"/>
          <w:szCs w:val="20"/>
        </w:rPr>
        <w:t>security is</w:t>
      </w:r>
      <w:r w:rsidRPr="00600534">
        <w:rPr>
          <w:rFonts w:ascii="Georgia" w:hAnsi="Georgia"/>
          <w:sz w:val="16"/>
          <w:szCs w:val="20"/>
        </w:rPr>
        <w:t xml:space="preserve">, </w:t>
      </w:r>
      <w:r w:rsidRPr="00600534">
        <w:rPr>
          <w:rStyle w:val="StyleBoldUnderline"/>
          <w:rFonts w:ascii="Georgia" w:hAnsi="Georgia"/>
          <w:sz w:val="20"/>
          <w:szCs w:val="20"/>
        </w:rPr>
        <w:t xml:space="preserve">as a general matter, more important than privacy. </w:t>
      </w:r>
      <w:r w:rsidRPr="00600534">
        <w:rPr>
          <w:rFonts w:ascii="Georgia" w:hAnsi="Georgia"/>
          <w:sz w:val="16"/>
          <w:szCs w:val="20"/>
        </w:rPr>
        <w:t xml:space="preserve">Among the moral rights most people believe deserve legal protection, none is probably more poorly understood than privacy. What exactly privacy is, what interests it encompasses, and why it deserves legal protection, are three of the most contentious issues in theorizing about information ethics and legal theory. While there is certainly disagreement about the nature and importance of other moral rights deserving legal protection, like the right to property, the very concept of privacy is deeply contested. Some people believe that the various interests commonly characterized as privacy interests have some essential feature in common that constitutes them as privacy interests; others believe that there is no such feature and that the concept of privacy encompasses a variety of unrelated interests, some of which deserve legal protection while others do not Notably, </w:t>
      </w:r>
      <w:r w:rsidRPr="00600534">
        <w:rPr>
          <w:rStyle w:val="StyleBoldUnderline"/>
          <w:rFonts w:ascii="Georgia" w:hAnsi="Georgia"/>
          <w:sz w:val="20"/>
          <w:szCs w:val="20"/>
        </w:rPr>
        <w:t>many</w:t>
      </w:r>
      <w:r w:rsidRPr="00600534">
        <w:rPr>
          <w:rFonts w:ascii="Georgia" w:hAnsi="Georgia"/>
          <w:sz w:val="16"/>
          <w:szCs w:val="20"/>
        </w:rPr>
        <w:t xml:space="preserve"> people tend to </w:t>
      </w:r>
      <w:r w:rsidRPr="00600534">
        <w:rPr>
          <w:rStyle w:val="StyleBoldUnderline"/>
          <w:rFonts w:ascii="Georgia" w:hAnsi="Georgia"/>
          <w:sz w:val="20"/>
          <w:szCs w:val="20"/>
        </w:rPr>
        <w:t>converge on the idea that privacy rights</w:t>
      </w:r>
      <w:r w:rsidRPr="00600534">
        <w:rPr>
          <w:rFonts w:ascii="Georgia" w:hAnsi="Georgia"/>
          <w:sz w:val="16"/>
          <w:szCs w:val="20"/>
        </w:rPr>
        <w:t xml:space="preserve">, whatever they ultimately encompass, </w:t>
      </w:r>
      <w:r w:rsidRPr="00600534">
        <w:rPr>
          <w:rStyle w:val="StyleBoldUnderline"/>
          <w:rFonts w:ascii="Georgia" w:hAnsi="Georgia"/>
          <w:sz w:val="20"/>
          <w:szCs w:val="20"/>
        </w:rPr>
        <w:t>are absolute</w:t>
      </w:r>
      <w:r w:rsidRPr="00600534">
        <w:rPr>
          <w:rFonts w:ascii="Georgia" w:hAnsi="Georgia"/>
          <w:sz w:val="16"/>
          <w:szCs w:val="20"/>
        </w:rPr>
        <w:t xml:space="preserve"> </w:t>
      </w:r>
      <w:r w:rsidRPr="00600534">
        <w:rPr>
          <w:rStyle w:val="StyleBoldUnderline"/>
          <w:rFonts w:ascii="Georgia" w:hAnsi="Georgia"/>
          <w:sz w:val="20"/>
          <w:szCs w:val="20"/>
        </w:rPr>
        <w:t>in the sense that they may not legitimately be infringed for any reason.</w:t>
      </w:r>
      <w:r w:rsidRPr="00600534">
        <w:rPr>
          <w:rFonts w:ascii="Georgia" w:hAnsi="Georgia"/>
          <w:sz w:val="16"/>
          <w:szCs w:val="20"/>
        </w:rPr>
        <w:t xml:space="preserve"> </w:t>
      </w:r>
      <w:r w:rsidRPr="00600534">
        <w:rPr>
          <w:rStyle w:val="StyleBoldUnderline"/>
          <w:rFonts w:ascii="Georgia" w:hAnsi="Georgia"/>
          <w:sz w:val="20"/>
          <w:szCs w:val="20"/>
        </w:rPr>
        <w:t>While</w:t>
      </w:r>
      <w:r w:rsidRPr="00600534">
        <w:rPr>
          <w:rFonts w:ascii="Georgia" w:hAnsi="Georgia"/>
          <w:sz w:val="16"/>
          <w:szCs w:val="20"/>
        </w:rPr>
        <w:t xml:space="preserve"> the </w:t>
      </w:r>
      <w:r w:rsidRPr="00600534">
        <w:rPr>
          <w:rStyle w:val="StyleBoldUnderline"/>
          <w:rFonts w:ascii="Georgia" w:hAnsi="Georgia"/>
          <w:sz w:val="20"/>
          <w:szCs w:val="20"/>
        </w:rPr>
        <w:t xml:space="preserve">various iterations of the </w:t>
      </w:r>
      <w:r w:rsidRPr="00600534">
        <w:rPr>
          <w:rFonts w:ascii="Georgia" w:hAnsi="Georgia"/>
          <w:sz w:val="16"/>
          <w:szCs w:val="20"/>
        </w:rPr>
        <w:t xml:space="preserve">USA </w:t>
      </w:r>
      <w:r w:rsidRPr="00600534">
        <w:rPr>
          <w:rStyle w:val="StyleBoldUnderline"/>
          <w:rFonts w:ascii="Georgia" w:hAnsi="Georgia"/>
          <w:sz w:val="20"/>
          <w:szCs w:val="20"/>
        </w:rPr>
        <w:t>PATRIOT Act are surely flawed with respect to their particulars</w:t>
      </w:r>
      <w:r w:rsidRPr="00600534">
        <w:rPr>
          <w:rFonts w:ascii="Georgia" w:hAnsi="Georgia"/>
          <w:sz w:val="16"/>
          <w:szCs w:val="20"/>
        </w:rPr>
        <w:t xml:space="preserve">, </w:t>
      </w:r>
      <w:r w:rsidRPr="00600534">
        <w:rPr>
          <w:rStyle w:val="StyleBoldUnderline"/>
          <w:rFonts w:ascii="Georgia" w:hAnsi="Georgia"/>
          <w:sz w:val="20"/>
          <w:szCs w:val="20"/>
        </w:rPr>
        <w:t>there are many</w:t>
      </w:r>
      <w:r w:rsidRPr="00600534">
        <w:rPr>
          <w:rFonts w:ascii="Georgia" w:hAnsi="Georgia"/>
          <w:sz w:val="16"/>
          <w:szCs w:val="20"/>
        </w:rPr>
        <w:t xml:space="preserve"> people </w:t>
      </w:r>
      <w:r w:rsidRPr="00600534">
        <w:rPr>
          <w:rStyle w:val="StyleBoldUnderline"/>
          <w:rFonts w:ascii="Georgia" w:hAnsi="Georgia"/>
          <w:sz w:val="20"/>
          <w:szCs w:val="20"/>
        </w:rPr>
        <w:t xml:space="preserve">who simply oppose, on principle, even a narrowly crafted attempt to combat terrorism that infringes </w:t>
      </w:r>
      <w:r w:rsidRPr="00600534">
        <w:rPr>
          <w:rFonts w:ascii="Georgia" w:hAnsi="Georgia"/>
          <w:sz w:val="16"/>
          <w:szCs w:val="20"/>
        </w:rPr>
        <w:t xml:space="preserve">minimally on </w:t>
      </w:r>
      <w:r w:rsidRPr="00600534">
        <w:rPr>
          <w:rStyle w:val="StyleBoldUnderline"/>
          <w:rFonts w:ascii="Georgia" w:hAnsi="Georgia"/>
          <w:sz w:val="20"/>
          <w:szCs w:val="20"/>
        </w:rPr>
        <w:t>privacy interests.</w:t>
      </w:r>
      <w:r w:rsidRPr="00600534">
        <w:rPr>
          <w:rFonts w:ascii="Georgia" w:hAnsi="Georgia"/>
          <w:sz w:val="16"/>
          <w:szCs w:val="20"/>
        </w:rPr>
        <w:t xml:space="preserve"> </w:t>
      </w:r>
      <w:r w:rsidRPr="00600534">
        <w:rPr>
          <w:rStyle w:val="StyleBoldUnderline"/>
          <w:rFonts w:ascii="Georgia" w:hAnsi="Georgia"/>
          <w:sz w:val="20"/>
          <w:szCs w:val="20"/>
        </w:rPr>
        <w:t>There is no valid justification of</w:t>
      </w:r>
      <w:r w:rsidRPr="00600534">
        <w:rPr>
          <w:rFonts w:ascii="Georgia" w:hAnsi="Georgia"/>
          <w:sz w:val="16"/>
          <w:szCs w:val="20"/>
        </w:rPr>
        <w:t xml:space="preserve"> any kind, on</w:t>
      </w:r>
      <w:r w:rsidRPr="00600534">
        <w:rPr>
          <w:rStyle w:val="StyleBoldUnderline"/>
          <w:rFonts w:ascii="Georgia" w:hAnsi="Georgia"/>
          <w:sz w:val="20"/>
          <w:szCs w:val="20"/>
        </w:rPr>
        <w:t xml:space="preserve"> this absolutist conception</w:t>
      </w:r>
      <w:r w:rsidRPr="00600534">
        <w:rPr>
          <w:rFonts w:ascii="Georgia" w:hAnsi="Georgia"/>
          <w:sz w:val="16"/>
          <w:szCs w:val="20"/>
        </w:rPr>
        <w:t>, for infringing any of the interests falling within the scope of the moral right to privacy.</w:t>
      </w:r>
    </w:p>
    <w:p w14:paraId="53CD4230" w14:textId="77777777" w:rsidR="00600534" w:rsidRPr="00600534" w:rsidRDefault="00600534" w:rsidP="00600534">
      <w:pPr>
        <w:rPr>
          <w:rFonts w:ascii="Georgia" w:hAnsi="Georgia"/>
          <w:b/>
          <w:sz w:val="20"/>
          <w:szCs w:val="20"/>
        </w:rPr>
      </w:pPr>
    </w:p>
    <w:p w14:paraId="0A9E7C70" w14:textId="77777777" w:rsidR="0015422E" w:rsidRPr="00600534" w:rsidRDefault="0015422E" w:rsidP="00600534">
      <w:pPr>
        <w:rPr>
          <w:rFonts w:ascii="Georgia" w:hAnsi="Georgia"/>
          <w:b/>
          <w:sz w:val="20"/>
          <w:szCs w:val="20"/>
        </w:rPr>
      </w:pPr>
      <w:r w:rsidRPr="00600534">
        <w:rPr>
          <w:rFonts w:ascii="Georgia" w:hAnsi="Georgia"/>
          <w:b/>
          <w:sz w:val="20"/>
          <w:szCs w:val="20"/>
        </w:rPr>
        <w:t>The counter-terror benefits of mass surveillance outweigh privacy and the Constitution.</w:t>
      </w:r>
    </w:p>
    <w:p w14:paraId="7D189160" w14:textId="77777777" w:rsidR="0015422E" w:rsidRPr="00600534" w:rsidRDefault="0015422E" w:rsidP="0015422E">
      <w:pPr>
        <w:rPr>
          <w:rFonts w:ascii="Georgia" w:hAnsi="Georgia"/>
          <w:sz w:val="20"/>
          <w:szCs w:val="20"/>
        </w:rPr>
      </w:pPr>
      <w:r w:rsidRPr="00600534">
        <w:rPr>
          <w:rStyle w:val="StyleStyleBold12pt"/>
          <w:rFonts w:ascii="Georgia" w:hAnsi="Georgia"/>
          <w:sz w:val="20"/>
          <w:szCs w:val="20"/>
        </w:rPr>
        <w:t>Posner 5</w:t>
      </w:r>
      <w:r w:rsidRPr="00600534">
        <w:rPr>
          <w:rFonts w:ascii="Georgia" w:hAnsi="Georgia"/>
          <w:sz w:val="20"/>
          <w:szCs w:val="20"/>
        </w:rPr>
        <w:t xml:space="preserve"> — </w:t>
      </w:r>
      <w:r w:rsidRPr="00600534">
        <w:rPr>
          <w:rFonts w:ascii="Georgia" w:hAnsi="Georgia"/>
          <w:sz w:val="20"/>
          <w:szCs w:val="20"/>
        </w:rPr>
        <w:br/>
        <w:t>Richard A. Posner, Senior Lecturer in Law at the University of Chicago, Judge on the United States Court of Appeals for the Seventh Circuit in Chicago, was named the most cited legal scholar of the 20</w:t>
      </w:r>
      <w:r w:rsidRPr="00600534">
        <w:rPr>
          <w:rFonts w:ascii="Georgia" w:hAnsi="Georgia"/>
          <w:sz w:val="20"/>
          <w:szCs w:val="20"/>
          <w:vertAlign w:val="superscript"/>
        </w:rPr>
        <w:t>th</w:t>
      </w:r>
      <w:r w:rsidRPr="00600534">
        <w:rPr>
          <w:rFonts w:ascii="Georgia" w:hAnsi="Georgia"/>
          <w:sz w:val="20"/>
          <w:szCs w:val="20"/>
        </w:rPr>
        <w:t xml:space="preserve"> century by </w:t>
      </w:r>
      <w:r w:rsidRPr="00600534">
        <w:rPr>
          <w:rFonts w:ascii="Georgia" w:hAnsi="Georgia"/>
          <w:i/>
          <w:sz w:val="20"/>
          <w:szCs w:val="20"/>
        </w:rPr>
        <w:t>The Journal of Legal Studies</w:t>
      </w:r>
      <w:r w:rsidRPr="00600534">
        <w:rPr>
          <w:rFonts w:ascii="Georgia" w:hAnsi="Georgia"/>
          <w:sz w:val="20"/>
          <w:szCs w:val="20"/>
        </w:rPr>
        <w:t xml:space="preserve">, 2013 “Our Domestic Intelligence Crisis,” </w:t>
      </w:r>
      <w:r w:rsidRPr="00600534">
        <w:rPr>
          <w:rFonts w:ascii="Georgia" w:hAnsi="Georgia"/>
          <w:i/>
          <w:sz w:val="20"/>
          <w:szCs w:val="20"/>
        </w:rPr>
        <w:t>Washington Post</w:t>
      </w:r>
      <w:r w:rsidRPr="00600534">
        <w:rPr>
          <w:rFonts w:ascii="Georgia" w:hAnsi="Georgia"/>
          <w:sz w:val="20"/>
          <w:szCs w:val="20"/>
        </w:rPr>
        <w:t>, December 21</w:t>
      </w:r>
      <w:r w:rsidRPr="00600534">
        <w:rPr>
          <w:rFonts w:ascii="Georgia" w:hAnsi="Georgia"/>
          <w:sz w:val="20"/>
          <w:szCs w:val="20"/>
          <w:vertAlign w:val="superscript"/>
        </w:rPr>
        <w:t>st</w:t>
      </w:r>
      <w:r w:rsidRPr="00600534">
        <w:rPr>
          <w:rFonts w:ascii="Georgia" w:hAnsi="Georgia"/>
          <w:sz w:val="20"/>
          <w:szCs w:val="20"/>
        </w:rPr>
        <w:t xml:space="preserve">, </w:t>
      </w:r>
      <w:hyperlink r:id="rId11" w:history="1">
        <w:r w:rsidRPr="00600534">
          <w:rPr>
            <w:rStyle w:val="Hyperlink"/>
            <w:rFonts w:ascii="Georgia" w:hAnsi="Georgia"/>
            <w:sz w:val="20"/>
            <w:szCs w:val="20"/>
          </w:rPr>
          <w:t>http://www.washingtonpost.com/wp-dyn/content/article/2005/12/20/AR2005122001053.html</w:t>
        </w:r>
      </w:hyperlink>
    </w:p>
    <w:p w14:paraId="0FC9587B" w14:textId="04710368" w:rsidR="0015422E" w:rsidRPr="00600534" w:rsidRDefault="0015422E" w:rsidP="0015422E">
      <w:pPr>
        <w:rPr>
          <w:rFonts w:ascii="Georgia" w:hAnsi="Georgia"/>
          <w:sz w:val="16"/>
          <w:szCs w:val="20"/>
        </w:rPr>
      </w:pPr>
      <w:r w:rsidRPr="00600534">
        <w:rPr>
          <w:rFonts w:ascii="Georgia" w:hAnsi="Georgia"/>
          <w:sz w:val="16"/>
          <w:szCs w:val="20"/>
        </w:rPr>
        <w:t xml:space="preserve">These </w:t>
      </w:r>
      <w:r w:rsidRPr="00600534">
        <w:rPr>
          <w:rStyle w:val="StyleBoldUnderline"/>
          <w:rFonts w:ascii="Georgia" w:hAnsi="Georgia"/>
          <w:sz w:val="20"/>
          <w:szCs w:val="20"/>
        </w:rPr>
        <w:t>programs are criticized as grave threats to civil liberties. They are not. Their significance is in flagging the existence of gaps in our defenses against terrorism</w:t>
      </w:r>
      <w:r w:rsidRPr="00600534">
        <w:rPr>
          <w:rFonts w:ascii="Georgia" w:hAnsi="Georgia"/>
          <w:sz w:val="16"/>
          <w:szCs w:val="20"/>
        </w:rPr>
        <w:t xml:space="preserve">. The Defense Department is rushing to fill those gaps, though there may be better ways. </w:t>
      </w:r>
      <w:r w:rsidRPr="00600534">
        <w:rPr>
          <w:rStyle w:val="StyleBoldUnderline"/>
          <w:rFonts w:ascii="Georgia" w:hAnsi="Georgia"/>
          <w:sz w:val="20"/>
          <w:szCs w:val="20"/>
        </w:rPr>
        <w:t xml:space="preserve">The collection, mainly through electronic means, of vast amounts of personal data is said to invade privacy. But machine collection and processing of data cannot, </w:t>
      </w:r>
      <w:r w:rsidRPr="00600534">
        <w:rPr>
          <w:rFonts w:ascii="Georgia" w:hAnsi="Georgia"/>
          <w:sz w:val="16"/>
          <w:szCs w:val="20"/>
        </w:rPr>
        <w:t>as such</w:t>
      </w:r>
      <w:r w:rsidRPr="00600534">
        <w:rPr>
          <w:rStyle w:val="StyleBoldUnderline"/>
          <w:rFonts w:ascii="Georgia" w:hAnsi="Georgia"/>
          <w:sz w:val="20"/>
          <w:szCs w:val="20"/>
        </w:rPr>
        <w:t>, invade privacy. Because of their volume, the data are first sifted by computers, which search for names, addresses, phone numbers</w:t>
      </w:r>
      <w:r w:rsidRPr="00600534">
        <w:rPr>
          <w:rFonts w:ascii="Georgia" w:hAnsi="Georgia"/>
          <w:sz w:val="16"/>
          <w:szCs w:val="20"/>
        </w:rPr>
        <w:t xml:space="preserve">, etc., </w:t>
      </w:r>
      <w:r w:rsidRPr="00600534">
        <w:rPr>
          <w:rStyle w:val="StyleBoldUnderline"/>
          <w:rFonts w:ascii="Georgia" w:hAnsi="Georgia"/>
          <w:sz w:val="20"/>
          <w:szCs w:val="20"/>
        </w:rPr>
        <w:t xml:space="preserve">that may have intelligence value. This initial sifting, far from invading </w:t>
      </w:r>
      <w:r w:rsidRPr="00600534">
        <w:rPr>
          <w:rFonts w:ascii="Georgia" w:hAnsi="Georgia"/>
          <w:sz w:val="16"/>
          <w:szCs w:val="20"/>
        </w:rPr>
        <w:t>privacy (a computer is not a sentient being),</w:t>
      </w:r>
      <w:r w:rsidRPr="00600534">
        <w:rPr>
          <w:rStyle w:val="StyleBoldUnderline"/>
          <w:rFonts w:ascii="Georgia" w:hAnsi="Georgia"/>
          <w:sz w:val="20"/>
          <w:szCs w:val="20"/>
        </w:rPr>
        <w:t xml:space="preserve"> keeps most private data from being read by any intelligence officer</w:t>
      </w:r>
      <w:r w:rsidRPr="00600534">
        <w:rPr>
          <w:rFonts w:ascii="Georgia" w:hAnsi="Georgia"/>
          <w:sz w:val="16"/>
          <w:szCs w:val="20"/>
        </w:rPr>
        <w:t xml:space="preserve">. The data that make the cut are those that contain clues to possible threats to national security. The only valid ground for forbidding human inspection of such data is fear that they might be used to blackmail or otherwise intimidate the administration's political enemies. That danger is more remote than at any previous period of U.S. history. </w:t>
      </w:r>
      <w:r w:rsidRPr="00600534">
        <w:rPr>
          <w:rStyle w:val="StyleBoldUnderline"/>
          <w:rFonts w:ascii="Georgia" w:hAnsi="Georgia"/>
          <w:sz w:val="20"/>
          <w:szCs w:val="20"/>
        </w:rPr>
        <w:t xml:space="preserve">Because of increased political partisanship, </w:t>
      </w:r>
      <w:r w:rsidRPr="00600534">
        <w:rPr>
          <w:rFonts w:ascii="Georgia" w:hAnsi="Georgia"/>
          <w:sz w:val="16"/>
          <w:szCs w:val="20"/>
        </w:rPr>
        <w:t>advances in communications technology and more numerous and competitive media</w:t>
      </w:r>
      <w:r w:rsidRPr="00600534">
        <w:rPr>
          <w:rStyle w:val="StyleBoldUnderline"/>
          <w:rFonts w:ascii="Georgia" w:hAnsi="Georgia"/>
          <w:sz w:val="20"/>
          <w:szCs w:val="20"/>
        </w:rPr>
        <w:t xml:space="preserve">, American government has become a sieve. No secrets concerning matters that would interest the public can be kept for long. </w:t>
      </w:r>
      <w:r w:rsidRPr="00600534">
        <w:rPr>
          <w:rFonts w:ascii="Georgia" w:hAnsi="Georgia"/>
          <w:sz w:val="16"/>
          <w:szCs w:val="20"/>
        </w:rPr>
        <w:t xml:space="preserve">And the public would be far more interested to learn that public officials were using private information about American citizens for base political ends than to learn that we have been rough with terrorist suspects – a matter that was quickly exposed despite efforts at concealment. The </w:t>
      </w:r>
      <w:r w:rsidRPr="00600534">
        <w:rPr>
          <w:rStyle w:val="StyleBoldUnderline"/>
          <w:rFonts w:ascii="Georgia" w:hAnsi="Georgia"/>
          <w:sz w:val="20"/>
          <w:szCs w:val="20"/>
        </w:rPr>
        <w:t>F</w:t>
      </w:r>
      <w:r w:rsidRPr="00600534">
        <w:rPr>
          <w:rFonts w:ascii="Georgia" w:hAnsi="Georgia"/>
          <w:sz w:val="16"/>
          <w:szCs w:val="20"/>
        </w:rPr>
        <w:t xml:space="preserve">oreign </w:t>
      </w:r>
      <w:r w:rsidRPr="00600534">
        <w:rPr>
          <w:rStyle w:val="StyleBoldUnderline"/>
          <w:rFonts w:ascii="Georgia" w:hAnsi="Georgia"/>
          <w:sz w:val="20"/>
          <w:szCs w:val="20"/>
        </w:rPr>
        <w:t>I</w:t>
      </w:r>
      <w:r w:rsidRPr="00600534">
        <w:rPr>
          <w:rFonts w:ascii="Georgia" w:hAnsi="Georgia"/>
          <w:sz w:val="16"/>
          <w:szCs w:val="20"/>
        </w:rPr>
        <w:t xml:space="preserve">ntelligence </w:t>
      </w:r>
      <w:r w:rsidRPr="00600534">
        <w:rPr>
          <w:rStyle w:val="StyleBoldUnderline"/>
          <w:rFonts w:ascii="Georgia" w:hAnsi="Georgia"/>
          <w:sz w:val="20"/>
          <w:szCs w:val="20"/>
        </w:rPr>
        <w:t>S</w:t>
      </w:r>
      <w:r w:rsidRPr="00600534">
        <w:rPr>
          <w:rFonts w:ascii="Georgia" w:hAnsi="Georgia"/>
          <w:sz w:val="16"/>
          <w:szCs w:val="20"/>
        </w:rPr>
        <w:t xml:space="preserve">urveillance </w:t>
      </w:r>
      <w:r w:rsidRPr="00600534">
        <w:rPr>
          <w:rStyle w:val="StyleBoldUnderline"/>
          <w:rFonts w:ascii="Georgia" w:hAnsi="Georgia"/>
          <w:sz w:val="20"/>
          <w:szCs w:val="20"/>
        </w:rPr>
        <w:t>A</w:t>
      </w:r>
      <w:r w:rsidRPr="00600534">
        <w:rPr>
          <w:rFonts w:ascii="Georgia" w:hAnsi="Georgia"/>
          <w:sz w:val="16"/>
          <w:szCs w:val="20"/>
        </w:rPr>
        <w:t xml:space="preserve">ct </w:t>
      </w:r>
      <w:r w:rsidRPr="00600534">
        <w:rPr>
          <w:rStyle w:val="StyleBoldUnderline"/>
          <w:rFonts w:ascii="Georgia" w:hAnsi="Georgia"/>
          <w:sz w:val="20"/>
          <w:szCs w:val="20"/>
        </w:rPr>
        <w:t>makes it difficult to conduct surveillance of U.S. citizens and lawful permanent residents unless they are suspected of being involved in terrorist or other hostile activities. That is too restrictive. Innocent people</w:t>
      </w:r>
      <w:r w:rsidRPr="00600534">
        <w:rPr>
          <w:rFonts w:ascii="Georgia" w:hAnsi="Georgia"/>
          <w:sz w:val="16"/>
          <w:szCs w:val="20"/>
        </w:rPr>
        <w:t xml:space="preserve">, such as unwitting neighbors of terrorists, </w:t>
      </w:r>
      <w:r w:rsidRPr="00600534">
        <w:rPr>
          <w:rStyle w:val="StyleBoldUnderline"/>
          <w:rFonts w:ascii="Georgia" w:hAnsi="Georgia"/>
          <w:sz w:val="20"/>
          <w:szCs w:val="20"/>
        </w:rPr>
        <w:t>may, without knowing it, have valuable counterterrorist information</w:t>
      </w:r>
      <w:r w:rsidRPr="00600534">
        <w:rPr>
          <w:rFonts w:ascii="Georgia" w:hAnsi="Georgia"/>
          <w:sz w:val="16"/>
          <w:szCs w:val="20"/>
        </w:rPr>
        <w:t xml:space="preserve">. Collecting such information is of a piece with data-mining projects such as Able Danger. </w:t>
      </w:r>
      <w:r w:rsidRPr="00600534">
        <w:rPr>
          <w:rStyle w:val="StyleBoldUnderline"/>
          <w:rFonts w:ascii="Georgia" w:hAnsi="Georgia"/>
          <w:sz w:val="20"/>
          <w:szCs w:val="20"/>
        </w:rPr>
        <w:t>The goal of national security intelligence is to prevent a terrorist attack, not just punish the attacker after it occurs, and the information that enables the detection of an impending attack may be scattered around the world in tiny bits. A much wider, finer-meshed net must be cast than when investigating a specific crime. Many of the relevant bits may be in the e-mails, phone conversations or banking records of U.S. citizens, some innocent, some not so innocent. The government is entitled to those data, but just for the limited purpose of protecting national security.</w:t>
      </w:r>
      <w:r w:rsidRPr="00600534">
        <w:rPr>
          <w:rFonts w:ascii="Georgia" w:hAnsi="Georgia"/>
          <w:sz w:val="16"/>
          <w:szCs w:val="20"/>
        </w:rPr>
        <w:t xml:space="preserve">The Pentagon's rush to fill gaps in domestic intelligence reflects the disarray in this vital yet neglected area of national security. The principal domestic intelligence agency is the FBI, but it is primarily a criminal investigation agency that has been struggling, so far with limited success, to transform itself. It is having trouble keeping its eye on the ball; an FBI official is quoted as having told the Senate that environmental and animal rights militants pose the biggest terrorist threats in the United States. If only that were so. </w:t>
      </w:r>
      <w:r w:rsidRPr="00600534">
        <w:rPr>
          <w:rStyle w:val="StyleBoldUnderline"/>
          <w:rFonts w:ascii="Georgia" w:hAnsi="Georgia"/>
          <w:sz w:val="20"/>
          <w:szCs w:val="20"/>
        </w:rPr>
        <w:t>Most other nations</w:t>
      </w:r>
      <w:r w:rsidRPr="00600534">
        <w:rPr>
          <w:rFonts w:ascii="Georgia" w:hAnsi="Georgia"/>
          <w:sz w:val="16"/>
          <w:szCs w:val="20"/>
        </w:rPr>
        <w:t xml:space="preserve">, such as Britain, Canada, France, Germany and Israel, many with longer histories of fighting terrorism than the United States, </w:t>
      </w:r>
      <w:r w:rsidRPr="00600534">
        <w:rPr>
          <w:rStyle w:val="StyleBoldUnderline"/>
          <w:rFonts w:ascii="Georgia" w:hAnsi="Georgia"/>
          <w:sz w:val="20"/>
          <w:szCs w:val="20"/>
        </w:rPr>
        <w:t>have a domestic intelligence agency that is separate from its national police force</w:t>
      </w:r>
      <w:r w:rsidRPr="00600534">
        <w:rPr>
          <w:rFonts w:ascii="Georgia" w:hAnsi="Georgia"/>
          <w:sz w:val="16"/>
          <w:szCs w:val="20"/>
        </w:rPr>
        <w:t xml:space="preserve">, its counterpart to the FBI. </w:t>
      </w:r>
      <w:r w:rsidRPr="00600534">
        <w:rPr>
          <w:rStyle w:val="StyleBoldUnderline"/>
          <w:rFonts w:ascii="Georgia" w:hAnsi="Georgia"/>
          <w:sz w:val="20"/>
          <w:szCs w:val="20"/>
        </w:rPr>
        <w:t>We do not. We also have no official with sole and comprehensive responsibility for domestic intelligence. It is no surprise that gaps in domestic intelligence are being filled by ad hoc initiatives</w:t>
      </w:r>
      <w:r w:rsidRPr="00600534">
        <w:rPr>
          <w:rFonts w:ascii="Georgia" w:hAnsi="Georgia"/>
          <w:sz w:val="16"/>
          <w:szCs w:val="20"/>
        </w:rPr>
        <w:t>.</w:t>
      </w:r>
      <w:r w:rsidRPr="00600534">
        <w:rPr>
          <w:rStyle w:val="StyleBoldUnderline"/>
          <w:rFonts w:ascii="Georgia" w:hAnsi="Georgia"/>
          <w:sz w:val="20"/>
          <w:szCs w:val="20"/>
        </w:rPr>
        <w:t>We must do better. The terrorist menace</w:t>
      </w:r>
      <w:r w:rsidRPr="00600534">
        <w:rPr>
          <w:rFonts w:ascii="Georgia" w:hAnsi="Georgia"/>
          <w:sz w:val="16"/>
          <w:szCs w:val="20"/>
        </w:rPr>
        <w:t xml:space="preserve">, far from receding, </w:t>
      </w:r>
      <w:r w:rsidRPr="00600534">
        <w:rPr>
          <w:rStyle w:val="StyleBoldUnderline"/>
          <w:rFonts w:ascii="Georgia" w:hAnsi="Georgia"/>
          <w:sz w:val="20"/>
          <w:szCs w:val="20"/>
        </w:rPr>
        <w:t>grows every day. This is not only because al Qaeda likes to space its attacks</w:t>
      </w:r>
      <w:r w:rsidRPr="00600534">
        <w:rPr>
          <w:rFonts w:ascii="Georgia" w:hAnsi="Georgia"/>
          <w:sz w:val="16"/>
          <w:szCs w:val="20"/>
        </w:rPr>
        <w:t xml:space="preserve">, often by many years, </w:t>
      </w:r>
      <w:r w:rsidRPr="00600534">
        <w:rPr>
          <w:rStyle w:val="StyleBoldUnderline"/>
          <w:rFonts w:ascii="Georgia" w:hAnsi="Georgia"/>
          <w:sz w:val="20"/>
          <w:szCs w:val="20"/>
        </w:rPr>
        <w:t>but also because weapons of mass destruction are becoming ever more accessible to terrorist groups and individuals</w:t>
      </w:r>
      <w:r w:rsidRPr="00600534">
        <w:rPr>
          <w:rFonts w:ascii="Georgia" w:hAnsi="Georgia"/>
          <w:sz w:val="16"/>
          <w:szCs w:val="20"/>
        </w:rPr>
        <w:t>.</w:t>
      </w:r>
    </w:p>
    <w:p w14:paraId="00EBCEA3" w14:textId="2F7A4A23" w:rsidR="00322159" w:rsidRPr="00CC0014" w:rsidRDefault="00CD2963" w:rsidP="00322159">
      <w:pPr>
        <w:pStyle w:val="Heading1"/>
        <w:rPr>
          <w:rFonts w:ascii="Georgia" w:hAnsi="Georgia"/>
        </w:rPr>
      </w:pPr>
      <w:r w:rsidRPr="00CC0014">
        <w:rPr>
          <w:rFonts w:ascii="Georgia" w:hAnsi="Georgia"/>
        </w:rPr>
        <w:t xml:space="preserve">1NC – </w:t>
      </w:r>
      <w:r w:rsidR="00322159" w:rsidRPr="00CC0014">
        <w:rPr>
          <w:rFonts w:ascii="Georgia" w:hAnsi="Georgia"/>
        </w:rPr>
        <w:t>Econ</w:t>
      </w:r>
    </w:p>
    <w:p w14:paraId="77959949" w14:textId="77777777" w:rsidR="001010C2" w:rsidRPr="00CC0014" w:rsidRDefault="001010C2" w:rsidP="001010C2">
      <w:pPr>
        <w:pStyle w:val="Heading4"/>
        <w:rPr>
          <w:rFonts w:ascii="Georgia" w:hAnsi="Georgia"/>
        </w:rPr>
      </w:pPr>
      <w:r w:rsidRPr="00CC0014">
        <w:rPr>
          <w:rFonts w:ascii="Georgia" w:hAnsi="Georgia"/>
        </w:rPr>
        <w:t>Turn – They increase cloud computing, which hurts the environment</w:t>
      </w:r>
    </w:p>
    <w:p w14:paraId="41266FB1" w14:textId="77777777" w:rsidR="001010C2" w:rsidRPr="00CC0014" w:rsidRDefault="001010C2" w:rsidP="001010C2">
      <w:pPr>
        <w:rPr>
          <w:rFonts w:ascii="Georgia" w:hAnsi="Georgia"/>
        </w:rPr>
      </w:pPr>
      <w:r w:rsidRPr="00CC0014">
        <w:rPr>
          <w:rFonts w:ascii="Georgia" w:hAnsi="Georgia"/>
          <w:b/>
        </w:rPr>
        <w:t>Schmidt 10</w:t>
      </w:r>
      <w:r w:rsidRPr="00CC0014">
        <w:rPr>
          <w:rFonts w:ascii="Georgia" w:hAnsi="Georgia"/>
        </w:rPr>
        <w:t xml:space="preserve"> (Stephan Schmidt, writer for the Guardian, "The dark side of cloud computing: soaring carbon emissions," The Guardian, 4-1-2010, http://www.theguardian.com/environment/2010/apr/30/cloud-computing-carbon-emissions, al)</w:t>
      </w:r>
    </w:p>
    <w:p w14:paraId="7A97C1F9" w14:textId="77777777" w:rsidR="001010C2" w:rsidRPr="00CC0014" w:rsidRDefault="001010C2" w:rsidP="001010C2">
      <w:pPr>
        <w:rPr>
          <w:rFonts w:ascii="Georgia" w:hAnsi="Georgia"/>
          <w:u w:val="single"/>
        </w:rPr>
      </w:pPr>
      <w:r w:rsidRPr="00CC0014">
        <w:rPr>
          <w:rFonts w:ascii="Georgia" w:hAnsi="Georgia"/>
        </w:rPr>
        <w:t xml:space="preserve">However, things turned out differently. </w:t>
      </w:r>
      <w:r w:rsidRPr="00CC0014">
        <w:rPr>
          <w:rFonts w:ascii="Georgia" w:hAnsi="Georgia"/>
          <w:u w:val="single"/>
        </w:rPr>
        <w:t>Each day we generate more and more data — your digital footprint, so to speak, requires huge amounts of server space and energy</w:t>
      </w:r>
      <w:r w:rsidRPr="00CC0014">
        <w:rPr>
          <w:rFonts w:ascii="Georgia" w:hAnsi="Georgia"/>
        </w:rPr>
        <w:t>. A part of that digital footprint may be described as digital waste — just think about all the data that you have created online that you no longer use.</w:t>
      </w:r>
      <w:r w:rsidRPr="00CC0014">
        <w:rPr>
          <w:rFonts w:ascii="Georgia" w:hAnsi="Georgia"/>
          <w:sz w:val="12"/>
        </w:rPr>
        <w:t xml:space="preserve">¶ </w:t>
      </w:r>
      <w:r w:rsidRPr="00CC0014">
        <w:rPr>
          <w:rFonts w:ascii="Georgia" w:hAnsi="Georgia"/>
          <w:u w:val="single"/>
        </w:rPr>
        <w:t>Almost everything we do online increases our carbon footprint.</w:t>
      </w:r>
      <w:r w:rsidRPr="00CC0014">
        <w:rPr>
          <w:rFonts w:ascii="Georgia" w:hAnsi="Georgia"/>
        </w:rPr>
        <w:t xml:space="preserve"> As a perverse example, </w:t>
      </w:r>
      <w:r w:rsidRPr="00CC0014">
        <w:rPr>
          <w:rFonts w:ascii="Georgia" w:hAnsi="Georgia"/>
          <w:u w:val="single"/>
        </w:rPr>
        <w:t>Antivirus Company MacAffee reports that the electricity needed just to transmit the trillions of spam e-mails sent every year is equivalent to powering two million homes in the United States and generates the same amount of greenhouse gas emissions as that produced by three million cars</w:t>
      </w:r>
      <w:r w:rsidRPr="00CC0014">
        <w:rPr>
          <w:rFonts w:ascii="Georgia" w:hAnsi="Georgia"/>
        </w:rPr>
        <w:t>.</w:t>
      </w:r>
      <w:r w:rsidRPr="00CC0014">
        <w:rPr>
          <w:rFonts w:ascii="Georgia" w:hAnsi="Georgia"/>
          <w:sz w:val="12"/>
        </w:rPr>
        <w:t xml:space="preserve">¶ </w:t>
      </w:r>
      <w:r w:rsidRPr="00CC0014">
        <w:rPr>
          <w:rFonts w:ascii="Georgia" w:hAnsi="Georgia"/>
        </w:rPr>
        <w:t xml:space="preserve">According to a recent Greenpeace report, Make IT Green: Cloud Computing and its Contribution to Climate Change, </w:t>
      </w:r>
      <w:r w:rsidRPr="00CC0014">
        <w:rPr>
          <w:rFonts w:ascii="Georgia" w:hAnsi="Georgia"/>
          <w:u w:val="single"/>
        </w:rPr>
        <w:t>the electricity consumed by cloud computing globally will increase from 632 billion kilowatt hours in 2007 to 1,963 billion kWh by 2020 and the associated CO2 equivalent emissions would reach 1,034 megatonnes.</w:t>
      </w:r>
    </w:p>
    <w:p w14:paraId="2AF96425" w14:textId="77777777" w:rsidR="001010C2" w:rsidRPr="00CC0014" w:rsidRDefault="001010C2" w:rsidP="001010C2">
      <w:pPr>
        <w:rPr>
          <w:rFonts w:ascii="Georgia" w:hAnsi="Georgia"/>
          <w:u w:val="single"/>
        </w:rPr>
      </w:pPr>
    </w:p>
    <w:p w14:paraId="3C83AE7E" w14:textId="77777777" w:rsidR="001010C2" w:rsidRPr="00CC0014" w:rsidRDefault="001010C2" w:rsidP="001010C2">
      <w:pPr>
        <w:pStyle w:val="Heading4"/>
        <w:rPr>
          <w:rFonts w:ascii="Georgia" w:hAnsi="Georgia"/>
        </w:rPr>
      </w:pPr>
      <w:r w:rsidRPr="00CC0014">
        <w:rPr>
          <w:rFonts w:ascii="Georgia" w:hAnsi="Georgia"/>
        </w:rPr>
        <w:t>Extinction and food insecurity – 24 academic and professional bodies for scientific, medical and engineering say we must stop emitting carbon now</w:t>
      </w:r>
    </w:p>
    <w:p w14:paraId="22C9E374" w14:textId="77777777" w:rsidR="001010C2" w:rsidRPr="00CC0014" w:rsidRDefault="001010C2" w:rsidP="001010C2">
      <w:pPr>
        <w:rPr>
          <w:rFonts w:ascii="Georgia" w:hAnsi="Georgia"/>
        </w:rPr>
      </w:pPr>
      <w:r w:rsidRPr="00CC0014">
        <w:rPr>
          <w:rFonts w:ascii="Georgia" w:hAnsi="Georgia"/>
          <w:b/>
        </w:rPr>
        <w:t>Carrington 7/20</w:t>
      </w:r>
      <w:r w:rsidRPr="00CC0014">
        <w:rPr>
          <w:rFonts w:ascii="Georgia" w:hAnsi="Georgia"/>
        </w:rPr>
        <w:t xml:space="preserve"> (Damian Carrington, head of environment at the Guardian, "Act on climate change now, top British institutions tell governments," The Guardian, 7-20-2015, http://www.theguardian.com/environment/2015/jul/21/act-on-climate-change-now-top-british-institutions-tell-governments, al)</w:t>
      </w:r>
    </w:p>
    <w:p w14:paraId="2665AB15" w14:textId="05F2E4DC" w:rsidR="00322159" w:rsidRPr="00CC0014" w:rsidRDefault="001010C2" w:rsidP="00322159">
      <w:pPr>
        <w:rPr>
          <w:rFonts w:ascii="Georgia" w:hAnsi="Georgia"/>
          <w:u w:val="single"/>
        </w:rPr>
      </w:pPr>
      <w:r w:rsidRPr="00CC0014">
        <w:rPr>
          <w:rFonts w:ascii="Georgia" w:hAnsi="Georgia"/>
        </w:rPr>
        <w:t xml:space="preserve">The </w:t>
      </w:r>
      <w:r w:rsidRPr="00CC0014">
        <w:rPr>
          <w:rFonts w:ascii="Georgia" w:hAnsi="Georgia"/>
          <w:u w:val="single"/>
        </w:rPr>
        <w:t>scientific evidence is now overwhelming that the climate is warming and that human activity is largely responsible for this change through emissions of greenhouse gases</w:t>
      </w:r>
      <w:r w:rsidRPr="00CC0014">
        <w:rPr>
          <w:rFonts w:ascii="Georgia" w:hAnsi="Georgia"/>
        </w:rPr>
        <w:t>.</w:t>
      </w:r>
      <w:r w:rsidRPr="00CC0014">
        <w:rPr>
          <w:rFonts w:ascii="Georgia" w:hAnsi="Georgia"/>
          <w:sz w:val="12"/>
        </w:rPr>
        <w:t xml:space="preserve">¶ </w:t>
      </w:r>
      <w:r w:rsidRPr="00CC0014">
        <w:rPr>
          <w:rFonts w:ascii="Georgia" w:hAnsi="Georgia"/>
        </w:rPr>
        <w:t xml:space="preserve">Governments will meet in Paris in November and December this year to negotiate a legally binding and universal agreement on tackling climate change. Any international policy response to climate change must be rooted in the latest scientific evidence. This indicates that </w:t>
      </w:r>
      <w:r w:rsidRPr="00CC0014">
        <w:rPr>
          <w:rFonts w:ascii="Georgia" w:hAnsi="Georgia"/>
          <w:u w:val="single"/>
        </w:rPr>
        <w:t>if we are to have a reasonable chance of limiting global warming in this century to 2°C relative to the pre-industrial period, we must transition to a zero-carbon world by early in the second half of the century.</w:t>
      </w:r>
      <w:r w:rsidRPr="00CC0014">
        <w:rPr>
          <w:rFonts w:ascii="Georgia" w:hAnsi="Georgia"/>
          <w:sz w:val="12"/>
        </w:rPr>
        <w:t xml:space="preserve">¶ </w:t>
      </w:r>
      <w:r w:rsidRPr="00CC0014">
        <w:rPr>
          <w:rFonts w:ascii="Georgia" w:hAnsi="Georgia"/>
        </w:rPr>
        <w:t>To achieve this transition, governments should demonstrate leadership by recognising the risks climate change poses, embracing appropriate policy and technological responses, and seizing the opportunities of low-carbon and climate-resilient growth.</w:t>
      </w:r>
      <w:r w:rsidRPr="00CC0014">
        <w:rPr>
          <w:rFonts w:ascii="Georgia" w:hAnsi="Georgia"/>
          <w:sz w:val="12"/>
        </w:rPr>
        <w:t xml:space="preserve">¶ </w:t>
      </w:r>
      <w:r w:rsidRPr="00CC0014">
        <w:rPr>
          <w:rFonts w:ascii="Georgia" w:hAnsi="Georgia"/>
        </w:rPr>
        <w:t xml:space="preserve">Risks. </w:t>
      </w:r>
      <w:r w:rsidRPr="00CC0014">
        <w:rPr>
          <w:rFonts w:ascii="Georgia" w:hAnsi="Georgia"/>
          <w:u w:val="single"/>
        </w:rPr>
        <w:t>Climate change poses risks to people and ecosystems by exacerbating existing economic, environmental, geopolitical, health and societal threats, and generating new ones. These risks increase disproportionately as the temperature increases. Many systems are already at risk from climate change. A rise of 2°C above pre-industrial levels would lead to further increased risk from extreme weather and would place more ecosystems and cultures in significant danger. At or above 4°C, the risks include substantial species extinction, global and regional food insecurity, and fundamental changes to human activities that today are taken for granted.</w:t>
      </w:r>
    </w:p>
    <w:p w14:paraId="0AE93A6D" w14:textId="77777777" w:rsidR="009658E1" w:rsidRPr="00CC0014" w:rsidRDefault="009658E1" w:rsidP="009658E1">
      <w:pPr>
        <w:pStyle w:val="Heading4"/>
        <w:rPr>
          <w:rFonts w:ascii="Georgia" w:hAnsi="Georgia"/>
        </w:rPr>
      </w:pPr>
      <w:r w:rsidRPr="00CC0014">
        <w:rPr>
          <w:rFonts w:ascii="Georgia" w:hAnsi="Georgia"/>
        </w:rPr>
        <w:t xml:space="preserve">Tech sector is growing </w:t>
      </w:r>
    </w:p>
    <w:p w14:paraId="307327F6" w14:textId="77777777" w:rsidR="009658E1" w:rsidRPr="00CC0014" w:rsidRDefault="009658E1" w:rsidP="009658E1">
      <w:pPr>
        <w:rPr>
          <w:rStyle w:val="StyleStyleBold12pt"/>
          <w:rFonts w:ascii="Georgia" w:hAnsi="Georgia"/>
          <w:b w:val="0"/>
        </w:rPr>
      </w:pPr>
      <w:r w:rsidRPr="00CC0014">
        <w:rPr>
          <w:rStyle w:val="StyleStyleBold12pt"/>
          <w:rFonts w:ascii="Georgia" w:hAnsi="Georgia"/>
        </w:rPr>
        <w:t xml:space="preserve">Grisham 2/10 </w:t>
      </w:r>
      <w:r w:rsidRPr="00CC0014">
        <w:rPr>
          <w:rFonts w:ascii="Georgia" w:hAnsi="Georgia"/>
        </w:rPr>
        <w:t>(Preston Grisham, “United States Tech Industry Employs 6.5 Million in 2014”, February 10</w:t>
      </w:r>
      <w:r w:rsidRPr="00CC0014">
        <w:rPr>
          <w:rFonts w:ascii="Georgia" w:hAnsi="Georgia"/>
          <w:vertAlign w:val="superscript"/>
        </w:rPr>
        <w:t>th</w:t>
      </w:r>
      <w:r w:rsidRPr="00CC0014">
        <w:rPr>
          <w:rFonts w:ascii="Georgia" w:hAnsi="Georgia"/>
        </w:rPr>
        <w:t>, 2015, https://www.comptia.org/about-us/newsroom/press-releases/2015/02/10/united-states-tech-industry-employs-6.5-million-in-2014)</w:t>
      </w:r>
    </w:p>
    <w:p w14:paraId="4CD0E354" w14:textId="77777777" w:rsidR="009658E1" w:rsidRPr="00CC0014" w:rsidRDefault="009658E1" w:rsidP="009658E1">
      <w:pPr>
        <w:rPr>
          <w:rStyle w:val="StyleBoldUnderline"/>
          <w:rFonts w:ascii="Georgia" w:hAnsi="Georgia"/>
        </w:rPr>
      </w:pPr>
      <w:r w:rsidRPr="00CC0014">
        <w:rPr>
          <w:rFonts w:ascii="Georgia" w:hAnsi="Georgia"/>
        </w:rPr>
        <w:t xml:space="preserve">Washington, D.C., February 10, 2015 – </w:t>
      </w:r>
      <w:r w:rsidRPr="00CC0014">
        <w:rPr>
          <w:rStyle w:val="StyleBoldUnderline"/>
          <w:rFonts w:ascii="Georgia" w:hAnsi="Georgia"/>
        </w:rPr>
        <w:t>The U.S. tech industry added 129,600 net jobs between 2013 and 2014, for a total of nearly 6.5 million jobs in the U.S</w:t>
      </w:r>
      <w:r w:rsidRPr="00CC0014">
        <w:rPr>
          <w:rFonts w:ascii="Georgia" w:hAnsi="Georgia"/>
        </w:rPr>
        <w:t xml:space="preserve">., according to Cyberstates 2015: The Definitive State-by-State Analysis of the U.S. Tech Industry published by CompTIA. The report represents a comprehensive look at tech employment, wages, and other key economic factors nationally and state-by-state, covering all 50 states, the District of Columbia, and Puerto Rico. </w:t>
      </w:r>
      <w:r w:rsidRPr="00CC0014">
        <w:rPr>
          <w:rStyle w:val="StyleBoldUnderline"/>
          <w:rFonts w:ascii="Georgia" w:hAnsi="Georgia"/>
        </w:rPr>
        <w:t>This year’s edition shows that tech industry jobs account for 5.7 percent of the entire private sector workforce</w:t>
      </w:r>
      <w:r w:rsidRPr="00CC0014">
        <w:rPr>
          <w:rFonts w:ascii="Georgia" w:hAnsi="Georgia"/>
        </w:rPr>
        <w:t xml:space="preserve">. </w:t>
      </w:r>
      <w:r w:rsidRPr="00CC0014">
        <w:rPr>
          <w:rStyle w:val="StyleBoldUnderline"/>
          <w:rFonts w:ascii="Georgia" w:hAnsi="Georgia"/>
        </w:rPr>
        <w:t>Tech industry employment grew at the same rate as the overall private sector, 2 percent,</w:t>
      </w:r>
      <w:r w:rsidRPr="00CC0014">
        <w:rPr>
          <w:rFonts w:ascii="Georgia" w:hAnsi="Georgia"/>
        </w:rPr>
        <w:t xml:space="preserve"> between 2013-2014. </w:t>
      </w:r>
      <w:r w:rsidRPr="00CC0014">
        <w:rPr>
          <w:rFonts w:ascii="Georgia" w:hAnsi="Georgia"/>
          <w:sz w:val="12"/>
        </w:rPr>
        <w:t xml:space="preserve">¶ </w:t>
      </w:r>
      <w:r w:rsidRPr="00CC0014">
        <w:rPr>
          <w:rStyle w:val="StyleBoldUnderline"/>
          <w:rFonts w:ascii="Georgia" w:hAnsi="Georgia"/>
        </w:rPr>
        <w:t>Growth was led by the IT services sector</w:t>
      </w:r>
      <w:r w:rsidRPr="00CC0014">
        <w:rPr>
          <w:rFonts w:ascii="Georgia" w:hAnsi="Georgia"/>
        </w:rPr>
        <w:t xml:space="preserve"> which added 63,300 jobs between 2013 and 2014 and the R&amp;D, testing, and engineering services sector that added 50,700 jobs.</w:t>
      </w:r>
      <w:r w:rsidRPr="00CC0014">
        <w:rPr>
          <w:rFonts w:ascii="Georgia" w:hAnsi="Georgia"/>
          <w:sz w:val="12"/>
        </w:rPr>
        <w:t xml:space="preserve">¶ </w:t>
      </w:r>
      <w:r w:rsidRPr="00CC0014">
        <w:rPr>
          <w:rFonts w:ascii="Georgia" w:hAnsi="Georgia"/>
        </w:rPr>
        <w:t>“</w:t>
      </w:r>
      <w:r w:rsidRPr="00CC0014">
        <w:rPr>
          <w:rStyle w:val="StyleBoldUnderline"/>
          <w:rFonts w:ascii="Georgia" w:hAnsi="Georgia"/>
        </w:rPr>
        <w:t>The U.S. tech industry continues to make significant contributions to our economy</w:t>
      </w:r>
      <w:r w:rsidRPr="00CC0014">
        <w:rPr>
          <w:rFonts w:ascii="Georgia" w:hAnsi="Georgia"/>
        </w:rPr>
        <w:t>,” said Todd Thibodeaux, president and CEO, CompTIA. “</w:t>
      </w:r>
      <w:r w:rsidRPr="00CC0014">
        <w:rPr>
          <w:rStyle w:val="StyleBoldUnderline"/>
          <w:rFonts w:ascii="Georgia" w:hAnsi="Georgia"/>
        </w:rPr>
        <w:t>The tech industry accounts for 7.1 percent of the overall U.S. GDP and 11.4 percent of the total U.S. private sector payroll. With annual average wages that are more than double that of the private sector, we should be doing all we can to encourage the growth and vitality of our nation’s tech industry.”</w:t>
      </w:r>
    </w:p>
    <w:p w14:paraId="7E988945" w14:textId="77777777" w:rsidR="006610B9" w:rsidRPr="00CC0014" w:rsidRDefault="006610B9" w:rsidP="009658E1">
      <w:pPr>
        <w:rPr>
          <w:rStyle w:val="StyleBoldUnderline"/>
          <w:rFonts w:ascii="Georgia" w:hAnsi="Georgia"/>
        </w:rPr>
      </w:pPr>
    </w:p>
    <w:p w14:paraId="2347961C" w14:textId="77777777" w:rsidR="006610B9" w:rsidRPr="00CC0014" w:rsidRDefault="006610B9" w:rsidP="006610B9">
      <w:pPr>
        <w:pStyle w:val="Heading4"/>
        <w:rPr>
          <w:rFonts w:ascii="Georgia" w:hAnsi="Georgia"/>
        </w:rPr>
      </w:pPr>
      <w:r w:rsidRPr="00CC0014">
        <w:rPr>
          <w:rFonts w:ascii="Georgia" w:hAnsi="Georgia"/>
        </w:rPr>
        <w:t xml:space="preserve">Europe biotechnology industry is inevitable – maintains European tech competition </w:t>
      </w:r>
    </w:p>
    <w:p w14:paraId="0C566D04" w14:textId="77777777" w:rsidR="006610B9" w:rsidRPr="00CC0014" w:rsidRDefault="006610B9" w:rsidP="006610B9">
      <w:pPr>
        <w:rPr>
          <w:rFonts w:ascii="Georgia" w:hAnsi="Georgia"/>
          <w:szCs w:val="26"/>
        </w:rPr>
      </w:pPr>
      <w:r w:rsidRPr="00CC0014">
        <w:rPr>
          <w:rFonts w:ascii="Georgia" w:hAnsi="Georgia"/>
          <w:b/>
          <w:sz w:val="26"/>
          <w:szCs w:val="26"/>
        </w:rPr>
        <w:t xml:space="preserve">Van Leeuwen 6/30 </w:t>
      </w:r>
      <w:r w:rsidRPr="00CC0014">
        <w:rPr>
          <w:rFonts w:ascii="Georgia" w:hAnsi="Georgia"/>
          <w:szCs w:val="26"/>
        </w:rPr>
        <w:t>(Patrick; Coordinator Public Affairs and Communications Forestry House Rue du Luxembourg 66 B-1000 Brussels – Belgium - EU green light for €120 million new investments in circular bioeconomy projects//RD)</w:t>
      </w:r>
    </w:p>
    <w:p w14:paraId="3CD71B85" w14:textId="3C760C8B" w:rsidR="006610B9" w:rsidRPr="00CC0014" w:rsidRDefault="006610B9" w:rsidP="009658E1">
      <w:pPr>
        <w:rPr>
          <w:rFonts w:ascii="Georgia" w:hAnsi="Georgia"/>
          <w:b/>
          <w:u w:val="single"/>
        </w:rPr>
      </w:pPr>
      <w:r w:rsidRPr="00CC0014">
        <w:rPr>
          <w:rFonts w:ascii="Georgia" w:hAnsi="Georgia"/>
        </w:rPr>
        <w:t xml:space="preserve">The European Commission releases €50 million of EU public money via the Bio-based Industries Joint Undertaking (BBI JU) leveraging €70 million of investments from industry into projects to boost the European bioeconomy. The Bio-based Industries Joint Undertaking, a public-private partnership between the EU and the Bio-based Industries Consortium (BIC), </w:t>
      </w:r>
      <w:r w:rsidRPr="00CC0014">
        <w:rPr>
          <w:rStyle w:val="StyleBoldUnderline"/>
          <w:rFonts w:ascii="Georgia" w:hAnsi="Georgia"/>
        </w:rPr>
        <w:t>has approved the funding of 10 projects totalling €120 million to boost the EU capacity to stimulate growth and jobs via a more circular</w:t>
      </w:r>
      <w:r w:rsidRPr="00CC0014">
        <w:rPr>
          <w:rFonts w:ascii="Georgia" w:hAnsi="Georgia"/>
        </w:rPr>
        <w:t xml:space="preserve">, low carbon and sustainable bioeconomy. The BBI is a €3.7 billion innovative partnership that was officially launched in July 2014. Driven by a unique cross sector industry grouping, </w:t>
      </w:r>
      <w:r w:rsidRPr="00CC0014">
        <w:rPr>
          <w:rStyle w:val="StyleBoldUnderline"/>
          <w:rFonts w:ascii="Georgia" w:hAnsi="Georgia"/>
        </w:rPr>
        <w:t>the BBI focuses on using Europe's biomass and wastes to make high value products</w:t>
      </w:r>
      <w:r w:rsidRPr="00CC0014">
        <w:rPr>
          <w:rFonts w:ascii="Georgia" w:hAnsi="Georgia"/>
        </w:rPr>
        <w:t xml:space="preserve"> and bring them to market. Advanced biorefineries and innovative technologies are at the heart of this process, converting renewable resources into sustainable bio-based chemicals, materials and fuels</w:t>
      </w:r>
      <w:r w:rsidRPr="00CC0014">
        <w:rPr>
          <w:rStyle w:val="StyleBoldUnderline"/>
          <w:rFonts w:ascii="Georgia" w:hAnsi="Georgia"/>
        </w:rPr>
        <w:t>, allowing the EU to reduce its dependence on finite fossil resources</w:t>
      </w:r>
      <w:r w:rsidRPr="00CC0014">
        <w:rPr>
          <w:rFonts w:ascii="Georgia" w:hAnsi="Georgia"/>
        </w:rPr>
        <w:t xml:space="preserve">. In the midst of political discussions on developing an ambitious circular economy for Europe, Marcel Wubbolts, Chairman of the Bio-based Industries Consortium and Chief Technology Officer of Royal DSM said: "Today we celebrate the translation of the vision of the Bio-based Industries Consortium into concrete projects that will help Europe develop a future economic model that is fully sustainable. </w:t>
      </w:r>
      <w:r w:rsidRPr="00CC0014">
        <w:rPr>
          <w:rStyle w:val="Emphasis"/>
          <w:rFonts w:ascii="Georgia" w:hAnsi="Georgia"/>
        </w:rPr>
        <w:t>The bioeconomy is global and these investments ensure that Europe remains a sustainable, competitive and innovative region</w:t>
      </w:r>
      <w:r w:rsidRPr="00CC0014">
        <w:rPr>
          <w:rFonts w:ascii="Georgia" w:hAnsi="Georgia"/>
        </w:rPr>
        <w:t xml:space="preserve">." The 7 </w:t>
      </w:r>
      <w:r w:rsidRPr="00CC0014">
        <w:rPr>
          <w:rStyle w:val="StyleBoldUnderline"/>
          <w:rFonts w:ascii="Georgia" w:hAnsi="Georgia"/>
        </w:rPr>
        <w:t>funded research projects will</w:t>
      </w:r>
      <w:r w:rsidRPr="00CC0014">
        <w:rPr>
          <w:rFonts w:ascii="Georgia" w:hAnsi="Georgia"/>
        </w:rPr>
        <w:t xml:space="preserve"> tackle specific </w:t>
      </w:r>
      <w:r w:rsidRPr="00CC0014">
        <w:rPr>
          <w:rStyle w:val="StyleBoldUnderline"/>
          <w:rFonts w:ascii="Georgia" w:hAnsi="Georgia"/>
        </w:rPr>
        <w:t>value</w:t>
      </w:r>
      <w:r w:rsidRPr="00CC0014">
        <w:rPr>
          <w:rFonts w:ascii="Georgia" w:hAnsi="Georgia"/>
        </w:rPr>
        <w:t xml:space="preserve"> chain challenges such as sustainability</w:t>
      </w:r>
      <w:r w:rsidRPr="00CC0014">
        <w:rPr>
          <w:rStyle w:val="Emphasis"/>
          <w:rFonts w:ascii="Georgia" w:hAnsi="Georgia"/>
        </w:rPr>
        <w:t>, technology and competitiveness</w:t>
      </w:r>
      <w:r w:rsidRPr="00CC0014">
        <w:rPr>
          <w:rFonts w:ascii="Georgia" w:hAnsi="Georgia"/>
        </w:rPr>
        <w:t>. The 2 demonstration projects will demonstrate the technological and economic viability of biorefinery systems and processes for making chemicals from wood, and for making high value products for detergents, personal care, paints and coatings and composites from sugar beet pulp. The industrial scale flagship project will make use of cardoon, an under-utilised oil crop grown on arid and marginal lands, to extract vegetable oils to be further converted into bio-based products (bio-lubricants, cosmetics, bio-plastics). By- and co-products from the process will also be valorised for energy, feed for animals and added value chemical production. Dirk Carrez, Executive Director of the Bio-based Industries Consortium said: "</w:t>
      </w:r>
      <w:r w:rsidRPr="00CC0014">
        <w:rPr>
          <w:rStyle w:val="StyleBoldUnderline"/>
          <w:rFonts w:ascii="Georgia" w:hAnsi="Georgia"/>
        </w:rPr>
        <w:t>Today we see the first leverage effect of the BBI JU: €50 million of EU public money have raised €70 million in private investments</w:t>
      </w:r>
      <w:r w:rsidRPr="00CC0014">
        <w:rPr>
          <w:rFonts w:ascii="Georgia" w:hAnsi="Georgia"/>
        </w:rPr>
        <w:t>. And this is only the beginning. No doubt that the BBI, and the bioeconomy in general, will play an important role in the Juncker investment plan and in enabling the European circular economy." On 26 June, the BBI JU officially announced at its Info Day the €200 million call for proposals for 2015. €</w:t>
      </w:r>
      <w:r w:rsidRPr="00CC0014">
        <w:rPr>
          <w:rStyle w:val="StyleBoldUnderline"/>
          <w:rFonts w:ascii="Georgia" w:hAnsi="Georgia"/>
        </w:rPr>
        <w:t>100 million have already been allocated to first-of-a-kind biorefineries on 19 May</w:t>
      </w:r>
      <w:r w:rsidRPr="00CC0014">
        <w:rPr>
          <w:rFonts w:ascii="Georgia" w:hAnsi="Georgia"/>
        </w:rPr>
        <w:t xml:space="preserve">. The BBI partners The European Commission is the public partner in the BBI. It supports it with a contribution of €975 million from Horizon 2020, the Framework Programme for Research and Innovation from 2014 to 2020. The activities of the BBI complement the activities funded under Horizon 2020 and seek to establish synergies where relevant. </w:t>
      </w:r>
      <w:r w:rsidRPr="00CC0014">
        <w:rPr>
          <w:rStyle w:val="StyleBoldUnderline"/>
          <w:rFonts w:ascii="Georgia" w:hAnsi="Georgia"/>
        </w:rPr>
        <w:t>The Bio-based Industries Consortium (BIC) is the industrial partner in the PPP. It is made of a unique mix of sectors including agriculture, agro-food, biotechnology / technology providers, forestry/pulp and paper, chemicals and energy.</w:t>
      </w:r>
      <w:r w:rsidRPr="00CC0014">
        <w:rPr>
          <w:rFonts w:ascii="Georgia" w:hAnsi="Georgia"/>
        </w:rPr>
        <w:t xml:space="preserve"> BIC was established in 2012 to collectively represent the private sector in the BBI. To date, BIC has close to 80 full industrial members (large, SMEs, clusters) and about 150 associate members (RTOs, universities, associations, technology platforms). BIC supports the BBI with a contribution of </w:t>
      </w:r>
      <w:r w:rsidRPr="00CC0014">
        <w:rPr>
          <w:rStyle w:val="StyleBoldUnderline"/>
          <w:rFonts w:ascii="Georgia" w:hAnsi="Georgia"/>
        </w:rPr>
        <w:t>€2.7 billion, of which €975 million is used to support research and innovation activities, and another €1.7 is provided in the form of additional activities.</w:t>
      </w:r>
    </w:p>
    <w:p w14:paraId="1B95907B" w14:textId="77777777" w:rsidR="001010C2" w:rsidRPr="00CC0014" w:rsidRDefault="001010C2" w:rsidP="001010C2">
      <w:pPr>
        <w:pStyle w:val="Heading4"/>
        <w:rPr>
          <w:rStyle w:val="StyleStyleBold12pt"/>
          <w:rFonts w:ascii="Georgia" w:hAnsi="Georgia"/>
          <w:b/>
        </w:rPr>
      </w:pPr>
      <w:r w:rsidRPr="00CC0014">
        <w:rPr>
          <w:rStyle w:val="StyleStyleBold12pt"/>
          <w:rFonts w:ascii="Georgia" w:hAnsi="Georgia"/>
          <w:b/>
        </w:rPr>
        <w:t xml:space="preserve">International norms maintain economic stability </w:t>
      </w:r>
    </w:p>
    <w:p w14:paraId="53D47528" w14:textId="77777777" w:rsidR="001010C2" w:rsidRPr="00CC0014" w:rsidRDefault="001010C2" w:rsidP="001010C2">
      <w:pPr>
        <w:rPr>
          <w:rFonts w:ascii="Georgia" w:hAnsi="Georgia"/>
        </w:rPr>
      </w:pPr>
      <w:r w:rsidRPr="00CC0014">
        <w:rPr>
          <w:rFonts w:ascii="Georgia" w:hAnsi="Georgia"/>
        </w:rPr>
        <w:t xml:space="preserve">***Zero empirical data supports their theory – the only financial crisis of the new liberal order experienced zero uptick in violence or challenges to the central factions governed by the US that check inter-state violence – they have no theoretical foundation for proving </w:t>
      </w:r>
      <w:r w:rsidRPr="00CC0014">
        <w:rPr>
          <w:rFonts w:ascii="Georgia" w:hAnsi="Georgia"/>
          <w:u w:val="single"/>
        </w:rPr>
        <w:t>causality</w:t>
      </w:r>
    </w:p>
    <w:p w14:paraId="189F5B65" w14:textId="77777777" w:rsidR="001010C2" w:rsidRPr="00CC0014" w:rsidRDefault="001010C2" w:rsidP="001010C2">
      <w:pPr>
        <w:rPr>
          <w:rFonts w:ascii="Georgia" w:hAnsi="Georgia"/>
        </w:rPr>
      </w:pPr>
      <w:r w:rsidRPr="00CC0014">
        <w:rPr>
          <w:rFonts w:ascii="Georgia" w:hAnsi="Georgia"/>
          <w:b/>
        </w:rPr>
        <w:t>Barnett, 9</w:t>
      </w:r>
      <w:r w:rsidRPr="00CC0014">
        <w:rPr>
          <w:rFonts w:ascii="Georgia" w:hAnsi="Georgia"/>
        </w:rPr>
        <w:t xml:space="preserve"> – senior managing director of Enterra Solutions LLC (Thomas, The New Rules: Security Remains Stable Amid Financial Crisis, 25 August 2009, http://www.aprodex.com/the-new-rules--security-remains-stable-amid-financial-crisis-398-bl.aspx)</w:t>
      </w:r>
    </w:p>
    <w:p w14:paraId="3481FFB1" w14:textId="77777777" w:rsidR="001010C2" w:rsidRPr="00CC0014" w:rsidRDefault="001010C2" w:rsidP="001010C2">
      <w:pPr>
        <w:rPr>
          <w:rFonts w:ascii="Georgia" w:hAnsi="Georgia"/>
          <w:sz w:val="14"/>
        </w:rPr>
      </w:pPr>
    </w:p>
    <w:p w14:paraId="7A3B0682" w14:textId="77777777" w:rsidR="001010C2" w:rsidRPr="00CC0014" w:rsidRDefault="001010C2" w:rsidP="001010C2">
      <w:pPr>
        <w:rPr>
          <w:rStyle w:val="StyleStyleBold12pt"/>
          <w:rFonts w:ascii="Georgia" w:hAnsi="Georgia"/>
          <w:b w:val="0"/>
          <w:sz w:val="16"/>
        </w:rPr>
      </w:pPr>
      <w:r w:rsidRPr="00CC0014">
        <w:rPr>
          <w:rFonts w:ascii="Georgia" w:hAnsi="Georgia"/>
          <w:highlight w:val="cyan"/>
          <w:u w:val="single"/>
        </w:rPr>
        <w:t>When th</w:t>
      </w:r>
      <w:r w:rsidRPr="00CC0014">
        <w:rPr>
          <w:rFonts w:ascii="Georgia" w:hAnsi="Georgia"/>
          <w:u w:val="single"/>
        </w:rPr>
        <w:t xml:space="preserve">e </w:t>
      </w:r>
      <w:r w:rsidRPr="00CC0014">
        <w:rPr>
          <w:rFonts w:ascii="Georgia" w:hAnsi="Georgia"/>
          <w:sz w:val="16"/>
        </w:rPr>
        <w:t xml:space="preserve">global financial </w:t>
      </w:r>
      <w:r w:rsidRPr="00CC0014">
        <w:rPr>
          <w:rFonts w:ascii="Georgia" w:hAnsi="Georgia"/>
          <w:highlight w:val="cyan"/>
          <w:u w:val="single"/>
        </w:rPr>
        <w:t>crisis struck</w:t>
      </w:r>
      <w:r w:rsidRPr="00CC0014">
        <w:rPr>
          <w:rFonts w:ascii="Georgia" w:hAnsi="Georgia"/>
          <w:u w:val="single"/>
        </w:rPr>
        <w:t xml:space="preserve"> </w:t>
      </w:r>
      <w:r w:rsidRPr="00CC0014">
        <w:rPr>
          <w:rFonts w:ascii="Georgia" w:hAnsi="Georgia"/>
          <w:sz w:val="16"/>
        </w:rPr>
        <w:t xml:space="preserve">roughly a year ago, </w:t>
      </w:r>
      <w:r w:rsidRPr="00CC0014">
        <w:rPr>
          <w:rFonts w:ascii="Georgia" w:hAnsi="Georgia"/>
          <w:u w:val="single"/>
        </w:rPr>
        <w:t>the blogosphere was ablaze with</w:t>
      </w:r>
      <w:r w:rsidRPr="00CC0014">
        <w:rPr>
          <w:rFonts w:ascii="Georgia" w:hAnsi="Georgia"/>
          <w:sz w:val="16"/>
        </w:rPr>
        <w:t xml:space="preserve"> all sorts of scary </w:t>
      </w:r>
      <w:r w:rsidRPr="00CC0014">
        <w:rPr>
          <w:rFonts w:ascii="Georgia" w:hAnsi="Georgia"/>
          <w:highlight w:val="cyan"/>
          <w:u w:val="single"/>
        </w:rPr>
        <w:t>predictions of</w:t>
      </w:r>
      <w:r w:rsidRPr="00CC0014">
        <w:rPr>
          <w:rFonts w:ascii="Georgia" w:hAnsi="Georgia"/>
          <w:u w:val="single"/>
        </w:rPr>
        <w:t>,</w:t>
      </w:r>
      <w:r w:rsidRPr="00CC0014">
        <w:rPr>
          <w:rFonts w:ascii="Georgia" w:hAnsi="Georgia"/>
          <w:sz w:val="16"/>
        </w:rPr>
        <w:t xml:space="preserve"> and commentary regarding, </w:t>
      </w:r>
      <w:r w:rsidRPr="00CC0014">
        <w:rPr>
          <w:rFonts w:ascii="Georgia" w:hAnsi="Georgia"/>
          <w:u w:val="single"/>
        </w:rPr>
        <w:t xml:space="preserve">ensuing </w:t>
      </w:r>
      <w:r w:rsidRPr="00CC0014">
        <w:rPr>
          <w:rFonts w:ascii="Georgia" w:hAnsi="Georgia"/>
          <w:sz w:val="16"/>
        </w:rPr>
        <w:t xml:space="preserve">conflict and </w:t>
      </w:r>
      <w:r w:rsidRPr="00CC0014">
        <w:rPr>
          <w:rFonts w:ascii="Georgia" w:hAnsi="Georgia"/>
          <w:highlight w:val="cyan"/>
          <w:u w:val="single"/>
        </w:rPr>
        <w:t>wars</w:t>
      </w:r>
      <w:r w:rsidRPr="00CC0014">
        <w:rPr>
          <w:rFonts w:ascii="Georgia" w:hAnsi="Georgia"/>
          <w:u w:val="single"/>
        </w:rPr>
        <w:t xml:space="preserve"> </w:t>
      </w:r>
      <w:r w:rsidRPr="00CC0014">
        <w:rPr>
          <w:rFonts w:ascii="Georgia" w:hAnsi="Georgia"/>
          <w:sz w:val="16"/>
        </w:rPr>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CC0014">
        <w:rPr>
          <w:rFonts w:ascii="Georgia" w:hAnsi="Georgia"/>
          <w:highlight w:val="cyan"/>
          <w:u w:val="single"/>
        </w:rPr>
        <w:t>globalization's</w:t>
      </w:r>
      <w:r w:rsidRPr="00CC0014">
        <w:rPr>
          <w:rFonts w:ascii="Georgia" w:hAnsi="Georgia"/>
          <w:u w:val="single"/>
        </w:rPr>
        <w:t xml:space="preserve"> first truly worldwide </w:t>
      </w:r>
      <w:r w:rsidRPr="00CC0014">
        <w:rPr>
          <w:rFonts w:ascii="Georgia" w:hAnsi="Georgia"/>
          <w:highlight w:val="cyan"/>
          <w:u w:val="single"/>
        </w:rPr>
        <w:t>recession</w:t>
      </w:r>
      <w:r w:rsidRPr="00CC0014">
        <w:rPr>
          <w:rFonts w:ascii="Georgia" w:hAnsi="Georgia"/>
          <w:u w:val="single"/>
        </w:rPr>
        <w:t xml:space="preserve"> has </w:t>
      </w:r>
      <w:r w:rsidRPr="00CC0014">
        <w:rPr>
          <w:rFonts w:ascii="Georgia" w:hAnsi="Georgia"/>
          <w:highlight w:val="cyan"/>
          <w:u w:val="single"/>
        </w:rPr>
        <w:t>had</w:t>
      </w:r>
      <w:r w:rsidRPr="00CC0014">
        <w:rPr>
          <w:rFonts w:ascii="Georgia" w:hAnsi="Georgia"/>
          <w:sz w:val="16"/>
        </w:rPr>
        <w:t xml:space="preserve"> virtually </w:t>
      </w:r>
      <w:r w:rsidRPr="00CC0014">
        <w:rPr>
          <w:rFonts w:ascii="Georgia" w:hAnsi="Georgia"/>
          <w:highlight w:val="cyan"/>
          <w:u w:val="single"/>
        </w:rPr>
        <w:t>no impact</w:t>
      </w:r>
      <w:r w:rsidRPr="00CC0014">
        <w:rPr>
          <w:rFonts w:ascii="Georgia" w:hAnsi="Georgia"/>
          <w:u w:val="single"/>
        </w:rPr>
        <w:t xml:space="preserve"> </w:t>
      </w:r>
      <w:r w:rsidRPr="00CC0014">
        <w:rPr>
          <w:rFonts w:ascii="Georgia" w:hAnsi="Georgia"/>
          <w:sz w:val="16"/>
        </w:rPr>
        <w:t xml:space="preserve">whatsoever </w:t>
      </w:r>
      <w:r w:rsidRPr="00CC0014">
        <w:rPr>
          <w:rFonts w:ascii="Georgia" w:hAnsi="Georgia"/>
          <w:highlight w:val="cyan"/>
          <w:u w:val="single"/>
        </w:rPr>
        <w:t>on</w:t>
      </w:r>
      <w:r w:rsidRPr="00CC0014">
        <w:rPr>
          <w:rFonts w:ascii="Georgia" w:hAnsi="Georgia"/>
          <w:u w:val="single"/>
        </w:rPr>
        <w:t xml:space="preserve"> </w:t>
      </w:r>
      <w:r w:rsidRPr="00CC0014">
        <w:rPr>
          <w:rFonts w:ascii="Georgia" w:hAnsi="Georgia"/>
          <w:sz w:val="16"/>
        </w:rPr>
        <w:t xml:space="preserve">the </w:t>
      </w:r>
      <w:r w:rsidRPr="00CC0014">
        <w:rPr>
          <w:rFonts w:ascii="Georgia" w:hAnsi="Georgia"/>
          <w:u w:val="single"/>
        </w:rPr>
        <w:t xml:space="preserve">international </w:t>
      </w:r>
      <w:r w:rsidRPr="00CC0014">
        <w:rPr>
          <w:rFonts w:ascii="Georgia" w:hAnsi="Georgia"/>
          <w:highlight w:val="cyan"/>
          <w:u w:val="single"/>
        </w:rPr>
        <w:t>security</w:t>
      </w:r>
      <w:r w:rsidRPr="00CC0014">
        <w:rPr>
          <w:rFonts w:ascii="Georgia" w:hAnsi="Georgia"/>
          <w:u w:val="single"/>
        </w:rPr>
        <w:t xml:space="preserve"> </w:t>
      </w:r>
      <w:r w:rsidRPr="00CC0014">
        <w:rPr>
          <w:rFonts w:ascii="Georgia" w:hAnsi="Georgia"/>
          <w:sz w:val="16"/>
        </w:rPr>
        <w:t xml:space="preserve">landscape. </w:t>
      </w:r>
      <w:r w:rsidRPr="00CC0014">
        <w:rPr>
          <w:rFonts w:ascii="Georgia" w:hAnsi="Georgia"/>
          <w:highlight w:val="cyan"/>
          <w:u w:val="single"/>
        </w:rPr>
        <w:t>None of the</w:t>
      </w:r>
      <w:r w:rsidRPr="00CC0014">
        <w:rPr>
          <w:rFonts w:ascii="Georgia" w:hAnsi="Georgia"/>
          <w:sz w:val="16"/>
        </w:rPr>
        <w:t xml:space="preserve"> more than </w:t>
      </w:r>
      <w:r w:rsidRPr="00CC0014">
        <w:rPr>
          <w:rFonts w:ascii="Georgia" w:hAnsi="Georgia"/>
          <w:highlight w:val="cyan"/>
          <w:u w:val="single"/>
        </w:rPr>
        <w:t>three-dozen</w:t>
      </w:r>
      <w:r w:rsidRPr="00CC0014">
        <w:rPr>
          <w:rFonts w:ascii="Georgia" w:hAnsi="Georgia"/>
          <w:u w:val="single"/>
        </w:rPr>
        <w:t xml:space="preserve"> ongoing </w:t>
      </w:r>
      <w:r w:rsidRPr="00CC0014">
        <w:rPr>
          <w:rFonts w:ascii="Georgia" w:hAnsi="Georgia"/>
          <w:highlight w:val="cyan"/>
          <w:u w:val="single"/>
        </w:rPr>
        <w:t>conflicts</w:t>
      </w:r>
      <w:r w:rsidRPr="00CC0014">
        <w:rPr>
          <w:rFonts w:ascii="Georgia" w:hAnsi="Georgia"/>
          <w:sz w:val="16"/>
        </w:rPr>
        <w:t xml:space="preserve"> listed by GlobalSecurity.org </w:t>
      </w:r>
      <w:r w:rsidRPr="00CC0014">
        <w:rPr>
          <w:rFonts w:ascii="Georgia" w:hAnsi="Georgia"/>
          <w:highlight w:val="cyan"/>
          <w:u w:val="single"/>
        </w:rPr>
        <w:t>can be clearly attributed</w:t>
      </w:r>
      <w:r w:rsidRPr="00CC0014">
        <w:rPr>
          <w:rFonts w:ascii="Georgia" w:hAnsi="Georgia"/>
          <w:u w:val="single"/>
        </w:rPr>
        <w:t xml:space="preserve"> to the</w:t>
      </w:r>
      <w:r w:rsidRPr="00CC0014">
        <w:rPr>
          <w:rFonts w:ascii="Georgia" w:hAnsi="Georgia"/>
          <w:sz w:val="16"/>
        </w:rPr>
        <w:t xml:space="preserve"> global </w:t>
      </w:r>
      <w:r w:rsidRPr="00CC0014">
        <w:rPr>
          <w:rFonts w:ascii="Georgia" w:hAnsi="Georgia"/>
          <w:u w:val="single"/>
        </w:rPr>
        <w:t>recession</w:t>
      </w:r>
      <w:r w:rsidRPr="00CC0014">
        <w:rPr>
          <w:rFonts w:ascii="Georgia" w:hAnsi="Georgia"/>
          <w:sz w:val="16"/>
        </w:rPr>
        <w:t xml:space="preserve">. Indeed, the last new entry (civil </w:t>
      </w:r>
      <w:r w:rsidRPr="00CC0014">
        <w:rPr>
          <w:rFonts w:ascii="Georgia" w:hAnsi="Georgia"/>
          <w:u w:val="single"/>
        </w:rPr>
        <w:t>conflict between Hamas and Fatah</w:t>
      </w:r>
      <w:r w:rsidRPr="00CC0014">
        <w:rPr>
          <w:rFonts w:ascii="Georgia" w:hAnsi="Georgia"/>
          <w:sz w:val="16"/>
        </w:rPr>
        <w:t xml:space="preserve"> in the Palestine) </w:t>
      </w:r>
      <w:r w:rsidRPr="00CC0014">
        <w:rPr>
          <w:rFonts w:ascii="Georgia" w:hAnsi="Georgia"/>
          <w:u w:val="single"/>
        </w:rPr>
        <w:t xml:space="preserve">predates the </w:t>
      </w:r>
      <w:r w:rsidRPr="00CC0014">
        <w:rPr>
          <w:rFonts w:ascii="Georgia" w:hAnsi="Georgia"/>
          <w:sz w:val="16"/>
        </w:rPr>
        <w:t xml:space="preserve">economic </w:t>
      </w:r>
      <w:r w:rsidRPr="00CC0014">
        <w:rPr>
          <w:rFonts w:ascii="Georgia" w:hAnsi="Georgia"/>
          <w:u w:val="single"/>
        </w:rPr>
        <w:t xml:space="preserve">crisis </w:t>
      </w:r>
      <w:r w:rsidRPr="00CC0014">
        <w:rPr>
          <w:rFonts w:ascii="Georgia" w:hAnsi="Georgia"/>
          <w:sz w:val="16"/>
        </w:rPr>
        <w:t xml:space="preserve">by a year, and three quarters of the chronic struggles began in the last century. </w:t>
      </w:r>
      <w:r w:rsidRPr="00CC0014">
        <w:rPr>
          <w:rFonts w:ascii="Georgia" w:hAnsi="Georgia"/>
          <w:u w:val="single"/>
        </w:rPr>
        <w:t xml:space="preserve">Ditto for the 15 low-intensity conflicts </w:t>
      </w:r>
      <w:r w:rsidRPr="00CC0014">
        <w:rPr>
          <w:rFonts w:ascii="Georgia" w:hAnsi="Georgia"/>
          <w:sz w:val="16"/>
        </w:rPr>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CC0014">
        <w:rPr>
          <w:rFonts w:ascii="Georgia" w:hAnsi="Georgia"/>
          <w:u w:val="single"/>
        </w:rPr>
        <w:t xml:space="preserve">we see a most familiar picture: </w:t>
      </w:r>
      <w:r w:rsidRPr="00CC0014">
        <w:rPr>
          <w:rFonts w:ascii="Georgia" w:hAnsi="Georgia"/>
          <w:highlight w:val="cyan"/>
          <w:u w:val="single"/>
        </w:rPr>
        <w:t>the usual mix of</w:t>
      </w:r>
      <w:r w:rsidRPr="00CC0014">
        <w:rPr>
          <w:rFonts w:ascii="Georgia" w:hAnsi="Georgia"/>
          <w:u w:val="single"/>
        </w:rPr>
        <w:t xml:space="preserve"> civil </w:t>
      </w:r>
      <w:r w:rsidRPr="00CC0014">
        <w:rPr>
          <w:rFonts w:ascii="Georgia" w:hAnsi="Georgia"/>
          <w:highlight w:val="cyan"/>
          <w:u w:val="single"/>
        </w:rPr>
        <w:t>conflicts, insurgencies, and</w:t>
      </w:r>
      <w:r w:rsidRPr="00CC0014">
        <w:rPr>
          <w:rFonts w:ascii="Georgia" w:hAnsi="Georgia"/>
          <w:sz w:val="16"/>
          <w:highlight w:val="cyan"/>
        </w:rPr>
        <w:t xml:space="preserve"> </w:t>
      </w:r>
      <w:r w:rsidRPr="00CC0014">
        <w:rPr>
          <w:rFonts w:ascii="Georgia" w:hAnsi="Georgia"/>
          <w:u w:val="single"/>
        </w:rPr>
        <w:t>liberation</w:t>
      </w:r>
      <w:r w:rsidRPr="00CC0014">
        <w:rPr>
          <w:rFonts w:ascii="Georgia" w:hAnsi="Georgia"/>
          <w:sz w:val="16"/>
        </w:rPr>
        <w:t xml:space="preserve">-themed </w:t>
      </w:r>
      <w:r w:rsidRPr="00CC0014">
        <w:rPr>
          <w:rFonts w:ascii="Georgia" w:hAnsi="Georgia"/>
          <w:highlight w:val="cyan"/>
          <w:u w:val="single"/>
        </w:rPr>
        <w:t>terrorist movements</w:t>
      </w:r>
      <w:r w:rsidRPr="00CC0014">
        <w:rPr>
          <w:rFonts w:ascii="Georgia" w:hAnsi="Georgia"/>
          <w:sz w:val="16"/>
        </w:rPr>
        <w:t xml:space="preserve">. Besides the recent Russia-Georgia dust-up, </w:t>
      </w:r>
      <w:r w:rsidRPr="00CC0014">
        <w:rPr>
          <w:rFonts w:ascii="Georgia" w:hAnsi="Georgia"/>
          <w:highlight w:val="cyan"/>
          <w:u w:val="single"/>
        </w:rPr>
        <w:t>the only</w:t>
      </w:r>
      <w:r w:rsidRPr="00CC0014">
        <w:rPr>
          <w:rFonts w:ascii="Georgia" w:hAnsi="Georgia"/>
          <w:u w:val="single"/>
        </w:rPr>
        <w:t xml:space="preserve"> two potential </w:t>
      </w:r>
      <w:r w:rsidRPr="00CC0014">
        <w:rPr>
          <w:rFonts w:ascii="Georgia" w:hAnsi="Georgia"/>
          <w:highlight w:val="cyan"/>
          <w:u w:val="single"/>
        </w:rPr>
        <w:t>state-on-state wars</w:t>
      </w:r>
      <w:r w:rsidRPr="00CC0014">
        <w:rPr>
          <w:rFonts w:ascii="Georgia" w:hAnsi="Georgia"/>
          <w:sz w:val="16"/>
        </w:rPr>
        <w:t xml:space="preserve"> (North v. South Korea, Israel v. Iran) </w:t>
      </w:r>
      <w:r w:rsidRPr="00CC0014">
        <w:rPr>
          <w:rFonts w:ascii="Georgia" w:hAnsi="Georgia"/>
          <w:highlight w:val="cyan"/>
          <w:u w:val="single"/>
        </w:rPr>
        <w:t>are</w:t>
      </w:r>
      <w:r w:rsidRPr="00CC0014">
        <w:rPr>
          <w:rFonts w:ascii="Georgia" w:hAnsi="Georgia"/>
          <w:sz w:val="16"/>
        </w:rPr>
        <w:t xml:space="preserve"> both tied to one side acquiring a nuclear weapon capacity -- a process wholly </w:t>
      </w:r>
      <w:r w:rsidRPr="00CC0014">
        <w:rPr>
          <w:rFonts w:ascii="Georgia" w:hAnsi="Georgia"/>
          <w:highlight w:val="cyan"/>
          <w:u w:val="single"/>
        </w:rPr>
        <w:t>unrelated</w:t>
      </w:r>
      <w:r w:rsidRPr="00CC0014">
        <w:rPr>
          <w:rFonts w:ascii="Georgia" w:hAnsi="Georgia"/>
          <w:u w:val="single"/>
        </w:rPr>
        <w:t xml:space="preserve"> to </w:t>
      </w:r>
      <w:r w:rsidRPr="00CC0014">
        <w:rPr>
          <w:rFonts w:ascii="Georgia" w:hAnsi="Georgia"/>
          <w:sz w:val="16"/>
        </w:rPr>
        <w:t xml:space="preserve">global </w:t>
      </w:r>
      <w:r w:rsidRPr="00CC0014">
        <w:rPr>
          <w:rFonts w:ascii="Georgia" w:hAnsi="Georgia"/>
          <w:u w:val="single"/>
        </w:rPr>
        <w:t>economic trends.</w:t>
      </w:r>
      <w:r w:rsidRPr="00CC0014">
        <w:rPr>
          <w:rFonts w:ascii="Georgia" w:hAnsi="Georgia"/>
          <w:sz w:val="16"/>
        </w:rPr>
        <w:t xml:space="preserve"> And with the United States effectively tied down by its two ongoing major interventions (Iraq and Afghanistan-bleeding-into-Pakistan), </w:t>
      </w:r>
      <w:r w:rsidRPr="00CC0014">
        <w:rPr>
          <w:rFonts w:ascii="Georgia" w:hAnsi="Georgia"/>
          <w:u w:val="single"/>
        </w:rPr>
        <w:t xml:space="preserve">our </w:t>
      </w:r>
      <w:r w:rsidRPr="00CC0014">
        <w:rPr>
          <w:rFonts w:ascii="Georgia" w:hAnsi="Georgia"/>
          <w:highlight w:val="cyan"/>
          <w:u w:val="single"/>
        </w:rPr>
        <w:t>involvement</w:t>
      </w:r>
      <w:r w:rsidRPr="00CC0014">
        <w:rPr>
          <w:rFonts w:ascii="Georgia" w:hAnsi="Georgia"/>
          <w:sz w:val="16"/>
        </w:rPr>
        <w:t xml:space="preserve"> elsewhere </w:t>
      </w:r>
      <w:r w:rsidRPr="00CC0014">
        <w:rPr>
          <w:rFonts w:ascii="Georgia" w:hAnsi="Georgia"/>
          <w:u w:val="single"/>
        </w:rPr>
        <w:t>around the planet</w:t>
      </w:r>
      <w:r w:rsidRPr="00CC0014">
        <w:rPr>
          <w:rFonts w:ascii="Georgia" w:hAnsi="Georgia"/>
          <w:sz w:val="16"/>
        </w:rPr>
        <w:t xml:space="preserve"> </w:t>
      </w:r>
      <w:r w:rsidRPr="00CC0014">
        <w:rPr>
          <w:rFonts w:ascii="Georgia" w:hAnsi="Georgia"/>
          <w:highlight w:val="cyan"/>
          <w:u w:val="single"/>
        </w:rPr>
        <w:t>has been</w:t>
      </w:r>
      <w:r w:rsidRPr="00CC0014">
        <w:rPr>
          <w:rFonts w:ascii="Georgia" w:hAnsi="Georgia"/>
          <w:sz w:val="16"/>
        </w:rPr>
        <w:t xml:space="preserve"> quite </w:t>
      </w:r>
      <w:r w:rsidRPr="00CC0014">
        <w:rPr>
          <w:rFonts w:ascii="Georgia" w:hAnsi="Georgia"/>
          <w:highlight w:val="cyan"/>
          <w:u w:val="single"/>
        </w:rPr>
        <w:t>modest</w:t>
      </w:r>
      <w:r w:rsidRPr="00CC0014">
        <w:rPr>
          <w:rFonts w:ascii="Georgia" w:hAnsi="Georgia"/>
          <w:sz w:val="16"/>
        </w:rPr>
        <w:t xml:space="preserve">, both leading up to and </w:t>
      </w:r>
      <w:r w:rsidRPr="00CC0014">
        <w:rPr>
          <w:rFonts w:ascii="Georgia" w:hAnsi="Georgia"/>
          <w:u w:val="single"/>
        </w:rPr>
        <w:t>following the</w:t>
      </w:r>
      <w:r w:rsidRPr="00CC0014">
        <w:rPr>
          <w:rFonts w:ascii="Georgia" w:hAnsi="Georgia"/>
          <w:sz w:val="16"/>
        </w:rPr>
        <w:t xml:space="preserve"> onset of the economic </w:t>
      </w:r>
      <w:r w:rsidRPr="00CC0014">
        <w:rPr>
          <w:rFonts w:ascii="Georgia" w:hAnsi="Georgia"/>
          <w:u w:val="single"/>
        </w:rPr>
        <w:t>crisis</w:t>
      </w:r>
      <w:r w:rsidRPr="00CC0014">
        <w:rPr>
          <w:rFonts w:ascii="Georgia" w:hAnsi="Georgia"/>
          <w:sz w:val="16"/>
        </w:rPr>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w:t>
      </w:r>
      <w:r w:rsidRPr="00CC0014">
        <w:rPr>
          <w:rStyle w:val="StyleBoldUnderline"/>
          <w:rFonts w:ascii="Georgia" w:hAnsi="Georgia"/>
          <w:highlight w:val="cyan"/>
        </w:rPr>
        <w:t>No significant uptick in mass violence</w:t>
      </w:r>
      <w:r w:rsidRPr="00CC0014">
        <w:rPr>
          <w:rFonts w:ascii="Georgia" w:hAnsi="Georgia"/>
          <w:sz w:val="16"/>
        </w:rPr>
        <w:t xml:space="preserv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CC0014">
        <w:rPr>
          <w:rFonts w:ascii="Georgia" w:hAnsi="Georgia"/>
          <w:highlight w:val="cyan"/>
          <w:u w:val="single"/>
        </w:rPr>
        <w:t>No</w:t>
      </w:r>
      <w:r w:rsidRPr="00CC0014">
        <w:rPr>
          <w:rFonts w:ascii="Georgia" w:hAnsi="Georgia"/>
          <w:u w:val="single"/>
        </w:rPr>
        <w:t xml:space="preserve"> great</w:t>
      </w:r>
      <w:r w:rsidRPr="00CC0014">
        <w:rPr>
          <w:rFonts w:ascii="Georgia" w:hAnsi="Georgia"/>
          <w:sz w:val="16"/>
        </w:rPr>
        <w:t xml:space="preserve"> improvement or </w:t>
      </w:r>
      <w:r w:rsidRPr="00CC0014">
        <w:rPr>
          <w:rFonts w:ascii="Georgia" w:hAnsi="Georgia"/>
          <w:highlight w:val="cyan"/>
          <w:u w:val="single"/>
        </w:rPr>
        <w:t>disruption in</w:t>
      </w:r>
      <w:r w:rsidRPr="00CC0014">
        <w:rPr>
          <w:rFonts w:ascii="Georgia" w:hAnsi="Georgia"/>
          <w:u w:val="single"/>
        </w:rPr>
        <w:t xml:space="preserve"> great-power </w:t>
      </w:r>
      <w:r w:rsidRPr="00CC0014">
        <w:rPr>
          <w:rFonts w:ascii="Georgia" w:hAnsi="Georgia"/>
          <w:highlight w:val="cyan"/>
          <w:u w:val="single"/>
        </w:rPr>
        <w:t>cooperation</w:t>
      </w:r>
      <w:r w:rsidRPr="00CC0014">
        <w:rPr>
          <w:rFonts w:ascii="Georgia" w:hAnsi="Georgia"/>
          <w:sz w:val="16"/>
        </w:rPr>
        <w:t xml:space="preserve"> regarding the emergence of new nuclear powers (despite all that diplomacy); •A modest scaling back of international policing efforts by the system's acknowledged Leviathan power (inevitable given the strain); and •</w:t>
      </w:r>
      <w:r w:rsidRPr="00CC0014">
        <w:rPr>
          <w:rFonts w:ascii="Georgia" w:hAnsi="Georgia"/>
          <w:highlight w:val="cyan"/>
          <w:u w:val="single"/>
        </w:rPr>
        <w:t>No</w:t>
      </w:r>
      <w:r w:rsidRPr="00CC0014">
        <w:rPr>
          <w:rFonts w:ascii="Georgia" w:hAnsi="Georgia"/>
          <w:u w:val="single"/>
        </w:rPr>
        <w:t xml:space="preserve"> serious </w:t>
      </w:r>
      <w:r w:rsidRPr="00CC0014">
        <w:rPr>
          <w:rFonts w:ascii="Georgia" w:hAnsi="Georgia"/>
          <w:highlight w:val="cyan"/>
          <w:u w:val="single"/>
        </w:rPr>
        <w:t>efforts</w:t>
      </w:r>
      <w:r w:rsidRPr="00CC0014">
        <w:rPr>
          <w:rFonts w:ascii="Georgia" w:hAnsi="Georgia"/>
          <w:u w:val="single"/>
        </w:rPr>
        <w:t xml:space="preserve"> by any rising great power </w:t>
      </w:r>
      <w:r w:rsidRPr="00CC0014">
        <w:rPr>
          <w:rFonts w:ascii="Georgia" w:hAnsi="Georgia"/>
          <w:highlight w:val="cyan"/>
          <w:u w:val="single"/>
        </w:rPr>
        <w:t>to challenge that Leviathan</w:t>
      </w:r>
      <w:r w:rsidRPr="00CC0014">
        <w:rPr>
          <w:rFonts w:ascii="Georgia" w:hAnsi="Georgia"/>
          <w:sz w:val="16"/>
        </w:rPr>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w:t>
      </w:r>
      <w:r w:rsidRPr="00CC0014">
        <w:rPr>
          <w:rFonts w:ascii="Georgia" w:hAnsi="Georgia"/>
          <w:u w:val="single"/>
        </w:rPr>
        <w:t>friendly cooperation on</w:t>
      </w:r>
      <w:r w:rsidRPr="00CC0014">
        <w:rPr>
          <w:rFonts w:ascii="Georgia" w:hAnsi="Georgia"/>
          <w:sz w:val="16"/>
        </w:rPr>
        <w:t xml:space="preserve"> such </w:t>
      </w:r>
      <w:r w:rsidRPr="00CC0014">
        <w:rPr>
          <w:rFonts w:ascii="Georgia" w:hAnsi="Georgia"/>
          <w:u w:val="single"/>
        </w:rPr>
        <w:t>stimulus packaging</w:t>
      </w:r>
      <w:r w:rsidRPr="00CC0014">
        <w:rPr>
          <w:rFonts w:ascii="Georgia" w:hAnsi="Georgia"/>
          <w:sz w:val="16"/>
        </w:rPr>
        <w:t xml:space="preserve"> </w:t>
      </w:r>
      <w:r w:rsidRPr="00CC0014">
        <w:rPr>
          <w:rFonts w:ascii="Georgia" w:hAnsi="Georgia"/>
          <w:u w:val="single"/>
        </w:rPr>
        <w:t>was the most notable great-power dynamic caused by the crisis</w:t>
      </w:r>
      <w:r w:rsidRPr="00CC0014">
        <w:rPr>
          <w:rFonts w:ascii="Georgia" w:hAnsi="Georgia"/>
          <w:sz w:val="16"/>
        </w:rPr>
        <w:t xml:space="preserve">. Can we say that the world has suffered a distinct shift to political radicalism as a result of the economic crisis? Indeed, no. The world's </w:t>
      </w:r>
      <w:r w:rsidRPr="00CC0014">
        <w:rPr>
          <w:rFonts w:ascii="Georgia" w:hAnsi="Georgia"/>
          <w:u w:val="single"/>
        </w:rPr>
        <w:t xml:space="preserve">major </w:t>
      </w:r>
      <w:r w:rsidRPr="00CC0014">
        <w:rPr>
          <w:rFonts w:ascii="Georgia" w:hAnsi="Georgia"/>
          <w:highlight w:val="cyan"/>
          <w:u w:val="single"/>
        </w:rPr>
        <w:t>economies remain governed</w:t>
      </w:r>
      <w:r w:rsidRPr="00CC0014">
        <w:rPr>
          <w:rFonts w:ascii="Georgia" w:hAnsi="Georgia"/>
          <w:sz w:val="16"/>
          <w:highlight w:val="cyan"/>
        </w:rPr>
        <w:t xml:space="preserve"> </w:t>
      </w:r>
      <w:r w:rsidRPr="00CC0014">
        <w:rPr>
          <w:rFonts w:ascii="Georgia" w:hAnsi="Georgia"/>
          <w:highlight w:val="cyan"/>
          <w:u w:val="single"/>
        </w:rPr>
        <w:t>by center</w:t>
      </w:r>
      <w:r w:rsidRPr="00CC0014">
        <w:rPr>
          <w:rFonts w:ascii="Georgia" w:hAnsi="Georgia"/>
          <w:sz w:val="16"/>
        </w:rPr>
        <w:t xml:space="preserve">-left or center-right political </w:t>
      </w:r>
      <w:r w:rsidRPr="00CC0014">
        <w:rPr>
          <w:rFonts w:ascii="Georgia" w:hAnsi="Georgia"/>
          <w:highlight w:val="cyan"/>
          <w:u w:val="single"/>
        </w:rPr>
        <w:t>factions that remain</w:t>
      </w:r>
      <w:r w:rsidRPr="00CC0014">
        <w:rPr>
          <w:rFonts w:ascii="Georgia" w:hAnsi="Georgia"/>
          <w:sz w:val="16"/>
        </w:rPr>
        <w:t xml:space="preserve"> decidedly </w:t>
      </w:r>
      <w:r w:rsidRPr="00CC0014">
        <w:rPr>
          <w:rFonts w:ascii="Georgia" w:hAnsi="Georgia"/>
          <w:highlight w:val="cyan"/>
          <w:u w:val="single"/>
        </w:rPr>
        <w:t>friendly</w:t>
      </w:r>
      <w:r w:rsidRPr="00CC0014">
        <w:rPr>
          <w:rFonts w:ascii="Georgia" w:hAnsi="Georgia"/>
          <w:u w:val="single"/>
        </w:rPr>
        <w:t xml:space="preserve"> to </w:t>
      </w:r>
      <w:r w:rsidRPr="00CC0014">
        <w:rPr>
          <w:rFonts w:ascii="Georgia" w:hAnsi="Georgia"/>
          <w:sz w:val="16"/>
        </w:rPr>
        <w:t xml:space="preserve">both </w:t>
      </w:r>
      <w:r w:rsidRPr="00CC0014">
        <w:rPr>
          <w:rFonts w:ascii="Georgia" w:hAnsi="Georgia"/>
          <w:u w:val="single"/>
        </w:rPr>
        <w:t>markets</w:t>
      </w:r>
      <w:r w:rsidRPr="00CC0014">
        <w:rPr>
          <w:rFonts w:ascii="Georgia" w:hAnsi="Georgia"/>
          <w:sz w:val="16"/>
        </w:rPr>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w:t>
      </w:r>
      <w:r w:rsidRPr="00CC0014">
        <w:rPr>
          <w:rFonts w:ascii="Georgia" w:hAnsi="Georgia"/>
          <w:u w:val="single"/>
        </w:rPr>
        <w:t xml:space="preserve">financial </w:t>
      </w:r>
      <w:r w:rsidRPr="00CC0014">
        <w:rPr>
          <w:rFonts w:ascii="Georgia" w:hAnsi="Georgia"/>
          <w:highlight w:val="cyan"/>
          <w:u w:val="single"/>
        </w:rPr>
        <w:t>crisis has proven the</w:t>
      </w:r>
      <w:r w:rsidRPr="00CC0014">
        <w:rPr>
          <w:rFonts w:ascii="Georgia" w:hAnsi="Georgia"/>
          <w:sz w:val="16"/>
        </w:rPr>
        <w:t xml:space="preserve"> great </w:t>
      </w:r>
      <w:r w:rsidRPr="00CC0014">
        <w:rPr>
          <w:rFonts w:ascii="Georgia" w:hAnsi="Georgia"/>
          <w:highlight w:val="cyan"/>
          <w:u w:val="single"/>
        </w:rPr>
        <w:t>resilience o</w:t>
      </w:r>
      <w:r w:rsidRPr="00CC0014">
        <w:rPr>
          <w:rFonts w:ascii="Georgia" w:hAnsi="Georgia"/>
          <w:u w:val="single"/>
        </w:rPr>
        <w:t>f</w:t>
      </w:r>
      <w:r w:rsidRPr="00CC0014">
        <w:rPr>
          <w:rFonts w:ascii="Georgia" w:hAnsi="Georgia"/>
          <w:sz w:val="16"/>
        </w:rPr>
        <w:t xml:space="preserve"> America's post-World War II international </w:t>
      </w:r>
      <w:r w:rsidRPr="00CC0014">
        <w:rPr>
          <w:rFonts w:ascii="Georgia" w:hAnsi="Georgia"/>
          <w:highlight w:val="cyan"/>
          <w:u w:val="single"/>
        </w:rPr>
        <w:t>liberal</w:t>
      </w:r>
      <w:r w:rsidRPr="00CC0014">
        <w:rPr>
          <w:rFonts w:ascii="Georgia" w:hAnsi="Georgia"/>
          <w:u w:val="single"/>
        </w:rPr>
        <w:t xml:space="preserve"> </w:t>
      </w:r>
      <w:r w:rsidRPr="00CC0014">
        <w:rPr>
          <w:rFonts w:ascii="Georgia" w:hAnsi="Georgia"/>
          <w:sz w:val="16"/>
        </w:rPr>
        <w:t xml:space="preserve">trade </w:t>
      </w:r>
      <w:r w:rsidRPr="00CC0014">
        <w:rPr>
          <w:rFonts w:ascii="Georgia" w:hAnsi="Georgia"/>
          <w:highlight w:val="cyan"/>
          <w:u w:val="single"/>
        </w:rPr>
        <w:t>order</w:t>
      </w:r>
      <w:r w:rsidRPr="00CC0014">
        <w:rPr>
          <w:rFonts w:ascii="Georgia" w:hAnsi="Georgia"/>
          <w:sz w:val="16"/>
        </w:rPr>
        <w:t>.</w:t>
      </w:r>
    </w:p>
    <w:p w14:paraId="5E2DBC16" w14:textId="77777777" w:rsidR="001010C2" w:rsidRPr="00CC0014" w:rsidRDefault="001010C2" w:rsidP="00322159">
      <w:pPr>
        <w:rPr>
          <w:rFonts w:ascii="Georgia" w:hAnsi="Georgia"/>
          <w:sz w:val="20"/>
          <w:szCs w:val="20"/>
        </w:rPr>
      </w:pPr>
    </w:p>
    <w:p w14:paraId="554F2746" w14:textId="77777777" w:rsidR="00AC2CEA" w:rsidRPr="00CC0014" w:rsidRDefault="00AC2CEA" w:rsidP="00AC2CEA">
      <w:pPr>
        <w:pStyle w:val="Heading1"/>
        <w:rPr>
          <w:rFonts w:ascii="Georgia" w:hAnsi="Georgia"/>
        </w:rPr>
      </w:pPr>
      <w:r w:rsidRPr="00CC0014">
        <w:rPr>
          <w:rFonts w:ascii="Georgia" w:hAnsi="Georgia"/>
        </w:rPr>
        <w:t>2NC – Econ</w:t>
      </w:r>
    </w:p>
    <w:p w14:paraId="58A292E7" w14:textId="77777777" w:rsidR="00AC2CEA" w:rsidRPr="00CC0014" w:rsidRDefault="00AC2CEA" w:rsidP="00AC2CEA">
      <w:pPr>
        <w:pStyle w:val="Heading2"/>
        <w:rPr>
          <w:rFonts w:ascii="Georgia" w:hAnsi="Georgia"/>
        </w:rPr>
      </w:pPr>
      <w:r w:rsidRPr="00CC0014">
        <w:rPr>
          <w:rFonts w:ascii="Georgia" w:hAnsi="Georgia"/>
        </w:rPr>
        <w:t>Cloud Computing Turn</w:t>
      </w:r>
    </w:p>
    <w:p w14:paraId="6FEA917D" w14:textId="77777777" w:rsidR="00AC2CEA" w:rsidRPr="00CC0014" w:rsidRDefault="00AC2CEA" w:rsidP="00AC2CEA">
      <w:pPr>
        <w:rPr>
          <w:rFonts w:ascii="Georgia" w:hAnsi="Georgia"/>
          <w:b/>
        </w:rPr>
      </w:pPr>
      <w:r w:rsidRPr="00CC0014">
        <w:rPr>
          <w:rFonts w:ascii="Georgia" w:hAnsi="Georgia"/>
          <w:b/>
        </w:rPr>
        <w:t>Increased cloud computing contributes to ghg emissions</w:t>
      </w:r>
    </w:p>
    <w:p w14:paraId="14DC65FE" w14:textId="77777777" w:rsidR="00AC2CEA" w:rsidRPr="00CC0014" w:rsidRDefault="00AC2CEA" w:rsidP="00AC2CEA">
      <w:pPr>
        <w:rPr>
          <w:rFonts w:ascii="Georgia" w:hAnsi="Georgia"/>
        </w:rPr>
      </w:pPr>
      <w:r w:rsidRPr="00CC0014">
        <w:rPr>
          <w:rFonts w:ascii="Georgia" w:hAnsi="Georgia"/>
          <w:b/>
        </w:rPr>
        <w:t xml:space="preserve">Greenpeace 11 </w:t>
      </w:r>
      <w:r w:rsidRPr="00CC0014">
        <w:rPr>
          <w:rFonts w:ascii="Georgia" w:hAnsi="Georgia"/>
        </w:rPr>
        <w:t>(non-governmental environmental organization with offices in over forty countries, “How dirty is your data?: A Look at the Energy Choices That Power Cloud Computing”, Greenpeace International, April 2011, http://www.greenpeace.org/international/Global/international/publications/climate/2011/Cool%20IT/dirty-data-report-greenpeace.pdf/, al)</w:t>
      </w:r>
    </w:p>
    <w:p w14:paraId="6641853B" w14:textId="77777777" w:rsidR="00AC2CEA" w:rsidRPr="00CC0014" w:rsidRDefault="00AC2CEA" w:rsidP="00AC2CEA">
      <w:pPr>
        <w:rPr>
          <w:rFonts w:ascii="Georgia" w:hAnsi="Georgia"/>
        </w:rPr>
      </w:pPr>
      <w:r w:rsidRPr="00CC0014">
        <w:rPr>
          <w:rFonts w:ascii="Georgia" w:hAnsi="Georgia"/>
        </w:rPr>
        <w:t>•</w:t>
      </w:r>
      <w:r w:rsidRPr="00CC0014">
        <w:rPr>
          <w:rFonts w:ascii="Georgia" w:hAnsi="Georgia"/>
          <w:u w:val="single"/>
        </w:rPr>
        <w:t>Data centres to house the explosion of virtual information</w:t>
      </w:r>
      <w:r w:rsidRPr="00CC0014">
        <w:rPr>
          <w:rFonts w:ascii="Georgia" w:hAnsi="Georgia"/>
          <w:sz w:val="12"/>
          <w:u w:val="single"/>
        </w:rPr>
        <w:t xml:space="preserve">¶ </w:t>
      </w:r>
      <w:r w:rsidRPr="00CC0014">
        <w:rPr>
          <w:rFonts w:ascii="Georgia" w:hAnsi="Georgia"/>
          <w:u w:val="single"/>
        </w:rPr>
        <w:t>currently consume 1.5-2% of all global electricity; this is growing</w:t>
      </w:r>
      <w:r w:rsidRPr="00CC0014">
        <w:rPr>
          <w:rFonts w:ascii="Georgia" w:hAnsi="Georgia"/>
          <w:sz w:val="12"/>
          <w:u w:val="single"/>
        </w:rPr>
        <w:t xml:space="preserve">¶ </w:t>
      </w:r>
      <w:r w:rsidRPr="00CC0014">
        <w:rPr>
          <w:rFonts w:ascii="Georgia" w:hAnsi="Georgia"/>
          <w:u w:val="single"/>
        </w:rPr>
        <w:t>at a rate of 12% a year.</w:t>
      </w:r>
      <w:r w:rsidRPr="00CC0014">
        <w:rPr>
          <w:rFonts w:ascii="Georgia" w:hAnsi="Georgia"/>
          <w:sz w:val="12"/>
          <w:u w:val="single"/>
        </w:rPr>
        <w:t>¶</w:t>
      </w:r>
      <w:r w:rsidRPr="00CC0014">
        <w:rPr>
          <w:rFonts w:ascii="Georgia" w:hAnsi="Georgia"/>
          <w:sz w:val="12"/>
        </w:rPr>
        <w:t xml:space="preserve"> </w:t>
      </w:r>
      <w:r w:rsidRPr="00CC0014">
        <w:rPr>
          <w:rFonts w:ascii="Georgia" w:hAnsi="Georgia"/>
        </w:rPr>
        <w:t>•The IT industry points to cloud computing as the new, green</w:t>
      </w:r>
      <w:r w:rsidRPr="00CC0014">
        <w:rPr>
          <w:rFonts w:ascii="Georgia" w:hAnsi="Georgia"/>
          <w:sz w:val="12"/>
        </w:rPr>
        <w:t xml:space="preserve">¶ </w:t>
      </w:r>
      <w:r w:rsidRPr="00CC0014">
        <w:rPr>
          <w:rFonts w:ascii="Georgia" w:hAnsi="Georgia"/>
        </w:rPr>
        <w:t>model for our IT infrastructure needs, but few companies provide</w:t>
      </w:r>
      <w:r w:rsidRPr="00CC0014">
        <w:rPr>
          <w:rFonts w:ascii="Georgia" w:hAnsi="Georgia"/>
          <w:sz w:val="12"/>
        </w:rPr>
        <w:t xml:space="preserve">¶ </w:t>
      </w:r>
      <w:r w:rsidRPr="00CC0014">
        <w:rPr>
          <w:rFonts w:ascii="Georgia" w:hAnsi="Georgia"/>
        </w:rPr>
        <w:t>data that would allow us to objectively evaluate these claims.</w:t>
      </w:r>
      <w:r w:rsidRPr="00CC0014">
        <w:rPr>
          <w:rFonts w:ascii="Georgia" w:hAnsi="Georgia"/>
          <w:sz w:val="12"/>
        </w:rPr>
        <w:t xml:space="preserve">¶ </w:t>
      </w:r>
      <w:r w:rsidRPr="00CC0014">
        <w:rPr>
          <w:rFonts w:ascii="Georgia" w:hAnsi="Georgia"/>
        </w:rPr>
        <w:t>•</w:t>
      </w:r>
      <w:r w:rsidRPr="00CC0014">
        <w:rPr>
          <w:rFonts w:ascii="Georgia" w:hAnsi="Georgia"/>
          <w:u w:val="single"/>
        </w:rPr>
        <w:t>The technologies of the 21st century are still largely powered by</w:t>
      </w:r>
      <w:r w:rsidRPr="00CC0014">
        <w:rPr>
          <w:rFonts w:ascii="Georgia" w:hAnsi="Georgia"/>
          <w:sz w:val="12"/>
          <w:u w:val="single"/>
        </w:rPr>
        <w:t xml:space="preserve">¶ </w:t>
      </w:r>
      <w:r w:rsidRPr="00CC0014">
        <w:rPr>
          <w:rFonts w:ascii="Georgia" w:hAnsi="Georgia"/>
          <w:u w:val="single"/>
        </w:rPr>
        <w:t>the dirty coal power of the past, with over half of the companies</w:t>
      </w:r>
      <w:r w:rsidRPr="00CC0014">
        <w:rPr>
          <w:rFonts w:ascii="Georgia" w:hAnsi="Georgia"/>
          <w:sz w:val="12"/>
          <w:u w:val="single"/>
        </w:rPr>
        <w:t xml:space="preserve">¶ </w:t>
      </w:r>
      <w:r w:rsidRPr="00CC0014">
        <w:rPr>
          <w:rFonts w:ascii="Georgia" w:hAnsi="Georgia"/>
          <w:u w:val="single"/>
        </w:rPr>
        <w:t>rated herein relying on coal for between 50% and 80% of their</w:t>
      </w:r>
      <w:r w:rsidRPr="00CC0014">
        <w:rPr>
          <w:rFonts w:ascii="Georgia" w:hAnsi="Georgia"/>
          <w:sz w:val="12"/>
          <w:u w:val="single"/>
        </w:rPr>
        <w:t xml:space="preserve">¶ </w:t>
      </w:r>
      <w:r w:rsidRPr="00CC0014">
        <w:rPr>
          <w:rFonts w:ascii="Georgia" w:hAnsi="Georgia"/>
          <w:u w:val="single"/>
        </w:rPr>
        <w:t>energy needs</w:t>
      </w:r>
      <w:r w:rsidRPr="00CC0014">
        <w:rPr>
          <w:rFonts w:ascii="Georgia" w:hAnsi="Georgia"/>
        </w:rPr>
        <w:t>.</w:t>
      </w:r>
      <w:r w:rsidRPr="00CC0014">
        <w:rPr>
          <w:rFonts w:ascii="Georgia" w:hAnsi="Georgia"/>
          <w:sz w:val="12"/>
        </w:rPr>
        <w:t xml:space="preserve">¶ </w:t>
      </w:r>
      <w:r w:rsidRPr="00CC0014">
        <w:rPr>
          <w:rFonts w:ascii="Georgia" w:hAnsi="Georgia"/>
        </w:rPr>
        <w:t>•IT innovations have the potential to cut greenhouse gas</w:t>
      </w:r>
      <w:r w:rsidRPr="00CC0014">
        <w:rPr>
          <w:rFonts w:ascii="Georgia" w:hAnsi="Georgia"/>
          <w:sz w:val="12"/>
        </w:rPr>
        <w:t xml:space="preserve">¶ </w:t>
      </w:r>
      <w:r w:rsidRPr="00CC0014">
        <w:rPr>
          <w:rFonts w:ascii="Georgia" w:hAnsi="Georgia"/>
        </w:rPr>
        <w:t>emissions across all sectors of the economy, but IT’s own</w:t>
      </w:r>
      <w:r w:rsidRPr="00CC0014">
        <w:rPr>
          <w:rFonts w:ascii="Georgia" w:hAnsi="Georgia"/>
          <w:sz w:val="12"/>
        </w:rPr>
        <w:t xml:space="preserve">¶ </w:t>
      </w:r>
      <w:r w:rsidRPr="00CC0014">
        <w:rPr>
          <w:rFonts w:ascii="Georgia" w:hAnsi="Georgia"/>
        </w:rPr>
        <w:t>growing demand for dirty energy remains largely unaddressed by</w:t>
      </w:r>
      <w:r w:rsidRPr="00CC0014">
        <w:rPr>
          <w:rFonts w:ascii="Georgia" w:hAnsi="Georgia"/>
          <w:sz w:val="12"/>
        </w:rPr>
        <w:t xml:space="preserve">¶ </w:t>
      </w:r>
      <w:r w:rsidRPr="00CC0014">
        <w:rPr>
          <w:rFonts w:ascii="Georgia" w:hAnsi="Georgia"/>
        </w:rPr>
        <w:t>the world’s biggest IT brands.</w:t>
      </w:r>
      <w:r w:rsidRPr="00CC0014">
        <w:rPr>
          <w:rFonts w:ascii="Georgia" w:hAnsi="Georgia"/>
          <w:sz w:val="12"/>
        </w:rPr>
        <w:t xml:space="preserve">¶ </w:t>
      </w:r>
      <w:r w:rsidRPr="00CC0014">
        <w:rPr>
          <w:rFonts w:ascii="Georgia" w:hAnsi="Georgia"/>
        </w:rPr>
        <w:t>•There is a lack of transparency across the industry about IT’s own</w:t>
      </w:r>
      <w:r w:rsidRPr="00CC0014">
        <w:rPr>
          <w:rFonts w:ascii="Georgia" w:hAnsi="Georgia"/>
          <w:sz w:val="12"/>
        </w:rPr>
        <w:t xml:space="preserve">¶ </w:t>
      </w:r>
      <w:r w:rsidRPr="00CC0014">
        <w:rPr>
          <w:rFonts w:ascii="Georgia" w:hAnsi="Georgia"/>
        </w:rPr>
        <w:t>greenhouse gas footprint and a need to open up the books on its</w:t>
      </w:r>
      <w:r w:rsidRPr="00CC0014">
        <w:rPr>
          <w:rFonts w:ascii="Georgia" w:hAnsi="Georgia"/>
          <w:sz w:val="12"/>
        </w:rPr>
        <w:t xml:space="preserve">¶ </w:t>
      </w:r>
      <w:r w:rsidRPr="00CC0014">
        <w:rPr>
          <w:rFonts w:ascii="Georgia" w:hAnsi="Georgia"/>
        </w:rPr>
        <w:t>energy footprint.</w:t>
      </w:r>
      <w:r w:rsidRPr="00CC0014">
        <w:rPr>
          <w:rFonts w:ascii="Georgia" w:hAnsi="Georgia"/>
          <w:sz w:val="12"/>
        </w:rPr>
        <w:t xml:space="preserve">¶ </w:t>
      </w:r>
      <w:r w:rsidRPr="00CC0014">
        <w:rPr>
          <w:rFonts w:ascii="Georgia" w:hAnsi="Georgia"/>
        </w:rPr>
        <w:t>•In emerging markets, where there is limited reliable grid electricity,</w:t>
      </w:r>
      <w:r w:rsidRPr="00CC0014">
        <w:rPr>
          <w:rFonts w:ascii="Georgia" w:hAnsi="Georgia"/>
          <w:sz w:val="12"/>
        </w:rPr>
        <w:t xml:space="preserve">¶ </w:t>
      </w:r>
      <w:r w:rsidRPr="00CC0014">
        <w:rPr>
          <w:rFonts w:ascii="Georgia" w:hAnsi="Georgia"/>
        </w:rPr>
        <w:t>there is a tremendous opportunity for telecom operators to show</w:t>
      </w:r>
      <w:r w:rsidRPr="00CC0014">
        <w:rPr>
          <w:rFonts w:ascii="Georgia" w:hAnsi="Georgia"/>
          <w:sz w:val="12"/>
        </w:rPr>
        <w:t xml:space="preserve">¶ </w:t>
      </w:r>
      <w:r w:rsidRPr="00CC0014">
        <w:rPr>
          <w:rFonts w:ascii="Georgia" w:hAnsi="Georgia"/>
        </w:rPr>
        <w:t>leadership by investing in renewable energy, but many are relying</w:t>
      </w:r>
      <w:r w:rsidRPr="00CC0014">
        <w:rPr>
          <w:rFonts w:ascii="Georgia" w:hAnsi="Georgia"/>
          <w:sz w:val="12"/>
        </w:rPr>
        <w:t xml:space="preserve">¶ </w:t>
      </w:r>
      <w:r w:rsidRPr="00CC0014">
        <w:rPr>
          <w:rFonts w:ascii="Georgia" w:hAnsi="Georgia"/>
        </w:rPr>
        <w:t>on heavily polluting diesel generators to fuel their growth.</w:t>
      </w:r>
      <w:r w:rsidRPr="00CC0014">
        <w:rPr>
          <w:rFonts w:ascii="Georgia" w:hAnsi="Georgia"/>
          <w:sz w:val="12"/>
        </w:rPr>
        <w:t xml:space="preserve">¶ </w:t>
      </w:r>
      <w:r w:rsidRPr="00CC0014">
        <w:rPr>
          <w:rFonts w:ascii="Georgia" w:hAnsi="Georgia"/>
        </w:rPr>
        <w:t>•</w:t>
      </w:r>
      <w:r w:rsidRPr="00CC0014">
        <w:rPr>
          <w:rFonts w:ascii="Georgia" w:hAnsi="Georgia"/>
          <w:u w:val="single"/>
        </w:rPr>
        <w:t>Data centre clusters (Google, Facebook, Apple) are cropping up</w:t>
      </w:r>
      <w:r w:rsidRPr="00CC0014">
        <w:rPr>
          <w:rFonts w:ascii="Georgia" w:hAnsi="Georgia"/>
          <w:sz w:val="12"/>
          <w:u w:val="single"/>
        </w:rPr>
        <w:t xml:space="preserve">¶ </w:t>
      </w:r>
      <w:r w:rsidRPr="00CC0014">
        <w:rPr>
          <w:rFonts w:ascii="Georgia" w:hAnsi="Georgia"/>
          <w:u w:val="single"/>
        </w:rPr>
        <w:t>in places like North Carolina and the US Midwest, where cheap</w:t>
      </w:r>
      <w:r w:rsidRPr="00CC0014">
        <w:rPr>
          <w:rFonts w:ascii="Georgia" w:hAnsi="Georgia"/>
          <w:sz w:val="12"/>
          <w:u w:val="single"/>
        </w:rPr>
        <w:t xml:space="preserve">¶ </w:t>
      </w:r>
      <w:r w:rsidRPr="00CC0014">
        <w:rPr>
          <w:rFonts w:ascii="Georgia" w:hAnsi="Georgia"/>
          <w:u w:val="single"/>
        </w:rPr>
        <w:t>and dirty coal-powered electricity is abundant.</w:t>
      </w:r>
      <w:r w:rsidRPr="00CC0014">
        <w:rPr>
          <w:rFonts w:ascii="Georgia" w:hAnsi="Georgia"/>
          <w:sz w:val="12"/>
          <w:u w:val="single"/>
        </w:rPr>
        <w:t>¶</w:t>
      </w:r>
      <w:r w:rsidRPr="00CC0014">
        <w:rPr>
          <w:rFonts w:ascii="Georgia" w:hAnsi="Georgia"/>
        </w:rPr>
        <w:t xml:space="preserve"> •</w:t>
      </w:r>
      <w:r w:rsidRPr="00CC0014">
        <w:rPr>
          <w:rFonts w:ascii="Georgia" w:hAnsi="Georgia"/>
          <w:u w:val="single"/>
        </w:rPr>
        <w:t>IT companies are failing to prioritise access to clean and</w:t>
      </w:r>
      <w:r w:rsidRPr="00CC0014">
        <w:rPr>
          <w:rFonts w:ascii="Georgia" w:hAnsi="Georgia"/>
          <w:sz w:val="12"/>
          <w:u w:val="single"/>
        </w:rPr>
        <w:t xml:space="preserve">¶ </w:t>
      </w:r>
      <w:r w:rsidRPr="00CC0014">
        <w:rPr>
          <w:rFonts w:ascii="Georgia" w:hAnsi="Georgia"/>
          <w:u w:val="single"/>
        </w:rPr>
        <w:t>renewable energy in their infrastructure siting decisions</w:t>
      </w:r>
      <w:r w:rsidRPr="00CC0014">
        <w:rPr>
          <w:rFonts w:ascii="Georgia" w:hAnsi="Georgia"/>
        </w:rPr>
        <w:t>.</w:t>
      </w:r>
      <w:r w:rsidRPr="00CC0014">
        <w:rPr>
          <w:rFonts w:ascii="Georgia" w:hAnsi="Georgia"/>
          <w:sz w:val="12"/>
        </w:rPr>
        <w:t xml:space="preserve">¶ </w:t>
      </w:r>
      <w:r w:rsidRPr="00CC0014">
        <w:rPr>
          <w:rFonts w:ascii="Georgia" w:hAnsi="Georgia"/>
        </w:rPr>
        <w:t>•Of the 10 brands graded, Akamai, a global content distribution</w:t>
      </w:r>
      <w:r w:rsidRPr="00CC0014">
        <w:rPr>
          <w:rFonts w:ascii="Georgia" w:hAnsi="Georgia"/>
          <w:sz w:val="12"/>
        </w:rPr>
        <w:t xml:space="preserve">¶ </w:t>
      </w:r>
      <w:r w:rsidRPr="00CC0014">
        <w:rPr>
          <w:rFonts w:ascii="Georgia" w:hAnsi="Georgia"/>
        </w:rPr>
        <w:t>network, earned top-of-the-class recognition for transparency;</w:t>
      </w:r>
      <w:r w:rsidRPr="00CC0014">
        <w:rPr>
          <w:rFonts w:ascii="Georgia" w:hAnsi="Georgia"/>
          <w:sz w:val="12"/>
        </w:rPr>
        <w:t xml:space="preserve">¶ </w:t>
      </w:r>
      <w:r w:rsidRPr="00CC0014">
        <w:rPr>
          <w:rFonts w:ascii="Georgia" w:hAnsi="Georgia"/>
        </w:rPr>
        <w:t>Yahoo! had the strongest infrastructure siting policy; Google &amp;</w:t>
      </w:r>
      <w:r w:rsidRPr="00CC0014">
        <w:rPr>
          <w:rFonts w:ascii="Georgia" w:hAnsi="Georgia"/>
          <w:sz w:val="12"/>
        </w:rPr>
        <w:t xml:space="preserve">¶ </w:t>
      </w:r>
      <w:r w:rsidRPr="00CC0014">
        <w:rPr>
          <w:rFonts w:ascii="Georgia" w:hAnsi="Georgia"/>
        </w:rPr>
        <w:t>IBM demonstrated the most comprehensive overall approach to</w:t>
      </w:r>
      <w:r w:rsidRPr="00CC0014">
        <w:rPr>
          <w:rFonts w:ascii="Georgia" w:hAnsi="Georgia"/>
          <w:sz w:val="12"/>
        </w:rPr>
        <w:t xml:space="preserve">¶ </w:t>
      </w:r>
      <w:r w:rsidRPr="00CC0014">
        <w:rPr>
          <w:rFonts w:ascii="Georgia" w:hAnsi="Georgia"/>
        </w:rPr>
        <w:t>reduce its carbon footprint to date.</w:t>
      </w:r>
    </w:p>
    <w:p w14:paraId="7AA11EF8" w14:textId="77777777" w:rsidR="00AC2CEA" w:rsidRPr="00CC0014" w:rsidRDefault="00AC2CEA" w:rsidP="00AC2CEA">
      <w:pPr>
        <w:rPr>
          <w:rFonts w:ascii="Georgia" w:hAnsi="Georgia"/>
          <w:u w:val="single"/>
        </w:rPr>
      </w:pPr>
    </w:p>
    <w:p w14:paraId="122DF793" w14:textId="77777777" w:rsidR="00AC2CEA" w:rsidRPr="00CC0014" w:rsidRDefault="00AC2CEA" w:rsidP="00AC2CEA">
      <w:pPr>
        <w:rPr>
          <w:rFonts w:ascii="Georgia" w:hAnsi="Georgia"/>
        </w:rPr>
      </w:pPr>
      <w:r w:rsidRPr="00CC0014">
        <w:rPr>
          <w:rFonts w:ascii="Georgia" w:hAnsi="Georgia"/>
          <w:b/>
        </w:rPr>
        <w:t>Warming causes the “sixth mass extinction”</w:t>
      </w:r>
    </w:p>
    <w:p w14:paraId="087F700A" w14:textId="77777777" w:rsidR="00AC2CEA" w:rsidRPr="00CC0014" w:rsidRDefault="00AC2CEA" w:rsidP="00AC2CEA">
      <w:pPr>
        <w:rPr>
          <w:rFonts w:ascii="Georgia" w:hAnsi="Georgia"/>
        </w:rPr>
      </w:pPr>
      <w:r w:rsidRPr="00CC0014">
        <w:rPr>
          <w:rFonts w:ascii="Georgia" w:hAnsi="Georgia"/>
          <w:b/>
        </w:rPr>
        <w:t xml:space="preserve">Zielinski 4/30 </w:t>
      </w:r>
      <w:r w:rsidRPr="00CC0014">
        <w:rPr>
          <w:rFonts w:ascii="Georgia" w:hAnsi="Georgia"/>
        </w:rPr>
        <w:t>(Sarah Zielinski, award-winning science writer and editor, "Climate Change Will Accelerate Earth's Sixth Mass Extinction," Smithsonian, 4-30-2015, http://www.smithsonianmag.com/science-nature/climate-change-will-accelerate-earths-sixth-mass-extinction-180955138/?no-ist, al)</w:t>
      </w:r>
    </w:p>
    <w:p w14:paraId="1BF9D480" w14:textId="77777777" w:rsidR="00AC2CEA" w:rsidRPr="00CC0014" w:rsidRDefault="00AC2CEA" w:rsidP="00AC2CEA">
      <w:pPr>
        <w:rPr>
          <w:rFonts w:ascii="Georgia" w:hAnsi="Georgia"/>
          <w:sz w:val="16"/>
        </w:rPr>
      </w:pPr>
      <w:r w:rsidRPr="00CC0014">
        <w:rPr>
          <w:rFonts w:ascii="Georgia" w:hAnsi="Georgia"/>
          <w:u w:val="single"/>
        </w:rPr>
        <w:t>Climate change is accelerating species loss on Earth</w:t>
      </w:r>
      <w:r w:rsidRPr="00CC0014">
        <w:rPr>
          <w:rFonts w:ascii="Georgia" w:hAnsi="Georgia"/>
          <w:sz w:val="16"/>
        </w:rPr>
        <w:t xml:space="preserve">, and by the end of this century, </w:t>
      </w:r>
      <w:r w:rsidRPr="00CC0014">
        <w:rPr>
          <w:rFonts w:ascii="Georgia" w:hAnsi="Georgia"/>
          <w:u w:val="single"/>
        </w:rPr>
        <w:t>as many as one in six species could be at risk of extinction</w:t>
      </w:r>
      <w:r w:rsidRPr="00CC0014">
        <w:rPr>
          <w:rFonts w:ascii="Georgia" w:hAnsi="Georgia"/>
          <w:sz w:val="16"/>
        </w:rPr>
        <w:t xml:space="preserve">. But while these effects are being seen around the world, the threat is much higher in certain sensitive regions, according to two new comprehensive studies. </w:t>
      </w:r>
      <w:r w:rsidRPr="00CC0014">
        <w:rPr>
          <w:rFonts w:ascii="Georgia" w:hAnsi="Georgia"/>
          <w:u w:val="single"/>
        </w:rPr>
        <w:t>The planet is experiencing a new wave of die-offs driven by factors such as habitat loss, the introduction of exotic invaders and rapid changes to our climate</w:t>
      </w:r>
      <w:r w:rsidRPr="00CC0014">
        <w:rPr>
          <w:rFonts w:ascii="Georgia" w:hAnsi="Georgia"/>
          <w:sz w:val="16"/>
        </w:rPr>
        <w:t xml:space="preserve">. Some </w:t>
      </w:r>
      <w:r w:rsidRPr="00CC0014">
        <w:rPr>
          <w:rFonts w:ascii="Georgia" w:hAnsi="Georgia"/>
          <w:u w:val="single"/>
        </w:rPr>
        <w:t>people have called the phenomenon the sixth mass extinction, on par with the catastrophic demise of the large dinosaurs 65 million years ago</w:t>
      </w:r>
      <w:r w:rsidRPr="00CC0014">
        <w:rPr>
          <w:rFonts w:ascii="Georgia" w:hAnsi="Georgia"/>
          <w:sz w:val="16"/>
        </w:rPr>
        <w:t>. To try and combat the declines, scientists have been racing to make predictions about which species are most likely to go extinct, along with when and where it will happen, sometimes with widely varying results.</w:t>
      </w:r>
    </w:p>
    <w:p w14:paraId="5A59F410" w14:textId="77777777" w:rsidR="00AC2CEA" w:rsidRPr="00CC0014" w:rsidRDefault="00AC2CEA" w:rsidP="00AC2CEA">
      <w:pPr>
        <w:pStyle w:val="Heading2"/>
        <w:rPr>
          <w:rFonts w:ascii="Georgia" w:hAnsi="Georgia"/>
        </w:rPr>
      </w:pPr>
      <w:r w:rsidRPr="00CC0014">
        <w:rPr>
          <w:rFonts w:ascii="Georgia" w:hAnsi="Georgia"/>
        </w:rPr>
        <w:t>Tech Sector Boom Now</w:t>
      </w:r>
    </w:p>
    <w:p w14:paraId="47F4E12E" w14:textId="77777777" w:rsidR="00AC2CEA" w:rsidRPr="00CC0014" w:rsidRDefault="00AC2CEA" w:rsidP="00AC2CEA">
      <w:pPr>
        <w:rPr>
          <w:rFonts w:ascii="Georgia" w:hAnsi="Georgia"/>
          <w:b/>
        </w:rPr>
      </w:pPr>
      <w:r w:rsidRPr="00CC0014">
        <w:rPr>
          <w:rFonts w:ascii="Georgia" w:hAnsi="Georgia"/>
          <w:b/>
        </w:rPr>
        <w:t>Tech spending increasing now despite projections</w:t>
      </w:r>
    </w:p>
    <w:p w14:paraId="186F739C" w14:textId="77777777" w:rsidR="00AC2CEA" w:rsidRPr="00CC0014" w:rsidRDefault="00AC2CEA" w:rsidP="00AC2CEA">
      <w:pPr>
        <w:rPr>
          <w:rStyle w:val="StyleStyleBold12pt"/>
          <w:rFonts w:ascii="Georgia" w:hAnsi="Georgia"/>
        </w:rPr>
      </w:pPr>
      <w:r w:rsidRPr="00CC0014">
        <w:rPr>
          <w:rStyle w:val="StyleStyleBold12pt"/>
          <w:rFonts w:ascii="Georgia" w:hAnsi="Georgia"/>
        </w:rPr>
        <w:t>Seitz 1/30/15</w:t>
      </w:r>
    </w:p>
    <w:p w14:paraId="06B2EF9B" w14:textId="77777777" w:rsidR="00AC2CEA" w:rsidRPr="00CC0014" w:rsidRDefault="00AC2CEA" w:rsidP="00AC2CEA">
      <w:pPr>
        <w:rPr>
          <w:rFonts w:ascii="Georgia" w:hAnsi="Georgia"/>
        </w:rPr>
      </w:pPr>
      <w:r w:rsidRPr="00CC0014">
        <w:rPr>
          <w:rFonts w:ascii="Georgia" w:hAnsi="Georgia"/>
        </w:rPr>
        <w:t>(Patrick, 1/30/15, Investor’s Business Daily, “Software apps to continue dominating cloud sales,” http://news.investors.com/technology-click/013015-736967-software-as-a-service-gets-lions-share-of-public-cloud-revenue.htm, 7/13/15, SM)</w:t>
      </w:r>
    </w:p>
    <w:p w14:paraId="199ECF2C" w14:textId="77777777" w:rsidR="00AC2CEA" w:rsidRPr="00CC0014" w:rsidRDefault="00AC2CEA" w:rsidP="00AC2CEA">
      <w:pPr>
        <w:rPr>
          <w:rFonts w:ascii="Georgia" w:hAnsi="Georgia"/>
          <w:sz w:val="16"/>
        </w:rPr>
      </w:pPr>
      <w:r w:rsidRPr="00CC0014">
        <w:rPr>
          <w:rFonts w:ascii="Georgia" w:hAnsi="Georgia"/>
          <w:sz w:val="16"/>
        </w:rPr>
        <w:t>Public cloud computing services are a bright spot in the otherwise stagnant corporate information technology market, and software-as-a-service (SaaS) vendors are seen benefiting disproportionately in the years ahead.</w:t>
      </w:r>
      <w:r w:rsidRPr="00CC0014">
        <w:rPr>
          <w:rFonts w:ascii="Georgia" w:hAnsi="Georgia"/>
          <w:sz w:val="12"/>
        </w:rPr>
        <w:t>∂</w:t>
      </w:r>
      <w:r w:rsidRPr="00CC0014">
        <w:rPr>
          <w:rFonts w:ascii="Georgia" w:hAnsi="Georgia"/>
          <w:sz w:val="16"/>
        </w:rPr>
        <w:t xml:space="preserve"> </w:t>
      </w:r>
      <w:r w:rsidRPr="00CC0014">
        <w:rPr>
          <w:rStyle w:val="StyleBoldUnderline"/>
          <w:rFonts w:ascii="Georgia" w:hAnsi="Georgia"/>
        </w:rPr>
        <w:t>Public cloud spending reached $67 billion in 2014 and is expected to hit $113 billion in 2018</w:t>
      </w:r>
      <w:r w:rsidRPr="00CC0014">
        <w:rPr>
          <w:rFonts w:ascii="Georgia" w:hAnsi="Georgia"/>
          <w:sz w:val="16"/>
        </w:rPr>
        <w:t>, Technology Business Research said in a report Wednesday.</w:t>
      </w:r>
      <w:r w:rsidRPr="00CC0014">
        <w:rPr>
          <w:rFonts w:ascii="Georgia" w:hAnsi="Georgia"/>
          <w:sz w:val="12"/>
        </w:rPr>
        <w:t>∂</w:t>
      </w:r>
      <w:r w:rsidRPr="00CC0014">
        <w:rPr>
          <w:rFonts w:ascii="Georgia" w:hAnsi="Georgia"/>
          <w:sz w:val="16"/>
        </w:rPr>
        <w:t xml:space="preserve"> "While the vast majority of IT companies remain plagued by low-single-digit revenue growth rates at best, </w:t>
      </w:r>
      <w:r w:rsidRPr="00CC0014">
        <w:rPr>
          <w:rStyle w:val="StyleBoldUnderline"/>
          <w:rFonts w:ascii="Georgia" w:hAnsi="Georgia"/>
        </w:rPr>
        <w:t>investments in public cloud from software-centric vendors such as Microsoft and SAP are moving the corporate needle</w:t>
      </w:r>
      <w:r w:rsidRPr="00CC0014">
        <w:rPr>
          <w:rFonts w:ascii="Georgia" w:hAnsi="Georgia"/>
          <w:sz w:val="16"/>
        </w:rPr>
        <w:t>," TBR analyst Jillian Mirandi said in a statement.</w:t>
      </w:r>
      <w:r w:rsidRPr="00CC0014">
        <w:rPr>
          <w:rFonts w:ascii="Georgia" w:hAnsi="Georgia"/>
          <w:sz w:val="12"/>
        </w:rPr>
        <w:t>∂</w:t>
      </w:r>
      <w:r w:rsidRPr="00CC0014">
        <w:rPr>
          <w:rFonts w:ascii="Georgia" w:hAnsi="Georgia"/>
          <w:sz w:val="16"/>
        </w:rPr>
        <w:t xml:space="preserve"> Microsoft (NASDAQ:MSFT) is pushing the cloud development platform Azure and migrating Office customers to the cloud-based Office 365. SAP (NYSE:SAP) got a late start to the public cloud but has acquired SuccessFactors and Ariba to accelerate its efforts.</w:t>
      </w:r>
      <w:r w:rsidRPr="00CC0014">
        <w:rPr>
          <w:rFonts w:ascii="Georgia" w:hAnsi="Georgia"/>
          <w:sz w:val="12"/>
        </w:rPr>
        <w:t>∂</w:t>
      </w:r>
      <w:r w:rsidRPr="00CC0014">
        <w:rPr>
          <w:rFonts w:ascii="Georgia" w:hAnsi="Georgia"/>
          <w:sz w:val="16"/>
        </w:rPr>
        <w:t xml:space="preserve"> The second half of 2014 was marked by partnerships and integration of services from different vendors in the software-as-a-service sector. SaaS </w:t>
      </w:r>
      <w:r w:rsidRPr="00CC0014">
        <w:rPr>
          <w:rStyle w:val="StyleBoldUnderline"/>
          <w:rFonts w:ascii="Georgia" w:hAnsi="Georgia"/>
        </w:rPr>
        <w:t>vendors like Salesforce</w:t>
      </w:r>
      <w:r w:rsidRPr="00CC0014">
        <w:rPr>
          <w:rFonts w:ascii="Georgia" w:hAnsi="Georgia"/>
          <w:sz w:val="16"/>
        </w:rPr>
        <w:t xml:space="preserve">.com (NYSE:CRM) and Workday (NYSE:WDAY) </w:t>
      </w:r>
      <w:r w:rsidRPr="00CC0014">
        <w:rPr>
          <w:rStyle w:val="StyleBoldUnderline"/>
          <w:rFonts w:ascii="Georgia" w:hAnsi="Georgia"/>
        </w:rPr>
        <w:t>have also added cloud-based analytics applications, which have increased their appeal to business users,</w:t>
      </w:r>
      <w:r w:rsidRPr="00CC0014">
        <w:rPr>
          <w:rFonts w:ascii="Georgia" w:hAnsi="Georgia"/>
          <w:sz w:val="16"/>
        </w:rPr>
        <w:t xml:space="preserve"> Mirandi said.</w:t>
      </w:r>
      <w:r w:rsidRPr="00CC0014">
        <w:rPr>
          <w:rFonts w:ascii="Georgia" w:hAnsi="Georgia"/>
          <w:sz w:val="12"/>
        </w:rPr>
        <w:t>∂</w:t>
      </w:r>
      <w:r w:rsidRPr="00CC0014">
        <w:rPr>
          <w:rFonts w:ascii="Georgia" w:hAnsi="Georgia"/>
          <w:sz w:val="16"/>
        </w:rPr>
        <w:t xml:space="preserve"> </w:t>
      </w:r>
      <w:r w:rsidRPr="00CC0014">
        <w:rPr>
          <w:rStyle w:val="StyleBoldUnderline"/>
          <w:rFonts w:ascii="Georgia" w:hAnsi="Georgia"/>
        </w:rPr>
        <w:t>Software-as-a-service accounted for 62% of public cloud spending last year</w:t>
      </w:r>
      <w:r w:rsidRPr="00CC0014">
        <w:rPr>
          <w:rFonts w:ascii="Georgia" w:hAnsi="Georgia"/>
          <w:sz w:val="16"/>
        </w:rPr>
        <w:t>, and the percentage will decline only modestly in the years ahead. Technology Business Research estimates that SaaS will be 59.5% of public cloud spending in 2018.</w:t>
      </w:r>
      <w:r w:rsidRPr="00CC0014">
        <w:rPr>
          <w:rFonts w:ascii="Georgia" w:hAnsi="Georgia"/>
          <w:sz w:val="12"/>
        </w:rPr>
        <w:t>∂</w:t>
      </w:r>
      <w:r w:rsidRPr="00CC0014">
        <w:rPr>
          <w:rFonts w:ascii="Georgia" w:hAnsi="Georgia"/>
          <w:sz w:val="16"/>
        </w:rPr>
        <w:t xml:space="preserve"> </w:t>
      </w:r>
      <w:r w:rsidRPr="00CC0014">
        <w:rPr>
          <w:rStyle w:val="StyleBoldUnderline"/>
          <w:rFonts w:ascii="Georgia" w:hAnsi="Georgia"/>
        </w:rPr>
        <w:t>Infrastructure-as-a-service (IaaS)is the second-largest category of public cloud spending, at 28.5% in 2014, but climbing to 30.5% in 2018</w:t>
      </w:r>
      <w:r w:rsidRPr="00CC0014">
        <w:rPr>
          <w:rFonts w:ascii="Georgia" w:hAnsi="Georgia"/>
          <w:sz w:val="16"/>
        </w:rPr>
        <w:t>. IaaS vendors include Amazon.com's (NASDAQ:AMZN) Amazon Web Services, Microsoft and Google (NASDAQ:GOOGL).</w:t>
      </w:r>
      <w:r w:rsidRPr="00CC0014">
        <w:rPr>
          <w:rFonts w:ascii="Georgia" w:hAnsi="Georgia"/>
          <w:sz w:val="12"/>
        </w:rPr>
        <w:t>∂</w:t>
      </w:r>
      <w:r w:rsidRPr="00CC0014">
        <w:rPr>
          <w:rFonts w:ascii="Georgia" w:hAnsi="Georgia"/>
          <w:sz w:val="16"/>
        </w:rPr>
        <w:t xml:space="preserve"> Platform-as-a-service (PaaS) is the third category, accounting for 9.5% of spending last year and projected to be 10% in 2018, TBR says. PaaS vendors include Google, Microsoft and Salesforce.com.</w:t>
      </w:r>
    </w:p>
    <w:p w14:paraId="7C7E97DC" w14:textId="77777777" w:rsidR="00AC2CEA" w:rsidRPr="00CC0014" w:rsidRDefault="00AC2CEA" w:rsidP="00AC2CEA">
      <w:pPr>
        <w:rPr>
          <w:rFonts w:ascii="Georgia" w:hAnsi="Georgia"/>
          <w:b/>
        </w:rPr>
      </w:pPr>
    </w:p>
    <w:p w14:paraId="1F94BAB3" w14:textId="77777777" w:rsidR="00AC2CEA" w:rsidRPr="00CC0014" w:rsidRDefault="00AC2CEA" w:rsidP="00AC2CEA">
      <w:pPr>
        <w:rPr>
          <w:rFonts w:ascii="Georgia" w:hAnsi="Georgia"/>
          <w:b/>
        </w:rPr>
      </w:pPr>
      <w:r w:rsidRPr="00CC0014">
        <w:rPr>
          <w:rFonts w:ascii="Georgia" w:hAnsi="Georgia"/>
          <w:b/>
        </w:rPr>
        <w:t>Tech industry spending high now</w:t>
      </w:r>
    </w:p>
    <w:p w14:paraId="27CB2E89" w14:textId="77777777" w:rsidR="00AC2CEA" w:rsidRPr="00CC0014" w:rsidRDefault="00AC2CEA" w:rsidP="00AC2CEA">
      <w:pPr>
        <w:rPr>
          <w:rStyle w:val="StyleStyleBold12pt"/>
          <w:rFonts w:ascii="Georgia" w:hAnsi="Georgia"/>
        </w:rPr>
      </w:pPr>
      <w:r w:rsidRPr="00CC0014">
        <w:rPr>
          <w:rStyle w:val="StyleStyleBold12pt"/>
          <w:rFonts w:ascii="Georgia" w:hAnsi="Georgia"/>
        </w:rPr>
        <w:t>Columbus 14</w:t>
      </w:r>
    </w:p>
    <w:p w14:paraId="38C4F884" w14:textId="77777777" w:rsidR="00AC2CEA" w:rsidRPr="00CC0014" w:rsidRDefault="00AC2CEA" w:rsidP="00AC2CEA">
      <w:pPr>
        <w:rPr>
          <w:rFonts w:ascii="Georgia" w:hAnsi="Georgia"/>
        </w:rPr>
      </w:pPr>
      <w:r w:rsidRPr="00CC0014">
        <w:rPr>
          <w:rFonts w:ascii="Georgia" w:hAnsi="Georgia"/>
        </w:rPr>
        <w:t>(Louis, 2/24/14, Forbes, “The Best Cloud Computing Companies And CEOs To Work For In 2014,” http://www.forbes.com/sites/louiscolumbus/2014/02/24/the-best-cloud-computing-companies-and-ceos-to-work-for-in-2014/, 7/17/15, SM)</w:t>
      </w:r>
    </w:p>
    <w:p w14:paraId="777EA303" w14:textId="77777777" w:rsidR="00AC2CEA" w:rsidRPr="00CC0014" w:rsidRDefault="00AC2CEA" w:rsidP="00AC2CEA">
      <w:pPr>
        <w:rPr>
          <w:rFonts w:ascii="Georgia" w:hAnsi="Georgia"/>
          <w:sz w:val="16"/>
        </w:rPr>
      </w:pPr>
      <w:r w:rsidRPr="00CC0014">
        <w:rPr>
          <w:rStyle w:val="StyleBoldUnderline"/>
          <w:rFonts w:ascii="Georgia" w:hAnsi="Georgia"/>
        </w:rPr>
        <w:t>IT</w:t>
      </w:r>
      <w:r w:rsidRPr="00CC0014">
        <w:rPr>
          <w:rFonts w:ascii="Georgia" w:hAnsi="Georgia"/>
          <w:sz w:val="16"/>
        </w:rPr>
        <w:t xml:space="preserve"> decision makers’ </w:t>
      </w:r>
      <w:r w:rsidRPr="00CC0014">
        <w:rPr>
          <w:rStyle w:val="StyleBoldUnderline"/>
          <w:rFonts w:ascii="Georgia" w:hAnsi="Georgia"/>
        </w:rPr>
        <w:t>spending on security technologies will increase 46%</w:t>
      </w:r>
      <w:r w:rsidRPr="00CC0014">
        <w:rPr>
          <w:rFonts w:ascii="Georgia" w:hAnsi="Georgia"/>
          <w:sz w:val="16"/>
        </w:rPr>
        <w:t xml:space="preserve"> in 2015, with </w:t>
      </w:r>
      <w:r w:rsidRPr="00CC0014">
        <w:rPr>
          <w:rStyle w:val="StyleBoldUnderline"/>
          <w:rFonts w:ascii="Georgia" w:hAnsi="Georgia"/>
        </w:rPr>
        <w:t>cloud computing increasing 42%</w:t>
      </w:r>
      <w:r w:rsidRPr="00CC0014">
        <w:rPr>
          <w:rFonts w:ascii="Georgia" w:hAnsi="Georgia"/>
          <w:sz w:val="16"/>
        </w:rPr>
        <w:t xml:space="preserve"> </w:t>
      </w:r>
      <w:r w:rsidRPr="00CC0014">
        <w:rPr>
          <w:rStyle w:val="StyleBoldUnderline"/>
          <w:rFonts w:ascii="Georgia" w:hAnsi="Georgia"/>
        </w:rPr>
        <w:t>and business analytics investments up 38%</w:t>
      </w:r>
      <w:r w:rsidRPr="00CC0014">
        <w:rPr>
          <w:rFonts w:ascii="Georgia" w:hAnsi="Georgia"/>
          <w:sz w:val="16"/>
        </w:rPr>
        <w:t>. . Enterprise investments in storage will increase 36%, and for wireless &amp; mobile, 35%.</w:t>
      </w:r>
      <w:r w:rsidRPr="00CC0014">
        <w:rPr>
          <w:rFonts w:ascii="Georgia" w:hAnsi="Georgia"/>
          <w:sz w:val="12"/>
        </w:rPr>
        <w:t>∂</w:t>
      </w:r>
      <w:r w:rsidRPr="00CC0014">
        <w:rPr>
          <w:rFonts w:ascii="Georgia" w:hAnsi="Georgia"/>
          <w:sz w:val="16"/>
        </w:rPr>
        <w:t xml:space="preserve"> Cloud computing initiatives are the most important project for the majority of IT departments today (16%) and are expected to cause the most disruption in the future. IDG predicts the majority of cloud computing’s disruption will be focused on improving service and generating new revenue streams.</w:t>
      </w:r>
      <w:r w:rsidRPr="00CC0014">
        <w:rPr>
          <w:rFonts w:ascii="Georgia" w:hAnsi="Georgia"/>
          <w:sz w:val="12"/>
        </w:rPr>
        <w:t>∂</w:t>
      </w:r>
      <w:r w:rsidRPr="00CC0014">
        <w:rPr>
          <w:rFonts w:ascii="Georgia" w:hAnsi="Georgia"/>
          <w:sz w:val="16"/>
        </w:rPr>
        <w:t xml:space="preserve"> These and other key take-aways are from recent IDG Enterprise research titled Computerworld Forecast Study 2015. The goal of the study was to determine IT priorities for 2015 in areas such as spending, staffing and technology. Computerworld spoke with 194 respondents, 55% of which are from the executive IT roles. 19% from mid-level IT, 16% in IT professional roles and 7% in business management. You can find the results and methodology of the study here.</w:t>
      </w:r>
      <w:r w:rsidRPr="00CC0014">
        <w:rPr>
          <w:rFonts w:ascii="Georgia" w:hAnsi="Georgia"/>
          <w:sz w:val="12"/>
        </w:rPr>
        <w:t>∂</w:t>
      </w:r>
      <w:r w:rsidRPr="00CC0014">
        <w:rPr>
          <w:rFonts w:ascii="Georgia" w:hAnsi="Georgia"/>
          <w:sz w:val="16"/>
        </w:rPr>
        <w:t xml:space="preserve"> Additional key take-aways from the study include:</w:t>
      </w:r>
      <w:r w:rsidRPr="00CC0014">
        <w:rPr>
          <w:rFonts w:ascii="Georgia" w:hAnsi="Georgia"/>
          <w:sz w:val="12"/>
        </w:rPr>
        <w:t>∂</w:t>
      </w:r>
      <w:r w:rsidRPr="00CC0014">
        <w:rPr>
          <w:rFonts w:ascii="Georgia" w:hAnsi="Georgia"/>
          <w:sz w:val="16"/>
        </w:rPr>
        <w:t xml:space="preserve"> Enterprises are predicting they will increase their spending on security technologies by 46%, cloud computing by 42% with the </w:t>
      </w:r>
      <w:r w:rsidRPr="00CC0014">
        <w:rPr>
          <w:rStyle w:val="StyleBoldUnderline"/>
          <w:rFonts w:ascii="Georgia" w:hAnsi="Georgia"/>
        </w:rPr>
        <w:t>greatest growth in enterprises with over 1,000 employees (52%</w:t>
      </w:r>
      <w:r w:rsidRPr="00CC0014">
        <w:rPr>
          <w:rFonts w:ascii="Georgia" w:hAnsi="Georgia"/>
          <w:sz w:val="16"/>
        </w:rPr>
        <w:t>), 38% in business analytics, 36% for storage solutions and 35% for wireless &amp; mobile. The following graphic provides an overview of the top five tech spending increases in 2015:</w:t>
      </w:r>
    </w:p>
    <w:p w14:paraId="504099BB" w14:textId="77777777" w:rsidR="00AC2CEA" w:rsidRPr="00CC0014" w:rsidRDefault="00AC2CEA" w:rsidP="00AC2CEA">
      <w:pPr>
        <w:rPr>
          <w:rFonts w:ascii="Georgia" w:hAnsi="Georgia"/>
          <w:b/>
        </w:rPr>
      </w:pPr>
    </w:p>
    <w:p w14:paraId="59568DA6" w14:textId="77777777" w:rsidR="00AC2CEA" w:rsidRPr="00CC0014" w:rsidRDefault="00AC2CEA" w:rsidP="00AC2CEA">
      <w:pPr>
        <w:rPr>
          <w:rFonts w:ascii="Georgia" w:hAnsi="Georgia"/>
          <w:b/>
        </w:rPr>
      </w:pPr>
      <w:r w:rsidRPr="00CC0014">
        <w:rPr>
          <w:rFonts w:ascii="Georgia" w:hAnsi="Georgia"/>
          <w:b/>
        </w:rPr>
        <w:t>Tech spending is through the roof now</w:t>
      </w:r>
    </w:p>
    <w:p w14:paraId="6884F6AA" w14:textId="77777777" w:rsidR="00AC2CEA" w:rsidRPr="00CC0014" w:rsidRDefault="00AC2CEA" w:rsidP="00AC2CEA">
      <w:pPr>
        <w:rPr>
          <w:rFonts w:ascii="Georgia" w:hAnsi="Georgia"/>
        </w:rPr>
      </w:pPr>
      <w:r w:rsidRPr="00CC0014">
        <w:rPr>
          <w:rStyle w:val="StyleStyleBold12pt"/>
          <w:rFonts w:ascii="Georgia" w:hAnsi="Georgia"/>
        </w:rPr>
        <w:t xml:space="preserve">Holland 1/26 </w:t>
      </w:r>
      <w:r w:rsidRPr="00CC0014">
        <w:rPr>
          <w:rFonts w:ascii="Georgia" w:hAnsi="Georgia"/>
        </w:rPr>
        <w:t>(Simon Holland, “Marketing technology industry set for explosive revenue gains”, 1/26/15 http://www.marketingtechnews.net/news/2015/jan/26/marketing-technology-industry-set-explosive-revenue-gains/)</w:t>
      </w:r>
    </w:p>
    <w:p w14:paraId="4FF7BE09" w14:textId="77777777" w:rsidR="00AC2CEA" w:rsidRPr="00CC0014" w:rsidRDefault="00AC2CEA" w:rsidP="00AC2CEA">
      <w:pPr>
        <w:rPr>
          <w:rFonts w:ascii="Georgia" w:hAnsi="Georgia"/>
          <w:sz w:val="16"/>
        </w:rPr>
      </w:pPr>
      <w:r w:rsidRPr="00CC0014">
        <w:rPr>
          <w:rStyle w:val="StyleBoldUnderline"/>
          <w:rFonts w:ascii="Georgia" w:hAnsi="Georgia"/>
        </w:rPr>
        <w:t>Companies investing in marketing technology will continue to raise their budgets</w:t>
      </w:r>
      <w:r w:rsidRPr="00CC0014">
        <w:rPr>
          <w:rFonts w:ascii="Georgia" w:hAnsi="Georgia"/>
          <w:sz w:val="16"/>
        </w:rPr>
        <w:t xml:space="preserve">, </w:t>
      </w:r>
      <w:r w:rsidRPr="00CC0014">
        <w:rPr>
          <w:rStyle w:val="StyleBoldUnderline"/>
          <w:rFonts w:ascii="Georgia" w:hAnsi="Georgia"/>
        </w:rPr>
        <w:t>with global vendor revenue forecasted to touch $32.2 billion by 2018.</w:t>
      </w:r>
      <w:r w:rsidRPr="00CC0014">
        <w:rPr>
          <w:rStyle w:val="StyleBoldUnderline"/>
          <w:rFonts w:ascii="Georgia" w:hAnsi="Georgia"/>
          <w:sz w:val="12"/>
        </w:rPr>
        <w:t>¶</w:t>
      </w:r>
      <w:r w:rsidRPr="00CC0014">
        <w:rPr>
          <w:rStyle w:val="StyleBoldUnderline"/>
          <w:rFonts w:ascii="Georgia" w:hAnsi="Georgia"/>
        </w:rPr>
        <w:t xml:space="preserve"> The projectio</w:t>
      </w:r>
      <w:r w:rsidRPr="00CC0014">
        <w:rPr>
          <w:rFonts w:ascii="Georgia" w:hAnsi="Georgia"/>
          <w:sz w:val="16"/>
        </w:rPr>
        <w:t xml:space="preserve">ns, part of an IDC webinar on the marketing software revolution, </w:t>
      </w:r>
      <w:r w:rsidRPr="00CC0014">
        <w:rPr>
          <w:rStyle w:val="StyleBoldUnderline"/>
          <w:rFonts w:ascii="Georgia" w:hAnsi="Georgia"/>
        </w:rPr>
        <w:t xml:space="preserve">reveal a compound annual growth </w:t>
      </w:r>
      <w:r w:rsidRPr="00CC0014">
        <w:rPr>
          <w:rFonts w:ascii="Georgia" w:hAnsi="Georgia"/>
          <w:sz w:val="16"/>
        </w:rPr>
        <w:t xml:space="preserve">rate (CAGR) of 12.4% </w:t>
      </w:r>
      <w:r w:rsidRPr="00CC0014">
        <w:rPr>
          <w:rStyle w:val="StyleBoldUnderline"/>
          <w:rFonts w:ascii="Georgia" w:hAnsi="Georgia"/>
        </w:rPr>
        <w:t>and total spend of $130 billion across the five-year stretch between 2014 and 2015.</w:t>
      </w:r>
      <w:r w:rsidRPr="00CC0014">
        <w:rPr>
          <w:rFonts w:ascii="Georgia" w:hAnsi="Georgia"/>
          <w:sz w:val="12"/>
        </w:rPr>
        <w:t>¶</w:t>
      </w:r>
      <w:r w:rsidRPr="00CC0014">
        <w:rPr>
          <w:rFonts w:ascii="Georgia" w:hAnsi="Georgia"/>
          <w:sz w:val="16"/>
        </w:rPr>
        <w:t xml:space="preserve"> </w:t>
      </w:r>
      <w:r w:rsidRPr="00CC0014">
        <w:rPr>
          <w:rStyle w:val="StyleBoldUnderline"/>
          <w:rFonts w:ascii="Georgia" w:hAnsi="Georgia"/>
        </w:rPr>
        <w:t>Customer relationship management software is a sizable growth sector of marketing, with projections</w:t>
      </w:r>
      <w:r w:rsidRPr="00CC0014">
        <w:rPr>
          <w:rFonts w:ascii="Georgia" w:hAnsi="Georgia"/>
          <w:sz w:val="16"/>
        </w:rPr>
        <w:t xml:space="preserve"> from IDC’s software tracker predicting CRM application revenue </w:t>
      </w:r>
      <w:r w:rsidRPr="00CC0014">
        <w:rPr>
          <w:rStyle w:val="StyleBoldUnderline"/>
          <w:rFonts w:ascii="Georgia" w:hAnsi="Georgia"/>
        </w:rPr>
        <w:t>will reach $31.7 billion</w:t>
      </w:r>
      <w:r w:rsidRPr="00CC0014">
        <w:rPr>
          <w:rFonts w:ascii="Georgia" w:hAnsi="Georgia"/>
          <w:sz w:val="16"/>
        </w:rPr>
        <w:t xml:space="preserve"> by 2018, a CAGR of 6.9%.</w:t>
      </w:r>
      <w:r w:rsidRPr="00CC0014">
        <w:rPr>
          <w:rFonts w:ascii="Georgia" w:hAnsi="Georgia"/>
          <w:sz w:val="12"/>
        </w:rPr>
        <w:t>¶</w:t>
      </w:r>
      <w:r w:rsidRPr="00CC0014">
        <w:rPr>
          <w:rFonts w:ascii="Georgia" w:hAnsi="Georgia"/>
          <w:sz w:val="16"/>
        </w:rPr>
        <w:t xml:space="preserve"> A MaaS revival</w:t>
      </w:r>
      <w:r w:rsidRPr="00CC0014">
        <w:rPr>
          <w:rFonts w:ascii="Georgia" w:hAnsi="Georgia"/>
          <w:sz w:val="12"/>
        </w:rPr>
        <w:t>¶</w:t>
      </w:r>
      <w:r w:rsidRPr="00CC0014">
        <w:rPr>
          <w:rFonts w:ascii="Georgia" w:hAnsi="Georgia"/>
          <w:sz w:val="16"/>
        </w:rPr>
        <w:t xml:space="preserve"> Most marketing solutions are available in the cloud, but some large businesses are acquiring these point solutions, investing in them and then turning them into a marketing as a service platform.</w:t>
      </w:r>
      <w:r w:rsidRPr="00CC0014">
        <w:rPr>
          <w:rFonts w:ascii="Georgia" w:hAnsi="Georgia"/>
          <w:sz w:val="12"/>
        </w:rPr>
        <w:t>¶</w:t>
      </w:r>
      <w:r w:rsidRPr="00CC0014">
        <w:rPr>
          <w:rFonts w:ascii="Georgia" w:hAnsi="Georgia"/>
          <w:sz w:val="16"/>
        </w:rPr>
        <w:t xml:space="preserve"> The MaaS, an industry segment bundling a tech platform, creative services and the IT services to run it, is making a comeback after economic uncertainty stunted investment in this area for so many years.</w:t>
      </w:r>
      <w:r w:rsidRPr="00CC0014">
        <w:rPr>
          <w:rFonts w:ascii="Georgia" w:hAnsi="Georgia"/>
          <w:sz w:val="12"/>
        </w:rPr>
        <w:t>¶</w:t>
      </w:r>
      <w:r w:rsidRPr="00CC0014">
        <w:rPr>
          <w:rFonts w:ascii="Georgia" w:hAnsi="Georgia"/>
          <w:sz w:val="16"/>
        </w:rPr>
        <w:t xml:space="preserve"> IDC’s view on marketing as a service platforms is that it will blend global media and marketing tech expenditure. There may have been little or no budget being attributed to this type of product in 2014, but </w:t>
      </w:r>
      <w:r w:rsidRPr="00CC0014">
        <w:rPr>
          <w:rStyle w:val="StyleBoldUnderline"/>
          <w:rFonts w:ascii="Georgia" w:hAnsi="Georgia"/>
        </w:rPr>
        <w:t>IDC has forecasted increases in the run up to 2018.</w:t>
      </w:r>
      <w:r w:rsidRPr="00CC0014">
        <w:rPr>
          <w:rStyle w:val="StyleBoldUnderline"/>
          <w:rFonts w:ascii="Georgia" w:hAnsi="Georgia"/>
          <w:sz w:val="12"/>
        </w:rPr>
        <w:t>¶</w:t>
      </w:r>
      <w:r w:rsidRPr="00CC0014">
        <w:rPr>
          <w:rFonts w:ascii="Georgia" w:hAnsi="Georgia"/>
          <w:sz w:val="16"/>
        </w:rPr>
        <w:t xml:space="preserve"> Getting the investment in early can set a company up for a similar or larger return later down the road, a fact demonstrated by </w:t>
      </w:r>
      <w:r w:rsidRPr="00CC0014">
        <w:rPr>
          <w:rStyle w:val="StyleBoldUnderline"/>
          <w:rFonts w:ascii="Georgia" w:hAnsi="Georgia"/>
        </w:rPr>
        <w:t>IDC that puts spend from digital marketing leaders at $14 million while achievers and contenders set aside $4.2 million and $3.1 million respectively</w:t>
      </w:r>
      <w:r w:rsidRPr="00CC0014">
        <w:rPr>
          <w:rFonts w:ascii="Georgia" w:hAnsi="Georgia"/>
          <w:sz w:val="16"/>
        </w:rPr>
        <w:t>.</w:t>
      </w:r>
    </w:p>
    <w:p w14:paraId="6E4236C9" w14:textId="77777777" w:rsidR="00AC2CEA" w:rsidRPr="00CC0014" w:rsidRDefault="00AC2CEA" w:rsidP="00AC2CEA">
      <w:pPr>
        <w:rPr>
          <w:rFonts w:ascii="Georgia" w:hAnsi="Georgia"/>
          <w:sz w:val="16"/>
        </w:rPr>
      </w:pPr>
    </w:p>
    <w:p w14:paraId="7D3C9CD9" w14:textId="77777777" w:rsidR="00AC2CEA" w:rsidRPr="00CC0014" w:rsidRDefault="00AC2CEA" w:rsidP="00AC2CEA">
      <w:pPr>
        <w:rPr>
          <w:rFonts w:ascii="Georgia" w:hAnsi="Georgia"/>
          <w:b/>
        </w:rPr>
      </w:pPr>
      <w:r w:rsidRPr="00CC0014">
        <w:rPr>
          <w:rFonts w:ascii="Georgia" w:hAnsi="Georgia"/>
          <w:b/>
        </w:rPr>
        <w:t>The tech sector is growing now—employment</w:t>
      </w:r>
    </w:p>
    <w:p w14:paraId="195A3D53" w14:textId="77777777" w:rsidR="00AC2CEA" w:rsidRPr="00CC0014" w:rsidRDefault="00AC2CEA" w:rsidP="00AC2CEA">
      <w:pPr>
        <w:rPr>
          <w:rStyle w:val="StyleStyleBold12pt"/>
          <w:rFonts w:ascii="Georgia" w:hAnsi="Georgia"/>
        </w:rPr>
      </w:pPr>
      <w:r w:rsidRPr="00CC0014">
        <w:rPr>
          <w:rStyle w:val="StyleStyleBold12pt"/>
          <w:rFonts w:ascii="Georgia" w:hAnsi="Georgia"/>
        </w:rPr>
        <w:t xml:space="preserve">Snyder 2/5 </w:t>
      </w:r>
      <w:r w:rsidRPr="00CC0014">
        <w:rPr>
          <w:rFonts w:ascii="Georgia" w:hAnsi="Georgia"/>
        </w:rPr>
        <w:t>(Bill Snyder, “The best jobs are in tech, and so is the job growth”, Febuary 5</w:t>
      </w:r>
      <w:r w:rsidRPr="00CC0014">
        <w:rPr>
          <w:rFonts w:ascii="Georgia" w:hAnsi="Georgia"/>
          <w:vertAlign w:val="superscript"/>
        </w:rPr>
        <w:t>th</w:t>
      </w:r>
      <w:r w:rsidRPr="00CC0014">
        <w:rPr>
          <w:rFonts w:ascii="Georgia" w:hAnsi="Georgia"/>
        </w:rPr>
        <w:t>, 2015, http://www.infoworld.com/article/2879051/it-careers/the-best-jobs-are-in-tech-and-so-is-the-job-growth.html)</w:t>
      </w:r>
    </w:p>
    <w:p w14:paraId="35EF62CF" w14:textId="77777777" w:rsidR="00AC2CEA" w:rsidRPr="00CC0014" w:rsidRDefault="00AC2CEA" w:rsidP="00AC2CEA">
      <w:pPr>
        <w:rPr>
          <w:rFonts w:ascii="Georgia" w:hAnsi="Georgia"/>
        </w:rPr>
      </w:pPr>
      <w:r w:rsidRPr="00CC0014">
        <w:rPr>
          <w:rFonts w:ascii="Georgia" w:hAnsi="Georgia"/>
        </w:rPr>
        <w:t>In 2014</w:t>
      </w:r>
      <w:r w:rsidRPr="00CC0014">
        <w:rPr>
          <w:rStyle w:val="StyleBoldUnderline"/>
          <w:rFonts w:ascii="Georgia" w:hAnsi="Georgia"/>
        </w:rPr>
        <w:t>, IT employment grew by 2.4 percent. Although that doesn’t sound like much, it represents more than 100,000 jobs</w:t>
      </w:r>
      <w:r w:rsidRPr="00CC0014">
        <w:rPr>
          <w:rFonts w:ascii="Georgia" w:hAnsi="Georgia"/>
        </w:rPr>
        <w:t xml:space="preserve">. If the projections by CompTIA and others hold up, </w:t>
      </w:r>
      <w:r w:rsidRPr="00CC0014">
        <w:rPr>
          <w:rStyle w:val="StyleBoldUnderline"/>
          <w:rFonts w:ascii="Georgia" w:hAnsi="Georgia"/>
        </w:rPr>
        <w:t>the</w:t>
      </w:r>
      <w:r w:rsidRPr="00CC0014">
        <w:rPr>
          <w:rFonts w:ascii="Georgia" w:hAnsi="Georgia"/>
        </w:rPr>
        <w:t xml:space="preserve"> </w:t>
      </w:r>
      <w:r w:rsidRPr="00CC0014">
        <w:rPr>
          <w:rStyle w:val="StyleBoldUnderline"/>
          <w:rFonts w:ascii="Georgia" w:hAnsi="Georgia"/>
        </w:rPr>
        <w:t>economy will add even more this year</w:t>
      </w:r>
      <w:r w:rsidRPr="00CC0014">
        <w:rPr>
          <w:rFonts w:ascii="Georgia" w:hAnsi="Georgia"/>
        </w:rPr>
        <w:t>.</w:t>
      </w:r>
      <w:r w:rsidRPr="00CC0014">
        <w:rPr>
          <w:rFonts w:ascii="Georgia" w:hAnsi="Georgia"/>
          <w:sz w:val="12"/>
        </w:rPr>
        <w:t xml:space="preserve">¶ </w:t>
      </w:r>
      <w:r w:rsidRPr="00CC0014">
        <w:rPr>
          <w:rStyle w:val="StyleBoldUnderline"/>
          <w:rFonts w:ascii="Georgia" w:hAnsi="Georgia"/>
        </w:rPr>
        <w:t>Tech dominates the best jobs in America</w:t>
      </w:r>
      <w:r w:rsidRPr="00CC0014">
        <w:rPr>
          <w:rFonts w:ascii="Georgia" w:hAnsi="Georgia"/>
          <w:sz w:val="12"/>
        </w:rPr>
        <w:t xml:space="preserve">¶ </w:t>
      </w:r>
      <w:r w:rsidRPr="00CC0014">
        <w:rPr>
          <w:rFonts w:ascii="Georgia" w:hAnsi="Georgia"/>
        </w:rPr>
        <w:t>A separate report by Glassdoor, a large job board that includes employee-written reviews of companies and top managers, singled out 25 of the “best jobs in America,” and 10 of those were in IT. Judged by a combination of factors -- including earnings potential, career opportunities, and the number of current job listings -- the highest-rated tech job was software engineer, with an average base salary of $98,074.</w:t>
      </w:r>
      <w:r w:rsidRPr="00CC0014">
        <w:rPr>
          <w:rFonts w:ascii="Georgia" w:hAnsi="Georgia"/>
          <w:sz w:val="12"/>
        </w:rPr>
        <w:t xml:space="preserve">¶ </w:t>
      </w:r>
      <w:r w:rsidRPr="00CC0014">
        <w:rPr>
          <w:rFonts w:ascii="Georgia" w:hAnsi="Georgia"/>
        </w:rPr>
        <w:t>In the last three months, employers have posted 104,828 openings for software engineers and developers on the Glassdoor job site, though many are no longer current. (Glassdoor combines the titles of software developers and software engineers, so we don't know how many of those positions were just for engineers.)</w:t>
      </w:r>
      <w:r w:rsidRPr="00CC0014">
        <w:rPr>
          <w:rFonts w:ascii="Georgia" w:hAnsi="Georgia"/>
          <w:sz w:val="12"/>
        </w:rPr>
        <w:t xml:space="preserve">¶ </w:t>
      </w:r>
      <w:r w:rsidRPr="00CC0014">
        <w:rPr>
          <w:rFonts w:ascii="Georgia" w:hAnsi="Georgia"/>
        </w:rPr>
        <w:t>The highest-paid tech occupation listed on Glassdoor is solutions architect, with an average base pay of $121,657.</w:t>
      </w:r>
      <w:r w:rsidRPr="00CC0014">
        <w:rPr>
          <w:rFonts w:ascii="Georgia" w:hAnsi="Georgia"/>
          <w:sz w:val="12"/>
        </w:rPr>
        <w:t xml:space="preserve">¶ </w:t>
      </w:r>
      <w:r w:rsidRPr="00CC0014">
        <w:rPr>
          <w:rFonts w:ascii="Georgia" w:hAnsi="Georgia"/>
        </w:rPr>
        <w:t>Looked at more broadly, the hottest tech occupation in the United States last year was Web developer, for which available jobs grew by 4 percent to a total of 235,043 jobs -- a substantial chunk of the 4.88 million employed tech workers, according to the U.S. Bureau of Labor Statistics.</w:t>
      </w:r>
      <w:r w:rsidRPr="00CC0014">
        <w:rPr>
          <w:rFonts w:ascii="Georgia" w:hAnsi="Georgia"/>
          <w:sz w:val="12"/>
        </w:rPr>
        <w:t xml:space="preserve">¶ </w:t>
      </w:r>
      <w:r w:rsidRPr="00CC0014">
        <w:rPr>
          <w:rFonts w:ascii="Georgia" w:hAnsi="Georgia"/>
        </w:rPr>
        <w:t xml:space="preserve">As for tech support, jobs in that occupation increased by 2.5 percent to 853,256, which is a bit more than </w:t>
      </w:r>
      <w:r w:rsidRPr="00CC0014">
        <w:rPr>
          <w:rStyle w:val="StyleBoldUnderline"/>
          <w:rFonts w:ascii="Georgia" w:hAnsi="Georgia"/>
        </w:rPr>
        <w:t>overall tech job growth of 2.4 percent</w:t>
      </w:r>
      <w:r w:rsidRPr="00CC0014">
        <w:rPr>
          <w:rFonts w:ascii="Georgia" w:hAnsi="Georgia"/>
        </w:rPr>
        <w:t>.</w:t>
      </w:r>
      <w:r w:rsidRPr="00CC0014">
        <w:rPr>
          <w:rFonts w:ascii="Georgia" w:hAnsi="Georgia"/>
          <w:sz w:val="12"/>
        </w:rPr>
        <w:t xml:space="preserve">¶ </w:t>
      </w:r>
      <w:r w:rsidRPr="00CC0014">
        <w:rPr>
          <w:rFonts w:ascii="Georgia" w:hAnsi="Georgia"/>
        </w:rPr>
        <w:t xml:space="preserve">Taken together, the two new reports provide more evidence that </w:t>
      </w:r>
      <w:r w:rsidRPr="00CC0014">
        <w:rPr>
          <w:rStyle w:val="StyleBoldUnderline"/>
          <w:rFonts w:ascii="Georgia" w:hAnsi="Georgia"/>
        </w:rPr>
        <w:t>we can expect at least another year of buoyant employment prospects in IT</w:t>
      </w:r>
      <w:r w:rsidRPr="00CC0014">
        <w:rPr>
          <w:rFonts w:ascii="Georgia" w:hAnsi="Georgia"/>
        </w:rPr>
        <w:t xml:space="preserve"> -- and give rough guidelines of the skills you need to get a great job and the potential employers you might contact.</w:t>
      </w:r>
      <w:r w:rsidRPr="00CC0014">
        <w:rPr>
          <w:rFonts w:ascii="Georgia" w:hAnsi="Georgia"/>
          <w:sz w:val="12"/>
        </w:rPr>
        <w:t xml:space="preserve">¶ </w:t>
      </w:r>
      <w:r w:rsidRPr="00CC0014">
        <w:rPr>
          <w:rFonts w:ascii="Georgia" w:hAnsi="Georgia"/>
        </w:rPr>
        <w:t>Hiring across the economy</w:t>
      </w:r>
      <w:r w:rsidRPr="00CC0014">
        <w:rPr>
          <w:rFonts w:ascii="Georgia" w:hAnsi="Georgia"/>
          <w:sz w:val="12"/>
        </w:rPr>
        <w:t xml:space="preserve">¶ </w:t>
      </w:r>
      <w:r w:rsidRPr="00CC0014">
        <w:rPr>
          <w:rStyle w:val="StyleBoldUnderline"/>
          <w:rFonts w:ascii="Georgia" w:hAnsi="Georgia"/>
        </w:rPr>
        <w:t>Most striking is the shift in employer attitudes over the last year or two</w:t>
      </w:r>
      <w:r w:rsidRPr="00CC0014">
        <w:rPr>
          <w:rFonts w:ascii="Georgia" w:hAnsi="Georgia"/>
        </w:rPr>
        <w:t>, says Tim Herbert, CompTIA’s vice president of research. “</w:t>
      </w:r>
      <w:r w:rsidRPr="00CC0014">
        <w:rPr>
          <w:rStyle w:val="StyleBoldUnderline"/>
          <w:rFonts w:ascii="Georgia" w:hAnsi="Georgia"/>
        </w:rPr>
        <w:t>There’s less concern about the bottom dropping out,”</w:t>
      </w:r>
      <w:r w:rsidRPr="00CC0014">
        <w:rPr>
          <w:rFonts w:ascii="Georgia" w:hAnsi="Georgia"/>
        </w:rPr>
        <w:t xml:space="preserve"> he said. </w:t>
      </w:r>
      <w:r w:rsidRPr="00CC0014">
        <w:rPr>
          <w:rStyle w:val="StyleBoldUnderline"/>
          <w:rFonts w:ascii="Georgia" w:hAnsi="Georgia"/>
        </w:rPr>
        <w:t>Even worst-case estimates by employers are not at all bad,</w:t>
      </w:r>
      <w:r w:rsidRPr="00CC0014">
        <w:rPr>
          <w:rFonts w:ascii="Georgia" w:hAnsi="Georgia"/>
        </w:rPr>
        <w:t xml:space="preserve"> he adds.</w:t>
      </w:r>
      <w:r w:rsidRPr="00CC0014">
        <w:rPr>
          <w:rFonts w:ascii="Georgia" w:hAnsi="Georgia"/>
          <w:sz w:val="12"/>
        </w:rPr>
        <w:t xml:space="preserve">¶ </w:t>
      </w:r>
      <w:r w:rsidRPr="00CC0014">
        <w:rPr>
          <w:rFonts w:ascii="Georgia" w:hAnsi="Georgia"/>
        </w:rPr>
        <w:t xml:space="preserve">The survey found that 43 percent of the companies say they are understaffed, and 68 percent say they expect filling those positions will be “challenging or very challenging.” If that’s the case, </w:t>
      </w:r>
      <w:r w:rsidRPr="00CC0014">
        <w:rPr>
          <w:rStyle w:val="StyleBoldUnderline"/>
          <w:rFonts w:ascii="Georgia" w:hAnsi="Georgia"/>
        </w:rPr>
        <w:t>supply and demand should push salaries even higher.¶ One of the most positive trends in last year’s employment picture is the broad wave of IT hiring stretching across different sectors of the economy</w:t>
      </w:r>
      <w:r w:rsidRPr="00CC0014">
        <w:rPr>
          <w:rFonts w:ascii="Georgia" w:hAnsi="Georgia"/>
        </w:rPr>
        <w:t>. Companies that posted the largest number of online ads for IT-related jobs were Accenture, Deloitte, Oracle, General Dynamics, Amazon.com, JP Morgan, United Health, and Best Buy, according to Burning Glass Technologies Labor Insights, which tracks online advertising.</w:t>
      </w:r>
      <w:r w:rsidRPr="00CC0014">
        <w:rPr>
          <w:rFonts w:ascii="Georgia" w:hAnsi="Georgia"/>
          <w:sz w:val="12"/>
        </w:rPr>
        <w:t xml:space="preserve">¶ </w:t>
      </w:r>
      <w:r w:rsidRPr="00CC0014">
        <w:rPr>
          <w:rFonts w:ascii="Georgia" w:hAnsi="Georgia"/>
        </w:rPr>
        <w:t>“</w:t>
      </w:r>
      <w:r w:rsidRPr="00CC0014">
        <w:rPr>
          <w:rStyle w:val="StyleBoldUnderline"/>
          <w:rFonts w:ascii="Georgia" w:hAnsi="Georgia"/>
        </w:rPr>
        <w:t>Information technology now pervades the entire economy,”</w:t>
      </w:r>
      <w:r w:rsidRPr="00CC0014">
        <w:rPr>
          <w:rFonts w:ascii="Georgia" w:hAnsi="Georgia"/>
        </w:rPr>
        <w:t xml:space="preserve"> says CompTIA’s Herbert. What’s more, </w:t>
      </w:r>
      <w:r w:rsidRPr="00CC0014">
        <w:rPr>
          <w:rStyle w:val="StyleBoldUnderline"/>
          <w:rFonts w:ascii="Georgia" w:hAnsi="Georgia"/>
        </w:rPr>
        <w:t xml:space="preserve">technologies like cloud computing and software as a service are cheap enough and stable enough for small and medium-sized businesses to adopt, which in turn creates even more job opportunities, </w:t>
      </w:r>
      <w:r w:rsidRPr="00CC0014">
        <w:rPr>
          <w:rFonts w:ascii="Georgia" w:hAnsi="Georgia"/>
        </w:rPr>
        <w:t>he notes.</w:t>
      </w:r>
    </w:p>
    <w:p w14:paraId="3BAE67E1" w14:textId="77777777" w:rsidR="00AC2CEA" w:rsidRPr="00CC0014" w:rsidRDefault="00AC2CEA" w:rsidP="00AC2CEA">
      <w:pPr>
        <w:pStyle w:val="Heading2"/>
        <w:rPr>
          <w:rFonts w:ascii="Georgia" w:hAnsi="Georgia"/>
        </w:rPr>
      </w:pPr>
      <w:r w:rsidRPr="00CC0014">
        <w:rPr>
          <w:rFonts w:ascii="Georgia" w:hAnsi="Georgia"/>
        </w:rPr>
        <w:t>Econ Collapse No War</w:t>
      </w:r>
    </w:p>
    <w:p w14:paraId="2CD403EC" w14:textId="77777777" w:rsidR="00AC2CEA" w:rsidRPr="00CC0014" w:rsidRDefault="00AC2CEA" w:rsidP="00AC2CEA">
      <w:pPr>
        <w:rPr>
          <w:rFonts w:ascii="Georgia" w:hAnsi="Georgia"/>
          <w:b/>
        </w:rPr>
      </w:pPr>
      <w:r w:rsidRPr="00CC0014">
        <w:rPr>
          <w:rFonts w:ascii="Georgia" w:hAnsi="Georgia"/>
          <w:b/>
        </w:rPr>
        <w:t>Aggregate data proves interstate violence doesn’t result from economic decline</w:t>
      </w:r>
    </w:p>
    <w:p w14:paraId="5CA73EC3" w14:textId="77777777" w:rsidR="00AC2CEA" w:rsidRPr="00CC0014" w:rsidRDefault="00AC2CEA" w:rsidP="00AC2CEA">
      <w:pPr>
        <w:rPr>
          <w:rFonts w:ascii="Georgia" w:hAnsi="Georgia"/>
        </w:rPr>
      </w:pPr>
      <w:r w:rsidRPr="00CC0014">
        <w:rPr>
          <w:rFonts w:ascii="Georgia" w:hAnsi="Georgia"/>
          <w:b/>
        </w:rPr>
        <w:t>Drezner, 12</w:t>
      </w:r>
      <w:r w:rsidRPr="00CC0014">
        <w:rPr>
          <w:rFonts w:ascii="Georgia" w:hAnsi="Georgia"/>
        </w:rPr>
        <w:t xml:space="preserve"> --- The Fletcher School of Law and Diplomacy at Tufts University (October 2012, Daniel W., “The Irony of Global Economic Governance: The System Worked,” </w:t>
      </w:r>
    </w:p>
    <w:p w14:paraId="171FAA5D" w14:textId="77777777" w:rsidR="00AC2CEA" w:rsidRPr="00CC0014" w:rsidRDefault="00095908" w:rsidP="00AC2CEA">
      <w:pPr>
        <w:rPr>
          <w:rFonts w:ascii="Georgia" w:hAnsi="Georgia"/>
        </w:rPr>
      </w:pPr>
      <w:hyperlink r:id="rId12" w:history="1">
        <w:r w:rsidR="00AC2CEA" w:rsidRPr="00CC0014">
          <w:rPr>
            <w:rStyle w:val="Hyperlink"/>
            <w:rFonts w:ascii="Georgia" w:hAnsi="Georgia"/>
          </w:rPr>
          <w:t>www.globaleconomicgovernance.org/wp-content/uploads/IR-Colloquium-MT12-Week-5_The-Irony-of-Global-Economic-Governance.pdf</w:t>
        </w:r>
      </w:hyperlink>
      <w:r w:rsidR="00AC2CEA" w:rsidRPr="00CC0014">
        <w:rPr>
          <w:rFonts w:ascii="Georgia" w:hAnsi="Georgia"/>
        </w:rPr>
        <w:t>)</w:t>
      </w:r>
    </w:p>
    <w:p w14:paraId="34D77E5D" w14:textId="77777777" w:rsidR="00AC2CEA" w:rsidRPr="00CC0014" w:rsidRDefault="00AC2CEA" w:rsidP="00AC2CEA">
      <w:pPr>
        <w:rPr>
          <w:rFonts w:ascii="Georgia" w:hAnsi="Georgia"/>
          <w:sz w:val="16"/>
        </w:rPr>
      </w:pPr>
      <w:r w:rsidRPr="00CC0014">
        <w:rPr>
          <w:rFonts w:ascii="Georgia" w:hAnsi="Georgia"/>
          <w:sz w:val="16"/>
        </w:rPr>
        <w:t xml:space="preserve">The final outcome addresses </w:t>
      </w:r>
      <w:r w:rsidRPr="00CC0014">
        <w:rPr>
          <w:rStyle w:val="StyleBoldUnderline"/>
          <w:rFonts w:ascii="Georgia" w:hAnsi="Georgia"/>
        </w:rPr>
        <w:t xml:space="preserve">a dog that hasn’t barked: the effect </w:t>
      </w:r>
      <w:r w:rsidRPr="00CC0014">
        <w:rPr>
          <w:rStyle w:val="StyleBoldUnderline"/>
          <w:rFonts w:ascii="Georgia" w:hAnsi="Georgia"/>
          <w:highlight w:val="cyan"/>
        </w:rPr>
        <w:t>of the Great Recession on</w:t>
      </w:r>
      <w:r w:rsidRPr="00CC0014">
        <w:rPr>
          <w:rStyle w:val="StyleBoldUnderline"/>
          <w:rFonts w:ascii="Georgia" w:hAnsi="Georgia"/>
        </w:rPr>
        <w:t xml:space="preserve"> cross-border </w:t>
      </w:r>
      <w:r w:rsidRPr="00CC0014">
        <w:rPr>
          <w:rStyle w:val="StyleBoldUnderline"/>
          <w:rFonts w:ascii="Georgia" w:hAnsi="Georgia"/>
          <w:highlight w:val="cyan"/>
        </w:rPr>
        <w:t>conflict and violence</w:t>
      </w:r>
      <w:r w:rsidRPr="00CC0014">
        <w:rPr>
          <w:rFonts w:ascii="Georgia" w:hAnsi="Georgia"/>
          <w:sz w:val="16"/>
        </w:rPr>
        <w:t xml:space="preserve">. During the initial stages of the crisis, </w:t>
      </w:r>
      <w:r w:rsidRPr="00CC0014">
        <w:rPr>
          <w:rStyle w:val="StyleBoldUnderline"/>
          <w:rFonts w:ascii="Georgia" w:hAnsi="Georgia"/>
        </w:rPr>
        <w:t xml:space="preserve">multiple </w:t>
      </w:r>
      <w:r w:rsidRPr="00CC0014">
        <w:rPr>
          <w:rStyle w:val="StyleBoldUnderline"/>
          <w:rFonts w:ascii="Georgia" w:hAnsi="Georgia"/>
          <w:highlight w:val="cyan"/>
        </w:rPr>
        <w:t>analysts asserted</w:t>
      </w:r>
      <w:r w:rsidRPr="00CC0014">
        <w:rPr>
          <w:rStyle w:val="StyleBoldUnderline"/>
          <w:rFonts w:ascii="Georgia" w:hAnsi="Georgia"/>
        </w:rPr>
        <w:t xml:space="preserve"> that </w:t>
      </w:r>
      <w:r w:rsidRPr="00CC0014">
        <w:rPr>
          <w:rStyle w:val="StyleBoldUnderline"/>
          <w:rFonts w:ascii="Georgia" w:hAnsi="Georgia"/>
          <w:highlight w:val="cyan"/>
        </w:rPr>
        <w:t>the</w:t>
      </w:r>
      <w:r w:rsidRPr="00CC0014">
        <w:rPr>
          <w:rStyle w:val="StyleBoldUnderline"/>
          <w:rFonts w:ascii="Georgia" w:hAnsi="Georgia"/>
        </w:rPr>
        <w:t xml:space="preserve"> financial </w:t>
      </w:r>
      <w:r w:rsidRPr="00CC0014">
        <w:rPr>
          <w:rStyle w:val="StyleBoldUnderline"/>
          <w:rFonts w:ascii="Georgia" w:hAnsi="Georgia"/>
          <w:highlight w:val="cyan"/>
        </w:rPr>
        <w:t>crisis would lead</w:t>
      </w:r>
      <w:r w:rsidRPr="00CC0014">
        <w:rPr>
          <w:rStyle w:val="StyleBoldUnderline"/>
          <w:rFonts w:ascii="Georgia" w:hAnsi="Georgia"/>
        </w:rPr>
        <w:t xml:space="preserve"> states </w:t>
      </w:r>
      <w:r w:rsidRPr="00CC0014">
        <w:rPr>
          <w:rStyle w:val="StyleBoldUnderline"/>
          <w:rFonts w:ascii="Georgia" w:hAnsi="Georgia"/>
          <w:highlight w:val="cyan"/>
        </w:rPr>
        <w:t>to</w:t>
      </w:r>
      <w:r w:rsidRPr="00CC0014">
        <w:rPr>
          <w:rStyle w:val="StyleBoldUnderline"/>
          <w:rFonts w:ascii="Georgia" w:hAnsi="Georgia"/>
        </w:rPr>
        <w:t xml:space="preserve"> increase their use of </w:t>
      </w:r>
      <w:r w:rsidRPr="00CC0014">
        <w:rPr>
          <w:rStyle w:val="StyleBoldUnderline"/>
          <w:rFonts w:ascii="Georgia" w:hAnsi="Georgia"/>
          <w:highlight w:val="cyan"/>
        </w:rPr>
        <w:t>force</w:t>
      </w:r>
      <w:r w:rsidRPr="00CC0014">
        <w:rPr>
          <w:rStyle w:val="StyleBoldUnderline"/>
          <w:rFonts w:ascii="Georgia" w:hAnsi="Georgia"/>
        </w:rPr>
        <w:t xml:space="preserve"> as a tool for staying in power</w:t>
      </w:r>
      <w:r w:rsidRPr="00CC0014">
        <w:rPr>
          <w:rFonts w:ascii="Georgia" w:hAnsi="Georgia"/>
          <w:sz w:val="16"/>
        </w:rPr>
        <w:t xml:space="preserve">.37 Whether through greater internal repression, diversionary wars, arms races, or a ratcheting up of great power conflict, </w:t>
      </w:r>
      <w:r w:rsidRPr="00CC0014">
        <w:rPr>
          <w:rStyle w:val="StyleBoldUnderline"/>
          <w:rFonts w:ascii="Georgia" w:hAnsi="Georgia"/>
        </w:rPr>
        <w:t>there were genuine concerns that the global economic downturn would lead to an increase in conflict</w:t>
      </w:r>
      <w:r w:rsidRPr="00CC0014">
        <w:rPr>
          <w:rFonts w:ascii="Georgia" w:hAnsi="Georgia"/>
          <w:sz w:val="16"/>
        </w:rPr>
        <w:t>. Violence in the Middle East, border disputes in the South China Sea, and even the disruptions of the Occupy movement fuel impressions of surge in global public disorder.</w:t>
      </w:r>
    </w:p>
    <w:p w14:paraId="4A1781B0" w14:textId="77777777" w:rsidR="00AC2CEA" w:rsidRPr="00CC0014" w:rsidRDefault="00AC2CEA" w:rsidP="00AC2CEA">
      <w:pPr>
        <w:rPr>
          <w:rFonts w:ascii="Georgia" w:hAnsi="Georgia"/>
          <w:sz w:val="16"/>
        </w:rPr>
      </w:pPr>
      <w:r w:rsidRPr="00CC0014">
        <w:rPr>
          <w:rStyle w:val="StyleBoldUnderline"/>
          <w:rFonts w:ascii="Georgia" w:hAnsi="Georgia"/>
          <w:highlight w:val="cyan"/>
        </w:rPr>
        <w:t>The aggregate data suggests otherwise</w:t>
      </w:r>
      <w:r w:rsidRPr="00CC0014">
        <w:rPr>
          <w:rStyle w:val="StyleBoldUnderline"/>
          <w:rFonts w:ascii="Georgia" w:hAnsi="Georgia"/>
        </w:rPr>
        <w:t xml:space="preserve">, however. </w:t>
      </w:r>
      <w:r w:rsidRPr="00CC0014">
        <w:rPr>
          <w:rStyle w:val="StyleBoldUnderline"/>
          <w:rFonts w:ascii="Georgia" w:hAnsi="Georgia"/>
          <w:highlight w:val="cyan"/>
        </w:rPr>
        <w:t>The Institute for Economics and Peace</w:t>
      </w:r>
      <w:r w:rsidRPr="00CC0014">
        <w:rPr>
          <w:rStyle w:val="StyleBoldUnderline"/>
          <w:rFonts w:ascii="Georgia" w:hAnsi="Georgia"/>
        </w:rPr>
        <w:t xml:space="preserve"> has </w:t>
      </w:r>
      <w:r w:rsidRPr="00CC0014">
        <w:rPr>
          <w:rStyle w:val="StyleBoldUnderline"/>
          <w:rFonts w:ascii="Georgia" w:hAnsi="Georgia"/>
          <w:highlight w:val="cyan"/>
        </w:rPr>
        <w:t>constructed a “Global Peace Index</w:t>
      </w:r>
      <w:r w:rsidRPr="00CC0014">
        <w:rPr>
          <w:rStyle w:val="StyleBoldUnderline"/>
          <w:rFonts w:ascii="Georgia" w:hAnsi="Georgia"/>
        </w:rPr>
        <w:t>” annually since 2007. A key conclusion they draw from the 2012 report is that “</w:t>
      </w:r>
      <w:r w:rsidRPr="00CC0014">
        <w:rPr>
          <w:rStyle w:val="StyleBoldUnderline"/>
          <w:rFonts w:ascii="Georgia" w:hAnsi="Georgia"/>
          <w:highlight w:val="cyan"/>
        </w:rPr>
        <w:t>The average level of peacefulness</w:t>
      </w:r>
      <w:r w:rsidRPr="00CC0014">
        <w:rPr>
          <w:rStyle w:val="StyleBoldUnderline"/>
          <w:rFonts w:ascii="Georgia" w:hAnsi="Georgia"/>
        </w:rPr>
        <w:t xml:space="preserve"> in 2012 </w:t>
      </w:r>
      <w:r w:rsidRPr="00CC0014">
        <w:rPr>
          <w:rStyle w:val="StyleBoldUnderline"/>
          <w:rFonts w:ascii="Georgia" w:hAnsi="Georgia"/>
          <w:highlight w:val="cyan"/>
        </w:rPr>
        <w:t>is approximately the same</w:t>
      </w:r>
      <w:r w:rsidRPr="00CC0014">
        <w:rPr>
          <w:rStyle w:val="StyleBoldUnderline"/>
          <w:rFonts w:ascii="Georgia" w:hAnsi="Georgia"/>
        </w:rPr>
        <w:t xml:space="preserve"> as it was in 2007.”</w:t>
      </w:r>
      <w:r w:rsidRPr="00CC0014">
        <w:rPr>
          <w:rFonts w:ascii="Georgia" w:hAnsi="Georgia"/>
          <w:sz w:val="16"/>
        </w:rPr>
        <w:t xml:space="preserve">38 </w:t>
      </w:r>
      <w:r w:rsidRPr="00CC0014">
        <w:rPr>
          <w:rStyle w:val="StyleBoldUnderline"/>
          <w:rFonts w:ascii="Georgia" w:hAnsi="Georgia"/>
          <w:highlight w:val="cyan"/>
        </w:rPr>
        <w:t>Interstate violence</w:t>
      </w:r>
      <w:r w:rsidRPr="00CC0014">
        <w:rPr>
          <w:rFonts w:ascii="Georgia" w:hAnsi="Georgia"/>
          <w:sz w:val="16"/>
        </w:rPr>
        <w:t xml:space="preserve"> in particular </w:t>
      </w:r>
      <w:r w:rsidRPr="00CC0014">
        <w:rPr>
          <w:rStyle w:val="StyleBoldUnderline"/>
          <w:rFonts w:ascii="Georgia" w:hAnsi="Georgia"/>
          <w:highlight w:val="cyan"/>
        </w:rPr>
        <w:t>has declined</w:t>
      </w:r>
      <w:r w:rsidRPr="00CC0014">
        <w:rPr>
          <w:rStyle w:val="StyleBoldUnderline"/>
          <w:rFonts w:ascii="Georgia" w:hAnsi="Georgia"/>
        </w:rPr>
        <w:t xml:space="preserve"> since the start of the financial crisis</w:t>
      </w:r>
      <w:r w:rsidRPr="00CC0014">
        <w:rPr>
          <w:rFonts w:ascii="Georgia" w:hAnsi="Georgia"/>
          <w:sz w:val="16"/>
        </w:rPr>
        <w:t xml:space="preserve"> – as have military expenditures in most sampled countries. </w:t>
      </w:r>
      <w:r w:rsidRPr="00CC0014">
        <w:rPr>
          <w:rStyle w:val="StyleBoldUnderline"/>
          <w:rFonts w:ascii="Georgia" w:hAnsi="Georgia"/>
        </w:rPr>
        <w:t xml:space="preserve">Other </w:t>
      </w:r>
      <w:r w:rsidRPr="00CC0014">
        <w:rPr>
          <w:rStyle w:val="StyleBoldUnderline"/>
          <w:rFonts w:ascii="Georgia" w:hAnsi="Georgia"/>
          <w:highlight w:val="cyan"/>
        </w:rPr>
        <w:t>studies confirm</w:t>
      </w:r>
      <w:r w:rsidRPr="00CC0014">
        <w:rPr>
          <w:rStyle w:val="StyleBoldUnderline"/>
          <w:rFonts w:ascii="Georgia" w:hAnsi="Georgia"/>
        </w:rPr>
        <w:t xml:space="preserve"> that </w:t>
      </w:r>
      <w:r w:rsidRPr="00CC0014">
        <w:rPr>
          <w:rStyle w:val="StyleBoldUnderline"/>
          <w:rFonts w:ascii="Georgia" w:hAnsi="Georgia"/>
          <w:highlight w:val="cyan"/>
        </w:rPr>
        <w:t>the</w:t>
      </w:r>
      <w:r w:rsidRPr="00CC0014">
        <w:rPr>
          <w:rStyle w:val="StyleBoldUnderline"/>
          <w:rFonts w:ascii="Georgia" w:hAnsi="Georgia"/>
        </w:rPr>
        <w:t xml:space="preserve"> Great </w:t>
      </w:r>
      <w:r w:rsidRPr="00CC0014">
        <w:rPr>
          <w:rStyle w:val="StyleBoldUnderline"/>
          <w:rFonts w:ascii="Georgia" w:hAnsi="Georgia"/>
          <w:highlight w:val="cyan"/>
        </w:rPr>
        <w:t>Recession has not triggered any increase in violent conflict</w:t>
      </w:r>
      <w:r w:rsidRPr="00CC0014">
        <w:rPr>
          <w:rFonts w:ascii="Georgia" w:hAnsi="Georgia"/>
          <w:sz w:val="16"/>
        </w:rPr>
        <w:t xml:space="preserve">; the secular decline in violence that started with the end of the Cold War has not been reversed.39 Rogers </w:t>
      </w:r>
      <w:r w:rsidRPr="00CC0014">
        <w:rPr>
          <w:rStyle w:val="StyleBoldUnderline"/>
          <w:rFonts w:ascii="Georgia" w:hAnsi="Georgia"/>
        </w:rPr>
        <w:t>Brubaker concludes, “</w:t>
      </w:r>
      <w:r w:rsidRPr="00CC0014">
        <w:rPr>
          <w:rStyle w:val="StyleBoldUnderline"/>
          <w:rFonts w:ascii="Georgia" w:hAnsi="Georgia"/>
          <w:highlight w:val="cyan"/>
        </w:rPr>
        <w:t>the crisis has not</w:t>
      </w:r>
      <w:r w:rsidRPr="00CC0014">
        <w:rPr>
          <w:rStyle w:val="StyleBoldUnderline"/>
          <w:rFonts w:ascii="Georgia" w:hAnsi="Georgia"/>
        </w:rPr>
        <w:t xml:space="preserve"> to date </w:t>
      </w:r>
      <w:r w:rsidRPr="00CC0014">
        <w:rPr>
          <w:rStyle w:val="StyleBoldUnderline"/>
          <w:rFonts w:ascii="Georgia" w:hAnsi="Georgia"/>
          <w:highlight w:val="cyan"/>
        </w:rPr>
        <w:t>generated the surge in protectionist nationalism or ethnic exclusion</w:t>
      </w:r>
      <w:r w:rsidRPr="00CC0014">
        <w:rPr>
          <w:rFonts w:ascii="Georgia" w:hAnsi="Georgia"/>
          <w:sz w:val="16"/>
        </w:rPr>
        <w:t xml:space="preserve"> that might have been expected.”40</w:t>
      </w:r>
    </w:p>
    <w:p w14:paraId="02D716DB" w14:textId="77777777" w:rsidR="00AC2CEA" w:rsidRPr="00CC0014" w:rsidRDefault="00AC2CEA" w:rsidP="00AC2CEA">
      <w:pPr>
        <w:rPr>
          <w:rFonts w:ascii="Georgia" w:hAnsi="Georgia"/>
          <w:sz w:val="16"/>
        </w:rPr>
      </w:pPr>
      <w:r w:rsidRPr="00CC0014">
        <w:rPr>
          <w:rFonts w:ascii="Georgia" w:hAnsi="Georgia"/>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w:t>
      </w:r>
      <w:r w:rsidRPr="00CC0014">
        <w:rPr>
          <w:rStyle w:val="StyleBoldUnderline"/>
          <w:rFonts w:ascii="Georgia" w:hAnsi="Georgia"/>
        </w:rPr>
        <w:t>One financial analyst characterized the post-2008 global economy as in a state of “contained depression.”</w:t>
      </w:r>
      <w:r w:rsidRPr="00CC0014">
        <w:rPr>
          <w:rFonts w:ascii="Georgia" w:hAnsi="Georgia"/>
          <w:sz w:val="16"/>
        </w:rPr>
        <w:t xml:space="preserve">41 The key word is “contained,” however. </w:t>
      </w:r>
      <w:r w:rsidRPr="00CC0014">
        <w:rPr>
          <w:rStyle w:val="StyleBoldUnderline"/>
          <w:rFonts w:ascii="Georgia" w:hAnsi="Georgia"/>
        </w:rPr>
        <w:t>Given the severity, reach and depth of the 2008 financial crisis, the proper comparison is with Great Depression. And by that standard, the outcome variables look impressive.</w:t>
      </w:r>
      <w:r w:rsidRPr="00CC0014">
        <w:rPr>
          <w:rFonts w:ascii="Georgia" w:hAnsi="Georgia"/>
          <w:sz w:val="16"/>
        </w:rPr>
        <w:t xml:space="preserve"> As Carmen Reinhart and Kenneth Rogoff concluded in This Time is Different: “that its macroeconomic outcome has been only the most severe global recession since World War II – and not even worse – must be regarded as fortunate.”42</w:t>
      </w:r>
    </w:p>
    <w:p w14:paraId="109481D7" w14:textId="77777777" w:rsidR="00AC2CEA" w:rsidRPr="00CC0014" w:rsidRDefault="00AC2CEA" w:rsidP="00AC2CEA">
      <w:pPr>
        <w:rPr>
          <w:rFonts w:ascii="Georgia" w:hAnsi="Georgia"/>
          <w:b/>
        </w:rPr>
      </w:pPr>
    </w:p>
    <w:p w14:paraId="2C45C404" w14:textId="77777777" w:rsidR="00AC2CEA" w:rsidRPr="00CC0014" w:rsidRDefault="00AC2CEA" w:rsidP="00AC2CEA">
      <w:pPr>
        <w:rPr>
          <w:rFonts w:ascii="Georgia" w:hAnsi="Georgia"/>
          <w:b/>
        </w:rPr>
      </w:pPr>
      <w:r w:rsidRPr="00CC0014">
        <w:rPr>
          <w:rFonts w:ascii="Georgia" w:hAnsi="Georgia"/>
          <w:b/>
        </w:rPr>
        <w:t>Most rigorous historical analysis proves</w:t>
      </w:r>
    </w:p>
    <w:p w14:paraId="0B7D8CB2" w14:textId="77777777" w:rsidR="00AC2CEA" w:rsidRPr="00CC0014" w:rsidRDefault="00AC2CEA" w:rsidP="00AC2CEA">
      <w:pPr>
        <w:rPr>
          <w:rFonts w:ascii="Georgia" w:hAnsi="Georgia"/>
        </w:rPr>
      </w:pPr>
      <w:r w:rsidRPr="00CC0014">
        <w:rPr>
          <w:rFonts w:ascii="Georgia" w:hAnsi="Georgia"/>
          <w:b/>
        </w:rPr>
        <w:t>Miller, 2K</w:t>
      </w:r>
      <w:r w:rsidRPr="00CC0014">
        <w:rPr>
          <w:rFonts w:ascii="Georgia" w:hAnsi="Georgia"/>
        </w:rPr>
        <w:t xml:space="preserve"> – economist, adjunct professor in the University of Ottawa’s Faculty of Administration, consultant on international development issues, former Executive Director and Senior Economist at the World Bank, (Morris, “Poverty as a cause of wars?”, Winter, Interdisciplinary Science Reviews, Vol. 25, Iss. 4, p. Proquest)</w:t>
      </w:r>
    </w:p>
    <w:p w14:paraId="6A8B47D4" w14:textId="77777777" w:rsidR="00AC2CEA" w:rsidRPr="00CC0014" w:rsidRDefault="00AC2CEA" w:rsidP="00AC2CEA">
      <w:pPr>
        <w:pStyle w:val="card"/>
        <w:ind w:left="0"/>
        <w:rPr>
          <w:sz w:val="22"/>
          <w:u w:val="single"/>
        </w:rPr>
      </w:pPr>
      <w:r w:rsidRPr="00CC0014">
        <w:t xml:space="preserve">Perhaps one should ask, as some scholars do, whether it is not poverty as such but some dramatic event or sequence of such events leading to the exacerbation of poverty that is the factor that contributes in a significant way to the denouement of war. This calls for addressing the question: </w:t>
      </w:r>
      <w:r w:rsidRPr="00CC0014">
        <w:rPr>
          <w:rStyle w:val="underline"/>
          <w:sz w:val="22"/>
        </w:rPr>
        <w:t>do wars spring from a popular reaction to an economic crisis that exacerbates poverty and/or from a heightened awareness of the poor of the wide and growing disparities in wealth and incomes that diminishes their tolerance to poverty?</w:t>
      </w:r>
      <w:r w:rsidRPr="00CC0014">
        <w:t xml:space="preserve"> It seems reasonable to believe that a powerful "shock" factor might act as a catalyst for a violent reaction on the part of the people or on the part of the political leadership</w:t>
      </w:r>
      <w:r w:rsidRPr="00CC0014">
        <w:rPr>
          <w:rStyle w:val="underline"/>
          <w:sz w:val="22"/>
        </w:rPr>
        <w:t xml:space="preserve">. The </w:t>
      </w:r>
      <w:r w:rsidRPr="00CC0014">
        <w:rPr>
          <w:rStyle w:val="underline"/>
          <w:sz w:val="22"/>
          <w:highlight w:val="cyan"/>
        </w:rPr>
        <w:t>leadership</w:t>
      </w:r>
      <w:r w:rsidRPr="00CC0014">
        <w:rPr>
          <w:rStyle w:val="underline"/>
          <w:sz w:val="22"/>
        </w:rPr>
        <w:t xml:space="preserve">, finding that this sudden adverse economic and social impact destabilizing, </w:t>
      </w:r>
      <w:r w:rsidRPr="00CC0014">
        <w:rPr>
          <w:rStyle w:val="underline"/>
          <w:sz w:val="22"/>
          <w:highlight w:val="cyan"/>
        </w:rPr>
        <w:t>would possibly be tempted to seek a diversion</w:t>
      </w:r>
      <w:r w:rsidRPr="00CC0014">
        <w:rPr>
          <w:rStyle w:val="underline"/>
          <w:sz w:val="22"/>
        </w:rPr>
        <w:t xml:space="preserve"> by finding or, if need be, fabricating an enemy and setting in train the process leading to war. </w:t>
      </w:r>
      <w:r w:rsidRPr="00CC0014">
        <w:rPr>
          <w:rStyle w:val="underline"/>
          <w:sz w:val="22"/>
          <w:highlight w:val="cyan"/>
        </w:rPr>
        <w:t xml:space="preserve">There would not appear to be any merit in this hypothesis </w:t>
      </w:r>
      <w:r w:rsidRPr="00CC0014">
        <w:rPr>
          <w:rStyle w:val="underline"/>
          <w:sz w:val="22"/>
        </w:rPr>
        <w:t xml:space="preserve">according to a study undertaken by Minxin Pei and Ariel Adesnik of the Carnegie Endowment for International Peace. </w:t>
      </w:r>
      <w:r w:rsidRPr="00CC0014">
        <w:rPr>
          <w:rStyle w:val="underline"/>
          <w:sz w:val="22"/>
          <w:highlight w:val="cyan"/>
        </w:rPr>
        <w:t>After studying 93 episodes of economic crisis in 22 countries</w:t>
      </w:r>
      <w:r w:rsidRPr="00CC0014">
        <w:rPr>
          <w:rStyle w:val="underline"/>
          <w:sz w:val="22"/>
        </w:rPr>
        <w:t xml:space="preserve"> in Latin America and Asia in the years since World War II </w:t>
      </w:r>
      <w:r w:rsidRPr="00CC0014">
        <w:rPr>
          <w:rStyle w:val="underline"/>
          <w:sz w:val="22"/>
          <w:highlight w:val="cyan"/>
        </w:rPr>
        <w:t>they concluded that Much of the conventional wisdom about the political impact</w:t>
      </w:r>
      <w:r w:rsidRPr="00CC0014">
        <w:rPr>
          <w:rStyle w:val="underline"/>
          <w:sz w:val="22"/>
        </w:rPr>
        <w:t xml:space="preserve"> of economic crises </w:t>
      </w:r>
      <w:r w:rsidRPr="00CC0014">
        <w:rPr>
          <w:rStyle w:val="underline"/>
          <w:sz w:val="22"/>
          <w:highlight w:val="cyan"/>
        </w:rPr>
        <w:t>may be wrong</w:t>
      </w:r>
      <w:r w:rsidRPr="00CC0014">
        <w:rPr>
          <w:rStyle w:val="underline"/>
          <w:sz w:val="22"/>
        </w:rPr>
        <w:t xml:space="preserve"> …..The </w:t>
      </w:r>
      <w:r w:rsidRPr="00CC0014">
        <w:rPr>
          <w:rStyle w:val="underline"/>
          <w:sz w:val="22"/>
          <w:highlight w:val="cyan"/>
        </w:rPr>
        <w:t>severity</w:t>
      </w:r>
      <w:r w:rsidRPr="00CC0014">
        <w:rPr>
          <w:rStyle w:val="underline"/>
          <w:sz w:val="22"/>
        </w:rPr>
        <w:t xml:space="preserve"> of economic crisis - as measured in terms of inflation and negative growth – </w:t>
      </w:r>
      <w:r w:rsidRPr="00CC0014">
        <w:rPr>
          <w:rStyle w:val="underline"/>
          <w:sz w:val="22"/>
          <w:highlight w:val="cyan"/>
        </w:rPr>
        <w:t>bore no relationship to the collapse of regimes</w:t>
      </w:r>
      <w:r w:rsidRPr="00CC0014">
        <w:rPr>
          <w:rStyle w:val="underline"/>
          <w:sz w:val="22"/>
        </w:rPr>
        <w:t xml:space="preserve">….(or, in democratic states, rarely) to an outbreak of violence…In the cases of dictatorships and semi-democracies, the </w:t>
      </w:r>
      <w:r w:rsidRPr="00CC0014">
        <w:rPr>
          <w:rStyle w:val="underline"/>
          <w:sz w:val="22"/>
          <w:highlight w:val="cyan"/>
        </w:rPr>
        <w:t>ruling elites responded</w:t>
      </w:r>
      <w:r w:rsidRPr="00CC0014">
        <w:rPr>
          <w:rStyle w:val="underline"/>
          <w:sz w:val="22"/>
        </w:rPr>
        <w:t xml:space="preserve"> to crises </w:t>
      </w:r>
      <w:r w:rsidRPr="00CC0014">
        <w:rPr>
          <w:rStyle w:val="underline"/>
          <w:sz w:val="22"/>
          <w:highlight w:val="cyan"/>
        </w:rPr>
        <w:t>by increasing repression</w:t>
      </w:r>
      <w:r w:rsidRPr="00CC0014">
        <w:rPr>
          <w:rStyle w:val="underline"/>
          <w:sz w:val="22"/>
        </w:rPr>
        <w:t xml:space="preserve"> (thereby using one form of violence to abort another.) </w:t>
      </w:r>
    </w:p>
    <w:p w14:paraId="09BFE1E5" w14:textId="77777777" w:rsidR="009658E1" w:rsidRPr="00CC0014" w:rsidRDefault="009658E1" w:rsidP="009658E1">
      <w:pPr>
        <w:pStyle w:val="Heading1"/>
        <w:rPr>
          <w:rFonts w:ascii="Georgia" w:hAnsi="Georgia"/>
          <w:bCs w:val="0"/>
        </w:rPr>
      </w:pPr>
      <w:r w:rsidRPr="00CC0014">
        <w:rPr>
          <w:rFonts w:ascii="Georgia" w:hAnsi="Georgia"/>
          <w:bCs w:val="0"/>
        </w:rPr>
        <w:t>1NC – Internet Freedom</w:t>
      </w:r>
    </w:p>
    <w:p w14:paraId="2149B1C9" w14:textId="77777777" w:rsidR="009658E1" w:rsidRPr="00CC0014" w:rsidRDefault="009658E1" w:rsidP="009658E1">
      <w:pPr>
        <w:pStyle w:val="Heading4"/>
        <w:rPr>
          <w:rFonts w:ascii="Georgia" w:hAnsi="Georgia"/>
        </w:rPr>
      </w:pPr>
      <w:r w:rsidRPr="00CC0014">
        <w:rPr>
          <w:rFonts w:ascii="Georgia" w:hAnsi="Georgia"/>
        </w:rPr>
        <w:t>Can’t solve – US allies destroy i-freedom signal</w:t>
      </w:r>
    </w:p>
    <w:p w14:paraId="6FFE2A50" w14:textId="5961D22B" w:rsidR="009658E1" w:rsidRPr="00CC0014" w:rsidRDefault="009658E1" w:rsidP="009658E1">
      <w:pPr>
        <w:rPr>
          <w:rFonts w:ascii="Georgia" w:hAnsi="Georgia"/>
        </w:rPr>
      </w:pPr>
      <w:r w:rsidRPr="00CC0014">
        <w:rPr>
          <w:rStyle w:val="StyleStyleBold12pt"/>
          <w:rFonts w:ascii="Georgia" w:hAnsi="Georgia"/>
        </w:rPr>
        <w:t>Hanson 10/25/12</w:t>
      </w:r>
      <w:r w:rsidRPr="00CC0014">
        <w:rPr>
          <w:rFonts w:ascii="Georgia" w:hAnsi="Georgia"/>
        </w:rPr>
        <w:t>, Nonresident Fellow, Foreign Policy, Brookings http://www.brookings.edu/research/reports/2012/10/25-ediplomacy-hanson-internet-freedom</w:t>
      </w:r>
    </w:p>
    <w:p w14:paraId="04AA30F5" w14:textId="77777777" w:rsidR="009658E1" w:rsidRPr="00CC0014" w:rsidRDefault="009658E1" w:rsidP="009658E1">
      <w:pPr>
        <w:rPr>
          <w:rFonts w:ascii="Georgia" w:hAnsi="Georgia"/>
          <w:u w:val="thick"/>
        </w:rPr>
      </w:pPr>
      <w:r w:rsidRPr="00CC0014">
        <w:rPr>
          <w:rFonts w:ascii="Georgia" w:hAnsi="Georgia"/>
          <w:u w:val="thick"/>
        </w:rPr>
        <w:t>Another challenge is dealing with close partners and allies who undermine internet freedom.</w:t>
      </w:r>
      <w:r w:rsidRPr="00CC0014">
        <w:rPr>
          <w:rFonts w:ascii="Georgia" w:hAnsi="Georgia"/>
        </w:rPr>
        <w:t xml:space="preserve"> In August 2011, in the midst of the Arab uprisings, the UK experienced a different connection technology infused movement, the London Riots. On August 11, in the heat of the crisis, Prime Minister Cameron told the House of Commons: Free flow of information can be used for good. But it can also be used for ill. So we are working with the police, the intelligence services and industry to look at whether it would be right to stop people communicating via these websites and services when we know they are plotting violence, disorder and criminality. This policy had far-reaching implications. As recently as January 2011, then President of Egypt, Hosni Mubarak, ordered the shut-down of Egypt’s largest ISPs and the cell phone network, a move the United States had heavily criticized. Now the UK was contemplating the same move and threatening to create a rationale for authoritarian governments everywhere to shut down communications networks when they threatened “violence, disorder and criminality.” Other </w:t>
      </w:r>
      <w:r w:rsidRPr="00CC0014">
        <w:rPr>
          <w:rFonts w:ascii="Georgia" w:hAnsi="Georgia"/>
          <w:u w:val="thick"/>
        </w:rPr>
        <w:t>allies like Australia are also pursuing restrictive internet policies.</w:t>
      </w:r>
      <w:r w:rsidRPr="00CC0014">
        <w:rPr>
          <w:rFonts w:ascii="Georgia" w:hAnsi="Georgia"/>
        </w:rPr>
        <w:t xml:space="preserve"> As OpenNet reported it: “Australia maintains some of the most restrictive Internet policies of any Western country…” </w:t>
      </w:r>
      <w:r w:rsidRPr="00CC0014">
        <w:rPr>
          <w:rFonts w:ascii="Georgia" w:hAnsi="Georgia"/>
          <w:u w:val="thick"/>
        </w:rPr>
        <w:t>When these allies pursue policies so clearly at odds with the U.S. internet freedom agenda</w:t>
      </w:r>
      <w:r w:rsidRPr="00CC0014">
        <w:rPr>
          <w:rFonts w:ascii="Georgia" w:hAnsi="Georgia"/>
        </w:rPr>
        <w:t>, several difficulties arise</w:t>
      </w:r>
      <w:r w:rsidRPr="00CC0014">
        <w:rPr>
          <w:rFonts w:ascii="Georgia" w:hAnsi="Georgia"/>
          <w:u w:val="thick"/>
        </w:rPr>
        <w:t xml:space="preserve">. It undermines the U.S. position that an open and free internet is something free societies naturally want. It also gives repressive authoritarian governments an excuse </w:t>
      </w:r>
      <w:r w:rsidRPr="00CC0014">
        <w:rPr>
          <w:rFonts w:ascii="Georgia" w:hAnsi="Georgia"/>
        </w:rPr>
        <w:t>for their own monitoring and filtering activities. To an extent, U.S. internet freedom policy responds even-handedly to this challenge because the vast bulk of its grants are for open source circumvention tools that can be just as readily used by someone in London as Beijing, but so far</w:t>
      </w:r>
      <w:r w:rsidRPr="00CC0014">
        <w:rPr>
          <w:rFonts w:ascii="Georgia" w:hAnsi="Georgia"/>
          <w:u w:val="thick"/>
        </w:rPr>
        <w:t>, the U</w:t>
      </w:r>
      <w:r w:rsidRPr="00CC0014">
        <w:rPr>
          <w:rFonts w:ascii="Georgia" w:hAnsi="Georgia"/>
        </w:rPr>
        <w:t xml:space="preserve">nited </w:t>
      </w:r>
      <w:r w:rsidRPr="00CC0014">
        <w:rPr>
          <w:rFonts w:ascii="Georgia" w:hAnsi="Georgia"/>
          <w:u w:val="thick"/>
        </w:rPr>
        <w:t>S</w:t>
      </w:r>
      <w:r w:rsidRPr="00CC0014">
        <w:rPr>
          <w:rFonts w:ascii="Georgia" w:hAnsi="Georgia"/>
        </w:rPr>
        <w:t xml:space="preserve">tates </w:t>
      </w:r>
      <w:r w:rsidRPr="00CC0014">
        <w:rPr>
          <w:rFonts w:ascii="Georgia" w:hAnsi="Georgia"/>
          <w:u w:val="thick"/>
        </w:rPr>
        <w:t>has been much more discreet about criticising the restrictive policies of allies than authoritarian states.</w:t>
      </w:r>
    </w:p>
    <w:p w14:paraId="1024DE14" w14:textId="77777777" w:rsidR="009658E1" w:rsidRPr="00CC0014" w:rsidRDefault="009658E1" w:rsidP="009658E1">
      <w:pPr>
        <w:pStyle w:val="Heading4"/>
        <w:rPr>
          <w:rFonts w:ascii="Georgia" w:hAnsi="Georgia"/>
        </w:rPr>
      </w:pPr>
      <w:r w:rsidRPr="00CC0014">
        <w:rPr>
          <w:rFonts w:ascii="Georgia" w:hAnsi="Georgia"/>
        </w:rPr>
        <w:t>No evidence that the internet actually spurs democratization</w:t>
      </w:r>
    </w:p>
    <w:p w14:paraId="4E09C133" w14:textId="03511A12" w:rsidR="009658E1" w:rsidRPr="00CC0014" w:rsidRDefault="009658E1" w:rsidP="009658E1">
      <w:pPr>
        <w:rPr>
          <w:rFonts w:ascii="Georgia" w:hAnsi="Georgia"/>
        </w:rPr>
      </w:pPr>
      <w:r w:rsidRPr="00CC0014">
        <w:rPr>
          <w:rStyle w:val="StyleStyleBold12pt"/>
          <w:rFonts w:ascii="Georgia" w:hAnsi="Georgia"/>
        </w:rPr>
        <w:t>Aday et al. 10</w:t>
      </w:r>
      <w:r w:rsidRPr="00CC0014">
        <w:rPr>
          <w:rFonts w:ascii="Georgia" w:hAnsi="Georgia"/>
        </w:rPr>
        <w:t xml:space="preserve"> (Sean Aday is an associate professor of media and public affairs and international affairs at The George Washington University, and director of the Institute for Public Diplomacy and Global Communication. Henry Farrell is an associate professor of political science at The George Washington University. Marc Lynch is an associate professor of political science and international affairs at The George Washington University and director of the Institute for Middle East Studies. John Sides is an assistant professor of political science at The George Washington University. John Kelly is the founder and lead scientist at Morningside Analytics and an affiliate of the Berkman Center for Internet and Society at Harvard University. Ethan Zuckerman is senior researcher at the Berkman Center for Internet and Society at Harvard University and also part of the team building Global Voices, a group of international bloggers bridging cultural and linguistic differences through weblogs. August 2010, “BLOGS AND BULLETS: new media in contentious politics”, http://www.usip.org/files/resources/pw65.pdf)</w:t>
      </w:r>
      <w:r w:rsidRPr="00CC0014">
        <w:rPr>
          <w:rFonts w:ascii="Georgia" w:hAnsi="Georgia"/>
        </w:rPr>
        <w:tab/>
      </w:r>
    </w:p>
    <w:p w14:paraId="6745A1CF" w14:textId="77777777" w:rsidR="009658E1" w:rsidRPr="00CC0014" w:rsidRDefault="009658E1" w:rsidP="009658E1">
      <w:pPr>
        <w:rPr>
          <w:rFonts w:ascii="Georgia" w:hAnsi="Georgia"/>
        </w:rPr>
      </w:pPr>
      <w:r w:rsidRPr="00CC0014">
        <w:rPr>
          <w:rFonts w:ascii="Georgia" w:hAnsi="Georgia"/>
          <w:u w:val="thick"/>
        </w:rPr>
        <w:t>New media</w:t>
      </w:r>
      <w:r w:rsidRPr="00CC0014">
        <w:rPr>
          <w:rFonts w:ascii="Georgia" w:hAnsi="Georgia"/>
        </w:rPr>
        <w:t xml:space="preserve">, such as blogs, Twitter, Facebook, and YouTube, have played a major role in episodes of contentious political action. They </w:t>
      </w:r>
      <w:r w:rsidRPr="00CC0014">
        <w:rPr>
          <w:rFonts w:ascii="Georgia" w:hAnsi="Georgia"/>
          <w:u w:val="thick"/>
        </w:rPr>
        <w:t>are often described as important tools for activists seeking to replace authoritarian regimes and to promote freedom and democracy</w:t>
      </w:r>
      <w:r w:rsidRPr="00CC0014">
        <w:rPr>
          <w:rFonts w:ascii="Georgia" w:hAnsi="Georgia"/>
        </w:rPr>
        <w:t xml:space="preserve">, and they have been lauded for their democratizing potential. </w:t>
      </w:r>
      <w:r w:rsidRPr="00CC0014">
        <w:rPr>
          <w:rFonts w:ascii="Georgia" w:hAnsi="Georgia"/>
          <w:u w:val="thick"/>
        </w:rPr>
        <w:t>Despite the prominence of “Twitter revolutions,</w:t>
      </w:r>
      <w:r w:rsidRPr="00CC0014">
        <w:rPr>
          <w:rFonts w:ascii="Georgia" w:hAnsi="Georgia"/>
        </w:rPr>
        <w:t xml:space="preserve">” “color revolutions,” and the like in public debate, </w:t>
      </w:r>
      <w:r w:rsidRPr="00CC0014">
        <w:rPr>
          <w:rFonts w:ascii="Georgia" w:hAnsi="Georgia"/>
          <w:u w:val="thick"/>
        </w:rPr>
        <w:t xml:space="preserve">policymakers and scholars know very little about whether and how new media affect contentious politics. </w:t>
      </w:r>
      <w:r w:rsidRPr="00CC0014">
        <w:rPr>
          <w:rFonts w:ascii="Georgia" w:hAnsi="Georgia"/>
          <w:b/>
          <w:u w:val="thick"/>
          <w:lang w:val="x-none"/>
        </w:rPr>
        <w:t>Journalistic accounts are inevitably based on anecdotes rather than rigorously designed research</w:t>
      </w:r>
      <w:r w:rsidRPr="00CC0014">
        <w:rPr>
          <w:rFonts w:ascii="Georgia" w:hAnsi="Georgia"/>
        </w:rPr>
        <w:t>. Although data on new media have been sketchy, new tools are emerging that measure linkage patterns and content as well as track memes across media outlets and thus might offer fresh insights into new media. The impact of new media can be better understood through a framework that considers five levels of analysis: individual transformation, intergroup relations, collective action, regime policies, and external attention</w:t>
      </w:r>
      <w:r w:rsidRPr="00CC0014">
        <w:rPr>
          <w:rFonts w:ascii="Georgia" w:hAnsi="Georgia"/>
          <w:u w:val="thick"/>
        </w:rPr>
        <w:t>. New media have the potential to change how citizens think or act, mitigate or exacerbate group conflict, facilitate collective action, spur a backlash among regimes, and garner international attention toward a given country</w:t>
      </w:r>
      <w:r w:rsidRPr="00CC0014">
        <w:rPr>
          <w:rFonts w:ascii="Georgia" w:hAnsi="Georgia"/>
        </w:rPr>
        <w:t xml:space="preserve">. Evidence from the protests after the Iranian presidential election in June 2009 suggests the utility of examining the role of new media at each of these five levels. Although there is reason to believe the Iranian case exposes the potential benefits of new media, other evidence—such as </w:t>
      </w:r>
      <w:r w:rsidRPr="00CC0014">
        <w:rPr>
          <w:rFonts w:ascii="Georgia" w:hAnsi="Georgia"/>
          <w:u w:val="thick"/>
        </w:rPr>
        <w:t>the Iranian regime’s use of the same social network tools to harass, identify, and imprison protesters—suggests that</w:t>
      </w:r>
      <w:r w:rsidRPr="00CC0014">
        <w:rPr>
          <w:rFonts w:ascii="Georgia" w:hAnsi="Georgia"/>
        </w:rPr>
        <w:t xml:space="preserve">, like any media, </w:t>
      </w:r>
      <w:r w:rsidRPr="00CC0014">
        <w:rPr>
          <w:rFonts w:ascii="Georgia" w:hAnsi="Georgia"/>
          <w:b/>
          <w:u w:val="thick"/>
          <w:lang w:val="x-none"/>
        </w:rPr>
        <w:t>the Internet is not a “magic bullet.” At best, it may be a “rusty bullet.”</w:t>
      </w:r>
      <w:r w:rsidRPr="00CC0014">
        <w:rPr>
          <w:rFonts w:ascii="Georgia" w:hAnsi="Georgia"/>
        </w:rPr>
        <w:t xml:space="preserve"> Indeed, it is plausible that </w:t>
      </w:r>
      <w:r w:rsidRPr="00CC0014">
        <w:rPr>
          <w:rFonts w:ascii="Georgia" w:hAnsi="Georgia"/>
          <w:u w:val="thick"/>
        </w:rPr>
        <w:t>traditional media sources were equally if not more important. Scholars and policymakers should adopt a more nuanced view of new media’s role in democratization</w:t>
      </w:r>
      <w:r w:rsidRPr="00CC0014">
        <w:rPr>
          <w:rFonts w:ascii="Georgia" w:hAnsi="Georgia"/>
        </w:rPr>
        <w:t xml:space="preserve"> and social change, </w:t>
      </w:r>
      <w:r w:rsidRPr="00CC0014">
        <w:rPr>
          <w:rFonts w:ascii="Georgia" w:hAnsi="Georgia"/>
          <w:u w:val="thick"/>
        </w:rPr>
        <w:t>one that recognizes that new media can have both positive and negative effects</w:t>
      </w:r>
      <w:r w:rsidRPr="00CC0014">
        <w:rPr>
          <w:rFonts w:ascii="Georgia" w:hAnsi="Georgia"/>
        </w:rPr>
        <w:t xml:space="preserve">. Introduction In January 2010, U.S. Secretary of State Hillary Clinton articulated a powerful vision of the Internet as promoting freedom and global political transformation and rewriting the rules of political engagement and action. Her vision resembles that of others who argue that new media technologies facilitate participatory politics and mass mobilization, help promote democracy and free markets, and create new kinds of global citizens. Some observers have even suggested that Twitter’s creators should receive the Nobel Peace Prize for their role in the 2009 Iranian protests.1 But not everyone has such sanguine views. Clinton herself was careful to note when sharing her vision that new media were not an “unmitigated blessing.” Pessimists argue that </w:t>
      </w:r>
      <w:r w:rsidRPr="00CC0014">
        <w:rPr>
          <w:rFonts w:ascii="Georgia" w:hAnsi="Georgia"/>
          <w:u w:val="thick"/>
        </w:rPr>
        <w:t xml:space="preserve">these technologies may actually </w:t>
      </w:r>
      <w:r w:rsidRPr="00CC0014">
        <w:rPr>
          <w:rFonts w:ascii="Georgia" w:hAnsi="Georgia"/>
          <w:b/>
          <w:u w:val="thick"/>
        </w:rPr>
        <w:t>exacerbate conflict</w:t>
      </w:r>
      <w:r w:rsidRPr="00CC0014">
        <w:rPr>
          <w:rFonts w:ascii="Georgia" w:hAnsi="Georgia"/>
          <w:u w:val="thick"/>
        </w:rPr>
        <w:t>, as exemplified in Kenya, the Czech Republic, and Uganda, and help authoritarian regimes monitor and police their citizens</w:t>
      </w:r>
      <w:r w:rsidRPr="00CC0014">
        <w:rPr>
          <w:rFonts w:ascii="Georgia" w:hAnsi="Georgia"/>
        </w:rPr>
        <w:t xml:space="preserve">. 2 They argue that </w:t>
      </w:r>
      <w:r w:rsidRPr="00CC0014">
        <w:rPr>
          <w:rFonts w:ascii="Georgia" w:hAnsi="Georgia"/>
          <w:u w:val="thick"/>
        </w:rPr>
        <w:t>new media encourage self-segregation and polarization as people seek out only information that reinforces their prior beliefs, offering ever more opportunities for the spread of hate, misinformation, and prejudice</w:t>
      </w:r>
      <w:r w:rsidRPr="00CC0014">
        <w:rPr>
          <w:rFonts w:ascii="Georgia" w:hAnsi="Georgia"/>
        </w:rPr>
        <w:t>.</w:t>
      </w:r>
      <w:r w:rsidRPr="00CC0014">
        <w:rPr>
          <w:rFonts w:ascii="Georgia" w:hAnsi="Georgia"/>
          <w:u w:val="thick"/>
        </w:rPr>
        <w:t>3 Some skeptics question whether new media have significant effects at all</w:t>
      </w:r>
      <w:r w:rsidRPr="00CC0014">
        <w:rPr>
          <w:rFonts w:ascii="Georgia" w:hAnsi="Georgia"/>
        </w:rPr>
        <w:t xml:space="preserve">. Perhaps </w:t>
      </w:r>
      <w:r w:rsidRPr="00CC0014">
        <w:rPr>
          <w:rFonts w:ascii="Georgia" w:hAnsi="Georgia"/>
          <w:u w:val="thick"/>
        </w:rPr>
        <w:t>they are simply a tool used by those who would protest in any event or a trendy “hook” for those seeking to tell political stories</w:t>
      </w:r>
      <w:r w:rsidRPr="00CC0014">
        <w:rPr>
          <w:rFonts w:ascii="Georgia" w:hAnsi="Georgia"/>
        </w:rPr>
        <w:t xml:space="preserve">. Do new media have real consequences for contentious politics—and in which direction?4 The sobering answer is that, fundamentally, no one knows. To this point, </w:t>
      </w:r>
      <w:r w:rsidRPr="00CC0014">
        <w:rPr>
          <w:rFonts w:ascii="Georgia" w:hAnsi="Georgia"/>
          <w:u w:val="thick"/>
        </w:rPr>
        <w:t xml:space="preserve">little research has sought to estimate the causal effects of new media in a methodologically rigorous fashion, or to gather the rich data needed to establish causal influence. </w:t>
      </w:r>
      <w:r w:rsidRPr="00CC0014">
        <w:rPr>
          <w:rFonts w:ascii="Georgia" w:hAnsi="Georgia"/>
          <w:b/>
          <w:u w:val="thick"/>
          <w:lang w:val="x-none"/>
        </w:rPr>
        <w:t>Without rigorous research designs or rich data, partisans of all viewpoints turn to anecdotal evidence and intuition</w:t>
      </w:r>
    </w:p>
    <w:p w14:paraId="755D6BB2" w14:textId="77777777" w:rsidR="009658E1" w:rsidRPr="00CC0014" w:rsidRDefault="009658E1" w:rsidP="009658E1">
      <w:pPr>
        <w:rPr>
          <w:rFonts w:ascii="Georgia" w:hAnsi="Georgia"/>
        </w:rPr>
      </w:pPr>
    </w:p>
    <w:p w14:paraId="18C8AD38" w14:textId="77777777" w:rsidR="006905C5" w:rsidRPr="00CC0014" w:rsidRDefault="006905C5" w:rsidP="006905C5">
      <w:pPr>
        <w:pStyle w:val="Heading4"/>
        <w:rPr>
          <w:rStyle w:val="StyleStyleBold12pt"/>
          <w:rFonts w:ascii="Georgia" w:hAnsi="Georgia"/>
          <w:b/>
        </w:rPr>
      </w:pPr>
      <w:r w:rsidRPr="00CC0014">
        <w:rPr>
          <w:rStyle w:val="StyleStyleBold12pt"/>
          <w:rFonts w:ascii="Georgia" w:hAnsi="Georgia"/>
          <w:b/>
        </w:rPr>
        <w:t>Collapse of Internet freedom inevitable</w:t>
      </w:r>
    </w:p>
    <w:p w14:paraId="65A9EF8B" w14:textId="77777777" w:rsidR="006905C5" w:rsidRPr="00CC0014" w:rsidRDefault="006905C5" w:rsidP="006905C5">
      <w:pPr>
        <w:rPr>
          <w:rStyle w:val="StyleStyleBold12pt"/>
          <w:rFonts w:ascii="Georgia" w:hAnsi="Georgia"/>
        </w:rPr>
      </w:pPr>
      <w:r w:rsidRPr="00CC0014">
        <w:rPr>
          <w:rStyle w:val="StyleStyleBold12pt"/>
          <w:rFonts w:ascii="Georgia" w:hAnsi="Georgia"/>
        </w:rPr>
        <w:t xml:space="preserve">VARA 14 </w:t>
      </w:r>
      <w:r w:rsidRPr="00CC0014">
        <w:rPr>
          <w:rStyle w:val="StyleStyleBold12pt"/>
          <w:rFonts w:ascii="Georgia" w:hAnsi="Georgia"/>
          <w:sz w:val="20"/>
        </w:rPr>
        <w:t>[Vauhini Vara, the former business editor of newyorker.com, lives in San Francisco and is a business and technology correspondent for the New Yorker. “The World Cracks Down on the Internet”, 12-4-14, http://www.newyorker.com/tech/elements/world-cracks-internet, msm]</w:t>
      </w:r>
    </w:p>
    <w:p w14:paraId="43579C29" w14:textId="77777777" w:rsidR="006905C5" w:rsidRPr="00CC0014" w:rsidRDefault="006905C5" w:rsidP="006905C5">
      <w:pPr>
        <w:rPr>
          <w:rFonts w:ascii="Georgia" w:hAnsi="Georgia"/>
          <w:sz w:val="14"/>
        </w:rPr>
      </w:pPr>
      <w:r w:rsidRPr="00CC0014">
        <w:rPr>
          <w:rFonts w:ascii="Georgia" w:hAnsi="Georgia"/>
          <w:sz w:val="14"/>
        </w:rPr>
        <w:t xml:space="preserve">In September of last year, </w:t>
      </w:r>
      <w:r w:rsidRPr="00CC0014">
        <w:rPr>
          <w:rStyle w:val="StyleBoldUnderline"/>
          <w:rFonts w:ascii="Georgia" w:hAnsi="Georgia"/>
        </w:rPr>
        <w:t>Chinese authorities announced a</w:t>
      </w:r>
      <w:r w:rsidRPr="00CC0014">
        <w:rPr>
          <w:rFonts w:ascii="Georgia" w:hAnsi="Georgia"/>
          <w:sz w:val="14"/>
        </w:rPr>
        <w:t xml:space="preserve">n unorthodox </w:t>
      </w:r>
      <w:r w:rsidRPr="00CC0014">
        <w:rPr>
          <w:rStyle w:val="StyleBoldUnderline"/>
          <w:rFonts w:ascii="Georgia" w:hAnsi="Georgia"/>
        </w:rPr>
        <w:t xml:space="preserve">standard to </w:t>
      </w:r>
      <w:r w:rsidRPr="00CC0014">
        <w:rPr>
          <w:rFonts w:ascii="Georgia" w:hAnsi="Georgia"/>
          <w:sz w:val="14"/>
        </w:rPr>
        <w:t xml:space="preserve">help them decide whether to </w:t>
      </w:r>
      <w:r w:rsidRPr="00CC0014">
        <w:rPr>
          <w:rStyle w:val="StyleBoldUnderline"/>
          <w:rFonts w:ascii="Georgia" w:hAnsi="Georgia"/>
        </w:rPr>
        <w:t>punish people for posting online comments that are false, defamatory, or otherwise harmful:</w:t>
      </w:r>
      <w:r w:rsidRPr="00CC0014">
        <w:rPr>
          <w:rFonts w:ascii="Georgia" w:hAnsi="Georgia"/>
          <w:sz w:val="14"/>
        </w:rPr>
        <w:t xml:space="preserve"> Was a message popular enough to attract five hundred reposts or five thousand views? </w:t>
      </w:r>
      <w:r w:rsidRPr="00CC0014">
        <w:rPr>
          <w:rStyle w:val="StyleBoldUnderline"/>
          <w:rFonts w:ascii="Georgia" w:hAnsi="Georgia"/>
        </w:rPr>
        <w:t>It was a striking example of how sophisticated the Chinese government has become</w:t>
      </w:r>
      <w:r w:rsidRPr="00CC0014">
        <w:rPr>
          <w:rFonts w:ascii="Georgia" w:hAnsi="Georgia"/>
          <w:sz w:val="14"/>
        </w:rPr>
        <w:t xml:space="preserve">, in recent years, </w:t>
      </w:r>
      <w:r w:rsidRPr="00CC0014">
        <w:rPr>
          <w:rStyle w:val="StyleBoldUnderline"/>
          <w:rFonts w:ascii="Georgia" w:hAnsi="Georgia"/>
        </w:rPr>
        <w:t>in restricting Internet communication</w:t>
      </w:r>
      <w:r w:rsidRPr="00CC0014">
        <w:rPr>
          <w:rFonts w:ascii="Georgia" w:hAnsi="Georgia"/>
          <w:sz w:val="14"/>
        </w:rPr>
        <w:t>—going well beyond crude measures like restricting access to particular Web sites or censoring online comments that use certain keywords. Madeline Earp, a research analyst at Freedom House, the Washington-based nongovernmental organization, suggested a phrase to describe the approach: “strategic, timely censorship.” She told me, “It’s about allowing a surprising amount of open discussion, as long as you’re not the kind of person who can really use that discussion to organize people.”</w:t>
      </w:r>
      <w:r w:rsidRPr="00CC0014">
        <w:rPr>
          <w:rFonts w:ascii="Georgia" w:hAnsi="Georgia"/>
          <w:sz w:val="12"/>
        </w:rPr>
        <w:t>¶</w:t>
      </w:r>
      <w:r w:rsidRPr="00CC0014">
        <w:rPr>
          <w:rFonts w:ascii="Georgia" w:hAnsi="Georgia"/>
          <w:sz w:val="14"/>
        </w:rPr>
        <w:t xml:space="preserve"> On Thursday, Freedom House published its fifth annual report on Internet freedom around the world. As in years past, </w:t>
      </w:r>
      <w:r w:rsidRPr="00CC0014">
        <w:rPr>
          <w:rStyle w:val="StyleBoldUnderline"/>
          <w:rFonts w:ascii="Georgia" w:hAnsi="Georgia"/>
        </w:rPr>
        <w:t xml:space="preserve">China is </w:t>
      </w:r>
      <w:r w:rsidRPr="00CC0014">
        <w:rPr>
          <w:rFonts w:ascii="Georgia" w:hAnsi="Georgia"/>
          <w:sz w:val="14"/>
        </w:rPr>
        <w:t xml:space="preserve">again </w:t>
      </w:r>
      <w:r w:rsidRPr="00CC0014">
        <w:rPr>
          <w:rStyle w:val="StyleBoldUnderline"/>
          <w:rFonts w:ascii="Georgia" w:hAnsi="Georgia"/>
        </w:rPr>
        <w:t>near the bottom of the rankings</w:t>
      </w:r>
      <w:r w:rsidRPr="00CC0014">
        <w:rPr>
          <w:rFonts w:ascii="Georgia" w:hAnsi="Georgia"/>
          <w:sz w:val="14"/>
        </w:rPr>
        <w:t xml:space="preserve">, which include sixty-five countries. Only </w:t>
      </w:r>
      <w:r w:rsidRPr="00CC0014">
        <w:rPr>
          <w:rStyle w:val="StyleBoldUnderline"/>
          <w:rFonts w:ascii="Georgia" w:hAnsi="Georgia"/>
        </w:rPr>
        <w:t>Syria and Iran got worse scores</w:t>
      </w:r>
      <w:r w:rsidRPr="00CC0014">
        <w:rPr>
          <w:rFonts w:ascii="Georgia" w:hAnsi="Georgia"/>
          <w:sz w:val="14"/>
        </w:rPr>
        <w:t>, while Iceland and Estonia fared the best. (The report was funded partly by the Dutch Ministry of Foreign Affairs, the United States Department of State, Google, and Yahoo, but Freedom House described the report as its “sole responsibility” and said that it doesn’t necessarily represent its funders’ views.)</w:t>
      </w:r>
      <w:r w:rsidRPr="00CC0014">
        <w:rPr>
          <w:rFonts w:ascii="Georgia" w:hAnsi="Georgia"/>
          <w:sz w:val="12"/>
        </w:rPr>
        <w:t>¶</w:t>
      </w:r>
      <w:r w:rsidRPr="00CC0014">
        <w:rPr>
          <w:rFonts w:ascii="Georgia" w:hAnsi="Georgia"/>
          <w:sz w:val="14"/>
        </w:rPr>
        <w:t xml:space="preserve"> </w:t>
      </w:r>
      <w:r w:rsidRPr="00CC0014">
        <w:rPr>
          <w:rStyle w:val="StyleBoldUnderline"/>
          <w:rFonts w:ascii="Georgia" w:hAnsi="Georgia"/>
        </w:rPr>
        <w:t>China’s place in the rankings won’t come as a surprise</w:t>
      </w:r>
      <w:r w:rsidRPr="00CC0014">
        <w:rPr>
          <w:rFonts w:ascii="Georgia" w:hAnsi="Georgia"/>
          <w:sz w:val="14"/>
        </w:rPr>
        <w:t xml:space="preserve"> to many people. The notable part is that the report suggests that, </w:t>
      </w:r>
      <w:r w:rsidRPr="00CC0014">
        <w:rPr>
          <w:rStyle w:val="StyleBoldUnderline"/>
          <w:rFonts w:ascii="Georgia" w:hAnsi="Georgia"/>
        </w:rPr>
        <w:t>when it comes to Internet freedom, the rest of the world is gradually becoming more like China</w:t>
      </w:r>
      <w:r w:rsidRPr="00CC0014">
        <w:rPr>
          <w:rFonts w:ascii="Georgia" w:hAnsi="Georgia"/>
          <w:sz w:val="14"/>
        </w:rPr>
        <w:t xml:space="preserve"> and less like Iceland. The researchers found that </w:t>
      </w:r>
      <w:r w:rsidRPr="00CC0014">
        <w:rPr>
          <w:rStyle w:val="StyleBoldUnderline"/>
          <w:rFonts w:ascii="Georgia" w:hAnsi="Georgia"/>
        </w:rPr>
        <w:t>Internet freedom declined in thirty-six of the sixty-five countries they studied, continuing a trajectory they have noticed since they began publishing the reports in 2010.</w:t>
      </w:r>
      <w:r w:rsidRPr="00CC0014">
        <w:rPr>
          <w:rStyle w:val="StyleBoldUnderline"/>
          <w:rFonts w:ascii="Georgia" w:hAnsi="Georgia"/>
          <w:sz w:val="12"/>
        </w:rPr>
        <w:t>¶</w:t>
      </w:r>
      <w:r w:rsidRPr="00CC0014">
        <w:rPr>
          <w:rFonts w:ascii="Georgia" w:hAnsi="Georgia"/>
          <w:sz w:val="14"/>
        </w:rPr>
        <w:t xml:space="preserve"> Earp, who wrote the China section, said that </w:t>
      </w:r>
      <w:r w:rsidRPr="00CC0014">
        <w:rPr>
          <w:rStyle w:val="StyleBoldUnderline"/>
          <w:rFonts w:ascii="Georgia" w:hAnsi="Georgia"/>
        </w:rPr>
        <w:t>authoritarian regimes might</w:t>
      </w:r>
      <w:r w:rsidRPr="00CC0014">
        <w:rPr>
          <w:rFonts w:ascii="Georgia" w:hAnsi="Georgia"/>
          <w:sz w:val="14"/>
        </w:rPr>
        <w:t xml:space="preserve"> even </w:t>
      </w:r>
      <w:r w:rsidRPr="00CC0014">
        <w:rPr>
          <w:rStyle w:val="StyleBoldUnderline"/>
          <w:rFonts w:ascii="Georgia" w:hAnsi="Georgia"/>
        </w:rPr>
        <w:t>be explicitly looking at China as a model in policing Internet communication</w:t>
      </w:r>
      <w:r w:rsidRPr="00CC0014">
        <w:rPr>
          <w:rFonts w:ascii="Georgia" w:hAnsi="Georgia"/>
          <w:sz w:val="14"/>
        </w:rPr>
        <w:t xml:space="preserve">. (Last year, she co-authored a report on the topic for the Committee to Protect Journalists.) </w:t>
      </w:r>
      <w:r w:rsidRPr="00CC0014">
        <w:rPr>
          <w:rStyle w:val="StyleBoldUnderline"/>
          <w:rFonts w:ascii="Georgia" w:hAnsi="Georgia"/>
        </w:rPr>
        <w:t>China isn’t alone in its influence,</w:t>
      </w:r>
      <w:r w:rsidRPr="00CC0014">
        <w:rPr>
          <w:rFonts w:ascii="Georgia" w:hAnsi="Georgia"/>
          <w:sz w:val="14"/>
        </w:rPr>
        <w:t xml:space="preserve"> of course. The report’s authors even said that some countries are using the U.S. National Security Agency’s widespread surveillance, which came to light following disclosures by the whistle-blower Edward Snowden, “as an excuse to augment their own monitoring capabilities.” Often, the surveillance comes with little or no oversight, they said, and is directed at human-rights activists and political opponents.</w:t>
      </w:r>
      <w:r w:rsidRPr="00CC0014">
        <w:rPr>
          <w:rFonts w:ascii="Georgia" w:hAnsi="Georgia"/>
          <w:sz w:val="12"/>
        </w:rPr>
        <w:t>¶</w:t>
      </w:r>
      <w:r w:rsidRPr="00CC0014">
        <w:rPr>
          <w:rFonts w:ascii="Georgia" w:hAnsi="Georgia"/>
          <w:sz w:val="14"/>
        </w:rPr>
        <w:t xml:space="preserve"> China, the U.S., and their copycats aren’t the only offenders, of course. In fact, </w:t>
      </w:r>
      <w:r w:rsidRPr="00CC0014">
        <w:rPr>
          <w:rStyle w:val="StyleBoldUnderline"/>
          <w:rFonts w:ascii="Georgia" w:hAnsi="Georgia"/>
        </w:rPr>
        <w:t>interestingly, the United States was the sixth-best country for Internet freedom</w:t>
      </w:r>
      <w:r w:rsidRPr="00CC0014">
        <w:rPr>
          <w:rFonts w:ascii="Georgia" w:hAnsi="Georgia"/>
          <w:sz w:val="14"/>
        </w:rPr>
        <w:t xml:space="preserve">, after Germany—though this may say as much about the poor state of Web freedom in other places as it does about protections for U.S. Internet users. Among the other countries, this was a particularly bad year for </w:t>
      </w:r>
      <w:r w:rsidRPr="00CC0014">
        <w:rPr>
          <w:rStyle w:val="StyleBoldUnderline"/>
          <w:rFonts w:ascii="Georgia" w:hAnsi="Georgia"/>
        </w:rPr>
        <w:t>Russia and Turkey</w:t>
      </w:r>
      <w:r w:rsidRPr="00CC0014">
        <w:rPr>
          <w:rFonts w:ascii="Georgia" w:hAnsi="Georgia"/>
          <w:sz w:val="14"/>
        </w:rPr>
        <w:t xml:space="preserve">, which </w:t>
      </w:r>
      <w:r w:rsidRPr="00CC0014">
        <w:rPr>
          <w:rStyle w:val="StyleBoldUnderline"/>
          <w:rFonts w:ascii="Georgia" w:hAnsi="Georgia"/>
        </w:rPr>
        <w:t>registered the sharpest declines in Internet freedom from the previous year.</w:t>
      </w:r>
      <w:r w:rsidRPr="00CC0014">
        <w:rPr>
          <w:rFonts w:ascii="Georgia" w:hAnsi="Georgia"/>
          <w:sz w:val="14"/>
        </w:rPr>
        <w:t xml:space="preserve"> In Turkey, over the past several years, </w:t>
      </w:r>
      <w:r w:rsidRPr="00CC0014">
        <w:rPr>
          <w:rStyle w:val="StyleBoldUnderline"/>
          <w:rFonts w:ascii="Georgia" w:hAnsi="Georgia"/>
        </w:rPr>
        <w:t>the government has increased censorship, targeted online journalists and social-media users for assault and prosecution, allowed state agencies to block content, and charged more people for expressing themselves online</w:t>
      </w:r>
      <w:r w:rsidRPr="00CC0014">
        <w:rPr>
          <w:rFonts w:ascii="Georgia" w:hAnsi="Georgia"/>
          <w:sz w:val="14"/>
        </w:rPr>
        <w:t>, the report noted—not to mention temporarily shutting down access to YouTube and Twitter. As Jenna Krajeski wrote in a post about Turkey’s Twitter ban, Prime Minister Recep Tayyip Erdoğan vowed in March, “We’ll eradicate Twitter. I don’t care what the international community says. They will see the power of the Turkish Republic.” A month later, Russian President Vladimir Putin, not to be outdone by Erdoğan, famously called the Internet a “C.I.A. project,” as Masha Lipman wrote in a post about Russia’s recent Internet controls. Since Putin took office again in 2012, the report found, the government has enacted laws to block online content, prosecuted people for their Internet activity, and surveilled information and communication technologies. Among changes in other countries, the report said that the governments of Uzbekistan and Nigeria had passed laws requiring cybercafés to keep logs of their customers, and that the Vietnamese government began requiring international Internet companies to keep at least one server in Vietnam.</w:t>
      </w:r>
      <w:r w:rsidRPr="00CC0014">
        <w:rPr>
          <w:rFonts w:ascii="Georgia" w:hAnsi="Georgia"/>
          <w:sz w:val="12"/>
        </w:rPr>
        <w:t>¶</w:t>
      </w:r>
      <w:r w:rsidRPr="00CC0014">
        <w:rPr>
          <w:rFonts w:ascii="Georgia" w:hAnsi="Georgia"/>
          <w:sz w:val="14"/>
        </w:rPr>
        <w:t xml:space="preserve"> What’s </w:t>
      </w:r>
      <w:r w:rsidRPr="00CC0014">
        <w:rPr>
          <w:rStyle w:val="StyleBoldUnderline"/>
          <w:rFonts w:ascii="Georgia" w:hAnsi="Georgia"/>
        </w:rPr>
        <w:t>behind the decline in Internet freedom</w:t>
      </w:r>
      <w:r w:rsidRPr="00CC0014">
        <w:rPr>
          <w:rFonts w:ascii="Georgia" w:hAnsi="Georgia"/>
          <w:sz w:val="14"/>
        </w:rPr>
        <w:t xml:space="preserve"> throughout the world? There could be several reasons for it, but the most obvious one </w:t>
      </w:r>
      <w:r w:rsidRPr="00CC0014">
        <w:rPr>
          <w:rStyle w:val="StyleBoldUnderline"/>
          <w:rFonts w:ascii="Georgia" w:hAnsi="Georgia"/>
        </w:rPr>
        <w:t>is</w:t>
      </w:r>
      <w:r w:rsidRPr="00CC0014">
        <w:rPr>
          <w:rFonts w:ascii="Georgia" w:hAnsi="Georgia"/>
          <w:sz w:val="14"/>
        </w:rPr>
        <w:t xml:space="preserve"> also somewhat mundane: especially in countries where people are just beginning to go online in large numbers, </w:t>
      </w:r>
      <w:r w:rsidRPr="00CC0014">
        <w:rPr>
          <w:rStyle w:val="StyleBoldUnderline"/>
          <w:rFonts w:ascii="Georgia" w:hAnsi="Georgia"/>
        </w:rPr>
        <w:t>governments that restrict freedom offline</w:t>
      </w:r>
      <w:r w:rsidRPr="00CC0014">
        <w:rPr>
          <w:rFonts w:ascii="Georgia" w:hAnsi="Georgia"/>
          <w:sz w:val="14"/>
        </w:rPr>
        <w:t>—</w:t>
      </w:r>
      <w:r w:rsidRPr="00CC0014">
        <w:rPr>
          <w:rStyle w:val="StyleBoldUnderline"/>
          <w:rFonts w:ascii="Georgia" w:hAnsi="Georgia"/>
        </w:rPr>
        <w:t>particularly authoritarian regimes</w:t>
      </w:r>
      <w:r w:rsidRPr="00CC0014">
        <w:rPr>
          <w:rFonts w:ascii="Georgia" w:hAnsi="Georgia"/>
          <w:sz w:val="14"/>
        </w:rPr>
        <w:t xml:space="preserve">—are only beginning to do the same online, too. What’s more, governments that had been using strategies like blocking certain Web sites to try to control the Internet are now realizing that those approaches don’t actually do much to keep their citizens from seeing content that the governments would prefer to keep hidden. So they’re </w:t>
      </w:r>
      <w:r w:rsidRPr="00CC0014">
        <w:rPr>
          <w:rStyle w:val="StyleBoldUnderline"/>
          <w:rFonts w:ascii="Georgia" w:hAnsi="Georgia"/>
        </w:rPr>
        <w:t>turning to their legal systems, enacting new laws that restrict how people can use the Internet and other technologies.</w:t>
      </w:r>
      <w:r w:rsidRPr="00CC0014">
        <w:rPr>
          <w:rStyle w:val="StyleBoldUnderline"/>
          <w:rFonts w:ascii="Georgia" w:hAnsi="Georgia"/>
          <w:sz w:val="12"/>
        </w:rPr>
        <w:t>¶</w:t>
      </w:r>
      <w:r w:rsidRPr="00CC0014">
        <w:rPr>
          <w:rFonts w:ascii="Georgia" w:hAnsi="Georgia"/>
          <w:sz w:val="14"/>
        </w:rPr>
        <w:t xml:space="preserve"> “There is definitely a sense that the Internet offered this real alternative to traditional media—and then government started playing catch-up a little bit,” Earp told me. “If a regime has developed laws and practices over time that limit what the traditional media can do, there’s that moment of recognition: ‘How can we apply what we learned in the traditional media world online?’ ”</w:t>
      </w:r>
      <w:r w:rsidRPr="00CC0014">
        <w:rPr>
          <w:rFonts w:ascii="Georgia" w:hAnsi="Georgia"/>
          <w:sz w:val="12"/>
        </w:rPr>
        <w:t>¶</w:t>
      </w:r>
      <w:r w:rsidRPr="00CC0014">
        <w:rPr>
          <w:rFonts w:ascii="Georgia" w:hAnsi="Georgia"/>
          <w:sz w:val="14"/>
        </w:rPr>
        <w:t xml:space="preserve"> There were a couple of hopeful signs for Internet activists during the year. India, where authorities relaxed restric­tions that had been imposed in 2013 to help quell rioting, saw the biggest improvement in its Internet-freedom score. Brazil, too, notched a big gain after lawmakers approved a bill known as the Marco Civil da Internet, which protects net neutrality and online privacy. But, despite those developments, the report’s authors didn’t seem particularly upbeat. “There might be some cautious optimism there, but I do not want to overstate that because, since we started tracking this, it’s been a continuous decline, unfortunately,” Sanja Kelly, the project director for the report, told me. Perhaps the surprising aspect of Freedom House’s findings isn’t that the Internet is becoming less free—it’s that it has taken this long for it to happen.</w:t>
      </w:r>
    </w:p>
    <w:p w14:paraId="130EA39E" w14:textId="77777777" w:rsidR="006905C5" w:rsidRPr="00CC0014" w:rsidRDefault="006905C5" w:rsidP="006905C5">
      <w:pPr>
        <w:rPr>
          <w:rFonts w:ascii="Georgia" w:hAnsi="Georgia"/>
          <w:sz w:val="14"/>
        </w:rPr>
      </w:pPr>
    </w:p>
    <w:p w14:paraId="33A7AC41" w14:textId="77777777" w:rsidR="006905C5" w:rsidRPr="00CC0014" w:rsidRDefault="006905C5" w:rsidP="006905C5">
      <w:pPr>
        <w:pStyle w:val="Heading4"/>
        <w:rPr>
          <w:rFonts w:ascii="Georgia" w:hAnsi="Georgia"/>
        </w:rPr>
      </w:pPr>
      <w:r w:rsidRPr="00CC0014">
        <w:rPr>
          <w:rFonts w:ascii="Georgia" w:hAnsi="Georgia"/>
        </w:rPr>
        <w:t>As internet use increases, internet freedom will inevitably decrease – it’s zero-sum</w:t>
      </w:r>
    </w:p>
    <w:p w14:paraId="42881ADF" w14:textId="77777777" w:rsidR="006905C5" w:rsidRPr="00CC0014" w:rsidRDefault="006905C5" w:rsidP="006905C5">
      <w:pPr>
        <w:rPr>
          <w:rStyle w:val="StyleStyleBold12pt"/>
          <w:rFonts w:ascii="Georgia" w:hAnsi="Georgia"/>
          <w:b w:val="0"/>
          <w:sz w:val="18"/>
        </w:rPr>
      </w:pPr>
      <w:r w:rsidRPr="00CC0014">
        <w:rPr>
          <w:rStyle w:val="StyleStyleBold12pt"/>
          <w:rFonts w:ascii="Georgia" w:hAnsi="Georgia"/>
        </w:rPr>
        <w:t xml:space="preserve">Kelly and Cook 11 </w:t>
      </w:r>
      <w:r w:rsidRPr="00CC0014">
        <w:rPr>
          <w:rStyle w:val="StyleStyleBold12pt"/>
          <w:rFonts w:ascii="Georgia" w:hAnsi="Georgia"/>
          <w:sz w:val="18"/>
        </w:rPr>
        <w:t>[Sanja Kelly, managing editor, and Sarah Cook, assistant editor, at Freedom House produced "Freedom on the Net: A Global Assessment of Internet and Digital Media," a 2011 report. “Internet freedom”, 4-17-11, http://www.sfgate.com/opinion/openforum/article/Internet-freedom-declining-as-use-grows-2375021.php, msm]</w:t>
      </w:r>
    </w:p>
    <w:p w14:paraId="7A7BAE02" w14:textId="77777777" w:rsidR="006905C5" w:rsidRPr="00CC0014" w:rsidRDefault="006905C5" w:rsidP="006905C5">
      <w:pPr>
        <w:rPr>
          <w:rFonts w:ascii="Georgia" w:hAnsi="Georgia"/>
          <w:sz w:val="14"/>
        </w:rPr>
      </w:pPr>
      <w:r w:rsidRPr="00CC0014">
        <w:rPr>
          <w:rFonts w:ascii="Georgia" w:hAnsi="Georgia"/>
          <w:sz w:val="14"/>
        </w:rPr>
        <w:t xml:space="preserve">Indeed, </w:t>
      </w:r>
      <w:r w:rsidRPr="00CC0014">
        <w:rPr>
          <w:rStyle w:val="StyleBoldUnderline"/>
          <w:rFonts w:ascii="Georgia" w:hAnsi="Georgia"/>
        </w:rPr>
        <w:t>as more people use the Internet</w:t>
      </w:r>
      <w:r w:rsidRPr="00CC0014">
        <w:rPr>
          <w:rFonts w:ascii="Georgia" w:hAnsi="Georgia"/>
          <w:sz w:val="14"/>
        </w:rPr>
        <w:t xml:space="preserve"> to freely communicate and obtain information, </w:t>
      </w:r>
      <w:r w:rsidRPr="00CC0014">
        <w:rPr>
          <w:rStyle w:val="StyleBoldUnderline"/>
          <w:rFonts w:ascii="Georgia" w:hAnsi="Georgia"/>
        </w:rPr>
        <w:t>governments have ratcheted up efforts to control it.</w:t>
      </w:r>
      <w:r w:rsidRPr="00CC0014">
        <w:rPr>
          <w:rFonts w:ascii="Georgia" w:hAnsi="Georgia"/>
          <w:sz w:val="14"/>
        </w:rPr>
        <w:t xml:space="preserve"> Today, more than 2 billion people have access to the Internet, a number that has more than doubled in the past five years. Deepening Internet penetration is particularly evident in the developing world, where declining subscription costs, government investments in infrastructure, and the rise of mobile technology has allowed the number of users to nearly triple since 2006.</w:t>
      </w:r>
      <w:r w:rsidRPr="00CC0014">
        <w:rPr>
          <w:rFonts w:ascii="Georgia" w:hAnsi="Georgia"/>
          <w:sz w:val="12"/>
        </w:rPr>
        <w:t>¶</w:t>
      </w:r>
      <w:r w:rsidRPr="00CC0014">
        <w:rPr>
          <w:rFonts w:ascii="Georgia" w:hAnsi="Georgia"/>
          <w:sz w:val="14"/>
        </w:rPr>
        <w:t xml:space="preserve"> In order to better understand the diverse, rapidly evolving threats to Internet freedom, Freedom House, a Washington, D.C., NGO that conducts research on political freedom, has undertaken an analysis - the first of its kind - of the ways in which governments in 37 key countries create obstacles to Internet access, limit digital content and violate users' rights. What we found was that Internet freedom in a range of countries, both democratic and authoritarian, is declining. Embold</w:t>
      </w:r>
      <w:r w:rsidRPr="00CC0014">
        <w:rPr>
          <w:rStyle w:val="StyleBoldUnderline"/>
          <w:rFonts w:ascii="Georgia" w:hAnsi="Georgia"/>
        </w:rPr>
        <w:t>ened governments and their sympathizers are increasingly using technical attacks to disrupt political activists' online networks, eavesdrop on their communications and debilitate their websites. Such attacks were reported in at least 12 countries</w:t>
      </w:r>
      <w:r w:rsidRPr="00CC0014">
        <w:rPr>
          <w:rFonts w:ascii="Georgia" w:hAnsi="Georgia"/>
          <w:sz w:val="14"/>
        </w:rPr>
        <w:t xml:space="preserve">, ranging from China to Russia, Tunisia to Burma, Iran to Vietnam. </w:t>
      </w:r>
      <w:r w:rsidRPr="00CC0014">
        <w:rPr>
          <w:rStyle w:val="StyleBoldUnderline"/>
          <w:rFonts w:ascii="Georgia" w:hAnsi="Georgia"/>
        </w:rPr>
        <w:t>In Belarus</w:t>
      </w:r>
      <w:r w:rsidRPr="00CC0014">
        <w:rPr>
          <w:rFonts w:ascii="Georgia" w:hAnsi="Georgia"/>
          <w:sz w:val="14"/>
        </w:rPr>
        <w:t xml:space="preserve">, at the height of controversial elections, </w:t>
      </w:r>
      <w:r w:rsidRPr="00CC0014">
        <w:rPr>
          <w:rStyle w:val="StyleBoldUnderline"/>
          <w:rFonts w:ascii="Georgia" w:hAnsi="Georgia"/>
        </w:rPr>
        <w:t>the authorities created mirror versions of opposition websites, diverting users to the new ones, where deliberately false information on the times and locations of protests were posted.</w:t>
      </w:r>
      <w:r w:rsidRPr="00CC0014">
        <w:rPr>
          <w:rFonts w:ascii="Georgia" w:hAnsi="Georgia"/>
          <w:sz w:val="14"/>
        </w:rPr>
        <w:t xml:space="preserve"> In Tunisia, in the run-up to the January 2011 uprising that drove the regime from power, the authorities regularly broke into the e-mail, Facebook and blogging accounts of opposition and human rights activists, either deleting specific material or simply collecting intelligence about their plans.</w:t>
      </w:r>
      <w:r w:rsidRPr="00CC0014">
        <w:rPr>
          <w:rFonts w:ascii="Georgia" w:hAnsi="Georgia"/>
          <w:sz w:val="12"/>
        </w:rPr>
        <w:t>¶</w:t>
      </w:r>
      <w:r w:rsidRPr="00CC0014">
        <w:rPr>
          <w:rFonts w:ascii="Georgia" w:hAnsi="Georgia"/>
          <w:sz w:val="14"/>
        </w:rPr>
        <w:t xml:space="preserve"> </w:t>
      </w:r>
      <w:r w:rsidRPr="00CC0014">
        <w:rPr>
          <w:rStyle w:val="StyleBoldUnderline"/>
          <w:rFonts w:ascii="Georgia" w:hAnsi="Georgia"/>
        </w:rPr>
        <w:t>Governments around the world increasingly are establishing mechanisms to block what they deem to be undesirable information</w:t>
      </w:r>
      <w:r w:rsidRPr="00CC0014">
        <w:rPr>
          <w:rFonts w:ascii="Georgia" w:hAnsi="Georgia"/>
          <w:sz w:val="14"/>
        </w:rPr>
        <w:t xml:space="preserve">. In many cases, the restrictions apply to content involving illegal gambling, child pornography, copyright infringement or the incitement of hatred or violence. However, </w:t>
      </w:r>
      <w:r w:rsidRPr="00CC0014">
        <w:rPr>
          <w:rStyle w:val="StyleBoldUnderline"/>
          <w:rFonts w:ascii="Georgia" w:hAnsi="Georgia"/>
        </w:rPr>
        <w:t>a large number of governments are also engaging in deliberate efforts to block access to information related to politics, social issues and human rights.</w:t>
      </w:r>
      <w:r w:rsidRPr="00CC0014">
        <w:rPr>
          <w:rFonts w:ascii="Georgia" w:hAnsi="Georgia"/>
          <w:sz w:val="14"/>
        </w:rPr>
        <w:t xml:space="preserve"> In Thailand, tens of thousands of websites critical of the monarchy have been blocked. In China - in addition to blocking dissident websites - user </w:t>
      </w:r>
      <w:r w:rsidRPr="00CC0014">
        <w:rPr>
          <w:rStyle w:val="StyleBoldUnderline"/>
          <w:rFonts w:ascii="Georgia" w:hAnsi="Georgia"/>
        </w:rPr>
        <w:t>discussions and blog postings revealing tainted-milk products, pollution or torture are deleted.</w:t>
      </w:r>
      <w:r w:rsidRPr="00CC0014">
        <w:rPr>
          <w:rStyle w:val="StyleBoldUnderline"/>
          <w:rFonts w:ascii="Georgia" w:hAnsi="Georgia"/>
          <w:sz w:val="12"/>
        </w:rPr>
        <w:t xml:space="preserve">¶ </w:t>
      </w:r>
      <w:r w:rsidRPr="00CC0014">
        <w:rPr>
          <w:rStyle w:val="StyleBoldUnderline"/>
          <w:rFonts w:ascii="Georgia" w:hAnsi="Georgia"/>
        </w:rPr>
        <w:t>Centralized government control over a country's connection to international Internet traffic also emerged as one significant threat to online free expression. In one-third of the states examined, authorities have exploited their control over infrastructure to limit access to politically and socially controversial content or, in extreme cases, cut off access to the Internet entirely, as Hosni Mubarak's government did in Egypt during the height of the protests there.</w:t>
      </w:r>
      <w:r w:rsidRPr="00CC0014">
        <w:rPr>
          <w:rStyle w:val="StyleBoldUnderline"/>
          <w:rFonts w:ascii="Georgia" w:hAnsi="Georgia"/>
          <w:sz w:val="12"/>
        </w:rPr>
        <w:t>¶</w:t>
      </w:r>
      <w:r w:rsidRPr="00CC0014">
        <w:rPr>
          <w:rFonts w:ascii="Georgia" w:hAnsi="Georgia"/>
          <w:sz w:val="14"/>
        </w:rPr>
        <w:t xml:space="preserve"> Until recently, </w:t>
      </w:r>
      <w:r w:rsidRPr="00CC0014">
        <w:rPr>
          <w:rStyle w:val="StyleBoldUnderline"/>
          <w:rFonts w:ascii="Georgia" w:hAnsi="Georgia"/>
        </w:rPr>
        <w:t>the conventional assumption has been that Internet freedom would inexorably improve, given the technology's diffuse and open structure.</w:t>
      </w:r>
      <w:r w:rsidRPr="00CC0014">
        <w:rPr>
          <w:rFonts w:ascii="Georgia" w:hAnsi="Georgia"/>
          <w:sz w:val="14"/>
        </w:rPr>
        <w:t xml:space="preserve"> </w:t>
      </w:r>
      <w:r w:rsidRPr="00CC0014">
        <w:rPr>
          <w:rStyle w:val="StyleBoldUnderline"/>
          <w:rFonts w:ascii="Georgia" w:hAnsi="Georgia"/>
        </w:rPr>
        <w:t>But this assumption was premature</w:t>
      </w:r>
      <w:r w:rsidRPr="00CC0014">
        <w:rPr>
          <w:rFonts w:ascii="Georgia" w:hAnsi="Georgia"/>
          <w:sz w:val="14"/>
        </w:rPr>
        <w:t xml:space="preserve">. </w:t>
      </w:r>
      <w:r w:rsidRPr="00CC0014">
        <w:rPr>
          <w:rStyle w:val="StyleBoldUnderline"/>
          <w:rFonts w:ascii="Georgia" w:hAnsi="Georgia"/>
        </w:rPr>
        <w:t>Our findings should serve as an early warning sign</w:t>
      </w:r>
      <w:r w:rsidRPr="00CC0014">
        <w:rPr>
          <w:rFonts w:ascii="Georgia" w:hAnsi="Georgia"/>
          <w:sz w:val="14"/>
        </w:rPr>
        <w:t xml:space="preserve"> to defenders of free expression.</w:t>
      </w:r>
      <w:r w:rsidRPr="00CC0014">
        <w:rPr>
          <w:rFonts w:ascii="Georgia" w:hAnsi="Georgia"/>
          <w:sz w:val="12"/>
        </w:rPr>
        <w:t>¶</w:t>
      </w:r>
      <w:r w:rsidRPr="00CC0014">
        <w:rPr>
          <w:rFonts w:ascii="Georgia" w:hAnsi="Georgia"/>
          <w:sz w:val="14"/>
        </w:rPr>
        <w:t xml:space="preserve"> </w:t>
      </w:r>
    </w:p>
    <w:p w14:paraId="75CF6A20" w14:textId="77777777" w:rsidR="006905C5" w:rsidRPr="00CC0014" w:rsidRDefault="006905C5" w:rsidP="006905C5">
      <w:pPr>
        <w:rPr>
          <w:rFonts w:ascii="Georgia" w:hAnsi="Georgia"/>
          <w:sz w:val="14"/>
        </w:rPr>
      </w:pPr>
    </w:p>
    <w:p w14:paraId="312740F1" w14:textId="77777777" w:rsidR="006905C5" w:rsidRPr="00CC0014" w:rsidRDefault="006905C5" w:rsidP="006905C5">
      <w:pPr>
        <w:pStyle w:val="Heading4"/>
        <w:rPr>
          <w:rFonts w:ascii="Georgia" w:hAnsi="Georgia"/>
        </w:rPr>
      </w:pPr>
      <w:r w:rsidRPr="00CC0014">
        <w:rPr>
          <w:rFonts w:ascii="Georgia" w:hAnsi="Georgia"/>
        </w:rPr>
        <w:t>Governments will inevitably oppose internet freedom – attempts to oppose it exasperate the problem</w:t>
      </w:r>
    </w:p>
    <w:p w14:paraId="49F32602" w14:textId="77777777" w:rsidR="006905C5" w:rsidRPr="00CC0014" w:rsidRDefault="006905C5" w:rsidP="006905C5">
      <w:pPr>
        <w:rPr>
          <w:rStyle w:val="StyleStyleBold12pt"/>
          <w:rFonts w:ascii="Georgia" w:hAnsi="Georgia"/>
        </w:rPr>
      </w:pPr>
      <w:r w:rsidRPr="00CC0014">
        <w:rPr>
          <w:rStyle w:val="StyleStyleBold12pt"/>
          <w:rFonts w:ascii="Georgia" w:hAnsi="Georgia"/>
        </w:rPr>
        <w:t xml:space="preserve">Utah Post 1-3 </w:t>
      </w:r>
      <w:r w:rsidRPr="00CC0014">
        <w:rPr>
          <w:rStyle w:val="StyleStyleBold12pt"/>
          <w:rFonts w:ascii="Georgia" w:hAnsi="Georgia"/>
          <w:sz w:val="20"/>
        </w:rPr>
        <w:t>[“2014 MARKED THE DECLINE IN INTERNET FREEDOM”, 1-3-15,</w:t>
      </w:r>
      <w:r w:rsidRPr="00CC0014">
        <w:rPr>
          <w:rFonts w:ascii="Georgia" w:hAnsi="Georgia"/>
          <w:b/>
          <w:sz w:val="20"/>
        </w:rPr>
        <w:t xml:space="preserve"> </w:t>
      </w:r>
      <w:r w:rsidRPr="00CC0014">
        <w:rPr>
          <w:rStyle w:val="StyleStyleBold12pt"/>
          <w:rFonts w:ascii="Georgia" w:hAnsi="Georgia"/>
          <w:sz w:val="20"/>
        </w:rPr>
        <w:t>http://www.utahpeoplespost.com/2015/01/2014-marked-decline-internet-freedom/, msm]</w:t>
      </w:r>
    </w:p>
    <w:p w14:paraId="1005E702" w14:textId="77777777" w:rsidR="006905C5" w:rsidRPr="00CC0014" w:rsidRDefault="006905C5" w:rsidP="006905C5">
      <w:pPr>
        <w:rPr>
          <w:rFonts w:ascii="Georgia" w:hAnsi="Georgia"/>
          <w:b/>
          <w:u w:val="single"/>
        </w:rPr>
      </w:pPr>
      <w:r w:rsidRPr="00CC0014">
        <w:rPr>
          <w:rFonts w:ascii="Georgia" w:hAnsi="Georgia"/>
          <w:sz w:val="12"/>
        </w:rPr>
        <w:t>¶</w:t>
      </w:r>
      <w:r w:rsidRPr="00CC0014">
        <w:rPr>
          <w:rFonts w:ascii="Georgia" w:hAnsi="Georgia"/>
          <w:sz w:val="10"/>
        </w:rPr>
        <w:t xml:space="preserve"> </w:t>
      </w:r>
      <w:r w:rsidRPr="00CC0014">
        <w:rPr>
          <w:rStyle w:val="StyleBoldUnderline"/>
          <w:rFonts w:ascii="Georgia" w:hAnsi="Georgia"/>
        </w:rPr>
        <w:t>Last year marked a decline in internet freedom in numerous countries</w:t>
      </w:r>
      <w:r w:rsidRPr="00CC0014">
        <w:rPr>
          <w:rFonts w:ascii="Georgia" w:hAnsi="Georgia"/>
          <w:sz w:val="10"/>
        </w:rPr>
        <w:t xml:space="preserve">, as indicated by a report released by the Freedom House. </w:t>
      </w:r>
      <w:r w:rsidRPr="00CC0014">
        <w:rPr>
          <w:rStyle w:val="StyleBoldUnderline"/>
          <w:rFonts w:ascii="Georgia" w:hAnsi="Georgia"/>
        </w:rPr>
        <w:t>The study analyzed 65 countries in terms of user access to internet and laws governing the World Wide Web</w:t>
      </w:r>
      <w:r w:rsidRPr="00CC0014">
        <w:rPr>
          <w:rFonts w:ascii="Georgia" w:hAnsi="Georgia"/>
          <w:sz w:val="10"/>
        </w:rPr>
        <w:t xml:space="preserve">. The report shows that </w:t>
      </w:r>
      <w:r w:rsidRPr="00CC0014">
        <w:rPr>
          <w:rStyle w:val="StyleBoldUnderline"/>
          <w:rFonts w:ascii="Georgia" w:hAnsi="Georgia"/>
        </w:rPr>
        <w:t>web freedom has corroded for the fourth back to back year</w:t>
      </w:r>
      <w:r w:rsidRPr="00CC0014">
        <w:rPr>
          <w:rFonts w:ascii="Georgia" w:hAnsi="Georgia"/>
          <w:sz w:val="10"/>
        </w:rPr>
        <w:t xml:space="preserve">. </w:t>
      </w:r>
      <w:r w:rsidRPr="00CC0014">
        <w:rPr>
          <w:rStyle w:val="StyleBoldUnderline"/>
          <w:rFonts w:ascii="Georgia" w:hAnsi="Georgia"/>
        </w:rPr>
        <w:t>The document highlights administrative endeavors to ban applications and tech advances by putting cutoff points on content, sites’ filters and infringement of clients’ rights by peeping in their online log.</w:t>
      </w:r>
      <w:r w:rsidRPr="00CC0014">
        <w:rPr>
          <w:rStyle w:val="StyleBoldUnderline"/>
          <w:rFonts w:ascii="Georgia" w:hAnsi="Georgia"/>
          <w:sz w:val="12"/>
        </w:rPr>
        <w:t xml:space="preserve">¶ </w:t>
      </w:r>
      <w:r w:rsidRPr="00CC0014">
        <w:rPr>
          <w:rFonts w:ascii="Georgia" w:hAnsi="Georgia"/>
          <w:sz w:val="12"/>
        </w:rPr>
        <w:t>¶</w:t>
      </w:r>
      <w:r w:rsidRPr="00CC0014">
        <w:rPr>
          <w:rFonts w:ascii="Georgia" w:hAnsi="Georgia"/>
          <w:sz w:val="10"/>
        </w:rPr>
        <w:t xml:space="preserve"> The report also warns that </w:t>
      </w:r>
      <w:r w:rsidRPr="00CC0014">
        <w:rPr>
          <w:rStyle w:val="StyleBoldUnderline"/>
          <w:rFonts w:ascii="Georgia" w:hAnsi="Georgia"/>
        </w:rPr>
        <w:t>2015’s dares in terms of web freedom will increase as Russia and Turkey plan to increase controls on foreign-based internet organizations.</w:t>
      </w:r>
      <w:r w:rsidRPr="00CC0014">
        <w:rPr>
          <w:rStyle w:val="StyleBoldUnderline"/>
          <w:rFonts w:ascii="Georgia" w:hAnsi="Georgia"/>
          <w:sz w:val="12"/>
        </w:rPr>
        <w:t xml:space="preserve">¶ </w:t>
      </w:r>
      <w:r w:rsidRPr="00CC0014">
        <w:rPr>
          <w:rFonts w:ascii="Georgia" w:hAnsi="Georgia"/>
          <w:sz w:val="12"/>
        </w:rPr>
        <w:t>¶</w:t>
      </w:r>
      <w:r w:rsidRPr="00CC0014">
        <w:rPr>
          <w:rFonts w:ascii="Georgia" w:hAnsi="Georgia"/>
          <w:sz w:val="10"/>
        </w:rPr>
        <w:t xml:space="preserve"> </w:t>
      </w:r>
      <w:r w:rsidRPr="00CC0014">
        <w:rPr>
          <w:rStyle w:val="StyleBoldUnderline"/>
          <w:rFonts w:ascii="Georgia" w:hAnsi="Georgia"/>
        </w:rPr>
        <w:t>Many countries already put major American internet businesses into odd circumstances</w:t>
      </w:r>
      <w:r w:rsidRPr="00CC0014">
        <w:rPr>
          <w:rFonts w:ascii="Georgia" w:hAnsi="Georgia"/>
          <w:sz w:val="10"/>
        </w:rPr>
        <w:t xml:space="preserve">. </w:t>
      </w:r>
      <w:r w:rsidRPr="00CC0014">
        <w:rPr>
          <w:rStyle w:val="StyleBoldUnderline"/>
          <w:rFonts w:ascii="Georgia" w:hAnsi="Georgia"/>
        </w:rPr>
        <w:t>Among them: Twitter, Facebook and Google, who were challenged by problematic regulations. Overlooking these laws has led to their services being hindered</w:t>
      </w:r>
      <w:r w:rsidRPr="00CC0014">
        <w:rPr>
          <w:rFonts w:ascii="Georgia" w:hAnsi="Georgia"/>
          <w:sz w:val="10"/>
        </w:rPr>
        <w:t>. For instance, Google’s engineers retreated from Russia while China blocked Gmail, after the company refused to give the national governments access to its servers.</w:t>
      </w:r>
      <w:r w:rsidRPr="00CC0014">
        <w:rPr>
          <w:rFonts w:ascii="Georgia" w:hAnsi="Georgia"/>
          <w:sz w:val="12"/>
        </w:rPr>
        <w:t>¶</w:t>
      </w:r>
      <w:r w:rsidRPr="00CC0014">
        <w:rPr>
          <w:rFonts w:ascii="Georgia" w:hAnsi="Georgia"/>
          <w:sz w:val="10"/>
        </w:rPr>
        <w:t xml:space="preserve"> </w:t>
      </w:r>
      <w:r w:rsidRPr="00CC0014">
        <w:rPr>
          <w:rFonts w:ascii="Georgia" w:hAnsi="Georgia"/>
          <w:sz w:val="12"/>
        </w:rPr>
        <w:t>¶</w:t>
      </w:r>
      <w:r w:rsidRPr="00CC0014">
        <w:rPr>
          <w:rFonts w:ascii="Georgia" w:hAnsi="Georgia"/>
          <w:sz w:val="10"/>
        </w:rPr>
        <w:t xml:space="preserve"> This Wednesday, Vladimir </w:t>
      </w:r>
      <w:r w:rsidRPr="00CC0014">
        <w:rPr>
          <w:rStyle w:val="StyleBoldUnderline"/>
          <w:rFonts w:ascii="Georgia" w:hAnsi="Georgia"/>
        </w:rPr>
        <w:t>Putin</w:t>
      </w:r>
      <w:r w:rsidRPr="00CC0014">
        <w:rPr>
          <w:rFonts w:ascii="Georgia" w:hAnsi="Georgia"/>
          <w:sz w:val="10"/>
        </w:rPr>
        <w:t xml:space="preserve">, Russian President </w:t>
      </w:r>
      <w:r w:rsidRPr="00CC0014">
        <w:rPr>
          <w:rStyle w:val="StyleBoldUnderline"/>
          <w:rFonts w:ascii="Georgia" w:hAnsi="Georgia"/>
        </w:rPr>
        <w:t>approved the law obliging organizations to store Russian clients’ information on servers located on Russian grounds.</w:t>
      </w:r>
      <w:r w:rsidRPr="00CC0014">
        <w:rPr>
          <w:rFonts w:ascii="Georgia" w:hAnsi="Georgia"/>
          <w:sz w:val="10"/>
        </w:rPr>
        <w:t xml:space="preserve"> But only a few countries approve of this new legislation. As a result it is expected that the law will spur some international debates not long from now.</w:t>
      </w:r>
      <w:r w:rsidRPr="00CC0014">
        <w:rPr>
          <w:rFonts w:ascii="Georgia" w:hAnsi="Georgia"/>
          <w:sz w:val="12"/>
        </w:rPr>
        <w:t>¶</w:t>
      </w:r>
      <w:r w:rsidRPr="00CC0014">
        <w:rPr>
          <w:rFonts w:ascii="Georgia" w:hAnsi="Georgia"/>
          <w:sz w:val="10"/>
        </w:rPr>
        <w:t xml:space="preserve"> </w:t>
      </w:r>
      <w:r w:rsidRPr="00CC0014">
        <w:rPr>
          <w:rFonts w:ascii="Georgia" w:hAnsi="Georgia"/>
          <w:sz w:val="12"/>
        </w:rPr>
        <w:t>¶</w:t>
      </w:r>
      <w:r w:rsidRPr="00CC0014">
        <w:rPr>
          <w:rFonts w:ascii="Georgia" w:hAnsi="Georgia"/>
          <w:sz w:val="10"/>
        </w:rPr>
        <w:t xml:space="preserve"> Most of tech experts believe that pieces of legislation and other state measures will not be able to actually stop information from rolling on the internet.</w:t>
      </w:r>
      <w:r w:rsidRPr="00CC0014">
        <w:rPr>
          <w:rFonts w:ascii="Georgia" w:hAnsi="Georgia"/>
          <w:sz w:val="12"/>
        </w:rPr>
        <w:t>¶</w:t>
      </w:r>
      <w:r w:rsidRPr="00CC0014">
        <w:rPr>
          <w:rFonts w:ascii="Georgia" w:hAnsi="Georgia"/>
          <w:sz w:val="10"/>
        </w:rPr>
        <w:t xml:space="preserve"> </w:t>
      </w:r>
      <w:r w:rsidRPr="00CC0014">
        <w:rPr>
          <w:rFonts w:ascii="Georgia" w:hAnsi="Georgia"/>
          <w:sz w:val="12"/>
        </w:rPr>
        <w:t>¶</w:t>
      </w:r>
      <w:r w:rsidRPr="00CC0014">
        <w:rPr>
          <w:rFonts w:ascii="Georgia" w:hAnsi="Georgia"/>
          <w:sz w:val="10"/>
        </w:rPr>
        <w:t xml:space="preserve"> For instance, a year ago Russian powers asked Facebook to shut down a page setup against the government, advancing anti-government protests.  Despite the fact that Facebook consented to the request and erased the page, which had 10 million supporters, different replica pages were immediately set up.</w:t>
      </w:r>
      <w:r w:rsidRPr="00CC0014">
        <w:rPr>
          <w:rFonts w:ascii="Georgia" w:hAnsi="Georgia"/>
          <w:sz w:val="12"/>
        </w:rPr>
        <w:t>¶</w:t>
      </w:r>
      <w:r w:rsidRPr="00CC0014">
        <w:rPr>
          <w:rFonts w:ascii="Georgia" w:hAnsi="Georgia"/>
          <w:sz w:val="10"/>
        </w:rPr>
        <w:t xml:space="preserve"> </w:t>
      </w:r>
      <w:r w:rsidRPr="00CC0014">
        <w:rPr>
          <w:rFonts w:ascii="Georgia" w:hAnsi="Georgia"/>
          <w:sz w:val="12"/>
        </w:rPr>
        <w:t>¶</w:t>
      </w:r>
      <w:r w:rsidRPr="00CC0014">
        <w:rPr>
          <w:rFonts w:ascii="Georgia" w:hAnsi="Georgia"/>
          <w:sz w:val="10"/>
        </w:rPr>
        <w:t xml:space="preserve"> </w:t>
      </w:r>
      <w:r w:rsidRPr="00CC0014">
        <w:rPr>
          <w:rStyle w:val="StyleBoldUnderline"/>
          <w:rFonts w:ascii="Georgia" w:hAnsi="Georgia"/>
        </w:rPr>
        <w:t>The Turkish government was also slammed by internet power when it attempted to stop the spread of leaked documents on Twitter in March.</w:t>
      </w:r>
      <w:r w:rsidRPr="00CC0014">
        <w:rPr>
          <w:rFonts w:ascii="Georgia" w:hAnsi="Georgia"/>
          <w:sz w:val="10"/>
        </w:rPr>
        <w:t xml:space="preserve"> Recep Tayyip Erdogan’s government at the time requested the shutdown of Twitter inside Turkey after the organization declined to erase the posts revealing information about government authorities accused of corruption. The result of the government action was that while Twitter was blocked, Turkish users started to evade the ban. Comparable demands were registered in nations like China, Pakistan, and so forth.</w:t>
      </w:r>
      <w:r w:rsidRPr="00CC0014">
        <w:rPr>
          <w:rFonts w:ascii="Georgia" w:hAnsi="Georgia"/>
          <w:sz w:val="12"/>
        </w:rPr>
        <w:t>¶</w:t>
      </w:r>
      <w:r w:rsidRPr="00CC0014">
        <w:rPr>
          <w:rFonts w:ascii="Georgia" w:hAnsi="Georgia"/>
          <w:sz w:val="10"/>
        </w:rPr>
        <w:t xml:space="preserve"> </w:t>
      </w:r>
      <w:r w:rsidRPr="00CC0014">
        <w:rPr>
          <w:rFonts w:ascii="Georgia" w:hAnsi="Georgia"/>
          <w:sz w:val="12"/>
        </w:rPr>
        <w:t>¶</w:t>
      </w:r>
      <w:r w:rsidRPr="00CC0014">
        <w:rPr>
          <w:rFonts w:ascii="Georgia" w:hAnsi="Georgia"/>
          <w:sz w:val="10"/>
        </w:rPr>
        <w:t xml:space="preserve"> According to a popular Russian blogger, Anton Nosik, governments are delusional to think they can remove an article or video footage from the web when materials can easily be duplicated and posted somewhere else.</w:t>
      </w:r>
      <w:r w:rsidRPr="00CC0014">
        <w:rPr>
          <w:rFonts w:ascii="Georgia" w:hAnsi="Georgia"/>
          <w:sz w:val="12"/>
        </w:rPr>
        <w:t>¶</w:t>
      </w:r>
      <w:r w:rsidRPr="00CC0014">
        <w:rPr>
          <w:rFonts w:ascii="Georgia" w:hAnsi="Georgia"/>
          <w:sz w:val="10"/>
        </w:rPr>
        <w:t xml:space="preserve"> </w:t>
      </w:r>
      <w:r w:rsidRPr="00CC0014">
        <w:rPr>
          <w:rFonts w:ascii="Georgia" w:hAnsi="Georgia"/>
          <w:sz w:val="12"/>
        </w:rPr>
        <w:t>¶</w:t>
      </w:r>
      <w:r w:rsidRPr="00CC0014">
        <w:rPr>
          <w:rFonts w:ascii="Georgia" w:hAnsi="Georgia"/>
          <w:sz w:val="10"/>
        </w:rPr>
        <w:t xml:space="preserve"> Most Internet users militate for a free and limitless system, where individuals are permitted to openly navigate whatever they want.  </w:t>
      </w:r>
      <w:r w:rsidRPr="00CC0014">
        <w:rPr>
          <w:rStyle w:val="StyleBoldUnderline"/>
          <w:rFonts w:ascii="Georgia" w:hAnsi="Georgia"/>
        </w:rPr>
        <w:t>Governments</w:t>
      </w:r>
      <w:r w:rsidRPr="00CC0014">
        <w:rPr>
          <w:rFonts w:ascii="Georgia" w:hAnsi="Georgia"/>
          <w:sz w:val="10"/>
        </w:rPr>
        <w:t xml:space="preserve"> on the other hand, </w:t>
      </w:r>
      <w:r w:rsidRPr="00CC0014">
        <w:rPr>
          <w:rStyle w:val="StyleBoldUnderline"/>
          <w:rFonts w:ascii="Georgia" w:hAnsi="Georgia"/>
        </w:rPr>
        <w:t>are not really fans of this idea.</w:t>
      </w:r>
      <w:r w:rsidRPr="00CC0014">
        <w:rPr>
          <w:rFonts w:ascii="Georgia" w:hAnsi="Georgia"/>
          <w:sz w:val="10"/>
        </w:rPr>
        <w:t xml:space="preserve">  </w:t>
      </w:r>
      <w:r w:rsidRPr="00CC0014">
        <w:rPr>
          <w:rStyle w:val="StyleBoldUnderline"/>
          <w:rFonts w:ascii="Georgia" w:hAnsi="Georgia"/>
        </w:rPr>
        <w:t>Tech analysts say it is likely to see an increase in clashes between internet surfers and authorities in various countries throughout 2015.</w:t>
      </w:r>
    </w:p>
    <w:p w14:paraId="1BF98247" w14:textId="77777777" w:rsidR="009658E1" w:rsidRPr="00CC0014" w:rsidRDefault="009658E1" w:rsidP="009658E1">
      <w:pPr>
        <w:pStyle w:val="Heading4"/>
        <w:rPr>
          <w:rFonts w:ascii="Georgia" w:hAnsi="Georgia"/>
        </w:rPr>
      </w:pPr>
      <w:r w:rsidRPr="00CC0014">
        <w:rPr>
          <w:rFonts w:ascii="Georgia" w:hAnsi="Georgia"/>
        </w:rPr>
        <w:t>Democracy causes war – much more recent evidence</w:t>
      </w:r>
    </w:p>
    <w:p w14:paraId="4E07A5F3" w14:textId="77777777" w:rsidR="009658E1" w:rsidRPr="00CC0014" w:rsidRDefault="009658E1" w:rsidP="009658E1">
      <w:pPr>
        <w:rPr>
          <w:rFonts w:ascii="Georgia" w:hAnsi="Georgia"/>
        </w:rPr>
      </w:pPr>
      <w:r w:rsidRPr="00CC0014">
        <w:rPr>
          <w:rStyle w:val="StyleStyleBold12pt"/>
          <w:rFonts w:ascii="Georgia" w:hAnsi="Georgia"/>
        </w:rPr>
        <w:t>Lebow 11</w:t>
      </w:r>
      <w:r w:rsidRPr="00CC0014">
        <w:rPr>
          <w:rFonts w:ascii="Georgia" w:hAnsi="Georgia"/>
        </w:rPr>
        <w:t xml:space="preserve"> (</w:t>
      </w:r>
      <w:hyperlink r:id="rId13" w:history="1">
        <w:r w:rsidRPr="00CC0014">
          <w:rPr>
            <w:rStyle w:val="Hyperlink"/>
            <w:rFonts w:ascii="Georgia" w:hAnsi="Georgia"/>
          </w:rPr>
          <w:t>http://www.dartmouth.edu/~nedlebow/aggresive_democracies.pdf</w:t>
        </w:r>
      </w:hyperlink>
      <w:r w:rsidRPr="00CC0014">
        <w:rPr>
          <w:rFonts w:ascii="Georgia" w:hAnsi="Georgia"/>
        </w:rPr>
        <w:t>, Aggressive Democracies)//A.V.</w:t>
      </w:r>
    </w:p>
    <w:p w14:paraId="23D6FD4B" w14:textId="487CDCDF" w:rsidR="009658E1" w:rsidRPr="00CC0014" w:rsidRDefault="009658E1" w:rsidP="009658E1">
      <w:pPr>
        <w:rPr>
          <w:rFonts w:ascii="Georgia" w:hAnsi="Georgia"/>
        </w:rPr>
      </w:pPr>
      <w:r w:rsidRPr="00CC0014">
        <w:rPr>
          <w:rFonts w:ascii="Georgia" w:hAnsi="Georgia"/>
          <w:sz w:val="16"/>
        </w:rPr>
        <w:t>Aggressive Democracies Richard Ned Lebow1 abstract D</w:t>
      </w:r>
      <w:r w:rsidRPr="00CC0014">
        <w:rPr>
          <w:rStyle w:val="StyleBoldUnderline"/>
          <w:rFonts w:ascii="Georgia" w:hAnsi="Georgia"/>
        </w:rPr>
        <w:t>emocracies are the most aggressive regime type measured in terms of war initiation. Since 1945, the United States has also been the world’s most aggressive state by this measure.</w:t>
      </w:r>
      <w:r w:rsidRPr="00CC0014">
        <w:rPr>
          <w:rFonts w:ascii="Georgia" w:hAnsi="Georgia"/>
          <w:sz w:val="16"/>
        </w:rPr>
        <w:t xml:space="preserve"> This finding prompts the question of whether the aggressiveness of democracies, and the United States in particular, is due to regime type or other factors. I make the case for the latter. My argument has implications for the Democratic Peace thesis and the unfortunate tendency of some of its advocates to use its claims for policy guidance. </w:t>
      </w:r>
      <w:r w:rsidRPr="00CC0014">
        <w:rPr>
          <w:rStyle w:val="StyleBoldUnderline"/>
          <w:rFonts w:ascii="Georgia" w:hAnsi="Georgia"/>
        </w:rPr>
        <w:t>The Democratic Peace research programme is based on the putative empirical finding that democracies do not fight other democracies. It has generated a large literature around the validity of this finding and about the reasons why democracies do not initiate wars against democratic opponents. In this paper, I do not engage these controversies directly, but rather look at the record of democracies as war initiators in the post-World War II period. They turn out to be the most aggressive regime type measured by war initiation.</w:t>
      </w:r>
      <w:r w:rsidRPr="00CC0014">
        <w:rPr>
          <w:rFonts w:ascii="Georgia" w:hAnsi="Georgia"/>
          <w:sz w:val="16"/>
        </w:rPr>
        <w:t xml:space="preserve"> The United States, which claims to be the world’s leading democracy, is also the world’s most aggressive state by this measure. Below, I first document this set of claims using a data set that Benjamin Valentino and I constructed. Next, I speculate about some of the reasons why the United States has been such an aggressive state in the post-war era. In particular, I am interested in the extent to which this aggressiveness is due to democratic governance or other, more idiosyncratic factors. I am inclined to make the case for the latter. This argument has implications for the Democratic Peace thesis and the unfortunate tendency of some of its advocates to use its claims for policy guidance. Richard Ned Lebow, “Aggressive Democracies,” St Antony’s International Review 6, no. 2 (2011): 120–133.121 The United States and War Initiation The more meaningful peer group comparison for the United States is with the countries of Western Europe, Japan, the “Old Commonwealth” (Canada, Australia, and New Zealand), and certain Latin American states</w:t>
      </w:r>
      <w:r w:rsidRPr="00CC0014">
        <w:rPr>
          <w:rStyle w:val="StyleBoldUnderline"/>
          <w:rFonts w:ascii="Georgia" w:hAnsi="Georgia"/>
        </w:rPr>
        <w:t>. This is because these are all fellow democracies that—like the United States—are relatively well-established, relatively liberal, relatively wealthy</w:t>
      </w:r>
      <w:r w:rsidRPr="00CC0014">
        <w:rPr>
          <w:rFonts w:ascii="Georgia" w:hAnsi="Georgia"/>
          <w:sz w:val="16"/>
        </w:rPr>
        <w:t xml:space="preserve"> (on a per capita income basis</w:t>
      </w:r>
      <w:r w:rsidRPr="00CC0014">
        <w:rPr>
          <w:rStyle w:val="StyleBoldUnderline"/>
          <w:rFonts w:ascii="Georgia" w:hAnsi="Georgia"/>
        </w:rPr>
        <w:t>), and— unlike Israel and India—relatively geo-politically secure and relatively lacking in severe religious and ethnic tension</w:t>
      </w:r>
      <w:r w:rsidRPr="00CC0014">
        <w:rPr>
          <w:rFonts w:ascii="Georgia" w:hAnsi="Georgia"/>
          <w:sz w:val="16"/>
        </w:rPr>
        <w:t xml:space="preserve">. Here the United States is clearly an outlier, as only two of these countries initiated wars (France and Britain against Egypt in 1956). Britain was also a partner of the United States in the 1991 Gulf War and the 2003 invasion of Iraq. The United States differs from all these countries in several important ways. In A Cultural Theory of International Relations, I describe it as a “parvenu” power. These are states that are late entrants into the arena where they can compete for standing and do so with greater intensity than other states. Moreover, due to the ideational legacy left by their parvenu status, such states may continue to behave like this for a considerable time after achieving great power status. </w:t>
      </w:r>
      <w:r w:rsidRPr="00CC0014">
        <w:rPr>
          <w:rStyle w:val="StyleBoldUnderline"/>
          <w:rFonts w:ascii="Georgia" w:hAnsi="Georgia"/>
        </w:rPr>
        <w:t>They devote a higher percentage of their national income to military forces and pursue more aggressive foreign policies. Examples include</w:t>
      </w:r>
      <w:r w:rsidRPr="00CC0014">
        <w:rPr>
          <w:rFonts w:ascii="Georgia" w:hAnsi="Georgia"/>
          <w:sz w:val="16"/>
        </w:rPr>
        <w:t xml:space="preserve"> Sweden under Gustavus Adolphus, Prussia and Russia in the eighteenth centuries, and </w:t>
      </w:r>
      <w:r w:rsidRPr="00CC0014">
        <w:rPr>
          <w:rStyle w:val="StyleBoldUnderline"/>
          <w:rFonts w:ascii="Georgia" w:hAnsi="Georgia"/>
        </w:rPr>
        <w:t xml:space="preserve">Japan and the United States in the late nineteenth and twentieth centuries.5 </w:t>
      </w:r>
      <w:r w:rsidRPr="00CC0014">
        <w:rPr>
          <w:rFonts w:ascii="Georgia" w:hAnsi="Georgia"/>
          <w:sz w:val="16"/>
        </w:rPr>
        <w:t xml:space="preserve">Unlike other parvenu powers, the constraints on the United States were more internal than external. Congress, not other powers, kept American presidents from playing a more active role in European affairs in the 1920s and 1930s and forced a withdrawal from Indochina in the 1970s. The United States was never spurned or humiliated by other powers, but some American presidents and their advisers did feel humiliated by the constraints imposed upon them domestically. They frequently sought to commit the country to activist policies through membership in international institutions that involved long-term obligations (for example, the imf and nato), executive actions (for example, the 1940 destroyer deal, intervention in the Korean War, and sending Marines to Lebanon in 1958), and congressional resolutions secured on the basis of false or misleading information (the Gulf of Tonkin and Iraq War resolutions). Ironically, concern for credibility promoted ill-considered and open-ended commitments like Vietnam and Iraq that later led to public opposition and the congressional constraints that subsequent American presidents considered detrimental to presidential credibility. </w:t>
      </w:r>
      <w:r w:rsidRPr="00CC0014">
        <w:rPr>
          <w:rStyle w:val="StyleBoldUnderline"/>
          <w:rFonts w:ascii="Georgia" w:hAnsi="Georgia"/>
        </w:rPr>
        <w:t xml:space="preserve">Instead of 123 prompting a reassessment of national security strategy, these setbacks appear to have strengthened the commitment of at least some presidents and their advisers to breaking free of these constraints and asserting leadership in the world, thus ushering in a new cycle of overextension, failure, and renewed constraints. </w:t>
      </w:r>
      <w:r w:rsidRPr="00CC0014">
        <w:rPr>
          <w:rFonts w:ascii="Georgia" w:hAnsi="Georgia"/>
          <w:sz w:val="16"/>
        </w:rPr>
        <w:t>The United States is unique in other ways. It is by far and away the most powerful economy in the world</w:t>
      </w:r>
      <w:r w:rsidRPr="00CC0014">
        <w:rPr>
          <w:rStyle w:val="StyleBoldUnderline"/>
          <w:rFonts w:ascii="Georgia" w:hAnsi="Georgia"/>
        </w:rPr>
        <w:t xml:space="preserve">. At the end of World War II, it accounted for 46 per cent of the world’s gross domestic product (gdp) and today represents a still-impressive 21 per cent.6 Prodigious wealth allows the United States to spend an extraordinary percentage of its gdp on its armed forces in comparison to other countries. </w:t>
      </w:r>
      <w:r w:rsidRPr="00CC0014">
        <w:rPr>
          <w:rFonts w:ascii="Georgia" w:hAnsi="Georgia"/>
          <w:sz w:val="16"/>
        </w:rPr>
        <w:t xml:space="preserve">In the aftermath of the Cold War, most countries cut back on military spending, but us spending has increased. </w:t>
      </w:r>
      <w:r w:rsidRPr="00CC0014">
        <w:rPr>
          <w:rStyle w:val="StyleBoldUnderline"/>
          <w:rFonts w:ascii="Georgia" w:hAnsi="Georgia"/>
        </w:rPr>
        <w:t>In 2003, the United States spent $417 billion on defence, 47 per cent of the world total</w:t>
      </w:r>
      <w:r w:rsidRPr="00CC0014">
        <w:rPr>
          <w:rFonts w:ascii="Georgia" w:hAnsi="Georgia"/>
          <w:sz w:val="16"/>
        </w:rPr>
        <w:t xml:space="preserve">.7 In 2008, it spent 41 per cent of its national budget on the military and the cost of past wars, which accounted for almost 50 per cent of world defence spending. In absolute terms, this was twice the total of Japan, Russia, the United Kingdom, Germany, and China combined. Not surprisingly, the United States is the only state with global military reach.8 Democratic and Republican administrations alike have held that extraordinary levels of military expenditure will sustain, if not increase, the standing and influence that traditionally comes with military dominance. It is intended to make the United States, in the words of former Secretary of State Madeleine Albright, “the indispensable nation”—the only power capable of enforcing global order.9 An equally important point is that possession of such military instruments encourages policymakers to formulate maximalist objectives. Such goals are, by definition, more difficult to achieve by diplomacy, pushing the United States into “eyeball-to-eyeball” confrontations where the use of force becomes a possibility. us defence expenditure also reflects the political power of the military-industrial complex. Defence spending has encouraged the dependence of numerous companies on the government and helped bring others into being. In 1991, at the end of the Cold War, twelve million people, roughly ten per cent of the us workforce, were directly or indirectly dependent upon defence dollars. The number has not changed significantly since. </w:t>
      </w:r>
      <w:r w:rsidRPr="00CC0014">
        <w:rPr>
          <w:rStyle w:val="StyleBoldUnderline"/>
          <w:rFonts w:ascii="Georgia" w:hAnsi="Georgia"/>
        </w:rPr>
        <w:t xml:space="preserve">Having such a large impact on the economy gives defence contractors enormous political clout.10 Those who land major weapons projects are careful to subcontract production across the country, often offering a part of the production process to companies in every </w:t>
      </w:r>
      <w:r w:rsidRPr="00CC0014">
        <w:rPr>
          <w:rFonts w:ascii="Georgia" w:hAnsi="Georgia"/>
          <w:sz w:val="16"/>
        </w:rPr>
        <w:t xml:space="preserve">state. </w:t>
      </w:r>
      <w:r w:rsidRPr="00CC0014">
        <w:rPr>
          <w:rStyle w:val="StyleBoldUnderline"/>
          <w:rFonts w:ascii="Georgia" w:hAnsi="Georgia"/>
        </w:rPr>
        <w:t>This gives the contractors enormous political leverage in Congress, often 124</w:t>
      </w:r>
    </w:p>
    <w:p w14:paraId="562FD06B" w14:textId="77777777" w:rsidR="00050647" w:rsidRPr="00CC0014" w:rsidRDefault="00050647" w:rsidP="00050647">
      <w:pPr>
        <w:pStyle w:val="Heading1"/>
        <w:rPr>
          <w:rFonts w:ascii="Georgia" w:hAnsi="Georgia"/>
          <w:bCs w:val="0"/>
        </w:rPr>
      </w:pPr>
      <w:r w:rsidRPr="00CC0014">
        <w:rPr>
          <w:rFonts w:ascii="Georgia" w:hAnsi="Georgia"/>
          <w:bCs w:val="0"/>
        </w:rPr>
        <w:t>2NC – Internet Freedom</w:t>
      </w:r>
    </w:p>
    <w:p w14:paraId="035B8778" w14:textId="77777777" w:rsidR="00050647" w:rsidRPr="00CC0014" w:rsidRDefault="00050647" w:rsidP="00050647">
      <w:pPr>
        <w:pStyle w:val="Heading2"/>
        <w:rPr>
          <w:rFonts w:ascii="Georgia" w:hAnsi="Georgia"/>
        </w:rPr>
      </w:pPr>
      <w:r w:rsidRPr="00CC0014">
        <w:rPr>
          <w:rFonts w:ascii="Georgia" w:hAnsi="Georgia"/>
        </w:rPr>
        <w:t>Can’t Solve Authoritarianism</w:t>
      </w:r>
    </w:p>
    <w:p w14:paraId="6968C96D" w14:textId="77777777" w:rsidR="00050647" w:rsidRPr="00CC0014" w:rsidRDefault="00050647" w:rsidP="00050647">
      <w:pPr>
        <w:rPr>
          <w:rFonts w:ascii="Georgia" w:hAnsi="Georgia"/>
          <w:b/>
        </w:rPr>
      </w:pPr>
      <w:r w:rsidRPr="00CC0014">
        <w:rPr>
          <w:rFonts w:ascii="Georgia" w:hAnsi="Georgia"/>
          <w:b/>
        </w:rPr>
        <w:t xml:space="preserve">Internet freedom is just as likely to be used to crush dissent </w:t>
      </w:r>
    </w:p>
    <w:p w14:paraId="74045BB2" w14:textId="77777777" w:rsidR="00050647" w:rsidRPr="00CC0014" w:rsidRDefault="00050647" w:rsidP="00050647">
      <w:pPr>
        <w:rPr>
          <w:rFonts w:ascii="Georgia" w:hAnsi="Georgia"/>
        </w:rPr>
      </w:pPr>
      <w:r w:rsidRPr="00CC0014">
        <w:rPr>
          <w:rStyle w:val="StyleStyleBold12pt"/>
          <w:rFonts w:ascii="Georgia" w:hAnsi="Georgia"/>
        </w:rPr>
        <w:t>Siegel 11</w:t>
      </w:r>
      <w:r w:rsidRPr="00CC0014">
        <w:rPr>
          <w:rFonts w:ascii="Georgia" w:hAnsi="Georgia"/>
        </w:rPr>
        <w:t xml:space="preserve"> (Lee Siegel, a columnist and editor at large for The New York Observer, is the author of “Against the Machine: How the Web Is Reshaping Culture and Commerce — and Why It Matters. “‘The Net Delusion’ and the Egypt Crisis”, February 4, 2011, </w:t>
      </w:r>
      <w:hyperlink r:id="rId14" w:history="1">
        <w:r w:rsidRPr="00CC0014">
          <w:rPr>
            <w:rStyle w:val="Hyperlink"/>
            <w:rFonts w:ascii="Georgia" w:hAnsi="Georgia"/>
          </w:rPr>
          <w:t>http://artsbeat.blogs.nytimes.com/2011/02/04/the-net-delusion-and-the-egypt-crisis</w:t>
        </w:r>
      </w:hyperlink>
      <w:r w:rsidRPr="00CC0014">
        <w:rPr>
          <w:rFonts w:ascii="Georgia" w:hAnsi="Georgia"/>
        </w:rPr>
        <w:t>)</w:t>
      </w:r>
    </w:p>
    <w:p w14:paraId="663EBA97" w14:textId="77777777" w:rsidR="00050647" w:rsidRPr="00CC0014" w:rsidRDefault="00050647" w:rsidP="00050647">
      <w:pPr>
        <w:rPr>
          <w:rFonts w:ascii="Georgia" w:hAnsi="Georgia"/>
        </w:rPr>
      </w:pPr>
    </w:p>
    <w:p w14:paraId="0F8927AC" w14:textId="77777777" w:rsidR="00050647" w:rsidRPr="00CC0014" w:rsidRDefault="00050647" w:rsidP="00050647">
      <w:pPr>
        <w:rPr>
          <w:rFonts w:ascii="Georgia" w:hAnsi="Georgia"/>
        </w:rPr>
      </w:pPr>
      <w:r w:rsidRPr="00CC0014">
        <w:rPr>
          <w:rFonts w:ascii="Georgia" w:hAnsi="Georgia"/>
        </w:rPr>
        <w:t>¶</w:t>
      </w:r>
      <w:r w:rsidRPr="00CC0014">
        <w:rPr>
          <w:rFonts w:ascii="Georgia" w:hAnsi="Georgia"/>
          <w:u w:val="thick"/>
        </w:rPr>
        <w:t>Morozov takes the ideas of what he calls “cyber-utopians” and shows how reality perverts them in one political situation after another. In Iran, the regime used the internet to crush</w:t>
      </w:r>
      <w:r w:rsidRPr="00CC0014">
        <w:rPr>
          <w:rFonts w:ascii="Georgia" w:hAnsi="Georgia"/>
        </w:rPr>
        <w:t xml:space="preserve"> the </w:t>
      </w:r>
      <w:r w:rsidRPr="00CC0014">
        <w:rPr>
          <w:rFonts w:ascii="Georgia" w:hAnsi="Georgia"/>
          <w:u w:val="thick"/>
        </w:rPr>
        <w:t>internet-driven protests</w:t>
      </w:r>
      <w:r w:rsidRPr="00CC0014">
        <w:rPr>
          <w:rFonts w:ascii="Georgia" w:hAnsi="Georgia"/>
        </w:rPr>
        <w:t xml:space="preserve"> in June 2009. </w:t>
      </w:r>
      <w:r w:rsidRPr="00CC0014">
        <w:rPr>
          <w:rFonts w:ascii="Georgia" w:hAnsi="Georgia"/>
          <w:u w:val="thick"/>
        </w:rPr>
        <w:t>In Russia, neofascists use the internet to organize pogroms.</w:t>
      </w:r>
      <w:r w:rsidRPr="00CC0014">
        <w:rPr>
          <w:rFonts w:ascii="Georgia" w:hAnsi="Georgia"/>
        </w:rPr>
        <w:t xml:space="preserve"> And on and on. Morozov has written hundreds of pages to make the point that </w:t>
      </w:r>
      <w:r w:rsidRPr="00CC0014">
        <w:rPr>
          <w:rFonts w:ascii="Georgia" w:hAnsi="Georgia"/>
          <w:u w:val="thick"/>
        </w:rPr>
        <w:t>technology is amoral and cuts many different ways. Just as radio can bolster democracy or — as in Rwanda — incite genocide, so the internet can help foment a revolution but can also help crush</w:t>
      </w:r>
      <w:r w:rsidRPr="00CC0014">
        <w:rPr>
          <w:rFonts w:ascii="Georgia" w:hAnsi="Georgia"/>
        </w:rPr>
        <w:t xml:space="preserve"> it. This seems obvious, yet it has often been entirely lost as grand claims are made for the internet’s positive, liberating qualities. ¶And suddenly here are Tunisia and, even more dramatically, Egypt, simultaneously proving and refuting Morozov’s argument. In both cases, social networking allowed truths that had been whispered to be widely broadcast and commented upon. </w:t>
      </w:r>
      <w:r w:rsidRPr="00CC0014">
        <w:rPr>
          <w:rFonts w:ascii="Georgia" w:hAnsi="Georgia"/>
          <w:u w:val="thick"/>
        </w:rPr>
        <w:t>In Tunisia and Egypt — and now across the Arab world — Facebook and Twitter have made people feel less alone in their rage at the governments</w:t>
      </w:r>
      <w:r w:rsidRPr="00CC0014">
        <w:rPr>
          <w:rFonts w:ascii="Georgia" w:hAnsi="Georgia"/>
        </w:rPr>
        <w:t xml:space="preserve"> that stifle their lives. There is nothing more politically emboldening than to feel, all at once, that what you have experienced as personal bitterness is actually an objective condition, a universal affliction in your society that therefore can be universally opposed. ¶</w:t>
      </w:r>
      <w:r w:rsidRPr="00CC0014">
        <w:rPr>
          <w:rFonts w:ascii="Georgia" w:hAnsi="Georgia"/>
          <w:u w:val="thick"/>
        </w:rPr>
        <w:t>Yet at the same time, the Egyptian government shut off the internet</w:t>
      </w:r>
      <w:r w:rsidRPr="00CC0014">
        <w:rPr>
          <w:rFonts w:ascii="Georgia" w:hAnsi="Georgia"/>
        </w:rPr>
        <w:t xml:space="preserve">, which is an effective way of using the internet. And according to one Egyptian blogger, </w:t>
      </w:r>
      <w:r w:rsidRPr="00CC0014">
        <w:rPr>
          <w:rFonts w:ascii="Georgia" w:hAnsi="Georgia"/>
          <w:u w:val="thick"/>
        </w:rPr>
        <w:t>misinformation is being spread through Facebook</w:t>
      </w:r>
      <w:r w:rsidRPr="00CC0014">
        <w:rPr>
          <w:rFonts w:ascii="Georgia" w:hAnsi="Georgia"/>
        </w:rPr>
        <w:t xml:space="preserve"> — as it was in Iran — just as real information was shared by anti-government protesters. </w:t>
      </w:r>
      <w:r w:rsidRPr="00CC0014">
        <w:rPr>
          <w:rFonts w:ascii="Georgia" w:hAnsi="Georgia"/>
          <w:u w:val="thick"/>
        </w:rPr>
        <w:t>This is the “</w:t>
      </w:r>
      <w:r w:rsidRPr="00CC0014">
        <w:rPr>
          <w:rFonts w:ascii="Georgia" w:hAnsi="Georgia"/>
          <w:b/>
          <w:u w:val="thick"/>
        </w:rPr>
        <w:t>dark side of internet freedom”</w:t>
      </w:r>
      <w:r w:rsidRPr="00CC0014">
        <w:rPr>
          <w:rFonts w:ascii="Georgia" w:hAnsi="Georgia"/>
          <w:u w:val="thick"/>
        </w:rPr>
        <w:t xml:space="preserve"> that Morozov is warning against. It is the freedom to wantonly crush the forces of freedom. </w:t>
      </w:r>
      <w:r w:rsidRPr="00CC0014">
        <w:rPr>
          <w:rFonts w:ascii="Georgia" w:hAnsi="Georgia"/>
        </w:rPr>
        <w:t xml:space="preserve">¶All this should not surprise anyone. It seems that, just as with every other type of technology of communication, </w:t>
      </w:r>
      <w:r w:rsidRPr="00CC0014">
        <w:rPr>
          <w:rFonts w:ascii="Georgia" w:hAnsi="Georgia"/>
          <w:u w:val="thick"/>
        </w:rPr>
        <w:t xml:space="preserve">the internet is not a solution to human conflict but an amplifier for all aspects of a conflict. As you read about pro-government agitators charging into crowds of protesters on horseback and camel, you realize that nothing has changed in our new internet age. </w:t>
      </w:r>
      <w:r w:rsidRPr="00CC0014">
        <w:rPr>
          <w:rFonts w:ascii="Georgia" w:hAnsi="Georgia"/>
        </w:rPr>
        <w:t>The human situation is the same as it always was, except that it is the same in a newer and more intense way. Decades from now, we will no doubt be celebrating a spanking new technology that promises to liberate us from the internet. And the argument joined by Morozov will occur once again.</w:t>
      </w:r>
    </w:p>
    <w:p w14:paraId="1BC3ABC8" w14:textId="77777777" w:rsidR="00050647" w:rsidRPr="00CC0014" w:rsidRDefault="00050647" w:rsidP="00050647">
      <w:pPr>
        <w:rPr>
          <w:rFonts w:ascii="Georgia" w:hAnsi="Georgia"/>
        </w:rPr>
      </w:pPr>
    </w:p>
    <w:p w14:paraId="3CA1D745" w14:textId="77777777" w:rsidR="00050647" w:rsidRPr="00CC0014" w:rsidRDefault="00050647" w:rsidP="00050647">
      <w:pPr>
        <w:rPr>
          <w:rFonts w:ascii="Georgia" w:hAnsi="Georgia"/>
          <w:b/>
        </w:rPr>
      </w:pPr>
      <w:r w:rsidRPr="00CC0014">
        <w:rPr>
          <w:rFonts w:ascii="Georgia" w:hAnsi="Georgia"/>
          <w:b/>
        </w:rPr>
        <w:t xml:space="preserve">Mobilization and Internet access are not correlated – other factors are more important </w:t>
      </w:r>
    </w:p>
    <w:p w14:paraId="27CC5413" w14:textId="77777777" w:rsidR="00050647" w:rsidRPr="00CC0014" w:rsidRDefault="00050647" w:rsidP="00050647">
      <w:pPr>
        <w:rPr>
          <w:rFonts w:ascii="Georgia" w:hAnsi="Georgia"/>
        </w:rPr>
      </w:pPr>
      <w:r w:rsidRPr="00CC0014">
        <w:rPr>
          <w:rStyle w:val="StyleStyleBold12pt"/>
          <w:rFonts w:ascii="Georgia" w:hAnsi="Georgia"/>
        </w:rPr>
        <w:t>Kuebler 11</w:t>
      </w:r>
      <w:r w:rsidRPr="00CC0014">
        <w:rPr>
          <w:rFonts w:ascii="Georgia" w:hAnsi="Georgia"/>
        </w:rPr>
        <w:t xml:space="preserve"> (Johanne Kuebler, contributor to the CyberOrient journal, Vol. 5, Iss. 1, 2011, “Overcoming the Digital Divide: The Internet and Political Mobilization in Egypt and Tunisia”, </w:t>
      </w:r>
      <w:hyperlink r:id="rId15" w:history="1">
        <w:r w:rsidRPr="00CC0014">
          <w:rPr>
            <w:rStyle w:val="Hyperlink"/>
            <w:rFonts w:ascii="Georgia" w:hAnsi="Georgia"/>
          </w:rPr>
          <w:t>http://www.cyberorient.net/article.do?articleId=6212</w:t>
        </w:r>
      </w:hyperlink>
      <w:r w:rsidRPr="00CC0014">
        <w:rPr>
          <w:rFonts w:ascii="Georgia" w:hAnsi="Georgia"/>
        </w:rPr>
        <w:t>)</w:t>
      </w:r>
    </w:p>
    <w:p w14:paraId="64C226DB" w14:textId="77777777" w:rsidR="00050647" w:rsidRPr="00CC0014" w:rsidRDefault="00050647" w:rsidP="00050647">
      <w:pPr>
        <w:rPr>
          <w:rFonts w:ascii="Georgia" w:hAnsi="Georgia"/>
        </w:rPr>
      </w:pPr>
    </w:p>
    <w:p w14:paraId="0759841E" w14:textId="77777777" w:rsidR="00050647" w:rsidRPr="00CC0014" w:rsidRDefault="00050647" w:rsidP="00050647">
      <w:pPr>
        <w:rPr>
          <w:rFonts w:ascii="Georgia" w:hAnsi="Georgia"/>
        </w:rPr>
      </w:pPr>
      <w:r w:rsidRPr="00CC0014">
        <w:rPr>
          <w:rFonts w:ascii="Georgia" w:hAnsi="Georgia"/>
          <w:u w:val="thick"/>
        </w:rPr>
        <w:t>The assumption that the uncensored accessibility of the Internet encourages the struggle for democracy has to be differentiated</w:t>
      </w:r>
      <w:r w:rsidRPr="00CC0014">
        <w:rPr>
          <w:rFonts w:ascii="Georgia" w:hAnsi="Georgia"/>
        </w:rPr>
        <w:t xml:space="preserve">. At first sight, the case studies seem to confirm the statement, since Egypt, featuring a usually uncensored access to the Internet, has witnessed mass mobilisations organised over the Internet while Tunisia had not. However, </w:t>
      </w:r>
      <w:r w:rsidRPr="00CC0014">
        <w:rPr>
          <w:rFonts w:ascii="Georgia" w:hAnsi="Georgia"/>
          <w:u w:val="thick"/>
        </w:rPr>
        <w:t>the mere availability of freely accessible Internet is not a sufficient condition insofar as mobilisations in Egypt took place when a relative small portion of the population had Internet access and</w:t>
      </w:r>
      <w:r w:rsidRPr="00CC0014">
        <w:rPr>
          <w:rFonts w:ascii="Georgia" w:hAnsi="Georgia"/>
        </w:rPr>
        <w:t xml:space="preserve">, on the other hand, </w:t>
      </w:r>
      <w:r w:rsidRPr="00CC0014">
        <w:rPr>
          <w:rFonts w:ascii="Georgia" w:hAnsi="Georgia"/>
          <w:u w:val="thick"/>
        </w:rPr>
        <w:t>mobilisation witnessed a decline between 2005 and 2008 although the number of Internet users rose d</w:t>
      </w:r>
      <w:r w:rsidRPr="00CC0014">
        <w:rPr>
          <w:rFonts w:ascii="Georgia" w:hAnsi="Georgia"/>
        </w:rPr>
        <w:t xml:space="preserve">uring the same period. As </w:t>
      </w:r>
      <w:r w:rsidRPr="00CC0014">
        <w:rPr>
          <w:rFonts w:ascii="Georgia" w:hAnsi="Georgia"/>
          <w:b/>
          <w:u w:val="thick"/>
          <w:lang w:val="x-none"/>
        </w:rPr>
        <w:t>there is no direct correlation between increased Internet use and political action</w:t>
      </w:r>
      <w:r w:rsidRPr="00CC0014">
        <w:rPr>
          <w:rFonts w:ascii="Georgia" w:hAnsi="Georgia"/>
        </w:rPr>
        <w:t xml:space="preserve"> organised through this medium, we have to assume a more complex relationship. </w:t>
      </w:r>
      <w:r w:rsidRPr="00CC0014">
        <w:rPr>
          <w:rFonts w:ascii="Georgia" w:hAnsi="Georgia"/>
          <w:u w:val="thick"/>
        </w:rPr>
        <w:t>A</w:t>
      </w:r>
      <w:r w:rsidRPr="00CC0014">
        <w:rPr>
          <w:rFonts w:ascii="Georgia" w:hAnsi="Georgia"/>
          <w:b/>
          <w:u w:val="thick"/>
          <w:lang w:val="x-none"/>
        </w:rPr>
        <w:t xml:space="preserve"> </w:t>
      </w:r>
      <w:r w:rsidRPr="00CC0014">
        <w:rPr>
          <w:rFonts w:ascii="Georgia" w:hAnsi="Georgia"/>
          <w:u w:val="thick"/>
        </w:rPr>
        <w:t>successful social movement seems to need more than a virtual space of debate to be successful</w:t>
      </w:r>
      <w:r w:rsidRPr="00CC0014">
        <w:rPr>
          <w:rFonts w:ascii="Georgia" w:hAnsi="Georgia"/>
        </w:rPr>
        <w:t xml:space="preserve">, although such a space can be an important complementary factor in opening windows and expanding the realm of what can be said in public. </w:t>
      </w:r>
      <w:r w:rsidRPr="00CC0014">
        <w:rPr>
          <w:rFonts w:ascii="Georgia" w:hAnsi="Georgia"/>
          <w:u w:val="thick"/>
        </w:rPr>
        <w:t>A political movement revolves around a core of key actors</w:t>
      </w:r>
      <w:r w:rsidRPr="00CC0014">
        <w:rPr>
          <w:rFonts w:ascii="Georgia" w:hAnsi="Georgia"/>
        </w:rPr>
        <w:t xml:space="preserve">, and "netizens" qualify for this task. The Internet also features a variety of tools that facilitate the organisation of events. However, to be successful, </w:t>
      </w:r>
      <w:r w:rsidRPr="00CC0014">
        <w:rPr>
          <w:rFonts w:ascii="Georgia" w:hAnsi="Georgia"/>
          <w:u w:val="thick"/>
        </w:rPr>
        <w:t>social movements need more than a well-organised campaign. In Egypt, we witnessed an important interaction between print and online media</w:t>
      </w:r>
      <w:r w:rsidRPr="00CC0014">
        <w:rPr>
          <w:rFonts w:ascii="Georgia" w:hAnsi="Georgia"/>
        </w:rPr>
        <w:t xml:space="preserve">, between the representatives of a relative elitist medium and the traditional, more accessible print media. </w:t>
      </w:r>
      <w:r w:rsidRPr="00CC0014">
        <w:rPr>
          <w:rFonts w:ascii="Georgia" w:hAnsi="Georgia"/>
          <w:u w:val="thick"/>
        </w:rPr>
        <w:t>A social movement needs to provide frames resonating with grievances of the public coupled with periods of increased public attention</w:t>
      </w:r>
      <w:r w:rsidRPr="00CC0014">
        <w:rPr>
          <w:rFonts w:ascii="Georgia" w:hAnsi="Georgia"/>
        </w:rPr>
        <w:t xml:space="preserve"> to politics in order to create opportunity structures. </w:t>
      </w:r>
      <w:r w:rsidRPr="00CC0014">
        <w:rPr>
          <w:rFonts w:ascii="Georgia" w:hAnsi="Georgia"/>
          <w:u w:val="thick"/>
        </w:rPr>
        <w:t>To further transport their message and to attract supporters, a reflection of the struggle of the movement with the government in the "classical" media</w:t>
      </w:r>
      <w:r w:rsidRPr="00CC0014">
        <w:rPr>
          <w:rFonts w:ascii="Georgia" w:hAnsi="Georgia"/>
        </w:rPr>
        <w:t xml:space="preserve"> such as newspapers and television channels </w:t>
      </w:r>
      <w:r w:rsidRPr="00CC0014">
        <w:rPr>
          <w:rFonts w:ascii="Georgia" w:hAnsi="Georgia"/>
          <w:u w:val="thick"/>
        </w:rPr>
        <w:t xml:space="preserve">is necessary to give the movement momentum </w:t>
      </w:r>
      <w:r w:rsidRPr="00CC0014">
        <w:rPr>
          <w:rFonts w:ascii="Georgia" w:hAnsi="Georgia"/>
        </w:rPr>
        <w:t>outside the Internet context.</w:t>
      </w:r>
    </w:p>
    <w:p w14:paraId="102E1D3C" w14:textId="77777777" w:rsidR="00050647" w:rsidRPr="00CC0014" w:rsidRDefault="00050647" w:rsidP="00050647">
      <w:pPr>
        <w:pStyle w:val="Heading2"/>
        <w:rPr>
          <w:rFonts w:ascii="Georgia" w:hAnsi="Georgia"/>
        </w:rPr>
      </w:pPr>
      <w:r w:rsidRPr="00CC0014">
        <w:rPr>
          <w:rFonts w:ascii="Georgia" w:hAnsi="Georgia"/>
        </w:rPr>
        <w:t>Democracy Bad</w:t>
      </w:r>
    </w:p>
    <w:p w14:paraId="54245253" w14:textId="77777777" w:rsidR="00050647" w:rsidRPr="00920864" w:rsidRDefault="00050647" w:rsidP="00050647">
      <w:pPr>
        <w:rPr>
          <w:rFonts w:ascii="Georgia" w:hAnsi="Georgia"/>
          <w:b/>
          <w:sz w:val="20"/>
          <w:szCs w:val="20"/>
        </w:rPr>
      </w:pPr>
      <w:r w:rsidRPr="00920864">
        <w:rPr>
          <w:rFonts w:ascii="Georgia" w:hAnsi="Georgia"/>
          <w:b/>
          <w:sz w:val="20"/>
          <w:szCs w:val="20"/>
        </w:rPr>
        <w:t>Democracies start more wars- statistical analysis proves</w:t>
      </w:r>
    </w:p>
    <w:p w14:paraId="10771797" w14:textId="77777777" w:rsidR="00050647" w:rsidRPr="00920864" w:rsidRDefault="00050647" w:rsidP="00050647">
      <w:pPr>
        <w:rPr>
          <w:rFonts w:ascii="Georgia" w:hAnsi="Georgia"/>
          <w:b/>
          <w:bCs/>
          <w:sz w:val="20"/>
          <w:szCs w:val="20"/>
        </w:rPr>
      </w:pPr>
      <w:r w:rsidRPr="00920864">
        <w:rPr>
          <w:rStyle w:val="StyleStyleBold12pt"/>
          <w:rFonts w:ascii="Georgia" w:hAnsi="Georgia"/>
          <w:sz w:val="20"/>
          <w:szCs w:val="20"/>
        </w:rPr>
        <w:t xml:space="preserve">Henderson 2 </w:t>
      </w:r>
      <w:r w:rsidRPr="00920864">
        <w:rPr>
          <w:rFonts w:ascii="Georgia" w:hAnsi="Georgia"/>
          <w:sz w:val="20"/>
          <w:szCs w:val="20"/>
        </w:rPr>
        <w:t>(Errol Henderson, Assistant Professor, Dept. of Political Science at the University of Florida, 2002, Democracy and War The End of an Illusion?, p. 146)</w:t>
      </w:r>
    </w:p>
    <w:p w14:paraId="43D0C2BD" w14:textId="77777777" w:rsidR="00050647" w:rsidRPr="00920864" w:rsidRDefault="00050647" w:rsidP="00050647">
      <w:pPr>
        <w:pStyle w:val="card"/>
        <w:ind w:left="0"/>
        <w:rPr>
          <w:szCs w:val="20"/>
        </w:rPr>
      </w:pPr>
      <w:r w:rsidRPr="00920864">
        <w:rPr>
          <w:szCs w:val="20"/>
        </w:rPr>
        <w:t>Are Democracies More Peaceful than Nondemocracies with Respect to Interstate Wars</w:t>
      </w:r>
      <w:r w:rsidRPr="00920864">
        <w:rPr>
          <w:rStyle w:val="StyleBoldUnderline"/>
          <w:sz w:val="20"/>
          <w:szCs w:val="20"/>
        </w:rPr>
        <w:t>?</w:t>
      </w:r>
      <w:r w:rsidRPr="00920864">
        <w:rPr>
          <w:szCs w:val="20"/>
        </w:rPr>
        <w:t xml:space="preserve"> The results indicate that </w:t>
      </w:r>
      <w:r w:rsidRPr="00920864">
        <w:rPr>
          <w:rStyle w:val="StyleBoldUnderline"/>
          <w:sz w:val="20"/>
          <w:szCs w:val="20"/>
        </w:rPr>
        <w:t>democracies are more war-prone than non-democracies</w:t>
      </w:r>
      <w:r w:rsidRPr="00920864">
        <w:rPr>
          <w:szCs w:val="20"/>
        </w:rPr>
        <w:t xml:space="preserve"> (whether democracy is coded dichotomously or continu</w:t>
      </w:r>
      <w:r w:rsidRPr="00920864">
        <w:rPr>
          <w:szCs w:val="20"/>
        </w:rPr>
        <w:softHyphen/>
        <w:t xml:space="preserve">ously) </w:t>
      </w:r>
      <w:r w:rsidRPr="00920864">
        <w:rPr>
          <w:rStyle w:val="StyleBoldUnderline"/>
          <w:sz w:val="20"/>
          <w:szCs w:val="20"/>
        </w:rPr>
        <w:t>and</w:t>
      </w:r>
      <w:r w:rsidRPr="00920864">
        <w:rPr>
          <w:szCs w:val="20"/>
        </w:rPr>
        <w:t xml:space="preserve"> that </w:t>
      </w:r>
      <w:r w:rsidRPr="00920864">
        <w:rPr>
          <w:rStyle w:val="StyleBoldUnderline"/>
          <w:sz w:val="20"/>
          <w:szCs w:val="20"/>
        </w:rPr>
        <w:t>democracies are more likely to initiate interstate wars</w:t>
      </w:r>
      <w:r w:rsidRPr="00920864">
        <w:rPr>
          <w:szCs w:val="20"/>
        </w:rPr>
        <w:t xml:space="preserve">. </w:t>
      </w:r>
      <w:r w:rsidRPr="00920864">
        <w:rPr>
          <w:rStyle w:val="StyleBoldUnderline"/>
          <w:sz w:val="20"/>
          <w:szCs w:val="20"/>
        </w:rPr>
        <w:t>The findings are obtained from analyses that control for a host of political, economic, and cultural factors that have been implicated in the onset of interstate war</w:t>
      </w:r>
      <w:r w:rsidRPr="00920864">
        <w:rPr>
          <w:szCs w:val="20"/>
        </w:rPr>
        <w:t xml:space="preserve">, and focus explicitly on state level factors instead of simply inferring state level processes from dyadic level observations as was done in earlier studies (e.g., Oneal and Russett, 1997; Oneal and Ray, 1997). The results imply that </w:t>
      </w:r>
      <w:r w:rsidRPr="00920864">
        <w:rPr>
          <w:rStyle w:val="StyleBoldUnderline"/>
          <w:sz w:val="20"/>
          <w:szCs w:val="20"/>
        </w:rPr>
        <w:t>democratic enlargement is more likely to increase the probability of war for states</w:t>
      </w:r>
      <w:r w:rsidRPr="00920864">
        <w:rPr>
          <w:szCs w:val="20"/>
        </w:rPr>
        <w:t xml:space="preserve"> since democracies are more likely to become involved in—and to ini</w:t>
      </w:r>
      <w:r w:rsidRPr="00920864">
        <w:rPr>
          <w:szCs w:val="20"/>
        </w:rPr>
        <w:softHyphen/>
        <w:t>tiate—interstate wars.</w:t>
      </w:r>
    </w:p>
    <w:p w14:paraId="3ACBA00E" w14:textId="77777777" w:rsidR="00050647" w:rsidRPr="00920864" w:rsidRDefault="00050647" w:rsidP="00050647">
      <w:pPr>
        <w:rPr>
          <w:rFonts w:ascii="Georgia" w:hAnsi="Georgia"/>
          <w:b/>
          <w:sz w:val="20"/>
          <w:szCs w:val="20"/>
        </w:rPr>
      </w:pPr>
      <w:r w:rsidRPr="00920864">
        <w:rPr>
          <w:rFonts w:ascii="Georgia" w:hAnsi="Georgia"/>
          <w:b/>
          <w:sz w:val="20"/>
          <w:szCs w:val="20"/>
        </w:rPr>
        <w:t>Democracy leads to wars against non-democracies.</w:t>
      </w:r>
    </w:p>
    <w:p w14:paraId="30C8194C" w14:textId="77777777" w:rsidR="00050647" w:rsidRPr="00920864" w:rsidRDefault="00050647" w:rsidP="00050647">
      <w:pPr>
        <w:rPr>
          <w:rFonts w:ascii="Georgia" w:hAnsi="Georgia"/>
          <w:b/>
          <w:bCs/>
          <w:sz w:val="20"/>
          <w:szCs w:val="20"/>
        </w:rPr>
      </w:pPr>
      <w:r w:rsidRPr="00920864">
        <w:rPr>
          <w:rStyle w:val="StyleStyleBold12pt"/>
          <w:rFonts w:ascii="Georgia" w:hAnsi="Georgia"/>
          <w:sz w:val="20"/>
          <w:szCs w:val="20"/>
        </w:rPr>
        <w:t xml:space="preserve">Daase 6 </w:t>
      </w:r>
      <w:r w:rsidRPr="00920864">
        <w:rPr>
          <w:rFonts w:ascii="Georgia" w:hAnsi="Georgia"/>
          <w:sz w:val="20"/>
          <w:szCs w:val="20"/>
        </w:rPr>
        <w:t>(Christopher, Chair in International Organisation, University of Frankfurt, Democratic Wars, pg. 77)</w:t>
      </w:r>
    </w:p>
    <w:p w14:paraId="077F34C8" w14:textId="77777777" w:rsidR="00050647" w:rsidRPr="00920864" w:rsidRDefault="00050647" w:rsidP="00050647">
      <w:pPr>
        <w:pStyle w:val="card"/>
        <w:ind w:left="0"/>
        <w:rPr>
          <w:szCs w:val="20"/>
        </w:rPr>
      </w:pPr>
      <w:r w:rsidRPr="00920864">
        <w:rPr>
          <w:szCs w:val="20"/>
        </w:rPr>
        <w:t xml:space="preserve">In what follows, I will focus on three reasons why democracies might  be peaceful to each other, but abrasive or even bellicose towards non-  democracies. The first reason is an institutional one: </w:t>
      </w:r>
      <w:r w:rsidRPr="00920864">
        <w:rPr>
          <w:rStyle w:val="StyleBoldUnderline"/>
          <w:sz w:val="20"/>
          <w:szCs w:val="20"/>
        </w:rPr>
        <w:t>domestic institutions dampen conflicts among democracies but aggravate conflicts between  democracies and non-democracies</w:t>
      </w:r>
      <w:r w:rsidRPr="00920864">
        <w:rPr>
          <w:szCs w:val="20"/>
        </w:rPr>
        <w:t xml:space="preserve">. The second reason is a normative  one: </w:t>
      </w:r>
      <w:r w:rsidRPr="00920864">
        <w:rPr>
          <w:rStyle w:val="StyleBoldUnderline"/>
          <w:sz w:val="20"/>
          <w:szCs w:val="20"/>
        </w:rPr>
        <w:t>shared social values and political ideals prevent wars between  democracies but make wars between democracies and non-democracies  more likely and savage</w:t>
      </w:r>
      <w:r w:rsidRPr="00920864">
        <w:rPr>
          <w:szCs w:val="20"/>
        </w:rPr>
        <w:t xml:space="preserve">. The third reason is a structural one: </w:t>
      </w:r>
      <w:r w:rsidRPr="00920864">
        <w:rPr>
          <w:rStyle w:val="StyleBoldUnderline"/>
          <w:sz w:val="20"/>
          <w:szCs w:val="20"/>
        </w:rPr>
        <w:t>the search for safety encourages democracies to create security communities by  renouncing violence among themselves but demands assertiveness  against outsiders and the willingness to use military means if enlargement  of that community cannot be achieved peacefully</w:t>
      </w:r>
      <w:r w:rsidRPr="00920864">
        <w:rPr>
          <w:szCs w:val="20"/>
        </w:rPr>
        <w:t xml:space="preserve">. To illustrate this, I will draw mainly on the United States as an example following a  Tocquevlllean tradition, but knowing that not all democracies behave  in the same way or that the US is the only war-fighting democracy. It is  clear that the hypotheses are first conjectures and that more case studies  and quantitative tests are needed to reach more general conclusions . </w:t>
      </w:r>
    </w:p>
    <w:p w14:paraId="36188AAA" w14:textId="77777777" w:rsidR="00050647" w:rsidRPr="00920864" w:rsidRDefault="00050647" w:rsidP="00050647">
      <w:pPr>
        <w:rPr>
          <w:rFonts w:ascii="Georgia" w:hAnsi="Georgia"/>
          <w:b/>
          <w:sz w:val="20"/>
          <w:szCs w:val="20"/>
        </w:rPr>
      </w:pPr>
      <w:r w:rsidRPr="00920864">
        <w:rPr>
          <w:rFonts w:ascii="Georgia" w:hAnsi="Georgia"/>
          <w:b/>
          <w:sz w:val="20"/>
          <w:szCs w:val="20"/>
        </w:rPr>
        <w:t xml:space="preserve">Democratic governments engage in diversionary wars to influence elections. </w:t>
      </w:r>
    </w:p>
    <w:p w14:paraId="668C6376" w14:textId="77777777" w:rsidR="00050647" w:rsidRPr="00920864" w:rsidRDefault="00050647" w:rsidP="00050647">
      <w:pPr>
        <w:rPr>
          <w:rFonts w:ascii="Georgia" w:hAnsi="Georgia"/>
          <w:b/>
          <w:bCs/>
          <w:sz w:val="20"/>
          <w:szCs w:val="20"/>
        </w:rPr>
      </w:pPr>
      <w:r w:rsidRPr="00920864">
        <w:rPr>
          <w:rStyle w:val="StyleStyleBold12pt"/>
          <w:rFonts w:ascii="Georgia" w:hAnsi="Georgia"/>
          <w:sz w:val="20"/>
          <w:szCs w:val="20"/>
        </w:rPr>
        <w:t xml:space="preserve">Daase 6 </w:t>
      </w:r>
      <w:r w:rsidRPr="00920864">
        <w:rPr>
          <w:rFonts w:ascii="Georgia" w:hAnsi="Georgia"/>
          <w:sz w:val="20"/>
          <w:szCs w:val="20"/>
        </w:rPr>
        <w:t>(Christopher, Chair in International Organisation, University of Frankfurt, Democratic Wars, pg. 77)</w:t>
      </w:r>
    </w:p>
    <w:p w14:paraId="0885BD77" w14:textId="0DC23E86" w:rsidR="00050647" w:rsidRPr="00050647" w:rsidRDefault="00050647" w:rsidP="00050647">
      <w:pPr>
        <w:pStyle w:val="card"/>
        <w:ind w:left="0"/>
        <w:rPr>
          <w:szCs w:val="20"/>
        </w:rPr>
      </w:pPr>
      <w:r w:rsidRPr="00920864">
        <w:rPr>
          <w:szCs w:val="20"/>
        </w:rPr>
        <w:t xml:space="preserve">However, there is a contradictory effect as well. </w:t>
      </w:r>
      <w:r w:rsidRPr="00920864">
        <w:rPr>
          <w:rStyle w:val="StyleBoldUnderline"/>
          <w:sz w:val="20"/>
          <w:szCs w:val="20"/>
        </w:rPr>
        <w:t>Democratic governments  are tempted to use military violence prior to elections</w:t>
      </w:r>
      <w:r w:rsidRPr="00920864">
        <w:rPr>
          <w:szCs w:val="20"/>
        </w:rPr>
        <w:t xml:space="preserve"> if their public  esteem is in decline and if they must fear not being re-elected (Ostrom  and]ob, 1986; Russett, 1990; Mintz and Russett, 1992; Mintz and Geza,  1993). In doing so, </w:t>
      </w:r>
      <w:r w:rsidRPr="00920864">
        <w:rPr>
          <w:rStyle w:val="StyleBoldUnderline"/>
          <w:sz w:val="20"/>
          <w:szCs w:val="20"/>
        </w:rPr>
        <w:t>they count on the 'rally round the flag' effect, which  is usually of short duration but long enough to make the public forget  economic misery or governmental misbehaviour in order to influence  tight elections results in favour of the incumbent</w:t>
      </w:r>
      <w:r w:rsidRPr="00920864">
        <w:rPr>
          <w:szCs w:val="20"/>
        </w:rPr>
        <w:t xml:space="preserve">. </w:t>
      </w:r>
      <w:r w:rsidRPr="00920864">
        <w:rPr>
          <w:rStyle w:val="StyleBoldUnderline"/>
          <w:sz w:val="20"/>
          <w:szCs w:val="20"/>
        </w:rPr>
        <w:t>This diversionary  effect of warfare is especially attractive to democracies since they have  no other means at their disposal to diffuse discontent or suppress  internal conflict. Therefore, the use of military force for diversionary  purposes is generally 'a pathology of democratic systems'</w:t>
      </w:r>
      <w:r w:rsidRPr="00920864">
        <w:rPr>
          <w:szCs w:val="20"/>
        </w:rPr>
        <w:t xml:space="preserve"> (Gelpi, 1997,  p. 280).</w:t>
      </w:r>
    </w:p>
    <w:p w14:paraId="3EC399DF" w14:textId="4C43EBE3" w:rsidR="00063EF0" w:rsidRPr="00CC0014" w:rsidRDefault="00063EF0" w:rsidP="006610B9">
      <w:pPr>
        <w:pStyle w:val="Heading1"/>
        <w:rPr>
          <w:rFonts w:ascii="Georgia" w:hAnsi="Georgia"/>
        </w:rPr>
      </w:pPr>
      <w:r w:rsidRPr="00CC0014">
        <w:rPr>
          <w:rFonts w:ascii="Georgia" w:hAnsi="Georgia"/>
        </w:rPr>
        <w:t>1NC – Solvency</w:t>
      </w:r>
    </w:p>
    <w:p w14:paraId="52427AE7" w14:textId="77777777" w:rsidR="007B2576" w:rsidRPr="00CC0014" w:rsidRDefault="007B2576" w:rsidP="007B2576">
      <w:pPr>
        <w:pStyle w:val="Heading4"/>
        <w:rPr>
          <w:rFonts w:ascii="Georgia" w:hAnsi="Georgia"/>
        </w:rPr>
      </w:pPr>
      <w:r w:rsidRPr="00CC0014">
        <w:rPr>
          <w:rFonts w:ascii="Georgia" w:hAnsi="Georgia"/>
        </w:rPr>
        <w:t>5 alt causes – Aff doesn’t solve</w:t>
      </w:r>
    </w:p>
    <w:p w14:paraId="5B71C57C" w14:textId="77777777" w:rsidR="007B2576" w:rsidRPr="00CC0014" w:rsidRDefault="007B2576" w:rsidP="007B2576">
      <w:pPr>
        <w:rPr>
          <w:rStyle w:val="StyleStyleBold12pt"/>
          <w:rFonts w:ascii="Georgia" w:hAnsi="Georgia"/>
          <w:sz w:val="20"/>
          <w:szCs w:val="20"/>
        </w:rPr>
      </w:pPr>
      <w:r w:rsidRPr="00CC0014">
        <w:rPr>
          <w:rStyle w:val="StyleStyleBold12pt"/>
          <w:rFonts w:ascii="Georgia" w:hAnsi="Georgia"/>
          <w:sz w:val="20"/>
          <w:szCs w:val="20"/>
        </w:rPr>
        <w:t>Enderle 6/12</w:t>
      </w:r>
    </w:p>
    <w:p w14:paraId="36B21085" w14:textId="77777777" w:rsidR="007B2576" w:rsidRPr="00CC0014" w:rsidRDefault="007B2576" w:rsidP="007B2576">
      <w:pPr>
        <w:rPr>
          <w:rFonts w:ascii="Georgia" w:hAnsi="Georgia"/>
          <w:sz w:val="20"/>
          <w:szCs w:val="20"/>
        </w:rPr>
      </w:pPr>
      <w:r w:rsidRPr="00CC0014">
        <w:rPr>
          <w:rFonts w:ascii="Georgia" w:hAnsi="Georgia"/>
          <w:sz w:val="20"/>
          <w:szCs w:val="20"/>
        </w:rPr>
        <w:t>(Rob, 6/12/15, CIO, “US surveillance programs are killing the tech industry,” Rob is the president and principal analyst of the Enderle Group, he has worked for IBM, Dell, Microsoft, Siemens, and Intel, MBA @ California State University, Long Beach, http://www.cio.com/article/2934887/privacy/u-s-surveillance-programs-are-killing-the-tech-industry.html, 7/13/15, SM)</w:t>
      </w:r>
    </w:p>
    <w:p w14:paraId="68309C6D" w14:textId="77777777" w:rsidR="007B2576" w:rsidRDefault="007B2576" w:rsidP="007B2576">
      <w:pPr>
        <w:rPr>
          <w:rFonts w:ascii="Georgia" w:hAnsi="Georgia"/>
          <w:sz w:val="16"/>
          <w:szCs w:val="20"/>
        </w:rPr>
      </w:pPr>
      <w:r w:rsidRPr="00CC0014">
        <w:rPr>
          <w:rFonts w:ascii="Georgia" w:hAnsi="Georgia"/>
          <w:sz w:val="16"/>
          <w:szCs w:val="20"/>
        </w:rPr>
        <w:t xml:space="preserve">The Information Technology &amp; Innovation Foundation, ranked as the most authoritative science and technology think tank in the U.S. (second in the world behind Max Planck Institutes of Germany), has just released its latest report on the impact of the existence and disclosure of the broad NSA national and international spying programs.∂ It was initially reported that the revenue loss range would be between $21.5 billion and $35 billion, mostly affecting U.S. cloud service providers. However, they have gone back and researched the impact and found it to be both far larger and far broader than originally estimated. In fact, it appears the surveillance programs could cause a number of U.S. technology firms to fail outright or to be forced into bankruptcy as they reorganize for survival. The damage has also since spread to domestic aerospace and telephony service providers.∂ </w:t>
      </w:r>
      <w:r w:rsidRPr="00CC0014">
        <w:rPr>
          <w:rFonts w:ascii="Georgia" w:hAnsi="Georgia"/>
          <w:sz w:val="20"/>
          <w:szCs w:val="20"/>
          <w:u w:val="single"/>
        </w:rPr>
        <w:t xml:space="preserve">The programs identified in the report are PRISM; the program authorized by the FISA Amendments act, which allowed search without the need for a warrant domestically and abroad, and Bullrun; the program designed to compromise encryption technology worldwide.∂ The report ends in the following recommendations:∂ Increase transparency about U.S. surveillance activities both at home and abroad.∂ Strengthen information security by opposing any government efforts to introduce backdoors in software or weaken encryption.∂ Strengthen U.S. mutual legal assistance treaties (MLATs).∂ </w:t>
      </w:r>
      <w:r w:rsidRPr="00CC0014">
        <w:rPr>
          <w:rFonts w:ascii="Georgia" w:hAnsi="Georgia"/>
          <w:sz w:val="16"/>
          <w:szCs w:val="20"/>
        </w:rPr>
        <w:t>Work to establish international legal standards for government access to data.</w:t>
      </w:r>
      <w:r w:rsidRPr="00CC0014">
        <w:rPr>
          <w:rFonts w:ascii="Georgia" w:hAnsi="Georgia"/>
          <w:sz w:val="20"/>
          <w:szCs w:val="20"/>
          <w:u w:val="single"/>
        </w:rPr>
        <w:t>∂ Complete trade agreements like the Trans Pacific Partnership that ban digital protectionism, and pressure nations that seek to erect protectionist barriers to abandon those efforts.∂</w:t>
      </w:r>
      <w:r w:rsidRPr="00CC0014">
        <w:rPr>
          <w:rFonts w:ascii="Georgia" w:hAnsi="Georgia"/>
          <w:sz w:val="16"/>
          <w:szCs w:val="20"/>
        </w:rPr>
        <w:t xml:space="preserve"> The 2014 survey indicates that 25 percent of companies in the UK and Canada plan to pull data out of the U.S. Of those responding, 82 percent indicated they now look at national laws as the major deciding factor with regard to where they put their data.∂ Software-as-a-Service (SaaS) company Birst indicated that its European customers are refusing to host information in the U.S. for fear of spying.∂ Salesforce, another SaaS company, revealed that its German insurance client pulled out of using the firm. In fact, Salesforce faced major short-term sales losses and suffered a $124 million deficit in the fiscal quarter after the NSA revelations according to the report.∂ Cisco, the U.S. firm that leads the networking market, reported that sales was interrupted in Brazil, China and Russia as a result of the belief that the U.S. had placed backdoors in its networking products. Cisco’s CEO, John Chambers, tied his revenue shortfall to the NSA disclosure.∂ Servint, a U.S. Web Hosting company, reported losing half of its international clients as a result of the NSA Disclosure.∂ Qualcomm, IBM, Microsoft and Hewlett-Packard have all reported significant adverse revenue impact in China from the NSA disclosure.∂ A variety of U.S. companies including Cisco, McAfee/Intel, Apple and Citrix Systems were all dropped from the approved list for the Chinese government as a result of the NSA disclosure.∂ But it isn’t even just tech companies that have lost significant customers and revenues.∂ Boeing lost a major defense contract to Saab AB to replace Brazil’s aging fighter jets due to the disclosure.∂ Verizon was dropped by a large number German government facilities for fear Verizon would open them up to wiretapping and other surveillance.</w:t>
      </w:r>
    </w:p>
    <w:p w14:paraId="4AD2E849" w14:textId="77777777" w:rsidR="001F2CA8" w:rsidRDefault="001F2CA8" w:rsidP="007B2576">
      <w:pPr>
        <w:rPr>
          <w:rFonts w:ascii="Georgia" w:hAnsi="Georgia"/>
          <w:sz w:val="16"/>
          <w:szCs w:val="20"/>
        </w:rPr>
      </w:pPr>
    </w:p>
    <w:p w14:paraId="0578FDAB" w14:textId="77777777" w:rsidR="001F2CA8" w:rsidRPr="0011615F" w:rsidRDefault="001F2CA8" w:rsidP="001F2CA8">
      <w:pPr>
        <w:keepNext/>
        <w:keepLines/>
        <w:spacing w:before="200"/>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Executive circumvented FISA once- no proof that it won’t happen again</w:t>
      </w:r>
    </w:p>
    <w:p w14:paraId="0DA84BE3" w14:textId="77777777" w:rsidR="001F2CA8" w:rsidRPr="0011615F" w:rsidRDefault="001F2CA8" w:rsidP="001F2CA8">
      <w:pPr>
        <w:rPr>
          <w:rFonts w:cs="Times New Roman"/>
          <w:bCs/>
          <w:sz w:val="26"/>
        </w:rPr>
      </w:pPr>
      <w:r w:rsidRPr="0011615F">
        <w:rPr>
          <w:rFonts w:cs="Times New Roman"/>
          <w:b/>
          <w:sz w:val="26"/>
        </w:rPr>
        <w:t xml:space="preserve">NYT 07 </w:t>
      </w:r>
      <w:r w:rsidRPr="0011615F">
        <w:rPr>
          <w:rFonts w:cs="Times New Roman"/>
        </w:rPr>
        <w:t xml:space="preserve">( “Spies, Lies and FISA”, October 14 2007, </w:t>
      </w:r>
      <w:hyperlink r:id="rId16" w:history="1">
        <w:r w:rsidRPr="0011615F">
          <w:rPr>
            <w:rFonts w:cs="Times New Roman"/>
            <w:color w:val="0000FF" w:themeColor="hyperlink"/>
            <w:u w:val="single"/>
          </w:rPr>
          <w:t>http://www.nytimes.com/2007/10/14/opinion/14sun1.html?_r=0</w:t>
        </w:r>
      </w:hyperlink>
      <w:r w:rsidRPr="0011615F">
        <w:rPr>
          <w:rFonts w:cs="Times New Roman"/>
        </w:rPr>
        <w:t>, Accessed 7/16/15)</w:t>
      </w:r>
    </w:p>
    <w:p w14:paraId="0C73F0E0" w14:textId="77777777" w:rsidR="001F2CA8" w:rsidRPr="0011615F" w:rsidRDefault="001F2CA8" w:rsidP="001F2CA8">
      <w:pPr>
        <w:rPr>
          <w:rFonts w:cs="Times New Roman"/>
          <w:sz w:val="16"/>
        </w:rPr>
      </w:pPr>
      <w:r w:rsidRPr="0011615F">
        <w:rPr>
          <w:rFonts w:cs="Times New Roman"/>
          <w:sz w:val="16"/>
        </w:rPr>
        <w:t xml:space="preserve">As Democratic lawmakers try to repair a deeply flawed bill on electronic eavesdropping, the White House is pumping out the same fog of fear and disinformation it used to push the bill through Congress this summer. President Bush has been telling Americans that any change would deny the government critical information, make it easier for terrorists to infiltrate, expose state secrets, and make it harder “to save American lives.” There is no truth to any of those claims. No matter how often Mr. Bush says otherwise, there is also no disagreement from the Democrats about the need to provide adequate tools to fight terrorists. The debate is over whether this should be done constitutionally, or at the whim of the president. The 1978 Foreign Intelligence Surveillance Act, </w:t>
      </w:r>
      <w:r w:rsidRPr="0011615F">
        <w:rPr>
          <w:rFonts w:cs="Times New Roman"/>
          <w:b/>
          <w:u w:val="single"/>
        </w:rPr>
        <w:t>or FISA, requires a warrant to intercept international communications involving anyone in the United States</w:t>
      </w:r>
      <w:r w:rsidRPr="0011615F">
        <w:rPr>
          <w:rFonts w:cs="Times New Roman"/>
          <w:sz w:val="16"/>
        </w:rPr>
        <w:t xml:space="preserve">. A secret court has granted these warrants quickly nearly every time it has been asked. </w:t>
      </w:r>
      <w:r w:rsidRPr="0011615F">
        <w:rPr>
          <w:rFonts w:cs="Times New Roman"/>
          <w:b/>
          <w:u w:val="single"/>
        </w:rPr>
        <w:t xml:space="preserve">After 9/11, the Patriot Act made it even easier to conduct surveillance, especially in hot pursuit of terrorists. </w:t>
      </w:r>
      <w:r w:rsidRPr="0011615F">
        <w:rPr>
          <w:rFonts w:cs="Times New Roman"/>
          <w:sz w:val="16"/>
        </w:rPr>
        <w:t xml:space="preserve">But that was not good enough for the Bush team, which was determined to use the nation’s tragedy to grab ever more power for its vision of an imperial presidency. Mr. </w:t>
      </w:r>
      <w:r w:rsidRPr="0011615F">
        <w:rPr>
          <w:rFonts w:cs="Times New Roman"/>
          <w:b/>
          <w:u w:val="single"/>
        </w:rPr>
        <w:t>Bush ignored the FISA law and ordered the National Security Agency to intercept phone calls and e-mail between people abroad and people in the United States without a warrant, as long as “the target” was not in this country. The president did not announce his decision</w:t>
      </w:r>
      <w:r w:rsidRPr="0011615F">
        <w:rPr>
          <w:rFonts w:cs="Times New Roman"/>
          <w:sz w:val="16"/>
        </w:rPr>
        <w:t xml:space="preserve">. He allowed a few lawmakers to be briefed but withheld key documents. </w:t>
      </w:r>
      <w:r w:rsidRPr="0011615F">
        <w:rPr>
          <w:rFonts w:cs="Times New Roman"/>
          <w:b/>
          <w:u w:val="single"/>
        </w:rPr>
        <w:t xml:space="preserve">The special intelligence court was in the dark until The Times disclosed the spying in December 2005. </w:t>
      </w:r>
      <w:r w:rsidRPr="0011615F">
        <w:rPr>
          <w:rFonts w:cs="Times New Roman"/>
          <w:sz w:val="16"/>
        </w:rPr>
        <w:t xml:space="preserve">Mr. </w:t>
      </w:r>
      <w:r w:rsidRPr="0011615F">
        <w:rPr>
          <w:rFonts w:cs="Times New Roman"/>
          <w:b/>
          <w:u w:val="single"/>
        </w:rPr>
        <w:t>Bush still refused to stop. He claimed that FISA was too limiting for the Internet-speed war against terror.</w:t>
      </w:r>
      <w:r w:rsidRPr="0011615F">
        <w:rPr>
          <w:rFonts w:cs="Times New Roman"/>
          <w:sz w:val="16"/>
        </w:rPr>
        <w:t xml:space="preserve"> But he never explained those limits and rebuffed lawmakers’ offers to legally accommodate his concerns. This year, </w:t>
      </w:r>
      <w:r w:rsidRPr="0011615F">
        <w:rPr>
          <w:rFonts w:cs="Times New Roman"/>
          <w:b/>
          <w:u w:val="single"/>
        </w:rPr>
        <w:t>the administration found an actual problem with FISA: It requires a warrant to eavesdrop on communications between foreigners that go through computers in the United States</w:t>
      </w:r>
      <w:r w:rsidRPr="0011615F">
        <w:rPr>
          <w:rFonts w:cs="Times New Roman"/>
          <w:sz w:val="16"/>
        </w:rPr>
        <w:t xml:space="preserve">. It was a problem that did not exist in 1978, and it had an easy fix. But Mr. Bush’s lawyers tacked dangerous additions onto a bill being rushed through Congress before the recess. When the smoke cleared, Congress had fixed the real loophole, but also endorsed the idea of spying without court approval. It gave legal cover to more than five years of illegal spying. Fortunately, the law is to expire in February, and some Democratic legislators are trying to fix it. House members have drafted a bill, which is a big improvement but still needs work. The Senate is working on its bill, and we hope it will show the courage this time to restore the rule of law to American surveillance programs. There are some red lines, starting with the absolute need for court supervision of any surveillance that can involve American citizens or others in the United States. The bill passed in August allowed the administration to inform the FISA court about its methods and then issue blanket demands for data to communications companies without any further court approval or review. The House bill would permit the government to conduct surveillance for 45 days before submitting it to court review and approval. (Mr. Bush is wrong when he says the bill would slow down intelligence gathering.) After that, ideally, the law would require a real warrant. If Congress will not do that, at a minimum it must require spying programs to undergo periodic audits by the court and Congress. The administration wants no reviews. Mr. Bush and his team say they have safeguards to protect civil liberties, meaning surveillance will be reviewed by the attorney general, the director of national intelligence and the inspectors general of the Justice Department and the Central Intelligence Agency. There are two enormous flaws in that. The Constitution is based on the rule of law, not individuals; giving such power to any president would be un-American. And this one long ago showed he cannot be trusted. Last week, The Times reported that the C.I.A. director, Gen. Michael V. Hayden, is investigating the office of his agency’s inspector general after it inquired into policies on detention and interrogation. This improper, perhaps illegal investigation sends a clear message of intimidation. We also know that the F.B.I. has abused expanded powers it was granted after 9/11 and that the former attorney general, Alberto Gonzales, systematically covered up the president’s actions with deliberately misleading testimony. </w:t>
      </w:r>
      <w:r w:rsidRPr="0011615F">
        <w:rPr>
          <w:rFonts w:cs="Times New Roman"/>
          <w:b/>
          <w:u w:val="single"/>
        </w:rPr>
        <w:t xml:space="preserve">Mr. Bush says the law should give immunity to communications companies that gave data to the government over the last five years without a court order. He says they should not be punished for helping to protect America, but what Mr. Bush really wants is to avoid lawsuits that could uncover the extent of the illegal spying he authorized after 9/11. </w:t>
      </w:r>
      <w:r w:rsidRPr="0011615F">
        <w:rPr>
          <w:rFonts w:cs="Times New Roman"/>
          <w:sz w:val="16"/>
        </w:rPr>
        <w:t xml:space="preserve">It may be possible to shield these companies from liability, since the government lied to them about the legality of its requests. But the law should allow suits aimed at forcing disclosure of Mr. Bush’s actions. It should also require a full accounting to Congress of all surveillance conducted since 9/11. And it should have an expiration date, which the White House does not want. Ever since 9/11, we have watched Republican lawmakers help Mr. Bush shred the Constitution in the name of fighting terrorism. We have seen Democrats acquiesce or retreat in fear. It is time for that to stop. </w:t>
      </w:r>
    </w:p>
    <w:p w14:paraId="18260420" w14:textId="77777777" w:rsidR="001F2CA8" w:rsidRPr="00CC0014" w:rsidRDefault="001F2CA8" w:rsidP="007B2576">
      <w:pPr>
        <w:rPr>
          <w:rFonts w:ascii="Georgia" w:hAnsi="Georgia"/>
          <w:sz w:val="16"/>
          <w:szCs w:val="20"/>
        </w:rPr>
      </w:pPr>
    </w:p>
    <w:p w14:paraId="56ECE931" w14:textId="77777777" w:rsidR="00050647" w:rsidRPr="00CC0014" w:rsidRDefault="00050647" w:rsidP="00050647">
      <w:pPr>
        <w:pStyle w:val="Heading1"/>
        <w:rPr>
          <w:rFonts w:ascii="Georgia" w:hAnsi="Georgia"/>
          <w:bCs w:val="0"/>
        </w:rPr>
      </w:pPr>
      <w:r w:rsidRPr="00CC0014">
        <w:rPr>
          <w:rFonts w:ascii="Georgia" w:hAnsi="Georgia"/>
          <w:bCs w:val="0"/>
        </w:rPr>
        <w:t>2NC – Solvency</w:t>
      </w:r>
    </w:p>
    <w:p w14:paraId="59BACE9F" w14:textId="77777777" w:rsidR="00050647" w:rsidRPr="00CC0014" w:rsidRDefault="00050647" w:rsidP="00050647">
      <w:pPr>
        <w:pStyle w:val="Heading2"/>
        <w:rPr>
          <w:rFonts w:ascii="Georgia" w:hAnsi="Georgia"/>
        </w:rPr>
      </w:pPr>
      <w:r w:rsidRPr="00CC0014">
        <w:rPr>
          <w:rFonts w:ascii="Georgia" w:hAnsi="Georgia"/>
        </w:rPr>
        <w:t>Alt Causes</w:t>
      </w:r>
    </w:p>
    <w:p w14:paraId="6E959116" w14:textId="77777777" w:rsidR="00050647" w:rsidRPr="00CC0014" w:rsidRDefault="00050647" w:rsidP="00050647">
      <w:pPr>
        <w:rPr>
          <w:rFonts w:ascii="Georgia" w:hAnsi="Georgia"/>
          <w:b/>
          <w:sz w:val="20"/>
          <w:szCs w:val="20"/>
        </w:rPr>
      </w:pPr>
      <w:r w:rsidRPr="00CC0014">
        <w:rPr>
          <w:rFonts w:ascii="Georgia" w:hAnsi="Georgia"/>
          <w:b/>
          <w:sz w:val="20"/>
          <w:szCs w:val="20"/>
        </w:rPr>
        <w:t>6 more alt causes – the Aff doesn’t resolve any of them</w:t>
      </w:r>
    </w:p>
    <w:p w14:paraId="7AEBE556" w14:textId="77777777" w:rsidR="00050647" w:rsidRPr="00CC0014" w:rsidRDefault="00050647" w:rsidP="00050647">
      <w:pPr>
        <w:rPr>
          <w:rFonts w:ascii="Georgia" w:hAnsi="Georgia"/>
          <w:sz w:val="20"/>
          <w:szCs w:val="20"/>
        </w:rPr>
      </w:pPr>
      <w:r w:rsidRPr="00CC0014">
        <w:rPr>
          <w:rFonts w:ascii="Georgia" w:hAnsi="Georgia"/>
          <w:b/>
          <w:sz w:val="20"/>
          <w:szCs w:val="20"/>
        </w:rPr>
        <w:t>Kehl et al 14</w:t>
      </w:r>
      <w:r w:rsidRPr="00CC0014">
        <w:rPr>
          <w:rFonts w:ascii="Georgia" w:hAnsi="Georgia"/>
          <w:sz w:val="20"/>
          <w:szCs w:val="20"/>
        </w:rPr>
        <w:t xml:space="preserve"> (Danielle Kehl is a Policy Analyst at New America’s Open Technology Institute (OTI). Kevin Bankston is the Policy Director at OTI, Robyn Greene is a Policy Counsel at OTI, and Robert Morgus is a Research Associate at OTI, “New America’s Open Technology Institute Policy Paper, Surveillance Costs: The NSA’s Impact on the Economy, Internet Freedom &amp; Cybersecurity,” July 2014// rck)</w:t>
      </w:r>
    </w:p>
    <w:p w14:paraId="46CA0742" w14:textId="77777777" w:rsidR="00050647" w:rsidRPr="00CC0014" w:rsidRDefault="00050647" w:rsidP="00050647">
      <w:pPr>
        <w:rPr>
          <w:rFonts w:ascii="Georgia" w:hAnsi="Georgia"/>
          <w:sz w:val="20"/>
          <w:szCs w:val="20"/>
          <w:u w:val="single"/>
        </w:rPr>
      </w:pPr>
      <w:r w:rsidRPr="00CC0014">
        <w:rPr>
          <w:rFonts w:ascii="Georgia" w:hAnsi="Georgia"/>
          <w:sz w:val="16"/>
          <w:szCs w:val="20"/>
        </w:rPr>
        <w:t>The U.S. government has already taken some limited steps to mitigate this damage and begin the slow, difficult process of rebuilding trust in the United States as a responsible steward of the Internet. But the reform efforts to date have been relatively narrow, focusing primarily on the surveillance programs’ impact on the rights of U.S. citizens. Based on our findings, we recommend that the U.S. government take the following steps to address the broader concern that the NSA’s programs are impacting our economy, our foreign relations, and our cybersecurity:</w:t>
      </w:r>
      <w:r w:rsidRPr="00CC0014">
        <w:rPr>
          <w:rFonts w:ascii="Georgia" w:hAnsi="Georgia"/>
          <w:sz w:val="12"/>
          <w:szCs w:val="20"/>
        </w:rPr>
        <w:t>¶</w:t>
      </w:r>
      <w:r w:rsidRPr="00CC0014">
        <w:rPr>
          <w:rFonts w:ascii="Georgia" w:hAnsi="Georgia"/>
          <w:sz w:val="16"/>
          <w:szCs w:val="20"/>
        </w:rPr>
        <w:t xml:space="preserve"> Strengthen privacy protections for both Americans and non-Americans, within the United States and extraterritorially.</w:t>
      </w:r>
      <w:r w:rsidRPr="00CC0014">
        <w:rPr>
          <w:rFonts w:ascii="Georgia" w:hAnsi="Georgia"/>
          <w:sz w:val="12"/>
          <w:szCs w:val="20"/>
        </w:rPr>
        <w:t>¶</w:t>
      </w:r>
      <w:r w:rsidRPr="00CC0014">
        <w:rPr>
          <w:rFonts w:ascii="Georgia" w:hAnsi="Georgia"/>
          <w:sz w:val="16"/>
          <w:szCs w:val="20"/>
        </w:rPr>
        <w:t xml:space="preserve"> </w:t>
      </w:r>
      <w:r w:rsidRPr="00CC0014">
        <w:rPr>
          <w:rFonts w:ascii="Georgia" w:hAnsi="Georgia"/>
          <w:sz w:val="20"/>
          <w:szCs w:val="20"/>
          <w:u w:val="single"/>
        </w:rPr>
        <w:t>Provide for increased transparency around government surveillance, both from the government and companies.</w:t>
      </w:r>
      <w:r w:rsidRPr="00CC0014">
        <w:rPr>
          <w:rFonts w:ascii="Georgia" w:hAnsi="Georgia"/>
          <w:sz w:val="12"/>
          <w:szCs w:val="20"/>
        </w:rPr>
        <w:t>¶</w:t>
      </w:r>
      <w:r w:rsidRPr="00CC0014">
        <w:rPr>
          <w:rFonts w:ascii="Georgia" w:hAnsi="Georgia"/>
          <w:sz w:val="12"/>
          <w:szCs w:val="20"/>
          <w:u w:val="single"/>
        </w:rPr>
        <w:t xml:space="preserve"> </w:t>
      </w:r>
      <w:r w:rsidRPr="00CC0014">
        <w:rPr>
          <w:rFonts w:ascii="Georgia" w:hAnsi="Georgia"/>
          <w:sz w:val="20"/>
          <w:szCs w:val="20"/>
          <w:u w:val="single"/>
        </w:rPr>
        <w:t>Recommit to the Internet Freedom agenda in a way that directly addresses issues raised by NSA surveillance, including moving toward international human-rights based standards on surveillance.</w:t>
      </w:r>
      <w:r w:rsidRPr="00CC0014">
        <w:rPr>
          <w:rFonts w:ascii="Georgia" w:hAnsi="Georgia"/>
          <w:sz w:val="12"/>
          <w:szCs w:val="20"/>
        </w:rPr>
        <w:t>¶</w:t>
      </w:r>
      <w:r w:rsidRPr="00CC0014">
        <w:rPr>
          <w:rFonts w:ascii="Georgia" w:hAnsi="Georgia"/>
          <w:sz w:val="12"/>
          <w:szCs w:val="20"/>
          <w:u w:val="single"/>
        </w:rPr>
        <w:t xml:space="preserve"> </w:t>
      </w:r>
      <w:r w:rsidRPr="00CC0014">
        <w:rPr>
          <w:rFonts w:ascii="Georgia" w:hAnsi="Georgia"/>
          <w:sz w:val="20"/>
          <w:szCs w:val="20"/>
          <w:u w:val="single"/>
        </w:rPr>
        <w:t>Begin the process of restoring trust in cryptography standards through the National Institute of Standards and Technology.</w:t>
      </w:r>
      <w:r w:rsidRPr="00CC0014">
        <w:rPr>
          <w:rFonts w:ascii="Georgia" w:hAnsi="Georgia"/>
          <w:sz w:val="12"/>
          <w:szCs w:val="20"/>
        </w:rPr>
        <w:t>¶</w:t>
      </w:r>
      <w:r w:rsidRPr="00CC0014">
        <w:rPr>
          <w:rFonts w:ascii="Georgia" w:hAnsi="Georgia"/>
          <w:sz w:val="12"/>
          <w:szCs w:val="20"/>
          <w:u w:val="single"/>
        </w:rPr>
        <w:t xml:space="preserve"> </w:t>
      </w:r>
      <w:r w:rsidRPr="00CC0014">
        <w:rPr>
          <w:rFonts w:ascii="Georgia" w:hAnsi="Georgia"/>
          <w:sz w:val="16"/>
          <w:szCs w:val="20"/>
        </w:rPr>
        <w:t>Ensure that the U.S. government does not undermine cybersecurity by inserting surveillance backdoors into hardware or software products.</w:t>
      </w:r>
      <w:r w:rsidRPr="00CC0014">
        <w:rPr>
          <w:rFonts w:ascii="Georgia" w:hAnsi="Georgia"/>
          <w:sz w:val="12"/>
          <w:szCs w:val="20"/>
        </w:rPr>
        <w:t>¶</w:t>
      </w:r>
      <w:r w:rsidRPr="00CC0014">
        <w:rPr>
          <w:rFonts w:ascii="Georgia" w:hAnsi="Georgia"/>
          <w:sz w:val="16"/>
          <w:szCs w:val="20"/>
        </w:rPr>
        <w:t xml:space="preserve"> ​</w:t>
      </w:r>
      <w:r w:rsidRPr="00CC0014">
        <w:rPr>
          <w:rFonts w:ascii="Georgia" w:hAnsi="Georgia"/>
          <w:sz w:val="20"/>
          <w:szCs w:val="20"/>
          <w:u w:val="single"/>
        </w:rPr>
        <w:t>Help to eliminate security vulnerabilities in software, rather than stockpile them.</w:t>
      </w:r>
      <w:r w:rsidRPr="00CC0014">
        <w:rPr>
          <w:rFonts w:ascii="Georgia" w:hAnsi="Georgia"/>
          <w:sz w:val="12"/>
          <w:szCs w:val="20"/>
        </w:rPr>
        <w:t>¶</w:t>
      </w:r>
      <w:r w:rsidRPr="00CC0014">
        <w:rPr>
          <w:rFonts w:ascii="Georgia" w:hAnsi="Georgia"/>
          <w:sz w:val="12"/>
          <w:szCs w:val="20"/>
          <w:u w:val="single"/>
        </w:rPr>
        <w:t xml:space="preserve"> </w:t>
      </w:r>
      <w:r w:rsidRPr="00CC0014">
        <w:rPr>
          <w:rFonts w:ascii="Georgia" w:hAnsi="Georgia"/>
          <w:sz w:val="20"/>
          <w:szCs w:val="20"/>
          <w:u w:val="single"/>
        </w:rPr>
        <w:t>Develop clear policies about whether, when, and under what legal standards it is permissible for the government to secretly install malware on a computer or in a network.</w:t>
      </w:r>
      <w:r w:rsidRPr="00CC0014">
        <w:rPr>
          <w:rFonts w:ascii="Georgia" w:hAnsi="Georgia"/>
          <w:sz w:val="12"/>
          <w:szCs w:val="20"/>
        </w:rPr>
        <w:t>¶</w:t>
      </w:r>
      <w:r w:rsidRPr="00CC0014">
        <w:rPr>
          <w:rFonts w:ascii="Georgia" w:hAnsi="Georgia"/>
          <w:sz w:val="12"/>
          <w:szCs w:val="20"/>
          <w:u w:val="single"/>
        </w:rPr>
        <w:t xml:space="preserve"> </w:t>
      </w:r>
      <w:r w:rsidRPr="00CC0014">
        <w:rPr>
          <w:rFonts w:ascii="Georgia" w:hAnsi="Georgia"/>
          <w:sz w:val="20"/>
          <w:szCs w:val="20"/>
          <w:u w:val="single"/>
        </w:rPr>
        <w:t>​Separate the offensive and defensive functions of the NSA in order to minimize conflicts of interest.</w:t>
      </w:r>
    </w:p>
    <w:p w14:paraId="0E1FBC2B" w14:textId="2E8362D9" w:rsidR="007B3F24" w:rsidRDefault="001F2CA8" w:rsidP="001F2CA8">
      <w:pPr>
        <w:pStyle w:val="Heading2"/>
      </w:pPr>
      <w:r>
        <w:t>Circumvention</w:t>
      </w:r>
    </w:p>
    <w:p w14:paraId="229AA2B7" w14:textId="77777777" w:rsidR="001F2CA8" w:rsidRPr="001F2CA8" w:rsidRDefault="001F2CA8" w:rsidP="001F2CA8">
      <w:pPr>
        <w:rPr>
          <w:b/>
        </w:rPr>
      </w:pPr>
      <w:r w:rsidRPr="001F2CA8">
        <w:rPr>
          <w:b/>
        </w:rPr>
        <w:t>The executive can circumvent via national security letters</w:t>
      </w:r>
    </w:p>
    <w:p w14:paraId="216104D3" w14:textId="77777777" w:rsidR="001F2CA8" w:rsidRPr="0011615F" w:rsidRDefault="001F2CA8" w:rsidP="001F2CA8">
      <w:pPr>
        <w:rPr>
          <w:rFonts w:ascii="Times New Roman" w:hAnsi="Times New Roman" w:cs="Times New Roman"/>
          <w:sz w:val="20"/>
        </w:rPr>
      </w:pPr>
      <w:r w:rsidRPr="0011615F">
        <w:rPr>
          <w:rFonts w:asciiTheme="minorHAnsi" w:hAnsiTheme="minorHAnsi" w:cs="Times New Roman"/>
          <w:sz w:val="20"/>
        </w:rPr>
        <w:t>Sanchez 15</w:t>
      </w:r>
      <w:r w:rsidRPr="0011615F">
        <w:rPr>
          <w:rFonts w:ascii="Times New Roman" w:hAnsi="Times New Roman" w:cs="Times New Roman"/>
          <w:sz w:val="20"/>
        </w:rPr>
        <w:t xml:space="preserve"> </w:t>
      </w:r>
    </w:p>
    <w:p w14:paraId="2202CAED" w14:textId="77777777" w:rsidR="001F2CA8" w:rsidRPr="0011615F" w:rsidRDefault="001F2CA8" w:rsidP="001F2CA8">
      <w:pPr>
        <w:rPr>
          <w:rFonts w:ascii="Times New Roman" w:hAnsi="Times New Roman" w:cs="Times New Roman"/>
          <w:sz w:val="20"/>
        </w:rPr>
      </w:pPr>
      <w:r w:rsidRPr="0011615F">
        <w:rPr>
          <w:rFonts w:ascii="Times New Roman" w:hAnsi="Times New Roman" w:cs="Times New Roman"/>
          <w:sz w:val="20"/>
        </w:rPr>
        <w:t>(Julian Don’t (Just) Let the Sun Go Down on Patriot Powers, May 29, 2015, http://motherboard.vice.com/read/dont-just-let-the-sun-go-down-on-patriot-powers)</w:t>
      </w:r>
    </w:p>
    <w:p w14:paraId="602FA962" w14:textId="77777777" w:rsidR="001F2CA8" w:rsidRPr="0011615F" w:rsidRDefault="001F2CA8" w:rsidP="001F2CA8">
      <w:pPr>
        <w:rPr>
          <w:rFonts w:ascii="Times New Roman" w:hAnsi="Times New Roman" w:cs="Times New Roman"/>
          <w:sz w:val="20"/>
        </w:rPr>
      </w:pPr>
    </w:p>
    <w:p w14:paraId="1F81F2CA" w14:textId="77777777" w:rsidR="001F2CA8" w:rsidRPr="0011615F" w:rsidRDefault="001F2CA8" w:rsidP="001F2CA8">
      <w:pPr>
        <w:widowControl w:val="0"/>
        <w:ind w:right="432"/>
        <w:rPr>
          <w:rFonts w:ascii="Times New Roman" w:hAnsi="Times New Roman" w:cs="Times New Roman"/>
          <w:sz w:val="24"/>
          <w:u w:val="thick"/>
        </w:rPr>
      </w:pPr>
      <w:r w:rsidRPr="0011615F">
        <w:rPr>
          <w:rFonts w:ascii="Times New Roman" w:hAnsi="Times New Roman" w:cs="Times New Roman"/>
          <w:sz w:val="20"/>
        </w:rPr>
        <w:t xml:space="preserve">Also permanent are National Security Letters or </w:t>
      </w:r>
      <w:r w:rsidRPr="0011615F">
        <w:rPr>
          <w:rFonts w:ascii="Times New Roman" w:hAnsi="Times New Roman" w:cs="Times New Roman"/>
          <w:sz w:val="24"/>
          <w:u w:val="thick"/>
        </w:rPr>
        <w:t>NSLs</w:t>
      </w:r>
      <w:r w:rsidRPr="0011615F">
        <w:rPr>
          <w:rFonts w:ascii="Times New Roman" w:hAnsi="Times New Roman" w:cs="Times New Roman"/>
          <w:sz w:val="20"/>
        </w:rPr>
        <w:t xml:space="preserve">, which </w:t>
      </w:r>
      <w:r w:rsidRPr="0011615F">
        <w:rPr>
          <w:rFonts w:ascii="Times New Roman" w:hAnsi="Times New Roman" w:cs="Times New Roman"/>
          <w:sz w:val="24"/>
          <w:u w:val="thick"/>
        </w:rPr>
        <w:t>allow the FBI to obtain</w:t>
      </w:r>
      <w:r w:rsidRPr="0011615F">
        <w:rPr>
          <w:rFonts w:ascii="Times New Roman" w:hAnsi="Times New Roman" w:cs="Times New Roman"/>
          <w:sz w:val="20"/>
        </w:rPr>
        <w:t xml:space="preserve"> a more limited range of </w:t>
      </w:r>
      <w:r w:rsidRPr="0011615F">
        <w:rPr>
          <w:rFonts w:ascii="Times New Roman" w:hAnsi="Times New Roman" w:cs="Times New Roman"/>
          <w:sz w:val="24"/>
          <w:u w:val="thick"/>
        </w:rPr>
        <w:t>telecommunications and financial records without even needing to seek judicial approval</w:t>
      </w:r>
      <w:r w:rsidRPr="0011615F">
        <w:rPr>
          <w:rFonts w:ascii="Times New Roman" w:hAnsi="Times New Roman" w:cs="Times New Roman"/>
          <w:sz w:val="20"/>
        </w:rPr>
        <w:t xml:space="preserve">. Unsurprisingly, </w:t>
      </w:r>
      <w:r w:rsidRPr="0011615F">
        <w:rPr>
          <w:rFonts w:ascii="Times New Roman" w:hAnsi="Times New Roman" w:cs="Times New Roman"/>
          <w:sz w:val="24"/>
          <w:u w:val="thick"/>
        </w:rPr>
        <w:t>the government</w:t>
      </w:r>
      <w:r w:rsidRPr="0011615F">
        <w:rPr>
          <w:rFonts w:ascii="Times New Roman" w:hAnsi="Times New Roman" w:cs="Times New Roman"/>
          <w:sz w:val="20"/>
        </w:rPr>
        <w:t xml:space="preserve"> loves these streamlined tools, and </w:t>
      </w:r>
      <w:r w:rsidRPr="0011615F">
        <w:rPr>
          <w:rFonts w:ascii="Times New Roman" w:hAnsi="Times New Roman" w:cs="Times New Roman"/>
          <w:sz w:val="24"/>
          <w:u w:val="thick"/>
        </w:rPr>
        <w:t>used them so promiscuously that the FBI didn’t even bother using</w:t>
      </w:r>
      <w:r w:rsidRPr="0011615F">
        <w:rPr>
          <w:rFonts w:ascii="Times New Roman" w:hAnsi="Times New Roman" w:cs="Times New Roman"/>
          <w:sz w:val="20"/>
        </w:rPr>
        <w:t xml:space="preserve"> </w:t>
      </w:r>
      <w:r w:rsidRPr="0011615F">
        <w:rPr>
          <w:rFonts w:ascii="Times New Roman" w:hAnsi="Times New Roman" w:cs="Times New Roman"/>
          <w:sz w:val="24"/>
          <w:u w:val="thick"/>
        </w:rPr>
        <w:t>215 for more than a year after the passage of the Patriot Act</w:t>
      </w:r>
      <w:r w:rsidRPr="0011615F">
        <w:rPr>
          <w:rFonts w:ascii="Times New Roman" w:hAnsi="Times New Roman" w:cs="Times New Roman"/>
          <w:sz w:val="20"/>
        </w:rPr>
        <w:t xml:space="preserve">. Inspector General reports have also made clear that the </w:t>
      </w:r>
      <w:r w:rsidRPr="0011615F">
        <w:rPr>
          <w:rFonts w:ascii="Times New Roman" w:hAnsi="Times New Roman" w:cs="Times New Roman"/>
          <w:b/>
          <w:sz w:val="24"/>
          <w:u w:val="thick"/>
        </w:rPr>
        <w:t>FBI is happy to substitute NSLs for 215 orders</w:t>
      </w:r>
      <w:r w:rsidRPr="0011615F">
        <w:rPr>
          <w:rFonts w:ascii="Times New Roman" w:hAnsi="Times New Roman" w:cs="Times New Roman"/>
          <w:sz w:val="20"/>
        </w:rPr>
        <w:t xml:space="preserve"> </w:t>
      </w:r>
      <w:r w:rsidRPr="0011615F">
        <w:rPr>
          <w:rFonts w:ascii="Times New Roman" w:hAnsi="Times New Roman" w:cs="Times New Roman"/>
          <w:sz w:val="24"/>
          <w:u w:val="thick"/>
        </w:rPr>
        <w:t>when even the highly</w:t>
      </w:r>
      <w:r w:rsidRPr="0011615F">
        <w:rPr>
          <w:rFonts w:ascii="Times New Roman" w:hAnsi="Times New Roman" w:cs="Times New Roman"/>
          <w:sz w:val="20"/>
        </w:rPr>
        <w:t xml:space="preserve"> accommodating </w:t>
      </w:r>
      <w:r w:rsidRPr="0011615F">
        <w:rPr>
          <w:rFonts w:ascii="Times New Roman" w:hAnsi="Times New Roman" w:cs="Times New Roman"/>
          <w:sz w:val="24"/>
          <w:u w:val="thick"/>
        </w:rPr>
        <w:t>FISC manages a rare display of backbone</w:t>
      </w:r>
      <w:r w:rsidRPr="0011615F">
        <w:rPr>
          <w:rFonts w:ascii="Times New Roman" w:hAnsi="Times New Roman" w:cs="Times New Roman"/>
          <w:sz w:val="20"/>
        </w:rPr>
        <w:t xml:space="preserve">. </w:t>
      </w:r>
      <w:r w:rsidRPr="0011615F">
        <w:rPr>
          <w:rFonts w:ascii="Times New Roman" w:hAnsi="Times New Roman" w:cs="Times New Roman"/>
          <w:sz w:val="24"/>
          <w:u w:val="thick"/>
        </w:rPr>
        <w:t>In at least one case, when the secret court refused an application</w:t>
      </w:r>
      <w:r w:rsidRPr="0011615F">
        <w:rPr>
          <w:rFonts w:ascii="Times New Roman" w:hAnsi="Times New Roman" w:cs="Times New Roman"/>
          <w:sz w:val="20"/>
        </w:rPr>
        <w:t xml:space="preserve"> for journalists’ records on First Amendment grounds, </w:t>
      </w:r>
      <w:r w:rsidRPr="0011615F">
        <w:rPr>
          <w:rFonts w:ascii="Times New Roman" w:hAnsi="Times New Roman" w:cs="Times New Roman"/>
          <w:sz w:val="24"/>
          <w:u w:val="thick"/>
        </w:rPr>
        <w:t xml:space="preserve">the Bureau turned around and </w:t>
      </w:r>
      <w:r w:rsidRPr="0011615F">
        <w:rPr>
          <w:rFonts w:ascii="Times New Roman" w:hAnsi="Times New Roman" w:cs="Times New Roman"/>
          <w:b/>
          <w:sz w:val="24"/>
          <w:u w:val="thick"/>
        </w:rPr>
        <w:t>obtained the same data</w:t>
      </w:r>
      <w:r w:rsidRPr="0011615F">
        <w:rPr>
          <w:rFonts w:ascii="Times New Roman" w:hAnsi="Times New Roman" w:cs="Times New Roman"/>
          <w:sz w:val="24"/>
          <w:u w:val="thick"/>
        </w:rPr>
        <w:t xml:space="preserve"> using National Security Letters.</w:t>
      </w:r>
    </w:p>
    <w:p w14:paraId="574BEF38" w14:textId="77777777" w:rsidR="001F2CA8" w:rsidRDefault="001F2CA8" w:rsidP="001F2CA8">
      <w:pPr>
        <w:rPr>
          <w:b/>
        </w:rPr>
      </w:pPr>
    </w:p>
    <w:p w14:paraId="0173E904" w14:textId="77777777" w:rsidR="001F2CA8" w:rsidRPr="001F2CA8" w:rsidRDefault="001F2CA8" w:rsidP="001F2CA8">
      <w:pPr>
        <w:rPr>
          <w:b/>
        </w:rPr>
      </w:pPr>
      <w:r w:rsidRPr="001F2CA8">
        <w:rPr>
          <w:b/>
        </w:rPr>
        <w:t xml:space="preserve">Executive will circumvent the NSA- FDR wire tapping proves </w:t>
      </w:r>
    </w:p>
    <w:p w14:paraId="56BEEB2F" w14:textId="77777777" w:rsidR="001F2CA8" w:rsidRPr="0011615F" w:rsidRDefault="001F2CA8" w:rsidP="001F2CA8">
      <w:pPr>
        <w:rPr>
          <w:rFonts w:cs="Times New Roman"/>
        </w:rPr>
      </w:pPr>
      <w:r w:rsidRPr="0011615F">
        <w:rPr>
          <w:rFonts w:cs="Times New Roman"/>
          <w:b/>
          <w:sz w:val="26"/>
        </w:rPr>
        <w:t>Katyal and Caplan 08</w:t>
      </w:r>
      <w:r w:rsidRPr="0011615F">
        <w:rPr>
          <w:rFonts w:cs="Times New Roman"/>
        </w:rPr>
        <w:t xml:space="preserve"> (“The Surprisingly Stronger Case for the Legality of the NSA Surveillance Program: FDR Precendent, http://scholarship.law.georgetown.edu /cgi/viewcontent.cgi?article=1058&amp;amp;context=fwps_papers, accessed 7-15-2015, EHS MKS) </w:t>
      </w:r>
    </w:p>
    <w:p w14:paraId="755154C5" w14:textId="77777777" w:rsidR="001F2CA8" w:rsidRPr="0011615F" w:rsidRDefault="001F2CA8" w:rsidP="001F2CA8">
      <w:pPr>
        <w:rPr>
          <w:rFonts w:cs="Times New Roman"/>
          <w:sz w:val="16"/>
        </w:rPr>
      </w:pPr>
      <w:r w:rsidRPr="0011615F">
        <w:rPr>
          <w:rFonts w:cs="Times New Roman"/>
          <w:sz w:val="16"/>
        </w:rPr>
        <w:t xml:space="preserve">This Article explains why </w:t>
      </w:r>
      <w:r w:rsidRPr="0011615F">
        <w:rPr>
          <w:rFonts w:cs="Times New Roman"/>
          <w:b/>
          <w:u w:val="single"/>
        </w:rPr>
        <w:t>the legal case</w:t>
      </w:r>
      <w:r w:rsidRPr="0011615F">
        <w:rPr>
          <w:rFonts w:cs="Times New Roman"/>
          <w:sz w:val="16"/>
        </w:rPr>
        <w:t xml:space="preserve"> for the recently disclosed </w:t>
      </w:r>
      <w:r w:rsidRPr="0011615F">
        <w:rPr>
          <w:rFonts w:cs="Times New Roman"/>
          <w:b/>
          <w:u w:val="single"/>
        </w:rPr>
        <w:t xml:space="preserve">National Security Agency surveillance program turns out to be stronger than what the Administration has advanced. </w:t>
      </w:r>
      <w:r w:rsidRPr="0011615F">
        <w:rPr>
          <w:rFonts w:cs="Times New Roman"/>
          <w:sz w:val="16"/>
        </w:rPr>
        <w:t xml:space="preserve">In defending its action, </w:t>
      </w:r>
      <w:r w:rsidRPr="0011615F">
        <w:rPr>
          <w:rFonts w:cs="Times New Roman"/>
          <w:b/>
          <w:u w:val="single"/>
        </w:rPr>
        <w:t>the Administration overlooked the details surrounding one of the most important periods of presidentially imposed surveillance in wartime</w:t>
      </w:r>
      <w:r w:rsidRPr="0011615F">
        <w:rPr>
          <w:rFonts w:cs="Times New Roman"/>
          <w:sz w:val="16"/>
        </w:rPr>
        <w:t>—</w:t>
      </w:r>
      <w:r w:rsidRPr="0011615F">
        <w:rPr>
          <w:rFonts w:cs="Times New Roman"/>
          <w:b/>
          <w:u w:val="single"/>
        </w:rPr>
        <w:t>President Franklin Delano Roosevelt’s (FDR) wiretapping and his secret end-run around both the wiretapping prohibition enacted by Congress and decisions of the United States Supreme Court.</w:t>
      </w:r>
      <w:r w:rsidRPr="0011615F">
        <w:rPr>
          <w:rFonts w:cs="Times New Roman"/>
          <w:sz w:val="16"/>
        </w:rPr>
        <w:t xml:space="preserve"> In our view, the argument does not quite carry the day, but it is a much heftier one than those that the Administration has put forth to date to justify its NSA program. The secret history, moreover, serves as a powerful new backdrop against which to view today’s controversy. In general, </w:t>
      </w:r>
      <w:r w:rsidRPr="0011615F">
        <w:rPr>
          <w:rFonts w:cs="Times New Roman"/>
          <w:b/>
          <w:u w:val="single"/>
        </w:rPr>
        <w:t>we believe that compliance with executive branch precedent is a critical element in assessing the legality of a President’s actions during a time of armed conflic</w:t>
      </w:r>
      <w:r w:rsidRPr="0011615F">
        <w:rPr>
          <w:rFonts w:cs="Times New Roman"/>
          <w:sz w:val="16"/>
        </w:rPr>
        <w:t xml:space="preserve">t. </w:t>
      </w:r>
      <w:r w:rsidRPr="0011615F">
        <w:rPr>
          <w:rFonts w:cs="Times New Roman"/>
          <w:b/>
          <w:u w:val="single"/>
        </w:rPr>
        <w:t>In the crucible of legal questions surrounding war and peace, few judicial precedents will provide concrete answers. Instead, courts will tend to invoke the political question doctrine or other prudential canons to stay silent; and even in those cases where they reach the merits, courts will generally follow a minimalist path.</w:t>
      </w:r>
      <w:r w:rsidRPr="0011615F">
        <w:rPr>
          <w:rFonts w:cs="Times New Roman"/>
          <w:sz w:val="16"/>
        </w:rPr>
        <w:t xml:space="preserve"> For these and other reasons, the ways in which past Presidents have acted will often be a more useful guide in assessing the legality of a particular program, </w:t>
      </w:r>
      <w:r w:rsidRPr="0011615F">
        <w:rPr>
          <w:rFonts w:cs="Times New Roman"/>
          <w:b/>
          <w:u w:val="single"/>
        </w:rPr>
        <w:t>as Presidents face pressures on security unimaginable to any other actor outside or inside government</w:t>
      </w:r>
      <w:r w:rsidRPr="0011615F">
        <w:rPr>
          <w:rFonts w:cs="Times New Roman"/>
          <w:sz w:val="16"/>
        </w:rPr>
        <w:t>. At the same time as Presidents realize these pressures, they are under an oath to the Constitution, and so the ways in which they balance constitutional governance and security threats can and should inform practice today</w:t>
      </w:r>
    </w:p>
    <w:p w14:paraId="4917BB90" w14:textId="77777777" w:rsidR="001F2CA8" w:rsidRPr="001F2CA8" w:rsidRDefault="001F2CA8" w:rsidP="001F2CA8"/>
    <w:p w14:paraId="340B17B4" w14:textId="77777777" w:rsidR="007B2576" w:rsidRPr="00CC0014" w:rsidRDefault="007B2576" w:rsidP="002B279E">
      <w:pPr>
        <w:pStyle w:val="Heading1"/>
        <w:rPr>
          <w:rFonts w:ascii="Georgia" w:hAnsi="Georgia"/>
          <w:bCs w:val="0"/>
        </w:rPr>
      </w:pPr>
    </w:p>
    <w:p w14:paraId="2780A653" w14:textId="0D79809E" w:rsidR="006D6D12" w:rsidRPr="00CC0014" w:rsidRDefault="006D6D12" w:rsidP="002B279E">
      <w:pPr>
        <w:pStyle w:val="Heading1"/>
        <w:rPr>
          <w:rFonts w:ascii="Georgia" w:hAnsi="Georgia"/>
          <w:bCs w:val="0"/>
        </w:rPr>
      </w:pPr>
      <w:r w:rsidRPr="00CC0014">
        <w:rPr>
          <w:rFonts w:ascii="Georgia" w:hAnsi="Georgia"/>
          <w:bCs w:val="0"/>
        </w:rPr>
        <w:t>***Off Case***</w:t>
      </w:r>
    </w:p>
    <w:p w14:paraId="131A6B61" w14:textId="7766B208" w:rsidR="002B279E" w:rsidRPr="00CC0014" w:rsidRDefault="002B279E" w:rsidP="002B279E">
      <w:pPr>
        <w:pStyle w:val="Heading1"/>
        <w:rPr>
          <w:rFonts w:ascii="Georgia" w:hAnsi="Georgia"/>
          <w:bCs w:val="0"/>
        </w:rPr>
      </w:pPr>
      <w:r w:rsidRPr="00CC0014">
        <w:rPr>
          <w:rFonts w:ascii="Georgia" w:hAnsi="Georgia"/>
          <w:bCs w:val="0"/>
        </w:rPr>
        <w:t>&lt;&lt;T – Domestic&gt;&gt;</w:t>
      </w:r>
    </w:p>
    <w:p w14:paraId="77962EE5" w14:textId="77777777" w:rsidR="002B279E" w:rsidRPr="00CC0014" w:rsidRDefault="002B279E" w:rsidP="002B279E">
      <w:pPr>
        <w:pStyle w:val="Heading1"/>
        <w:rPr>
          <w:rFonts w:ascii="Georgia" w:hAnsi="Georgia"/>
        </w:rPr>
      </w:pPr>
      <w:r w:rsidRPr="00CC0014">
        <w:rPr>
          <w:rFonts w:ascii="Georgia" w:hAnsi="Georgia"/>
        </w:rPr>
        <w:t>Top Shelf</w:t>
      </w:r>
    </w:p>
    <w:p w14:paraId="5791EC0B" w14:textId="77777777" w:rsidR="002B279E" w:rsidRPr="00CC0014" w:rsidRDefault="002B279E" w:rsidP="002B279E">
      <w:pPr>
        <w:pStyle w:val="Heading2"/>
        <w:rPr>
          <w:rFonts w:ascii="Georgia" w:hAnsi="Georgia"/>
        </w:rPr>
      </w:pPr>
      <w:r w:rsidRPr="00CC0014">
        <w:rPr>
          <w:rFonts w:ascii="Georgia" w:hAnsi="Georgia"/>
        </w:rPr>
        <w:t>1NC Shell</w:t>
      </w:r>
    </w:p>
    <w:p w14:paraId="0952C6A1" w14:textId="77777777" w:rsidR="002B279E" w:rsidRPr="00CC0014" w:rsidRDefault="002B279E" w:rsidP="002B279E">
      <w:pPr>
        <w:rPr>
          <w:rFonts w:ascii="Georgia" w:hAnsi="Georgia"/>
          <w:b/>
          <w:sz w:val="20"/>
          <w:szCs w:val="20"/>
        </w:rPr>
      </w:pPr>
      <w:r w:rsidRPr="00CC0014">
        <w:rPr>
          <w:rFonts w:ascii="Georgia" w:hAnsi="Georgia"/>
          <w:b/>
          <w:sz w:val="20"/>
          <w:szCs w:val="20"/>
        </w:rPr>
        <w:t>T – NOT DOMESTIC SURVEILLANCE</w:t>
      </w:r>
    </w:p>
    <w:p w14:paraId="479AB992" w14:textId="77777777" w:rsidR="002B279E" w:rsidRPr="00CC0014" w:rsidRDefault="002B279E" w:rsidP="002B279E">
      <w:pPr>
        <w:rPr>
          <w:rFonts w:ascii="Georgia" w:hAnsi="Georgia"/>
          <w:sz w:val="20"/>
          <w:szCs w:val="20"/>
        </w:rPr>
      </w:pPr>
    </w:p>
    <w:p w14:paraId="15CE00E4" w14:textId="77777777" w:rsidR="002B279E" w:rsidRPr="00CC0014" w:rsidRDefault="002B279E" w:rsidP="002B279E">
      <w:pPr>
        <w:rPr>
          <w:rFonts w:ascii="Georgia" w:hAnsi="Georgia"/>
          <w:b/>
          <w:sz w:val="20"/>
          <w:szCs w:val="20"/>
        </w:rPr>
      </w:pPr>
      <w:r w:rsidRPr="00CC0014">
        <w:rPr>
          <w:rFonts w:ascii="Georgia" w:hAnsi="Georgia"/>
          <w:b/>
          <w:sz w:val="20"/>
          <w:szCs w:val="20"/>
        </w:rPr>
        <w:t>A. DOMESTIC SURVEILLANCE IS SURVEILLANCE OF US PERSONS</w:t>
      </w:r>
    </w:p>
    <w:p w14:paraId="1B04DF0E" w14:textId="77777777" w:rsidR="002B279E" w:rsidRPr="00CC0014" w:rsidRDefault="002B279E" w:rsidP="002B279E">
      <w:pPr>
        <w:rPr>
          <w:rFonts w:ascii="Georgia" w:hAnsi="Georgia"/>
          <w:sz w:val="20"/>
          <w:szCs w:val="20"/>
        </w:rPr>
      </w:pPr>
      <w:r w:rsidRPr="00CC0014">
        <w:rPr>
          <w:rFonts w:ascii="Georgia" w:hAnsi="Georgia"/>
          <w:b/>
          <w:sz w:val="20"/>
          <w:szCs w:val="20"/>
        </w:rPr>
        <w:t>Small 8</w:t>
      </w:r>
      <w:r w:rsidRPr="00CC0014">
        <w:rPr>
          <w:rFonts w:ascii="Georgia" w:hAnsi="Georgia"/>
          <w:sz w:val="20"/>
          <w:szCs w:val="20"/>
        </w:rPr>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17" w:history="1">
        <w:r w:rsidRPr="00CC0014">
          <w:rPr>
            <w:rFonts w:ascii="Georgia" w:hAnsi="Georgia"/>
            <w:sz w:val="20"/>
            <w:szCs w:val="20"/>
          </w:rPr>
          <w:t>http://cspc.nonprofitsoapbox.com/storage/documents/Fellows2008/Small.pdf</w:t>
        </w:r>
      </w:hyperlink>
    </w:p>
    <w:p w14:paraId="24EDE6B7" w14:textId="77777777" w:rsidR="002B279E" w:rsidRPr="00CC0014" w:rsidRDefault="002B279E" w:rsidP="002B279E">
      <w:pPr>
        <w:pStyle w:val="CardIndented"/>
        <w:rPr>
          <w:rFonts w:ascii="Georgia" w:hAnsi="Georgia"/>
          <w:sz w:val="16"/>
          <w:szCs w:val="20"/>
        </w:rPr>
      </w:pPr>
      <w:r w:rsidRPr="00CC0014">
        <w:rPr>
          <w:rFonts w:ascii="Georgia" w:hAnsi="Georgia"/>
          <w:sz w:val="16"/>
          <w:szCs w:val="20"/>
        </w:rPr>
        <w:t>Before one can make any sort of assessment of domestic surveillance policies, it is first necessary to narrow the scope of the term “domestic surveillance.” Domestic surveillance is a subset of intelligence gathering. Intelligence, as it is to be understood in this context, is “information that meets the stated or understood needs of policy makers and has been collected, processed and narrowed to meet those needs” (Lowenthal 2006, 2). In essence, domestic surveillance is a means to an end; the end being intelligence</w:t>
      </w:r>
      <w:r w:rsidRPr="00CC0014">
        <w:rPr>
          <w:rStyle w:val="StyleBoldUnderline"/>
          <w:rFonts w:ascii="Georgia" w:hAnsi="Georgia"/>
          <w:sz w:val="20"/>
          <w:szCs w:val="20"/>
        </w:rPr>
        <w:t>. The intelligence community best understands domestic surveillance as the acquisition of nonpublic information concerning United States persons</w:t>
      </w:r>
      <w:r w:rsidRPr="00CC0014">
        <w:rPr>
          <w:rFonts w:ascii="Georgia" w:hAnsi="Georgia"/>
          <w:sz w:val="16"/>
          <w:szCs w:val="20"/>
        </w:rPr>
        <w:t xml:space="preserve"> (Executive Order 12333 (3.4) (i)). With this definition domestic surveillance remains an overly broad concept. This paper’s analysis, in terms of President Bush’s policies, focuses on electronic surveillance; specifically, wiretapping phone lines and obtaining caller information from phone companies. Section f of the USA Patriot Act of 2001 defines electronic surveillance as:</w:t>
      </w:r>
    </w:p>
    <w:p w14:paraId="55B8D106" w14:textId="77777777" w:rsidR="002B279E" w:rsidRPr="00CC0014" w:rsidRDefault="002B279E" w:rsidP="002B279E">
      <w:pPr>
        <w:pStyle w:val="CardIndented"/>
        <w:rPr>
          <w:rFonts w:ascii="Georgia" w:hAnsi="Georgia"/>
          <w:sz w:val="20"/>
          <w:szCs w:val="20"/>
        </w:rPr>
      </w:pPr>
      <w:r w:rsidRPr="00CC0014">
        <w:rPr>
          <w:rFonts w:ascii="Georgia" w:hAnsi="Georgia"/>
          <w:sz w:val="20"/>
          <w:szCs w:val="20"/>
        </w:rPr>
        <w:t xml:space="preserve"> </w:t>
      </w:r>
    </w:p>
    <w:p w14:paraId="2E37A527" w14:textId="77777777" w:rsidR="002B279E" w:rsidRPr="00CC0014" w:rsidRDefault="002B279E" w:rsidP="002B279E">
      <w:pPr>
        <w:rPr>
          <w:rFonts w:ascii="Georgia" w:hAnsi="Georgia"/>
          <w:b/>
          <w:sz w:val="20"/>
          <w:szCs w:val="20"/>
        </w:rPr>
      </w:pPr>
      <w:r w:rsidRPr="00CC0014">
        <w:rPr>
          <w:rFonts w:ascii="Georgia" w:hAnsi="Georgia"/>
          <w:b/>
          <w:sz w:val="20"/>
          <w:szCs w:val="20"/>
        </w:rPr>
        <w:t xml:space="preserve">B. ANY FOREIGN ELEMENT IS NOT DOMESTIC  </w:t>
      </w:r>
    </w:p>
    <w:p w14:paraId="27C79812" w14:textId="77777777" w:rsidR="002B279E" w:rsidRPr="00CC0014" w:rsidRDefault="002B279E" w:rsidP="002B279E">
      <w:pPr>
        <w:rPr>
          <w:rFonts w:ascii="Georgia" w:hAnsi="Georgia"/>
          <w:sz w:val="20"/>
          <w:szCs w:val="20"/>
        </w:rPr>
      </w:pPr>
      <w:r w:rsidRPr="00CC0014">
        <w:rPr>
          <w:rFonts w:ascii="Georgia" w:hAnsi="Georgia"/>
          <w:b/>
          <w:sz w:val="20"/>
          <w:szCs w:val="20"/>
        </w:rPr>
        <w:t>Olberman  6</w:t>
      </w:r>
      <w:r w:rsidRPr="00CC0014">
        <w:rPr>
          <w:rFonts w:ascii="Georgia" w:hAnsi="Georgia"/>
          <w:sz w:val="20"/>
          <w:szCs w:val="20"/>
        </w:rPr>
        <w:t xml:space="preserve">     Countdown with Keith Olberman,  msnbc.com     updated 1/26/2006 7:05:00 PM ET  White House defines 'domestic' spying          </w:t>
      </w:r>
      <w:hyperlink r:id="rId18" w:anchor=".VU1lZJOYF2A" w:history="1">
        <w:r w:rsidRPr="00CC0014">
          <w:rPr>
            <w:rStyle w:val="Hyperlink"/>
            <w:rFonts w:ascii="Georgia" w:hAnsi="Georgia"/>
            <w:sz w:val="20"/>
            <w:szCs w:val="20"/>
          </w:rPr>
          <w:t>http://www.nbcnews.com/id/11048359/ns/msnbc-countdown_with_keith_olbermann/t/white-house-defines-domestic-spying/#.VU1lZJOYF2A</w:t>
        </w:r>
      </w:hyperlink>
    </w:p>
    <w:p w14:paraId="2F21A848" w14:textId="77777777" w:rsidR="002B279E" w:rsidRPr="00CC0014" w:rsidRDefault="002B279E" w:rsidP="002B279E">
      <w:pPr>
        <w:pStyle w:val="CardIndented"/>
        <w:rPr>
          <w:rFonts w:ascii="Georgia" w:hAnsi="Georgia"/>
          <w:sz w:val="16"/>
          <w:szCs w:val="20"/>
        </w:rPr>
      </w:pPr>
      <w:r w:rsidRPr="00CC0014">
        <w:rPr>
          <w:rStyle w:val="StyleBoldUnderline"/>
          <w:rFonts w:ascii="Georgia" w:hAnsi="Georgia"/>
          <w:sz w:val="20"/>
          <w:szCs w:val="20"/>
        </w:rPr>
        <w:t>The White House</w:t>
      </w:r>
      <w:r w:rsidRPr="00CC0014">
        <w:rPr>
          <w:rFonts w:ascii="Georgia" w:hAnsi="Georgia"/>
          <w:sz w:val="16"/>
          <w:szCs w:val="20"/>
        </w:rPr>
        <w:t xml:space="preserve"> is trying to sell this so hard that it actually </w:t>
      </w:r>
      <w:r w:rsidRPr="00CC0014">
        <w:rPr>
          <w:rStyle w:val="StyleBoldUnderline"/>
          <w:rFonts w:ascii="Georgia" w:hAnsi="Georgia"/>
          <w:sz w:val="20"/>
          <w:szCs w:val="20"/>
        </w:rPr>
        <w:t>issued an official press release</w:t>
      </w:r>
      <w:r w:rsidRPr="00CC0014">
        <w:rPr>
          <w:rFonts w:ascii="Georgia" w:hAnsi="Georgia"/>
          <w:sz w:val="16"/>
          <w:szCs w:val="20"/>
        </w:rPr>
        <w:t xml:space="preserve"> titled, “</w:t>
      </w:r>
      <w:r w:rsidRPr="00CC0014">
        <w:rPr>
          <w:rStyle w:val="StyleBoldUnderline"/>
          <w:rFonts w:ascii="Georgia" w:hAnsi="Georgia"/>
          <w:sz w:val="20"/>
          <w:szCs w:val="20"/>
        </w:rPr>
        <w:t>Setting the Record Straight, Charges of Domestic Spying.”</w:t>
      </w:r>
      <w:r w:rsidRPr="00CC0014">
        <w:rPr>
          <w:rStyle w:val="StyleBoldUnderline"/>
          <w:rFonts w:ascii="Georgia" w:hAnsi="Georgia"/>
          <w:b w:val="0"/>
          <w:sz w:val="12"/>
          <w:szCs w:val="20"/>
          <w:u w:val="none"/>
        </w:rPr>
        <w:t>¶</w:t>
      </w:r>
      <w:r w:rsidRPr="00CC0014">
        <w:rPr>
          <w:rStyle w:val="StyleBoldUnderline"/>
          <w:rFonts w:ascii="Georgia" w:hAnsi="Georgia"/>
          <w:sz w:val="12"/>
          <w:szCs w:val="20"/>
        </w:rPr>
        <w:t xml:space="preserve"> </w:t>
      </w:r>
      <w:r w:rsidRPr="00CC0014">
        <w:rPr>
          <w:rFonts w:ascii="Georgia" w:hAnsi="Georgia"/>
          <w:sz w:val="16"/>
          <w:szCs w:val="20"/>
        </w:rPr>
        <w:t>Look, your tax dollars in action. Word wealth, SAT training class. As a public service, COUNTDOWN will now review, and, where applicable, provide translations of the White House take</w:t>
      </w:r>
      <w:r w:rsidRPr="00CC0014">
        <w:rPr>
          <w:rStyle w:val="StyleBoldUnderline"/>
          <w:rFonts w:ascii="Georgia" w:hAnsi="Georgia"/>
          <w:sz w:val="20"/>
          <w:szCs w:val="20"/>
        </w:rPr>
        <w:t xml:space="preserve"> on what “domestic” means versus what “international” means,</w:t>
      </w:r>
      <w:r w:rsidRPr="00CC0014">
        <w:rPr>
          <w:rFonts w:ascii="Georgia" w:hAnsi="Georgia"/>
          <w:sz w:val="16"/>
          <w:szCs w:val="20"/>
        </w:rPr>
        <w:t xml:space="preserve"> and then we‘ll add a few bonus examples of our own.</w:t>
      </w:r>
      <w:r w:rsidRPr="00CC0014">
        <w:rPr>
          <w:rFonts w:ascii="Georgia" w:hAnsi="Georgia"/>
          <w:sz w:val="12"/>
          <w:szCs w:val="20"/>
        </w:rPr>
        <w:t>¶</w:t>
      </w:r>
      <w:r w:rsidRPr="00CC0014">
        <w:rPr>
          <w:rFonts w:ascii="Georgia" w:hAnsi="Georgia"/>
          <w:sz w:val="16"/>
          <w:szCs w:val="20"/>
        </w:rPr>
        <w:t xml:space="preserve"> Quoting, “Deputy Director Of National Intelligence General Michael Hayden,” semicolon; “One End Of Any Call Targeted Under This Program Is Always Outside The United States.”</w:t>
      </w:r>
      <w:r w:rsidRPr="00CC0014">
        <w:rPr>
          <w:rFonts w:ascii="Georgia" w:hAnsi="Georgia"/>
          <w:sz w:val="12"/>
          <w:szCs w:val="20"/>
        </w:rPr>
        <w:t>¶</w:t>
      </w:r>
      <w:r w:rsidRPr="00CC0014">
        <w:rPr>
          <w:rFonts w:ascii="Georgia" w:hAnsi="Georgia"/>
          <w:sz w:val="16"/>
          <w:szCs w:val="20"/>
        </w:rPr>
        <w:t xml:space="preserve"> This is the glass-is-half-full view of warrantless eavesdropping, much as if a U.S. soldier, who, like the average human male, has about 12 pints of blood in his body, would lose six of those pints.</w:t>
      </w:r>
      <w:r w:rsidRPr="00CC0014">
        <w:rPr>
          <w:rFonts w:ascii="Georgia" w:hAnsi="Georgia"/>
          <w:sz w:val="12"/>
          <w:szCs w:val="20"/>
        </w:rPr>
        <w:t>¶</w:t>
      </w:r>
      <w:r w:rsidRPr="00CC0014">
        <w:rPr>
          <w:rFonts w:ascii="Georgia" w:hAnsi="Georgia"/>
          <w:sz w:val="16"/>
          <w:szCs w:val="20"/>
        </w:rPr>
        <w:t xml:space="preserve"> Critics of the NSA terrorist surveillance program would say, That soldier is half empty. The White House would remind you that that soldier is half full.</w:t>
      </w:r>
      <w:r w:rsidRPr="00CC0014">
        <w:rPr>
          <w:rFonts w:ascii="Georgia" w:hAnsi="Georgia"/>
          <w:sz w:val="12"/>
          <w:szCs w:val="20"/>
        </w:rPr>
        <w:t>¶</w:t>
      </w:r>
      <w:r w:rsidRPr="00CC0014">
        <w:rPr>
          <w:rFonts w:ascii="Georgia" w:hAnsi="Georgia"/>
          <w:sz w:val="16"/>
          <w:szCs w:val="20"/>
        </w:rPr>
        <w:t xml:space="preserve"> Anyway, the press release actually gives several examples of the differences between the meanings of these two words. “Definition, Domestic Versus International. </w:t>
      </w:r>
      <w:r w:rsidRPr="00CC0014">
        <w:rPr>
          <w:rStyle w:val="StyleBoldUnderline"/>
          <w:rFonts w:ascii="Georgia" w:hAnsi="Georgia"/>
          <w:sz w:val="20"/>
          <w:szCs w:val="20"/>
        </w:rPr>
        <w:t>Domestic Calls are calls inside the United States. International Calls are calls either to or from the United States.”</w:t>
      </w:r>
      <w:r w:rsidRPr="00CC0014">
        <w:rPr>
          <w:rStyle w:val="StyleBoldUnderline"/>
          <w:rFonts w:ascii="Georgia" w:hAnsi="Georgia"/>
          <w:b w:val="0"/>
          <w:sz w:val="12"/>
          <w:szCs w:val="20"/>
          <w:u w:val="none"/>
        </w:rPr>
        <w:t>¶</w:t>
      </w:r>
      <w:r w:rsidRPr="00CC0014">
        <w:rPr>
          <w:rStyle w:val="StyleBoldUnderline"/>
          <w:rFonts w:ascii="Georgia" w:hAnsi="Georgia"/>
          <w:sz w:val="12"/>
          <w:szCs w:val="20"/>
        </w:rPr>
        <w:t xml:space="preserve"> </w:t>
      </w:r>
      <w:r w:rsidRPr="00CC0014">
        <w:rPr>
          <w:rFonts w:ascii="Georgia" w:hAnsi="Georgia"/>
          <w:sz w:val="16"/>
          <w:szCs w:val="20"/>
        </w:rPr>
        <w:t>And don‘t forget to deposit $2 for the first five minutes, and an extra $2 to cover the cost of the guy listening in at the NSA.</w:t>
      </w:r>
      <w:r w:rsidRPr="00CC0014">
        <w:rPr>
          <w:rFonts w:ascii="Georgia" w:hAnsi="Georgia"/>
          <w:sz w:val="12"/>
          <w:szCs w:val="20"/>
        </w:rPr>
        <w:t>¶</w:t>
      </w:r>
      <w:r w:rsidRPr="00CC0014">
        <w:rPr>
          <w:rFonts w:ascii="Georgia" w:hAnsi="Georgia"/>
          <w:sz w:val="16"/>
          <w:szCs w:val="20"/>
        </w:rPr>
        <w:t xml:space="preserve"> </w:t>
      </w:r>
      <w:r w:rsidRPr="00CC0014">
        <w:rPr>
          <w:rStyle w:val="StyleBoldUnderline"/>
          <w:rFonts w:ascii="Georgia" w:hAnsi="Georgia"/>
          <w:sz w:val="20"/>
          <w:szCs w:val="20"/>
        </w:rPr>
        <w:t>“Domestic Flights,” the White House reminds us, “are flights from one American city to another. International Flights are flights to or from the United States.”</w:t>
      </w:r>
      <w:r w:rsidRPr="00CC0014">
        <w:rPr>
          <w:rStyle w:val="StyleBoldUnderline"/>
          <w:rFonts w:ascii="Georgia" w:hAnsi="Georgia"/>
          <w:b w:val="0"/>
          <w:sz w:val="12"/>
          <w:szCs w:val="20"/>
          <w:u w:val="none"/>
        </w:rPr>
        <w:t>¶</w:t>
      </w:r>
      <w:r w:rsidRPr="00CC0014">
        <w:rPr>
          <w:rStyle w:val="StyleBoldUnderline"/>
          <w:rFonts w:ascii="Georgia" w:hAnsi="Georgia"/>
          <w:sz w:val="12"/>
          <w:szCs w:val="20"/>
        </w:rPr>
        <w:t xml:space="preserve"> </w:t>
      </w:r>
      <w:r w:rsidRPr="00CC0014">
        <w:rPr>
          <w:rFonts w:ascii="Georgia" w:hAnsi="Georgia"/>
          <w:sz w:val="16"/>
          <w:szCs w:val="20"/>
        </w:rPr>
        <w:t>So what happens if I call a domestic airline about a flight to Europe, but they‘ve outsourced their reservation agents to India? Is that a domestic call about an international flight, or an international call about a domestic flight?</w:t>
      </w:r>
      <w:r w:rsidRPr="00CC0014">
        <w:rPr>
          <w:rFonts w:ascii="Georgia" w:hAnsi="Georgia"/>
          <w:sz w:val="12"/>
          <w:szCs w:val="20"/>
        </w:rPr>
        <w:t>¶</w:t>
      </w:r>
      <w:r w:rsidRPr="00CC0014">
        <w:rPr>
          <w:rFonts w:ascii="Georgia" w:hAnsi="Georgia"/>
          <w:sz w:val="16"/>
          <w:szCs w:val="20"/>
        </w:rPr>
        <w:t xml:space="preserve"> Wait, there‘s more. “Domestic Mail consists of letters and packages sent within the United States,” the press release reads. “International Mail consists of letters and packages sent to or from the United States.”</w:t>
      </w:r>
      <w:r w:rsidRPr="00CC0014">
        <w:rPr>
          <w:rFonts w:ascii="Georgia" w:hAnsi="Georgia"/>
          <w:sz w:val="12"/>
          <w:szCs w:val="20"/>
        </w:rPr>
        <w:t>¶</w:t>
      </w:r>
      <w:r w:rsidRPr="00CC0014">
        <w:rPr>
          <w:rFonts w:ascii="Georgia" w:hAnsi="Georgia"/>
          <w:sz w:val="16"/>
          <w:szCs w:val="20"/>
        </w:rPr>
        <w:t xml:space="preserve"> And don‘t forget, we can not only open either kind, kind if we damn well feel like it, but if you‘re using an international stamp and we need it for our collection, we‘re keeping it.</w:t>
      </w:r>
      <w:r w:rsidRPr="00CC0014">
        <w:rPr>
          <w:rFonts w:ascii="Georgia" w:hAnsi="Georgia"/>
          <w:sz w:val="12"/>
          <w:szCs w:val="20"/>
        </w:rPr>
        <w:t>¶</w:t>
      </w:r>
      <w:r w:rsidRPr="00CC0014">
        <w:rPr>
          <w:rFonts w:ascii="Georgia" w:hAnsi="Georgia"/>
          <w:sz w:val="16"/>
          <w:szCs w:val="20"/>
        </w:rPr>
        <w:t xml:space="preserve"> One more item from the press release, “Domestic Commerce involves business within the United States. International Commerce involves business between the United States and other countries.”</w:t>
      </w:r>
      <w:r w:rsidRPr="00CC0014">
        <w:rPr>
          <w:rFonts w:ascii="Georgia" w:hAnsi="Georgia"/>
          <w:sz w:val="12"/>
          <w:szCs w:val="20"/>
        </w:rPr>
        <w:t>¶</w:t>
      </w:r>
      <w:r w:rsidRPr="00CC0014">
        <w:rPr>
          <w:rFonts w:ascii="Georgia" w:hAnsi="Georgia"/>
          <w:sz w:val="16"/>
          <w:szCs w:val="20"/>
        </w:rPr>
        <w:t xml:space="preserve"> International commerce. You know, the kind of stuff Jack Abramoff did for the -- Huh, leave Abramoff out of it? Gotcha, sorry.</w:t>
      </w:r>
    </w:p>
    <w:p w14:paraId="39419F68" w14:textId="77777777" w:rsidR="002B279E" w:rsidRPr="00CC0014" w:rsidRDefault="002B279E" w:rsidP="002B279E">
      <w:pPr>
        <w:rPr>
          <w:rFonts w:ascii="Georgia" w:hAnsi="Georgia"/>
          <w:b/>
          <w:sz w:val="20"/>
          <w:szCs w:val="20"/>
        </w:rPr>
      </w:pPr>
    </w:p>
    <w:p w14:paraId="258D3D0A" w14:textId="77777777" w:rsidR="002B279E" w:rsidRPr="00CC0014" w:rsidRDefault="002B279E" w:rsidP="002B279E">
      <w:pPr>
        <w:rPr>
          <w:rFonts w:ascii="Georgia" w:hAnsi="Georgia"/>
          <w:b/>
          <w:sz w:val="20"/>
          <w:szCs w:val="20"/>
        </w:rPr>
      </w:pPr>
      <w:r w:rsidRPr="00CC0014">
        <w:rPr>
          <w:rFonts w:ascii="Georgia" w:hAnsi="Georgia"/>
          <w:b/>
          <w:sz w:val="20"/>
          <w:szCs w:val="20"/>
        </w:rPr>
        <w:t>C. SECTION 702 IS SURVEILLANCE OF NON-US PERSONS IN FOREIGN LOCATIONS</w:t>
      </w:r>
    </w:p>
    <w:p w14:paraId="366B5D75" w14:textId="77777777" w:rsidR="002B279E" w:rsidRPr="00CC0014" w:rsidRDefault="002B279E" w:rsidP="002B279E">
      <w:pPr>
        <w:rPr>
          <w:rFonts w:ascii="Georgia" w:hAnsi="Georgia"/>
          <w:sz w:val="20"/>
          <w:szCs w:val="20"/>
        </w:rPr>
      </w:pPr>
      <w:r w:rsidRPr="00CC0014">
        <w:rPr>
          <w:rFonts w:ascii="Georgia" w:hAnsi="Georgia"/>
          <w:b/>
          <w:sz w:val="20"/>
          <w:szCs w:val="20"/>
        </w:rPr>
        <w:t>Wyden 14</w:t>
      </w:r>
      <w:r w:rsidRPr="00CC0014">
        <w:rPr>
          <w:rFonts w:ascii="Georgia" w:hAnsi="Georgia"/>
          <w:sz w:val="20"/>
          <w:szCs w:val="20"/>
        </w:rPr>
        <w:t xml:space="preserve"> (Ron Wyden, senator for Oregon, “Section 702,” http://www.wyden.senate.gov/download/?id=ea62ab96-06c3-4c0f-abc2-c2fd70776179&amp;download=1, al)</w:t>
      </w:r>
    </w:p>
    <w:p w14:paraId="4FED2D84" w14:textId="77777777" w:rsidR="002B279E" w:rsidRPr="00CC0014" w:rsidRDefault="002B279E" w:rsidP="002B279E">
      <w:pPr>
        <w:pStyle w:val="CardIndented"/>
        <w:rPr>
          <w:rFonts w:ascii="Georgia" w:hAnsi="Georgia"/>
          <w:sz w:val="16"/>
          <w:szCs w:val="20"/>
        </w:rPr>
      </w:pPr>
      <w:r w:rsidRPr="00CC0014">
        <w:rPr>
          <w:rFonts w:ascii="Georgia" w:hAnsi="Georgia"/>
          <w:sz w:val="16"/>
          <w:szCs w:val="20"/>
        </w:rPr>
        <w:t xml:space="preserve">Title VII, </w:t>
      </w:r>
      <w:r w:rsidRPr="00CC0014">
        <w:rPr>
          <w:rFonts w:ascii="Georgia" w:hAnsi="Georgia"/>
          <w:sz w:val="20"/>
          <w:szCs w:val="20"/>
          <w:u w:val="single"/>
        </w:rPr>
        <w:t>Section 702 of the Foreign Intelligence Surveillance Act</w:t>
      </w:r>
      <w:r w:rsidRPr="00CC0014">
        <w:rPr>
          <w:rFonts w:ascii="Georgia" w:hAnsi="Georgia"/>
          <w:sz w:val="16"/>
          <w:szCs w:val="20"/>
        </w:rPr>
        <w:t xml:space="preserve"> (FISA), “</w:t>
      </w:r>
      <w:r w:rsidRPr="00CC0014">
        <w:rPr>
          <w:rFonts w:ascii="Georgia" w:hAnsi="Georgia"/>
          <w:sz w:val="20"/>
          <w:szCs w:val="20"/>
          <w:u w:val="single"/>
        </w:rPr>
        <w:t>Procedures for</w:t>
      </w:r>
      <w:r w:rsidRPr="00CC0014">
        <w:rPr>
          <w:rFonts w:ascii="Georgia" w:hAnsi="Georgia"/>
          <w:sz w:val="12"/>
          <w:szCs w:val="20"/>
        </w:rPr>
        <w:t>¶</w:t>
      </w:r>
      <w:r w:rsidRPr="00CC0014">
        <w:rPr>
          <w:rFonts w:ascii="Georgia" w:hAnsi="Georgia"/>
          <w:sz w:val="20"/>
          <w:szCs w:val="20"/>
          <w:u w:val="single"/>
        </w:rPr>
        <w:t xml:space="preserve"> Targeting Certain Persons Outside the United States Other Than United States Persons</w:t>
      </w:r>
      <w:r w:rsidRPr="00CC0014">
        <w:rPr>
          <w:rFonts w:ascii="Georgia" w:hAnsi="Georgia"/>
          <w:sz w:val="16"/>
          <w:szCs w:val="20"/>
        </w:rPr>
        <w:t>” (50</w:t>
      </w:r>
      <w:r w:rsidRPr="00CC0014">
        <w:rPr>
          <w:rFonts w:ascii="Georgia" w:hAnsi="Georgia"/>
          <w:sz w:val="12"/>
          <w:szCs w:val="20"/>
        </w:rPr>
        <w:t>¶</w:t>
      </w:r>
      <w:r w:rsidRPr="00CC0014">
        <w:rPr>
          <w:rFonts w:ascii="Georgia" w:hAnsi="Georgia"/>
          <w:sz w:val="16"/>
          <w:szCs w:val="20"/>
        </w:rPr>
        <w:t xml:space="preserve"> U.S.C. sec. 1881a)</w:t>
      </w:r>
      <w:r w:rsidRPr="00CC0014">
        <w:rPr>
          <w:rFonts w:ascii="Georgia" w:hAnsi="Georgia"/>
          <w:sz w:val="12"/>
          <w:szCs w:val="20"/>
        </w:rPr>
        <w:t>¶</w:t>
      </w:r>
      <w:r w:rsidRPr="00CC0014">
        <w:rPr>
          <w:rFonts w:ascii="Georgia" w:hAnsi="Georgia"/>
          <w:sz w:val="16"/>
          <w:szCs w:val="20"/>
        </w:rPr>
        <w:t xml:space="preserve"> x This authority allows only </w:t>
      </w:r>
      <w:r w:rsidRPr="00CC0014">
        <w:rPr>
          <w:rFonts w:ascii="Georgia" w:hAnsi="Georgia"/>
          <w:sz w:val="20"/>
          <w:szCs w:val="20"/>
          <w:u w:val="single"/>
        </w:rPr>
        <w:t>the targeting, for foreign intelligence purposes, of</w:t>
      </w:r>
      <w:r w:rsidRPr="00CC0014">
        <w:rPr>
          <w:rFonts w:ascii="Georgia" w:hAnsi="Georgia"/>
          <w:sz w:val="12"/>
          <w:szCs w:val="20"/>
        </w:rPr>
        <w:t>¶</w:t>
      </w:r>
      <w:r w:rsidRPr="00CC0014">
        <w:rPr>
          <w:rFonts w:ascii="Georgia" w:hAnsi="Georgia"/>
          <w:sz w:val="20"/>
          <w:szCs w:val="20"/>
          <w:u w:val="single"/>
        </w:rPr>
        <w:t xml:space="preserve"> communications of foreign persons who are located abroa</w:t>
      </w:r>
      <w:r w:rsidRPr="00CC0014">
        <w:rPr>
          <w:rFonts w:ascii="Georgia" w:hAnsi="Georgia"/>
          <w:sz w:val="16"/>
          <w:szCs w:val="20"/>
        </w:rPr>
        <w:t>d.</w:t>
      </w:r>
      <w:r w:rsidRPr="00CC0014">
        <w:rPr>
          <w:rFonts w:ascii="Georgia" w:hAnsi="Georgia"/>
          <w:sz w:val="12"/>
          <w:szCs w:val="20"/>
        </w:rPr>
        <w:t>¶</w:t>
      </w:r>
      <w:r w:rsidRPr="00CC0014">
        <w:rPr>
          <w:rFonts w:ascii="Georgia" w:hAnsi="Georgia"/>
          <w:sz w:val="16"/>
          <w:szCs w:val="20"/>
        </w:rPr>
        <w:t xml:space="preserve"> x The government may not target any U.S. person anywhere in the world under this</w:t>
      </w:r>
      <w:r w:rsidRPr="00CC0014">
        <w:rPr>
          <w:rFonts w:ascii="Georgia" w:hAnsi="Georgia"/>
          <w:sz w:val="12"/>
          <w:szCs w:val="20"/>
        </w:rPr>
        <w:t>¶</w:t>
      </w:r>
      <w:r w:rsidRPr="00CC0014">
        <w:rPr>
          <w:rFonts w:ascii="Georgia" w:hAnsi="Georgia"/>
          <w:sz w:val="16"/>
          <w:szCs w:val="20"/>
        </w:rPr>
        <w:t xml:space="preserve"> authority, nor may it target a person outside of the U.S. if the purpose is to acquire</w:t>
      </w:r>
      <w:r w:rsidRPr="00CC0014">
        <w:rPr>
          <w:rFonts w:ascii="Georgia" w:hAnsi="Georgia"/>
          <w:sz w:val="12"/>
          <w:szCs w:val="20"/>
        </w:rPr>
        <w:t>¶</w:t>
      </w:r>
      <w:r w:rsidRPr="00CC0014">
        <w:rPr>
          <w:rFonts w:ascii="Georgia" w:hAnsi="Georgia"/>
          <w:sz w:val="16"/>
          <w:szCs w:val="20"/>
        </w:rPr>
        <w:t xml:space="preserve"> information from a particular, known person inside the U.S.</w:t>
      </w:r>
    </w:p>
    <w:p w14:paraId="58F7FCE4" w14:textId="77777777" w:rsidR="002B279E" w:rsidRPr="00CC0014" w:rsidRDefault="002B279E" w:rsidP="002B279E">
      <w:pPr>
        <w:rPr>
          <w:rFonts w:ascii="Georgia" w:hAnsi="Georgia"/>
          <w:b/>
          <w:sz w:val="20"/>
          <w:szCs w:val="20"/>
        </w:rPr>
      </w:pPr>
    </w:p>
    <w:p w14:paraId="3CAD8BCC" w14:textId="77777777" w:rsidR="002B279E" w:rsidRPr="00CC0014" w:rsidRDefault="002B279E" w:rsidP="002B279E">
      <w:pPr>
        <w:rPr>
          <w:rFonts w:ascii="Georgia" w:hAnsi="Georgia"/>
          <w:b/>
          <w:sz w:val="20"/>
          <w:szCs w:val="20"/>
        </w:rPr>
      </w:pPr>
      <w:r w:rsidRPr="00CC0014">
        <w:rPr>
          <w:rFonts w:ascii="Georgia" w:hAnsi="Georgia"/>
          <w:b/>
          <w:sz w:val="20"/>
          <w:szCs w:val="20"/>
        </w:rPr>
        <w:t>D. THE AFFIRMATIVE INTERPRETATION IS BAD FOR DEBATE – Limits are necessary for negative preparation and clash, and their interpretation makes the topic too big.  Immigration is a huge area, big enough to be a topic itself, and all the issues are completely different.</w:t>
      </w:r>
    </w:p>
    <w:p w14:paraId="68D8EA32" w14:textId="77777777" w:rsidR="002B279E" w:rsidRPr="00CC0014" w:rsidRDefault="002B279E" w:rsidP="002B279E">
      <w:pPr>
        <w:rPr>
          <w:rFonts w:ascii="Georgia" w:hAnsi="Georgia"/>
          <w:b/>
          <w:sz w:val="20"/>
          <w:szCs w:val="20"/>
        </w:rPr>
      </w:pPr>
    </w:p>
    <w:p w14:paraId="649D7F3E" w14:textId="77777777" w:rsidR="002B279E" w:rsidRPr="00CC0014" w:rsidRDefault="002B279E" w:rsidP="002B279E">
      <w:pPr>
        <w:rPr>
          <w:rFonts w:ascii="Georgia" w:hAnsi="Georgia"/>
          <w:b/>
          <w:sz w:val="20"/>
          <w:szCs w:val="20"/>
        </w:rPr>
      </w:pPr>
      <w:r w:rsidRPr="00CC0014">
        <w:rPr>
          <w:rFonts w:ascii="Georgia" w:hAnsi="Georgia"/>
          <w:b/>
          <w:sz w:val="20"/>
          <w:szCs w:val="20"/>
        </w:rPr>
        <w:t>E. T IS A VOTER because the opportunity to prepare promotes better debating</w:t>
      </w:r>
    </w:p>
    <w:p w14:paraId="51114B42" w14:textId="77777777" w:rsidR="002B279E" w:rsidRPr="00CC0014" w:rsidRDefault="002B279E" w:rsidP="002B279E">
      <w:pPr>
        <w:pStyle w:val="Heading2"/>
        <w:rPr>
          <w:rFonts w:ascii="Georgia" w:hAnsi="Georgia"/>
        </w:rPr>
      </w:pPr>
      <w:r w:rsidRPr="00CC0014">
        <w:rPr>
          <w:rFonts w:ascii="Georgia" w:hAnsi="Georgia"/>
        </w:rPr>
        <w:t>Overview</w:t>
      </w:r>
    </w:p>
    <w:p w14:paraId="1F810150" w14:textId="0D56E86F" w:rsidR="002B279E" w:rsidRPr="00CC0014" w:rsidRDefault="002B279E" w:rsidP="002B279E">
      <w:pPr>
        <w:rPr>
          <w:rFonts w:ascii="Georgia" w:hAnsi="Georgia"/>
          <w:b/>
        </w:rPr>
      </w:pPr>
      <w:r w:rsidRPr="00CC0014">
        <w:rPr>
          <w:rFonts w:ascii="Georgia" w:hAnsi="Georgia"/>
          <w:b/>
        </w:rPr>
        <w:t>Our interpretation is that topical affirmatives must be surveillance of US persons located within the US – their affirmative is surveillance of non-US persons in foreign locations, which is a voting issue.</w:t>
      </w:r>
    </w:p>
    <w:p w14:paraId="2B5B3FDA" w14:textId="77777777" w:rsidR="002B279E" w:rsidRPr="00CC0014" w:rsidRDefault="002B279E" w:rsidP="002B279E">
      <w:pPr>
        <w:rPr>
          <w:rFonts w:ascii="Georgia" w:hAnsi="Georgia"/>
          <w:b/>
        </w:rPr>
      </w:pPr>
    </w:p>
    <w:p w14:paraId="4A4791EC" w14:textId="676F25B0" w:rsidR="002B279E" w:rsidRPr="00E83DAC" w:rsidRDefault="00E83DAC" w:rsidP="00E83DAC">
      <w:pPr>
        <w:rPr>
          <w:rFonts w:ascii="Georgia" w:hAnsi="Georgia"/>
          <w:b/>
          <w:color w:val="FF0000"/>
        </w:rPr>
      </w:pPr>
      <w:r>
        <w:rPr>
          <w:rFonts w:ascii="Georgia" w:hAnsi="Georgia"/>
          <w:b/>
          <w:color w:val="FF0000"/>
        </w:rPr>
        <w:t>T version of the Aff</w:t>
      </w:r>
    </w:p>
    <w:p w14:paraId="36B5F0F0" w14:textId="77777777" w:rsidR="002B279E" w:rsidRPr="00CC0014" w:rsidRDefault="002B279E" w:rsidP="002B279E">
      <w:pPr>
        <w:pStyle w:val="Heading2"/>
        <w:rPr>
          <w:rFonts w:ascii="Georgia" w:hAnsi="Georgia"/>
        </w:rPr>
      </w:pPr>
      <w:r w:rsidRPr="00CC0014">
        <w:rPr>
          <w:rFonts w:ascii="Georgia" w:hAnsi="Georgia"/>
        </w:rPr>
        <w:t>AT: W/M</w:t>
      </w:r>
    </w:p>
    <w:p w14:paraId="7CE8F7BB" w14:textId="271FF754" w:rsidR="002B279E" w:rsidRPr="00CC0014" w:rsidRDefault="002B279E" w:rsidP="002B279E">
      <w:pPr>
        <w:rPr>
          <w:rFonts w:ascii="Georgia" w:hAnsi="Georgia"/>
          <w:b/>
        </w:rPr>
      </w:pPr>
      <w:r w:rsidRPr="00CC0014">
        <w:rPr>
          <w:rFonts w:ascii="Georgia" w:hAnsi="Georgia"/>
          <w:b/>
        </w:rPr>
        <w:t xml:space="preserve">They don’t meet – Section 702 is not domestic surveillance because it is foreign surveillance of foreign persons. </w:t>
      </w:r>
    </w:p>
    <w:p w14:paraId="1074CB41" w14:textId="77777777" w:rsidR="002B279E" w:rsidRPr="00CC0014" w:rsidRDefault="002B279E" w:rsidP="002B279E">
      <w:pPr>
        <w:pStyle w:val="Heading1"/>
        <w:rPr>
          <w:rFonts w:ascii="Georgia" w:hAnsi="Georgia"/>
        </w:rPr>
      </w:pPr>
      <w:r w:rsidRPr="00CC0014">
        <w:rPr>
          <w:rFonts w:ascii="Georgia" w:hAnsi="Georgia"/>
        </w:rPr>
        <w:t>AT: C/I</w:t>
      </w:r>
    </w:p>
    <w:p w14:paraId="635B9F55" w14:textId="7AC2F60D" w:rsidR="002B279E" w:rsidRPr="00CC0014" w:rsidRDefault="002B279E" w:rsidP="002B279E">
      <w:pPr>
        <w:rPr>
          <w:rFonts w:ascii="Georgia" w:hAnsi="Georgia"/>
          <w:b/>
        </w:rPr>
      </w:pPr>
      <w:r w:rsidRPr="00CC0014">
        <w:rPr>
          <w:rFonts w:ascii="Georgia" w:hAnsi="Georgia"/>
          <w:b/>
        </w:rPr>
        <w:t>Their interpretation is bad – ___</w:t>
      </w:r>
    </w:p>
    <w:p w14:paraId="4CFC7897" w14:textId="77777777" w:rsidR="002B279E" w:rsidRPr="00CC0014" w:rsidRDefault="002B279E" w:rsidP="002B279E">
      <w:pPr>
        <w:rPr>
          <w:rFonts w:ascii="Georgia" w:hAnsi="Georgia"/>
          <w:b/>
        </w:rPr>
      </w:pPr>
    </w:p>
    <w:p w14:paraId="0CAB043D" w14:textId="2FD873FA" w:rsidR="002B279E" w:rsidRPr="00CC0014" w:rsidRDefault="002B279E" w:rsidP="002B279E">
      <w:pPr>
        <w:rPr>
          <w:rFonts w:ascii="Georgia" w:hAnsi="Georgia"/>
          <w:b/>
        </w:rPr>
      </w:pPr>
      <w:r w:rsidRPr="00CC0014">
        <w:rPr>
          <w:rFonts w:ascii="Georgia" w:hAnsi="Georgia"/>
          <w:b/>
        </w:rPr>
        <w:t>Prefer our interpretation – Small 8 takes the general consensus of the intelligence community, which would include experts on surveillance, to define domestic surveillance as US persons. Ol</w:t>
      </w:r>
      <w:r w:rsidR="00785352" w:rsidRPr="00CC0014">
        <w:rPr>
          <w:rFonts w:ascii="Georgia" w:hAnsi="Georgia"/>
          <w:b/>
        </w:rPr>
        <w:t xml:space="preserve">berman 6 should be preferred over any piece of evidence they read because it comes from the White House – it’s the most predictable definition and has the most accurate definition of domestic surveillance, which is that it must be calls inside the US. </w:t>
      </w:r>
    </w:p>
    <w:p w14:paraId="17CE414C" w14:textId="77777777" w:rsidR="002B279E" w:rsidRPr="00CC0014" w:rsidRDefault="002B279E" w:rsidP="002B279E">
      <w:pPr>
        <w:pStyle w:val="Heading1"/>
        <w:rPr>
          <w:rFonts w:ascii="Georgia" w:hAnsi="Georgia"/>
        </w:rPr>
      </w:pPr>
      <w:r w:rsidRPr="00CC0014">
        <w:rPr>
          <w:rFonts w:ascii="Georgia" w:hAnsi="Georgia"/>
        </w:rPr>
        <w:t>Impact Debate</w:t>
      </w:r>
    </w:p>
    <w:p w14:paraId="5EABCFBB" w14:textId="77777777" w:rsidR="002B279E" w:rsidRPr="00CC0014" w:rsidRDefault="002B279E" w:rsidP="002B279E">
      <w:pPr>
        <w:pStyle w:val="Heading2"/>
        <w:rPr>
          <w:rFonts w:ascii="Georgia" w:hAnsi="Georgia"/>
        </w:rPr>
      </w:pPr>
      <w:r w:rsidRPr="00CC0014">
        <w:rPr>
          <w:rFonts w:ascii="Georgia" w:hAnsi="Georgia"/>
        </w:rPr>
        <w:t>XT: Limits</w:t>
      </w:r>
    </w:p>
    <w:p w14:paraId="004D31F2" w14:textId="4266C292" w:rsidR="002B279E" w:rsidRPr="00CC0014" w:rsidRDefault="002B279E" w:rsidP="002B279E">
      <w:pPr>
        <w:rPr>
          <w:rFonts w:ascii="Georgia" w:hAnsi="Georgia"/>
          <w:b/>
        </w:rPr>
      </w:pPr>
      <w:r w:rsidRPr="00CC0014">
        <w:rPr>
          <w:rFonts w:ascii="Georgia" w:hAnsi="Georgia"/>
          <w:b/>
        </w:rPr>
        <w:t xml:space="preserve">Extend limits – requiring </w:t>
      </w:r>
      <w:r w:rsidR="00785352" w:rsidRPr="00CC0014">
        <w:rPr>
          <w:rFonts w:ascii="Georgia" w:hAnsi="Georgia"/>
          <w:b/>
        </w:rPr>
        <w:t>surveillance to be of US persons and within the US</w:t>
      </w:r>
      <w:r w:rsidRPr="00CC0014">
        <w:rPr>
          <w:rFonts w:ascii="Georgia" w:hAnsi="Georgia"/>
          <w:b/>
        </w:rPr>
        <w:t xml:space="preserve"> narrows the literature base because there are infinite Affs if the </w:t>
      </w:r>
      <w:r w:rsidR="00785352" w:rsidRPr="00CC0014">
        <w:rPr>
          <w:rFonts w:ascii="Georgia" w:hAnsi="Georgia"/>
          <w:b/>
        </w:rPr>
        <w:t>surveillance can be foreign</w:t>
      </w:r>
      <w:r w:rsidRPr="00CC0014">
        <w:rPr>
          <w:rFonts w:ascii="Georgia" w:hAnsi="Georgia"/>
          <w:b/>
        </w:rPr>
        <w:t xml:space="preserve">. Allowing the Aff to read a plan about </w:t>
      </w:r>
      <w:r w:rsidR="00785352" w:rsidRPr="00CC0014">
        <w:rPr>
          <w:rFonts w:ascii="Georgia" w:hAnsi="Georgia"/>
          <w:b/>
        </w:rPr>
        <w:t>foreign surveillance</w:t>
      </w:r>
      <w:r w:rsidRPr="00CC0014">
        <w:rPr>
          <w:rFonts w:ascii="Georgia" w:hAnsi="Georgia"/>
          <w:b/>
        </w:rPr>
        <w:t xml:space="preserve"> explodes limits because it goes way outside the scope of </w:t>
      </w:r>
      <w:r w:rsidR="00785352" w:rsidRPr="00CC0014">
        <w:rPr>
          <w:rFonts w:ascii="Georgia" w:hAnsi="Georgia"/>
          <w:b/>
        </w:rPr>
        <w:t>domestic surveillance</w:t>
      </w:r>
      <w:r w:rsidRPr="00CC0014">
        <w:rPr>
          <w:rFonts w:ascii="Georgia" w:hAnsi="Georgia"/>
          <w:b/>
        </w:rPr>
        <w:t xml:space="preserve"> – we prevent the proliferation of infinite and impossible to research mechanisms.</w:t>
      </w:r>
    </w:p>
    <w:p w14:paraId="2C81D1CE" w14:textId="77777777" w:rsidR="002B279E" w:rsidRPr="00CC0014" w:rsidRDefault="002B279E" w:rsidP="002B279E">
      <w:pPr>
        <w:rPr>
          <w:rFonts w:ascii="Georgia" w:hAnsi="Georgia"/>
        </w:rPr>
      </w:pPr>
    </w:p>
    <w:p w14:paraId="0B5A8ADB" w14:textId="5B593888" w:rsidR="002B279E" w:rsidRPr="00CC0014" w:rsidRDefault="002B279E" w:rsidP="002B279E">
      <w:pPr>
        <w:rPr>
          <w:rFonts w:ascii="Georgia" w:hAnsi="Georgia"/>
          <w:b/>
        </w:rPr>
      </w:pPr>
      <w:r w:rsidRPr="00CC0014">
        <w:rPr>
          <w:rFonts w:ascii="Georgia" w:hAnsi="Georgia"/>
          <w:b/>
        </w:rPr>
        <w:t>Crafting a limited interpretation of “</w:t>
      </w:r>
      <w:r w:rsidR="00785352" w:rsidRPr="00CC0014">
        <w:rPr>
          <w:rFonts w:ascii="Georgia" w:hAnsi="Georgia"/>
          <w:b/>
        </w:rPr>
        <w:t>domestic</w:t>
      </w:r>
      <w:r w:rsidRPr="00CC0014">
        <w:rPr>
          <w:rFonts w:ascii="Georgia" w:hAnsi="Georgia"/>
          <w:b/>
        </w:rPr>
        <w:t xml:space="preserve">” is necessary to </w:t>
      </w:r>
      <w:r w:rsidRPr="00CC0014">
        <w:rPr>
          <w:rFonts w:ascii="Georgia" w:hAnsi="Georgia"/>
          <w:b/>
          <w:iCs/>
        </w:rPr>
        <w:t>stabilize</w:t>
      </w:r>
      <w:r w:rsidRPr="00CC0014">
        <w:rPr>
          <w:rFonts w:ascii="Georgia" w:hAnsi="Georgia"/>
          <w:b/>
        </w:rPr>
        <w:t xml:space="preserve"> our resolutional focus and to foster in-depth research on the plan. Only our interpretation facilitates </w:t>
      </w:r>
      <w:r w:rsidRPr="00CC0014">
        <w:rPr>
          <w:rFonts w:ascii="Georgia" w:hAnsi="Georgia"/>
          <w:b/>
          <w:iCs/>
        </w:rPr>
        <w:t>specific debates</w:t>
      </w:r>
      <w:r w:rsidRPr="00CC0014">
        <w:rPr>
          <w:rFonts w:ascii="Georgia" w:hAnsi="Georgia"/>
          <w:b/>
        </w:rPr>
        <w:t xml:space="preserve">, which are critical to </w:t>
      </w:r>
      <w:r w:rsidRPr="00CC0014">
        <w:rPr>
          <w:rFonts w:ascii="Georgia" w:hAnsi="Georgia"/>
          <w:b/>
          <w:iCs/>
        </w:rPr>
        <w:t>accurately</w:t>
      </w:r>
      <w:r w:rsidRPr="00CC0014">
        <w:rPr>
          <w:rFonts w:ascii="Georgia" w:hAnsi="Georgia"/>
          <w:b/>
        </w:rPr>
        <w:t xml:space="preserve"> test the Affirmative’s desirability, whereas shallow and overly generic debates don’t focus our learning in the same way. </w:t>
      </w:r>
    </w:p>
    <w:p w14:paraId="2B8DAC35" w14:textId="77777777" w:rsidR="002B279E" w:rsidRPr="00CC0014" w:rsidRDefault="002B279E" w:rsidP="002B279E">
      <w:pPr>
        <w:pStyle w:val="Heading1"/>
        <w:rPr>
          <w:rFonts w:ascii="Georgia" w:hAnsi="Georgia"/>
        </w:rPr>
      </w:pPr>
      <w:r w:rsidRPr="00CC0014">
        <w:rPr>
          <w:rFonts w:ascii="Georgia" w:hAnsi="Georgia"/>
        </w:rPr>
        <w:t>Blocks</w:t>
      </w:r>
    </w:p>
    <w:p w14:paraId="229DE02B" w14:textId="1B20B7A8" w:rsidR="00F7307D" w:rsidRPr="00CC0014" w:rsidRDefault="00F7307D" w:rsidP="00F7307D">
      <w:pPr>
        <w:pStyle w:val="Heading2"/>
        <w:rPr>
          <w:rFonts w:ascii="Georgia" w:hAnsi="Georgia"/>
        </w:rPr>
      </w:pPr>
      <w:r w:rsidRPr="00CC0014">
        <w:rPr>
          <w:rFonts w:ascii="Georgia" w:hAnsi="Georgia"/>
        </w:rPr>
        <w:t>Extra-T</w:t>
      </w:r>
    </w:p>
    <w:p w14:paraId="1DAD864C" w14:textId="77777777" w:rsidR="00F7307D" w:rsidRPr="00CC0014" w:rsidRDefault="00F7307D" w:rsidP="00F7307D">
      <w:pPr>
        <w:rPr>
          <w:rFonts w:ascii="Georgia" w:hAnsi="Georgia"/>
          <w:b/>
        </w:rPr>
      </w:pPr>
      <w:r w:rsidRPr="00CC0014">
        <w:rPr>
          <w:rFonts w:ascii="Georgia" w:hAnsi="Georgia"/>
          <w:b/>
        </w:rPr>
        <w:t>Extra T is a voting issue –</w:t>
      </w:r>
    </w:p>
    <w:p w14:paraId="2505DFB0" w14:textId="77777777" w:rsidR="00F7307D" w:rsidRPr="00CC0014" w:rsidRDefault="00F7307D" w:rsidP="00F7307D">
      <w:pPr>
        <w:rPr>
          <w:rFonts w:ascii="Georgia" w:hAnsi="Georgia"/>
          <w:b/>
        </w:rPr>
      </w:pPr>
      <w:r w:rsidRPr="00CC0014">
        <w:rPr>
          <w:rFonts w:ascii="Georgia" w:hAnsi="Georgia"/>
          <w:b/>
        </w:rPr>
        <w:t>1. Limits – allowing them to go outside of resolutional actions lets them do anything – there is no way to predict the infinite number of advantages they can garner.</w:t>
      </w:r>
    </w:p>
    <w:p w14:paraId="6D6320C0" w14:textId="13B99E3B" w:rsidR="00F7307D" w:rsidRPr="00CC0014" w:rsidRDefault="00F7307D" w:rsidP="00F7307D">
      <w:pPr>
        <w:rPr>
          <w:rFonts w:ascii="Georgia" w:hAnsi="Georgia"/>
          <w:b/>
        </w:rPr>
      </w:pPr>
      <w:r w:rsidRPr="00CC0014">
        <w:rPr>
          <w:rFonts w:ascii="Georgia" w:hAnsi="Georgia"/>
          <w:b/>
        </w:rPr>
        <w:t>2. Topicality – the extra topical portions of the plan aren’t domestic surveillance – kills topic specific education – allowing them to go outside detracts focus from the resolution.</w:t>
      </w:r>
    </w:p>
    <w:p w14:paraId="342E1840" w14:textId="77777777" w:rsidR="002B279E" w:rsidRPr="00CC0014" w:rsidRDefault="002B279E" w:rsidP="002B279E">
      <w:pPr>
        <w:pStyle w:val="Heading2"/>
        <w:rPr>
          <w:rFonts w:ascii="Georgia" w:hAnsi="Georgia"/>
        </w:rPr>
      </w:pPr>
      <w:r w:rsidRPr="00CC0014">
        <w:rPr>
          <w:rFonts w:ascii="Georgia" w:hAnsi="Georgia"/>
        </w:rPr>
        <w:t>AT: Overlimit</w:t>
      </w:r>
    </w:p>
    <w:p w14:paraId="676510A9" w14:textId="77777777" w:rsidR="002B279E" w:rsidRPr="00CC0014" w:rsidRDefault="002B279E" w:rsidP="002B279E">
      <w:pPr>
        <w:rPr>
          <w:rFonts w:ascii="Georgia" w:hAnsi="Georgia"/>
          <w:b/>
        </w:rPr>
      </w:pPr>
      <w:r w:rsidRPr="00CC0014">
        <w:rPr>
          <w:rFonts w:ascii="Georgia" w:hAnsi="Georgia"/>
          <w:b/>
        </w:rPr>
        <w:t xml:space="preserve">Better to overlimit than underlimit – depth over breadth, we can have more in-depth debate about actually topical Affs. </w:t>
      </w:r>
    </w:p>
    <w:p w14:paraId="2B3D1330" w14:textId="77777777" w:rsidR="002B279E" w:rsidRPr="00CC0014" w:rsidRDefault="002B279E" w:rsidP="002B279E">
      <w:pPr>
        <w:pStyle w:val="Heading2"/>
        <w:rPr>
          <w:rFonts w:ascii="Georgia" w:hAnsi="Georgia"/>
        </w:rPr>
      </w:pPr>
      <w:r w:rsidRPr="00CC0014">
        <w:rPr>
          <w:rFonts w:ascii="Georgia" w:hAnsi="Georgia"/>
        </w:rPr>
        <w:t>AT: Predictability</w:t>
      </w:r>
    </w:p>
    <w:p w14:paraId="6115F293" w14:textId="459D1A8F" w:rsidR="002B279E" w:rsidRPr="00CC0014" w:rsidRDefault="002B279E" w:rsidP="002B279E">
      <w:pPr>
        <w:rPr>
          <w:rFonts w:ascii="Georgia" w:hAnsi="Georgia"/>
          <w:b/>
        </w:rPr>
      </w:pPr>
      <w:r w:rsidRPr="00CC0014">
        <w:rPr>
          <w:rFonts w:ascii="Georgia" w:hAnsi="Georgia"/>
          <w:b/>
        </w:rPr>
        <w:t xml:space="preserve">They are the opposite of predictable – </w:t>
      </w:r>
      <w:r w:rsidR="00785352" w:rsidRPr="00CC0014">
        <w:rPr>
          <w:rFonts w:ascii="Georgia" w:hAnsi="Georgia"/>
          <w:b/>
        </w:rPr>
        <w:t xml:space="preserve">when debating domestic surveillance, nobody is expected to do research on surveillance of non-US persons in foreign locations. </w:t>
      </w:r>
    </w:p>
    <w:p w14:paraId="7298AFCC" w14:textId="77777777" w:rsidR="002B279E" w:rsidRPr="00CC0014" w:rsidRDefault="002B279E" w:rsidP="002B279E">
      <w:pPr>
        <w:pStyle w:val="Heading2"/>
        <w:rPr>
          <w:rFonts w:ascii="Georgia" w:hAnsi="Georgia"/>
        </w:rPr>
      </w:pPr>
      <w:r w:rsidRPr="00CC0014">
        <w:rPr>
          <w:rFonts w:ascii="Georgia" w:hAnsi="Georgia"/>
        </w:rPr>
        <w:t>AT: Reasonability</w:t>
      </w:r>
    </w:p>
    <w:p w14:paraId="669D0923" w14:textId="77777777" w:rsidR="002B279E" w:rsidRPr="00CC0014" w:rsidRDefault="002B279E" w:rsidP="002B279E">
      <w:pPr>
        <w:rPr>
          <w:rFonts w:ascii="Georgia" w:hAnsi="Georgia"/>
          <w:b/>
        </w:rPr>
      </w:pPr>
      <w:r w:rsidRPr="00CC0014">
        <w:rPr>
          <w:rFonts w:ascii="Georgia" w:hAnsi="Georgia"/>
          <w:b/>
        </w:rPr>
        <w:t xml:space="preserve">Prefer competing interpretations – </w:t>
      </w:r>
    </w:p>
    <w:p w14:paraId="31747070" w14:textId="77777777" w:rsidR="002B279E" w:rsidRPr="00CC0014" w:rsidRDefault="002B279E" w:rsidP="002B279E">
      <w:pPr>
        <w:rPr>
          <w:rFonts w:ascii="Georgia" w:hAnsi="Georgia"/>
          <w:b/>
        </w:rPr>
      </w:pPr>
      <w:r w:rsidRPr="00CC0014">
        <w:rPr>
          <w:rFonts w:ascii="Georgia" w:hAnsi="Georgia"/>
          <w:b/>
        </w:rPr>
        <w:t>1. They’re not reasonable – the limits debate proves they explode the topic, there is no way our interpretations are even close.</w:t>
      </w:r>
    </w:p>
    <w:p w14:paraId="338613D0" w14:textId="14FCAB5B" w:rsidR="002B279E" w:rsidRPr="00CC0014" w:rsidRDefault="002B279E" w:rsidP="002B279E">
      <w:pPr>
        <w:rPr>
          <w:rFonts w:ascii="Georgia" w:hAnsi="Georgia"/>
          <w:b/>
        </w:rPr>
      </w:pPr>
      <w:r w:rsidRPr="00CC0014">
        <w:rPr>
          <w:rFonts w:ascii="Georgia" w:hAnsi="Georgia"/>
          <w:b/>
        </w:rPr>
        <w:t xml:space="preserve">2. Reasonability forces judge intervention – having the judge decide what “reasonable” means in every different round means that we can never have a definition of </w:t>
      </w:r>
      <w:r w:rsidR="00785352" w:rsidRPr="00CC0014">
        <w:rPr>
          <w:rFonts w:ascii="Georgia" w:hAnsi="Georgia"/>
          <w:b/>
        </w:rPr>
        <w:t xml:space="preserve">what is and is not reasonable. </w:t>
      </w:r>
    </w:p>
    <w:p w14:paraId="39B2F279" w14:textId="010D9682" w:rsidR="002B279E" w:rsidRPr="00CC0014" w:rsidRDefault="002B279E" w:rsidP="002B279E">
      <w:pPr>
        <w:pStyle w:val="Heading2"/>
        <w:rPr>
          <w:rFonts w:ascii="Georgia" w:hAnsi="Georgia"/>
        </w:rPr>
      </w:pPr>
      <w:r w:rsidRPr="00CC0014">
        <w:rPr>
          <w:rFonts w:ascii="Georgia" w:hAnsi="Georgia"/>
        </w:rPr>
        <w:t xml:space="preserve">AT: </w:t>
      </w:r>
      <w:r w:rsidR="00785352" w:rsidRPr="00CC0014">
        <w:rPr>
          <w:rFonts w:ascii="Georgia" w:hAnsi="Georgia"/>
        </w:rPr>
        <w:t>Potential Abuse</w:t>
      </w:r>
    </w:p>
    <w:p w14:paraId="671D5724" w14:textId="3C4674EF" w:rsidR="00605577" w:rsidRPr="00CC0014" w:rsidRDefault="002B279E">
      <w:pPr>
        <w:rPr>
          <w:rFonts w:ascii="Georgia" w:hAnsi="Georgia"/>
          <w:b/>
        </w:rPr>
      </w:pPr>
      <w:r w:rsidRPr="00CC0014">
        <w:rPr>
          <w:rFonts w:ascii="Georgia" w:hAnsi="Georgia"/>
          <w:b/>
        </w:rPr>
        <w:t>It is about what you justify – whenever a judge deems your Aff topical, it allows anybody to read an Aff that takes twenty steps to curtail domestic surveillance – set the precedent at the beginning of camp</w:t>
      </w:r>
    </w:p>
    <w:p w14:paraId="5C295168" w14:textId="77777777" w:rsidR="00CD2963" w:rsidRPr="00CC0014" w:rsidRDefault="00CD2963" w:rsidP="00CD2963">
      <w:pPr>
        <w:pStyle w:val="Heading1"/>
        <w:spacing w:beforeLines="40" w:before="96" w:afterLines="40" w:after="96" w:line="276" w:lineRule="auto"/>
        <w:rPr>
          <w:rFonts w:ascii="Georgia" w:hAnsi="Georgia"/>
        </w:rPr>
      </w:pPr>
    </w:p>
    <w:p w14:paraId="10E1BB31" w14:textId="77777777" w:rsidR="00CD2963" w:rsidRPr="00CC0014" w:rsidRDefault="00CD2963" w:rsidP="00CD2963">
      <w:pPr>
        <w:pStyle w:val="Heading1"/>
        <w:spacing w:beforeLines="40" w:before="96" w:afterLines="40" w:after="96" w:line="276" w:lineRule="auto"/>
        <w:rPr>
          <w:rFonts w:ascii="Georgia" w:hAnsi="Georgia"/>
        </w:rPr>
      </w:pPr>
      <w:r w:rsidRPr="00CC0014">
        <w:rPr>
          <w:rFonts w:ascii="Georgia" w:hAnsi="Georgia"/>
        </w:rPr>
        <w:t>&lt;&lt;Terror DA&gt;&gt;</w:t>
      </w:r>
    </w:p>
    <w:p w14:paraId="3ED6FD46" w14:textId="77777777" w:rsidR="00CD2963" w:rsidRPr="00CC0014" w:rsidRDefault="00CD2963" w:rsidP="00CD2963">
      <w:pPr>
        <w:pStyle w:val="Heading1"/>
        <w:spacing w:beforeLines="40" w:before="96" w:afterLines="40" w:after="96" w:line="276" w:lineRule="auto"/>
        <w:rPr>
          <w:rFonts w:ascii="Georgia" w:hAnsi="Georgia"/>
        </w:rPr>
      </w:pPr>
      <w:r w:rsidRPr="00CC0014">
        <w:rPr>
          <w:rFonts w:ascii="Georgia" w:hAnsi="Georgia"/>
        </w:rPr>
        <w:t>Top Shelf</w:t>
      </w:r>
    </w:p>
    <w:p w14:paraId="58BF424A" w14:textId="77777777" w:rsidR="00CD2963" w:rsidRPr="00CC0014" w:rsidRDefault="00CD2963" w:rsidP="00CD2963">
      <w:pPr>
        <w:pStyle w:val="Heading2"/>
        <w:rPr>
          <w:rFonts w:ascii="Georgia" w:hAnsi="Georgia"/>
        </w:rPr>
      </w:pPr>
      <w:r w:rsidRPr="00CC0014">
        <w:rPr>
          <w:rFonts w:ascii="Georgia" w:hAnsi="Georgia"/>
        </w:rPr>
        <w:t>1NC Shell</w:t>
      </w:r>
    </w:p>
    <w:p w14:paraId="3C5F053F" w14:textId="77777777" w:rsidR="00CD2963" w:rsidRPr="00CC0014" w:rsidRDefault="00CD2963" w:rsidP="00CD2963">
      <w:pPr>
        <w:rPr>
          <w:rFonts w:ascii="Georgia" w:hAnsi="Georgia"/>
          <w:b/>
          <w:sz w:val="20"/>
          <w:szCs w:val="20"/>
        </w:rPr>
      </w:pPr>
      <w:r w:rsidRPr="00CC0014">
        <w:rPr>
          <w:rFonts w:ascii="Georgia" w:hAnsi="Georgia"/>
          <w:b/>
          <w:sz w:val="20"/>
          <w:szCs w:val="20"/>
        </w:rPr>
        <w:t>Terror risk is high- maintaining current surveillance is key</w:t>
      </w:r>
    </w:p>
    <w:p w14:paraId="24591F19" w14:textId="77777777" w:rsidR="00CD2963" w:rsidRPr="00CC0014" w:rsidRDefault="00CD2963" w:rsidP="00CD2963">
      <w:pPr>
        <w:rPr>
          <w:rStyle w:val="StyleBoldUnderline"/>
          <w:rFonts w:ascii="Georgia" w:hAnsi="Georgia"/>
          <w:sz w:val="20"/>
          <w:szCs w:val="20"/>
        </w:rPr>
      </w:pPr>
      <w:r w:rsidRPr="00CC0014">
        <w:rPr>
          <w:rStyle w:val="StyleStyleBold12pt"/>
          <w:rFonts w:ascii="Georgia" w:hAnsi="Georgia"/>
          <w:sz w:val="20"/>
          <w:szCs w:val="20"/>
        </w:rPr>
        <w:t>Inserra, 6/8 (</w:t>
      </w:r>
      <w:r w:rsidRPr="00CC0014">
        <w:rPr>
          <w:rFonts w:ascii="Georgia" w:hAnsi="Georgia"/>
          <w:sz w:val="20"/>
          <w:szCs w:val="20"/>
        </w:rPr>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19" w:history="1">
        <w:r w:rsidRPr="00CC0014">
          <w:rPr>
            <w:rFonts w:ascii="Georgia" w:hAnsi="Georgia"/>
            <w:sz w:val="20"/>
            <w:szCs w:val="20"/>
          </w:rPr>
          <w:t>http://www.heritage.org/research/reports/2015/06/69th-islamist-terrorist-plot-ongoing-spike-in-terrorism-should-force-congress-to-finally-confront-the-terrorist-threat</w:t>
        </w:r>
      </w:hyperlink>
      <w:r w:rsidRPr="00CC0014">
        <w:rPr>
          <w:rFonts w:ascii="Georgia" w:hAnsi="Georgia"/>
          <w:sz w:val="20"/>
          <w:szCs w:val="20"/>
        </w:rPr>
        <w:t>)</w:t>
      </w:r>
    </w:p>
    <w:p w14:paraId="0A0ADA6D" w14:textId="77777777" w:rsidR="00CD2963" w:rsidRPr="00CC0014" w:rsidRDefault="00CD2963" w:rsidP="00CD2963">
      <w:pPr>
        <w:rPr>
          <w:rStyle w:val="StyleBoldUnderline"/>
          <w:rFonts w:ascii="Georgia" w:hAnsi="Georgia"/>
          <w:sz w:val="20"/>
          <w:szCs w:val="20"/>
        </w:rPr>
      </w:pPr>
      <w:r w:rsidRPr="00CC0014">
        <w:rPr>
          <w:rStyle w:val="StyleBoldUnderline"/>
          <w:rFonts w:ascii="Georgia" w:hAnsi="Georgia"/>
          <w:sz w:val="20"/>
          <w:szCs w:val="20"/>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CC0014">
        <w:rPr>
          <w:rFonts w:ascii="Georgia" w:hAnsi="Georgia"/>
          <w:sz w:val="16"/>
          <w:szCs w:val="20"/>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CC0014">
        <w:rPr>
          <w:rStyle w:val="StyleBoldUnderline"/>
          <w:rFonts w:ascii="Georgia" w:hAnsi="Georgia"/>
          <w:sz w:val="20"/>
          <w:szCs w:val="20"/>
        </w:rPr>
        <w:t>The FBI was listening in on the calls between Rahim and Wright and recorded multiple conversations regarding how these weapons would be used to behead someone</w:t>
      </w:r>
      <w:r w:rsidRPr="00CC0014">
        <w:rPr>
          <w:rFonts w:ascii="Georgia" w:hAnsi="Georgia"/>
          <w:sz w:val="16"/>
          <w:szCs w:val="20"/>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CC0014">
        <w:rPr>
          <w:rStyle w:val="StyleBoldUnderline"/>
          <w:rFonts w:ascii="Georgia" w:hAnsi="Georgia"/>
          <w:sz w:val="20"/>
          <w:szCs w:val="20"/>
        </w:rPr>
        <w:t>This 69th Islamist plot is also the seventh</w:t>
      </w:r>
      <w:r w:rsidRPr="00CC0014">
        <w:rPr>
          <w:rFonts w:ascii="Georgia" w:hAnsi="Georgia"/>
          <w:sz w:val="16"/>
          <w:szCs w:val="20"/>
        </w:rPr>
        <w:t xml:space="preserve"> in</w:t>
      </w:r>
      <w:r w:rsidRPr="00CC0014">
        <w:rPr>
          <w:rStyle w:val="StyleBoldUnderline"/>
          <w:rFonts w:ascii="Georgia" w:hAnsi="Georgia"/>
          <w:sz w:val="20"/>
          <w:szCs w:val="20"/>
        </w:rPr>
        <w:t xml:space="preserve"> this </w:t>
      </w:r>
      <w:r w:rsidRPr="00CC0014">
        <w:rPr>
          <w:rFonts w:ascii="Georgia" w:hAnsi="Georgia"/>
          <w:sz w:val="16"/>
          <w:szCs w:val="20"/>
        </w:rPr>
        <w:t xml:space="preserve">calendar </w:t>
      </w:r>
      <w:r w:rsidRPr="00CC0014">
        <w:rPr>
          <w:rStyle w:val="StyleBoldUnderline"/>
          <w:rFonts w:ascii="Georgia" w:hAnsi="Georgia"/>
          <w:sz w:val="20"/>
          <w:szCs w:val="20"/>
        </w:rPr>
        <w:t>year</w:t>
      </w:r>
      <w:r w:rsidRPr="00CC0014">
        <w:rPr>
          <w:rFonts w:ascii="Georgia" w:hAnsi="Georgia"/>
          <w:sz w:val="16"/>
          <w:szCs w:val="20"/>
        </w:rPr>
        <w:t xml:space="preserve">. Details on how exactly </w:t>
      </w:r>
      <w:r w:rsidRPr="00CC0014">
        <w:rPr>
          <w:rStyle w:val="StyleBoldUnderline"/>
          <w:rFonts w:ascii="Georgia" w:hAnsi="Georgia"/>
          <w:sz w:val="20"/>
          <w:szCs w:val="20"/>
        </w:rPr>
        <w:t>Rahim was radicalized</w:t>
      </w:r>
      <w:r w:rsidRPr="00CC0014">
        <w:rPr>
          <w:rFonts w:ascii="Georgia" w:hAnsi="Georgia"/>
          <w:sz w:val="16"/>
          <w:szCs w:val="20"/>
        </w:rPr>
        <w:t xml:space="preserve"> are still forthcoming, but according to anonymous officials, </w:t>
      </w:r>
      <w:r w:rsidRPr="00CC0014">
        <w:rPr>
          <w:rStyle w:val="StyleBoldUnderline"/>
          <w:rFonts w:ascii="Georgia" w:hAnsi="Georgia"/>
          <w:sz w:val="20"/>
          <w:szCs w:val="20"/>
        </w:rPr>
        <w:t>online propaganda from ISIS and other radical Islamist groups are the source.</w:t>
      </w:r>
      <w:r w:rsidRPr="00CC0014">
        <w:rPr>
          <w:rFonts w:ascii="Georgia" w:hAnsi="Georgia"/>
          <w:sz w:val="16"/>
          <w:szCs w:val="20"/>
        </w:rPr>
        <w:t xml:space="preserve">[5] </w:t>
      </w:r>
      <w:r w:rsidRPr="00CC0014">
        <w:rPr>
          <w:rStyle w:val="StyleBoldUnderline"/>
          <w:rFonts w:ascii="Georgia" w:hAnsi="Georgia"/>
          <w:sz w:val="20"/>
          <w:szCs w:val="20"/>
        </w:rPr>
        <w:t xml:space="preserve">That would make this attack the 58th homegrown terrorist plot and continue the recent trend of ISIS playing an important role in radicalizing individuals in the United States. </w:t>
      </w:r>
      <w:r w:rsidRPr="00CC0014">
        <w:rPr>
          <w:rFonts w:ascii="Georgia" w:hAnsi="Georgia"/>
          <w:sz w:val="16"/>
          <w:szCs w:val="20"/>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CC0014">
        <w:rPr>
          <w:rStyle w:val="StyleBoldUnderline"/>
          <w:rFonts w:ascii="Georgia" w:hAnsi="Georgia"/>
          <w:sz w:val="20"/>
          <w:szCs w:val="20"/>
        </w:rPr>
        <w:t xml:space="preserve"> Other legitimate intelligence tools and capabilities must be leaned on now even more. </w:t>
      </w:r>
      <w:r w:rsidRPr="00CC0014">
        <w:rPr>
          <w:rFonts w:ascii="Georgia" w:hAnsi="Georgia"/>
          <w:sz w:val="16"/>
          <w:szCs w:val="20"/>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CC0014">
        <w:rPr>
          <w:rStyle w:val="StyleBoldUnderline"/>
          <w:rFonts w:ascii="Georgia" w:hAnsi="Georgia"/>
          <w:sz w:val="20"/>
          <w:szCs w:val="20"/>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CC0014">
        <w:rPr>
          <w:rFonts w:ascii="Georgia" w:hAnsi="Georgia"/>
          <w:sz w:val="16"/>
          <w:szCs w:val="20"/>
        </w:rPr>
        <w:t xml:space="preserve">Clear-Eyed Vigilance </w:t>
      </w:r>
      <w:r w:rsidRPr="00CC0014">
        <w:rPr>
          <w:rStyle w:val="StyleBoldUnderline"/>
          <w:rFonts w:ascii="Georgia" w:hAnsi="Georgia"/>
          <w:sz w:val="20"/>
          <w:szCs w:val="20"/>
        </w:rPr>
        <w:t xml:space="preserve">The recent spike in terrorist plots and attacks should finally awaken </w:t>
      </w:r>
      <w:r w:rsidRPr="00CC0014">
        <w:rPr>
          <w:rFonts w:ascii="Georgia" w:hAnsi="Georgia"/>
          <w:sz w:val="16"/>
          <w:szCs w:val="20"/>
        </w:rPr>
        <w:t xml:space="preserve">policymakers—all </w:t>
      </w:r>
      <w:r w:rsidRPr="00CC0014">
        <w:rPr>
          <w:rStyle w:val="StyleBoldUnderline"/>
          <w:rFonts w:ascii="Georgia" w:hAnsi="Georgia"/>
          <w:sz w:val="20"/>
          <w:szCs w:val="20"/>
        </w:rPr>
        <w:t>America</w:t>
      </w:r>
      <w:r w:rsidRPr="00CC0014">
        <w:rPr>
          <w:rFonts w:ascii="Georgia" w:hAnsi="Georgia"/>
          <w:sz w:val="16"/>
          <w:szCs w:val="20"/>
        </w:rPr>
        <w:t>ns, for that matter—</w:t>
      </w:r>
      <w:r w:rsidRPr="00CC0014">
        <w:rPr>
          <w:rStyle w:val="StyleBoldUnderline"/>
          <w:rFonts w:ascii="Georgia" w:hAnsi="Georgia"/>
          <w:sz w:val="20"/>
          <w:szCs w:val="20"/>
        </w:rPr>
        <w:t>to the seriousness of the terrorist threat. Neither fearmongering nor willful blindness serves the United States. Congress must recognize and acknowledge the nature and the scope of the Islamist terrorist threat, and take the appropriate action to confront it.</w:t>
      </w:r>
    </w:p>
    <w:p w14:paraId="5D6A40FE" w14:textId="77777777" w:rsidR="00CD2963" w:rsidRPr="00CC0014" w:rsidRDefault="00CD2963" w:rsidP="00CD2963">
      <w:pPr>
        <w:rPr>
          <w:rFonts w:ascii="Georgia" w:hAnsi="Georgia"/>
          <w:b/>
          <w:sz w:val="20"/>
          <w:szCs w:val="20"/>
        </w:rPr>
      </w:pPr>
    </w:p>
    <w:p w14:paraId="11D7F353"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Bulk surveillance is crucial to detect and act on threats – many examples prove </w:t>
      </w:r>
    </w:p>
    <w:p w14:paraId="249E7558" w14:textId="77777777" w:rsidR="00CD2963" w:rsidRPr="00CC0014" w:rsidRDefault="00CD2963" w:rsidP="00CD2963">
      <w:pPr>
        <w:rPr>
          <w:rFonts w:ascii="Georgia" w:hAnsi="Georgia"/>
          <w:sz w:val="20"/>
          <w:szCs w:val="20"/>
        </w:rPr>
      </w:pPr>
      <w:r w:rsidRPr="00CC0014">
        <w:rPr>
          <w:rFonts w:ascii="Georgia" w:hAnsi="Georgia"/>
          <w:b/>
          <w:sz w:val="20"/>
          <w:szCs w:val="20"/>
        </w:rPr>
        <w:t>Hines 13</w:t>
      </w:r>
      <w:r w:rsidRPr="00CC0014">
        <w:rPr>
          <w:rFonts w:ascii="Georgia" w:hAnsi="Georgia"/>
          <w:sz w:val="20"/>
          <w:szCs w:val="20"/>
        </w:rPr>
        <w:t xml:space="preserve"> [Pierre Hines is a defense council member of the Truman National Security Project, “Here’s how metadata on billions of phone calls predicts terrorist attacks” </w:t>
      </w:r>
      <w:hyperlink r:id="rId20" w:history="1">
        <w:r w:rsidRPr="00CC0014">
          <w:rPr>
            <w:rFonts w:ascii="Georgia" w:hAnsi="Georgia"/>
            <w:sz w:val="20"/>
            <w:szCs w:val="20"/>
          </w:rPr>
          <w:t>http://qz.com/95719/heres-how-metadata-on-billions-of-phone-calls-predicts-terrorist-attacks</w:t>
        </w:r>
      </w:hyperlink>
      <w:r w:rsidRPr="00CC0014">
        <w:rPr>
          <w:rFonts w:ascii="Georgia" w:hAnsi="Georgia"/>
          <w:sz w:val="20"/>
          <w:szCs w:val="20"/>
        </w:rPr>
        <w:t>, June 19th, 2013//Rahul]</w:t>
      </w:r>
    </w:p>
    <w:p w14:paraId="6E0881AA" w14:textId="77777777" w:rsidR="00CD2963" w:rsidRPr="00CC0014" w:rsidRDefault="00CD2963" w:rsidP="00CD2963">
      <w:pPr>
        <w:rPr>
          <w:rFonts w:ascii="Georgia" w:eastAsia="MS Mincho" w:hAnsi="Georgia"/>
          <w:sz w:val="16"/>
          <w:szCs w:val="20"/>
        </w:rPr>
      </w:pPr>
      <w:r w:rsidRPr="00CC0014">
        <w:rPr>
          <w:rFonts w:ascii="Georgia" w:eastAsia="MS Mincho" w:hAnsi="Georgia"/>
          <w:sz w:val="16"/>
          <w:szCs w:val="20"/>
        </w:rPr>
        <w:t xml:space="preserve">Yesterday, </w:t>
      </w:r>
      <w:r w:rsidRPr="00CC0014">
        <w:rPr>
          <w:rFonts w:ascii="Georgia" w:eastAsia="MS Mincho" w:hAnsi="Georgia"/>
          <w:b/>
          <w:sz w:val="20"/>
          <w:szCs w:val="20"/>
          <w:u w:val="single"/>
        </w:rPr>
        <w:t>when NSA Director</w:t>
      </w:r>
      <w:r w:rsidRPr="00CC0014">
        <w:rPr>
          <w:rFonts w:ascii="Georgia" w:eastAsia="MS Mincho" w:hAnsi="Georgia"/>
          <w:sz w:val="16"/>
          <w:szCs w:val="20"/>
        </w:rPr>
        <w:t xml:space="preserve"> General Keith </w:t>
      </w:r>
      <w:r w:rsidRPr="00CC0014">
        <w:rPr>
          <w:rFonts w:ascii="Georgia" w:eastAsia="MS Mincho" w:hAnsi="Georgia"/>
          <w:b/>
          <w:sz w:val="20"/>
          <w:szCs w:val="20"/>
          <w:u w:val="single"/>
        </w:rPr>
        <w:t>Alexander testified before the House Committee</w:t>
      </w:r>
      <w:r w:rsidRPr="00CC0014">
        <w:rPr>
          <w:rFonts w:ascii="Georgia" w:eastAsia="MS Mincho" w:hAnsi="Georgia"/>
          <w:sz w:val="16"/>
          <w:szCs w:val="20"/>
        </w:rPr>
        <w:t xml:space="preserve"> on Intelligence, </w:t>
      </w:r>
      <w:r w:rsidRPr="00CC0014">
        <w:rPr>
          <w:rFonts w:ascii="Georgia" w:eastAsia="MS Mincho" w:hAnsi="Georgia"/>
          <w:b/>
          <w:sz w:val="20"/>
          <w:szCs w:val="20"/>
          <w:u w:val="single"/>
        </w:rPr>
        <w:t>he declared that the NSA’s surveillance programs have provided “critical leads to help prevent</w:t>
      </w:r>
      <w:r w:rsidRPr="00CC0014">
        <w:rPr>
          <w:rFonts w:ascii="Georgia" w:eastAsia="MS Mincho" w:hAnsi="Georgia"/>
          <w:sz w:val="16"/>
          <w:szCs w:val="20"/>
        </w:rPr>
        <w:t xml:space="preserve"> </w:t>
      </w:r>
      <w:r w:rsidRPr="00CC0014">
        <w:rPr>
          <w:rFonts w:ascii="Georgia" w:eastAsia="MS Mincho" w:hAnsi="Georgia"/>
          <w:b/>
          <w:sz w:val="20"/>
          <w:szCs w:val="20"/>
          <w:u w:val="single"/>
        </w:rPr>
        <w:t>over 50 potential terrorist events.” FBI Deputy Director Sean Boyce elaborated by describing four instances when the NSA’s surveillance programs have had an impact:</w:t>
      </w:r>
      <w:r w:rsidRPr="00CC0014">
        <w:rPr>
          <w:rFonts w:ascii="Georgia" w:eastAsia="MS Mincho" w:hAnsi="Georgia"/>
          <w:sz w:val="16"/>
          <w:szCs w:val="20"/>
        </w:rPr>
        <w:t xml:space="preserve"> </w:t>
      </w:r>
      <w:r w:rsidRPr="00CC0014">
        <w:rPr>
          <w:rFonts w:ascii="Georgia" w:eastAsia="MS Mincho" w:hAnsi="Georgia"/>
          <w:b/>
          <w:sz w:val="20"/>
          <w:szCs w:val="20"/>
          <w:u w:val="single"/>
        </w:rPr>
        <w:t>(1) when an intercepted email from a terrorist in Pakistan led to foiling a plan to bomb of the New York subway system; (2) when NSA’s programs helped prevent a plot to bomb the New York Stock Exchange; (3) when intelligence led to the arrest of a U.S. citizen who planned to bomb the Danish Newspaper office that published cartoon depictions of the Prophet Muhammad; and (4) when the NSA’s programs triggered reopening the 9/11 investigation.</w:t>
      </w:r>
      <w:r w:rsidRPr="00CC0014">
        <w:rPr>
          <w:rFonts w:ascii="Georgia" w:eastAsia="MS Mincho" w:hAnsi="Georgia"/>
          <w:sz w:val="16"/>
          <w:szCs w:val="20"/>
        </w:rPr>
        <w:t xml:space="preserve"> So what are the practical applications of internet and phone records gathered from two NSA programs? And how can “metadata” actually prevent terrorist attacks? Metadata does not give the NSA and intelligence community access to the content of internet and phone communications. Instead, </w:t>
      </w:r>
      <w:r w:rsidRPr="00CC0014">
        <w:rPr>
          <w:rFonts w:ascii="Georgia" w:eastAsia="MS Mincho" w:hAnsi="Georgia"/>
          <w:b/>
          <w:sz w:val="20"/>
          <w:szCs w:val="20"/>
          <w:u w:val="single"/>
        </w:rPr>
        <w:t>metadata is more like the transactional information cell phone customers would normally see on their billing statements</w:t>
      </w:r>
      <w:r w:rsidRPr="00CC0014">
        <w:rPr>
          <w:rFonts w:ascii="Georgia" w:eastAsia="MS Mincho" w:hAnsi="Georgia"/>
          <w:sz w:val="16"/>
          <w:szCs w:val="20"/>
        </w:rPr>
        <w:t xml:space="preserve">—metadata can indicate when a call, email, or online chat began and how long the communication lasted. Section 215 of the Patriot Act provides the legal authority to obtain “business records” from phone companies. Meanwhile, the </w:t>
      </w:r>
      <w:r w:rsidRPr="00CC0014">
        <w:rPr>
          <w:rFonts w:ascii="Georgia" w:eastAsia="MS Mincho" w:hAnsi="Georgia"/>
          <w:b/>
          <w:sz w:val="20"/>
          <w:szCs w:val="20"/>
          <w:u w:val="single"/>
        </w:rPr>
        <w:t>NSA uses Section 702 of the Foreign Intelligence Surveillance Act to authorize its PRISM program</w:t>
      </w:r>
      <w:r w:rsidRPr="00CC0014">
        <w:rPr>
          <w:rFonts w:ascii="Georgia" w:eastAsia="MS Mincho" w:hAnsi="Georgia"/>
          <w:sz w:val="16"/>
          <w:szCs w:val="20"/>
        </w:rPr>
        <w:t xml:space="preserve">. According the figures provided by Gen. Alexander, </w:t>
      </w:r>
      <w:r w:rsidRPr="00CC0014">
        <w:rPr>
          <w:rFonts w:ascii="Georgia" w:eastAsia="MS Mincho" w:hAnsi="Georgia"/>
          <w:b/>
          <w:sz w:val="20"/>
          <w:szCs w:val="20"/>
          <w:u w:val="single"/>
        </w:rPr>
        <w:t>intelligence gathered based on Section 702 authority contributed in over 90% of the 50 cases</w:t>
      </w:r>
      <w:r w:rsidRPr="00CC0014">
        <w:rPr>
          <w:rFonts w:ascii="Georgia" w:eastAsia="MS Mincho" w:hAnsi="Georgia"/>
          <w:sz w:val="16"/>
          <w:szCs w:val="20"/>
        </w:rPr>
        <w:t>. One of major benefits of metadata is that it provides hindsight—</w:t>
      </w:r>
      <w:r w:rsidRPr="00CC0014">
        <w:rPr>
          <w:rFonts w:ascii="Georgia" w:eastAsia="MS Mincho" w:hAnsi="Georgia"/>
          <w:b/>
          <w:sz w:val="20"/>
          <w:szCs w:val="20"/>
          <w:u w:val="single"/>
        </w:rPr>
        <w:t>it gives intelligence analysts a retrospective view of a sequence of events.</w:t>
      </w:r>
      <w:r w:rsidRPr="00CC0014">
        <w:rPr>
          <w:rFonts w:ascii="Georgia" w:eastAsia="MS Mincho" w:hAnsi="Georgia"/>
          <w:sz w:val="16"/>
          <w:szCs w:val="20"/>
        </w:rPr>
        <w:t xml:space="preserve"> As Deputy Director Boyce discussed, </w:t>
      </w:r>
      <w:r w:rsidRPr="00CC0014">
        <w:rPr>
          <w:rFonts w:ascii="Georgia" w:eastAsia="MS Mincho" w:hAnsi="Georgia"/>
          <w:b/>
          <w:sz w:val="20"/>
          <w:szCs w:val="20"/>
          <w:u w:val="single"/>
        </w:rPr>
        <w:t>the ability to analyze previous communications</w:t>
      </w:r>
      <w:r w:rsidRPr="00CC0014">
        <w:rPr>
          <w:rFonts w:ascii="Georgia" w:eastAsia="MS Mincho" w:hAnsi="Georgia"/>
          <w:sz w:val="16"/>
          <w:szCs w:val="20"/>
        </w:rPr>
        <w:t xml:space="preserve"> allowed the FBI to reopen the 9/11 investigation and determine who was linked to that attack. </w:t>
      </w:r>
      <w:r w:rsidRPr="00CC0014">
        <w:rPr>
          <w:rFonts w:ascii="Georgia" w:eastAsia="MS Mincho" w:hAnsi="Georgia"/>
          <w:b/>
          <w:sz w:val="20"/>
          <w:szCs w:val="20"/>
          <w:u w:val="single"/>
        </w:rPr>
        <w:t>It is important to recognize that terrorist attacks are not orchestrated overnight; they take months or years to plan. Therefore, if the intelligence community only catches wind of an attack halfway into the terrorists’ planning cycle</w:t>
      </w:r>
      <w:r w:rsidRPr="00CC0014">
        <w:rPr>
          <w:rFonts w:ascii="Georgia" w:eastAsia="MS Mincho" w:hAnsi="Georgia"/>
          <w:sz w:val="16"/>
          <w:szCs w:val="20"/>
        </w:rPr>
        <w:t xml:space="preserve">, or even after a terrorist attack has taken place, </w:t>
      </w:r>
      <w:r w:rsidRPr="00CC0014">
        <w:rPr>
          <w:rFonts w:ascii="Georgia" w:eastAsia="MS Mincho" w:hAnsi="Georgia"/>
          <w:b/>
          <w:sz w:val="20"/>
          <w:szCs w:val="20"/>
          <w:u w:val="single"/>
        </w:rPr>
        <w:t>metadata might be the only source of information that captures the sequence of events</w:t>
      </w:r>
      <w:r w:rsidRPr="00CC0014">
        <w:rPr>
          <w:rFonts w:ascii="Georgia" w:eastAsia="MS Mincho" w:hAnsi="Georgia"/>
          <w:sz w:val="16"/>
          <w:szCs w:val="20"/>
        </w:rPr>
        <w:t xml:space="preserve"> leading up to an attack. Once a terrorist suspect has been identified or once an attack has taken place, intelligence analysts can use powerful software to sift through metadata to determine which numbers, IP addresses, or individuals are associated with the suspect. </w:t>
      </w:r>
      <w:r w:rsidRPr="00CC0014">
        <w:rPr>
          <w:rFonts w:ascii="Georgia" w:eastAsia="MS Mincho" w:hAnsi="Georgia"/>
          <w:b/>
          <w:sz w:val="20"/>
          <w:szCs w:val="20"/>
          <w:u w:val="single"/>
        </w:rPr>
        <w:t>Moreover, phone numbers and IP addresses sometimes serve as a proxy for the general location of where the planning has taken place.</w:t>
      </w:r>
      <w:r w:rsidRPr="00CC0014">
        <w:rPr>
          <w:rFonts w:ascii="Georgia" w:eastAsia="MS Mincho" w:hAnsi="Georgia"/>
          <w:sz w:val="16"/>
          <w:szCs w:val="20"/>
        </w:rPr>
        <w:t xml:space="preserve"> </w:t>
      </w:r>
      <w:r w:rsidRPr="00CC0014">
        <w:rPr>
          <w:rFonts w:ascii="Georgia" w:eastAsia="MS Mincho" w:hAnsi="Georgia"/>
          <w:b/>
          <w:sz w:val="20"/>
          <w:szCs w:val="20"/>
          <w:u w:val="single"/>
        </w:rPr>
        <w:t>This ability to narrow down the location of terrorists can help determine whether the intelligence community is dealing with a</w:t>
      </w:r>
      <w:r w:rsidRPr="00CC0014">
        <w:rPr>
          <w:rFonts w:ascii="Georgia" w:eastAsia="MS Mincho" w:hAnsi="Georgia"/>
          <w:sz w:val="16"/>
          <w:szCs w:val="20"/>
        </w:rPr>
        <w:t xml:space="preserve"> domestic or international </w:t>
      </w:r>
      <w:r w:rsidRPr="00CC0014">
        <w:rPr>
          <w:rFonts w:ascii="Georgia" w:eastAsia="MS Mincho" w:hAnsi="Georgia"/>
          <w:b/>
          <w:sz w:val="20"/>
          <w:szCs w:val="20"/>
          <w:u w:val="single"/>
        </w:rPr>
        <w:t>threat.</w:t>
      </w:r>
      <w:r w:rsidRPr="00CC0014">
        <w:rPr>
          <w:rFonts w:ascii="Georgia" w:eastAsia="MS Mincho" w:hAnsi="Georgia"/>
          <w:sz w:val="16"/>
          <w:szCs w:val="20"/>
        </w:rPr>
        <w:t xml:space="preserve"> Even more useful than hindsight is a crystal ball that gives the intelligence community a look into the future. Simply knowing how many individuals are in a chat room, how many individuals have contacted a particular phone user, or how many individuals are on an email chain could serve as an indicator of how many terrorists are involved in a plot. Furthermore, knowing when a suspect communicates can help identify his patterns of behavior. For instance, </w:t>
      </w:r>
      <w:r w:rsidRPr="00CC0014">
        <w:rPr>
          <w:rFonts w:ascii="Georgia" w:eastAsia="MS Mincho" w:hAnsi="Georgia"/>
          <w:b/>
          <w:sz w:val="20"/>
          <w:szCs w:val="20"/>
          <w:u w:val="single"/>
        </w:rPr>
        <w:t>metadata can help establish whether a suspect communicates sporadically or on a set pattern</w:t>
      </w:r>
      <w:r w:rsidRPr="00CC0014">
        <w:rPr>
          <w:rFonts w:ascii="Georgia" w:eastAsia="MS Mincho" w:hAnsi="Georgia"/>
          <w:sz w:val="16"/>
          <w:szCs w:val="20"/>
        </w:rPr>
        <w:t xml:space="preserve"> (e.g., making a call every Saturday at 2 p.m.). </w:t>
      </w:r>
      <w:r w:rsidRPr="00CC0014">
        <w:rPr>
          <w:rFonts w:ascii="Georgia" w:eastAsia="MS Mincho" w:hAnsi="Georgia"/>
          <w:b/>
          <w:sz w:val="20"/>
          <w:szCs w:val="20"/>
          <w:u w:val="single"/>
        </w:rPr>
        <w:t>Any deviation from that pattern could indicate that the plan changed at a certain point</w:t>
      </w:r>
      <w:r w:rsidRPr="00CC0014">
        <w:rPr>
          <w:rFonts w:ascii="Georgia" w:eastAsia="MS Mincho" w:hAnsi="Georgia"/>
          <w:sz w:val="16"/>
          <w:szCs w:val="20"/>
        </w:rPr>
        <w:t xml:space="preserve">; any phone number or email address used consistently and then not at all could indicate that a suspect has stopped communicating with an associate. Additionally, a rapid increase in communication could indicate that an attack is about to happen. </w:t>
      </w:r>
      <w:r w:rsidRPr="00CC0014">
        <w:rPr>
          <w:rFonts w:ascii="Georgia" w:eastAsia="MS Mincho" w:hAnsi="Georgia"/>
          <w:b/>
          <w:sz w:val="20"/>
          <w:szCs w:val="20"/>
          <w:u w:val="single"/>
        </w:rPr>
        <w:t xml:space="preserve">Metadata can provide all of this information without ever exposing the content of a phone call or email. If the metadata reveals the suspect is engaged in terrorist activities, then obtaining a warrant would allow intelligence officials to actually monitor the content of the suspect’s communication. </w:t>
      </w:r>
      <w:r w:rsidRPr="00CC0014">
        <w:rPr>
          <w:rFonts w:ascii="Georgia" w:eastAsia="MS Mincho" w:hAnsi="Georgia"/>
          <w:sz w:val="16"/>
          <w:szCs w:val="20"/>
        </w:rPr>
        <w:t>In Gen. Alexander’s words, “These programs have protected our country and allies . . . [t]hese programs have been approved by the administration, Congress, and the courts.” Now, Americans will have to decide whether they agree.</w:t>
      </w:r>
    </w:p>
    <w:p w14:paraId="576348A6" w14:textId="77777777" w:rsidR="00CD2963" w:rsidRPr="00CC0014" w:rsidRDefault="00CD2963" w:rsidP="00CD2963">
      <w:pPr>
        <w:rPr>
          <w:rFonts w:ascii="Georgia" w:hAnsi="Georgia"/>
          <w:b/>
          <w:sz w:val="20"/>
          <w:szCs w:val="20"/>
        </w:rPr>
      </w:pPr>
    </w:p>
    <w:p w14:paraId="01F86E63" w14:textId="77777777" w:rsidR="00CD2963" w:rsidRPr="00CC0014" w:rsidRDefault="00CD2963" w:rsidP="00CD2963">
      <w:pPr>
        <w:rPr>
          <w:rFonts w:ascii="Georgia" w:hAnsi="Georgia"/>
          <w:b/>
          <w:sz w:val="20"/>
          <w:szCs w:val="20"/>
        </w:rPr>
      </w:pPr>
      <w:r w:rsidRPr="00CC0014">
        <w:rPr>
          <w:rFonts w:ascii="Georgia" w:hAnsi="Georgia"/>
          <w:b/>
          <w:sz w:val="20"/>
          <w:szCs w:val="20"/>
        </w:rPr>
        <w:t>Terrorists will use bioweapons- guarantees extinction</w:t>
      </w:r>
    </w:p>
    <w:p w14:paraId="32AF7002" w14:textId="77777777" w:rsidR="00CD2963" w:rsidRPr="00CC0014" w:rsidRDefault="00CD2963" w:rsidP="00CD2963">
      <w:pPr>
        <w:rPr>
          <w:rFonts w:ascii="Georgia" w:hAnsi="Georgia"/>
          <w:sz w:val="20"/>
          <w:szCs w:val="20"/>
        </w:rPr>
      </w:pPr>
      <w:r w:rsidRPr="00CC0014">
        <w:rPr>
          <w:rFonts w:ascii="Georgia" w:hAnsi="Georgia"/>
          <w:b/>
          <w:sz w:val="20"/>
          <w:szCs w:val="20"/>
        </w:rPr>
        <w:t>Cooper 13</w:t>
      </w:r>
      <w:r w:rsidRPr="00CC0014">
        <w:rPr>
          <w:rFonts w:ascii="Georgia" w:hAnsi="Georgia"/>
          <w:sz w:val="20"/>
          <w:szCs w:val="20"/>
        </w:rPr>
        <w:t xml:space="preserve"> (Joshua, 1/23/13, University of South Carolina, “Bioterrorism and the Fermi Paradox,” http://people.math.sc.edu/cooper/fermi.pdf, 7/15/15, SM)</w:t>
      </w:r>
    </w:p>
    <w:p w14:paraId="0F68BE5F" w14:textId="77777777" w:rsidR="00CD2963" w:rsidRPr="00CC0014" w:rsidRDefault="00CD2963" w:rsidP="00CD2963">
      <w:pPr>
        <w:rPr>
          <w:rFonts w:ascii="Georgia" w:hAnsi="Georgia"/>
        </w:rPr>
      </w:pPr>
      <w:r w:rsidRPr="00CC0014">
        <w:rPr>
          <w:rFonts w:ascii="Georgia" w:hAnsi="Georgia"/>
          <w:sz w:val="16"/>
          <w:szCs w:val="20"/>
        </w:rPr>
        <w:t xml:space="preserve">We may conclude that, when a </w:t>
      </w:r>
      <w:r w:rsidRPr="00CC0014">
        <w:rPr>
          <w:rFonts w:ascii="Georgia" w:hAnsi="Georgia"/>
          <w:b/>
          <w:sz w:val="20"/>
          <w:szCs w:val="20"/>
          <w:u w:val="single"/>
        </w:rPr>
        <w:t>civilization</w:t>
      </w:r>
      <w:r w:rsidRPr="00CC0014">
        <w:rPr>
          <w:rFonts w:ascii="Georgia" w:hAnsi="Georgia"/>
          <w:sz w:val="16"/>
          <w:szCs w:val="20"/>
        </w:rPr>
        <w:t xml:space="preserve"> reaches its space-faring age, it∂ will more or less at the same moment (1) </w:t>
      </w:r>
      <w:r w:rsidRPr="00CC0014">
        <w:rPr>
          <w:rFonts w:ascii="Georgia" w:hAnsi="Georgia"/>
          <w:b/>
          <w:sz w:val="20"/>
          <w:szCs w:val="20"/>
          <w:u w:val="single"/>
        </w:rPr>
        <w:t>contain many individuals who seek to cause large-scale destruction, and (2) acquire the capacity to tinker with its own genetic chemistry. This is a perfect recipe for bioterrorism</w:t>
      </w:r>
      <w:r w:rsidRPr="00CC0014">
        <w:rPr>
          <w:rFonts w:ascii="Georgia" w:hAnsi="Georgia"/>
          <w:sz w:val="16"/>
          <w:szCs w:val="20"/>
        </w:rPr>
        <w:t xml:space="preserve">, </w:t>
      </w:r>
      <w:r w:rsidRPr="00CC0014">
        <w:rPr>
          <w:rStyle w:val="StyleBoldUnderline"/>
          <w:rFonts w:ascii="Georgia" w:hAnsi="Georgia"/>
          <w:sz w:val="20"/>
          <w:szCs w:val="20"/>
        </w:rPr>
        <w:t>and, given the many very natural pathways for its development and the overwhelming∂ evidence that precisely this course has been taken by humanity</w:t>
      </w:r>
      <w:r w:rsidRPr="00CC0014">
        <w:rPr>
          <w:rFonts w:ascii="Georgia" w:hAnsi="Georgia"/>
          <w:sz w:val="16"/>
          <w:szCs w:val="20"/>
        </w:rPr>
        <w:t xml:space="preserve">, it is hard to∂ see how bioterrorism does not provide a neat, if profoundly unsettling, solution∂ to Fermi’s paradox. One might object that, </w:t>
      </w:r>
      <w:r w:rsidRPr="00CC0014">
        <w:rPr>
          <w:rFonts w:ascii="Georgia" w:hAnsi="Georgia"/>
          <w:b/>
          <w:sz w:val="20"/>
          <w:szCs w:val="20"/>
          <w:u w:val="single"/>
        </w:rPr>
        <w:t>if</w:t>
      </w:r>
      <w:r w:rsidRPr="00CC0014">
        <w:rPr>
          <w:rFonts w:ascii="Georgia" w:hAnsi="Georgia"/>
          <w:sz w:val="16"/>
          <w:szCs w:val="20"/>
        </w:rPr>
        <w:t xml:space="preserve"> omnicidal </w:t>
      </w:r>
      <w:r w:rsidRPr="00CC0014">
        <w:rPr>
          <w:rStyle w:val="Emphasis"/>
          <w:rFonts w:ascii="Georgia" w:hAnsi="Georgia"/>
          <w:sz w:val="20"/>
          <w:szCs w:val="20"/>
        </w:rPr>
        <w:t>individuals</w:t>
      </w:r>
      <w:r w:rsidRPr="00CC0014">
        <w:rPr>
          <w:rFonts w:ascii="Georgia" w:hAnsi="Georgia"/>
          <w:b/>
          <w:sz w:val="20"/>
          <w:szCs w:val="20"/>
          <w:u w:val="single"/>
        </w:rPr>
        <w:t xml:space="preserve"> are</w:t>
      </w:r>
      <w:r w:rsidRPr="00CC0014">
        <w:rPr>
          <w:rFonts w:ascii="Georgia" w:hAnsi="Georgia"/>
          <w:sz w:val="16"/>
          <w:szCs w:val="20"/>
        </w:rPr>
        <w:t>∂</w:t>
      </w:r>
      <w:r w:rsidRPr="00CC0014">
        <w:rPr>
          <w:rFonts w:ascii="Georgia" w:hAnsi="Georgia"/>
          <w:b/>
          <w:sz w:val="20"/>
          <w:szCs w:val="20"/>
          <w:u w:val="single"/>
        </w:rPr>
        <w:t xml:space="preserve"> successful in releasing </w:t>
      </w:r>
      <w:r w:rsidRPr="00CC0014">
        <w:rPr>
          <w:rStyle w:val="Emphasis"/>
          <w:rFonts w:ascii="Georgia" w:hAnsi="Georgia"/>
          <w:sz w:val="20"/>
          <w:szCs w:val="20"/>
        </w:rPr>
        <w:t>highly virulent</w:t>
      </w:r>
      <w:r w:rsidRPr="00CC0014">
        <w:rPr>
          <w:rFonts w:ascii="Georgia" w:hAnsi="Georgia"/>
          <w:b/>
          <w:sz w:val="20"/>
          <w:szCs w:val="20"/>
          <w:u w:val="single"/>
        </w:rPr>
        <w:t xml:space="preserve"> and </w:t>
      </w:r>
      <w:r w:rsidRPr="00CC0014">
        <w:rPr>
          <w:rStyle w:val="Emphasis"/>
          <w:rFonts w:ascii="Georgia" w:hAnsi="Georgia"/>
          <w:sz w:val="20"/>
          <w:szCs w:val="20"/>
        </w:rPr>
        <w:t>deadly genetic malware</w:t>
      </w:r>
      <w:r w:rsidRPr="00CC0014">
        <w:rPr>
          <w:rFonts w:ascii="Georgia" w:hAnsi="Georgia"/>
          <w:sz w:val="16"/>
          <w:szCs w:val="20"/>
        </w:rPr>
        <w:t xml:space="preserve"> into the∂ wild, they are still unlikely to succeed in killing everyone. However, </w:t>
      </w:r>
      <w:r w:rsidRPr="00CC0014">
        <w:rPr>
          <w:rFonts w:ascii="Georgia" w:hAnsi="Georgia"/>
          <w:b/>
          <w:sz w:val="20"/>
          <w:szCs w:val="20"/>
          <w:u w:val="single"/>
        </w:rPr>
        <w:t>even if</w:t>
      </w:r>
      <w:r w:rsidRPr="00CC0014">
        <w:rPr>
          <w:rFonts w:ascii="Georgia" w:hAnsi="Georgia"/>
          <w:sz w:val="16"/>
          <w:szCs w:val="20"/>
        </w:rPr>
        <w:t>∂</w:t>
      </w:r>
      <w:r w:rsidRPr="00CC0014">
        <w:rPr>
          <w:rFonts w:ascii="Georgia" w:hAnsi="Georgia"/>
          <w:b/>
          <w:sz w:val="20"/>
          <w:szCs w:val="20"/>
          <w:u w:val="single"/>
        </w:rPr>
        <w:t xml:space="preserve"> every such mass death event results only in a high (i.e., not total) kill rate and</w:t>
      </w:r>
      <w:r w:rsidRPr="00CC0014">
        <w:rPr>
          <w:rFonts w:ascii="Georgia" w:hAnsi="Georgia"/>
          <w:sz w:val="16"/>
          <w:szCs w:val="20"/>
        </w:rPr>
        <w:t>∂</w:t>
      </w:r>
      <w:r w:rsidRPr="00CC0014">
        <w:rPr>
          <w:rFonts w:ascii="Georgia" w:hAnsi="Georgia"/>
          <w:b/>
          <w:sz w:val="20"/>
          <w:szCs w:val="20"/>
          <w:u w:val="single"/>
        </w:rPr>
        <w:t xml:space="preserve"> there is a large gap between each such event (so that individuals can build up</w:t>
      </w:r>
      <w:r w:rsidRPr="00CC0014">
        <w:rPr>
          <w:rFonts w:ascii="Georgia" w:hAnsi="Georgia"/>
          <w:sz w:val="16"/>
          <w:szCs w:val="20"/>
        </w:rPr>
        <w:t>∂</w:t>
      </w:r>
      <w:r w:rsidRPr="00CC0014">
        <w:rPr>
          <w:rFonts w:ascii="Georgia" w:hAnsi="Georgia"/>
          <w:b/>
          <w:sz w:val="20"/>
          <w:szCs w:val="20"/>
          <w:u w:val="single"/>
        </w:rPr>
        <w:t xml:space="preserve"> the requisite scientific infrastructure again</w:t>
      </w:r>
      <w:r w:rsidRPr="00CC0014">
        <w:rPr>
          <w:rFonts w:ascii="Georgia" w:hAnsi="Georgia"/>
          <w:b/>
          <w:iCs/>
          <w:sz w:val="20"/>
          <w:szCs w:val="20"/>
          <w:u w:val="single"/>
        </w:rPr>
        <w:t xml:space="preserve">), </w:t>
      </w:r>
      <w:r w:rsidRPr="00CC0014">
        <w:rPr>
          <w:rStyle w:val="Emphasis"/>
          <w:rFonts w:ascii="Georgia" w:hAnsi="Georgia"/>
          <w:sz w:val="20"/>
          <w:szCs w:val="20"/>
        </w:rPr>
        <w:t>extinction would be inevitable</w:t>
      </w:r>
      <w:r w:rsidRPr="00CC0014">
        <w:rPr>
          <w:rFonts w:ascii="Georgia" w:hAnsi="Georgia"/>
          <w:sz w:val="16"/>
          <w:szCs w:val="20"/>
        </w:rPr>
        <w:t>∂</w:t>
      </w:r>
      <w:r w:rsidRPr="00CC0014">
        <w:rPr>
          <w:rFonts w:ascii="Georgia" w:hAnsi="Georgia"/>
          <w:b/>
          <w:sz w:val="20"/>
          <w:szCs w:val="20"/>
          <w:u w:val="single"/>
        </w:rPr>
        <w:t xml:space="preserve"> regardless</w:t>
      </w:r>
      <w:r w:rsidRPr="00CC0014">
        <w:rPr>
          <w:rFonts w:ascii="Georgia" w:hAnsi="Georgia"/>
          <w:sz w:val="16"/>
          <w:szCs w:val="20"/>
        </w:rPr>
        <w:t xml:space="preserve">. Some of the engineered bioweapons will be more successful than∂ others; the inter-apocalyptic eras will vary in length; and </w:t>
      </w:r>
      <w:r w:rsidRPr="00CC0014">
        <w:rPr>
          <w:rFonts w:ascii="Georgia" w:hAnsi="Georgia"/>
          <w:b/>
          <w:sz w:val="20"/>
          <w:szCs w:val="20"/>
          <w:u w:val="single"/>
        </w:rPr>
        <w:t>post-apocalyptic</w:t>
      </w:r>
      <w:r w:rsidRPr="00CC0014">
        <w:rPr>
          <w:rFonts w:ascii="Georgia" w:hAnsi="Georgia"/>
          <w:sz w:val="16"/>
          <w:szCs w:val="20"/>
        </w:rPr>
        <w:t>∂</w:t>
      </w:r>
      <w:r w:rsidRPr="00CC0014">
        <w:rPr>
          <w:rFonts w:ascii="Georgia" w:hAnsi="Georgia"/>
          <w:b/>
          <w:sz w:val="20"/>
          <w:szCs w:val="20"/>
          <w:u w:val="single"/>
        </w:rPr>
        <w:t xml:space="preserve"> environments may be so </w:t>
      </w:r>
      <w:r w:rsidRPr="00CC0014">
        <w:rPr>
          <w:rStyle w:val="Emphasis"/>
          <w:rFonts w:ascii="Georgia" w:hAnsi="Georgia"/>
          <w:sz w:val="20"/>
          <w:szCs w:val="20"/>
        </w:rPr>
        <w:t>war-torn, disease-stricken, and impoverished of genetic variation that they may culminate in true extinction events even if the initial cataclysm ‘only’ results in 90% death rates</w:t>
      </w:r>
      <w:r w:rsidRPr="00CC0014">
        <w:rPr>
          <w:rFonts w:ascii="Georgia" w:hAnsi="Georgia"/>
          <w:b/>
          <w:sz w:val="20"/>
          <w:szCs w:val="20"/>
          <w:u w:val="single"/>
        </w:rPr>
        <w:t>, since they may cause the</w:t>
      </w:r>
      <w:r w:rsidRPr="00CC0014">
        <w:rPr>
          <w:rFonts w:ascii="Georgia" w:hAnsi="Georgia"/>
          <w:sz w:val="16"/>
          <w:szCs w:val="20"/>
        </w:rPr>
        <w:t>∂</w:t>
      </w:r>
      <w:r w:rsidRPr="00CC0014">
        <w:rPr>
          <w:rFonts w:ascii="Georgia" w:hAnsi="Georgia"/>
          <w:b/>
          <w:sz w:val="20"/>
          <w:szCs w:val="20"/>
          <w:u w:val="single"/>
        </w:rPr>
        <w:t xml:space="preserve"> effective population size to dip below the so-called “minimum viable population</w:t>
      </w:r>
      <w:r w:rsidRPr="00CC0014">
        <w:rPr>
          <w:rFonts w:ascii="Georgia" w:hAnsi="Georgia"/>
          <w:sz w:val="16"/>
          <w:szCs w:val="20"/>
        </w:rPr>
        <w:t>.”∂ This author ran a Monte Carlo simulation using as (admittedly very∂ crude and poorly informed, though arguably conservative) estimates the following∂ Earth-like parameters: bioterrorism event mean death rate 50% and∂ standard deviation 25% (beta distribution), initial population 1010, minimum∂ viable population 4000, individual omnicidal act probability 10−7 per annum,∂ and population growth rate 2% per annum. One thousand trials yielded an∂ average post-space-age time until extinction of less than 8000 years. This is∂ essentially instantaneous on a cosmological scale, and varying the parameters∂ by quite a bit does nothing to make the survival period comparable with the∂ age of the universe.</w:t>
      </w:r>
      <w:r w:rsidRPr="00CC0014">
        <w:rPr>
          <w:rFonts w:ascii="Georgia" w:hAnsi="Georgia"/>
        </w:rPr>
        <w:t xml:space="preserve"> </w:t>
      </w:r>
    </w:p>
    <w:p w14:paraId="405BEB20" w14:textId="77777777" w:rsidR="00CD2963" w:rsidRPr="00CC0014" w:rsidRDefault="00CD2963" w:rsidP="00CD2963">
      <w:pPr>
        <w:pStyle w:val="Heading2"/>
        <w:rPr>
          <w:rFonts w:ascii="Georgia" w:hAnsi="Georgia"/>
        </w:rPr>
      </w:pPr>
      <w:r w:rsidRPr="00CC0014">
        <w:rPr>
          <w:rFonts w:ascii="Georgia" w:hAnsi="Georgia"/>
        </w:rPr>
        <w:t>Overview</w:t>
      </w:r>
    </w:p>
    <w:p w14:paraId="2157EF56" w14:textId="4F564BFD" w:rsidR="00CD2963" w:rsidRPr="00CC0014" w:rsidRDefault="00CD2963" w:rsidP="00CD2963">
      <w:pPr>
        <w:rPr>
          <w:rFonts w:ascii="Georgia" w:hAnsi="Georgia"/>
          <w:b/>
          <w:sz w:val="20"/>
          <w:szCs w:val="20"/>
        </w:rPr>
      </w:pPr>
      <w:r w:rsidRPr="00CC0014">
        <w:rPr>
          <w:rFonts w:ascii="Georgia" w:hAnsi="Georgia"/>
          <w:b/>
          <w:sz w:val="20"/>
          <w:szCs w:val="20"/>
        </w:rPr>
        <w:t>1. Current NSA surveillance efforts that would be curtailed by FISA Court restrictions</w:t>
      </w:r>
      <w:r w:rsidR="00E63308" w:rsidRPr="00CC0014">
        <w:rPr>
          <w:rFonts w:ascii="Georgia" w:hAnsi="Georgia"/>
          <w:b/>
          <w:sz w:val="20"/>
          <w:szCs w:val="20"/>
        </w:rPr>
        <w:t xml:space="preserve"> on Section 702</w:t>
      </w:r>
      <w:r w:rsidRPr="00CC0014">
        <w:rPr>
          <w:rFonts w:ascii="Georgia" w:hAnsi="Georgia"/>
          <w:b/>
          <w:sz w:val="20"/>
          <w:szCs w:val="20"/>
        </w:rPr>
        <w:t xml:space="preserve"> would guarantee a ter</w:t>
      </w:r>
      <w:r w:rsidR="00E63308" w:rsidRPr="00CC0014">
        <w:rPr>
          <w:rFonts w:ascii="Georgia" w:hAnsi="Georgia"/>
          <w:b/>
          <w:sz w:val="20"/>
          <w:szCs w:val="20"/>
        </w:rPr>
        <w:t>rorist attack via bioweapons – intelligence gathered based on Section 702 has been crucial to counterterrorism efforts</w:t>
      </w:r>
      <w:r w:rsidRPr="00CC0014">
        <w:rPr>
          <w:rFonts w:ascii="Georgia" w:hAnsi="Georgia"/>
          <w:b/>
          <w:sz w:val="20"/>
          <w:szCs w:val="20"/>
        </w:rPr>
        <w:t xml:space="preserve">. </w:t>
      </w:r>
    </w:p>
    <w:p w14:paraId="45857F5F" w14:textId="77777777" w:rsidR="00CD2963" w:rsidRPr="00CC0014" w:rsidRDefault="00CD2963" w:rsidP="00CD2963">
      <w:pPr>
        <w:rPr>
          <w:rFonts w:ascii="Georgia" w:hAnsi="Georgia"/>
        </w:rPr>
      </w:pPr>
      <w:r w:rsidRPr="00CC0014">
        <w:rPr>
          <w:rFonts w:ascii="Georgia" w:hAnsi="Georgia"/>
          <w:b/>
          <w:sz w:val="20"/>
          <w:szCs w:val="20"/>
        </w:rPr>
        <w:t xml:space="preserve">Disease would rapidly spread, and war over whatever minimal resources were left would be inevitable, causing extinction. </w:t>
      </w:r>
    </w:p>
    <w:p w14:paraId="2D744424" w14:textId="77777777" w:rsidR="00CD2963" w:rsidRPr="00CC0014" w:rsidRDefault="00CD2963" w:rsidP="00CD2963">
      <w:pPr>
        <w:rPr>
          <w:rFonts w:ascii="Georgia" w:hAnsi="Georgia"/>
          <w:sz w:val="20"/>
          <w:szCs w:val="20"/>
        </w:rPr>
      </w:pPr>
    </w:p>
    <w:p w14:paraId="6066F0BE" w14:textId="77777777" w:rsidR="00CD2963" w:rsidRPr="00CC0014" w:rsidRDefault="00CD2963" w:rsidP="00CD2963">
      <w:pPr>
        <w:rPr>
          <w:rFonts w:ascii="Georgia" w:hAnsi="Georgia"/>
          <w:b/>
          <w:sz w:val="20"/>
          <w:szCs w:val="20"/>
        </w:rPr>
      </w:pPr>
      <w:r w:rsidRPr="00CC0014">
        <w:rPr>
          <w:rFonts w:ascii="Georgia" w:hAnsi="Georgia"/>
          <w:b/>
          <w:sz w:val="20"/>
          <w:szCs w:val="20"/>
        </w:rPr>
        <w:t>2. DA outweighs case:</w:t>
      </w:r>
    </w:p>
    <w:p w14:paraId="682E96CB" w14:textId="77777777" w:rsidR="00CD2963" w:rsidRPr="00CC0014" w:rsidRDefault="00CD2963" w:rsidP="00CD2963">
      <w:pPr>
        <w:rPr>
          <w:rFonts w:ascii="Georgia" w:hAnsi="Georgia"/>
          <w:b/>
          <w:sz w:val="20"/>
          <w:szCs w:val="20"/>
        </w:rPr>
      </w:pPr>
      <w:r w:rsidRPr="00CC0014">
        <w:rPr>
          <w:rFonts w:ascii="Georgia" w:hAnsi="Georgia"/>
          <w:b/>
          <w:sz w:val="20"/>
          <w:szCs w:val="20"/>
        </w:rPr>
        <w:t>A. Magnitude – a bioweapon rapidly spreading fatal diseases would wipe out the entire population, whereas economic collapse would only affect a small amount</w:t>
      </w:r>
    </w:p>
    <w:p w14:paraId="5E5BC78E" w14:textId="77777777" w:rsidR="00CD2963" w:rsidRPr="00CC0014" w:rsidRDefault="00CD2963" w:rsidP="00CD2963">
      <w:pPr>
        <w:rPr>
          <w:rFonts w:ascii="Georgia" w:hAnsi="Georgia"/>
          <w:b/>
          <w:sz w:val="20"/>
          <w:szCs w:val="20"/>
        </w:rPr>
      </w:pPr>
      <w:r w:rsidRPr="00CC0014">
        <w:rPr>
          <w:rFonts w:ascii="Georgia" w:hAnsi="Georgia"/>
          <w:b/>
          <w:sz w:val="20"/>
          <w:szCs w:val="20"/>
        </w:rPr>
        <w:t>B. Time frame – a terrorist attack would immediately obliterate everything, whereas economic collapse would take a number of years before having its minimal effect</w:t>
      </w:r>
    </w:p>
    <w:p w14:paraId="02037C50" w14:textId="77777777" w:rsidR="00CD2963" w:rsidRPr="00CC0014" w:rsidRDefault="00CD2963" w:rsidP="00CD2963">
      <w:pPr>
        <w:rPr>
          <w:rFonts w:ascii="Georgia" w:hAnsi="Georgia"/>
          <w:b/>
          <w:sz w:val="20"/>
          <w:szCs w:val="20"/>
        </w:rPr>
      </w:pPr>
    </w:p>
    <w:p w14:paraId="5AC4C7DA" w14:textId="77777777" w:rsidR="00CD2963" w:rsidRPr="00CC0014" w:rsidRDefault="00CD2963" w:rsidP="00CD2963">
      <w:pPr>
        <w:rPr>
          <w:rFonts w:ascii="Georgia" w:hAnsi="Georgia"/>
          <w:b/>
          <w:sz w:val="20"/>
          <w:szCs w:val="20"/>
        </w:rPr>
      </w:pPr>
      <w:r w:rsidRPr="00CC0014">
        <w:rPr>
          <w:rFonts w:ascii="Georgia" w:hAnsi="Georgia"/>
          <w:b/>
          <w:sz w:val="20"/>
          <w:szCs w:val="20"/>
        </w:rPr>
        <w:t>3. DA turns case:</w:t>
      </w:r>
    </w:p>
    <w:p w14:paraId="4A33D847" w14:textId="77777777" w:rsidR="00CD2963" w:rsidRPr="00CC0014" w:rsidRDefault="00CD2963" w:rsidP="00CD2963">
      <w:pPr>
        <w:rPr>
          <w:rFonts w:ascii="Georgia" w:hAnsi="Georgia"/>
          <w:b/>
          <w:sz w:val="20"/>
          <w:szCs w:val="20"/>
        </w:rPr>
      </w:pPr>
      <w:r w:rsidRPr="00CC0014">
        <w:rPr>
          <w:rFonts w:ascii="Georgia" w:hAnsi="Georgia"/>
          <w:b/>
          <w:sz w:val="20"/>
          <w:szCs w:val="20"/>
        </w:rPr>
        <w:t>A. Turns econ – post attack intervention would cost the state over $1 trillion and cause mass deaths</w:t>
      </w:r>
    </w:p>
    <w:p w14:paraId="41FD03B8" w14:textId="77777777" w:rsidR="00CD2963" w:rsidRPr="00CC0014" w:rsidRDefault="00CD2963" w:rsidP="00CD2963">
      <w:pPr>
        <w:rPr>
          <w:rFonts w:ascii="Georgia" w:hAnsi="Georgia"/>
          <w:b/>
          <w:sz w:val="20"/>
          <w:szCs w:val="20"/>
        </w:rPr>
      </w:pPr>
      <w:r w:rsidRPr="00CC0014">
        <w:rPr>
          <w:rFonts w:ascii="Georgia" w:hAnsi="Georgia"/>
          <w:b/>
          <w:sz w:val="20"/>
          <w:szCs w:val="20"/>
        </w:rPr>
        <w:t>Inglesby 14</w:t>
      </w:r>
    </w:p>
    <w:p w14:paraId="22848136" w14:textId="77777777" w:rsidR="00CD2963" w:rsidRPr="00CC0014" w:rsidRDefault="00CD2963" w:rsidP="00CD2963">
      <w:pPr>
        <w:rPr>
          <w:rFonts w:ascii="Georgia" w:hAnsi="Georgia"/>
          <w:sz w:val="20"/>
          <w:szCs w:val="20"/>
        </w:rPr>
      </w:pPr>
      <w:r w:rsidRPr="00CC0014">
        <w:rPr>
          <w:rFonts w:ascii="Georgia" w:hAnsi="Georgia"/>
          <w:sz w:val="20"/>
          <w:szCs w:val="20"/>
        </w:rPr>
        <w:t>(Tom, 2/11/14, UPMC Center for Health Security of the University of Pittsburgh medical Center, “Bioterrorism: Assessing the Threat,” Tom is a director and CEO of the UPMC Center for Health Security and an Associate Professor of Medicine and Public Health at the University of Pittsburgh, http://www.upmchealthsecurity.org/our-work/testimony/bioterrorism-assessing-the-threat, 7/15/15, SM)</w:t>
      </w:r>
    </w:p>
    <w:p w14:paraId="505DC683" w14:textId="77777777" w:rsidR="00CD2963" w:rsidRPr="00CC0014" w:rsidRDefault="00CD2963" w:rsidP="00CD2963">
      <w:pPr>
        <w:rPr>
          <w:rFonts w:ascii="Georgia" w:hAnsi="Georgia"/>
          <w:sz w:val="16"/>
          <w:szCs w:val="20"/>
        </w:rPr>
      </w:pPr>
      <w:r w:rsidRPr="00CC0014">
        <w:rPr>
          <w:rFonts w:ascii="Georgia" w:hAnsi="Georgia"/>
          <w:sz w:val="20"/>
          <w:szCs w:val="20"/>
          <w:u w:val="single"/>
        </w:rPr>
        <w:t>The Consequences of Biological Weapons</w:t>
      </w:r>
      <w:r w:rsidRPr="00CC0014">
        <w:rPr>
          <w:rFonts w:ascii="Georgia" w:hAnsi="Georgia"/>
          <w:sz w:val="16"/>
          <w:szCs w:val="20"/>
        </w:rPr>
        <w:t xml:space="preserve">∂ The anthrax events of 2001 were shocking for the country. Letters carrying anthrax spores were sent to a number of people in different cities. Hospitals, doctors, and nurses at the time were largely unfamiliar with the disease. Elements of all three branches of government were each affected and closed at some point. Buildings had to be evacuated for prolonged periods. Cases appeared over weeks in different places. A number of people were sickened and killed. The source of the anthrax could not be identified. The communication about it from our own government was often uncertain and changing. The media coverage was constant. People were afraid of their own mail. Nothing like this had happened before in our country or any country.∂ A great deal has been done to improve our ability to recognize and respond to biological weapons events since that time. I will say more about that below. But it is important for this committee to know that </w:t>
      </w:r>
      <w:r w:rsidRPr="00CC0014">
        <w:rPr>
          <w:rFonts w:ascii="Georgia" w:hAnsi="Georgia"/>
          <w:sz w:val="20"/>
          <w:szCs w:val="20"/>
          <w:u w:val="single"/>
        </w:rPr>
        <w:t>a future biological weapons attack on the US could look quite different from the 2001 anthrax incident - in terms of size of attack, form, and the numbers affected</w:t>
      </w:r>
      <w:r w:rsidRPr="00CC0014">
        <w:rPr>
          <w:rFonts w:ascii="Georgia" w:hAnsi="Georgia"/>
          <w:sz w:val="16"/>
          <w:szCs w:val="20"/>
        </w:rPr>
        <w:t xml:space="preserve">.∂ </w:t>
      </w:r>
      <w:r w:rsidRPr="00CC0014">
        <w:rPr>
          <w:rFonts w:ascii="Georgia" w:hAnsi="Georgia"/>
          <w:sz w:val="20"/>
          <w:szCs w:val="20"/>
          <w:u w:val="single"/>
        </w:rPr>
        <w:t>The anthrax letters of 2001 came with a warning</w:t>
      </w:r>
      <w:r w:rsidRPr="00CC0014">
        <w:rPr>
          <w:rFonts w:ascii="Georgia" w:hAnsi="Georgia"/>
          <w:sz w:val="16"/>
          <w:szCs w:val="20"/>
        </w:rPr>
        <w:t xml:space="preserve"> in them, which allowed some people to begin taking protective antibiotics and initiate evacuation. </w:t>
      </w:r>
      <w:r w:rsidRPr="00CC0014">
        <w:rPr>
          <w:rFonts w:ascii="Georgia" w:hAnsi="Georgia"/>
          <w:sz w:val="20"/>
          <w:szCs w:val="20"/>
          <w:u w:val="single"/>
        </w:rPr>
        <w:t>Future events are unlikely to come with warnings like that</w:t>
      </w:r>
      <w:r w:rsidRPr="00CC0014">
        <w:rPr>
          <w:rFonts w:ascii="Georgia" w:hAnsi="Georgia"/>
          <w:sz w:val="16"/>
          <w:szCs w:val="20"/>
        </w:rPr>
        <w:t xml:space="preserve">. It is more likely that the first sign of a bioterror attack will be sick people appearing in clinics and emergency rooms. And while the anthrax letters of 2001 came through the mail, future bioterrorism attacks could come in many different kinds of form. There are many means of creating aerosols. And there are clearly other means of using biological weapons against the public.∂ </w:t>
      </w:r>
      <w:r w:rsidRPr="00CC0014">
        <w:rPr>
          <w:rFonts w:ascii="Georgia" w:hAnsi="Georgia"/>
          <w:sz w:val="20"/>
          <w:szCs w:val="20"/>
          <w:u w:val="single"/>
        </w:rPr>
        <w:t>We also need to understand that the scope of future bioweapons events could be far, far greater that what we saw in 2001.</w:t>
      </w:r>
      <w:r w:rsidRPr="00CC0014">
        <w:rPr>
          <w:rFonts w:ascii="Georgia" w:hAnsi="Georgia"/>
          <w:sz w:val="16"/>
          <w:szCs w:val="20"/>
        </w:rPr>
        <w:t xml:space="preserve"> In 2009, the US National Security Council said: "</w:t>
      </w:r>
      <w:r w:rsidRPr="00CC0014">
        <w:rPr>
          <w:rFonts w:ascii="Georgia" w:hAnsi="Georgia"/>
          <w:sz w:val="20"/>
          <w:szCs w:val="20"/>
          <w:u w:val="single"/>
        </w:rPr>
        <w:t xml:space="preserve">The effective dissemination of a lethal biological agent within an unprotected population could place at risk the lives of hundreds of thousands of people. The unmitigated consequences of such an event could overwhelm our public health capabilities, potentially causing an untold number of deaths. </w:t>
      </w:r>
      <w:r w:rsidRPr="00CC0014">
        <w:rPr>
          <w:rFonts w:ascii="Georgia" w:hAnsi="Georgia"/>
          <w:b/>
          <w:iCs/>
          <w:sz w:val="20"/>
          <w:szCs w:val="20"/>
          <w:u w:val="single"/>
        </w:rPr>
        <w:t>The economic cost could exceed $1 trillion for each such incident.</w:t>
      </w:r>
      <w:r w:rsidRPr="00CC0014">
        <w:rPr>
          <w:rFonts w:ascii="Georgia" w:hAnsi="Georgia"/>
          <w:sz w:val="20"/>
          <w:szCs w:val="20"/>
          <w:u w:val="single"/>
        </w:rPr>
        <w:t>"</w:t>
      </w:r>
      <w:r w:rsidRPr="00CC0014">
        <w:rPr>
          <w:rFonts w:ascii="Georgia" w:hAnsi="Georgia"/>
          <w:sz w:val="16"/>
          <w:szCs w:val="20"/>
        </w:rPr>
        <w:t xml:space="preserve"> </w:t>
      </w:r>
      <w:r w:rsidRPr="00CC0014">
        <w:rPr>
          <w:rFonts w:ascii="Georgia" w:hAnsi="Georgia"/>
          <w:sz w:val="20"/>
          <w:szCs w:val="20"/>
          <w:u w:val="single"/>
        </w:rPr>
        <w:t>The use of such weapons could lead to substantial loss of life and great societal disruption. Even with a small or modest-sized attack, the social and economic impact would be significant.</w:t>
      </w:r>
    </w:p>
    <w:p w14:paraId="38957DE3" w14:textId="3CAE0F90" w:rsidR="00CD2963" w:rsidRPr="00CC0014" w:rsidRDefault="00CD2963" w:rsidP="00CD2963">
      <w:pPr>
        <w:rPr>
          <w:rFonts w:ascii="Georgia" w:hAnsi="Georgia"/>
          <w:b/>
          <w:sz w:val="20"/>
          <w:szCs w:val="20"/>
        </w:rPr>
      </w:pPr>
      <w:r w:rsidRPr="00CC0014">
        <w:rPr>
          <w:rFonts w:ascii="Georgia" w:hAnsi="Georgia"/>
          <w:b/>
          <w:sz w:val="20"/>
          <w:szCs w:val="20"/>
        </w:rPr>
        <w:t>B. Turns privacy</w:t>
      </w:r>
      <w:r w:rsidR="00E63308" w:rsidRPr="00CC0014">
        <w:rPr>
          <w:rFonts w:ascii="Georgia" w:hAnsi="Georgia"/>
          <w:b/>
          <w:sz w:val="20"/>
          <w:szCs w:val="20"/>
        </w:rPr>
        <w:t xml:space="preserve"> and Internet freedom</w:t>
      </w:r>
      <w:r w:rsidRPr="00CC0014">
        <w:rPr>
          <w:rFonts w:ascii="Georgia" w:hAnsi="Georgia"/>
          <w:b/>
          <w:sz w:val="20"/>
          <w:szCs w:val="20"/>
        </w:rPr>
        <w:t xml:space="preserve"> – a major terrorist attack would increase surveillance because more would be necessary to prevent future attacks; the NSA would be even more invasive than they are now</w:t>
      </w:r>
    </w:p>
    <w:p w14:paraId="5A0B2F53" w14:textId="77777777" w:rsidR="00CD2963" w:rsidRPr="00CC0014" w:rsidRDefault="00CD2963" w:rsidP="00CD2963">
      <w:pPr>
        <w:pStyle w:val="Heading1"/>
        <w:spacing w:beforeLines="40" w:before="96" w:afterLines="40" w:after="96" w:line="276" w:lineRule="auto"/>
        <w:rPr>
          <w:rFonts w:ascii="Georgia" w:hAnsi="Georgia"/>
        </w:rPr>
      </w:pPr>
      <w:r w:rsidRPr="00CC0014">
        <w:rPr>
          <w:rFonts w:ascii="Georgia" w:hAnsi="Georgia"/>
        </w:rPr>
        <w:t>Uniqueness</w:t>
      </w:r>
    </w:p>
    <w:p w14:paraId="7A237664"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Extend Inserra 6/8 – a recent spike in terrorist plots means the risk is extremely high; US intelligence tools have been key to stop the 69 known terrorist plots, and current programs balance both national security and individuals’ privacy rights.  </w:t>
      </w:r>
    </w:p>
    <w:p w14:paraId="3D81C21B" w14:textId="77777777" w:rsidR="00CD2963" w:rsidRPr="00CC0014" w:rsidRDefault="00CD2963" w:rsidP="00CD2963">
      <w:pPr>
        <w:pStyle w:val="Heading2"/>
        <w:rPr>
          <w:rFonts w:ascii="Georgia" w:hAnsi="Georgia"/>
        </w:rPr>
      </w:pPr>
      <w:r w:rsidRPr="00CC0014">
        <w:rPr>
          <w:rFonts w:ascii="Georgia" w:hAnsi="Georgia"/>
        </w:rPr>
        <w:t>Homegrown</w:t>
      </w:r>
    </w:p>
    <w:p w14:paraId="36004F50" w14:textId="77777777" w:rsidR="00CD2963" w:rsidRPr="00CC0014" w:rsidRDefault="00CD2963" w:rsidP="00CD2963">
      <w:pPr>
        <w:rPr>
          <w:rFonts w:ascii="Georgia" w:hAnsi="Georgia"/>
          <w:b/>
          <w:sz w:val="20"/>
          <w:szCs w:val="20"/>
        </w:rPr>
      </w:pPr>
      <w:r w:rsidRPr="00CC0014">
        <w:rPr>
          <w:rFonts w:ascii="Georgia" w:hAnsi="Georgia"/>
          <w:b/>
          <w:sz w:val="20"/>
          <w:szCs w:val="20"/>
        </w:rPr>
        <w:t>Homegrown terrorism on the rise—74 plots discovered</w:t>
      </w:r>
    </w:p>
    <w:p w14:paraId="44EF912B" w14:textId="77777777" w:rsidR="00CD2963" w:rsidRPr="00CC0014" w:rsidRDefault="00CD2963" w:rsidP="00CD2963">
      <w:pPr>
        <w:rPr>
          <w:rFonts w:ascii="Georgia" w:hAnsi="Georgia"/>
          <w:sz w:val="20"/>
          <w:szCs w:val="20"/>
        </w:rPr>
      </w:pPr>
      <w:r w:rsidRPr="00CC0014">
        <w:rPr>
          <w:rFonts w:ascii="Georgia" w:hAnsi="Georgia"/>
          <w:b/>
          <w:sz w:val="20"/>
          <w:szCs w:val="20"/>
        </w:rPr>
        <w:t xml:space="preserve">Blackmore 1/17 </w:t>
      </w:r>
      <w:r w:rsidRPr="00CC0014">
        <w:rPr>
          <w:rFonts w:ascii="Georgia" w:hAnsi="Georgia"/>
          <w:sz w:val="20"/>
          <w:szCs w:val="20"/>
        </w:rPr>
        <w:t xml:space="preserve">(Carrie Blackmore, 1-17-2015, "Number of homegrown terrorists is rising," USA TODAY, </w:t>
      </w:r>
      <w:hyperlink r:id="rId21" w:history="1">
        <w:r w:rsidRPr="00CC0014">
          <w:rPr>
            <w:rFonts w:ascii="Georgia" w:hAnsi="Georgia"/>
            <w:sz w:val="20"/>
            <w:szCs w:val="20"/>
          </w:rPr>
          <w:t>http://www.usatoday.com/story/news/nation/2015/01/17/number-of-homegrown-terrorists-is-rising/21940159/</w:t>
        </w:r>
      </w:hyperlink>
      <w:r w:rsidRPr="00CC0014">
        <w:rPr>
          <w:rFonts w:ascii="Georgia" w:hAnsi="Georgia"/>
          <w:sz w:val="20"/>
          <w:szCs w:val="20"/>
        </w:rPr>
        <w:t>)</w:t>
      </w:r>
    </w:p>
    <w:p w14:paraId="35A1080C" w14:textId="77777777" w:rsidR="00CD2963" w:rsidRPr="00CC0014" w:rsidRDefault="00CD2963" w:rsidP="00CD2963">
      <w:pPr>
        <w:rPr>
          <w:rStyle w:val="StyleBoldUnderline"/>
          <w:rFonts w:ascii="Georgia" w:hAnsi="Georgia"/>
          <w:sz w:val="20"/>
          <w:szCs w:val="20"/>
        </w:rPr>
      </w:pPr>
      <w:r w:rsidRPr="00CC0014">
        <w:rPr>
          <w:rFonts w:ascii="Georgia" w:hAnsi="Georgia"/>
          <w:sz w:val="16"/>
          <w:szCs w:val="20"/>
        </w:rPr>
        <w:t xml:space="preserve">CINCINNATI — We are far from knowing the outcome of the case against </w:t>
      </w:r>
      <w:r w:rsidRPr="00CC0014">
        <w:rPr>
          <w:rStyle w:val="StyleBoldUnderline"/>
          <w:rFonts w:ascii="Georgia" w:hAnsi="Georgia"/>
          <w:sz w:val="20"/>
          <w:szCs w:val="20"/>
        </w:rPr>
        <w:t>Christopher Cornell</w:t>
      </w:r>
      <w:r w:rsidRPr="00CC0014">
        <w:rPr>
          <w:rFonts w:ascii="Georgia" w:hAnsi="Georgia"/>
          <w:sz w:val="16"/>
          <w:szCs w:val="20"/>
        </w:rPr>
        <w:t xml:space="preserve">, the young local man accused of plotting an attack on the U.S. Capitol, but if he is convicted, he </w:t>
      </w:r>
      <w:r w:rsidRPr="00CC0014">
        <w:rPr>
          <w:rStyle w:val="StyleBoldUnderline"/>
          <w:rFonts w:ascii="Georgia" w:hAnsi="Georgia"/>
          <w:sz w:val="20"/>
          <w:szCs w:val="20"/>
        </w:rPr>
        <w:t>would be added to a growing list of homegrown jihadist terrorists. From Sept. 11, 2001, to January 2014, there were 74 known terrorist plots perpetrated by Americans, lawful U.S. residents or visitors largely radicalized here in the United States</w:t>
      </w:r>
      <w:r w:rsidRPr="00CC0014">
        <w:rPr>
          <w:rFonts w:ascii="Georgia" w:hAnsi="Georgia"/>
          <w:sz w:val="16"/>
          <w:szCs w:val="20"/>
        </w:rPr>
        <w:t xml:space="preserve">, according to the most recent data reported by the Congressional Research Service. Five of those plots were carried out before law enforcement was able to intervene. </w:t>
      </w:r>
      <w:r w:rsidRPr="00CC0014">
        <w:rPr>
          <w:rStyle w:val="StyleBoldUnderline"/>
          <w:rFonts w:ascii="Georgia" w:hAnsi="Georgia"/>
          <w:sz w:val="20"/>
          <w:szCs w:val="20"/>
        </w:rPr>
        <w:t>Fifty-three of the cases – almost 72 percent – happened after April 2009. That's a 152 percent increase over that time period – and constitutes a spike</w:t>
      </w:r>
      <w:r w:rsidRPr="00CC0014">
        <w:rPr>
          <w:rFonts w:ascii="Georgia" w:hAnsi="Georgia"/>
          <w:sz w:val="16"/>
          <w:szCs w:val="20"/>
        </w:rPr>
        <w:t xml:space="preserve">, according to the report by the service, an agency that works exclusively for the U.S. Congress, providing policy and legal analysis to committees and members of the House and Senate. "It may be too early to tell how sustained this uptick is," the report reads. "Regardless, </w:t>
      </w:r>
      <w:r w:rsidRPr="00CC0014">
        <w:rPr>
          <w:rStyle w:val="StyleBoldUnderline"/>
          <w:rFonts w:ascii="Georgia" w:hAnsi="Georgia"/>
          <w:sz w:val="20"/>
          <w:szCs w:val="20"/>
        </w:rPr>
        <w:t>the apparent spike in such activity after April 2009 suggests that ideologies supporting violent jihad continue to influence some Americans</w:t>
      </w:r>
      <w:r w:rsidRPr="00CC0014">
        <w:rPr>
          <w:rFonts w:ascii="Georgia" w:hAnsi="Georgia"/>
          <w:sz w:val="16"/>
          <w:szCs w:val="20"/>
        </w:rPr>
        <w:t xml:space="preserve"> – even if a tiny minority." </w:t>
      </w:r>
      <w:r w:rsidRPr="00CC0014">
        <w:rPr>
          <w:rStyle w:val="StyleBoldUnderline"/>
          <w:rFonts w:ascii="Georgia" w:hAnsi="Georgia"/>
          <w:sz w:val="20"/>
          <w:szCs w:val="20"/>
        </w:rPr>
        <w:t>A review of the 74 cases shows</w:t>
      </w:r>
      <w:r w:rsidRPr="00CC0014">
        <w:rPr>
          <w:rFonts w:ascii="Georgia" w:hAnsi="Georgia"/>
          <w:sz w:val="16"/>
          <w:szCs w:val="20"/>
        </w:rPr>
        <w:t xml:space="preserve"> that just </w:t>
      </w:r>
      <w:r w:rsidRPr="00CC0014">
        <w:rPr>
          <w:rStyle w:val="StyleBoldUnderline"/>
          <w:rFonts w:ascii="Georgia" w:hAnsi="Georgia"/>
          <w:sz w:val="20"/>
          <w:szCs w:val="20"/>
        </w:rPr>
        <w:t>seven were initiated by</w:t>
      </w:r>
      <w:r w:rsidRPr="00CC0014">
        <w:rPr>
          <w:rFonts w:ascii="Georgia" w:hAnsi="Georgia"/>
          <w:sz w:val="16"/>
          <w:szCs w:val="20"/>
        </w:rPr>
        <w:t xml:space="preserve"> someone working independently, </w:t>
      </w:r>
      <w:r w:rsidRPr="00CC0014">
        <w:rPr>
          <w:rStyle w:val="StyleBoldUnderline"/>
          <w:rFonts w:ascii="Georgia" w:hAnsi="Georgia"/>
          <w:sz w:val="20"/>
          <w:szCs w:val="20"/>
        </w:rPr>
        <w:t>a lone wolf. Forty-five of the 74 planned to attack a domestic target.</w:t>
      </w:r>
    </w:p>
    <w:p w14:paraId="7DBE7DA3" w14:textId="77777777" w:rsidR="00CD2963" w:rsidRPr="00CC0014" w:rsidRDefault="00CD2963" w:rsidP="00CD2963">
      <w:pPr>
        <w:rPr>
          <w:rStyle w:val="StyleBoldUnderline"/>
          <w:rFonts w:ascii="Georgia" w:hAnsi="Georgia"/>
          <w:sz w:val="20"/>
          <w:szCs w:val="20"/>
        </w:rPr>
      </w:pPr>
    </w:p>
    <w:p w14:paraId="0FE6C8C9" w14:textId="77777777" w:rsidR="00CD2963" w:rsidRPr="00CC0014" w:rsidRDefault="00CD2963" w:rsidP="00CD2963">
      <w:pPr>
        <w:rPr>
          <w:rFonts w:ascii="Georgia" w:hAnsi="Georgia"/>
          <w:b/>
          <w:sz w:val="20"/>
          <w:szCs w:val="20"/>
        </w:rPr>
      </w:pPr>
      <w:r w:rsidRPr="00CC0014">
        <w:rPr>
          <w:rFonts w:ascii="Georgia" w:hAnsi="Georgia"/>
          <w:b/>
          <w:sz w:val="20"/>
          <w:szCs w:val="20"/>
        </w:rPr>
        <w:t>The likelihood of a lone wolf attack is growing</w:t>
      </w:r>
    </w:p>
    <w:p w14:paraId="23B17028" w14:textId="77777777" w:rsidR="00CD2963" w:rsidRPr="00CC0014" w:rsidRDefault="00CD2963" w:rsidP="00CD2963">
      <w:pPr>
        <w:rPr>
          <w:rFonts w:ascii="Georgia" w:hAnsi="Georgia"/>
          <w:sz w:val="20"/>
          <w:szCs w:val="20"/>
        </w:rPr>
      </w:pPr>
      <w:r w:rsidRPr="00CC0014">
        <w:rPr>
          <w:rFonts w:ascii="Georgia" w:hAnsi="Georgia"/>
          <w:b/>
          <w:sz w:val="20"/>
          <w:szCs w:val="20"/>
        </w:rPr>
        <w:t>Zenko 5/19</w:t>
      </w:r>
      <w:r w:rsidRPr="00CC0014">
        <w:rPr>
          <w:rFonts w:ascii="Georgia" w:hAnsi="Georgia"/>
          <w:sz w:val="20"/>
          <w:szCs w:val="20"/>
        </w:rPr>
        <w:t xml:space="preserve"> (Micah, 5/19/15, Council on Foreign Relations, "Is US Foreign Policy Ignorning Homegrown Terrorists?")</w:t>
      </w:r>
    </w:p>
    <w:p w14:paraId="69287DA7" w14:textId="77777777" w:rsidR="00CD2963" w:rsidRPr="00CC0014" w:rsidRDefault="00CD2963" w:rsidP="00CD2963">
      <w:pPr>
        <w:rPr>
          <w:rFonts w:ascii="Georgia" w:hAnsi="Georgia"/>
          <w:sz w:val="16"/>
          <w:szCs w:val="20"/>
        </w:rPr>
      </w:pPr>
      <w:r w:rsidRPr="00CC0014">
        <w:rPr>
          <w:rFonts w:ascii="Georgia" w:hAnsi="Georgia"/>
          <w:sz w:val="16"/>
          <w:szCs w:val="20"/>
        </w:rPr>
        <w:t>On February 12, National Counterterrorism Center Director Nicholas Rasmussen told the Senate Select Committee on Intelligence:</w:t>
      </w:r>
      <w:r w:rsidRPr="00CC0014">
        <w:rPr>
          <w:rFonts w:ascii="Georgia" w:hAnsi="Georgia"/>
          <w:sz w:val="12"/>
          <w:szCs w:val="20"/>
        </w:rPr>
        <w:t>¶</w:t>
      </w:r>
      <w:r w:rsidRPr="00CC0014">
        <w:rPr>
          <w:rFonts w:ascii="Georgia" w:hAnsi="Georgia"/>
          <w:sz w:val="16"/>
          <w:szCs w:val="20"/>
        </w:rPr>
        <w:t xml:space="preserve"> “</w:t>
      </w:r>
      <w:r w:rsidRPr="00CC0014">
        <w:rPr>
          <w:rFonts w:ascii="Georgia" w:hAnsi="Georgia"/>
          <w:sz w:val="20"/>
          <w:szCs w:val="20"/>
          <w:u w:val="single"/>
        </w:rPr>
        <w:t>We face a much greater, more frequent, recurring threat from lone offenders and probably loose networks of individuals. Measured in terms of frequency and numbers, it is attacks from those sources that are increasingly the most noteworthy</w:t>
      </w:r>
      <w:r w:rsidRPr="00CC0014">
        <w:rPr>
          <w:rFonts w:ascii="Georgia" w:hAnsi="Georgia"/>
          <w:sz w:val="16"/>
          <w:szCs w:val="20"/>
        </w:rPr>
        <w:t>…”</w:t>
      </w:r>
      <w:r w:rsidRPr="00CC0014">
        <w:rPr>
          <w:rFonts w:ascii="Georgia" w:hAnsi="Georgia"/>
          <w:sz w:val="12"/>
          <w:szCs w:val="20"/>
        </w:rPr>
        <w:t>¶</w:t>
      </w:r>
      <w:r w:rsidRPr="00CC0014">
        <w:rPr>
          <w:rFonts w:ascii="Georgia" w:hAnsi="Georgia"/>
          <w:sz w:val="16"/>
          <w:szCs w:val="20"/>
        </w:rPr>
        <w:t xml:space="preserve"> On February 26, during the annual worldwide threats hearing, Director of National Intelligence James Clapper warned:</w:t>
      </w:r>
      <w:r w:rsidRPr="00CC0014">
        <w:rPr>
          <w:rFonts w:ascii="Georgia" w:hAnsi="Georgia"/>
          <w:sz w:val="12"/>
          <w:szCs w:val="20"/>
        </w:rPr>
        <w:t>¶</w:t>
      </w:r>
      <w:r w:rsidRPr="00CC0014">
        <w:rPr>
          <w:rFonts w:ascii="Georgia" w:hAnsi="Georgia"/>
          <w:sz w:val="16"/>
          <w:szCs w:val="20"/>
        </w:rPr>
        <w:t xml:space="preserve"> “</w:t>
      </w:r>
      <w:r w:rsidRPr="00CC0014">
        <w:rPr>
          <w:rFonts w:ascii="Georgia" w:hAnsi="Georgia"/>
          <w:sz w:val="20"/>
          <w:szCs w:val="20"/>
          <w:u w:val="single"/>
        </w:rPr>
        <w:t>Home-grown violent extremists continue to pose the most likely threat to the homeland</w:t>
      </w:r>
      <w:r w:rsidRPr="00CC0014">
        <w:rPr>
          <w:rFonts w:ascii="Georgia" w:hAnsi="Georgia"/>
          <w:sz w:val="16"/>
          <w:szCs w:val="20"/>
        </w:rPr>
        <w:t>.”</w:t>
      </w:r>
      <w:r w:rsidRPr="00CC0014">
        <w:rPr>
          <w:rFonts w:ascii="Georgia" w:hAnsi="Georgia"/>
          <w:sz w:val="12"/>
          <w:szCs w:val="20"/>
        </w:rPr>
        <w:t>¶</w:t>
      </w:r>
      <w:r w:rsidRPr="00CC0014">
        <w:rPr>
          <w:rFonts w:ascii="Georgia" w:hAnsi="Georgia"/>
          <w:sz w:val="16"/>
          <w:szCs w:val="20"/>
        </w:rPr>
        <w:t xml:space="preserve"> Last Friday, Secretary of Homeland Security Jeh Johnson stated on MSNBC:</w:t>
      </w:r>
      <w:r w:rsidRPr="00CC0014">
        <w:rPr>
          <w:rFonts w:ascii="Georgia" w:hAnsi="Georgia"/>
          <w:sz w:val="12"/>
          <w:szCs w:val="20"/>
        </w:rPr>
        <w:t>¶</w:t>
      </w:r>
      <w:r w:rsidRPr="00CC0014">
        <w:rPr>
          <w:rFonts w:ascii="Georgia" w:hAnsi="Georgia"/>
          <w:sz w:val="16"/>
          <w:szCs w:val="20"/>
        </w:rPr>
        <w:t xml:space="preserve"> “</w:t>
      </w:r>
      <w:r w:rsidRPr="00CC0014">
        <w:rPr>
          <w:rFonts w:ascii="Georgia" w:hAnsi="Georgia"/>
          <w:sz w:val="20"/>
          <w:szCs w:val="20"/>
          <w:u w:val="single"/>
        </w:rPr>
        <w:t>We’re in a new phase</w:t>
      </w:r>
      <w:r w:rsidRPr="00CC0014">
        <w:rPr>
          <w:rFonts w:ascii="Georgia" w:hAnsi="Georgia"/>
          <w:sz w:val="16"/>
          <w:szCs w:val="20"/>
        </w:rPr>
        <w:t>…in the global terrorist threat where, because of effective use of social media, the Internet, by ISIL, al-Qaeda, we have to be concerned about the independent actor who is here in the homeland who may strike with little or no warning…”</w:t>
      </w:r>
      <w:r w:rsidRPr="00CC0014">
        <w:rPr>
          <w:rFonts w:ascii="Georgia" w:hAnsi="Georgia"/>
          <w:sz w:val="12"/>
          <w:szCs w:val="20"/>
        </w:rPr>
        <w:t>¶</w:t>
      </w:r>
      <w:r w:rsidRPr="00CC0014">
        <w:rPr>
          <w:rFonts w:ascii="Georgia" w:hAnsi="Georgia"/>
          <w:sz w:val="16"/>
          <w:szCs w:val="20"/>
        </w:rPr>
        <w:t xml:space="preserve"> Finally, yesterday, former CIA deputy director Michael Morell described the messaging efforts of jihadist groups generally and the self-declared Islamic State (IS) more specifically:</w:t>
      </w:r>
      <w:r w:rsidRPr="00CC0014">
        <w:rPr>
          <w:rFonts w:ascii="Georgia" w:hAnsi="Georgia"/>
          <w:sz w:val="12"/>
          <w:szCs w:val="20"/>
        </w:rPr>
        <w:t>¶</w:t>
      </w:r>
      <w:r w:rsidRPr="00CC0014">
        <w:rPr>
          <w:rFonts w:ascii="Georgia" w:hAnsi="Georgia"/>
          <w:sz w:val="16"/>
          <w:szCs w:val="20"/>
        </w:rPr>
        <w:t xml:space="preserve"> “</w:t>
      </w:r>
      <w:r w:rsidRPr="00CC0014">
        <w:rPr>
          <w:rFonts w:ascii="Georgia" w:hAnsi="Georgia"/>
          <w:sz w:val="20"/>
          <w:szCs w:val="20"/>
          <w:u w:val="single"/>
        </w:rPr>
        <w:t>Their narrative is pretty powerful: The West, the United States, the modern world, is a significant threat to their religion</w:t>
      </w:r>
      <w:r w:rsidRPr="00CC0014">
        <w:rPr>
          <w:rFonts w:ascii="Georgia" w:hAnsi="Georgia"/>
          <w:sz w:val="16"/>
          <w:szCs w:val="20"/>
        </w:rPr>
        <w:t xml:space="preserve">. Their answer to that is to establish a caliphate. And they are being attacked by the U.S. and other Western nations, and by these apostate regimes in the region. </w:t>
      </w:r>
      <w:r w:rsidRPr="00CC0014">
        <w:rPr>
          <w:rFonts w:ascii="Georgia" w:hAnsi="Georgia"/>
          <w:sz w:val="20"/>
          <w:szCs w:val="20"/>
          <w:u w:val="single"/>
        </w:rPr>
        <w:t>Because they are being attacked they need support in two ways; people coming to fight for them, and people coming to stand up and attack coalition nations in their home.</w:t>
      </w:r>
      <w:r w:rsidRPr="00CC0014">
        <w:rPr>
          <w:rFonts w:ascii="Georgia" w:hAnsi="Georgia"/>
          <w:sz w:val="16"/>
          <w:szCs w:val="20"/>
        </w:rPr>
        <w:t>”</w:t>
      </w:r>
      <w:r w:rsidRPr="00CC0014">
        <w:rPr>
          <w:rFonts w:ascii="Georgia" w:hAnsi="Georgia"/>
          <w:sz w:val="12"/>
          <w:szCs w:val="20"/>
        </w:rPr>
        <w:t>¶</w:t>
      </w:r>
      <w:r w:rsidRPr="00CC0014">
        <w:rPr>
          <w:rFonts w:ascii="Georgia" w:hAnsi="Georgia"/>
          <w:sz w:val="16"/>
          <w:szCs w:val="20"/>
        </w:rPr>
        <w:t xml:space="preserve"> In summary, the most likely—though not most lethal—</w:t>
      </w:r>
      <w:r w:rsidRPr="00CC0014">
        <w:rPr>
          <w:rFonts w:ascii="Georgia" w:hAnsi="Georgia"/>
          <w:sz w:val="20"/>
          <w:szCs w:val="20"/>
          <w:u w:val="single"/>
        </w:rPr>
        <w:t>terror threats to Americans come from individuals living within the United States who are partially motivated to undertake self-directed attacks based upon their perception that the United States and the West are at war with the Muslim world.</w:t>
      </w:r>
    </w:p>
    <w:p w14:paraId="516968AD" w14:textId="77777777" w:rsidR="00CD2963" w:rsidRPr="00CC0014" w:rsidRDefault="00CD2963" w:rsidP="00CD2963">
      <w:pPr>
        <w:pStyle w:val="Heading2"/>
        <w:rPr>
          <w:rFonts w:ascii="Georgia" w:hAnsi="Georgia"/>
        </w:rPr>
      </w:pPr>
      <w:r w:rsidRPr="00CC0014">
        <w:rPr>
          <w:rFonts w:ascii="Georgia" w:hAnsi="Georgia"/>
        </w:rPr>
        <w:t>ISIS</w:t>
      </w:r>
    </w:p>
    <w:p w14:paraId="53E19C19" w14:textId="77777777" w:rsidR="00CD2963" w:rsidRPr="00CC0014" w:rsidRDefault="00CD2963" w:rsidP="00CD2963">
      <w:pPr>
        <w:rPr>
          <w:rFonts w:ascii="Georgia" w:hAnsi="Georgia"/>
          <w:b/>
          <w:sz w:val="20"/>
          <w:szCs w:val="20"/>
        </w:rPr>
      </w:pPr>
      <w:r w:rsidRPr="00CC0014">
        <w:rPr>
          <w:rFonts w:ascii="Georgia" w:hAnsi="Georgia"/>
          <w:b/>
          <w:sz w:val="20"/>
          <w:szCs w:val="20"/>
        </w:rPr>
        <w:t>Isis is mobilizing now and ready to take action.</w:t>
      </w:r>
    </w:p>
    <w:p w14:paraId="112E5077" w14:textId="77777777" w:rsidR="00CD2963" w:rsidRPr="00CC0014" w:rsidRDefault="00CD2963" w:rsidP="00CD2963">
      <w:pPr>
        <w:rPr>
          <w:rFonts w:ascii="Georgia" w:hAnsi="Georgia"/>
          <w:sz w:val="20"/>
          <w:szCs w:val="20"/>
        </w:rPr>
      </w:pPr>
      <w:r w:rsidRPr="00CC0014">
        <w:rPr>
          <w:rFonts w:ascii="Georgia" w:hAnsi="Georgia"/>
          <w:b/>
          <w:sz w:val="20"/>
          <w:szCs w:val="20"/>
        </w:rPr>
        <w:t xml:space="preserve">DeSoto 5/7 </w:t>
      </w:r>
      <w:r w:rsidRPr="00CC0014">
        <w:rPr>
          <w:rFonts w:ascii="Georgia" w:hAnsi="Georgia"/>
          <w:sz w:val="20"/>
          <w:szCs w:val="20"/>
        </w:rPr>
        <w:t xml:space="preserve">(Randy DeSoto May 7, 2015 </w:t>
      </w:r>
      <w:hyperlink r:id="rId22" w:history="1">
        <w:r w:rsidRPr="00CC0014">
          <w:rPr>
            <w:rStyle w:val="Hyperlink"/>
            <w:rFonts w:ascii="Georgia" w:hAnsi="Georgia"/>
            <w:sz w:val="20"/>
            <w:szCs w:val="20"/>
          </w:rPr>
          <w:t>http://www.westernjournalism.com/isis-claims-to-have-71-trained-soldiers-in-targeted-u-s-states/</w:t>
        </w:r>
      </w:hyperlink>
      <w:r w:rsidRPr="00CC0014">
        <w:rPr>
          <w:rFonts w:ascii="Georgia" w:hAnsi="Georgia"/>
          <w:sz w:val="20"/>
          <w:szCs w:val="20"/>
        </w:rPr>
        <w:t xml:space="preserve"> </w:t>
      </w:r>
      <w:r w:rsidRPr="00CC0014">
        <w:rPr>
          <w:rStyle w:val="Strong"/>
          <w:rFonts w:ascii="Georgia" w:hAnsi="Georgia" w:cs="Arial"/>
          <w:b w:val="0"/>
          <w:lang w:val="en"/>
        </w:rPr>
        <w:t>Randy DeSoto</w:t>
      </w:r>
      <w:r w:rsidRPr="00CC0014">
        <w:rPr>
          <w:rFonts w:ascii="Georgia" w:hAnsi="Georgia" w:cs="Arial"/>
          <w:sz w:val="20"/>
          <w:szCs w:val="20"/>
          <w:lang w:val="en"/>
        </w:rPr>
        <w:t xml:space="preserve"> is a writer for </w:t>
      </w:r>
      <w:r w:rsidRPr="00CC0014">
        <w:rPr>
          <w:rStyle w:val="Strong"/>
          <w:rFonts w:ascii="Georgia" w:hAnsi="Georgia" w:cs="Arial"/>
          <w:b w:val="0"/>
          <w:lang w:val="en"/>
        </w:rPr>
        <w:t>Western Journalism</w:t>
      </w:r>
      <w:r w:rsidRPr="00CC0014">
        <w:rPr>
          <w:rFonts w:ascii="Georgia" w:hAnsi="Georgia" w:cs="Arial"/>
          <w:sz w:val="20"/>
          <w:szCs w:val="20"/>
          <w:lang w:val="en"/>
        </w:rPr>
        <w:t>, which consistently ranks in the top 5 most popular conservative online news outlets in the country</w:t>
      </w:r>
      <w:r w:rsidRPr="00CC0014">
        <w:rPr>
          <w:rFonts w:ascii="Georgia" w:hAnsi="Georgia"/>
          <w:sz w:val="20"/>
          <w:szCs w:val="20"/>
        </w:rPr>
        <w:t>)</w:t>
      </w:r>
    </w:p>
    <w:p w14:paraId="38D18F7E" w14:textId="77777777" w:rsidR="00CD2963" w:rsidRPr="00CC0014" w:rsidRDefault="00CD2963" w:rsidP="00CD2963">
      <w:pPr>
        <w:rPr>
          <w:rFonts w:ascii="Georgia" w:hAnsi="Georgia"/>
          <w:sz w:val="16"/>
          <w:szCs w:val="20"/>
        </w:rPr>
      </w:pPr>
      <w:r w:rsidRPr="00CC0014">
        <w:rPr>
          <w:rStyle w:val="StyleBoldUnderline"/>
          <w:rFonts w:ascii="Georgia" w:hAnsi="Georgia"/>
          <w:sz w:val="20"/>
          <w:szCs w:val="20"/>
        </w:rPr>
        <w:t>Purported ISIS jihadists issued threats against the United States Tuesday, indicating the group has trained soldiers positioned throughout the country, ready to attack</w:t>
      </w:r>
      <w:r w:rsidRPr="00CC0014">
        <w:rPr>
          <w:rFonts w:ascii="Georgia" w:hAnsi="Georgia"/>
          <w:sz w:val="16"/>
          <w:szCs w:val="20"/>
        </w:rPr>
        <w:t xml:space="preserve"> “any target we desire.” The </w:t>
      </w:r>
      <w:r w:rsidRPr="00CC0014">
        <w:rPr>
          <w:szCs w:val="22"/>
        </w:rPr>
        <w:fldChar w:fldCharType="begin"/>
      </w:r>
      <w:r w:rsidRPr="00CC0014">
        <w:rPr>
          <w:rFonts w:ascii="Georgia" w:hAnsi="Georgia"/>
        </w:rPr>
        <w:instrText xml:space="preserve"> HYPERLINK "https://justpaste.it/Anonymous90" \t "_blank" </w:instrText>
      </w:r>
      <w:r w:rsidRPr="00CC0014">
        <w:rPr>
          <w:szCs w:val="22"/>
        </w:rPr>
        <w:fldChar w:fldCharType="separate"/>
      </w:r>
      <w:r w:rsidRPr="00CC0014">
        <w:rPr>
          <w:rStyle w:val="Hyperlink"/>
          <w:rFonts w:ascii="Georgia" w:hAnsi="Georgia"/>
          <w:sz w:val="20"/>
          <w:szCs w:val="20"/>
        </w:rPr>
        <w:t>online post</w:t>
      </w:r>
      <w:r w:rsidRPr="00CC0014">
        <w:rPr>
          <w:rStyle w:val="Hyperlink"/>
          <w:rFonts w:ascii="Georgia" w:hAnsi="Georgia"/>
          <w:sz w:val="20"/>
          <w:szCs w:val="20"/>
        </w:rPr>
        <w:fldChar w:fldCharType="end"/>
      </w:r>
      <w:r w:rsidRPr="00CC0014">
        <w:rPr>
          <w:rFonts w:ascii="Georgia" w:hAnsi="Georgia"/>
          <w:sz w:val="16"/>
          <w:szCs w:val="20"/>
        </w:rPr>
        <w:t xml:space="preserve"> singles out controversial blogger </w:t>
      </w:r>
      <w:r w:rsidRPr="00CC0014">
        <w:rPr>
          <w:szCs w:val="22"/>
        </w:rPr>
        <w:fldChar w:fldCharType="begin"/>
      </w:r>
      <w:r w:rsidRPr="00CC0014">
        <w:rPr>
          <w:rFonts w:ascii="Georgia" w:hAnsi="Georgia"/>
        </w:rPr>
        <w:instrText xml:space="preserve"> HYPERLINK "http://www.nydailynews.com/news/national/isis-appears-threaten-pamela-geller-claims-militants-article-1.2211913" \t "_blank" </w:instrText>
      </w:r>
      <w:r w:rsidRPr="00CC0014">
        <w:rPr>
          <w:szCs w:val="22"/>
        </w:rPr>
        <w:fldChar w:fldCharType="separate"/>
      </w:r>
      <w:r w:rsidRPr="00CC0014">
        <w:rPr>
          <w:rStyle w:val="Hyperlink"/>
          <w:rFonts w:ascii="Georgia" w:hAnsi="Georgia"/>
          <w:sz w:val="20"/>
          <w:szCs w:val="20"/>
        </w:rPr>
        <w:t>Pamela Geller</w:t>
      </w:r>
      <w:r w:rsidRPr="00CC0014">
        <w:rPr>
          <w:rStyle w:val="Hyperlink"/>
          <w:rFonts w:ascii="Georgia" w:hAnsi="Georgia"/>
          <w:sz w:val="20"/>
          <w:szCs w:val="20"/>
        </w:rPr>
        <w:fldChar w:fldCharType="end"/>
      </w:r>
      <w:r w:rsidRPr="00CC0014">
        <w:rPr>
          <w:rFonts w:ascii="Georgia" w:hAnsi="Georgia"/>
          <w:sz w:val="16"/>
          <w:szCs w:val="20"/>
        </w:rPr>
        <w:t xml:space="preserve">, one of the organizers of the “Draw the Prophet” Muhammad cartoon contest in Garland, Texas, calling for her death to “heal the hearts of our brothers and disperse the ones behind her.” </w:t>
      </w:r>
      <w:r w:rsidRPr="00CC0014">
        <w:rPr>
          <w:rStyle w:val="StyleBoldUnderline"/>
          <w:rFonts w:ascii="Georgia" w:hAnsi="Georgia"/>
          <w:sz w:val="20"/>
          <w:szCs w:val="20"/>
        </w:rPr>
        <w:t>ISIS also claimed responsibility for the shooting, which marked the first time the terror group claimed responsibility for an attack on U.S. soil</w:t>
      </w:r>
      <w:r w:rsidRPr="00CC0014">
        <w:rPr>
          <w:rFonts w:ascii="Georgia" w:hAnsi="Georgia"/>
          <w:sz w:val="16"/>
          <w:szCs w:val="20"/>
        </w:rPr>
        <w:t xml:space="preserve">, according to the </w:t>
      </w:r>
      <w:r w:rsidRPr="00CC0014">
        <w:rPr>
          <w:szCs w:val="22"/>
        </w:rPr>
        <w:fldChar w:fldCharType="begin"/>
      </w:r>
      <w:r w:rsidRPr="00CC0014">
        <w:rPr>
          <w:rFonts w:ascii="Georgia" w:hAnsi="Georgia"/>
        </w:rPr>
        <w:instrText xml:space="preserve"> HYPERLINK "http://www.nydailynews.com/news/national/isis-claims-responsibility-garland-attack-report-article-1.2210571?utm_content=buffer9a0d8&amp;utm_medium=social&amp;utm_source=twitter.com&amp;utm_campaign=buffer" \t "_blank" </w:instrText>
      </w:r>
      <w:r w:rsidRPr="00CC0014">
        <w:rPr>
          <w:szCs w:val="22"/>
        </w:rPr>
        <w:fldChar w:fldCharType="separate"/>
      </w:r>
      <w:r w:rsidRPr="00CC0014">
        <w:rPr>
          <w:rStyle w:val="Hyperlink"/>
          <w:rFonts w:ascii="Georgia" w:hAnsi="Georgia"/>
          <w:sz w:val="20"/>
          <w:szCs w:val="20"/>
        </w:rPr>
        <w:t>New York Daily News</w:t>
      </w:r>
      <w:r w:rsidRPr="00CC0014">
        <w:rPr>
          <w:rStyle w:val="Hyperlink"/>
          <w:rFonts w:ascii="Georgia" w:hAnsi="Georgia"/>
          <w:sz w:val="20"/>
          <w:szCs w:val="20"/>
        </w:rPr>
        <w:fldChar w:fldCharType="end"/>
      </w:r>
      <w:r w:rsidRPr="00CC0014">
        <w:rPr>
          <w:rFonts w:ascii="Georgia" w:hAnsi="Georgia"/>
          <w:sz w:val="16"/>
          <w:szCs w:val="20"/>
        </w:rPr>
        <w:t xml:space="preserve">. “The attack by the Islamic State in America is only the beginning of our efforts to establish a wiliyah [authority or governance] in the heart of our enemy,” the ISIS post reads. As for Geller, the jihadists state: “To those who protect her: this will be your only warning of housing this woman and her circus show. Everyone who houses her events, gives her a platform to spill her filth are legitimate targets. We have been watching closely who was present at this event and the shooter of our brothers.” </w:t>
      </w:r>
      <w:r w:rsidRPr="00CC0014">
        <w:rPr>
          <w:rStyle w:val="StyleBoldUnderline"/>
          <w:rFonts w:ascii="Georgia" w:hAnsi="Georgia"/>
          <w:sz w:val="20"/>
          <w:szCs w:val="20"/>
        </w:rPr>
        <w:t>ISIS further claims to have known that the Muhammad cartoon contest venue would be heavily guarded, but conducted the attack to demonstrate the willingness of its followers to die for the “Sake of Allah.</w:t>
      </w:r>
      <w:r w:rsidRPr="00CC0014">
        <w:rPr>
          <w:rFonts w:ascii="Georgia" w:hAnsi="Georgia"/>
          <w:sz w:val="16"/>
          <w:szCs w:val="20"/>
        </w:rPr>
        <w:t xml:space="preserve">” The FBI and the Department of Homeland Security, in fact, issued a bulletin on April 20 indicating the event would be a likely terror target. </w:t>
      </w:r>
      <w:r w:rsidRPr="00CC0014">
        <w:rPr>
          <w:rStyle w:val="StyleBoldUnderline"/>
          <w:rFonts w:ascii="Georgia" w:hAnsi="Georgia"/>
          <w:sz w:val="20"/>
          <w:szCs w:val="20"/>
        </w:rPr>
        <w:t xml:space="preserve">ISIS drew its message to a close with an ominous threat: We have 71 trained soldiers in 15 different states ready at our word to attack any target we desire. Out of the 71 trained soldiers 23 have signed up for missions like Sunday, We are increasing in number </w:t>
      </w:r>
      <w:r w:rsidRPr="00CC0014">
        <w:rPr>
          <w:rFonts w:ascii="Georgia" w:hAnsi="Georgia"/>
          <w:sz w:val="16"/>
          <w:szCs w:val="20"/>
        </w:rPr>
        <w:t>bithnillah [if God wills].</w:t>
      </w:r>
      <w:r w:rsidRPr="00CC0014">
        <w:rPr>
          <w:rStyle w:val="StyleBoldUnderline"/>
          <w:rFonts w:ascii="Georgia" w:hAnsi="Georgia"/>
          <w:sz w:val="20"/>
          <w:szCs w:val="20"/>
        </w:rPr>
        <w:t xml:space="preserve"> Of the 15 states, 5 we will name… Virginia, Maryland, Illinois, California, and Michigan</w:t>
      </w:r>
      <w:r w:rsidRPr="00CC0014">
        <w:rPr>
          <w:rFonts w:ascii="Georgia" w:hAnsi="Georgia"/>
          <w:sz w:val="16"/>
          <w:szCs w:val="20"/>
        </w:rPr>
        <w:t xml:space="preserve">…The next six months will be interesting. Fox News </w:t>
      </w:r>
      <w:r w:rsidRPr="00CC0014">
        <w:rPr>
          <w:szCs w:val="22"/>
        </w:rPr>
        <w:fldChar w:fldCharType="begin"/>
      </w:r>
      <w:r w:rsidRPr="00CC0014">
        <w:rPr>
          <w:rFonts w:ascii="Georgia" w:hAnsi="Georgia"/>
        </w:rPr>
        <w:instrText xml:space="preserve"> HYPERLINK "http://www.foxnews.com/us/2015/05/06/purported-isis-warning-claims-terror-cells-in-place-in-15-states/" \t "_blank" </w:instrText>
      </w:r>
      <w:r w:rsidRPr="00CC0014">
        <w:rPr>
          <w:szCs w:val="22"/>
        </w:rPr>
        <w:fldChar w:fldCharType="separate"/>
      </w:r>
      <w:r w:rsidRPr="00CC0014">
        <w:rPr>
          <w:rStyle w:val="Hyperlink"/>
          <w:rFonts w:ascii="Georgia" w:hAnsi="Georgia"/>
          <w:sz w:val="20"/>
          <w:szCs w:val="20"/>
        </w:rPr>
        <w:t>reports</w:t>
      </w:r>
      <w:r w:rsidRPr="00CC0014">
        <w:rPr>
          <w:rStyle w:val="Hyperlink"/>
          <w:rFonts w:ascii="Georgia" w:hAnsi="Georgia"/>
          <w:sz w:val="20"/>
          <w:szCs w:val="20"/>
        </w:rPr>
        <w:fldChar w:fldCharType="end"/>
      </w:r>
      <w:r w:rsidRPr="00CC0014">
        <w:rPr>
          <w:rFonts w:ascii="Georgia" w:hAnsi="Georgia"/>
          <w:sz w:val="16"/>
          <w:szCs w:val="20"/>
        </w:rPr>
        <w:t xml:space="preserve"> </w:t>
      </w:r>
      <w:r w:rsidRPr="00CC0014">
        <w:rPr>
          <w:rStyle w:val="StyleBoldUnderline"/>
          <w:rFonts w:ascii="Georgia" w:hAnsi="Georgia"/>
          <w:sz w:val="20"/>
          <w:szCs w:val="20"/>
        </w:rPr>
        <w:t>that “the U.S. intelligence community was assessing the threat and trying to determine if the source is directly related to ISIS leadership or an opportunist such as a low-level militant seeking to further capitalize on the Garland incident</w:t>
      </w:r>
      <w:r w:rsidRPr="00CC0014">
        <w:rPr>
          <w:rFonts w:ascii="Georgia" w:hAnsi="Georgia"/>
          <w:sz w:val="16"/>
          <w:szCs w:val="20"/>
        </w:rPr>
        <w:t xml:space="preserve">.” Former Navy Seal Rob O’Neill told Fox News he believes the ISIS threat is credible, and the U.S. must be prepared. He added that the incident in Garland “is a prime example of the difference between a gun free zone and Texas. They showed up at Charlie Hebdo, and it was a massacre. If these two guys had gotten into that building it would have been Charlie Hebdo times ten. But these two guys showed up because they were offended by something protected by the First Amendment, and were quickly introduced to the Second Amendment.” Geller issued a </w:t>
      </w:r>
      <w:r w:rsidRPr="00CC0014">
        <w:rPr>
          <w:szCs w:val="22"/>
        </w:rPr>
        <w:fldChar w:fldCharType="begin"/>
      </w:r>
      <w:r w:rsidRPr="00CC0014">
        <w:rPr>
          <w:rFonts w:ascii="Georgia" w:hAnsi="Georgia"/>
        </w:rPr>
        <w:instrText xml:space="preserve"> HYPERLINK "http://pamelageller.com/2015/05/islamic-state-on-pamela-geller-we-will-send-all-our-lions-to-achieve-her-slaughter.html/" \t "_blank" </w:instrText>
      </w:r>
      <w:r w:rsidRPr="00CC0014">
        <w:rPr>
          <w:szCs w:val="22"/>
        </w:rPr>
        <w:fldChar w:fldCharType="separate"/>
      </w:r>
      <w:r w:rsidRPr="00CC0014">
        <w:rPr>
          <w:rStyle w:val="Hyperlink"/>
          <w:rFonts w:ascii="Georgia" w:hAnsi="Georgia"/>
          <w:sz w:val="20"/>
          <w:szCs w:val="20"/>
        </w:rPr>
        <w:t>statement</w:t>
      </w:r>
      <w:r w:rsidRPr="00CC0014">
        <w:rPr>
          <w:rStyle w:val="Hyperlink"/>
          <w:rFonts w:ascii="Georgia" w:hAnsi="Georgia"/>
          <w:sz w:val="20"/>
          <w:szCs w:val="20"/>
        </w:rPr>
        <w:fldChar w:fldCharType="end"/>
      </w:r>
      <w:r w:rsidRPr="00CC0014">
        <w:rPr>
          <w:rFonts w:ascii="Georgia" w:hAnsi="Georgia"/>
          <w:sz w:val="16"/>
          <w:szCs w:val="20"/>
        </w:rPr>
        <w:t xml:space="preserve"> regarding the ISIS posting: “This threat illustrates the savagery and barbarism of the Islamic State. They want me dead for violating Sharia blasphemy laws. What remains to be seen is whether the free world will finally wake up and stand for the freedom of speech, or instead kowtow to this evil and continue to denounce me.”</w:t>
      </w:r>
    </w:p>
    <w:p w14:paraId="5A7A9955" w14:textId="77777777" w:rsidR="00CD2963" w:rsidRPr="00CC0014" w:rsidRDefault="00CD2963" w:rsidP="00CD2963">
      <w:pPr>
        <w:rPr>
          <w:rFonts w:ascii="Georgia" w:hAnsi="Georgia"/>
          <w:b/>
        </w:rPr>
      </w:pPr>
    </w:p>
    <w:p w14:paraId="2C593370"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Isis threat level at military bases increasing </w:t>
      </w:r>
    </w:p>
    <w:p w14:paraId="75171631" w14:textId="77777777" w:rsidR="00CD2963" w:rsidRPr="00CC0014" w:rsidRDefault="00CD2963" w:rsidP="00CD2963">
      <w:pPr>
        <w:rPr>
          <w:rFonts w:ascii="Georgia" w:hAnsi="Georgia"/>
          <w:sz w:val="20"/>
          <w:szCs w:val="20"/>
        </w:rPr>
      </w:pPr>
      <w:r w:rsidRPr="00CC0014">
        <w:rPr>
          <w:rFonts w:ascii="Georgia" w:hAnsi="Georgia"/>
          <w:b/>
          <w:sz w:val="20"/>
          <w:szCs w:val="20"/>
        </w:rPr>
        <w:t>Starr 5/8</w:t>
      </w:r>
      <w:r w:rsidRPr="00CC0014">
        <w:rPr>
          <w:rFonts w:ascii="Georgia" w:hAnsi="Georgia"/>
          <w:sz w:val="20"/>
          <w:szCs w:val="20"/>
        </w:rPr>
        <w:t xml:space="preserve"> (Barbara, 5/8/15, cnn pentagon correspondent “ISIS activity prompts threat level increase at bases” http://www.cnn.com/2015/05/08/politics/isis-activity-prompts-threat-level-increase-at-bases/)</w:t>
      </w:r>
    </w:p>
    <w:p w14:paraId="11BB5316" w14:textId="77777777" w:rsidR="00CD2963" w:rsidRPr="00CC0014" w:rsidRDefault="00CD2963" w:rsidP="00CD2963">
      <w:pPr>
        <w:rPr>
          <w:rFonts w:ascii="Georgia" w:hAnsi="Georgia"/>
          <w:b/>
          <w:sz w:val="20"/>
          <w:szCs w:val="20"/>
          <w:u w:val="single"/>
        </w:rPr>
      </w:pPr>
      <w:r w:rsidRPr="00CC0014">
        <w:rPr>
          <w:rFonts w:ascii="Georgia" w:hAnsi="Georgia"/>
          <w:sz w:val="16"/>
          <w:szCs w:val="20"/>
        </w:rPr>
        <w:t xml:space="preserve">On Thursday, </w:t>
      </w:r>
      <w:r w:rsidRPr="00CC0014">
        <w:rPr>
          <w:rStyle w:val="StyleBoldUnderline"/>
          <w:rFonts w:ascii="Georgia" w:hAnsi="Georgia"/>
          <w:sz w:val="20"/>
          <w:szCs w:val="20"/>
        </w:rPr>
        <w:t>FBI Director James Comey told reporters that there are thousands of ISIS, also known as ISIL, followers online in the U.S. "We have a general concern, obviously, that ISIL is focusing on the uniformed military and law enforcement,"</w:t>
      </w:r>
      <w:r w:rsidRPr="00CC0014">
        <w:rPr>
          <w:rFonts w:ascii="Georgia" w:hAnsi="Georgia"/>
          <w:sz w:val="16"/>
          <w:szCs w:val="20"/>
        </w:rPr>
        <w:t xml:space="preserve"> Comey told reporters Thursday. The order to upgrade the threat level was signed by Admiral William Gortney, head of the U.S. Northern Command, which oversees all U.S. military installations in the continental U.S. The security order affects 3,200 sites, including bases, National Guard facilities, recruiting stations and health clinics, a Pentagon official said. "We have the same concern about the potential threat posed by violent homegrown extremists," said Captain Jeff Davis, spokesman for the U.S. Northern Command, or NORTHCOM. Davis declined to specify the new security measures. But the </w:t>
      </w:r>
      <w:r w:rsidRPr="00CC0014">
        <w:rPr>
          <w:rStyle w:val="StyleBoldUnderline"/>
          <w:rFonts w:ascii="Georgia" w:hAnsi="Georgia"/>
          <w:sz w:val="20"/>
          <w:szCs w:val="20"/>
        </w:rPr>
        <w:t>change in threat level status could mean more checks of vehicles entering bases, and more thorough identity checks of all personnel.</w:t>
      </w:r>
      <w:r w:rsidRPr="00CC0014">
        <w:rPr>
          <w:rFonts w:ascii="Georgia" w:hAnsi="Georgia"/>
          <w:sz w:val="16"/>
          <w:szCs w:val="20"/>
        </w:rPr>
        <w:t xml:space="preserve"> Davis emphasized that "this is the new normal, that </w:t>
      </w:r>
      <w:r w:rsidRPr="00CC0014">
        <w:rPr>
          <w:rStyle w:val="StyleBoldUnderline"/>
          <w:rFonts w:ascii="Georgia" w:hAnsi="Georgia"/>
          <w:sz w:val="20"/>
          <w:szCs w:val="20"/>
        </w:rPr>
        <w:t>we are going to have increased vigilance and force protection.</w:t>
      </w:r>
      <w:r w:rsidRPr="00CC0014">
        <w:rPr>
          <w:rFonts w:ascii="Georgia" w:hAnsi="Georgia"/>
          <w:sz w:val="16"/>
          <w:szCs w:val="20"/>
        </w:rPr>
        <w:t xml:space="preserve"> We seek to be unpredictable." A U.S. military official said the order to raise the force protection level to Bravo also applies to all National Guard installations, recruiting stations, and ROTC detachments, though practically speaking, the official acknowledges it will be difficult for the ROTC detachments to do much more than security awareness. In addition, security was raised recently at Wright-Patterson Air Force Base near Dayton, Ohio, in response to a perceived threat to the base security, another U.S. military official said. The threat was never deemed credible, but it came after another security concern at a base in Delaware used by Vice President Joe Biden when he flies home. On Friday, </w:t>
      </w:r>
      <w:r w:rsidRPr="00CC0014">
        <w:rPr>
          <w:rStyle w:val="StyleBoldUnderline"/>
          <w:rFonts w:ascii="Georgia" w:hAnsi="Georgia"/>
          <w:sz w:val="20"/>
          <w:szCs w:val="20"/>
        </w:rPr>
        <w:t>Wright-Patterson announced that the Air Force museum, which is part of the base, was canceling a planned Friday night concert and was stopping tours that were regularly offered until further notice. The base said this was "due to elevated security measures."</w:t>
      </w:r>
      <w:r w:rsidRPr="00CC0014">
        <w:rPr>
          <w:rFonts w:ascii="Georgia" w:hAnsi="Georgia"/>
          <w:sz w:val="16"/>
          <w:szCs w:val="20"/>
        </w:rPr>
        <w:t xml:space="preserve"> </w:t>
      </w:r>
      <w:r w:rsidRPr="00CC0014">
        <w:rPr>
          <w:rStyle w:val="StyleBoldUnderline"/>
          <w:rFonts w:ascii="Georgia" w:hAnsi="Georgia"/>
          <w:sz w:val="20"/>
          <w:szCs w:val="20"/>
        </w:rPr>
        <w:t>Since NORTHCOM was established in October 2002, the threat level has reached Bravo on four occasions: Feb. 9, 2003, amid concerns al Qaeda was planning attacks on American targets; Dec. 21, 2003, when officials were concerned about attacks during the holiday season; May 1, 2011, in the aftermath of the raid that killed Osama bin Laden; and the 10th anniversary of the Sept. 11 attacks.</w:t>
      </w:r>
    </w:p>
    <w:p w14:paraId="5A6F1B14" w14:textId="77777777" w:rsidR="00CD2963" w:rsidRPr="00CC0014" w:rsidRDefault="00CD2963" w:rsidP="00CD2963">
      <w:pPr>
        <w:rPr>
          <w:rFonts w:ascii="Georgia" w:hAnsi="Georgia"/>
        </w:rPr>
      </w:pPr>
    </w:p>
    <w:p w14:paraId="736EAEEC" w14:textId="77777777" w:rsidR="00CD2963" w:rsidRPr="00CC0014" w:rsidRDefault="00CD2963" w:rsidP="00CD2963">
      <w:pPr>
        <w:rPr>
          <w:rFonts w:ascii="Georgia" w:hAnsi="Georgia"/>
          <w:b/>
          <w:sz w:val="20"/>
          <w:szCs w:val="20"/>
        </w:rPr>
      </w:pPr>
      <w:r w:rsidRPr="00CC0014">
        <w:rPr>
          <w:rFonts w:ascii="Georgia" w:hAnsi="Georgia"/>
          <w:b/>
          <w:sz w:val="20"/>
          <w:szCs w:val="20"/>
        </w:rPr>
        <w:t>ISIS will emerge as a serious threat to the US</w:t>
      </w:r>
    </w:p>
    <w:p w14:paraId="783979B5" w14:textId="77777777" w:rsidR="00CD2963" w:rsidRPr="00CC0014" w:rsidRDefault="00CD2963" w:rsidP="00CD2963">
      <w:pPr>
        <w:rPr>
          <w:rFonts w:ascii="Georgia" w:hAnsi="Georgia"/>
          <w:sz w:val="20"/>
          <w:szCs w:val="20"/>
        </w:rPr>
      </w:pPr>
      <w:r w:rsidRPr="00CC0014">
        <w:rPr>
          <w:rStyle w:val="StyleStyleBold12pt"/>
          <w:rFonts w:ascii="Georgia" w:hAnsi="Georgia"/>
          <w:sz w:val="20"/>
          <w:szCs w:val="20"/>
        </w:rPr>
        <w:t>Morell 15</w:t>
      </w:r>
      <w:r w:rsidRPr="00CC0014">
        <w:rPr>
          <w:rFonts w:ascii="Georgia" w:hAnsi="Georgia"/>
          <w:sz w:val="20"/>
          <w:szCs w:val="20"/>
        </w:rPr>
        <w:t xml:space="preserve"> (Michael Morell is the former deputy director of the CIA and has twice served as acting director. He is the author of The Great War of Our Time: The CIA's Fight Against Terrorism — From al Qa'ida to ISIS.   May 14, 2015    Time Magazine     ISIS Is a Danger on U.S. Soil  http://time.com/3858354/isis-is-a-danger-on-u-s-soil/)</w:t>
      </w:r>
    </w:p>
    <w:p w14:paraId="4FFF1D33" w14:textId="77777777" w:rsidR="00CD2963" w:rsidRPr="00CC0014" w:rsidRDefault="00CD2963" w:rsidP="00CD2963">
      <w:pPr>
        <w:rPr>
          <w:rFonts w:ascii="Georgia" w:hAnsi="Georgia"/>
          <w:sz w:val="16"/>
          <w:szCs w:val="20"/>
        </w:rPr>
      </w:pPr>
      <w:r w:rsidRPr="00CC0014">
        <w:rPr>
          <w:rFonts w:ascii="Georgia" w:hAnsi="Georgia"/>
          <w:sz w:val="16"/>
          <w:szCs w:val="20"/>
        </w:rPr>
        <w:t xml:space="preserve">The terrorist group poses a gathering threat. In the aftermath of the attempted terrorist attack on May 4 in Garland, Texas–for which ISIS claimed responsibility–we find ourselves again </w:t>
      </w:r>
      <w:r w:rsidRPr="00CC0014">
        <w:rPr>
          <w:rStyle w:val="StyleBoldUnderline"/>
          <w:rFonts w:ascii="Georgia" w:hAnsi="Georgia"/>
          <w:sz w:val="20"/>
          <w:szCs w:val="20"/>
        </w:rPr>
        <w:t>considering the question of whether or not ISIS is a real threat. The answer is yes. A very serious one.</w:t>
      </w:r>
      <w:r w:rsidRPr="00CC0014">
        <w:rPr>
          <w:rFonts w:ascii="Georgia" w:hAnsi="Georgia"/>
          <w:sz w:val="16"/>
          <w:szCs w:val="20"/>
        </w:rPr>
        <w:t xml:space="preserve"> </w:t>
      </w:r>
      <w:r w:rsidRPr="00CC0014">
        <w:rPr>
          <w:rStyle w:val="StyleBoldUnderline"/>
          <w:rFonts w:ascii="Georgia" w:hAnsi="Georgia"/>
          <w:sz w:val="20"/>
          <w:szCs w:val="20"/>
        </w:rPr>
        <w:t xml:space="preserve">Extremists </w:t>
      </w:r>
      <w:r w:rsidRPr="00CC0014">
        <w:rPr>
          <w:rFonts w:ascii="Georgia" w:hAnsi="Georgia"/>
          <w:sz w:val="16"/>
          <w:szCs w:val="20"/>
        </w:rPr>
        <w:t xml:space="preserve">inspired by Osama bin Laden’s ideology </w:t>
      </w:r>
      <w:r w:rsidRPr="00CC0014">
        <w:rPr>
          <w:rStyle w:val="StyleBoldUnderline"/>
          <w:rFonts w:ascii="Georgia" w:hAnsi="Georgia"/>
          <w:sz w:val="20"/>
          <w:szCs w:val="20"/>
        </w:rPr>
        <w:t>consider themselves to be at war with the U.S.; they want to attack us.</w:t>
      </w:r>
      <w:r w:rsidRPr="00CC0014">
        <w:rPr>
          <w:rFonts w:ascii="Georgia" w:hAnsi="Georgia"/>
          <w:sz w:val="16"/>
          <w:szCs w:val="20"/>
        </w:rPr>
        <w:t xml:space="preserve"> It is important to never forget that–no matter how long it has been since 9/11. ISIS is just the latest manifestation of bin Laden’s design. </w:t>
      </w:r>
      <w:r w:rsidRPr="00CC0014">
        <w:rPr>
          <w:rStyle w:val="StyleBoldUnderline"/>
          <w:rFonts w:ascii="Georgia" w:hAnsi="Georgia"/>
          <w:sz w:val="20"/>
          <w:szCs w:val="20"/>
        </w:rPr>
        <w:t>The group has grown faster than any terrorist group we can remember, and the threat it poses to us is as wide-ranging as any we have seen</w:t>
      </w:r>
      <w:r w:rsidRPr="00CC0014">
        <w:rPr>
          <w:rFonts w:ascii="Georgia" w:hAnsi="Georgia"/>
          <w:sz w:val="16"/>
          <w:szCs w:val="20"/>
        </w:rPr>
        <w:t xml:space="preserve">. What ISIS has that al-Qaeda doesn’t is a Madison Avenue level of sophisticated messaging and social media. ISIS has a multilingual propaganda arm known as al-Hayat, which uses GoPros and cameras mounted on drones to make videos that appeal to its followers. And ISIS uses just about every tool in the platform box–from Twitter to YouTube to Instagram–to great effect, attracting fighters and funding. Digital media are one of the group’s most significant strengths; they have helped ISIS become an organization that poses four significant threats to the U.S. First, it is a threat to the stability of the entire Middle East. ISIS is putting the territorial integrity of both Iraq and Syria at risk. And a further collapse of either or both of these states could easily spread throughout the region, bringing with it sectarian and religious strife, humanitarian crises and the violent redrawing of borders, all in a part of the world that remains critical to U.S. national interests. ISIS now controls more territory–in Iraq and Syria–than any other terrorist group anywhere in the world. When al-Qaeda in Iraq joined the fight in Syria, the group changed its name to ISIS. ISIS added Syrians and foreign fighters to its ranks, built its supply of arms and money and gained significant battlefield experience fighting Bashar Assad’s regime. Together with the security vacuum in Iraq and Nouri al-Maliki’s alienation of the Sunnis, this culminated in ISIS’s successful blitzkrieg across western Iraq in the spring and summer of 2014, when it seized large amounts of territory. ISIS is not the first extremist group to take and hold territory. Al-Shabab in Somalia did so a number of years ago and still holds territory there, al-Qaeda in the Islamic Maghreb did so in Mali in 2012, and al-Qaeda in Yemen did so there at roughly the same time. I fully expect extremist groups to attempt to take–and sometimes be successful in taking–territory in the years ahead. But no other group has taken so much territory so quickly as ISIS has. Second, ISIS is attracting young men and women to travel to Syria and Iraq to join its cause. At this writing, at least 20,000 foreign nationals from roughly 90 countries have gone to Syria and Iraq to join the fight. Most have joined ISIS. This flow of foreigners has outstripped the flow of such fighters into Iraq during the war there a decade ago. And there are more foreign fighters in Syria and Iraq today than there were in Afghanistan in the 1980s working to drive the Soviet Union out of that country. These foreign nationals are getting experience on the battlefield, and they are becoming increasingly radicalized to ISIS’s cause. There is a particular subset of these fighters to worry about. </w:t>
      </w:r>
      <w:r w:rsidRPr="00CC0014">
        <w:rPr>
          <w:rStyle w:val="StyleBoldUnderline"/>
          <w:rFonts w:ascii="Georgia" w:hAnsi="Georgia"/>
          <w:sz w:val="20"/>
          <w:szCs w:val="20"/>
        </w:rPr>
        <w:t xml:space="preserve">Somewhere between 3,500 and 5,000 jihadist wannabes </w:t>
      </w:r>
      <w:r w:rsidRPr="00CC0014">
        <w:rPr>
          <w:rFonts w:ascii="Georgia" w:hAnsi="Georgia"/>
          <w:sz w:val="16"/>
          <w:szCs w:val="20"/>
        </w:rPr>
        <w:t xml:space="preserve">have traveled to Syria and Iraq from Western Europe, Canada, Australia and the U.S. They </w:t>
      </w:r>
      <w:r w:rsidRPr="00CC0014">
        <w:rPr>
          <w:rStyle w:val="StyleBoldUnderline"/>
          <w:rFonts w:ascii="Georgia" w:hAnsi="Georgia"/>
          <w:sz w:val="20"/>
          <w:szCs w:val="20"/>
        </w:rPr>
        <w:t>all have easy access to the U.S. homeland</w:t>
      </w:r>
      <w:r w:rsidRPr="00CC0014">
        <w:rPr>
          <w:rFonts w:ascii="Georgia" w:hAnsi="Georgia"/>
          <w:sz w:val="16"/>
          <w:szCs w:val="20"/>
        </w:rPr>
        <w:t xml:space="preserve">, </w:t>
      </w:r>
      <w:r w:rsidRPr="00CC0014">
        <w:rPr>
          <w:rStyle w:val="StyleBoldUnderline"/>
          <w:rFonts w:ascii="Georgia" w:hAnsi="Georgia"/>
          <w:sz w:val="20"/>
          <w:szCs w:val="20"/>
        </w:rPr>
        <w:t>which presents two major concerns: that these fighters will leave the Middle East and either conduct an attack on their own or conduct an attack at the direction of the ISIS leadership. The former has already happened in Europe. It has not happened yet in the U.S.–but it will</w:t>
      </w:r>
      <w:r w:rsidRPr="00CC0014">
        <w:rPr>
          <w:rFonts w:ascii="Georgia" w:hAnsi="Georgia"/>
          <w:sz w:val="16"/>
          <w:szCs w:val="20"/>
        </w:rPr>
        <w:t xml:space="preserve">. In spring 2014, Mehdi Nemmouche, a young Frenchman who went to fight in Syria, returned to Europe and shot three people at the Jewish Museum of Belgium in Brussels. The third threat is that ISIS is building a following among other extremist groups around the world. The allied exaltation is happening at a faster pace than al-Qaeda ever enjoyed. It has occurred in Algeria, Libya, Egypt and Afghanistan. More will follow. These groups, which are already dangerous, will become even more so. They will increasingly target ISIS’s enemies (including us), and they will increasingly take on ISIS’s brutality. We saw the targeting play out in early 2015 when an ISIS-associated group in Libya killed an American in an attack on a hotel in Tripoli frequented by diplomats and international businesspeople. And we saw the extreme violence play out just a few weeks after that when another ISIS-affiliated group in Libya beheaded 21 Egyptian Coptic Christians. And fourth, perhaps most insidiously, ISIS’s message is radicalizing young men and women around the globe who have never traveled to Syria or Iraq but who want to commit an attack to demonstrate their solidarity with ISIS. These are the so-called lone wolves. Even before May 4, such an ISIS-inspired attack had already occurred in the U.S.: an individual with sympathies for ISIS attacked two New York City police officers with a hatchet. Al-Qaeda has inspired such U.S. attacks–the Fort Hood shootings in late 2009 that killed 13 and the Boston Marathon bombing in spring 2013 that killed five and injured nearly 300. The attempted attack in Texas is just the latest of these. We can expect more of these kinds of attacks in the U. S. Attacks by ISIS-inspired individuals are occurring at a rapid pace around the world–roughly 10 since ISIS took control of so much territory. Two such attacks have occurred in Canada, including the October 2014 attack on the Parliament building. And another occurred in Sydney, in December 2014. Many planning such attacks–in Australia, Western Europe and the U.S.–have been arrested before they could carry out their terrorist plans. </w:t>
      </w:r>
      <w:r w:rsidRPr="00CC0014">
        <w:rPr>
          <w:rStyle w:val="StyleBoldUnderline"/>
          <w:rFonts w:ascii="Georgia" w:hAnsi="Georgia"/>
          <w:sz w:val="20"/>
          <w:szCs w:val="20"/>
        </w:rPr>
        <w:t>Today an ISIS-directed attack in the U. S. would be relatively unsophisticated (small-scale), but over time ISIS’s capabilities will grow</w:t>
      </w:r>
      <w:r w:rsidRPr="00CC0014">
        <w:rPr>
          <w:rFonts w:ascii="Georgia" w:hAnsi="Georgia"/>
          <w:sz w:val="16"/>
          <w:szCs w:val="20"/>
        </w:rPr>
        <w:t>. This is what a long-term safe haven in Iraq and Syria would give ISIS, and it is exactly what the group is planning to do. They have announced their intentions–just like bin Laden did in the years prior to 9/11.</w:t>
      </w:r>
    </w:p>
    <w:p w14:paraId="090FFE87" w14:textId="77777777" w:rsidR="00CD2963" w:rsidRPr="00CC0014" w:rsidRDefault="00CD2963" w:rsidP="00CD2963">
      <w:pPr>
        <w:rPr>
          <w:rFonts w:ascii="Georgia" w:hAnsi="Georgia"/>
          <w:b/>
        </w:rPr>
      </w:pPr>
    </w:p>
    <w:p w14:paraId="45A44215"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ISIS will attack – three reasons – its capabilities are growing, an attack would be good propaganda, and it basically hates all things America  </w:t>
      </w:r>
    </w:p>
    <w:p w14:paraId="4987EC94" w14:textId="77777777" w:rsidR="00CD2963" w:rsidRPr="00CC0014" w:rsidRDefault="00CD2963" w:rsidP="00CD2963">
      <w:pPr>
        <w:rPr>
          <w:rFonts w:ascii="Georgia" w:hAnsi="Georgia"/>
          <w:sz w:val="20"/>
          <w:szCs w:val="20"/>
        </w:rPr>
      </w:pPr>
      <w:r w:rsidRPr="00CC0014">
        <w:rPr>
          <w:rFonts w:ascii="Georgia" w:hAnsi="Georgia"/>
          <w:b/>
          <w:sz w:val="20"/>
          <w:szCs w:val="20"/>
        </w:rPr>
        <w:t>Rogan 15</w:t>
      </w:r>
      <w:r w:rsidRPr="00CC0014">
        <w:rPr>
          <w:rStyle w:val="StyleStyleBold12pt"/>
          <w:rFonts w:ascii="Georgia" w:hAnsi="Georgia"/>
          <w:sz w:val="20"/>
          <w:szCs w:val="20"/>
        </w:rPr>
        <w:t xml:space="preserve"> </w:t>
      </w:r>
      <w:r w:rsidRPr="00CC0014">
        <w:rPr>
          <w:rFonts w:ascii="Georgia" w:hAnsi="Georgia"/>
          <w:sz w:val="20"/>
          <w:szCs w:val="20"/>
        </w:rPr>
        <w:t>(Tom, panelist on The McLaughlin Group and holds the Tony Blankley Chair at the Steamboat Institute, “Why ISIS Will Attack America,” National Review, 3-24-15, http://www.nationalreview.com/article/415866/why-isis-will-attack-america-tom-rogan)//MJ</w:t>
      </w:r>
    </w:p>
    <w:p w14:paraId="7E8BD882" w14:textId="77777777" w:rsidR="00CD2963" w:rsidRPr="00CC0014" w:rsidRDefault="00CD2963" w:rsidP="00CD2963">
      <w:pPr>
        <w:rPr>
          <w:rFonts w:ascii="Georgia" w:hAnsi="Georgia"/>
          <w:sz w:val="16"/>
          <w:szCs w:val="20"/>
        </w:rPr>
      </w:pPr>
      <w:r w:rsidRPr="00CC0014">
        <w:rPr>
          <w:rFonts w:ascii="Georgia" w:hAnsi="Georgia"/>
          <w:sz w:val="16"/>
          <w:szCs w:val="20"/>
        </w:rPr>
        <w:t xml:space="preserve">There is no good in you if they are secure and happy while you have a pulsing vein. Erupt volcanoes of jihad everywhere. Light the earth with fire upon all the [apostate rulers], their soldiers and supporters. — ISIS leader Abu Bakr al-Baghdadi, November 2014. </w:t>
      </w:r>
      <w:r w:rsidRPr="00CC0014">
        <w:rPr>
          <w:rFonts w:ascii="Georgia" w:eastAsia="Times New Roman" w:hAnsi="Georgia"/>
          <w:color w:val="000000"/>
          <w:sz w:val="16"/>
          <w:szCs w:val="20"/>
        </w:rPr>
        <w:t xml:space="preserve">Those words weren’t idle. The Islamic State </w:t>
      </w:r>
      <w:r w:rsidRPr="00CC0014">
        <w:rPr>
          <w:rStyle w:val="StyleBoldUnderline"/>
          <w:rFonts w:ascii="Georgia" w:hAnsi="Georgia"/>
          <w:sz w:val="20"/>
          <w:szCs w:val="20"/>
        </w:rPr>
        <w:t>(ISIS) is still advancing, across continents and cultures. It’s attacking Shia Muslims in Yemen, gunning down Western tourists in Tunisia, beheading Christians in Libya, and murdering or enslaving all who do not yield in Iraq and Syria.</w:t>
      </w:r>
      <w:r w:rsidRPr="00CC0014">
        <w:rPr>
          <w:rFonts w:ascii="Georgia" w:eastAsia="Times New Roman" w:hAnsi="Georgia"/>
          <w:color w:val="000000"/>
          <w:sz w:val="16"/>
          <w:szCs w:val="20"/>
        </w:rPr>
        <w:t xml:space="preserve"> Its black banner seen as undaunted by the international coalition against it, new recruits still flock to its service. </w:t>
      </w:r>
      <w:r w:rsidRPr="00CC0014">
        <w:rPr>
          <w:rStyle w:val="StyleBoldUnderline"/>
          <w:rFonts w:ascii="Georgia" w:hAnsi="Georgia"/>
          <w:sz w:val="20"/>
          <w:szCs w:val="20"/>
        </w:rPr>
        <w:t>The Islamic State’s rise is</w:t>
      </w:r>
      <w:r w:rsidRPr="00CC0014">
        <w:rPr>
          <w:rFonts w:ascii="Georgia" w:eastAsia="Times New Roman" w:hAnsi="Georgia"/>
          <w:color w:val="000000"/>
          <w:sz w:val="16"/>
          <w:szCs w:val="20"/>
        </w:rPr>
        <w:t xml:space="preserve">, in other words, not over, and it is likely </w:t>
      </w:r>
      <w:r w:rsidRPr="00CC0014">
        <w:rPr>
          <w:rStyle w:val="StyleBoldUnderline"/>
          <w:rFonts w:ascii="Georgia" w:hAnsi="Georgia"/>
          <w:sz w:val="20"/>
          <w:szCs w:val="20"/>
        </w:rPr>
        <w:t xml:space="preserve">to end up involving an attack on America. </w:t>
      </w:r>
      <w:r w:rsidRPr="00CC0014">
        <w:rPr>
          <w:rFonts w:ascii="Georgia" w:eastAsia="Times New Roman" w:hAnsi="Georgia"/>
          <w:color w:val="000000"/>
          <w:sz w:val="16"/>
          <w:szCs w:val="20"/>
        </w:rPr>
        <w:t xml:space="preserve">Three reasons why such an attempt is inevitable: ISIS’S STRATEGY PRACTICALLY DEMANDS IT Imbued with existential hatred against the United States, the group doesn’t just oppose American power, it opposes America’s identity. Where the United States is a secular democracy that binds law to individual freedom, the Islamic State is a totalitarian empire determined to sweep freedom from the earth. </w:t>
      </w:r>
      <w:r w:rsidRPr="00CC0014">
        <w:rPr>
          <w:rStyle w:val="StyleBoldUnderline"/>
          <w:rFonts w:ascii="Georgia" w:hAnsi="Georgia"/>
          <w:sz w:val="20"/>
          <w:szCs w:val="20"/>
        </w:rPr>
        <w:t xml:space="preserve">As an ideological and physical necessity, ISIS must ultimately conquer America. </w:t>
      </w:r>
      <w:r w:rsidRPr="00CC0014">
        <w:rPr>
          <w:rFonts w:ascii="Georgia" w:eastAsia="Times New Roman" w:hAnsi="Georgia"/>
          <w:color w:val="000000"/>
          <w:sz w:val="16"/>
          <w:szCs w:val="20"/>
        </w:rPr>
        <w:t xml:space="preserve">Incidentally, this kind of total-war strategy explains why counterterrorism experts are rightly concerned about nuclear proliferation. </w:t>
      </w:r>
      <w:r w:rsidRPr="00CC0014">
        <w:rPr>
          <w:rStyle w:val="StyleBoldUnderline"/>
          <w:rFonts w:ascii="Georgia" w:hAnsi="Georgia"/>
          <w:sz w:val="20"/>
          <w:szCs w:val="20"/>
        </w:rPr>
        <w:t>The Islamic State’s strategy is also energized by its desire to replace al-Qaeda as</w:t>
      </w:r>
      <w:r w:rsidRPr="00CC0014">
        <w:rPr>
          <w:rFonts w:ascii="Georgia" w:eastAsia="Times New Roman" w:hAnsi="Georgia"/>
          <w:color w:val="000000"/>
          <w:sz w:val="16"/>
          <w:szCs w:val="20"/>
        </w:rPr>
        <w:t xml:space="preserve"> Salafi </w:t>
      </w:r>
      <w:r w:rsidRPr="00CC0014">
        <w:rPr>
          <w:rStyle w:val="StyleBoldUnderline"/>
          <w:rFonts w:ascii="Georgia" w:hAnsi="Georgia"/>
          <w:sz w:val="20"/>
          <w:szCs w:val="20"/>
        </w:rPr>
        <w:t>jihadism’s global figurehead.</w:t>
      </w:r>
      <w:r w:rsidRPr="00CC0014">
        <w:rPr>
          <w:rFonts w:ascii="Georgia" w:eastAsia="Times New Roman" w:hAnsi="Georgia"/>
          <w:color w:val="000000"/>
          <w:sz w:val="16"/>
          <w:szCs w:val="20"/>
        </w:rPr>
        <w:t xml:space="preserve"> While al-Qaeda in the Arabian Peninsula (AQAP) and ISIS had a short flirtation last year, ISIS has now signaled its intent to usurp al-Qaeda’s power in its home territory. Attacks by ISIS last week against Shia mosques in the Yemeni capital of Sana’a were, at least in part, designed to suck recruits, financial donors, and prestige away from AQAP. But </w:t>
      </w:r>
      <w:r w:rsidRPr="00CC0014">
        <w:rPr>
          <w:rStyle w:val="StyleBoldUnderline"/>
          <w:rFonts w:ascii="Georgia" w:hAnsi="Georgia"/>
          <w:sz w:val="20"/>
          <w:szCs w:val="20"/>
        </w:rPr>
        <w:t>to truly displace al-Qaeda, ISIS knows it must furnish a new 9/11.</w:t>
      </w:r>
      <w:r w:rsidRPr="00CC0014">
        <w:rPr>
          <w:rFonts w:ascii="Georgia" w:eastAsia="Times New Roman" w:hAnsi="Georgia"/>
          <w:color w:val="000000"/>
          <w:sz w:val="16"/>
          <w:szCs w:val="20"/>
        </w:rPr>
        <w:t xml:space="preserve"> </w:t>
      </w:r>
      <w:r w:rsidRPr="00CC0014">
        <w:rPr>
          <w:rStyle w:val="StyleBoldUnderline"/>
          <w:rFonts w:ascii="Georgia" w:hAnsi="Georgia"/>
          <w:sz w:val="20"/>
          <w:szCs w:val="20"/>
        </w:rPr>
        <w:t>ITS CAPABILITIES ARE GROWING</w:t>
      </w:r>
      <w:r w:rsidRPr="00CC0014">
        <w:rPr>
          <w:rFonts w:ascii="Georgia" w:eastAsia="Times New Roman" w:hAnsi="Georgia"/>
          <w:color w:val="000000"/>
          <w:sz w:val="16"/>
          <w:szCs w:val="20"/>
        </w:rPr>
        <w:t xml:space="preserve"> Today, ISIS has thousands of European citizens in its ranks. Educated at the online University of Edward Snowden, </w:t>
      </w:r>
      <w:r w:rsidRPr="00CC0014">
        <w:rPr>
          <w:rStyle w:val="StyleBoldUnderline"/>
          <w:rFonts w:ascii="Georgia" w:hAnsi="Georgia"/>
          <w:sz w:val="20"/>
          <w:szCs w:val="20"/>
        </w:rPr>
        <w:t>ISIS operations officers have cut back intelligence services’ ability to monitor and disrupt their communications. With EU intelligence services stretched beyond breaking point, ISIS has the means and confidence to attempt attacks against the West.</w:t>
      </w:r>
      <w:r w:rsidRPr="00CC0014">
        <w:rPr>
          <w:rFonts w:ascii="Georgia" w:eastAsia="Times New Roman" w:hAnsi="Georgia"/>
          <w:color w:val="000000"/>
          <w:sz w:val="16"/>
          <w:szCs w:val="20"/>
        </w:rPr>
        <w:t xml:space="preserve"> EU passports are powerful weapons: ISIS could attack — as al-Qaeda has repeatedly — U.S. targets around the world. </w:t>
      </w:r>
      <w:r w:rsidRPr="00CC0014">
        <w:rPr>
          <w:rStyle w:val="StyleBoldUnderline"/>
          <w:rFonts w:ascii="Georgia" w:hAnsi="Georgia"/>
          <w:sz w:val="20"/>
          <w:szCs w:val="20"/>
        </w:rPr>
        <w:t>AN ATTACK ON THE U.S. IS PRICELESS PROPAGANDA</w:t>
      </w:r>
      <w:r w:rsidRPr="00CC0014">
        <w:rPr>
          <w:rFonts w:ascii="Georgia" w:eastAsia="Times New Roman" w:hAnsi="Georgia"/>
          <w:color w:val="000000"/>
          <w:sz w:val="16"/>
          <w:szCs w:val="20"/>
        </w:rPr>
        <w:t xml:space="preserve"> For transnational Salafi jihadists like al-Qaeda and ISIS, </w:t>
      </w:r>
      <w:r w:rsidRPr="00CC0014">
        <w:rPr>
          <w:rStyle w:val="StyleBoldUnderline"/>
          <w:rFonts w:ascii="Georgia" w:hAnsi="Georgia"/>
          <w:sz w:val="20"/>
          <w:szCs w:val="20"/>
        </w:rPr>
        <w:t>a successful blow against the U.S. allows them to claim the mantle of a global force and strengthens the narrative that they’re on a holy mission.</w:t>
      </w:r>
      <w:r w:rsidRPr="00CC0014">
        <w:rPr>
          <w:rFonts w:ascii="Georgia" w:eastAsia="Times New Roman" w:hAnsi="Georgia"/>
          <w:color w:val="000000"/>
          <w:sz w:val="16"/>
          <w:szCs w:val="20"/>
        </w:rPr>
        <w:t xml:space="preserve"> Holiness is especially important: ISIS knows that to recruit new fanatics and deter its enemies, it must offer an abiding narrative of strength and divine purpose. </w:t>
      </w:r>
      <w:r w:rsidRPr="00CC0014">
        <w:rPr>
          <w:rStyle w:val="StyleBoldUnderline"/>
          <w:rFonts w:ascii="Georgia" w:hAnsi="Georgia"/>
          <w:sz w:val="20"/>
          <w:szCs w:val="20"/>
        </w:rPr>
        <w:t>With the group’s leaders styling themselves as Mohammed’s heirs, Allah’s chosen warriors on earth, attacking the infidel United States would reinforce ISIS’s narrative.</w:t>
      </w:r>
      <w:r w:rsidRPr="00CC0014">
        <w:rPr>
          <w:rFonts w:ascii="Georgia" w:eastAsia="Times New Roman" w:hAnsi="Georgia"/>
          <w:color w:val="000000"/>
          <w:sz w:val="16"/>
          <w:szCs w:val="20"/>
        </w:rPr>
        <w:t xml:space="preserve"> Of course, attacking America wouldn’t actually serve the Islamic State’s long-term objectives. Quite the opposite: Any atrocity would fuel a popular American resolve to crush the group with expediency. (Make no mistake, it would be crushed.) The problem, however, is that, until then, America is in the bull’s eye.</w:t>
      </w:r>
      <w:r w:rsidRPr="00CC0014">
        <w:rPr>
          <w:rFonts w:ascii="Georgia" w:hAnsi="Georgia"/>
          <w:sz w:val="16"/>
          <w:szCs w:val="20"/>
        </w:rPr>
        <w:t xml:space="preserve"> </w:t>
      </w:r>
    </w:p>
    <w:p w14:paraId="55FDDEE6" w14:textId="77777777" w:rsidR="00CD2963" w:rsidRPr="00CC0014" w:rsidRDefault="00CD2963" w:rsidP="00CD2963">
      <w:pPr>
        <w:pStyle w:val="Heading2"/>
        <w:rPr>
          <w:rFonts w:ascii="Georgia" w:hAnsi="Georgia"/>
        </w:rPr>
      </w:pPr>
      <w:r w:rsidRPr="00CC0014">
        <w:rPr>
          <w:rFonts w:ascii="Georgia" w:hAnsi="Georgia"/>
        </w:rPr>
        <w:t>Al-Qaeda</w:t>
      </w:r>
    </w:p>
    <w:p w14:paraId="075CF826" w14:textId="77777777" w:rsidR="00CD2963" w:rsidRPr="00CC0014" w:rsidRDefault="00CD2963" w:rsidP="00CD2963">
      <w:pPr>
        <w:rPr>
          <w:rFonts w:ascii="Georgia" w:hAnsi="Georgia"/>
          <w:b/>
          <w:sz w:val="20"/>
          <w:szCs w:val="20"/>
        </w:rPr>
      </w:pPr>
      <w:r w:rsidRPr="00CC0014">
        <w:rPr>
          <w:rFonts w:ascii="Georgia" w:hAnsi="Georgia"/>
          <w:b/>
          <w:sz w:val="20"/>
          <w:szCs w:val="20"/>
        </w:rPr>
        <w:t>Terror threat high now—Al Qaeda initiatives prove</w:t>
      </w:r>
    </w:p>
    <w:p w14:paraId="14A86E13" w14:textId="77777777" w:rsidR="00CD2963" w:rsidRPr="00CC0014" w:rsidRDefault="00CD2963" w:rsidP="00CD2963">
      <w:pPr>
        <w:rPr>
          <w:rFonts w:ascii="Georgia" w:hAnsi="Georgia"/>
          <w:sz w:val="20"/>
          <w:szCs w:val="20"/>
        </w:rPr>
      </w:pPr>
      <w:r w:rsidRPr="00CC0014">
        <w:rPr>
          <w:rStyle w:val="StyleStyleBold12pt"/>
          <w:rFonts w:ascii="Georgia" w:hAnsi="Georgia"/>
          <w:sz w:val="20"/>
          <w:szCs w:val="20"/>
        </w:rPr>
        <w:t>Daily Mail 7/15 (7-15-2015</w:t>
      </w:r>
      <w:r w:rsidRPr="00CC0014">
        <w:rPr>
          <w:rFonts w:ascii="Georgia" w:hAnsi="Georgia"/>
          <w:sz w:val="20"/>
          <w:szCs w:val="20"/>
        </w:rPr>
        <w:t>, "Terror alert remains high," http://www.dailymail.co.uk/news/article-181751/Terror-alert-remains-high.html)</w:t>
      </w:r>
    </w:p>
    <w:p w14:paraId="1C937F15" w14:textId="77777777" w:rsidR="00CD2963" w:rsidRPr="00CC0014" w:rsidRDefault="00CD2963" w:rsidP="00CD2963">
      <w:pPr>
        <w:rPr>
          <w:rFonts w:ascii="Georgia" w:hAnsi="Georgia"/>
          <w:sz w:val="16"/>
          <w:szCs w:val="20"/>
        </w:rPr>
      </w:pPr>
      <w:r w:rsidRPr="00CC0014">
        <w:rPr>
          <w:rFonts w:ascii="Georgia" w:hAnsi="Georgia"/>
          <w:sz w:val="16"/>
          <w:szCs w:val="20"/>
        </w:rPr>
        <w:t xml:space="preserve">Britain and the </w:t>
      </w:r>
      <w:r w:rsidRPr="00CC0014">
        <w:rPr>
          <w:rStyle w:val="StyleBoldUnderline"/>
          <w:rFonts w:ascii="Georgia" w:hAnsi="Georgia"/>
          <w:sz w:val="20"/>
          <w:szCs w:val="20"/>
        </w:rPr>
        <w:t>US remained on terror alert today, following a call from Osama bin Laden's deputy for Muslims to attack the "missions" of the two countries. An audio tape said to have come from Ayman al-Zawahri was played on Arabic television station al-Jazeera, urging "brothers" to follow the example of the September 11 hijackers. "Consider your 19 brothers who attacked America in Washington and New York with their planes as an example</w:t>
      </w:r>
      <w:r w:rsidRPr="00CC0014">
        <w:rPr>
          <w:rFonts w:ascii="Georgia" w:hAnsi="Georgia"/>
          <w:sz w:val="16"/>
          <w:szCs w:val="20"/>
        </w:rPr>
        <w:t>," said the voice, identified as al-Zawahri by al-Jazeera, which did not say how it got the tape. "</w:t>
      </w:r>
      <w:r w:rsidRPr="00CC0014">
        <w:rPr>
          <w:rStyle w:val="StyleBoldUnderline"/>
          <w:rFonts w:ascii="Georgia" w:hAnsi="Georgia"/>
          <w:sz w:val="20"/>
          <w:szCs w:val="20"/>
        </w:rPr>
        <w:t>Attack the missions of the United States</w:t>
      </w:r>
      <w:r w:rsidRPr="00CC0014">
        <w:rPr>
          <w:rFonts w:ascii="Georgia" w:hAnsi="Georgia"/>
          <w:sz w:val="16"/>
          <w:szCs w:val="20"/>
        </w:rPr>
        <w:t xml:space="preserve">, the UK, Australia and Norway </w:t>
      </w:r>
      <w:r w:rsidRPr="00CC0014">
        <w:rPr>
          <w:rStyle w:val="StyleBoldUnderline"/>
          <w:rFonts w:ascii="Georgia" w:hAnsi="Georgia"/>
          <w:sz w:val="20"/>
          <w:szCs w:val="20"/>
        </w:rPr>
        <w:t>and their interests, companies and employees. Turn the ground beneath their feet into an inferno and kick them out of your countries</w:t>
      </w:r>
      <w:r w:rsidRPr="00CC0014">
        <w:rPr>
          <w:rFonts w:ascii="Georgia" w:hAnsi="Georgia"/>
          <w:sz w:val="16"/>
          <w:szCs w:val="20"/>
        </w:rPr>
        <w:t>," said the tape. "</w:t>
      </w:r>
      <w:r w:rsidRPr="00CC0014">
        <w:rPr>
          <w:rStyle w:val="StyleBoldUnderline"/>
          <w:rFonts w:ascii="Georgia" w:hAnsi="Georgia"/>
          <w:sz w:val="20"/>
          <w:szCs w:val="20"/>
        </w:rPr>
        <w:t>Know that you are not alone in this battle. Your mujahadeen brothers are following the enemies as well and are lying in wait for them." Al-Zawahri, who has not been seen since the war in Afghanistan, lashed out at Arab leaders for offering "airports and the facilities" to the Allied troops, in an apparent reference to the war on Iraq.</w:t>
      </w:r>
      <w:r w:rsidRPr="00CC0014">
        <w:rPr>
          <w:rFonts w:ascii="Georgia" w:hAnsi="Georgia"/>
          <w:sz w:val="16"/>
          <w:szCs w:val="20"/>
        </w:rPr>
        <w:t xml:space="preserve"> His call to arms came as British and US embassies in the Saudi capital Riyadh remained shut amid fears they could be targeted in "imminent" terrorist attacks, and America upped its homeland terror alert status. </w:t>
      </w:r>
      <w:r w:rsidRPr="00CC0014">
        <w:rPr>
          <w:rStyle w:val="StyleBoldUnderline"/>
          <w:rFonts w:ascii="Georgia" w:hAnsi="Georgia"/>
          <w:sz w:val="20"/>
          <w:szCs w:val="20"/>
        </w:rPr>
        <w:t>Hijack plot foiled</w:t>
      </w:r>
      <w:r w:rsidRPr="00CC0014">
        <w:rPr>
          <w:rFonts w:ascii="Georgia" w:hAnsi="Georgia"/>
          <w:sz w:val="16"/>
          <w:szCs w:val="20"/>
        </w:rPr>
        <w:t xml:space="preserve"> And details emerged of a possible al Qaida plot to hijack a civilian airliner in the Saudi town of Jeddah and crash it into a bank. According to reports, three armed Moroccans arrested in Jeddah's airport on Monday had planned the suicide hijack and hoped to crash the plane into the headquarters of Saudi's National Commercial Bank. It was not clear if they were linked to last week's triple suicide bombings of foreign residential compounds in Riyadh which killed 34, including two Britons, or similar bombings in Morocco on Friday. Security boosted </w:t>
      </w:r>
      <w:r w:rsidRPr="00CC0014">
        <w:rPr>
          <w:rStyle w:val="StyleBoldUnderline"/>
          <w:rFonts w:ascii="Georgia" w:hAnsi="Georgia"/>
          <w:sz w:val="20"/>
          <w:szCs w:val="20"/>
        </w:rPr>
        <w:t xml:space="preserve">Security officials warned that al Qaida appeared to be entering an "active" phase of attacks, aimed at showing it was still operational despite the so-called "war on terror". </w:t>
      </w:r>
      <w:r w:rsidRPr="00CC0014">
        <w:rPr>
          <w:rFonts w:ascii="Georgia" w:hAnsi="Georgia"/>
          <w:sz w:val="16"/>
          <w:szCs w:val="20"/>
        </w:rPr>
        <w:t>The British, German and Italian embassies in the Saudi capital Riyadh closed to the public yesterday following intelligence reports that terrorist attacks were being planned. The British consulate in Jeddah and trade office in al Khobar were also closed from yesterday. It is expected the offices will reopen on Saturday, although the situation will be kept under review. The US closed its embassy and consulates in the Middle Eastern kingdom on Tuesday, a week after the series of suicide bomb attacks in Riyadh. The Bush administration raised America's terror alert level to orange, its second highest level, amid fears that the wave of terrorist attacks in Saudi, Morocco and Israel will spread to the US.</w:t>
      </w:r>
    </w:p>
    <w:p w14:paraId="617F1A99" w14:textId="77777777" w:rsidR="00CD2963" w:rsidRPr="00CC0014" w:rsidRDefault="00CD2963" w:rsidP="00CD2963">
      <w:pPr>
        <w:pStyle w:val="Heading1"/>
        <w:spacing w:beforeLines="40" w:before="96" w:afterLines="40" w:after="96" w:line="276" w:lineRule="auto"/>
        <w:rPr>
          <w:rFonts w:ascii="Georgia" w:hAnsi="Georgia"/>
        </w:rPr>
      </w:pPr>
      <w:r w:rsidRPr="00CC0014">
        <w:rPr>
          <w:rFonts w:ascii="Georgia" w:hAnsi="Georgia"/>
        </w:rPr>
        <w:t>Link</w:t>
      </w:r>
    </w:p>
    <w:p w14:paraId="522840FA" w14:textId="57B890DD" w:rsidR="00E63308" w:rsidRPr="00CC0014" w:rsidRDefault="00CD2963" w:rsidP="00CD2963">
      <w:pPr>
        <w:rPr>
          <w:rFonts w:ascii="Georgia" w:hAnsi="Georgia"/>
          <w:b/>
          <w:sz w:val="20"/>
          <w:szCs w:val="20"/>
        </w:rPr>
      </w:pPr>
      <w:r w:rsidRPr="00CC0014">
        <w:rPr>
          <w:rFonts w:ascii="Georgia" w:hAnsi="Georgia"/>
          <w:b/>
          <w:sz w:val="20"/>
          <w:szCs w:val="20"/>
        </w:rPr>
        <w:t xml:space="preserve">Extend </w:t>
      </w:r>
      <w:r w:rsidR="00E63308" w:rsidRPr="00CC0014">
        <w:rPr>
          <w:rFonts w:ascii="Georgia" w:hAnsi="Georgia"/>
          <w:b/>
          <w:sz w:val="20"/>
          <w:szCs w:val="20"/>
        </w:rPr>
        <w:t>Hines 13</w:t>
      </w:r>
      <w:r w:rsidRPr="00CC0014">
        <w:rPr>
          <w:rFonts w:ascii="Georgia" w:hAnsi="Georgia"/>
          <w:b/>
          <w:sz w:val="20"/>
          <w:szCs w:val="20"/>
        </w:rPr>
        <w:t xml:space="preserve"> – restrictions by the FISA Court on NSA data collection </w:t>
      </w:r>
      <w:r w:rsidR="00E63308" w:rsidRPr="00CC0014">
        <w:rPr>
          <w:rFonts w:ascii="Georgia" w:hAnsi="Georgia"/>
          <w:b/>
          <w:sz w:val="20"/>
          <w:szCs w:val="20"/>
        </w:rPr>
        <w:t xml:space="preserve">through Section 702 </w:t>
      </w:r>
      <w:r w:rsidRPr="00CC0014">
        <w:rPr>
          <w:rFonts w:ascii="Georgia" w:hAnsi="Georgia"/>
          <w:b/>
          <w:sz w:val="20"/>
          <w:szCs w:val="20"/>
        </w:rPr>
        <w:t xml:space="preserve">would mean records key to stopping terrorism would </w:t>
      </w:r>
      <w:r w:rsidR="00E63308" w:rsidRPr="00CC0014">
        <w:rPr>
          <w:rFonts w:ascii="Georgia" w:hAnsi="Georgia"/>
          <w:b/>
          <w:sz w:val="20"/>
          <w:szCs w:val="20"/>
        </w:rPr>
        <w:t xml:space="preserve">be unavailable to the government. Specifically, through Section 702, the government has been essential to preventing over 90% of the 50 known terrorist plots. Metadata is the only source of information that can capture the sequence of events, which is crucial to stopping large-scale terrorist attacks. </w:t>
      </w:r>
    </w:p>
    <w:p w14:paraId="43A1D4BC" w14:textId="77777777" w:rsidR="00E63308" w:rsidRPr="00CC0014" w:rsidRDefault="00E63308" w:rsidP="00E63308">
      <w:pPr>
        <w:rPr>
          <w:rFonts w:ascii="Georgia" w:hAnsi="Georgia"/>
        </w:rPr>
      </w:pPr>
    </w:p>
    <w:p w14:paraId="1BECF2D8" w14:textId="77777777" w:rsidR="00E63308" w:rsidRPr="00CC0014" w:rsidRDefault="00E63308" w:rsidP="00E63308">
      <w:pPr>
        <w:rPr>
          <w:rFonts w:ascii="Georgia" w:hAnsi="Georgia"/>
          <w:b/>
          <w:sz w:val="20"/>
          <w:szCs w:val="20"/>
        </w:rPr>
      </w:pPr>
      <w:r w:rsidRPr="00CC0014">
        <w:rPr>
          <w:rFonts w:ascii="Georgia" w:hAnsi="Georgia"/>
          <w:b/>
          <w:sz w:val="20"/>
          <w:szCs w:val="20"/>
        </w:rPr>
        <w:t>Unwarranted domestic surveillance is the most significant anti-terror tool available- allows us to infiltrate terror groups and prevent weapons proliferation- has solved 53 of 54 suppressed terror attacks in recent years</w:t>
      </w:r>
    </w:p>
    <w:p w14:paraId="6C2D199D" w14:textId="77777777" w:rsidR="00E63308" w:rsidRPr="00CC0014" w:rsidRDefault="00E63308" w:rsidP="00E63308">
      <w:pPr>
        <w:rPr>
          <w:rFonts w:ascii="Georgia" w:eastAsia="ＭＳ 明朝" w:hAnsi="Georgia"/>
          <w:sz w:val="20"/>
          <w:szCs w:val="20"/>
        </w:rPr>
      </w:pPr>
      <w:r w:rsidRPr="00CC0014">
        <w:rPr>
          <w:rFonts w:ascii="Georgia" w:eastAsia="ＭＳ 明朝" w:hAnsi="Georgia"/>
          <w:b/>
          <w:sz w:val="20"/>
          <w:szCs w:val="20"/>
        </w:rPr>
        <w:t>Clarke et al 2013</w:t>
      </w:r>
      <w:r w:rsidRPr="00CC0014">
        <w:rPr>
          <w:rFonts w:ascii="Georgia" w:eastAsia="ＭＳ 明朝" w:hAnsi="Georgia"/>
          <w:sz w:val="20"/>
          <w:szCs w:val="20"/>
        </w:rPr>
        <w:t xml:space="preserve"> [Report and Recommendations of the President’s Review Group on Intelligence and Surveillance Technologies, “Liberty and Security in a Changing World”, </w:t>
      </w:r>
      <w:hyperlink r:id="rId23" w:history="1">
        <w:r w:rsidRPr="00CC0014">
          <w:rPr>
            <w:rFonts w:ascii="Georgia" w:eastAsia="ＭＳ 明朝" w:hAnsi="Georgia"/>
            <w:color w:val="0563C1"/>
            <w:sz w:val="20"/>
            <w:szCs w:val="20"/>
            <w:u w:val="single"/>
          </w:rPr>
          <w:t>https://www.whitehouse.gov/sites/default/files/docs/2013-12-12_rg_final_report.pdf</w:t>
        </w:r>
      </w:hyperlink>
      <w:r w:rsidRPr="00CC0014">
        <w:rPr>
          <w:rFonts w:ascii="Georgia" w:eastAsia="ＭＳ 明朝" w:hAnsi="Georgia"/>
          <w:sz w:val="20"/>
          <w:szCs w:val="20"/>
        </w:rPr>
        <w:t>, Accessed 7/3/15, AX]</w:t>
      </w:r>
    </w:p>
    <w:p w14:paraId="193C9160" w14:textId="77777777" w:rsidR="00E63308" w:rsidRPr="00CC0014" w:rsidRDefault="00E63308" w:rsidP="00E63308">
      <w:pPr>
        <w:rPr>
          <w:rFonts w:ascii="Georgia" w:eastAsia="ＭＳ 明朝" w:hAnsi="Georgia"/>
          <w:sz w:val="20"/>
          <w:szCs w:val="20"/>
          <w:u w:val="single"/>
        </w:rPr>
      </w:pPr>
      <w:r w:rsidRPr="00CC0014">
        <w:rPr>
          <w:rFonts w:ascii="Georgia" w:eastAsia="ＭＳ 明朝" w:hAnsi="Georgia"/>
          <w:sz w:val="20"/>
          <w:szCs w:val="20"/>
          <w:u w:val="single"/>
        </w:rPr>
        <w:t>According to NSA, section 702 “is the most significant tool in NSA collection arsenal for the detection, identification, and disruption of terrorist threats to the US and around the world.”</w:t>
      </w:r>
      <w:r w:rsidRPr="00CC0014">
        <w:rPr>
          <w:rFonts w:ascii="Georgia" w:eastAsia="ＭＳ 明朝" w:hAnsi="Georgia"/>
          <w:sz w:val="16"/>
          <w:szCs w:val="20"/>
        </w:rPr>
        <w:t xml:space="preserve"> To cite just one example, </w:t>
      </w:r>
      <w:r w:rsidRPr="00CC0014">
        <w:rPr>
          <w:rFonts w:ascii="Georgia" w:eastAsia="ＭＳ 明朝" w:hAnsi="Georgia"/>
          <w:sz w:val="20"/>
          <w:szCs w:val="20"/>
          <w:u w:val="single"/>
        </w:rPr>
        <w:t>collection under section 702 “was critical to the discovery and disruption” of a planned bomb attack in 2009 against the New York City subway system and led to the arrest and conviction of</w:t>
      </w:r>
      <w:r w:rsidRPr="00CC0014">
        <w:rPr>
          <w:rFonts w:ascii="Georgia" w:eastAsia="ＭＳ 明朝" w:hAnsi="Georgia"/>
          <w:sz w:val="16"/>
          <w:szCs w:val="20"/>
        </w:rPr>
        <w:t xml:space="preserve"> Najibullah </w:t>
      </w:r>
      <w:r w:rsidRPr="00CC0014">
        <w:rPr>
          <w:rFonts w:ascii="Georgia" w:eastAsia="ＭＳ 明朝" w:hAnsi="Georgia"/>
          <w:sz w:val="20"/>
          <w:szCs w:val="20"/>
          <w:u w:val="single"/>
        </w:rPr>
        <w:t>Zazi and several</w:t>
      </w:r>
      <w:r w:rsidRPr="00CC0014">
        <w:rPr>
          <w:rFonts w:ascii="Georgia" w:eastAsia="ＭＳ 明朝" w:hAnsi="Georgia"/>
          <w:sz w:val="16"/>
          <w:szCs w:val="20"/>
        </w:rPr>
        <w:t xml:space="preserve"> of his </w:t>
      </w:r>
      <w:r w:rsidRPr="00CC0014">
        <w:rPr>
          <w:rFonts w:ascii="Georgia" w:eastAsia="ＭＳ 明朝" w:hAnsi="Georgia"/>
          <w:sz w:val="20"/>
          <w:szCs w:val="20"/>
          <w:u w:val="single"/>
        </w:rPr>
        <w:t>co-conspirators.</w:t>
      </w:r>
      <w:r w:rsidRPr="00CC0014">
        <w:rPr>
          <w:rFonts w:ascii="Georgia" w:eastAsia="ＭＳ 明朝" w:hAnsi="Georgia"/>
          <w:sz w:val="16"/>
          <w:szCs w:val="20"/>
        </w:rPr>
        <w:t xml:space="preserve"> According to the Department of Justice and the Office of the Director of National Intelligence in a 2012 report to Congress:  </w:t>
      </w:r>
      <w:r w:rsidRPr="00CC0014">
        <w:rPr>
          <w:rFonts w:ascii="Georgia" w:eastAsia="ＭＳ 明朝" w:hAnsi="Georgia"/>
          <w:sz w:val="20"/>
          <w:szCs w:val="20"/>
          <w:u w:val="single"/>
        </w:rPr>
        <w:t>Section 702 enables the Government to collect information effectively and efficiently about foreign targets overseas</w:t>
      </w:r>
      <w:r w:rsidRPr="00CC0014">
        <w:rPr>
          <w:rFonts w:ascii="Georgia" w:eastAsia="ＭＳ 明朝" w:hAnsi="Georgia"/>
          <w:sz w:val="16"/>
          <w:szCs w:val="20"/>
        </w:rPr>
        <w:t xml:space="preserve"> and </w:t>
      </w:r>
      <w:r w:rsidRPr="00CC0014">
        <w:rPr>
          <w:rFonts w:ascii="Georgia" w:eastAsia="ＭＳ 明朝" w:hAnsi="Georgia"/>
          <w:sz w:val="20"/>
          <w:szCs w:val="20"/>
          <w:u w:val="single"/>
        </w:rPr>
        <w:t>in a manner that protects the privacy and civil liberties of Americans. Through rigorous oversight, the Government is able to evaluate</w:t>
      </w:r>
      <w:r w:rsidRPr="00CC0014">
        <w:rPr>
          <w:rFonts w:ascii="Georgia" w:eastAsia="ＭＳ 明朝" w:hAnsi="Georgia"/>
          <w:sz w:val="16"/>
          <w:szCs w:val="20"/>
        </w:rPr>
        <w:t xml:space="preserve"> </w:t>
      </w:r>
      <w:r w:rsidRPr="00CC0014">
        <w:rPr>
          <w:rFonts w:ascii="Georgia" w:eastAsia="ＭＳ 明朝" w:hAnsi="Georgia"/>
          <w:sz w:val="20"/>
          <w:szCs w:val="20"/>
          <w:u w:val="single"/>
        </w:rPr>
        <w:t xml:space="preserve">whether changes are needed to </w:t>
      </w:r>
      <w:r w:rsidRPr="00CC0014">
        <w:rPr>
          <w:rFonts w:ascii="Georgia" w:eastAsia="ＭＳ 明朝" w:hAnsi="Georgia"/>
          <w:sz w:val="16"/>
          <w:szCs w:val="20"/>
        </w:rPr>
        <w:t>the</w:t>
      </w:r>
      <w:r w:rsidRPr="00CC0014">
        <w:rPr>
          <w:rFonts w:ascii="Georgia" w:eastAsia="ＭＳ 明朝" w:hAnsi="Georgia"/>
          <w:sz w:val="20"/>
          <w:szCs w:val="20"/>
          <w:u w:val="single"/>
        </w:rPr>
        <w:t xml:space="preserve"> procedures or guidelines, and</w:t>
      </w:r>
      <w:r w:rsidRPr="00CC0014">
        <w:rPr>
          <w:rFonts w:ascii="Georgia" w:eastAsia="ＭＳ 明朝" w:hAnsi="Georgia"/>
          <w:sz w:val="16"/>
          <w:szCs w:val="20"/>
        </w:rPr>
        <w:t xml:space="preserve"> what other </w:t>
      </w:r>
      <w:r w:rsidRPr="00CC0014">
        <w:rPr>
          <w:rFonts w:ascii="Georgia" w:eastAsia="ＭＳ 明朝" w:hAnsi="Georgia"/>
          <w:sz w:val="20"/>
          <w:szCs w:val="20"/>
          <w:u w:val="single"/>
        </w:rPr>
        <w:t>steps</w:t>
      </w:r>
      <w:r w:rsidRPr="00CC0014">
        <w:rPr>
          <w:rFonts w:ascii="Georgia" w:eastAsia="ＭＳ 明朝" w:hAnsi="Georgia"/>
          <w:sz w:val="16"/>
          <w:szCs w:val="20"/>
        </w:rPr>
        <w:t xml:space="preserve"> may be appropriate </w:t>
      </w:r>
      <w:r w:rsidRPr="00CC0014">
        <w:rPr>
          <w:rFonts w:ascii="Georgia" w:eastAsia="ＭＳ 明朝" w:hAnsi="Georgia"/>
          <w:sz w:val="20"/>
          <w:szCs w:val="20"/>
          <w:u w:val="single"/>
        </w:rPr>
        <w:t>to safeguard the privacy of personal information</w:t>
      </w:r>
      <w:r w:rsidRPr="00CC0014">
        <w:rPr>
          <w:rFonts w:ascii="Georgia" w:eastAsia="ＭＳ 明朝" w:hAnsi="Georgia"/>
          <w:sz w:val="16"/>
          <w:szCs w:val="20"/>
        </w:rPr>
        <w:t xml:space="preserve">. In addition, the Department of Justice provides the joint assessments and other reports to the FISC. The FISC has been actively involved in the review of section 702 collection. Together, all of these mechanisms ensure thorough and continuous oversight of section 702 activities. . . . </w:t>
      </w:r>
      <w:r w:rsidRPr="00CC0014">
        <w:rPr>
          <w:rFonts w:ascii="Georgia" w:eastAsia="ＭＳ 明朝" w:hAnsi="Georgia"/>
          <w:sz w:val="20"/>
          <w:szCs w:val="20"/>
          <w:u w:val="single"/>
        </w:rPr>
        <w:t>Section 702 is vital to keeping the nation safe. It provides information about the plans and identities of terrorists allowing us to glimpse inside terrorist organizations and obtain information about how</w:t>
      </w:r>
      <w:r w:rsidRPr="00CC0014">
        <w:rPr>
          <w:rFonts w:ascii="Georgia" w:eastAsia="ＭＳ 明朝" w:hAnsi="Georgia"/>
          <w:sz w:val="16"/>
          <w:szCs w:val="20"/>
        </w:rPr>
        <w:t xml:space="preserve"> those </w:t>
      </w:r>
      <w:r w:rsidRPr="00CC0014">
        <w:rPr>
          <w:rFonts w:ascii="Georgia" w:eastAsia="ＭＳ 明朝" w:hAnsi="Georgia"/>
          <w:sz w:val="20"/>
          <w:szCs w:val="20"/>
          <w:u w:val="single"/>
        </w:rPr>
        <w:t>groups function and receive support</w:t>
      </w:r>
      <w:r w:rsidRPr="00CC0014">
        <w:rPr>
          <w:rFonts w:ascii="Georgia" w:eastAsia="ＭＳ 明朝" w:hAnsi="Georgia"/>
          <w:sz w:val="16"/>
          <w:szCs w:val="20"/>
        </w:rPr>
        <w:t xml:space="preserve">. In addition, </w:t>
      </w:r>
      <w:r w:rsidRPr="00CC0014">
        <w:rPr>
          <w:rFonts w:ascii="Georgia" w:eastAsia="ＭＳ 明朝" w:hAnsi="Georgia"/>
          <w:sz w:val="20"/>
          <w:szCs w:val="20"/>
          <w:u w:val="single"/>
        </w:rPr>
        <w:t>it lets us collect information about the intentions and capabilities of weapons proliferators and other foreign adversaries who threaten the United States.</w:t>
      </w:r>
      <w:r w:rsidRPr="00CC0014">
        <w:rPr>
          <w:rFonts w:ascii="Georgia" w:eastAsia="ＭＳ 明朝" w:hAnsi="Georgia"/>
          <w:sz w:val="16"/>
          <w:szCs w:val="20"/>
        </w:rPr>
        <w:t xml:space="preserve"> In reauthorizing section 702 for an additional five years in 2012, </w:t>
      </w:r>
      <w:r w:rsidRPr="00CC0014">
        <w:rPr>
          <w:rFonts w:ascii="Georgia" w:eastAsia="ＭＳ 明朝" w:hAnsi="Georgia"/>
          <w:sz w:val="20"/>
          <w:szCs w:val="20"/>
          <w:u w:val="single"/>
        </w:rPr>
        <w:t>the Senate Select Committee on Intelligence concluded: [T]he authorities provided [under section 702] have greatly increased the government’s ability to collect information and act quickly against important foreign intelligence targets.</w:t>
      </w:r>
      <w:r w:rsidRPr="00CC0014">
        <w:rPr>
          <w:rFonts w:ascii="Georgia" w:eastAsia="ＭＳ 明朝" w:hAnsi="Georgia"/>
          <w:sz w:val="16"/>
          <w:szCs w:val="20"/>
        </w:rPr>
        <w:t xml:space="preserve"> The Committee has also found that [section 702] has been implemented with attention to protecting the privacy and civil liberties of US persons, and has been the subject of extensive oversight by the Executive branch, the FISC, as well as the Congress. . . . </w:t>
      </w:r>
      <w:r w:rsidRPr="00CC0014">
        <w:rPr>
          <w:rFonts w:ascii="Georgia" w:eastAsia="ＭＳ 明朝" w:hAnsi="Georgia"/>
          <w:sz w:val="20"/>
          <w:szCs w:val="20"/>
          <w:u w:val="single"/>
        </w:rPr>
        <w:t>[The] failure to reauthorize [section 702] would “result in a loss of significant intelligence and impede the ability of the Intelligence Community to respond quickly to new threats and intelligence opportunities</w:t>
      </w:r>
      <w:r w:rsidRPr="00CC0014">
        <w:rPr>
          <w:rFonts w:ascii="Georgia" w:eastAsia="ＭＳ 明朝" w:hAnsi="Georgia"/>
          <w:sz w:val="16"/>
          <w:szCs w:val="20"/>
        </w:rPr>
        <w:t xml:space="preserve">.”147Our own review is not inconsistent with this assessment. During the course of our analysis, </w:t>
      </w:r>
      <w:r w:rsidRPr="00CC0014">
        <w:rPr>
          <w:rFonts w:ascii="Georgia" w:eastAsia="ＭＳ 明朝" w:hAnsi="Georgia"/>
          <w:sz w:val="20"/>
          <w:szCs w:val="20"/>
          <w:u w:val="single"/>
        </w:rPr>
        <w:t>NSA shared</w:t>
      </w:r>
      <w:r w:rsidRPr="00CC0014">
        <w:rPr>
          <w:rFonts w:ascii="Georgia" w:eastAsia="ＭＳ 明朝" w:hAnsi="Georgia"/>
          <w:sz w:val="16"/>
          <w:szCs w:val="20"/>
        </w:rPr>
        <w:t xml:space="preserve"> with the Review Group </w:t>
      </w:r>
      <w:r w:rsidRPr="00CC0014">
        <w:rPr>
          <w:rFonts w:ascii="Georgia" w:eastAsia="ＭＳ 明朝" w:hAnsi="Georgia"/>
          <w:sz w:val="20"/>
          <w:szCs w:val="20"/>
          <w:u w:val="single"/>
        </w:rPr>
        <w:t>the details of 54 counterterrorism investigations since 2007 that resulted in the prevention of terrorist attacks in diverse nations and the United States. In all but one</w:t>
      </w:r>
      <w:r w:rsidRPr="00CC0014">
        <w:rPr>
          <w:rFonts w:ascii="Georgia" w:eastAsia="ＭＳ 明朝" w:hAnsi="Georgia"/>
          <w:sz w:val="16"/>
          <w:szCs w:val="20"/>
        </w:rPr>
        <w:t xml:space="preserve"> of these cases, </w:t>
      </w:r>
      <w:r w:rsidRPr="00CC0014">
        <w:rPr>
          <w:rFonts w:ascii="Georgia" w:eastAsia="ＭＳ 明朝" w:hAnsi="Georgia"/>
          <w:sz w:val="20"/>
          <w:szCs w:val="20"/>
          <w:u w:val="single"/>
        </w:rPr>
        <w:t>information obtained under section 702 contributed</w:t>
      </w:r>
      <w:r w:rsidRPr="00CC0014">
        <w:rPr>
          <w:rFonts w:ascii="Georgia" w:eastAsia="ＭＳ 明朝" w:hAnsi="Georgia"/>
          <w:sz w:val="16"/>
          <w:szCs w:val="20"/>
        </w:rPr>
        <w:t xml:space="preserve"> in some degree </w:t>
      </w:r>
      <w:r w:rsidRPr="00CC0014">
        <w:rPr>
          <w:rFonts w:ascii="Georgia" w:eastAsia="ＭＳ 明朝" w:hAnsi="Georgia"/>
          <w:sz w:val="20"/>
          <w:szCs w:val="20"/>
          <w:u w:val="single"/>
        </w:rPr>
        <w:t>to the success of the investigation</w:t>
      </w:r>
      <w:r w:rsidRPr="00CC0014">
        <w:rPr>
          <w:rFonts w:ascii="Georgia" w:eastAsia="ＭＳ 明朝" w:hAnsi="Georgia"/>
          <w:sz w:val="16"/>
          <w:szCs w:val="20"/>
        </w:rPr>
        <w:t xml:space="preserve">. Although it is difficult to assess precisely how many of these investigations would have turned out differently without the information learned through section 702, we are persuaded that </w:t>
      </w:r>
      <w:r w:rsidRPr="00CC0014">
        <w:rPr>
          <w:rFonts w:ascii="Georgia" w:eastAsia="ＭＳ 明朝" w:hAnsi="Georgia"/>
          <w:sz w:val="20"/>
          <w:szCs w:val="20"/>
          <w:u w:val="single"/>
        </w:rPr>
        <w:t>section 702 does</w:t>
      </w:r>
      <w:r w:rsidRPr="00CC0014">
        <w:rPr>
          <w:rFonts w:ascii="Georgia" w:eastAsia="ＭＳ 明朝" w:hAnsi="Georgia"/>
          <w:sz w:val="16"/>
          <w:szCs w:val="20"/>
        </w:rPr>
        <w:t xml:space="preserve"> in fact </w:t>
      </w:r>
      <w:r w:rsidRPr="00CC0014">
        <w:rPr>
          <w:rFonts w:ascii="Georgia" w:eastAsia="ＭＳ 明朝" w:hAnsi="Georgia"/>
          <w:sz w:val="20"/>
          <w:szCs w:val="20"/>
          <w:u w:val="single"/>
        </w:rPr>
        <w:t>play an important role in the nation’s effort to prevent terrorist attacks across the globe.</w:t>
      </w:r>
    </w:p>
    <w:p w14:paraId="799359E1" w14:textId="77777777" w:rsidR="00092943" w:rsidRPr="00CC0014" w:rsidRDefault="00092943" w:rsidP="00092943">
      <w:pPr>
        <w:rPr>
          <w:rFonts w:ascii="Georgia" w:hAnsi="Georgia"/>
          <w:b/>
          <w:sz w:val="20"/>
          <w:szCs w:val="20"/>
        </w:rPr>
      </w:pPr>
    </w:p>
    <w:p w14:paraId="75E86004" w14:textId="77777777" w:rsidR="00E63308" w:rsidRPr="00CC0014" w:rsidRDefault="00E63308" w:rsidP="00092943">
      <w:pPr>
        <w:rPr>
          <w:rFonts w:ascii="Georgia" w:hAnsi="Georgia"/>
          <w:b/>
          <w:sz w:val="20"/>
          <w:szCs w:val="20"/>
        </w:rPr>
      </w:pPr>
      <w:r w:rsidRPr="00CC0014">
        <w:rPr>
          <w:rFonts w:ascii="Georgia" w:hAnsi="Georgia"/>
          <w:b/>
          <w:sz w:val="20"/>
          <w:szCs w:val="20"/>
        </w:rPr>
        <w:t xml:space="preserve">Mass surveillance has thwarted many attacks – more transparency of the programs makes attacks very likely </w:t>
      </w:r>
    </w:p>
    <w:p w14:paraId="6EB86FB0" w14:textId="77777777" w:rsidR="00E63308" w:rsidRPr="00CC0014" w:rsidRDefault="00E63308" w:rsidP="00E63308">
      <w:pPr>
        <w:rPr>
          <w:rFonts w:ascii="Georgia" w:eastAsia="ＭＳ 明朝" w:hAnsi="Georgia"/>
          <w:sz w:val="20"/>
          <w:szCs w:val="20"/>
        </w:rPr>
      </w:pPr>
      <w:r w:rsidRPr="00CC0014">
        <w:rPr>
          <w:rFonts w:ascii="Georgia" w:eastAsia="ＭＳ 明朝" w:hAnsi="Georgia"/>
          <w:b/>
          <w:sz w:val="20"/>
          <w:szCs w:val="20"/>
        </w:rPr>
        <w:t>Nakashima 13</w:t>
      </w:r>
      <w:r w:rsidRPr="00CC0014">
        <w:rPr>
          <w:rFonts w:ascii="Georgia" w:eastAsia="ＭＳ 明朝" w:hAnsi="Georgia"/>
          <w:sz w:val="20"/>
          <w:szCs w:val="20"/>
        </w:rPr>
        <w:t xml:space="preserve"> [Ellen Nakashima, national security reporter for The Washington Post. She focuses on issues relating to intelligence, technology and civil liberties. “Officials: Surveillance programs foiled more than 50 terrorist plots”, </w:t>
      </w:r>
      <w:hyperlink r:id="rId24" w:history="1">
        <w:r w:rsidRPr="00CC0014">
          <w:rPr>
            <w:rFonts w:ascii="Georgia" w:eastAsia="ＭＳ 明朝" w:hAnsi="Georgia"/>
            <w:color w:val="0563C1"/>
            <w:sz w:val="20"/>
            <w:szCs w:val="20"/>
            <w:u w:val="single"/>
          </w:rPr>
          <w:t>https://www.washingtonpost.com/world/national-security/officials-surveillance-programs-foiled-more-than-50-terrorist-plots/2013/06/18/d657cb56-d83e-11e2-9df4-895344c13c30_story.html</w:t>
        </w:r>
      </w:hyperlink>
      <w:r w:rsidRPr="00CC0014">
        <w:rPr>
          <w:rFonts w:ascii="Georgia" w:eastAsia="ＭＳ 明朝" w:hAnsi="Georgia"/>
          <w:sz w:val="20"/>
          <w:szCs w:val="20"/>
        </w:rPr>
        <w:t>, June 18</w:t>
      </w:r>
      <w:r w:rsidRPr="00CC0014">
        <w:rPr>
          <w:rFonts w:ascii="Georgia" w:eastAsia="ＭＳ 明朝" w:hAnsi="Georgia"/>
          <w:sz w:val="20"/>
          <w:szCs w:val="20"/>
          <w:vertAlign w:val="superscript"/>
        </w:rPr>
        <w:t>th</w:t>
      </w:r>
      <w:r w:rsidRPr="00CC0014">
        <w:rPr>
          <w:rFonts w:ascii="Georgia" w:eastAsia="ＭＳ 明朝" w:hAnsi="Georgia"/>
          <w:sz w:val="20"/>
          <w:szCs w:val="20"/>
        </w:rPr>
        <w:t>, 2013//Rahul]</w:t>
      </w:r>
    </w:p>
    <w:p w14:paraId="036C89A0" w14:textId="7B4DFA97" w:rsidR="00E63308" w:rsidRPr="00CC0014" w:rsidRDefault="00E63308" w:rsidP="00CD2963">
      <w:pPr>
        <w:rPr>
          <w:rFonts w:ascii="Georgia" w:eastAsia="ＭＳ 明朝" w:hAnsi="Georgia"/>
          <w:sz w:val="20"/>
          <w:szCs w:val="20"/>
          <w:u w:val="single"/>
        </w:rPr>
      </w:pPr>
      <w:r w:rsidRPr="00CC0014">
        <w:rPr>
          <w:rFonts w:ascii="Georgia" w:eastAsia="ＭＳ 明朝" w:hAnsi="Georgia"/>
          <w:sz w:val="20"/>
          <w:szCs w:val="20"/>
          <w:u w:val="single"/>
        </w:rPr>
        <w:t>The U.S. government’s sweeping surveillance programs have disrupted more than 50 terrorist plots in the United States and abroad, including a plan to bomb the New York Stock Exchange</w:t>
      </w:r>
      <w:r w:rsidRPr="00CC0014">
        <w:rPr>
          <w:rFonts w:ascii="Georgia" w:eastAsia="ＭＳ 明朝" w:hAnsi="Georgia"/>
          <w:sz w:val="16"/>
          <w:szCs w:val="20"/>
        </w:rPr>
        <w:t xml:space="preserve">, senior government officials testified Tuesday. The officials, appearing before a largely friendly </w:t>
      </w:r>
      <w:r w:rsidRPr="00CC0014">
        <w:rPr>
          <w:rFonts w:ascii="Georgia" w:eastAsia="ＭＳ 明朝" w:hAnsi="Georgia"/>
          <w:sz w:val="20"/>
          <w:szCs w:val="20"/>
          <w:u w:val="single"/>
        </w:rPr>
        <w:t>House committee, defended the collection of telephone and Internet data by the National Security Agency as central to protecting the United States and its allies against terrorist attacks</w:t>
      </w:r>
      <w:r w:rsidRPr="00CC0014">
        <w:rPr>
          <w:rFonts w:ascii="Georgia" w:eastAsia="ＭＳ 明朝" w:hAnsi="Georgia"/>
          <w:sz w:val="16"/>
          <w:szCs w:val="20"/>
        </w:rPr>
        <w:t xml:space="preserve">. </w:t>
      </w:r>
      <w:r w:rsidRPr="00CC0014">
        <w:rPr>
          <w:rFonts w:ascii="Georgia" w:eastAsia="ＭＳ 明朝" w:hAnsi="Georgia"/>
          <w:sz w:val="20"/>
          <w:szCs w:val="20"/>
          <w:u w:val="single"/>
        </w:rPr>
        <w:t xml:space="preserve">And </w:t>
      </w:r>
      <w:r w:rsidRPr="00CC0014">
        <w:rPr>
          <w:rFonts w:ascii="Georgia" w:eastAsia="ＭＳ 明朝" w:hAnsi="Georgia"/>
          <w:sz w:val="16"/>
          <w:szCs w:val="20"/>
        </w:rPr>
        <w:t>they said that recent disclosures about the surveillance operations have caused serious damage. “</w:t>
      </w:r>
      <w:r w:rsidRPr="00CC0014">
        <w:rPr>
          <w:rFonts w:ascii="Georgia" w:eastAsia="ＭＳ 明朝" w:hAnsi="Georgia"/>
          <w:sz w:val="20"/>
          <w:szCs w:val="20"/>
          <w:u w:val="single"/>
        </w:rPr>
        <w:t>We are now faced with a situation that, because this information has been made public</w:t>
      </w:r>
      <w:r w:rsidRPr="00CC0014">
        <w:rPr>
          <w:rFonts w:ascii="Georgia" w:eastAsia="ＭＳ 明朝" w:hAnsi="Georgia"/>
          <w:sz w:val="16"/>
          <w:szCs w:val="20"/>
        </w:rPr>
        <w:t xml:space="preserve">, we run the risk of losing these collection capabilities,” said Robert S. Litt, general counsel of the Office of the Director of National Intelligence. “We’re not going to know for many months whether these leaks in fact have caused us to lose these capabilities, but if they do have that effect, </w:t>
      </w:r>
      <w:r w:rsidRPr="00CC0014">
        <w:rPr>
          <w:rFonts w:ascii="Georgia" w:eastAsia="ＭＳ 明朝" w:hAnsi="Georgia"/>
          <w:sz w:val="20"/>
          <w:szCs w:val="20"/>
          <w:u w:val="single"/>
        </w:rPr>
        <w:t xml:space="preserve">there is no doubt that they will cause our national security to be affected.” </w:t>
      </w:r>
      <w:r w:rsidRPr="00CC0014">
        <w:rPr>
          <w:rFonts w:ascii="Georgia" w:eastAsia="ＭＳ 明朝" w:hAnsi="Georgia"/>
          <w:sz w:val="16"/>
          <w:szCs w:val="20"/>
        </w:rPr>
        <w:t xml:space="preserve">The hearing before the House Intelligence Committee was the third congressional session examining the leaks of classified material about two top-secret surveillance programs by Edward Snowden, 29, a former NSA contractor and onetime CIA employee. Articles based on the material in The Washington Post and Britain’s Guardian newspaper have raised concerns about intrusions on civil liberties and forced the Obama administration to mount an aggressive defense of the effectiveness and privacy protections of the operations. Gen. Keith B. Alexander, </w:t>
      </w:r>
      <w:r w:rsidRPr="00CC0014">
        <w:rPr>
          <w:rFonts w:ascii="Georgia" w:eastAsia="ＭＳ 明朝" w:hAnsi="Georgia"/>
          <w:sz w:val="20"/>
          <w:szCs w:val="20"/>
          <w:u w:val="single"/>
        </w:rPr>
        <w:t>the head of the NSA, told the committee that the programs had helped prevent “potential terrorist events over 50 times since 9/11.</w:t>
      </w:r>
      <w:r w:rsidRPr="00CC0014">
        <w:rPr>
          <w:rFonts w:ascii="Georgia" w:eastAsia="ＭＳ 明朝" w:hAnsi="Georgia"/>
          <w:sz w:val="16"/>
          <w:szCs w:val="20"/>
        </w:rPr>
        <w:t xml:space="preserve">” He said at least 10 of the disrupted plots involved terrorism suspects or targets in the United States. Alexander said officials do not plan to release additional information publicly, to avoid revealing sources and methods of operation, but he said the House and Senate intelligence committees will receive classified details of the thwarted plots. Newly revealed plots In testimony last week, </w:t>
      </w:r>
      <w:r w:rsidRPr="00CC0014">
        <w:rPr>
          <w:rFonts w:ascii="Georgia" w:eastAsia="ＭＳ 明朝" w:hAnsi="Georgia"/>
          <w:sz w:val="20"/>
          <w:szCs w:val="20"/>
          <w:u w:val="single"/>
        </w:rPr>
        <w:t>Alexander said the surveillance programs had helped prevent an attack on the subway system in New York City and the bombing of a Danish newspaper</w:t>
      </w:r>
      <w:r w:rsidRPr="00CC0014">
        <w:rPr>
          <w:rFonts w:ascii="Georgia" w:eastAsia="ＭＳ 明朝" w:hAnsi="Georgia"/>
          <w:sz w:val="16"/>
          <w:szCs w:val="20"/>
        </w:rPr>
        <w:t xml:space="preserve">. Sean Joyce, deputy director of </w:t>
      </w:r>
      <w:r w:rsidRPr="00CC0014">
        <w:rPr>
          <w:rFonts w:ascii="Georgia" w:eastAsia="ＭＳ 明朝" w:hAnsi="Georgia"/>
          <w:sz w:val="20"/>
          <w:szCs w:val="20"/>
          <w:u w:val="single"/>
        </w:rPr>
        <w:t>the FBI, described two additional plots Tuesday that he said were stopped through the surveillance</w:t>
      </w:r>
      <w:r w:rsidRPr="00CC0014">
        <w:rPr>
          <w:rFonts w:ascii="Georgia" w:eastAsia="ＭＳ 明朝" w:hAnsi="Georgia"/>
          <w:sz w:val="16"/>
          <w:szCs w:val="20"/>
        </w:rPr>
        <w:t xml:space="preserve"> </w:t>
      </w:r>
      <w:r w:rsidRPr="00CC0014">
        <w:rPr>
          <w:rFonts w:ascii="Georgia" w:eastAsia="ＭＳ 明朝" w:hAnsi="Georgia"/>
          <w:sz w:val="20"/>
          <w:szCs w:val="20"/>
          <w:u w:val="single"/>
        </w:rPr>
        <w:t xml:space="preserve">— a plan by a Kansas City, Mo., man to bomb the New York Stock Exchange and efforts by a San Diego man to send money to terrorists in Somalia. </w:t>
      </w:r>
      <w:r w:rsidRPr="00CC0014">
        <w:rPr>
          <w:rFonts w:ascii="Georgia" w:eastAsia="ＭＳ 明朝" w:hAnsi="Georgia"/>
          <w:sz w:val="16"/>
          <w:szCs w:val="20"/>
        </w:rPr>
        <w:t xml:space="preserve">The officials said repeatedly that the operations were authorized by Congress and subject to oversight through internal mechanisms and the Foreign Intelligence Surveillance Court, whose proceedings are secret. Alexander said that more than 90 percent of the information on the foiled plots came from a program targeting the communications of foreigners, known as PRISM. </w:t>
      </w:r>
      <w:r w:rsidRPr="00CC0014">
        <w:rPr>
          <w:rFonts w:ascii="Georgia" w:eastAsia="ＭＳ 明朝" w:hAnsi="Georgia"/>
          <w:sz w:val="20"/>
          <w:szCs w:val="20"/>
          <w:u w:val="single"/>
        </w:rPr>
        <w:t>The program was authorized under Section 702</w:t>
      </w:r>
      <w:r w:rsidRPr="00CC0014">
        <w:rPr>
          <w:rFonts w:ascii="Georgia" w:eastAsia="ＭＳ 明朝" w:hAnsi="Georgia"/>
          <w:sz w:val="16"/>
          <w:szCs w:val="20"/>
        </w:rPr>
        <w:t xml:space="preserve"> of a 2008 law </w:t>
      </w:r>
      <w:r w:rsidRPr="00CC0014">
        <w:rPr>
          <w:rFonts w:ascii="Georgia" w:eastAsia="ＭＳ 明朝" w:hAnsi="Georgia"/>
          <w:sz w:val="20"/>
          <w:szCs w:val="20"/>
          <w:u w:val="single"/>
        </w:rPr>
        <w:t xml:space="preserve">that amended </w:t>
      </w:r>
      <w:r w:rsidRPr="00CC0014">
        <w:rPr>
          <w:rFonts w:ascii="Georgia" w:eastAsia="ＭＳ 明朝" w:hAnsi="Georgia"/>
          <w:sz w:val="16"/>
          <w:szCs w:val="20"/>
        </w:rPr>
        <w:t>the Foreign Intelligence Surveillance Act (</w:t>
      </w:r>
      <w:r w:rsidRPr="00CC0014">
        <w:rPr>
          <w:rFonts w:ascii="Georgia" w:eastAsia="ＭＳ 明朝" w:hAnsi="Georgia"/>
          <w:sz w:val="20"/>
          <w:szCs w:val="20"/>
          <w:u w:val="single"/>
        </w:rPr>
        <w:t>FISA)</w:t>
      </w:r>
      <w:r w:rsidRPr="00CC0014">
        <w:rPr>
          <w:rFonts w:ascii="Georgia" w:eastAsia="ＭＳ 明朝" w:hAnsi="Georgia"/>
          <w:sz w:val="16"/>
          <w:szCs w:val="20"/>
        </w:rPr>
        <w:t xml:space="preserve">. </w:t>
      </w:r>
      <w:r w:rsidRPr="00CC0014">
        <w:rPr>
          <w:rFonts w:ascii="Georgia" w:eastAsia="ＭＳ 明朝" w:hAnsi="Georgia"/>
          <w:sz w:val="20"/>
          <w:szCs w:val="20"/>
          <w:u w:val="single"/>
        </w:rPr>
        <w:t xml:space="preserve">The law authorizes the NSA to collect e-mails and other Internet communications to and from foreign targets overseas who are thought to be involved in terrorism or nuclear proliferation or who might provide critical foreign intelligence. </w:t>
      </w:r>
      <w:r w:rsidRPr="00CC0014">
        <w:rPr>
          <w:rFonts w:ascii="Georgia" w:eastAsia="ＭＳ 明朝" w:hAnsi="Georgia"/>
          <w:sz w:val="16"/>
          <w:szCs w:val="20"/>
        </w:rPr>
        <w:t xml:space="preserve">No American in the country or abroad can be targeted without a warrant, and no person inside the United States can be targeted without a warrant. A second program collects all call records from U.S. phone companies. It is authorized under Section 215 of the USA Patriot Act. The records do not include the content of calls, location data, or a subscriber’s name or address. That law, passed in 2001 and renewed twice since then, also amended FISA. Snowden, a high school dropout who worked at an NSA operations center in Hawaii for 15 months as a contractor, released highly classified information on both programs, claiming they represent government overreach. He has been in hiding since publicly acknowledging on June 9 that he leaked the material. Several lawmakers pressed for answers on how Snowden, a low-level systems administrator, could have had access to highly classified material such as a court order for phone records. “We need to seal this crack in the system,” said Rep. C.A. Dutch Ruppersberger (Md.), the ranking Democrat on the intelligence panel. Alexander said he is working with intelligence officials to come up with a “two-person” rule to ensure that the agency can block unauthorized people from removing information from the system. But Alexander and the other witnesses focused more heavily on justifying the programs and arguing that they operate under legal guidelines. “As Americans, we value our privacy and our civil liberties,” Alexander said. “As Americans, we also value our security and our safety. </w:t>
      </w:r>
      <w:r w:rsidRPr="00CC0014">
        <w:rPr>
          <w:rFonts w:ascii="Georgia" w:eastAsia="ＭＳ 明朝" w:hAnsi="Georgia"/>
          <w:sz w:val="20"/>
          <w:szCs w:val="20"/>
          <w:u w:val="single"/>
        </w:rPr>
        <w:t>In the 12 years since the attacks on September 11th, we have lived in relative safety and security as a nation. That security is a direct result of the intelligence community’s quiet efforts to better connect the dots and learn from the mistakes that permitted those attacks to occur on 9/11.”</w:t>
      </w:r>
    </w:p>
    <w:p w14:paraId="0CD8564D" w14:textId="77777777" w:rsidR="00E63308" w:rsidRPr="00CC0014" w:rsidRDefault="00E63308" w:rsidP="00CD2963">
      <w:pPr>
        <w:rPr>
          <w:rFonts w:ascii="Georgia" w:eastAsia="MS Mincho" w:hAnsi="Georgia"/>
          <w:sz w:val="20"/>
          <w:szCs w:val="20"/>
        </w:rPr>
      </w:pPr>
    </w:p>
    <w:p w14:paraId="20F6DB8E"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Surveillance is necessary and has very little negative consequences on civil liberty </w:t>
      </w:r>
    </w:p>
    <w:p w14:paraId="3951ABEE" w14:textId="77777777" w:rsidR="00CD2963" w:rsidRPr="00CC0014" w:rsidRDefault="00CD2963" w:rsidP="00CD2963">
      <w:pPr>
        <w:rPr>
          <w:rFonts w:ascii="Georgia" w:eastAsia="MS Mincho" w:hAnsi="Georgia"/>
          <w:sz w:val="20"/>
          <w:szCs w:val="20"/>
        </w:rPr>
      </w:pPr>
      <w:r w:rsidRPr="00CC0014">
        <w:rPr>
          <w:rFonts w:ascii="Georgia" w:eastAsia="MS Mincho" w:hAnsi="Georgia"/>
          <w:b/>
          <w:sz w:val="20"/>
          <w:szCs w:val="20"/>
        </w:rPr>
        <w:t>Boot 13</w:t>
      </w:r>
      <w:r w:rsidRPr="00CC0014">
        <w:rPr>
          <w:rFonts w:ascii="Georgia" w:eastAsia="MS Mincho" w:hAnsi="Georgia"/>
          <w:sz w:val="20"/>
          <w:szCs w:val="20"/>
        </w:rPr>
        <w:t xml:space="preserve"> [Max Boot, Max Boot is an American author, consultant, editorialist, lecturer, and military historian, “Stay calm and let the NSA carry on”, </w:t>
      </w:r>
      <w:hyperlink r:id="rId25" w:history="1">
        <w:r w:rsidRPr="00CC0014">
          <w:rPr>
            <w:rFonts w:ascii="Georgia" w:eastAsia="MS Mincho" w:hAnsi="Georgia"/>
            <w:color w:val="0563C1"/>
            <w:sz w:val="20"/>
            <w:szCs w:val="20"/>
            <w:u w:val="single"/>
          </w:rPr>
          <w:t>http://articles.latimes.com/2013/jun/09/opinion/la-oe-boot-nsa-surveillance-20130609</w:t>
        </w:r>
      </w:hyperlink>
      <w:r w:rsidRPr="00CC0014">
        <w:rPr>
          <w:rFonts w:ascii="Georgia" w:eastAsia="MS Mincho" w:hAnsi="Georgia"/>
          <w:sz w:val="20"/>
          <w:szCs w:val="20"/>
        </w:rPr>
        <w:t>, June 9</w:t>
      </w:r>
      <w:r w:rsidRPr="00CC0014">
        <w:rPr>
          <w:rFonts w:ascii="Georgia" w:eastAsia="MS Mincho" w:hAnsi="Georgia"/>
          <w:sz w:val="20"/>
          <w:szCs w:val="20"/>
          <w:vertAlign w:val="superscript"/>
        </w:rPr>
        <w:t>th</w:t>
      </w:r>
      <w:r w:rsidRPr="00CC0014">
        <w:rPr>
          <w:rFonts w:ascii="Georgia" w:eastAsia="MS Mincho" w:hAnsi="Georgia"/>
          <w:sz w:val="20"/>
          <w:szCs w:val="20"/>
        </w:rPr>
        <w:t>, 2015//Rahul]</w:t>
      </w:r>
    </w:p>
    <w:p w14:paraId="0D3D9F08" w14:textId="77777777" w:rsidR="00CD2963" w:rsidRPr="00CC0014" w:rsidRDefault="00CD2963" w:rsidP="00CD2963">
      <w:pPr>
        <w:rPr>
          <w:rFonts w:ascii="Georgia" w:eastAsia="MS Mincho" w:hAnsi="Georgia"/>
          <w:sz w:val="20"/>
          <w:szCs w:val="20"/>
          <w:u w:val="single"/>
        </w:rPr>
      </w:pPr>
      <w:r w:rsidRPr="00CC0014">
        <w:rPr>
          <w:rFonts w:ascii="Georgia" w:eastAsia="MS Mincho" w:hAnsi="Georgia"/>
          <w:sz w:val="20"/>
          <w:szCs w:val="20"/>
          <w:u w:val="single"/>
        </w:rPr>
        <w:t>After 9/11, there was a widespread expectation of</w:t>
      </w:r>
      <w:r w:rsidRPr="00CC0014">
        <w:rPr>
          <w:rFonts w:ascii="Georgia" w:eastAsia="MS Mincho" w:hAnsi="Georgia"/>
          <w:sz w:val="16"/>
          <w:szCs w:val="20"/>
        </w:rPr>
        <w:t xml:space="preserve"> many </w:t>
      </w:r>
      <w:r w:rsidRPr="00CC0014">
        <w:rPr>
          <w:rFonts w:ascii="Georgia" w:eastAsia="MS Mincho" w:hAnsi="Georgia"/>
          <w:sz w:val="20"/>
          <w:szCs w:val="20"/>
          <w:u w:val="single"/>
        </w:rPr>
        <w:t>more terrorist attacks on the United States. So far that hasn't happened.</w:t>
      </w:r>
      <w:r w:rsidRPr="00CC0014">
        <w:rPr>
          <w:rFonts w:ascii="Georgia" w:eastAsia="MS Mincho" w:hAnsi="Georgia"/>
          <w:sz w:val="16"/>
          <w:szCs w:val="20"/>
        </w:rPr>
        <w:t xml:space="preserve"> </w:t>
      </w:r>
      <w:r w:rsidRPr="00CC0014">
        <w:rPr>
          <w:rFonts w:ascii="Georgia" w:eastAsia="MS Mincho" w:hAnsi="Georgia"/>
          <w:sz w:val="20"/>
          <w:szCs w:val="20"/>
          <w:u w:val="single"/>
        </w:rPr>
        <w:t>We haven't escaped entirely unscathed</w:t>
      </w:r>
      <w:r w:rsidRPr="00CC0014">
        <w:rPr>
          <w:rFonts w:ascii="Georgia" w:eastAsia="MS Mincho" w:hAnsi="Georgia"/>
          <w:sz w:val="16"/>
          <w:szCs w:val="20"/>
        </w:rPr>
        <w:t xml:space="preserve"> (see Boston Marathon, bombing of), </w:t>
      </w:r>
      <w:r w:rsidRPr="00CC0014">
        <w:rPr>
          <w:rFonts w:ascii="Georgia" w:eastAsia="MS Mincho" w:hAnsi="Georgia"/>
          <w:sz w:val="20"/>
          <w:szCs w:val="20"/>
          <w:u w:val="single"/>
        </w:rPr>
        <w:t>but on the whole we have been a lot safer than most security experts</w:t>
      </w:r>
      <w:r w:rsidRPr="00CC0014">
        <w:rPr>
          <w:rFonts w:ascii="Georgia" w:eastAsia="MS Mincho" w:hAnsi="Georgia"/>
          <w:sz w:val="16"/>
          <w:szCs w:val="20"/>
        </w:rPr>
        <w:t>, including me</w:t>
      </w:r>
      <w:r w:rsidRPr="00CC0014">
        <w:rPr>
          <w:rFonts w:ascii="Georgia" w:eastAsia="MS Mincho" w:hAnsi="Georgia"/>
          <w:sz w:val="20"/>
          <w:szCs w:val="20"/>
          <w:u w:val="single"/>
        </w:rPr>
        <w:t>, expected.</w:t>
      </w:r>
      <w:r w:rsidRPr="00CC0014">
        <w:rPr>
          <w:rFonts w:ascii="Georgia" w:eastAsia="MS Mincho" w:hAnsi="Georgia"/>
          <w:sz w:val="16"/>
          <w:szCs w:val="20"/>
        </w:rPr>
        <w:t xml:space="preserve"> In light of the current controversy over the National Security Agency's monitoring of telephone calls and emails, it is worthwhile to ask: Why is that? It is certainly not due to any change of heart among our enemies. </w:t>
      </w:r>
      <w:r w:rsidRPr="00CC0014">
        <w:rPr>
          <w:rFonts w:ascii="Georgia" w:eastAsia="MS Mincho" w:hAnsi="Georgia"/>
          <w:sz w:val="20"/>
          <w:szCs w:val="20"/>
          <w:u w:val="single"/>
        </w:rPr>
        <w:t>Radical Islamists still want to kill American infidels. But the vast majority of the time, they fail</w:t>
      </w:r>
      <w:r w:rsidRPr="00CC0014">
        <w:rPr>
          <w:rFonts w:ascii="Georgia" w:eastAsia="MS Mincho" w:hAnsi="Georgia"/>
          <w:sz w:val="16"/>
          <w:szCs w:val="20"/>
        </w:rPr>
        <w:t xml:space="preserve">. The Heritage Foundation estimated last year that </w:t>
      </w:r>
      <w:r w:rsidRPr="00CC0014">
        <w:rPr>
          <w:rFonts w:ascii="Georgia" w:eastAsia="MS Mincho" w:hAnsi="Georgia"/>
          <w:sz w:val="20"/>
          <w:szCs w:val="20"/>
          <w:u w:val="single"/>
        </w:rPr>
        <w:t xml:space="preserve">50 terrorist attacks on the American homeland had been foiled since 2001. </w:t>
      </w:r>
      <w:r w:rsidRPr="00CC0014">
        <w:rPr>
          <w:rFonts w:ascii="Georgia" w:eastAsia="MS Mincho" w:hAnsi="Georgia"/>
          <w:sz w:val="16"/>
          <w:szCs w:val="20"/>
        </w:rPr>
        <w:t xml:space="preserve">Some, admittedly, failed through sheer incompetence on the part of the would-be terrorists. For instance, Faisal Shahzad, a Pakistani American jihadist, planted a car bomb in Times Square in 2010 that started smoking before exploding, thereby alerting two New Yorkers who in turn called police, who were able to defuse it. But it would be naive to adduce all of our security success to pure serendipity. </w:t>
      </w:r>
      <w:r w:rsidRPr="00CC0014">
        <w:rPr>
          <w:rFonts w:ascii="Georgia" w:eastAsia="MS Mincho" w:hAnsi="Georgia"/>
          <w:sz w:val="20"/>
          <w:szCs w:val="20"/>
          <w:u w:val="single"/>
        </w:rPr>
        <w:t>Surely more attacks would have succeeded absent the ramped-up counter-terrorism efforts undertaken by the U.S. intelligence community</w:t>
      </w:r>
      <w:r w:rsidRPr="00CC0014">
        <w:rPr>
          <w:rFonts w:ascii="Georgia" w:eastAsia="MS Mincho" w:hAnsi="Georgia"/>
          <w:sz w:val="16"/>
          <w:szCs w:val="20"/>
        </w:rPr>
        <w:t xml:space="preserve">, the military and law enforcement. And a large element of the intelligence community's success lies in its use of special intelligence — </w:t>
      </w:r>
      <w:r w:rsidRPr="00CC0014">
        <w:rPr>
          <w:rFonts w:ascii="Georgia" w:eastAsia="MS Mincho" w:hAnsi="Georgia"/>
          <w:sz w:val="20"/>
          <w:szCs w:val="20"/>
          <w:u w:val="single"/>
        </w:rPr>
        <w:t>that is, communications intercepts.</w:t>
      </w:r>
      <w:r w:rsidRPr="00CC0014">
        <w:rPr>
          <w:rFonts w:ascii="Georgia" w:eastAsia="MS Mincho" w:hAnsi="Georgia"/>
          <w:sz w:val="16"/>
          <w:szCs w:val="20"/>
        </w:rPr>
        <w:t xml:space="preserve"> The CIA is notoriously deficient in human intelligence — infiltrating spies into terrorist organizations is hard to do, especially when we have so few spooks who speak Urdu, Arabic, Persian and other relevant languages. But </w:t>
      </w:r>
      <w:r w:rsidRPr="00CC0014">
        <w:rPr>
          <w:rFonts w:ascii="Georgia" w:eastAsia="MS Mincho" w:hAnsi="Georgia"/>
          <w:sz w:val="20"/>
          <w:szCs w:val="20"/>
          <w:u w:val="single"/>
        </w:rPr>
        <w:t>the NSA is the best in the world at intercepting communications. That is the most important technical advantage we have in the battle against fanatical foes who will not hesitate to sacrifice their lives to take ours</w:t>
      </w:r>
      <w:r w:rsidRPr="00CC0014">
        <w:rPr>
          <w:rFonts w:ascii="Georgia" w:eastAsia="MS Mincho" w:hAnsi="Georgia"/>
          <w:sz w:val="16"/>
          <w:szCs w:val="20"/>
        </w:rPr>
        <w:t xml:space="preserve">. Which brings us to the current kerfuffle over two NSA monitoring programs that have been exposed by the Guardian and the Washington Post. One program apparently collects metadata on all telephone calls made in the United States. Another program provides access to all the emails, videos and other data found on the servers of major Internet firms such as Google, Apple and Microsoft. </w:t>
      </w:r>
      <w:r w:rsidRPr="00CC0014">
        <w:rPr>
          <w:rFonts w:ascii="Georgia" w:eastAsia="MS Mincho" w:hAnsi="Georgia"/>
          <w:sz w:val="20"/>
          <w:szCs w:val="20"/>
          <w:u w:val="single"/>
        </w:rPr>
        <w:t>At first blush these intelligence-gathering activities raise the specter of Big Brother snooping on ordinary American citizens</w:t>
      </w:r>
      <w:r w:rsidRPr="00CC0014">
        <w:rPr>
          <w:rFonts w:ascii="Georgia" w:eastAsia="MS Mincho" w:hAnsi="Georgia"/>
          <w:sz w:val="16"/>
          <w:szCs w:val="20"/>
        </w:rPr>
        <w:t xml:space="preserve"> who might be cheating on their spouses or bad-mouthing the president. In fact, </w:t>
      </w:r>
      <w:r w:rsidRPr="00CC0014">
        <w:rPr>
          <w:rFonts w:ascii="Georgia" w:eastAsia="MS Mincho" w:hAnsi="Georgia"/>
          <w:sz w:val="20"/>
          <w:szCs w:val="20"/>
          <w:u w:val="single"/>
        </w:rPr>
        <w:t>there are considerable safeguards built into both programs to ensure that doesn't happen.</w:t>
      </w:r>
      <w:r w:rsidRPr="00CC0014">
        <w:rPr>
          <w:rFonts w:ascii="Georgia" w:eastAsia="MS Mincho" w:hAnsi="Georgia"/>
          <w:sz w:val="16"/>
          <w:szCs w:val="20"/>
        </w:rPr>
        <w:t xml:space="preserve"> The phone-monitoring program does not allow the NSA to listen in on conversations without a court order. All that it can do is to collect information on the time, date and destination of phone calls. </w:t>
      </w:r>
      <w:r w:rsidRPr="00CC0014">
        <w:rPr>
          <w:rFonts w:ascii="Georgia" w:eastAsia="MS Mincho" w:hAnsi="Georgia"/>
          <w:sz w:val="20"/>
          <w:szCs w:val="20"/>
          <w:u w:val="single"/>
        </w:rPr>
        <w:t xml:space="preserve">It should go without saying that it would be pretty useful to know if someone in the U.S. is calling a number in Pakistan or Yemen that is used by a terrorist organizer. As for the Internet-monitoring program, reportedly known as PRISM, it is apparently limited </w:t>
      </w:r>
      <w:r w:rsidRPr="00CC0014">
        <w:rPr>
          <w:rFonts w:ascii="Georgia" w:eastAsia="MS Mincho" w:hAnsi="Georgia"/>
          <w:sz w:val="16"/>
          <w:szCs w:val="20"/>
        </w:rPr>
        <w:t>to "non-U.S. persons" who are abroad and thereby enjoy no constitutional protections</w:t>
      </w:r>
      <w:r w:rsidRPr="00CC0014">
        <w:rPr>
          <w:rFonts w:ascii="Georgia" w:eastAsia="MS Mincho" w:hAnsi="Georgia"/>
          <w:sz w:val="20"/>
          <w:szCs w:val="20"/>
          <w:u w:val="single"/>
        </w:rPr>
        <w:t>. These are hardly rogue operations.</w:t>
      </w:r>
      <w:r w:rsidRPr="00CC0014">
        <w:rPr>
          <w:rFonts w:ascii="Georgia" w:eastAsia="MS Mincho" w:hAnsi="Georgia"/>
          <w:sz w:val="16"/>
          <w:szCs w:val="20"/>
        </w:rPr>
        <w:t xml:space="preserve"> Both programs were initiated by President George W. Bush and continued by President Obama with the full knowledge and support of Congress and continuing oversight from the federal judiciary. That's why the leaders of both the House and Senate intelligence committees, Republicans and Democrats alike, have come to the defense of these activities. It's possible that, like all government programs, these could be abused — see, for example, the IRS making life tough on tea partiers. But </w:t>
      </w:r>
      <w:r w:rsidRPr="00CC0014">
        <w:rPr>
          <w:rFonts w:ascii="Georgia" w:eastAsia="MS Mincho" w:hAnsi="Georgia"/>
          <w:sz w:val="20"/>
          <w:szCs w:val="20"/>
          <w:u w:val="single"/>
        </w:rPr>
        <w:t xml:space="preserve">there is no evidence of abuse so far and plenty of evidence — in the lack of successful terrorist attacks — </w:t>
      </w:r>
      <w:r w:rsidRPr="00CC0014">
        <w:rPr>
          <w:rFonts w:ascii="Georgia" w:eastAsia="MS Mincho" w:hAnsi="Georgia"/>
          <w:b/>
          <w:iCs/>
          <w:sz w:val="20"/>
          <w:szCs w:val="20"/>
          <w:u w:val="single"/>
          <w:bdr w:val="single" w:sz="18" w:space="0" w:color="auto"/>
        </w:rPr>
        <w:t>that these programs have been effective in disrupting terrorist plots.</w:t>
      </w:r>
      <w:r w:rsidRPr="00CC0014">
        <w:rPr>
          <w:rFonts w:ascii="Georgia" w:eastAsia="MS Mincho" w:hAnsi="Georgia"/>
          <w:sz w:val="16"/>
          <w:szCs w:val="20"/>
        </w:rPr>
        <w:t xml:space="preserve"> Granted there is something inherently creepy about Uncle Sam scooping up so much information about us. But Google, Facebook, Amazon, Twitter, Citibank and other companies know at least as much about us, because they use very similar data-mining programs to track our online movements. They gather that information in order to sell us products, and no one seems to be overly alarmed. The NSA is gathering that information to keep us safe from terrorist attackers. Yet somehow its actions have become a "scandal," to use a term now loosely being tossed around. The real scandal here is that the Guardian and Washington Post are compromising our national security by telling our enemies about our intelligence-gathering capabilities. Their news stories reveal, for example, that only nine Internet companies share information with the NSA. </w:t>
      </w:r>
      <w:r w:rsidRPr="00CC0014">
        <w:rPr>
          <w:rFonts w:ascii="Georgia" w:eastAsia="MS Mincho" w:hAnsi="Georgia"/>
          <w:sz w:val="20"/>
          <w:szCs w:val="20"/>
          <w:u w:val="single"/>
        </w:rPr>
        <w:t>This is a virtual invitation to terrorists to use other Internet outlets for searches, email, apps and all the rest. No intelligence effort can ever keep us 100% safe, but to stop or scale back the NSA's special intelligence efforts would amount to unilateral disarmament in a war against terrorism that is far from over.</w:t>
      </w:r>
    </w:p>
    <w:p w14:paraId="100ABA05" w14:textId="77777777" w:rsidR="00CD2963" w:rsidRPr="00CC0014" w:rsidRDefault="00CD2963" w:rsidP="00CD2963">
      <w:pPr>
        <w:pStyle w:val="Heading2"/>
        <w:rPr>
          <w:rFonts w:ascii="Georgia" w:hAnsi="Georgia"/>
        </w:rPr>
      </w:pPr>
      <w:r w:rsidRPr="00CC0014">
        <w:rPr>
          <w:rFonts w:ascii="Georgia" w:hAnsi="Georgia"/>
        </w:rPr>
        <w:t>AT: False Positives</w:t>
      </w:r>
    </w:p>
    <w:p w14:paraId="068F0991" w14:textId="77777777" w:rsidR="00CD2963" w:rsidRPr="00CC0014" w:rsidRDefault="00CD2963" w:rsidP="00CD2963">
      <w:pPr>
        <w:rPr>
          <w:rFonts w:ascii="Georgia" w:hAnsi="Georgia"/>
          <w:b/>
          <w:sz w:val="20"/>
          <w:szCs w:val="20"/>
        </w:rPr>
      </w:pPr>
      <w:r w:rsidRPr="00CC0014">
        <w:rPr>
          <w:rFonts w:ascii="Georgia" w:hAnsi="Georgia"/>
          <w:b/>
          <w:sz w:val="20"/>
          <w:szCs w:val="20"/>
        </w:rPr>
        <w:t>False positives are wrong – meta-data eliminates scenarios and increases efficiency</w:t>
      </w:r>
    </w:p>
    <w:p w14:paraId="386EB88C" w14:textId="77777777" w:rsidR="00CD2963" w:rsidRPr="00CC0014" w:rsidRDefault="00CD2963" w:rsidP="00CD2963">
      <w:pPr>
        <w:rPr>
          <w:rFonts w:ascii="Georgia" w:hAnsi="Georgia"/>
          <w:sz w:val="20"/>
          <w:szCs w:val="20"/>
        </w:rPr>
      </w:pPr>
      <w:r w:rsidRPr="00CC0014">
        <w:rPr>
          <w:rFonts w:ascii="Georgia" w:hAnsi="Georgia"/>
          <w:b/>
          <w:sz w:val="20"/>
          <w:szCs w:val="20"/>
        </w:rPr>
        <w:t>Lewis 14</w:t>
      </w:r>
      <w:r w:rsidRPr="00CC0014">
        <w:rPr>
          <w:rFonts w:ascii="Georgia" w:hAnsi="Georgia"/>
          <w:sz w:val="20"/>
          <w:szCs w:val="20"/>
        </w:rPr>
        <w:t xml:space="preserve"> [James Andrew Lewis, Director and Senior Fellow of the Technology and Public Policy Program at the CSIS, December 2014, "Underestimating Risk in the Surveillance Debate", Center for Strategic and International Studies, </w:t>
      </w:r>
      <w:hyperlink r:id="rId26" w:history="1">
        <w:r w:rsidRPr="00CC0014">
          <w:rPr>
            <w:rFonts w:ascii="Georgia" w:hAnsi="Georgia"/>
            <w:sz w:val="20"/>
            <w:szCs w:val="20"/>
          </w:rPr>
          <w:t>http://csis.org/files/publication/141209_Lewis_UnderestimatingRisk_Web.pdf</w:t>
        </w:r>
      </w:hyperlink>
      <w:r w:rsidRPr="00CC0014">
        <w:rPr>
          <w:rFonts w:ascii="Georgia" w:hAnsi="Georgia"/>
          <w:sz w:val="20"/>
          <w:szCs w:val="20"/>
        </w:rPr>
        <w:t>, pg 2 jf]</w:t>
      </w:r>
    </w:p>
    <w:p w14:paraId="0AAAA788" w14:textId="77777777" w:rsidR="00CD2963" w:rsidRPr="00CC0014" w:rsidRDefault="00CD2963" w:rsidP="00CD2963">
      <w:pPr>
        <w:rPr>
          <w:rFonts w:ascii="Georgia" w:eastAsia="MS Mincho" w:hAnsi="Georgia"/>
          <w:b/>
          <w:sz w:val="20"/>
          <w:szCs w:val="20"/>
          <w:u w:val="single"/>
        </w:rPr>
      </w:pPr>
      <w:r w:rsidRPr="00CC0014">
        <w:rPr>
          <w:rFonts w:ascii="Georgia" w:eastAsia="MS Mincho" w:hAnsi="Georgia"/>
          <w:sz w:val="16"/>
          <w:szCs w:val="20"/>
        </w:rPr>
        <w:t xml:space="preserve">NSA carried out two kinds of signals intelligence programs: bulk surveillance to support counterterrorism and collection to support U.S. national security interests. The debate over surveillance unhelpfully conflated the two programs. Domestic bulk collection for counterterrorism is politically problematic, but </w:t>
      </w:r>
      <w:r w:rsidRPr="00CC0014">
        <w:rPr>
          <w:rFonts w:ascii="Georgia" w:eastAsia="MS Mincho" w:hAnsi="Georgia"/>
          <w:b/>
          <w:sz w:val="20"/>
          <w:szCs w:val="20"/>
          <w:u w:val="single"/>
        </w:rPr>
        <w:t>assertions that a collection program is useless because it has not by itself prevented an attack reflect unfamiliarity with intelligence.</w:t>
      </w:r>
      <w:r w:rsidRPr="00CC0014">
        <w:rPr>
          <w:rFonts w:ascii="Georgia" w:eastAsia="MS Mincho" w:hAnsi="Georgia"/>
          <w:sz w:val="16"/>
          <w:szCs w:val="20"/>
        </w:rPr>
        <w:t xml:space="preserve"> Intelligence does not work as it is portrayed in films—solitary agents do not make startling discoveries that lead to dramatic, last-minute success. </w:t>
      </w:r>
      <w:r w:rsidRPr="00CC0014">
        <w:rPr>
          <w:rFonts w:ascii="Georgia" w:eastAsia="MS Mincho" w:hAnsi="Georgia"/>
          <w:b/>
          <w:sz w:val="20"/>
          <w:szCs w:val="20"/>
          <w:u w:val="single"/>
        </w:rPr>
        <w:t>Success is the product of the efforts of teams</w:t>
      </w:r>
      <w:r w:rsidRPr="00CC0014">
        <w:rPr>
          <w:rFonts w:ascii="Georgia" w:eastAsia="MS Mincho" w:hAnsi="Georgia"/>
          <w:sz w:val="16"/>
          <w:szCs w:val="20"/>
        </w:rPr>
        <w:t xml:space="preserve"> of dedicated individuals </w:t>
      </w:r>
      <w:r w:rsidRPr="00CC0014">
        <w:rPr>
          <w:rFonts w:ascii="Georgia" w:eastAsia="MS Mincho" w:hAnsi="Georgia"/>
          <w:b/>
          <w:sz w:val="20"/>
          <w:szCs w:val="20"/>
          <w:u w:val="single"/>
        </w:rPr>
        <w:t>from many agencies</w:t>
      </w:r>
      <w:r w:rsidRPr="00CC0014">
        <w:rPr>
          <w:rFonts w:ascii="Georgia" w:eastAsia="MS Mincho" w:hAnsi="Georgia"/>
          <w:sz w:val="16"/>
          <w:szCs w:val="20"/>
        </w:rPr>
        <w:t xml:space="preserve">, using many tools and techniques, </w:t>
      </w:r>
      <w:r w:rsidRPr="00CC0014">
        <w:rPr>
          <w:rFonts w:ascii="Georgia" w:eastAsia="MS Mincho" w:hAnsi="Georgia"/>
          <w:b/>
          <w:sz w:val="20"/>
          <w:szCs w:val="20"/>
          <w:u w:val="single"/>
        </w:rPr>
        <w:t>working together to assemble fragments of data from many sources into a coherent picture.</w:t>
      </w:r>
      <w:r w:rsidRPr="00CC0014">
        <w:rPr>
          <w:rFonts w:ascii="Georgia" w:eastAsia="MS Mincho" w:hAnsi="Georgia"/>
          <w:sz w:val="16"/>
          <w:szCs w:val="20"/>
        </w:rPr>
        <w:t xml:space="preserve"> In practice, </w:t>
      </w:r>
      <w:r w:rsidRPr="00CC0014">
        <w:rPr>
          <w:rFonts w:ascii="Georgia" w:eastAsia="MS Mincho" w:hAnsi="Georgia"/>
          <w:b/>
          <w:sz w:val="20"/>
          <w:szCs w:val="20"/>
          <w:u w:val="single"/>
        </w:rPr>
        <w:t>analysts must simultaneously explore many possible scenarios. A collection program contributes by not only what it reveals, but also what it lets us reject as false.</w:t>
      </w:r>
      <w:r w:rsidRPr="00CC0014">
        <w:rPr>
          <w:rFonts w:ascii="Georgia" w:eastAsia="MS Mincho" w:hAnsi="Georgia"/>
          <w:sz w:val="16"/>
          <w:szCs w:val="20"/>
        </w:rPr>
        <w:t xml:space="preserve"> The Patriot Act Section 215 </w:t>
      </w:r>
      <w:r w:rsidRPr="00CC0014">
        <w:rPr>
          <w:rFonts w:ascii="Georgia" w:eastAsia="MS Mincho" w:hAnsi="Georgia"/>
          <w:b/>
          <w:sz w:val="20"/>
          <w:szCs w:val="20"/>
          <w:u w:val="single"/>
        </w:rPr>
        <w:t>domestic</w:t>
      </w:r>
      <w:r w:rsidRPr="00CC0014">
        <w:rPr>
          <w:rFonts w:ascii="Georgia" w:eastAsia="MS Mincho" w:hAnsi="Georgia"/>
          <w:sz w:val="16"/>
          <w:szCs w:val="20"/>
        </w:rPr>
        <w:t xml:space="preserve"> bulk telephony </w:t>
      </w:r>
      <w:r w:rsidRPr="00CC0014">
        <w:rPr>
          <w:rFonts w:ascii="Georgia" w:eastAsia="MS Mincho" w:hAnsi="Georgia"/>
          <w:b/>
          <w:sz w:val="20"/>
          <w:szCs w:val="20"/>
          <w:u w:val="single"/>
        </w:rPr>
        <w:t>metadata program provided information that allowed analysts to rule out some scenarios and suspects.</w:t>
      </w:r>
      <w:r w:rsidRPr="00CC0014">
        <w:rPr>
          <w:rFonts w:ascii="Georgia" w:eastAsia="MS Mincho" w:hAnsi="Georgia"/>
          <w:sz w:val="16"/>
          <w:szCs w:val="20"/>
        </w:rPr>
        <w:t xml:space="preserve"> The consensus view from interviews with current and former intelligence officials is that while metadata collection is useful, it is the least useful of the collection programs available to the intelligence community. If there was one surveillance program they had to give up, it would be 215, but this would not come without an increase in risk. </w:t>
      </w:r>
      <w:r w:rsidRPr="00CC0014">
        <w:rPr>
          <w:rFonts w:ascii="Georgia" w:eastAsia="MS Mincho" w:hAnsi="Georgia"/>
          <w:b/>
          <w:sz w:val="20"/>
          <w:szCs w:val="20"/>
          <w:u w:val="single"/>
        </w:rPr>
        <w:t xml:space="preserve">Restricting metadata collection will make it harder to identify attacks and increase the time it takes to do this. </w:t>
      </w:r>
      <w:r w:rsidRPr="00CC0014">
        <w:rPr>
          <w:rFonts w:ascii="Georgia" w:eastAsia="MS Mincho" w:hAnsi="Georgia"/>
          <w:sz w:val="16"/>
          <w:szCs w:val="20"/>
        </w:rPr>
        <w:t xml:space="preserve">Spying on Allies NSA’s mass surveillance programs for counterterrorism were carried out in cooperation with more than 30 countries. Unilateral U.S. collection programs focused on national security problems: nonproliferation, counterintelligence (including Russian covert influence operations in Europe), and arms sales to China. The United States failed to exercise sufficient oversight over intelligence collection, but the objectives set for NSA reflect real security problems for the United States and its allies. The notion that “friends don’t spy on friends” is naive. The United States has friends that routinely spy on it and yet are strong security partners. Relations among powerful states are complex and not explained by simple bromides drawn from personal life. The most startling thing about U.S. espionage against Germany was the absence of a strategic calculation of risk and benefit. There are grounds for espionage (what other major power has a former leader on Russia’s payroll?), but the benefits were outweighed by the risk to the relationship. The case for spying on Brazil is even weaker. While Brazil is often antagonistic, it poses no risk to national security. If economic intelligence on Brazil is needed, the private sector has powerful incentives and legitimate means to obtain information and usually has the best data. Risk Is Not Going Away </w:t>
      </w:r>
      <w:r w:rsidRPr="00CC0014">
        <w:rPr>
          <w:rFonts w:ascii="Georgia" w:eastAsia="MS Mincho" w:hAnsi="Georgia"/>
          <w:b/>
          <w:sz w:val="20"/>
          <w:szCs w:val="20"/>
          <w:u w:val="single"/>
        </w:rPr>
        <w:t>Broad surveillance of communications is the least intrusive and most effective method for discovering terrorist and espionage activity.</w:t>
      </w:r>
      <w:r w:rsidRPr="00CC0014">
        <w:rPr>
          <w:rFonts w:ascii="Georgia" w:eastAsia="MS Mincho" w:hAnsi="Georgia"/>
          <w:sz w:val="16"/>
          <w:szCs w:val="20"/>
        </w:rPr>
        <w:t xml:space="preserve"> Many countries have expanded surveillance programs since the 9/11 attacks to detect and prevent terrorist activity, often in cooperation with other countries, including the United States. </w:t>
      </w:r>
      <w:r w:rsidRPr="00CC0014">
        <w:rPr>
          <w:rFonts w:ascii="Georgia" w:eastAsia="MS Mincho" w:hAnsi="Georgia"/>
          <w:b/>
          <w:sz w:val="20"/>
          <w:szCs w:val="20"/>
          <w:u w:val="single"/>
        </w:rPr>
        <w:t>Precise metrics on risk and effectiveness do not exist for surveillance</w:t>
      </w:r>
      <w:r w:rsidRPr="00CC0014">
        <w:rPr>
          <w:rFonts w:ascii="Georgia" w:eastAsia="MS Mincho" w:hAnsi="Georgia"/>
          <w:sz w:val="16"/>
          <w:szCs w:val="20"/>
        </w:rPr>
        <w:t xml:space="preserve">, and we are left with conflicting opinions from intelligence officials and civil libertarians as to what makes counterterrorism successful. Given resurgent authoritarianism and continuing jihad, the new context for the surveillance debate is that </w:t>
      </w:r>
      <w:r w:rsidRPr="00CC0014">
        <w:rPr>
          <w:rFonts w:ascii="Georgia" w:eastAsia="MS Mincho" w:hAnsi="Georgia"/>
          <w:b/>
          <w:sz w:val="20"/>
          <w:szCs w:val="20"/>
          <w:u w:val="single"/>
        </w:rPr>
        <w:t>the likelihood of attack is increasing. Any legislative change should be viewed through this lens.</w:t>
      </w:r>
    </w:p>
    <w:p w14:paraId="4FE9C99F" w14:textId="77777777" w:rsidR="00CD2963" w:rsidRPr="00CC0014" w:rsidRDefault="00CD2963" w:rsidP="00CD2963">
      <w:pPr>
        <w:pStyle w:val="Heading2"/>
        <w:rPr>
          <w:rFonts w:ascii="Georgia" w:hAnsi="Georgia"/>
        </w:rPr>
      </w:pPr>
      <w:r w:rsidRPr="00CC0014">
        <w:rPr>
          <w:rFonts w:ascii="Georgia" w:hAnsi="Georgia"/>
        </w:rPr>
        <w:t>AT: Zero Sum</w:t>
      </w:r>
    </w:p>
    <w:p w14:paraId="56E8C1F6"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Funding divided between 15+ agencies, not a funding tradeoff </w:t>
      </w:r>
    </w:p>
    <w:p w14:paraId="3A65D51B" w14:textId="77777777" w:rsidR="00CD2963" w:rsidRPr="00CC0014" w:rsidRDefault="00CD2963" w:rsidP="00CD2963">
      <w:pPr>
        <w:rPr>
          <w:rFonts w:ascii="Georgia" w:eastAsia="MS Mincho" w:hAnsi="Georgia"/>
          <w:sz w:val="20"/>
          <w:szCs w:val="20"/>
        </w:rPr>
      </w:pPr>
      <w:r w:rsidRPr="00CC0014">
        <w:rPr>
          <w:rFonts w:ascii="Georgia" w:eastAsia="MS Mincho" w:hAnsi="Georgia"/>
          <w:b/>
          <w:sz w:val="20"/>
          <w:szCs w:val="20"/>
        </w:rPr>
        <w:t xml:space="preserve">Sahadi 13 </w:t>
      </w:r>
      <w:r w:rsidRPr="00CC0014">
        <w:rPr>
          <w:rFonts w:ascii="Georgia" w:eastAsia="MS Mincho" w:hAnsi="Georgia"/>
          <w:sz w:val="20"/>
          <w:szCs w:val="20"/>
        </w:rPr>
        <w:t xml:space="preserve">(Jeanne Sahadi 13, 6-7-2013, "What the NSA costs taxpayers," CNNMoney, </w:t>
      </w:r>
      <w:hyperlink r:id="rId27" w:history="1">
        <w:r w:rsidRPr="00CC0014">
          <w:rPr>
            <w:rFonts w:ascii="Georgia" w:eastAsia="MS Mincho" w:hAnsi="Georgia"/>
            <w:color w:val="0563C1"/>
            <w:sz w:val="20"/>
            <w:szCs w:val="20"/>
            <w:u w:val="single"/>
          </w:rPr>
          <w:t>http://money.cnn.com/2013/06/07/news/economy/nsa-surveillance-cost/</w:t>
        </w:r>
      </w:hyperlink>
      <w:r w:rsidRPr="00CC0014">
        <w:rPr>
          <w:rFonts w:ascii="Georgia" w:eastAsia="MS Mincho" w:hAnsi="Georgia"/>
          <w:sz w:val="20"/>
          <w:szCs w:val="20"/>
        </w:rPr>
        <w:t xml:space="preserve"> CCC)</w:t>
      </w:r>
    </w:p>
    <w:p w14:paraId="6FAD455F" w14:textId="77777777" w:rsidR="00CD2963" w:rsidRPr="00CC0014" w:rsidRDefault="00CD2963" w:rsidP="00CD2963">
      <w:pPr>
        <w:rPr>
          <w:rFonts w:ascii="Georgia" w:eastAsia="MS Mincho" w:hAnsi="Georgia"/>
          <w:sz w:val="20"/>
          <w:szCs w:val="20"/>
          <w:u w:val="single"/>
        </w:rPr>
      </w:pPr>
      <w:r w:rsidRPr="00CC0014">
        <w:rPr>
          <w:rFonts w:ascii="Georgia" w:eastAsia="MS Mincho" w:hAnsi="Georgia"/>
          <w:sz w:val="16"/>
          <w:szCs w:val="20"/>
        </w:rPr>
        <w:t xml:space="preserve">As a result, it's impossible to say exactly how much money the NSA is given to conduct its surveillance efforts -- which Americans learned this week has recently included collecting phone call data and monitoring online activities. </w:t>
      </w:r>
      <w:r w:rsidRPr="00CC0014">
        <w:rPr>
          <w:rFonts w:ascii="Georgia" w:eastAsia="MS Mincho" w:hAnsi="Georgia"/>
          <w:sz w:val="20"/>
          <w:szCs w:val="20"/>
          <w:u w:val="single"/>
        </w:rPr>
        <w:t>That's because the NSA, a Defense Department agency created in 1952, falls under the category of a "black" program in the federal budget, a term applied to classified efforts. The NSA is one of at least 15 intelligence agencies, and combined the total U.S. intelligence budget in 2012 was $75 billion</w:t>
      </w:r>
      <w:r w:rsidRPr="00CC0014">
        <w:rPr>
          <w:rFonts w:ascii="Georgia" w:eastAsia="MS Mincho" w:hAnsi="Georgia"/>
          <w:sz w:val="16"/>
          <w:szCs w:val="20"/>
        </w:rPr>
        <w:t xml:space="preserve">, said Steve Aftergood, director of the government secrecy program at the Federation of American Scientists, a nonpartisan think tank that analyzes national and international security issues. </w:t>
      </w:r>
      <w:r w:rsidRPr="00CC0014">
        <w:rPr>
          <w:rFonts w:ascii="Georgia" w:eastAsia="MS Mincho" w:hAnsi="Georgia"/>
          <w:sz w:val="20"/>
          <w:szCs w:val="20"/>
          <w:u w:val="single"/>
        </w:rPr>
        <w:t>The intelligence budget includes funding for both classified and unclassified activities. Funding for classified programs has tracked the upward trend in defense spending over the past decade, according to an analysis of fiscal year 2012 Defense Department budget request by Todd Harrison of the Center for Strategic and Budgetary Assessments. Aftergood estimates about 14% of the country's total intelligence budget -- or about $10 billion -- goes to the NSA.</w:t>
      </w:r>
    </w:p>
    <w:p w14:paraId="654B422C" w14:textId="77777777" w:rsidR="00CD2963" w:rsidRPr="00CC0014" w:rsidRDefault="00CD2963" w:rsidP="00CD2963">
      <w:pPr>
        <w:pStyle w:val="Heading2"/>
        <w:rPr>
          <w:rFonts w:ascii="Georgia" w:hAnsi="Georgia"/>
        </w:rPr>
      </w:pPr>
      <w:r w:rsidRPr="00CC0014">
        <w:rPr>
          <w:rFonts w:ascii="Georgia" w:hAnsi="Georgia"/>
        </w:rPr>
        <w:t>AT: Recruitment</w:t>
      </w:r>
    </w:p>
    <w:p w14:paraId="13368B25" w14:textId="77777777" w:rsidR="00CD2963" w:rsidRPr="00CC0014" w:rsidRDefault="00CD2963" w:rsidP="00CD2963">
      <w:pPr>
        <w:rPr>
          <w:rFonts w:ascii="Georgia" w:hAnsi="Georgia"/>
          <w:b/>
          <w:sz w:val="20"/>
          <w:szCs w:val="20"/>
        </w:rPr>
      </w:pPr>
      <w:r w:rsidRPr="00CC0014">
        <w:rPr>
          <w:rFonts w:ascii="Georgia" w:hAnsi="Georgia"/>
          <w:b/>
          <w:sz w:val="20"/>
          <w:szCs w:val="20"/>
        </w:rPr>
        <w:t>NSA recruiting is going extremely well</w:t>
      </w:r>
    </w:p>
    <w:p w14:paraId="2E84D944" w14:textId="77777777" w:rsidR="00CD2963" w:rsidRPr="00CC0014" w:rsidRDefault="00CD2963" w:rsidP="00CD2963">
      <w:pPr>
        <w:rPr>
          <w:rFonts w:ascii="Georgia" w:eastAsia="MS Mincho" w:hAnsi="Georgia"/>
          <w:sz w:val="20"/>
          <w:szCs w:val="20"/>
        </w:rPr>
      </w:pPr>
      <w:r w:rsidRPr="00CC0014">
        <w:rPr>
          <w:rFonts w:ascii="Georgia" w:hAnsi="Georgia"/>
          <w:b/>
          <w:sz w:val="20"/>
          <w:szCs w:val="20"/>
        </w:rPr>
        <w:t>Libicki et al 14</w:t>
      </w:r>
      <w:r w:rsidRPr="00CC0014">
        <w:rPr>
          <w:rFonts w:ascii="Georgia" w:eastAsia="MS Mincho" w:hAnsi="Georgia"/>
          <w:sz w:val="20"/>
          <w:szCs w:val="20"/>
        </w:rPr>
        <w:t xml:space="preserve"> [Libicki, Martin C., 2014, "Hackers Wanted: An Examination of the Cybersecurity Labor Market," RAND, </w:t>
      </w:r>
      <w:hyperlink r:id="rId28" w:history="1">
        <w:r w:rsidRPr="00CC0014">
          <w:rPr>
            <w:rFonts w:ascii="Georgia" w:eastAsia="MS Mincho" w:hAnsi="Georgia"/>
            <w:color w:val="0563C1"/>
            <w:sz w:val="20"/>
            <w:szCs w:val="20"/>
            <w:u w:val="single"/>
          </w:rPr>
          <w:t>http://www.rand.org/pubs/research_reports/RR430.html</w:t>
        </w:r>
      </w:hyperlink>
      <w:r w:rsidRPr="00CC0014">
        <w:rPr>
          <w:rFonts w:ascii="Georgia" w:eastAsia="MS Mincho" w:hAnsi="Georgia"/>
          <w:sz w:val="20"/>
          <w:szCs w:val="20"/>
        </w:rPr>
        <w:t xml:space="preserve"> jf]</w:t>
      </w:r>
    </w:p>
    <w:p w14:paraId="398FE2D7" w14:textId="77777777" w:rsidR="00CD2963" w:rsidRPr="00CC0014" w:rsidRDefault="00CD2963" w:rsidP="00CD2963">
      <w:pPr>
        <w:rPr>
          <w:rFonts w:ascii="Georgia" w:eastAsia="MS Mincho" w:hAnsi="Georgia"/>
          <w:b/>
          <w:sz w:val="20"/>
          <w:szCs w:val="20"/>
          <w:u w:val="single"/>
        </w:rPr>
      </w:pPr>
      <w:r w:rsidRPr="00CC0014">
        <w:rPr>
          <w:rFonts w:ascii="Georgia" w:eastAsia="MS Mincho" w:hAnsi="Georgia"/>
          <w:b/>
          <w:sz w:val="20"/>
          <w:szCs w:val="20"/>
          <w:u w:val="single"/>
        </w:rPr>
        <w:t>The NSA is the country’s largest and leading employer of cybersecurity professionals</w:t>
      </w:r>
      <w:r w:rsidRPr="00CC0014">
        <w:rPr>
          <w:rFonts w:ascii="Georgia" w:eastAsia="MS Mincho" w:hAnsi="Georgia"/>
          <w:sz w:val="16"/>
          <w:szCs w:val="20"/>
        </w:rPr>
        <w:t xml:space="preserve">. In the face of the current stresses in the market for such professionals, </w:t>
      </w:r>
      <w:r w:rsidRPr="00CC0014">
        <w:rPr>
          <w:rFonts w:ascii="Georgia" w:eastAsia="MS Mincho" w:hAnsi="Georgia"/>
          <w:b/>
          <w:sz w:val="20"/>
          <w:szCs w:val="20"/>
          <w:u w:val="single"/>
        </w:rPr>
        <w:t>officials there believe they are doing quite well</w:t>
      </w:r>
      <w:r w:rsidRPr="00CC0014">
        <w:rPr>
          <w:rFonts w:ascii="Georgia" w:eastAsia="MS Mincho" w:hAnsi="Georgia"/>
          <w:sz w:val="16"/>
          <w:szCs w:val="20"/>
        </w:rPr>
        <w:t>—</w:t>
      </w:r>
      <w:r w:rsidRPr="00CC0014">
        <w:rPr>
          <w:rFonts w:ascii="Georgia" w:eastAsia="MS Mincho" w:hAnsi="Georgia"/>
          <w:b/>
          <w:sz w:val="20"/>
          <w:szCs w:val="20"/>
          <w:u w:val="single"/>
        </w:rPr>
        <w:t>fewer than 1 percent of their positions are vacant for any significant length of time</w:t>
      </w:r>
      <w:r w:rsidRPr="00CC0014">
        <w:rPr>
          <w:rFonts w:ascii="Georgia" w:eastAsia="MS Mincho" w:hAnsi="Georgia"/>
          <w:sz w:val="16"/>
          <w:szCs w:val="20"/>
        </w:rPr>
        <w:t xml:space="preserve">, and </w:t>
      </w:r>
      <w:r w:rsidRPr="00CC0014">
        <w:rPr>
          <w:rFonts w:ascii="Georgia" w:eastAsia="MS Mincho" w:hAnsi="Georgia"/>
          <w:b/>
          <w:sz w:val="20"/>
          <w:szCs w:val="20"/>
          <w:u w:val="single"/>
        </w:rPr>
        <w:t>supervisors</w:t>
      </w:r>
      <w:r w:rsidRPr="00CC0014">
        <w:rPr>
          <w:rFonts w:ascii="Georgia" w:eastAsia="MS Mincho" w:hAnsi="Georgia"/>
          <w:sz w:val="16"/>
          <w:szCs w:val="20"/>
        </w:rPr>
        <w:t xml:space="preserve">, queried after their new hires have been working for six months, </w:t>
      </w:r>
      <w:r w:rsidRPr="00CC0014">
        <w:rPr>
          <w:rFonts w:ascii="Georgia" w:eastAsia="MS Mincho" w:hAnsi="Georgia"/>
          <w:b/>
          <w:sz w:val="20"/>
          <w:szCs w:val="20"/>
          <w:u w:val="single"/>
        </w:rPr>
        <w:t>report being very happy with the personnel they get</w:t>
      </w:r>
      <w:r w:rsidRPr="00CC0014">
        <w:rPr>
          <w:rFonts w:ascii="Georgia" w:eastAsia="MS Mincho" w:hAnsi="Georgia"/>
          <w:sz w:val="16"/>
          <w:szCs w:val="20"/>
        </w:rPr>
        <w:t xml:space="preserve">. NSA also has a very low turnover rate (losing no more to voluntary quits than to retirements). One reason is that it pays attention to senior technical development programs to ensure that employees stay current and engaged. </w:t>
      </w:r>
      <w:r w:rsidRPr="00CC0014">
        <w:rPr>
          <w:rFonts w:ascii="Georgia" w:eastAsia="MS Mincho" w:hAnsi="Georgia"/>
          <w:sz w:val="12"/>
          <w:szCs w:val="20"/>
        </w:rPr>
        <w:t>¶</w:t>
      </w:r>
      <w:r w:rsidRPr="00CC0014">
        <w:rPr>
          <w:rFonts w:ascii="Georgia" w:eastAsia="MS Mincho" w:hAnsi="Georgia"/>
          <w:sz w:val="16"/>
          <w:szCs w:val="20"/>
        </w:rPr>
        <w:t xml:space="preserve"> Yet, to get to that point, our interview indicates that NSA must and does pay a great deal of attention to workforce issues. If not its primary focus, then it is still very high up on the list. Although only 80 people have recruitment as their full-time occupation, another 300 have recruitment as an additional duty, and another 1,500 beyond that are involved in the whole recruitment and employment process. All told, that is a great deal of effort—suggesting, from our perspective, that </w:t>
      </w:r>
      <w:r w:rsidRPr="00CC0014">
        <w:rPr>
          <w:rFonts w:ascii="Georgia" w:eastAsia="MS Mincho" w:hAnsi="Georgia"/>
          <w:b/>
          <w:sz w:val="20"/>
          <w:szCs w:val="20"/>
          <w:u w:val="single"/>
        </w:rPr>
        <w:t>the difficulties of finding enough cybersecurity professionals can be largely met if sufficient energy is devoted to the task. NSA has outreach into many universities</w:t>
      </w:r>
      <w:r w:rsidRPr="00CC0014">
        <w:rPr>
          <w:rFonts w:ascii="Georgia" w:eastAsia="MS Mincho" w:hAnsi="Georgia"/>
          <w:sz w:val="16"/>
          <w:szCs w:val="20"/>
        </w:rPr>
        <w:t>, not simply those designated its Centers of Academic Excellence (CAE),2 although it pays attention to supporting cybersecurity curricula development in the CAE schools, as noted. In some cases it has people teaching in schools to encourage potential cybersecurity professionals at the pre-college levels, particularly, for obvious reasons, in the state of Maryland.</w:t>
      </w:r>
      <w:r w:rsidRPr="00CC0014">
        <w:rPr>
          <w:rFonts w:ascii="Georgia" w:eastAsia="MS Mincho" w:hAnsi="Georgia"/>
          <w:sz w:val="12"/>
          <w:szCs w:val="20"/>
        </w:rPr>
        <w:t>¶</w:t>
      </w:r>
      <w:r w:rsidRPr="00CC0014">
        <w:rPr>
          <w:rFonts w:ascii="Georgia" w:eastAsia="MS Mincho" w:hAnsi="Georgia"/>
          <w:sz w:val="16"/>
          <w:szCs w:val="20"/>
        </w:rPr>
        <w:t xml:space="preserve"> For the most part, our interview suggests that the </w:t>
      </w:r>
      <w:r w:rsidRPr="00CC0014">
        <w:rPr>
          <w:rFonts w:ascii="Georgia" w:eastAsia="MS Mincho" w:hAnsi="Georgia"/>
          <w:b/>
          <w:sz w:val="20"/>
          <w:szCs w:val="20"/>
          <w:u w:val="single"/>
        </w:rPr>
        <w:t>NSA makes rather than buys cybersecurity professionals</w:t>
      </w:r>
      <w:r w:rsidRPr="00CC0014">
        <w:rPr>
          <w:rFonts w:ascii="Georgia" w:eastAsia="MS Mincho" w:hAnsi="Georgia"/>
          <w:sz w:val="16"/>
          <w:szCs w:val="20"/>
        </w:rPr>
        <w:t>, although its recruitment process is very sensitive to the importance of determining those qualities that predispose people to make good employees. Recruiters also look hard at schools that have a reputation for educating people that go into the military. Fully 80 percent of their hires are entry level, the vast majority of whom have bachelor’s degrees. They could conceivably draw deeper by finding particularly talented junior college graduates, but the latter would have to undergo a much longer training program as a result. Furthermore, they are not inclined to look for the brilliant non-degreed hacker.3</w:t>
      </w:r>
      <w:r w:rsidRPr="00CC0014">
        <w:rPr>
          <w:rFonts w:ascii="Georgia" w:eastAsia="MS Mincho" w:hAnsi="Georgia"/>
          <w:sz w:val="12"/>
          <w:szCs w:val="20"/>
        </w:rPr>
        <w:t>¶</w:t>
      </w:r>
      <w:r w:rsidRPr="00CC0014">
        <w:rPr>
          <w:rFonts w:ascii="Georgia" w:eastAsia="MS Mincho" w:hAnsi="Georgia"/>
          <w:sz w:val="16"/>
          <w:szCs w:val="20"/>
        </w:rPr>
        <w:t xml:space="preserve"> </w:t>
      </w:r>
      <w:r w:rsidRPr="00CC0014">
        <w:rPr>
          <w:rFonts w:ascii="Georgia" w:eastAsia="MS Mincho" w:hAnsi="Georgia"/>
          <w:b/>
          <w:sz w:val="20"/>
          <w:szCs w:val="20"/>
          <w:u w:val="single"/>
        </w:rPr>
        <w:t>NSA has a very intensive internal schooling system</w:t>
      </w:r>
      <w:r w:rsidRPr="00CC0014">
        <w:rPr>
          <w:rFonts w:ascii="Georgia" w:eastAsia="MS Mincho" w:hAnsi="Georgia"/>
          <w:sz w:val="16"/>
          <w:szCs w:val="20"/>
        </w:rPr>
        <w:t>, lasting as long as three years for some. This too, would be difficult for other institutions to duplicate. NSA can take advantage not only of its size, but also of its low turnover rate. The latter means that it reaps the benefits of its investments in people rather than seeing the benefits accrue to other organizations after NSA has paid the costs of the training (not least of which is the time that such students spend off the job to be trained). Employers with more turnover may logically deem it not worthwhile investing that much to educate their employees.</w:t>
      </w:r>
      <w:r w:rsidRPr="00CC0014">
        <w:rPr>
          <w:rFonts w:ascii="Georgia" w:eastAsia="MS Mincho" w:hAnsi="Georgia"/>
          <w:sz w:val="12"/>
          <w:szCs w:val="20"/>
        </w:rPr>
        <w:t>¶</w:t>
      </w:r>
      <w:r w:rsidRPr="00CC0014">
        <w:rPr>
          <w:rFonts w:ascii="Georgia" w:eastAsia="MS Mincho" w:hAnsi="Georgia"/>
          <w:sz w:val="16"/>
          <w:szCs w:val="20"/>
        </w:rPr>
        <w:t xml:space="preserve"> In all fairness, </w:t>
      </w:r>
      <w:r w:rsidRPr="00CC0014">
        <w:rPr>
          <w:rFonts w:ascii="Georgia" w:eastAsia="MS Mincho" w:hAnsi="Georgia"/>
          <w:b/>
          <w:sz w:val="20"/>
          <w:szCs w:val="20"/>
          <w:u w:val="single"/>
        </w:rPr>
        <w:t>only one organization can be the most prestigious place to work, and for this line of work</w:t>
      </w:r>
      <w:r w:rsidRPr="00CC0014">
        <w:rPr>
          <w:rFonts w:ascii="Georgia" w:eastAsia="MS Mincho" w:hAnsi="Georgia"/>
          <w:sz w:val="16"/>
          <w:szCs w:val="20"/>
        </w:rPr>
        <w:t xml:space="preserve"> (and for this size of organization), </w:t>
      </w:r>
      <w:r w:rsidRPr="00CC0014">
        <w:rPr>
          <w:rFonts w:ascii="Georgia" w:eastAsia="MS Mincho" w:hAnsi="Georgia"/>
          <w:b/>
          <w:sz w:val="20"/>
          <w:szCs w:val="20"/>
          <w:u w:val="single"/>
        </w:rPr>
        <w:t>NSA is hard to beat</w:t>
      </w:r>
      <w:r w:rsidRPr="00CC0014">
        <w:rPr>
          <w:rFonts w:ascii="Georgia" w:eastAsia="MS Mincho" w:hAnsi="Georgia"/>
          <w:sz w:val="16"/>
          <w:szCs w:val="20"/>
        </w:rPr>
        <w:t xml:space="preserve">. It consistently absorbs a third of all Scholarship for Service graduates, as shown in Figure 3.1,4 in part because it has the most job openings but also because </w:t>
      </w:r>
      <w:r w:rsidRPr="00CC0014">
        <w:rPr>
          <w:rFonts w:ascii="Georgia" w:eastAsia="MS Mincho" w:hAnsi="Georgia"/>
          <w:b/>
          <w:sz w:val="20"/>
          <w:szCs w:val="20"/>
          <w:u w:val="single"/>
        </w:rPr>
        <w:t>it has a reputation for hiring the best hackers.</w:t>
      </w:r>
    </w:p>
    <w:p w14:paraId="5FFE237A" w14:textId="77777777" w:rsidR="00CD2963" w:rsidRPr="00CC0014" w:rsidRDefault="00CD2963" w:rsidP="00CD2963">
      <w:pPr>
        <w:rPr>
          <w:rFonts w:ascii="Georgia" w:hAnsi="Georgia"/>
          <w:b/>
        </w:rPr>
      </w:pPr>
    </w:p>
    <w:p w14:paraId="33A3E333"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Silicon valley jobs are comparatively a much bigger challenge for NSA recruitment -- the NSA has already had to deal with recruitment issues in the past </w:t>
      </w:r>
    </w:p>
    <w:p w14:paraId="314FFA3D" w14:textId="77777777" w:rsidR="00CD2963" w:rsidRPr="00CC0014" w:rsidRDefault="00CD2963" w:rsidP="00CD2963">
      <w:pPr>
        <w:rPr>
          <w:rFonts w:ascii="Georgia" w:hAnsi="Georgia"/>
          <w:sz w:val="20"/>
          <w:szCs w:val="20"/>
        </w:rPr>
      </w:pPr>
      <w:r w:rsidRPr="00CC0014">
        <w:rPr>
          <w:rFonts w:ascii="Georgia" w:hAnsi="Georgia"/>
          <w:b/>
          <w:sz w:val="20"/>
          <w:szCs w:val="20"/>
        </w:rPr>
        <w:t xml:space="preserve">Brumfiel 3/31 </w:t>
      </w:r>
      <w:r w:rsidRPr="00CC0014">
        <w:rPr>
          <w:rFonts w:ascii="Georgia" w:hAnsi="Georgia"/>
          <w:sz w:val="20"/>
          <w:szCs w:val="20"/>
        </w:rPr>
        <w:t xml:space="preserve">(science correspondent for NPR, 3/31/15, Geoff Brumfiel, NPR, MARCH 31, 2015, “After Snowden, The NSA Faces Recruitment Challenge”, </w:t>
      </w:r>
      <w:hyperlink r:id="rId29" w:history="1">
        <w:r w:rsidRPr="00CC0014">
          <w:rPr>
            <w:rFonts w:ascii="Georgia" w:hAnsi="Georgia"/>
            <w:sz w:val="20"/>
            <w:szCs w:val="20"/>
          </w:rPr>
          <w:t>http://www.npr.org/2015/03/31/395829446/after-snowden-the-nsa-faces-recruitment-challenge</w:t>
        </w:r>
      </w:hyperlink>
      <w:r w:rsidRPr="00CC0014">
        <w:rPr>
          <w:rFonts w:ascii="Georgia" w:hAnsi="Georgia"/>
          <w:sz w:val="20"/>
          <w:szCs w:val="20"/>
        </w:rPr>
        <w:t>, accessed 7/17/15 JH @ DDI)</w:t>
      </w:r>
    </w:p>
    <w:p w14:paraId="643FC06A" w14:textId="77777777" w:rsidR="00CD2963" w:rsidRPr="00CC0014" w:rsidRDefault="00CD2963" w:rsidP="00CD2963">
      <w:pPr>
        <w:rPr>
          <w:rFonts w:ascii="Georgia" w:hAnsi="Georgia"/>
          <w:sz w:val="16"/>
          <w:szCs w:val="20"/>
        </w:rPr>
      </w:pPr>
      <w:r w:rsidRPr="00CC0014">
        <w:rPr>
          <w:rFonts w:ascii="Georgia" w:hAnsi="Georgia"/>
          <w:sz w:val="16"/>
          <w:szCs w:val="20"/>
        </w:rPr>
        <w:t xml:space="preserve">But Ziring says </w:t>
      </w:r>
      <w:r w:rsidRPr="00CC0014">
        <w:rPr>
          <w:rStyle w:val="StyleBoldUnderline"/>
          <w:rFonts w:ascii="Georgia" w:hAnsi="Georgia"/>
          <w:sz w:val="20"/>
          <w:szCs w:val="20"/>
        </w:rPr>
        <w:t>there's a much bigger problem</w:t>
      </w:r>
      <w:r w:rsidRPr="00CC0014">
        <w:rPr>
          <w:rFonts w:ascii="Georgia" w:hAnsi="Georgia"/>
          <w:sz w:val="16"/>
          <w:szCs w:val="20"/>
        </w:rPr>
        <w:t xml:space="preserve">: "I was at a Dartmouth career fair a few months ago," he says, "and our table was right across from Facebook. And we are looking for some of the same things that they are." </w:t>
      </w:r>
      <w:r w:rsidRPr="00CC0014">
        <w:rPr>
          <w:rStyle w:val="StyleBoldUnderline"/>
          <w:rFonts w:ascii="Georgia" w:hAnsi="Georgia"/>
          <w:sz w:val="20"/>
          <w:szCs w:val="20"/>
        </w:rPr>
        <w:t>Ever since the Snowden leaks, cybersecurity has been hot in Silicon Valley. I</w:t>
      </w:r>
      <w:r w:rsidRPr="00CC0014">
        <w:rPr>
          <w:rFonts w:ascii="Georgia" w:hAnsi="Georgia"/>
          <w:sz w:val="16"/>
          <w:szCs w:val="20"/>
        </w:rPr>
        <w:t xml:space="preserve">n part that's because the industry no longer trusts the government as much as it once did. </w:t>
      </w:r>
      <w:r w:rsidRPr="00CC0014">
        <w:rPr>
          <w:rStyle w:val="StyleBoldUnderline"/>
          <w:rFonts w:ascii="Georgia" w:hAnsi="Georgia"/>
          <w:sz w:val="20"/>
          <w:szCs w:val="20"/>
        </w:rPr>
        <w:t>Companies want to develop their own security, and they're willing to pay top dollar to get the same people the NSA is trying to recruit</w:t>
      </w:r>
      <w:r w:rsidRPr="00CC0014">
        <w:rPr>
          <w:rFonts w:ascii="Georgia" w:hAnsi="Georgia"/>
          <w:sz w:val="16"/>
          <w:szCs w:val="20"/>
        </w:rPr>
        <w:t xml:space="preserve">. Students like Swann. Last summer Microsoft paid him $7,000 a month to work as an intern. The company even rented him a car. "It was actually really nice," Swann says. "It was a Subaru Legacy." Ziring says </w:t>
      </w:r>
      <w:r w:rsidRPr="00CC0014">
        <w:rPr>
          <w:rStyle w:val="StyleBoldUnderline"/>
          <w:rFonts w:ascii="Georgia" w:hAnsi="Georgia"/>
          <w:sz w:val="20"/>
          <w:szCs w:val="20"/>
        </w:rPr>
        <w:t>the agency can't compete on money,</w:t>
      </w:r>
      <w:r w:rsidRPr="00CC0014">
        <w:rPr>
          <w:rFonts w:ascii="Georgia" w:hAnsi="Georgia"/>
          <w:sz w:val="16"/>
          <w:szCs w:val="20"/>
        </w:rPr>
        <w:t xml:space="preserve"> so he tries to sell it in other ways: "You know we have good health benefits, and we're government, right? So we have a huge scope of insurance to choose from," he says. </w:t>
      </w:r>
    </w:p>
    <w:p w14:paraId="7CC57C91" w14:textId="77777777" w:rsidR="00CD2963" w:rsidRPr="00CC0014" w:rsidRDefault="00CD2963" w:rsidP="00CD2963">
      <w:pPr>
        <w:pStyle w:val="Heading1"/>
        <w:spacing w:beforeLines="40" w:before="96" w:afterLines="40" w:after="96" w:line="276" w:lineRule="auto"/>
        <w:rPr>
          <w:rFonts w:ascii="Georgia" w:hAnsi="Georgia"/>
        </w:rPr>
      </w:pPr>
      <w:r w:rsidRPr="00CC0014">
        <w:rPr>
          <w:rFonts w:ascii="Georgia" w:hAnsi="Georgia"/>
        </w:rPr>
        <w:t>Impact</w:t>
      </w:r>
    </w:p>
    <w:p w14:paraId="3F48D39E" w14:textId="77777777" w:rsidR="00CD2963" w:rsidRPr="00CC0014" w:rsidRDefault="00CD2963" w:rsidP="00CD2963">
      <w:pPr>
        <w:rPr>
          <w:rFonts w:ascii="Georgia" w:hAnsi="Georgia"/>
        </w:rPr>
      </w:pPr>
      <w:r w:rsidRPr="00CC0014">
        <w:rPr>
          <w:rFonts w:ascii="Georgia" w:hAnsi="Georgia"/>
          <w:b/>
          <w:sz w:val="20"/>
          <w:szCs w:val="20"/>
        </w:rPr>
        <w:t xml:space="preserve">Extend Cooper 13 – currently, there are many individuals who have the desire and capabilities to cause large-scale destruction, specifically through fatal bioweapons. The spread of fatal diseases means that extinction is inevitable, and even if the disease does not cause immediate extinction, resource wars over disease cures will be inevitable, causing even more death. </w:t>
      </w:r>
    </w:p>
    <w:p w14:paraId="67EB217F" w14:textId="77777777" w:rsidR="00CD2963" w:rsidRPr="00CC0014" w:rsidRDefault="00CD2963" w:rsidP="00CD2963">
      <w:pPr>
        <w:pStyle w:val="Heading2"/>
        <w:rPr>
          <w:rFonts w:ascii="Georgia" w:hAnsi="Georgia"/>
        </w:rPr>
      </w:pPr>
      <w:r w:rsidRPr="00CC0014">
        <w:rPr>
          <w:rFonts w:ascii="Georgia" w:hAnsi="Georgia"/>
        </w:rPr>
        <w:t>Bioterrorism</w:t>
      </w:r>
    </w:p>
    <w:p w14:paraId="427101D1" w14:textId="77777777" w:rsidR="00CD2963" w:rsidRPr="00CC0014" w:rsidRDefault="00CD2963" w:rsidP="00CD2963">
      <w:pPr>
        <w:rPr>
          <w:rFonts w:ascii="Georgia" w:hAnsi="Georgia"/>
          <w:b/>
          <w:sz w:val="20"/>
          <w:szCs w:val="20"/>
        </w:rPr>
      </w:pPr>
      <w:r w:rsidRPr="00CC0014">
        <w:rPr>
          <w:rFonts w:ascii="Georgia" w:hAnsi="Georgia"/>
          <w:b/>
          <w:sz w:val="20"/>
          <w:szCs w:val="20"/>
        </w:rPr>
        <w:t>Bioweapons are easily accessible by terrorists and have empirically cause deaths</w:t>
      </w:r>
    </w:p>
    <w:p w14:paraId="045F925C"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Wilson 13 </w:t>
      </w:r>
      <w:r w:rsidRPr="00CC0014">
        <w:rPr>
          <w:rFonts w:ascii="Georgia" w:hAnsi="Georgia"/>
          <w:sz w:val="20"/>
          <w:szCs w:val="20"/>
        </w:rPr>
        <w:t>(Grant, 1/17/13, University of Virginia School of Law, “MINIMIZING GLOBAL CATASTROPHIC AND EXISTENTIAL RISKS FROM EMERGING TECHNOLOGIES THROUGH INTERNATIONAL LAW,” professor @ University of Virginia School of Law, http://lib.law.virginia.edu/lawjournals/sites/lawjournals/files/3.%20Wilson%20-%20Emerging%20Technologies.pdf, 7/15/15, SM)</w:t>
      </w:r>
    </w:p>
    <w:p w14:paraId="617E8852" w14:textId="77777777" w:rsidR="00CD2963" w:rsidRPr="00CC0014" w:rsidRDefault="00CD2963" w:rsidP="00CD2963">
      <w:pPr>
        <w:rPr>
          <w:rFonts w:ascii="Georgia" w:hAnsi="Georgia"/>
          <w:sz w:val="16"/>
          <w:szCs w:val="20"/>
        </w:rPr>
      </w:pPr>
      <w:r w:rsidRPr="00CC0014">
        <w:rPr>
          <w:rFonts w:ascii="Georgia" w:hAnsi="Georgia"/>
          <w:sz w:val="16"/>
          <w:szCs w:val="20"/>
        </w:rPr>
        <w:t xml:space="preserve">ii. Risk of bioterrorism∂ The threat of the malicious release of bioengineered organisms (i.e.,∂ bioterrorism) poses a GCR/ER.75 </w:t>
      </w:r>
      <w:r w:rsidRPr="00CC0014">
        <w:rPr>
          <w:rFonts w:ascii="Georgia" w:hAnsi="Georgia"/>
          <w:sz w:val="20"/>
          <w:szCs w:val="20"/>
          <w:u w:val="single"/>
        </w:rPr>
        <w:t>Bioengineering enables a malicious</w:t>
      </w:r>
      <w:r w:rsidRPr="00CC0014">
        <w:rPr>
          <w:rFonts w:ascii="Georgia" w:hAnsi="Georgia"/>
          <w:sz w:val="16"/>
          <w:szCs w:val="20"/>
        </w:rPr>
        <w:t>∂</w:t>
      </w:r>
      <w:r w:rsidRPr="00CC0014">
        <w:rPr>
          <w:rFonts w:ascii="Georgia" w:hAnsi="Georgia"/>
          <w:sz w:val="20"/>
          <w:szCs w:val="20"/>
          <w:u w:val="single"/>
        </w:rPr>
        <w:t xml:space="preserve"> actor to create an organism that is more deadly to humans, animals, or</w:t>
      </w:r>
      <w:r w:rsidRPr="00CC0014">
        <w:rPr>
          <w:rFonts w:ascii="Georgia" w:hAnsi="Georgia"/>
          <w:sz w:val="16"/>
          <w:szCs w:val="20"/>
        </w:rPr>
        <w:t>∂</w:t>
      </w:r>
      <w:r w:rsidRPr="00CC0014">
        <w:rPr>
          <w:rFonts w:ascii="Georgia" w:hAnsi="Georgia"/>
          <w:sz w:val="20"/>
          <w:szCs w:val="20"/>
          <w:u w:val="single"/>
        </w:rPr>
        <w:t xml:space="preserve"> plants than anything that exists in the natural world</w:t>
      </w:r>
      <w:r w:rsidRPr="00CC0014">
        <w:rPr>
          <w:rFonts w:ascii="Georgia" w:hAnsi="Georgia"/>
          <w:sz w:val="16"/>
          <w:szCs w:val="20"/>
        </w:rPr>
        <w:t>.76 Experts contend∂ that the barriers for a terrorist to order a DNA sequence for a highly∂ pathogenic virus online or acquire a DNA synthesis machine online are∂ “surmountable.” 77 Alternatively</w:t>
      </w:r>
      <w:r w:rsidRPr="00CC0014">
        <w:rPr>
          <w:rFonts w:ascii="Georgia" w:hAnsi="Georgia"/>
          <w:sz w:val="20"/>
          <w:szCs w:val="20"/>
          <w:u w:val="single"/>
        </w:rPr>
        <w:t>, bioterrorists could break into</w:t>
      </w:r>
      <w:r w:rsidRPr="00CC0014">
        <w:rPr>
          <w:rFonts w:ascii="Georgia" w:hAnsi="Georgia"/>
          <w:sz w:val="16"/>
          <w:szCs w:val="20"/>
        </w:rPr>
        <w:t>∂</w:t>
      </w:r>
      <w:r w:rsidRPr="00CC0014">
        <w:rPr>
          <w:rFonts w:ascii="Georgia" w:hAnsi="Georgia"/>
          <w:sz w:val="20"/>
          <w:szCs w:val="20"/>
          <w:u w:val="single"/>
        </w:rPr>
        <w:t xml:space="preserve"> laboratories housing dangerous bioengineered organisms—like the</w:t>
      </w:r>
      <w:r w:rsidRPr="00CC0014">
        <w:rPr>
          <w:rFonts w:ascii="Georgia" w:hAnsi="Georgia"/>
          <w:sz w:val="16"/>
          <w:szCs w:val="20"/>
        </w:rPr>
        <w:t>∂</w:t>
      </w:r>
      <w:r w:rsidRPr="00CC0014">
        <w:rPr>
          <w:rFonts w:ascii="Georgia" w:hAnsi="Georgia"/>
          <w:sz w:val="20"/>
          <w:szCs w:val="20"/>
          <w:u w:val="single"/>
        </w:rPr>
        <w:t xml:space="preserve"> H5N1 virus, for example—and release them</w:t>
      </w:r>
      <w:r w:rsidRPr="00CC0014">
        <w:rPr>
          <w:rFonts w:ascii="Georgia" w:hAnsi="Georgia"/>
          <w:sz w:val="16"/>
          <w:szCs w:val="20"/>
        </w:rPr>
        <w:t xml:space="preserve">. Meanwhile, </w:t>
      </w:r>
      <w:r w:rsidRPr="00CC0014">
        <w:rPr>
          <w:rFonts w:ascii="Georgia" w:hAnsi="Georgia"/>
          <w:sz w:val="20"/>
          <w:szCs w:val="20"/>
          <w:u w:val="single"/>
        </w:rPr>
        <w:t>third world</w:t>
      </w:r>
      <w:r w:rsidRPr="00CC0014">
        <w:rPr>
          <w:rFonts w:ascii="Georgia" w:hAnsi="Georgia"/>
          <w:sz w:val="16"/>
          <w:szCs w:val="20"/>
        </w:rPr>
        <w:t>∂</w:t>
      </w:r>
      <w:r w:rsidRPr="00CC0014">
        <w:rPr>
          <w:rFonts w:ascii="Georgia" w:hAnsi="Georgia"/>
          <w:sz w:val="20"/>
          <w:szCs w:val="20"/>
          <w:u w:val="single"/>
        </w:rPr>
        <w:t xml:space="preserve"> countries with laxer standards and lower laboratory accountability are</w:t>
      </w:r>
      <w:r w:rsidRPr="00CC0014">
        <w:rPr>
          <w:rFonts w:ascii="Georgia" w:hAnsi="Georgia"/>
          <w:sz w:val="16"/>
          <w:szCs w:val="20"/>
        </w:rPr>
        <w:t>∂</w:t>
      </w:r>
      <w:r w:rsidRPr="00CC0014">
        <w:rPr>
          <w:rFonts w:ascii="Georgia" w:hAnsi="Georgia"/>
          <w:sz w:val="20"/>
          <w:szCs w:val="20"/>
          <w:u w:val="single"/>
        </w:rPr>
        <w:t xml:space="preserve"> rapidly discovering and using bioengineering, which may give</w:t>
      </w:r>
      <w:r w:rsidRPr="00CC0014">
        <w:rPr>
          <w:rFonts w:ascii="Georgia" w:hAnsi="Georgia"/>
          <w:sz w:val="16"/>
          <w:szCs w:val="20"/>
        </w:rPr>
        <w:t>∂</w:t>
      </w:r>
      <w:r w:rsidRPr="00CC0014">
        <w:rPr>
          <w:rFonts w:ascii="Georgia" w:hAnsi="Georgia"/>
          <w:sz w:val="20"/>
          <w:szCs w:val="20"/>
          <w:u w:val="single"/>
        </w:rPr>
        <w:t xml:space="preserve"> bioterrorists an easier pathway to obtain deadly bioengineered</w:t>
      </w:r>
      <w:r w:rsidRPr="00CC0014">
        <w:rPr>
          <w:rFonts w:ascii="Georgia" w:hAnsi="Georgia"/>
          <w:sz w:val="16"/>
          <w:szCs w:val="20"/>
        </w:rPr>
        <w:t>∂</w:t>
      </w:r>
      <w:r w:rsidRPr="00CC0014">
        <w:rPr>
          <w:rFonts w:ascii="Georgia" w:hAnsi="Georgia"/>
          <w:sz w:val="20"/>
          <w:szCs w:val="20"/>
          <w:u w:val="single"/>
        </w:rPr>
        <w:t xml:space="preserve"> organism</w:t>
      </w:r>
      <w:r w:rsidRPr="00CC0014">
        <w:rPr>
          <w:rFonts w:ascii="Georgia" w:hAnsi="Georgia"/>
          <w:sz w:val="16"/>
          <w:szCs w:val="20"/>
        </w:rPr>
        <w:t xml:space="preserve">s.78∂ There have already been several occasions in which groups attempted∂ to use or successfully used biological weapons. One unsophisticated∂ example of bioterrorism occurred when an individual contaminated∂ salads and dressing with salmonella in what apparently was an attempt∂ to decide a local election.79 Another example </w:t>
      </w:r>
      <w:r w:rsidRPr="00CC0014">
        <w:rPr>
          <w:rFonts w:ascii="Georgia" w:hAnsi="Georgia"/>
          <w:sz w:val="20"/>
          <w:szCs w:val="20"/>
          <w:u w:val="single"/>
        </w:rPr>
        <w:t>occurred in 2001</w:t>
      </w:r>
      <w:r w:rsidRPr="00CC0014">
        <w:rPr>
          <w:rFonts w:ascii="Georgia" w:hAnsi="Georgia"/>
          <w:sz w:val="16"/>
          <w:szCs w:val="20"/>
        </w:rPr>
        <w:t xml:space="preserve">, when∂ </w:t>
      </w:r>
      <w:r w:rsidRPr="00CC0014">
        <w:rPr>
          <w:rFonts w:ascii="Georgia" w:hAnsi="Georgia"/>
          <w:sz w:val="20"/>
          <w:szCs w:val="20"/>
          <w:u w:val="single"/>
        </w:rPr>
        <w:t>bioterrorists sent envelopes containing anthrax spores through the mail, infecting twenty-two people and killing five of them</w:t>
      </w:r>
      <w:r w:rsidRPr="00CC0014">
        <w:rPr>
          <w:rFonts w:ascii="Georgia" w:hAnsi="Georgia"/>
          <w:sz w:val="16"/>
          <w:szCs w:val="20"/>
        </w:rPr>
        <w:t xml:space="preserve">.∂ 80 While these∂ particular acts of bioterrorism did not cause widespread death,∂ </w:t>
      </w:r>
      <w:r w:rsidRPr="00CC0014">
        <w:rPr>
          <w:rFonts w:ascii="Georgia" w:hAnsi="Georgia"/>
          <w:sz w:val="20"/>
          <w:szCs w:val="20"/>
          <w:u w:val="single"/>
        </w:rPr>
        <w:t>deploying extremely deadly bioengineered organisms over a large area</w:t>
      </w:r>
      <w:r w:rsidRPr="00CC0014">
        <w:rPr>
          <w:rFonts w:ascii="Georgia" w:hAnsi="Georgia"/>
          <w:sz w:val="16"/>
          <w:szCs w:val="20"/>
        </w:rPr>
        <w:t>∂</w:t>
      </w:r>
      <w:r w:rsidRPr="00CC0014">
        <w:rPr>
          <w:rFonts w:ascii="Georgia" w:hAnsi="Georgia"/>
          <w:sz w:val="20"/>
          <w:szCs w:val="20"/>
          <w:u w:val="single"/>
        </w:rPr>
        <w:t xml:space="preserve"> is a real possibility: tests by the United States</w:t>
      </w:r>
      <w:r w:rsidRPr="00CC0014">
        <w:rPr>
          <w:rFonts w:ascii="Georgia" w:hAnsi="Georgia"/>
          <w:sz w:val="16"/>
          <w:szCs w:val="20"/>
        </w:rPr>
        <w:t xml:space="preserve"> in 1964 </w:t>
      </w:r>
      <w:r w:rsidRPr="00CC0014">
        <w:rPr>
          <w:rFonts w:ascii="Georgia" w:hAnsi="Georgia"/>
          <w:sz w:val="20"/>
          <w:szCs w:val="20"/>
          <w:u w:val="single"/>
        </w:rPr>
        <w:t>demonstrated that</w:t>
      </w:r>
      <w:r w:rsidRPr="00CC0014">
        <w:rPr>
          <w:rFonts w:ascii="Georgia" w:hAnsi="Georgia"/>
          <w:sz w:val="16"/>
          <w:szCs w:val="20"/>
        </w:rPr>
        <w:t>∂</w:t>
      </w:r>
      <w:r w:rsidRPr="00CC0014">
        <w:rPr>
          <w:rFonts w:ascii="Georgia" w:hAnsi="Georgia"/>
          <w:sz w:val="20"/>
          <w:szCs w:val="20"/>
          <w:u w:val="single"/>
        </w:rPr>
        <w:t xml:space="preserve"> a single aircraft can contaminate five thousand square kilometers of land</w:t>
      </w:r>
      <w:r w:rsidRPr="00CC0014">
        <w:rPr>
          <w:rFonts w:ascii="Georgia" w:hAnsi="Georgia"/>
          <w:sz w:val="16"/>
          <w:szCs w:val="20"/>
        </w:rPr>
        <w:t>∂</w:t>
      </w:r>
      <w:r w:rsidRPr="00CC0014">
        <w:rPr>
          <w:rFonts w:ascii="Georgia" w:hAnsi="Georgia"/>
          <w:sz w:val="20"/>
          <w:szCs w:val="20"/>
          <w:u w:val="single"/>
        </w:rPr>
        <w:t xml:space="preserve"> with a deadly bacterial aerosol</w:t>
      </w:r>
      <w:r w:rsidRPr="00CC0014">
        <w:rPr>
          <w:rFonts w:ascii="Georgia" w:hAnsi="Georgia"/>
          <w:sz w:val="16"/>
          <w:szCs w:val="20"/>
        </w:rPr>
        <w:t xml:space="preserve">.81∂ </w:t>
      </w:r>
      <w:r w:rsidRPr="00CC0014">
        <w:rPr>
          <w:rFonts w:ascii="Georgia" w:hAnsi="Georgia"/>
          <w:sz w:val="20"/>
          <w:szCs w:val="20"/>
          <w:u w:val="single"/>
        </w:rPr>
        <w:t>The recent engineering of an airborne H5N1 virus demonstrates</w:t>
      </w:r>
      <w:r w:rsidRPr="00CC0014">
        <w:rPr>
          <w:rFonts w:ascii="Georgia" w:hAnsi="Georgia"/>
          <w:sz w:val="16"/>
          <w:szCs w:val="20"/>
        </w:rPr>
        <w:t>∂</w:t>
      </w:r>
      <w:r w:rsidRPr="00CC0014">
        <w:rPr>
          <w:rFonts w:ascii="Georgia" w:hAnsi="Georgia"/>
          <w:sz w:val="20"/>
          <w:szCs w:val="20"/>
          <w:u w:val="single"/>
        </w:rPr>
        <w:t xml:space="preserve"> society’s concern over risks of bioterrorism arising from</w:t>
      </w:r>
      <w:r w:rsidRPr="00CC0014">
        <w:rPr>
          <w:rFonts w:ascii="Georgia" w:hAnsi="Georgia"/>
          <w:sz w:val="16"/>
          <w:szCs w:val="20"/>
        </w:rPr>
        <w:t>∂</w:t>
      </w:r>
      <w:r w:rsidRPr="00CC0014">
        <w:rPr>
          <w:rFonts w:ascii="Georgia" w:hAnsi="Georgia"/>
          <w:sz w:val="20"/>
          <w:szCs w:val="20"/>
          <w:u w:val="single"/>
        </w:rPr>
        <w:t xml:space="preserve"> bioengineering</w:t>
      </w:r>
      <w:r w:rsidRPr="00CC0014">
        <w:rPr>
          <w:rFonts w:ascii="Georgia" w:hAnsi="Georgia"/>
          <w:sz w:val="16"/>
          <w:szCs w:val="20"/>
        </w:rPr>
        <w:t>. Before scientists could publish their results of their∂ bioengineered airborne H5N1 virus in the widely read journals Nature∂ and Science, the NSABB determined that the danger of releasing the∂ sensitive information outweighed the benefits to society, advising that∂ the findings not be published in their entirety.82 The main risk is that∂ either a state or non-state actor could synthesize a “weaponized” version∂ of the H5N1 virus to create a disastrous pandemic.83 There is precedent∂ of outside groups recreating advanced bioengineering experiments, such∂ as when many scientists immediately synthesized hepatitis C replicons∂ upon publication of its genetic code. 84 However, the NSABB’s∂ recommendation was nonbinding, and there is nothing to stop other∂ scientists from releasing similar data in the future. Furthermore, while∂ the NSABB merely asserts that the “blueprints” of the virus should not∂ be printed, other biosecurity experts argue that the virus should never∂ have been created in the first place because of risks that the viruses∂ would escape or be stolen.85</w:t>
      </w:r>
    </w:p>
    <w:p w14:paraId="4E4094C5" w14:textId="77777777" w:rsidR="00CD2963" w:rsidRPr="00CC0014" w:rsidRDefault="00CD2963" w:rsidP="00CD2963">
      <w:pPr>
        <w:rPr>
          <w:rFonts w:ascii="Georgia" w:hAnsi="Georgia"/>
        </w:rPr>
      </w:pPr>
    </w:p>
    <w:p w14:paraId="1E982162" w14:textId="77777777" w:rsidR="00CD2963" w:rsidRPr="00CC0014" w:rsidRDefault="00CD2963" w:rsidP="00CD2963">
      <w:pPr>
        <w:rPr>
          <w:rFonts w:ascii="Georgia" w:hAnsi="Georgia"/>
          <w:b/>
          <w:sz w:val="20"/>
          <w:szCs w:val="20"/>
        </w:rPr>
      </w:pPr>
      <w:r w:rsidRPr="00CC0014">
        <w:rPr>
          <w:rFonts w:ascii="Georgia" w:hAnsi="Georgia"/>
          <w:b/>
          <w:sz w:val="20"/>
          <w:szCs w:val="20"/>
        </w:rPr>
        <w:t>Terrorists using bioweapons can achieve the same mortality rates as with WMD—bioweapons are cheaper, more effective</w:t>
      </w:r>
    </w:p>
    <w:p w14:paraId="4D4581F2"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SIU School of Medicine 14 </w:t>
      </w:r>
      <w:r w:rsidRPr="00CC0014">
        <w:rPr>
          <w:rFonts w:ascii="Georgia" w:hAnsi="Georgia"/>
          <w:sz w:val="20"/>
          <w:szCs w:val="20"/>
        </w:rPr>
        <w:t>(12/15/14, SIU School of Medicine, “Overview of Potential Agents of Biological Terrorism,” http://www.siumed.edu/medicine/id/bioterrorism.htm#threat, 7/15/15, SM)</w:t>
      </w:r>
    </w:p>
    <w:p w14:paraId="7E96F67B" w14:textId="77777777" w:rsidR="00CD2963" w:rsidRPr="00CC0014" w:rsidRDefault="00CD2963" w:rsidP="00CD2963">
      <w:pPr>
        <w:rPr>
          <w:rFonts w:ascii="Georgia" w:hAnsi="Georgia"/>
          <w:sz w:val="16"/>
          <w:szCs w:val="20"/>
        </w:rPr>
      </w:pPr>
      <w:r w:rsidRPr="00CC0014">
        <w:rPr>
          <w:rFonts w:ascii="Georgia" w:hAnsi="Georgia"/>
          <w:sz w:val="20"/>
          <w:szCs w:val="20"/>
          <w:u w:val="single"/>
        </w:rPr>
        <w:t>Biological weapons</w:t>
      </w:r>
      <w:r w:rsidRPr="00CC0014">
        <w:rPr>
          <w:rFonts w:ascii="Georgia" w:hAnsi="Georgia"/>
          <w:sz w:val="16"/>
          <w:szCs w:val="20"/>
        </w:rPr>
        <w:t xml:space="preserve"> are very attractive to the terrorist because of several characteristics. Aerosols of biological agents are invisible, silent, odorless, tasteless, and are relatively easily dispersed. They </w:t>
      </w:r>
      <w:r w:rsidRPr="00CC0014">
        <w:rPr>
          <w:rFonts w:ascii="Georgia" w:hAnsi="Georgia"/>
          <w:sz w:val="20"/>
          <w:szCs w:val="20"/>
          <w:u w:val="single"/>
        </w:rPr>
        <w:t>are 600 - 2000 times cheaper than other weapons of mass destruction</w:t>
      </w:r>
      <w:r w:rsidRPr="00CC0014">
        <w:rPr>
          <w:rFonts w:ascii="Georgia" w:hAnsi="Georgia"/>
          <w:sz w:val="16"/>
          <w:szCs w:val="20"/>
        </w:rPr>
        <w:t xml:space="preserve">. It is estimated that </w:t>
      </w:r>
      <w:r w:rsidRPr="00CC0014">
        <w:rPr>
          <w:rFonts w:ascii="Georgia" w:hAnsi="Georgia"/>
          <w:sz w:val="20"/>
          <w:szCs w:val="20"/>
          <w:u w:val="single"/>
        </w:rPr>
        <w:t>the cost would be about 0.05% the cost of a conventional weapon to produce similar numbers of mass casualties per square kilometer</w:t>
      </w:r>
      <w:r w:rsidRPr="00CC0014">
        <w:rPr>
          <w:rFonts w:ascii="Georgia" w:hAnsi="Georgia"/>
          <w:sz w:val="16"/>
          <w:szCs w:val="20"/>
        </w:rPr>
        <w:t xml:space="preserve">. The production is relatively easy, using the common technology available for the production of some antibiotics, vaccines, foods, and beverages. The delivery systems such as spray devices from an airplane, boat or car are commonly available. </w:t>
      </w:r>
      <w:r w:rsidRPr="00CC0014">
        <w:rPr>
          <w:rFonts w:ascii="Georgia" w:hAnsi="Georgia"/>
          <w:sz w:val="20"/>
          <w:szCs w:val="20"/>
          <w:u w:val="single"/>
        </w:rPr>
        <w:t>The natural lead time provided by the organism's incubation period</w:t>
      </w:r>
      <w:r w:rsidRPr="00CC0014">
        <w:rPr>
          <w:rFonts w:ascii="Georgia" w:hAnsi="Georgia"/>
          <w:sz w:val="16"/>
          <w:szCs w:val="20"/>
        </w:rPr>
        <w:t xml:space="preserve"> (3 to 7 days for most potential organisms) </w:t>
      </w:r>
      <w:r w:rsidRPr="00CC0014">
        <w:rPr>
          <w:rFonts w:ascii="Georgia" w:hAnsi="Georgia"/>
          <w:sz w:val="20"/>
          <w:szCs w:val="20"/>
          <w:u w:val="single"/>
        </w:rPr>
        <w:t>would allow for the terrorists' escape before any investigation starts.</w:t>
      </w:r>
      <w:r w:rsidRPr="00CC0014">
        <w:rPr>
          <w:rFonts w:ascii="Georgia" w:hAnsi="Georgia"/>
          <w:sz w:val="16"/>
          <w:szCs w:val="20"/>
        </w:rPr>
        <w:t xml:space="preserve"> In addition, the use of an endemic infectious agent may cause confusion because of the inability to differentiate a biological warfare attack from a natural epidemic. For some agents potential exists for secondary or tertiary transmission by person-to-person transmission or natural vectors.∂ </w:t>
      </w:r>
      <w:r w:rsidRPr="00CC0014">
        <w:rPr>
          <w:rFonts w:ascii="Georgia" w:hAnsi="Georgia"/>
          <w:sz w:val="20"/>
          <w:szCs w:val="20"/>
          <w:u w:val="single"/>
        </w:rPr>
        <w:t>The consequences of biological weapons use are many. They can rapidly produce mass effect that overwhelms services and the health care system of the communities. Most of the civilian population is susceptible to infections caused by these agents. They are associated with high morbidity and mortality rates</w:t>
      </w:r>
      <w:r w:rsidRPr="00CC0014">
        <w:rPr>
          <w:rFonts w:ascii="Georgia" w:hAnsi="Georgia"/>
          <w:sz w:val="16"/>
          <w:szCs w:val="20"/>
        </w:rPr>
        <w:t xml:space="preserve">. The resulting illness is usually difficult to diagnose and treat early, particularly in areas where the disease is rarely seen. </w:t>
      </w:r>
      <w:r w:rsidRPr="00CC0014">
        <w:rPr>
          <w:rFonts w:ascii="Georgia" w:hAnsi="Georgia"/>
          <w:sz w:val="20"/>
          <w:szCs w:val="20"/>
          <w:u w:val="single"/>
        </w:rPr>
        <w:t>One kilogram of anthrax powder has the capability to kill up to 100,000 people</w:t>
      </w:r>
      <w:r w:rsidRPr="00CC0014">
        <w:rPr>
          <w:rFonts w:ascii="Georgia" w:hAnsi="Georgia"/>
          <w:sz w:val="16"/>
          <w:szCs w:val="20"/>
        </w:rPr>
        <w:t xml:space="preserve"> depending on the mechanism of delivery (33). </w:t>
      </w:r>
      <w:r w:rsidRPr="00CC0014">
        <w:rPr>
          <w:rFonts w:ascii="Georgia" w:hAnsi="Georgia"/>
          <w:sz w:val="20"/>
          <w:szCs w:val="20"/>
          <w:u w:val="single"/>
        </w:rPr>
        <w:t>The economic impact of a biological attack has been estimated to be from 478 million/100,000 persons exposed</w:t>
      </w:r>
      <w:r w:rsidRPr="00CC0014">
        <w:rPr>
          <w:rFonts w:ascii="Georgia" w:hAnsi="Georgia"/>
          <w:sz w:val="16"/>
          <w:szCs w:val="20"/>
        </w:rPr>
        <w:t xml:space="preserve"> (brucellosis scenario) </w:t>
      </w:r>
      <w:r w:rsidRPr="00CC0014">
        <w:rPr>
          <w:rFonts w:ascii="Georgia" w:hAnsi="Georgia"/>
          <w:sz w:val="20"/>
          <w:szCs w:val="20"/>
          <w:u w:val="single"/>
        </w:rPr>
        <w:t>to 26.2 billion/100,000 persons exposed</w:t>
      </w:r>
      <w:r w:rsidRPr="00CC0014">
        <w:rPr>
          <w:rFonts w:ascii="Georgia" w:hAnsi="Georgia"/>
          <w:sz w:val="16"/>
          <w:szCs w:val="20"/>
        </w:rPr>
        <w:t xml:space="preserve"> (anthrax scenario) (34).∂ ""Top∂ Types of Bioterrorism Attacks∂ </w:t>
      </w:r>
      <w:r w:rsidRPr="00CC0014">
        <w:rPr>
          <w:rFonts w:ascii="Georgia" w:hAnsi="Georgia"/>
          <w:sz w:val="20"/>
          <w:szCs w:val="20"/>
          <w:u w:val="single"/>
        </w:rPr>
        <w:t>A bioterrorist attack</w:t>
      </w:r>
      <w:r w:rsidRPr="00CC0014">
        <w:rPr>
          <w:rFonts w:ascii="Georgia" w:hAnsi="Georgia"/>
          <w:sz w:val="16"/>
          <w:szCs w:val="20"/>
        </w:rPr>
        <w:t xml:space="preserve"> may occur in 2 scenarios - overt and covert. In the past emergency responses were prepared based on overt attacks like bombings and chemical agents that cause immediate and obvious effects. However, attacks with biological agents are more likely to be covert. They </w:t>
      </w:r>
      <w:r w:rsidRPr="00CC0014">
        <w:rPr>
          <w:rFonts w:ascii="Georgia" w:hAnsi="Georgia"/>
          <w:sz w:val="20"/>
          <w:szCs w:val="20"/>
          <w:u w:val="single"/>
        </w:rPr>
        <w:t xml:space="preserve">pose </w:t>
      </w:r>
      <w:r w:rsidRPr="00CC0014">
        <w:rPr>
          <w:rFonts w:ascii="Georgia" w:hAnsi="Georgia"/>
          <w:sz w:val="16"/>
          <w:szCs w:val="20"/>
        </w:rPr>
        <w:t xml:space="preserve">different </w:t>
      </w:r>
      <w:r w:rsidRPr="00CC0014">
        <w:rPr>
          <w:rFonts w:ascii="Georgia" w:hAnsi="Georgia"/>
          <w:sz w:val="20"/>
          <w:szCs w:val="20"/>
          <w:u w:val="single"/>
        </w:rPr>
        <w:t>challenges</w:t>
      </w:r>
      <w:r w:rsidRPr="00CC0014">
        <w:rPr>
          <w:rFonts w:ascii="Georgia" w:hAnsi="Georgia"/>
          <w:sz w:val="16"/>
          <w:szCs w:val="20"/>
        </w:rPr>
        <w:t xml:space="preserve"> and require emergency planning with the involvement of the public health infrastructure. The attack by a biological agent will not have an immediate impact because of the delay between exposure and onset of illness (i.e., the incubation period). Therefore, the first victims of a bioterrorism action will need to be identified by physicians or other primary health care providers. Based on the first wave of victims, pubic health officials will need to determine that an attack has occurred, identify the organism and prevent more casualties through prevention strategies (e.g. mass vaccination, prophylactic treatment) and infection control procedures (35). The clues to a potential bioterrorist attack include an outbreak of a rare or new disease, an outbreak of diseases in a non-endemic area, a seasonal disease during an off season time, a known pathogen with unusual resistance or unusual epidemiologic features, an unusual clinical presentation or age distribution, a genetically identical pathogen emerging rapidly in different geographical areas (36).</w:t>
      </w:r>
    </w:p>
    <w:p w14:paraId="007AB729" w14:textId="77777777" w:rsidR="00CD2963" w:rsidRPr="00CC0014" w:rsidRDefault="00CD2963" w:rsidP="00CD2963">
      <w:pPr>
        <w:pStyle w:val="Heading2"/>
        <w:rPr>
          <w:rFonts w:ascii="Georgia" w:hAnsi="Georgia"/>
        </w:rPr>
      </w:pPr>
      <w:r w:rsidRPr="00CC0014">
        <w:rPr>
          <w:rFonts w:ascii="Georgia" w:hAnsi="Georgia"/>
        </w:rPr>
        <w:t>Cyberterrorism</w:t>
      </w:r>
    </w:p>
    <w:p w14:paraId="7ED157B6" w14:textId="77777777" w:rsidR="00CD2963" w:rsidRPr="00CC0014" w:rsidRDefault="00CD2963" w:rsidP="00CD2963">
      <w:pPr>
        <w:rPr>
          <w:rFonts w:ascii="Georgia" w:hAnsi="Georgia"/>
          <w:b/>
          <w:sz w:val="20"/>
          <w:szCs w:val="20"/>
        </w:rPr>
      </w:pPr>
      <w:r w:rsidRPr="00CC0014">
        <w:rPr>
          <w:rFonts w:ascii="Georgia" w:hAnsi="Georgia"/>
          <w:b/>
          <w:sz w:val="20"/>
          <w:szCs w:val="20"/>
        </w:rPr>
        <w:t>Cyberterrorists could break into computers and launch an attack on a nuclear state—triggers global nuclear war</w:t>
      </w:r>
    </w:p>
    <w:p w14:paraId="401EEDAF"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Fritz 09 </w:t>
      </w:r>
      <w:r w:rsidRPr="00CC0014">
        <w:rPr>
          <w:rFonts w:ascii="Georgia" w:hAnsi="Georgia"/>
          <w:sz w:val="20"/>
          <w:szCs w:val="20"/>
        </w:rPr>
        <w:t>(Jason, May 2009, International Commission on Nuclear Non-Proliferation and Disarmament, “Hacking Nuclear Command and Control,” Jason is a defense researcher, served as a cavalry officer in the US Army for 6 years, masters in IR @ Bond University, icnnd.org/documents/jason_fritz_hacking_nc2.doc, 7/15/15, SM)</w:t>
      </w:r>
    </w:p>
    <w:p w14:paraId="7D912EA8" w14:textId="77777777" w:rsidR="00CD2963" w:rsidRPr="00CC0014" w:rsidRDefault="00CD2963" w:rsidP="00CD2963">
      <w:pPr>
        <w:rPr>
          <w:rFonts w:ascii="Georgia" w:hAnsi="Georgia"/>
          <w:sz w:val="16"/>
          <w:szCs w:val="20"/>
        </w:rPr>
      </w:pPr>
      <w:r w:rsidRPr="00CC0014">
        <w:rPr>
          <w:rFonts w:ascii="Georgia" w:hAnsi="Georgia"/>
          <w:sz w:val="16"/>
          <w:szCs w:val="20"/>
        </w:rPr>
        <w:t xml:space="preserve">In order to see how </w:t>
      </w:r>
      <w:r w:rsidRPr="00CC0014">
        <w:rPr>
          <w:rFonts w:ascii="Georgia" w:hAnsi="Georgia"/>
          <w:sz w:val="20"/>
          <w:szCs w:val="20"/>
          <w:u w:val="single"/>
        </w:rPr>
        <w:t>cyber terrorists could detonate a nuclear weapon</w:t>
      </w:r>
      <w:r w:rsidRPr="00CC0014">
        <w:rPr>
          <w:rFonts w:ascii="Georgia" w:hAnsi="Georgia"/>
          <w:sz w:val="16"/>
          <w:szCs w:val="20"/>
        </w:rPr>
        <w:t xml:space="preserve"> it is important to identify the structures which they would be attempting to penetrate. Nuclear command and control (NC2), sometimes referred to as nuclear command and control and communications (NC3) includes the personnel, equipment, communications, facilities, organisation, procedures, and chain of command involved with maintaining a nuclear weapon capability. A Command and Control Centre is typically a secure room, bunker, or building in a government or military facility that operates as the agency's dispatch centre, surveillance monitoring centre, coordination office and alarm monitoring centre all in one. A state may have multiple command and control centres within the government and military branches which can act independently or, more commonly, be used in the event a higher node is incapable of performing its function. A minimum of eight states possess a nuclear arsenal, providing eight varying nuclear command and control structures for cyber terrorist to target. The eight states which possess nuclear weapons are, in order of acquisition, the US, Russia (former Soviet Union), the UK, France, China, India, Pakistan, and North Korea. South Africa formerly possessed nuclear weapons, but has since dismantled its arsenal. Israel is also widely believed to have nuclear weapons, but has not officially confirmed their status as a nuclear state. </w:t>
      </w:r>
      <w:r w:rsidRPr="00CC0014">
        <w:rPr>
          <w:rFonts w:ascii="Georgia" w:hAnsi="Georgia"/>
          <w:sz w:val="20"/>
          <w:szCs w:val="20"/>
          <w:u w:val="single"/>
        </w:rPr>
        <w:t>There are approximately 20,000 active nuclear weapons in the world. The vast majority of these belong to the US and Russia, stemming from the Cold War.</w:t>
      </w:r>
      <w:r w:rsidRPr="00CC0014">
        <w:rPr>
          <w:rFonts w:ascii="Georgia" w:hAnsi="Georgia"/>
          <w:sz w:val="16"/>
          <w:szCs w:val="20"/>
        </w:rPr>
        <w:t xml:space="preserve"> ∂</w:t>
      </w:r>
      <w:r w:rsidRPr="00CC0014">
        <w:rPr>
          <w:rFonts w:ascii="Georgia" w:hAnsi="Georgia"/>
          <w:sz w:val="20"/>
          <w:szCs w:val="20"/>
          <w:u w:val="single"/>
        </w:rPr>
        <w:t xml:space="preserve"> Nuclear command and control has inherent weaknesses in relation to cyber warfare. The concept of mutually assured destruction means</w:t>
      </w:r>
      <w:r w:rsidRPr="00CC0014">
        <w:rPr>
          <w:rFonts w:ascii="Georgia" w:hAnsi="Georgia"/>
          <w:sz w:val="16"/>
          <w:szCs w:val="20"/>
        </w:rPr>
        <w:t xml:space="preserve"> a state must have the capability to launch nuclear weapons in the event of a decapitating strike. This requires having </w:t>
      </w:r>
      <w:r w:rsidRPr="00CC0014">
        <w:rPr>
          <w:rFonts w:ascii="Georgia" w:hAnsi="Georgia"/>
          <w:sz w:val="20"/>
          <w:szCs w:val="20"/>
          <w:u w:val="single"/>
        </w:rPr>
        <w:t>nuclear weapons spread out in multiple locations</w:t>
      </w:r>
      <w:r w:rsidRPr="00CC0014">
        <w:rPr>
          <w:rFonts w:ascii="Georgia" w:hAnsi="Georgia"/>
          <w:sz w:val="16"/>
          <w:szCs w:val="20"/>
        </w:rPr>
        <w:t xml:space="preserve"> (mobility and redundancy</w:t>
      </w:r>
      <w:r w:rsidRPr="00CC0014">
        <w:rPr>
          <w:rFonts w:ascii="Georgia" w:hAnsi="Georgia"/>
          <w:sz w:val="20"/>
          <w:szCs w:val="20"/>
          <w:u w:val="single"/>
        </w:rPr>
        <w:t>), so an enemy could not destroy all of their capabilities</w:t>
      </w:r>
      <w:r w:rsidRPr="00CC0014">
        <w:rPr>
          <w:rFonts w:ascii="Georgia" w:hAnsi="Georgia"/>
          <w:sz w:val="16"/>
          <w:szCs w:val="20"/>
        </w:rPr>
        <w:t xml:space="preserve">. Examples of this include land based mobile launch platforms and submarine-launched ballistic missiles (SLBM). This provides terrorists with multiple locations for attaining access to these weapons. Further, under NATO nuclear weapons sharing, the US has supplied nuclear weapons to Belgium, Germany, Italy, the Netherlands, and Turkey for storage and possible deployment. </w:t>
      </w:r>
      <w:r w:rsidRPr="00CC0014">
        <w:rPr>
          <w:rFonts w:ascii="Georgia" w:hAnsi="Georgia"/>
          <w:b/>
          <w:iCs/>
          <w:sz w:val="20"/>
          <w:szCs w:val="20"/>
          <w:u w:val="single"/>
        </w:rPr>
        <w:t>This further increases the number of access points for terrorists, allowing them to assess not only installations and procedures, but also which borders and state specific laws may be easier to circumvent</w:t>
      </w:r>
      <w:r w:rsidRPr="00CC0014">
        <w:rPr>
          <w:rFonts w:ascii="Georgia" w:hAnsi="Georgia"/>
          <w:sz w:val="16"/>
          <w:szCs w:val="20"/>
        </w:rPr>
        <w:t xml:space="preserve">. The weapons themselves may all be under the complete control of the US, but the operational plans of terrorists may include items such as reconnaissance, social engineering, and crossing borders which remain unique between states. The potential collapse of a state also presents a challenge. Following the collapse of the Soviet Union, Belarus, Kazakhstan, and Ukraine were in possession of nuclear weapons. These have since been transferred to Russia, but there was, and still is, considerable concern over the security and integrity of those weapons, especially in the face of a destabilized government and civilian hardship. </w:t>
      </w:r>
      <w:r w:rsidRPr="00CC0014">
        <w:rPr>
          <w:rFonts w:ascii="Georgia" w:hAnsi="Georgia"/>
          <w:sz w:val="20"/>
          <w:szCs w:val="20"/>
          <w:u w:val="single"/>
        </w:rPr>
        <w:t xml:space="preserve">Mutually assured destruction also promotes a hair trigger launch posture and the need for launch orders to be decided on quickly. </w:t>
      </w:r>
      <w:r w:rsidRPr="00CC0014">
        <w:rPr>
          <w:rFonts w:ascii="Georgia" w:hAnsi="Georgia"/>
          <w:sz w:val="16"/>
          <w:szCs w:val="20"/>
        </w:rPr>
        <w:t xml:space="preserve">The advent of SLBMs increased this high pressure tension, as the ability of a submarine to sneak up close to a state’s border before launch significantly reduced response time. </w:t>
      </w:r>
      <w:r w:rsidRPr="00CC0014">
        <w:rPr>
          <w:rFonts w:ascii="Georgia" w:hAnsi="Georgia"/>
          <w:sz w:val="20"/>
          <w:szCs w:val="20"/>
          <w:u w:val="single"/>
        </w:rPr>
        <w:t>These short decision times make it easier for terrorists to provoke a launch as little time, and little discussion, is given to assess a situation in full</w:t>
      </w:r>
      <w:r w:rsidRPr="00CC0014">
        <w:rPr>
          <w:rFonts w:ascii="Georgia" w:hAnsi="Georgia"/>
          <w:sz w:val="16"/>
          <w:szCs w:val="20"/>
        </w:rPr>
        <w:t xml:space="preserve">. The desire to reduce the time it takes to disseminate plans to nuclear forces may expand the use of computers in nuclear command and control, or lead to the introduction of fail-deadly and autonomous systems.∂ This chapter is by no means comprehensive, However it sheds some light on the operations of nuclear command and control and the difficulties in defending those systems from cyber terrorism. Many of the details of nuclear command and control are classified, so the information provided below may be outdated. However it points towards a pattern, and there is no certainty these systems and procedures have been updated since entering open source knowledge. Further, terrorists do not have to restrict themselves to unclassified data, and therefore may be able to obtain up to date information.∂ The United States∂ The US employs a nuclear deterrence triad consisted of nuclear-capable long range bombers, SLBMs, and land based intercontinental ballistic missiles (ICBMs), as well as an arsenal of nonstrategic (tactical) nuclear weapons. US nuclear command and control covers a geographically dispersed force with the US President, as Commander in Chief, being the highest authority in the decision to make a nuclear launch. There is a hierarchy of succession in the event the President cannot perform this duty, such as if the President were killed in an attack. Additionally, once the order to launch is given, it travels down a chain of command; the President does not press the button, so to speak, nor is the President physically present at the launch location. These locations would be targets in a nuclear war, so it is imperative that the leader not be there. Additionally, multiple independent launch locations make this impossible (except for cases in which multiple missiles are tied together in a Single Integrated Operational Plan). So it is theoretically possible to subvert this control by falsifying the order at any number of locations down that chain of command. The infrastructure that supports the President in his decision to launch nuclear weapons is the Nuclear Command and Control System (NCCS). “The NCCS must support situation monitoring, tactical warning and attack assessment of missile launches, senior leader decision making, dissemination of Presidential force-direction orders, and management of geographically dispersed forces” (Critchlow 2006).∂ Key US nuclear command centres include fixed locations, such as the National Military Command Center (NMCC) and the Raven Rock Mountain Complex (Site R), and mobile platforms, such as the E-4B National Airborne Operations Center (NAOC) and the Mobile Consolidated Command Center (MCCC). The US seeks to integrate its nuclear forces into its vision of command, control, computers, communications, intelligence, surveillance, and reconnaissance (C4ISR) hinting towards a greater reliance on computer technology in maintaining and upgrading its nuclear force, not only to combat against Cold War style nuclear war, but also against perceived emerging threats from China, Iran and North Korea. In particular the US recognises these states’ potential to use nuclear weapons detonated at high altitude to create an electromagnetic pulse (EMP). The threat of EMP was known during the Cold War, and a considerable amount of attention has been paid to hardening nuclear systems (Critchlow 2006).∂ The Minimum Essential Emergency Communications Network (MEECN) links to the ICBMs, bombers, and submarine forces. Information widely available on the internet shows the US is seeking to upgrade the MEECN’s satellite communications capability through Advanced Extremely High Frequency and the Transformational Communications Satellite programs. Cyber terrorists may use this knowledge to research these new forms, or to expose weaknesses in the old system before upgrades are completed. Early warning systems and communications are essential to assessing whether a nuclear launch has been made and communicating the orders to launch a retaliatory strike. Falsifying the data provided by either of these systems would be of prime interest to terrorists. Commands emanating from the NAOC for example, include Extremely High Frequency and Very Low Frequency/Low Frequency links, and its activation during a traditional terrorist attack, as happened on 9/11, could provide additional clues as to its vulnerabilities. Blogging communities have also revealed that the 9/11 terrorist attacks revealed insights into the US continuity of operations plan as high level officials were noted heading to specific installations (Critchlow 2006).∂ One tool designed by the US for initiating a nuclear launch is the ‘nuclear football’. It is a specially outfitted briefcase which can be used by the President to authorize a nuclear strike when away from fixed command centres. The President is accompanied by an aide carrying the nuclear football at all times. This aide, who is armed and possibly physically attached to the football, is part of a rotating crew of Presidential aides (one from each of the five service branches). The football contains a secure satellite communication link and any other material the President may need to refer to in the event of its use, sometimes referred to as the ‘playbook’. The attack options provided in the football include single ICBM launches and large scale pre-determined scenarios as part of the Single Integrated Operational Plan. Before initiating a launch the President must be positively identified using a special code on a plastic card, sometimes referred to as ‘the gold codes’ or ‘the biscuit’. The order must also be approved by a second member of the government as per the two-man rule (Pike 2006). ∂ In terms of detecting and analysing a potential attack, that is, distinguishing a missile attack from the launch of a satellite or a computer glitch, the US employs dual phenomenology. This means two different systems must be used to confirm an attack, such as radar and satellite. Terrorists trying to engage a launch by falsifying this data would need to determine which two systems were being used in coordination at the target location and spoof both systems. Attempting to falsify commands from the President would also be difficult. Even if the chain of command is identified, there are multiple checks and balances. For example, doctrine recommends that the President confer with senior commanders. The Chairman of the Joint Chiefs of Staff is the primary military advisor to the President. However, the President may choose to consult other advisors as well. Trying to identify who would be consulted in this system is difficult, and falsification may be exposed at any number of steps. The 2006 Quadrennial Defense Review emphasizes that new systems of command and control must be survivable in the event of cyber warfare attacks. On the one hand, this shows that the US is aware of the potential danger posed by computer network operations and are taking action to prevent it. On the other hand, this shows that they themselves see computer network operations as a weakness in their system. And the US continues to research new ways to integrate computer systems into their nuclear command and control, such as IP-based communications, which they admit, “has not yet been proven to provide the high degree of assurance of rapid message transmission needed for nuclear command and control” (Critchlow 2006).∂ </w:t>
      </w:r>
      <w:r w:rsidRPr="00CC0014">
        <w:rPr>
          <w:rFonts w:ascii="Georgia" w:hAnsi="Georgia"/>
          <w:sz w:val="20"/>
          <w:szCs w:val="20"/>
          <w:u w:val="single"/>
        </w:rPr>
        <w:t>The US nuclear arsenal remains designed for the Cold War. This means its paramount feature is to survive a decapitating strike. In order to do so it must maintain hair-trigger posture on early warning and decision-making for approximately one-third of its 10,000 nuclear weapons.</w:t>
      </w:r>
      <w:r w:rsidRPr="00CC0014">
        <w:rPr>
          <w:rFonts w:ascii="Georgia" w:hAnsi="Georgia"/>
          <w:sz w:val="16"/>
          <w:szCs w:val="20"/>
        </w:rPr>
        <w:t xml:space="preserve"> According to Bruce G. Blair, President of the Center for Defense Information, and a former Minuteman launch officer:∂ </w:t>
      </w:r>
      <w:r w:rsidRPr="00CC0014">
        <w:rPr>
          <w:rFonts w:ascii="Georgia" w:hAnsi="Georgia"/>
          <w:sz w:val="20"/>
          <w:szCs w:val="20"/>
          <w:u w:val="single"/>
        </w:rPr>
        <w:t>Warning crews</w:t>
      </w:r>
      <w:r w:rsidRPr="00CC0014">
        <w:rPr>
          <w:rFonts w:ascii="Georgia" w:hAnsi="Georgia"/>
          <w:sz w:val="16"/>
          <w:szCs w:val="20"/>
        </w:rPr>
        <w:t xml:space="preserve"> in Cheyenne Mountain, Colo., </w:t>
      </w:r>
      <w:r w:rsidRPr="00CC0014">
        <w:rPr>
          <w:rFonts w:ascii="Georgia" w:hAnsi="Georgia"/>
          <w:sz w:val="20"/>
          <w:szCs w:val="20"/>
          <w:u w:val="single"/>
        </w:rPr>
        <w:t>are allowed only three minutes to judge whether initial attack indications from satellite and ground sensors are valid or false</w:t>
      </w:r>
      <w:r w:rsidRPr="00CC0014">
        <w:rPr>
          <w:rFonts w:ascii="Georgia" w:hAnsi="Georgia"/>
          <w:sz w:val="16"/>
          <w:szCs w:val="20"/>
        </w:rPr>
        <w:t xml:space="preserve">. Judgments of this sort are rendered daily, as a result of events as diverse as missiles being tested, or fired — for example, Russia’s firing of Scud missiles into Chechnya — peaceful satellites being lofted into space, or wildfires and solar reflections off oceans and clouds. If an incoming missile strike is anticipated, the president and his top nuclear advisors would quickly convene an emergency telephone conference to hear urgent briefings. For example, the war room commander in Omaha would brief the president on his retaliatory options and their consequences, a briefing that is limited to 30 seconds. All of the large-scale responses comprising that briefing are designed for destroying Russian targets by the thousands, and the president would have only a few minutes to pick one if he wished to ensure its effective implementation. The order would then be sent immediately to the underground and undersea launch crews, whose own mindless firing drill would last only a few minutes (Blair 2003). ∂ </w:t>
      </w:r>
      <w:r w:rsidRPr="00CC0014">
        <w:rPr>
          <w:rFonts w:ascii="Georgia" w:hAnsi="Georgia"/>
          <w:sz w:val="20"/>
          <w:szCs w:val="20"/>
          <w:u w:val="single"/>
        </w:rPr>
        <w:t xml:space="preserve">These rapid response times don’t leave room for error. Cyber terrorists would not need deception that could stand up over time; they would only need to be believable for the first 15 minutes or so. The amount of firepower that could be unleashed in these 15 minutes, combined with the equally swift Russian response, </w:t>
      </w:r>
      <w:r w:rsidRPr="00CC0014">
        <w:rPr>
          <w:rFonts w:ascii="Georgia" w:hAnsi="Georgia"/>
          <w:b/>
          <w:iCs/>
          <w:sz w:val="20"/>
          <w:szCs w:val="20"/>
          <w:u w:val="single"/>
        </w:rPr>
        <w:t>would be equivalent to approximately 100,000 Hiroshima bombs</w:t>
      </w:r>
      <w:r w:rsidRPr="00CC0014">
        <w:rPr>
          <w:rFonts w:ascii="Georgia" w:hAnsi="Georgia"/>
          <w:sz w:val="20"/>
          <w:szCs w:val="20"/>
          <w:u w:val="single"/>
        </w:rPr>
        <w:t xml:space="preserve"> (</w:t>
      </w:r>
      <w:r w:rsidRPr="00CC0014">
        <w:rPr>
          <w:rFonts w:ascii="Georgia" w:hAnsi="Georgia"/>
          <w:sz w:val="16"/>
          <w:szCs w:val="20"/>
        </w:rPr>
        <w:t>Blair 2008).</w:t>
      </w:r>
    </w:p>
    <w:p w14:paraId="45B7EC4D" w14:textId="77777777" w:rsidR="00CD2963" w:rsidRPr="00CC0014" w:rsidRDefault="00CD2963" w:rsidP="00CD2963">
      <w:pPr>
        <w:rPr>
          <w:rFonts w:ascii="Georgia" w:hAnsi="Georgia"/>
          <w:b/>
          <w:sz w:val="20"/>
          <w:szCs w:val="20"/>
        </w:rPr>
      </w:pPr>
    </w:p>
    <w:p w14:paraId="3BF116D2" w14:textId="77777777" w:rsidR="00CD2963" w:rsidRPr="00CC0014" w:rsidRDefault="00CD2963" w:rsidP="00CD2963">
      <w:pPr>
        <w:rPr>
          <w:rFonts w:ascii="Georgia" w:hAnsi="Georgia"/>
          <w:b/>
          <w:sz w:val="20"/>
          <w:szCs w:val="20"/>
        </w:rPr>
      </w:pPr>
      <w:r w:rsidRPr="00CC0014">
        <w:rPr>
          <w:rFonts w:ascii="Georgia" w:hAnsi="Georgia"/>
          <w:b/>
          <w:sz w:val="20"/>
          <w:szCs w:val="20"/>
        </w:rPr>
        <w:t>Cyberterrorists could directly activate nuclear weapons—triggers nuclear war</w:t>
      </w:r>
    </w:p>
    <w:p w14:paraId="2B054FC1"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Fritz 09 </w:t>
      </w:r>
      <w:r w:rsidRPr="00CC0014">
        <w:rPr>
          <w:rFonts w:ascii="Georgia" w:hAnsi="Georgia"/>
          <w:sz w:val="20"/>
          <w:szCs w:val="20"/>
        </w:rPr>
        <w:t>(Jason, May 2009, International Commission on Nuclear Non-Proliferation and Disarmament, “Hacking Nuclear Command and Control,” Jason is a defense researcher, served as a cavalry officer in the US Army for 6 years, masters in IR @ Bond University, icnnd.org/documents/jason_fritz_hacking_nc2.doc, 7/15/15, SM)</w:t>
      </w:r>
    </w:p>
    <w:p w14:paraId="05D17450" w14:textId="77777777" w:rsidR="00CD2963" w:rsidRPr="00CC0014" w:rsidRDefault="00CD2963" w:rsidP="00CD2963">
      <w:pPr>
        <w:rPr>
          <w:rFonts w:ascii="Georgia" w:hAnsi="Georgia"/>
          <w:sz w:val="16"/>
          <w:szCs w:val="20"/>
        </w:rPr>
      </w:pPr>
      <w:r w:rsidRPr="00CC0014">
        <w:rPr>
          <w:rFonts w:ascii="Georgia" w:hAnsi="Georgia"/>
          <w:sz w:val="16"/>
          <w:szCs w:val="20"/>
        </w:rPr>
        <w:t xml:space="preserve">Direct control of launch ∂ 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centres. Once a command centre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(Greenemeier 2008, Hardisty 1985). ∂ The technical details of VLF submarine communication methods can be found online, including PC-based VLF reception. Some reports have noted a Pentagon review, which showed </w:t>
      </w:r>
      <w:r w:rsidRPr="00CC0014">
        <w:rPr>
          <w:rFonts w:ascii="Georgia" w:hAnsi="Georgia"/>
          <w:sz w:val="20"/>
          <w:szCs w:val="20"/>
          <w:u w:val="single"/>
        </w:rPr>
        <w:t>a potential “electronic back door into the US Navy’s system for broadcasting nuclear launch orders to Trident submarines</w:t>
      </w:r>
      <w:r w:rsidRPr="00CC0014">
        <w:rPr>
          <w:rFonts w:ascii="Georgia" w:hAnsi="Georgia"/>
          <w:sz w:val="16"/>
          <w:szCs w:val="20"/>
        </w:rPr>
        <w:t xml:space="preserve">” (Peterson 2004). The investigation showed that </w:t>
      </w:r>
      <w:r w:rsidRPr="00CC0014">
        <w:rPr>
          <w:rFonts w:ascii="Georgia" w:hAnsi="Georgia"/>
          <w:sz w:val="20"/>
          <w:szCs w:val="20"/>
          <w:u w:val="single"/>
        </w:rPr>
        <w:t>cyber terrorists could potentially infiltrate this network and insert false orders for launch</w:t>
      </w:r>
      <w:r w:rsidRPr="00CC0014">
        <w:rPr>
          <w:rFonts w:ascii="Georgia" w:hAnsi="Georgia"/>
          <w:sz w:val="16"/>
          <w:szCs w:val="20"/>
        </w:rPr>
        <w:t xml:space="preserve">. The investigation led to “elaborate new instructions for validating launch orders” (Blair 2003). </w:t>
      </w:r>
      <w:r w:rsidRPr="00CC0014">
        <w:rPr>
          <w:rFonts w:ascii="Georgia" w:hAnsi="Georgia"/>
          <w:sz w:val="20"/>
          <w:szCs w:val="20"/>
          <w:u w:val="single"/>
        </w:rPr>
        <w:t>Adding further to the concern of cyber terrorists seizing control over submarine launched nuclear missiles</w:t>
      </w:r>
      <w:r w:rsidRPr="00CC0014">
        <w:rPr>
          <w:rFonts w:ascii="Georgia" w:hAnsi="Georgia"/>
          <w:sz w:val="16"/>
          <w:szCs w:val="20"/>
        </w:rPr>
        <w:t xml:space="preserve">; The Royal Navy announced in 2008 that it would be installing a Microsoft Windows operating system on its nuclear submarines (Page 2008). The choice of operating system, apparently based on Windows XP, is not as alarming as the advertising of such a system is. This may attract hackers and narrow the necessary reconnaissance to learning its details and potential exploits. It is unlikely that the operating system would play a direct role in the signal to launch, although this is far from certain. Knowledge of the operating system may lead to the insertion of malicious code, which could be used to gain accelerating privileges, tracking, valuable information, and deception that could subsequently be used to initiate a launch. Remember from Chapter 2 that the UK’s nuclear submarines have the authority to launch if they believe the central command has been destroyed. ∂ </w:t>
      </w:r>
      <w:r w:rsidRPr="00CC0014">
        <w:rPr>
          <w:rFonts w:ascii="Georgia" w:hAnsi="Georgia"/>
          <w:b/>
          <w:iCs/>
          <w:sz w:val="20"/>
          <w:szCs w:val="20"/>
          <w:u w:val="single"/>
        </w:rPr>
        <w:t>Attempts by cyber terrorists to create the illusion of a decapitating strike could also be used to engage fail-deadly systems</w:t>
      </w:r>
      <w:r w:rsidRPr="00CC0014">
        <w:rPr>
          <w:rFonts w:ascii="Georgia" w:hAnsi="Georgia"/>
          <w:sz w:val="16"/>
          <w:szCs w:val="20"/>
        </w:rPr>
        <w:t xml:space="preserve">. Open source knowledge is scarce as to whether Russia continues to operate such a system. However evidence suggests that they have in the past. Perimetr, also known as Dead Hand, was an automated system set to launch a mass scale nuclear attack in the event of a decapitation strike against Soviet leadership and military. ∂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 Assuming such a system is still active, </w:t>
      </w:r>
      <w:r w:rsidRPr="00CC0014">
        <w:rPr>
          <w:rFonts w:ascii="Georgia" w:hAnsi="Georgia"/>
          <w:sz w:val="20"/>
          <w:szCs w:val="20"/>
          <w:u w:val="single"/>
        </w:rPr>
        <w:t xml:space="preserve">cyber terrorists would need to create a crisis situation in </w:t>
      </w:r>
      <w:r w:rsidRPr="00CC0014">
        <w:rPr>
          <w:rFonts w:ascii="Georgia" w:hAnsi="Georgia"/>
          <w:sz w:val="16"/>
          <w:szCs w:val="20"/>
        </w:rPr>
        <w:t xml:space="preserve">order </w:t>
      </w:r>
      <w:r w:rsidRPr="00CC0014">
        <w:rPr>
          <w:rFonts w:ascii="Georgia" w:hAnsi="Georgia"/>
          <w:sz w:val="20"/>
          <w:szCs w:val="20"/>
          <w:u w:val="single"/>
        </w:rPr>
        <w:t>to</w:t>
      </w:r>
      <w:r w:rsidRPr="00CC0014">
        <w:rPr>
          <w:rFonts w:ascii="Georgia" w:hAnsi="Georgia"/>
          <w:sz w:val="16"/>
          <w:szCs w:val="20"/>
        </w:rPr>
        <w:t xml:space="preserve"> activate Perimetr, and then </w:t>
      </w:r>
      <w:r w:rsidRPr="00CC0014">
        <w:rPr>
          <w:rFonts w:ascii="Georgia" w:hAnsi="Georgia"/>
          <w:sz w:val="20"/>
          <w:szCs w:val="20"/>
          <w:u w:val="single"/>
        </w:rPr>
        <w:t>fool it into believing a decapitating strike had taken place</w:t>
      </w:r>
      <w:r w:rsidRPr="00CC0014">
        <w:rPr>
          <w:rFonts w:ascii="Georgia" w:hAnsi="Georgia"/>
          <w:sz w:val="16"/>
          <w:szCs w:val="20"/>
        </w:rPr>
        <w:t>.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Yamantau and Kosvinksy mountains in the central southern Urals (Rosenbaum 2007, Blair 2008)</w:t>
      </w:r>
    </w:p>
    <w:p w14:paraId="4F67C254" w14:textId="77777777" w:rsidR="00CD2963" w:rsidRPr="00CC0014" w:rsidRDefault="00CD2963" w:rsidP="00CD2963">
      <w:pPr>
        <w:rPr>
          <w:rFonts w:ascii="Georgia" w:hAnsi="Georgia"/>
          <w:b/>
          <w:sz w:val="20"/>
          <w:szCs w:val="20"/>
        </w:rPr>
      </w:pPr>
    </w:p>
    <w:p w14:paraId="5A97033B" w14:textId="77777777" w:rsidR="00CD2963" w:rsidRPr="00CC0014" w:rsidRDefault="00CD2963" w:rsidP="00CD2963">
      <w:pPr>
        <w:rPr>
          <w:rFonts w:ascii="Georgia" w:hAnsi="Georgia"/>
          <w:b/>
          <w:sz w:val="20"/>
          <w:szCs w:val="20"/>
        </w:rPr>
      </w:pPr>
      <w:r w:rsidRPr="00CC0014">
        <w:rPr>
          <w:rFonts w:ascii="Georgia" w:hAnsi="Georgia"/>
          <w:b/>
          <w:sz w:val="20"/>
          <w:szCs w:val="20"/>
        </w:rPr>
        <w:t>Cyberterrorists could unleash a nonnuclear missile to fool detection systems and trigger a nuclear war–Black Brant proves</w:t>
      </w:r>
    </w:p>
    <w:p w14:paraId="6E63CBCB"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Fritz 09 </w:t>
      </w:r>
      <w:r w:rsidRPr="00CC0014">
        <w:rPr>
          <w:rFonts w:ascii="Georgia" w:hAnsi="Georgia"/>
          <w:sz w:val="20"/>
          <w:szCs w:val="20"/>
        </w:rPr>
        <w:t>(Jason, May 2009, International Commission on Nuclear Non-Proliferation and Disarmament, “Hacking Nuclear Command and Control,” Jason is a defense researcher, served as a cavalry officer in the US Army for 6 years, masters in IR @ Bond University, icnnd.org/documents/jason_fritz_hacking_nc2.doc, 7/15/15, SM)</w:t>
      </w:r>
    </w:p>
    <w:p w14:paraId="058E1107" w14:textId="77777777" w:rsidR="00CD2963" w:rsidRPr="00CC0014" w:rsidRDefault="00CD2963" w:rsidP="00CD2963">
      <w:pPr>
        <w:rPr>
          <w:rFonts w:ascii="Georgia" w:hAnsi="Georgia"/>
          <w:sz w:val="16"/>
          <w:szCs w:val="20"/>
        </w:rPr>
      </w:pPr>
      <w:r w:rsidRPr="00CC0014">
        <w:rPr>
          <w:rFonts w:ascii="Georgia" w:hAnsi="Georgia"/>
          <w:sz w:val="16"/>
          <w:szCs w:val="20"/>
        </w:rPr>
        <w:t xml:space="preserve">Indirect Control of Launch∂ </w:t>
      </w:r>
      <w:r w:rsidRPr="00CC0014">
        <w:rPr>
          <w:rFonts w:ascii="Georgia" w:hAnsi="Georgia"/>
          <w:sz w:val="20"/>
          <w:szCs w:val="20"/>
          <w:u w:val="single"/>
        </w:rPr>
        <w:t>Cyber terrorists could cause incorrect information to be transmitted, received, or displayed at nuclear command and control centres, or shut down these centres’ computer networks completely. In 1995, a Norwegian scientific sounding rocket was mistaken by Russian early warning systems as a nuclear missile launched from a US submarine</w:t>
      </w:r>
      <w:r w:rsidRPr="00CC0014">
        <w:rPr>
          <w:rFonts w:ascii="Georgia" w:hAnsi="Georgia"/>
          <w:sz w:val="16"/>
          <w:szCs w:val="20"/>
        </w:rPr>
        <w:t xml:space="preserve">. A radar operator used Krokus to notify a general on duty who decided to alert the highest levels. </w:t>
      </w:r>
      <w:r w:rsidRPr="00CC0014">
        <w:rPr>
          <w:rFonts w:ascii="Georgia" w:hAnsi="Georgia"/>
          <w:sz w:val="20"/>
          <w:szCs w:val="20"/>
          <w:u w:val="single"/>
        </w:rPr>
        <w:t xml:space="preserve">Kavkaz was implemented, all three chegets activated, and the countdown for a nuclear decision began. It took eight minutes before the missile was properly identified—a considerable amount of time considering the speed with which a nuclear response must be decided upon </w:t>
      </w:r>
      <w:r w:rsidRPr="00CC0014">
        <w:rPr>
          <w:rFonts w:ascii="Georgia" w:hAnsi="Georgia"/>
          <w:sz w:val="16"/>
          <w:szCs w:val="20"/>
        </w:rPr>
        <w:t xml:space="preserve">(Aftergood 2000).∂ </w:t>
      </w:r>
      <w:r w:rsidRPr="00CC0014">
        <w:rPr>
          <w:rFonts w:ascii="Georgia" w:hAnsi="Georgia"/>
          <w:b/>
          <w:iCs/>
          <w:sz w:val="20"/>
          <w:szCs w:val="20"/>
          <w:u w:val="single"/>
        </w:rPr>
        <w:t>Creating a false signal in these early warning systems would be relatively easy using computer network operations.</w:t>
      </w:r>
      <w:r w:rsidRPr="00CC0014">
        <w:rPr>
          <w:rFonts w:ascii="Georgia" w:hAnsi="Georgia"/>
          <w:sz w:val="16"/>
          <w:szCs w:val="20"/>
        </w:rPr>
        <w:t xml:space="preserve"> The real difficulty would be gaining access to these systems as they are most likely on a closed network. However, if they are transmitting wirelessly, that may provide an entry point, and information gained through the internet may reveal the details, such as passwords and software, for gaining entrance to the closed network. </w:t>
      </w:r>
      <w:r w:rsidRPr="00CC0014">
        <w:rPr>
          <w:rFonts w:ascii="Georgia" w:hAnsi="Georgia"/>
          <w:sz w:val="20"/>
          <w:szCs w:val="20"/>
          <w:u w:val="single"/>
        </w:rPr>
        <w:t>If access was obtained, a false alarm could be followed by something like a DDoS attack, so the operators believe an attack may be imminent, yet they can no longer verify it</w:t>
      </w:r>
      <w:r w:rsidRPr="00CC0014">
        <w:rPr>
          <w:rFonts w:ascii="Georgia" w:hAnsi="Georgia"/>
          <w:sz w:val="16"/>
          <w:szCs w:val="20"/>
        </w:rPr>
        <w:t xml:space="preserve">. This could add pressure to the decision making process, and if coordinated precisely, could appear as a first round EMP burst. </w:t>
      </w:r>
      <w:r w:rsidRPr="00CC0014">
        <w:rPr>
          <w:rFonts w:ascii="Georgia" w:hAnsi="Georgia"/>
          <w:sz w:val="20"/>
          <w:szCs w:val="20"/>
          <w:u w:val="single"/>
        </w:rPr>
        <w:t>Terrorist groups could also attempt to launch a non-nuclear missile</w:t>
      </w:r>
      <w:r w:rsidRPr="00CC0014">
        <w:rPr>
          <w:rFonts w:ascii="Georgia" w:hAnsi="Georgia"/>
          <w:sz w:val="16"/>
          <w:szCs w:val="20"/>
        </w:rPr>
        <w:t xml:space="preserve">, such as the one used by Norway, </w:t>
      </w:r>
      <w:r w:rsidRPr="00CC0014">
        <w:rPr>
          <w:rFonts w:ascii="Georgia" w:hAnsi="Georgia"/>
          <w:sz w:val="20"/>
          <w:szCs w:val="20"/>
          <w:u w:val="single"/>
        </w:rPr>
        <w:t>in an attempt to fool the system. The number of states who possess such technology is far greater than the number of states who possess nuclear weapons</w:t>
      </w:r>
      <w:r w:rsidRPr="00CC0014">
        <w:rPr>
          <w:rFonts w:ascii="Georgia" w:hAnsi="Georgia"/>
          <w:sz w:val="16"/>
          <w:szCs w:val="20"/>
        </w:rPr>
        <w:t xml:space="preserve">. Obtaining them would be considerably easier, especially when enhancing operations through computer network operations. </w:t>
      </w:r>
      <w:r w:rsidRPr="00CC0014">
        <w:rPr>
          <w:rFonts w:ascii="Georgia" w:hAnsi="Georgia"/>
          <w:sz w:val="20"/>
          <w:szCs w:val="20"/>
          <w:u w:val="single"/>
        </w:rPr>
        <w:t>Combining traditional terrorist methods with cyber techniques opens opportunities neither could accomplish on their own</w:t>
      </w:r>
      <w:r w:rsidRPr="00CC0014">
        <w:rPr>
          <w:rFonts w:ascii="Georgia" w:hAnsi="Georgia"/>
          <w:sz w:val="16"/>
          <w:szCs w:val="20"/>
        </w:rPr>
        <w:t xml:space="preserve">. For example, radar stations might be more vulnerable to a computer attack, while satellites are more vulnerable to jamming from a laser beam, thus together they deny dual phenomenology. Mapping communications networks through cyber reconnaissance may expose weaknesses, and automated scanning devices created by more experienced hackers can be readily found on the internet. ∂ Intercepting or spoofing communications is a highly complex science. These systems are designed to protect against the world’s most powerful and well funded militaries. Yet, there are recurring gaffes, and the very nature of asymmetric warfare is to bypass complexities by finding simple loopholes. For example, commercially available software for voice-morphing could be used to capture voice commands within the command and control structure, cut these sound bytes into phonemes, and splice it back together in order to issue false voice commands (Andersen 2001, Chapter 16). </w:t>
      </w:r>
      <w:r w:rsidRPr="00CC0014">
        <w:rPr>
          <w:rFonts w:ascii="Georgia" w:hAnsi="Georgia"/>
          <w:sz w:val="20"/>
          <w:szCs w:val="20"/>
          <w:u w:val="single"/>
        </w:rPr>
        <w:t>Spoofing could also be used to escalate a volatile situation in the hopes of starting a nuclear war</w:t>
      </w:r>
      <w:r w:rsidRPr="00CC0014">
        <w:rPr>
          <w:rFonts w:ascii="Georgia" w:hAnsi="Georgia"/>
          <w:sz w:val="16"/>
          <w:szCs w:val="20"/>
        </w:rPr>
        <w:t xml:space="preserve">. “In June 1998, a group of international hackers calling themselves Milw0rm hacked the web site of India’s Bhabha Atomic Research Center (BARC) and put up a spoofed web page showing a mushroom cloud and the text “If a nuclear war does start,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cyber attacks against Estonia, a counterfeit letter of apology from Prime Minister Andrus Ansip was planted on his political party website (Grant 2007). This took place amid the confusion of mass DDoS attacks, real world protests, and accusations between governments. ∂ The 2008 terrorist attacks in Mumbai illustrate several points. First, terrorists are using computer technology to enhance their capabilities. To navigate to Mumbai by sea and to aid in reconnaissance of targets, they used the Global Positioning System (GPS) satellite system and Google Earth (Bedi 2008, Kahn and Worth 2008). They also used mobile phone SIM cards, purchased in foreign countries, VoIP phone calls, and online money transfers (Part of 26/11 plot hatched on our soil, admits Pakistan 2009). Falsified identification and stolen credit cards may have also been aided by online capabilities. Second, a false claim of responsibility was issued through an e-mail to media outlets. Initial tracking of the IP address showed the e-mail to have been sent from a computer in Russia. It was later revealed that the e-mail was sent from Pakistan and routed through Russia (Shashthi 2008). Voice-recognition software was used to allow “dictated text to be typed in the Devnagari font” (Swami 2008). Lastly, the Mumbai attacks showed an increasing reliance on information technology by the intended victims of terrorism. This included Twitter messages, Flickr photos, a map of attack locations on Google Maps, and live text and video coverage of the attacks (Beaumont 2008). </w:t>
      </w:r>
      <w:r w:rsidRPr="00CC0014">
        <w:rPr>
          <w:rFonts w:ascii="Georgia" w:hAnsi="Georgia"/>
          <w:sz w:val="20"/>
          <w:szCs w:val="20"/>
          <w:u w:val="single"/>
        </w:rPr>
        <w:t>Terrorists could insert disinformation into these systems in order to enhance destruction, evade capture, or increase hostility between groups. Terrorist could even clandestinely enlist the aid of their enemy to enhance destruction</w:t>
      </w:r>
      <w:r w:rsidRPr="00CC0014">
        <w:rPr>
          <w:rFonts w:ascii="Georgia" w:hAnsi="Georgia"/>
          <w:sz w:val="16"/>
          <w:szCs w:val="20"/>
        </w:rPr>
        <w:t xml:space="preserve">. For example, </w:t>
      </w:r>
      <w:r w:rsidRPr="00CC0014">
        <w:rPr>
          <w:rFonts w:ascii="Georgia" w:hAnsi="Georgia"/>
          <w:sz w:val="20"/>
          <w:szCs w:val="20"/>
          <w:u w:val="single"/>
        </w:rPr>
        <w:t>at the height of a terror attack they could claim to have exclusive video footage of the attack, which requires a codec to be downloaded in order to be viewed. This codec could contain a Trojan which uses the now infected computer to silently launch DDoS attacks against their desired targets</w:t>
      </w:r>
      <w:r w:rsidRPr="00CC0014">
        <w:rPr>
          <w:rFonts w:ascii="Georgia" w:hAnsi="Georgia"/>
          <w:sz w:val="16"/>
          <w:szCs w:val="20"/>
        </w:rPr>
        <w:t>, such as communications networks. Building an infidel botnet prior to an attack could take on a wide range of symbolism, from a pdf file about anti-terrorism to an unreleased Hollywood film.</w:t>
      </w:r>
    </w:p>
    <w:p w14:paraId="362FEAC6" w14:textId="77777777" w:rsidR="00CD2963" w:rsidRPr="00CC0014" w:rsidRDefault="00CD2963" w:rsidP="00CD2963">
      <w:pPr>
        <w:rPr>
          <w:rFonts w:ascii="Georgia" w:hAnsi="Georgia"/>
          <w:b/>
          <w:sz w:val="20"/>
          <w:szCs w:val="20"/>
        </w:rPr>
      </w:pPr>
    </w:p>
    <w:p w14:paraId="674E6E5E" w14:textId="77777777" w:rsidR="00CD2963" w:rsidRPr="00CC0014" w:rsidRDefault="00CD2963" w:rsidP="00CD2963">
      <w:pPr>
        <w:rPr>
          <w:rFonts w:ascii="Georgia" w:hAnsi="Georgia"/>
          <w:b/>
          <w:sz w:val="20"/>
          <w:szCs w:val="20"/>
        </w:rPr>
      </w:pPr>
      <w:r w:rsidRPr="00CC0014">
        <w:rPr>
          <w:rFonts w:ascii="Georgia" w:hAnsi="Georgia"/>
          <w:b/>
          <w:sz w:val="20"/>
          <w:szCs w:val="20"/>
        </w:rPr>
        <w:t>A cyberattack on our electrical grid will have devastating impacts—blackouts, starvation, EMP nuclear threat</w:t>
      </w:r>
    </w:p>
    <w:p w14:paraId="46ECEE14" w14:textId="77777777" w:rsidR="00CD2963" w:rsidRPr="00CC0014" w:rsidRDefault="00CD2963" w:rsidP="00CD2963">
      <w:pPr>
        <w:rPr>
          <w:rFonts w:ascii="Georgia" w:hAnsi="Georgia"/>
          <w:sz w:val="20"/>
          <w:szCs w:val="20"/>
        </w:rPr>
      </w:pPr>
      <w:r w:rsidRPr="00CC0014">
        <w:rPr>
          <w:rFonts w:ascii="Georgia" w:hAnsi="Georgia"/>
          <w:b/>
          <w:sz w:val="20"/>
          <w:szCs w:val="20"/>
        </w:rPr>
        <w:t>Landsbaum 14</w:t>
      </w:r>
      <w:r w:rsidRPr="00CC0014">
        <w:rPr>
          <w:rFonts w:ascii="Georgia" w:hAnsi="Georgia"/>
          <w:sz w:val="20"/>
          <w:szCs w:val="20"/>
        </w:rPr>
        <w:t xml:space="preserve"> (Mark, 9/5/2014, OC Register, “Mark Landsbaum: Attack on power grid could bring dark days,” http://www.ocregister.com/articles/emp-633883-power-attack.html, 7/15/15, SM)</w:t>
      </w:r>
    </w:p>
    <w:p w14:paraId="0A765E9E" w14:textId="77777777" w:rsidR="00CD2963" w:rsidRPr="00CC0014" w:rsidRDefault="00CD2963" w:rsidP="00CD2963">
      <w:pPr>
        <w:rPr>
          <w:rFonts w:ascii="Georgia" w:hAnsi="Georgia"/>
          <w:sz w:val="16"/>
          <w:szCs w:val="20"/>
        </w:rPr>
      </w:pPr>
      <w:r w:rsidRPr="00CC0014">
        <w:rPr>
          <w:rFonts w:ascii="Georgia" w:hAnsi="Georgia"/>
          <w:sz w:val="16"/>
          <w:szCs w:val="20"/>
        </w:rPr>
        <w:t>It could be worse</w:t>
      </w:r>
      <w:r w:rsidRPr="00CC0014">
        <w:rPr>
          <w:rFonts w:ascii="Georgia" w:hAnsi="Georgia"/>
          <w:sz w:val="20"/>
          <w:szCs w:val="20"/>
          <w:u w:val="single"/>
        </w:rPr>
        <w:t>. Terrorists pose an “imminent” threat to the U.S. electrical grid</w:t>
      </w:r>
      <w:r w:rsidRPr="00CC0014">
        <w:rPr>
          <w:rFonts w:ascii="Georgia" w:hAnsi="Georgia"/>
          <w:sz w:val="16"/>
          <w:szCs w:val="20"/>
        </w:rPr>
        <w:t xml:space="preserve">, which could leave the good ol’ USA looking like 19th century USA for a lot longer than three days.∂ Don’t take my word for it. Ask </w:t>
      </w:r>
      <w:r w:rsidRPr="00CC0014">
        <w:rPr>
          <w:rFonts w:ascii="Georgia" w:hAnsi="Georgia"/>
          <w:sz w:val="20"/>
          <w:szCs w:val="20"/>
          <w:u w:val="single"/>
        </w:rPr>
        <w:t>Peter Pry, former CIA officer</w:t>
      </w:r>
      <w:r w:rsidRPr="00CC0014">
        <w:rPr>
          <w:rFonts w:ascii="Georgia" w:hAnsi="Georgia"/>
          <w:sz w:val="16"/>
          <w:szCs w:val="20"/>
        </w:rPr>
        <w:t xml:space="preserve"> and one-time House Armed Services Committee staffer, who served on a congressional commission investigating such eventualities.∂ “</w:t>
      </w:r>
      <w:r w:rsidRPr="00CC0014">
        <w:rPr>
          <w:rFonts w:ascii="Georgia" w:hAnsi="Georgia"/>
          <w:sz w:val="20"/>
          <w:szCs w:val="20"/>
          <w:u w:val="single"/>
        </w:rPr>
        <w:t>There is an imminent threat from ISIS to the national electric grid and not just to a single U.S. city</w:t>
      </w:r>
      <w:r w:rsidRPr="00CC0014">
        <w:rPr>
          <w:rFonts w:ascii="Georgia" w:hAnsi="Georgia"/>
          <w:sz w:val="16"/>
          <w:szCs w:val="20"/>
        </w:rPr>
        <w:t xml:space="preserve">,” Pry warns. He points to a leaked U.S. Federal Energy Regulatory Commission report in March that said </w:t>
      </w:r>
      <w:r w:rsidRPr="00CC0014">
        <w:rPr>
          <w:rFonts w:ascii="Georgia" w:hAnsi="Georgia"/>
          <w:sz w:val="20"/>
          <w:szCs w:val="20"/>
          <w:u w:val="single"/>
        </w:rPr>
        <w:t>a coordinated terrorist attack on just nine of the nation’s 55,000 electrical power substations could cause coast-to-coast blackouts for up to 18 months</w:t>
      </w:r>
      <w:r w:rsidRPr="00CC0014">
        <w:rPr>
          <w:rFonts w:ascii="Georgia" w:hAnsi="Georgia"/>
          <w:sz w:val="16"/>
          <w:szCs w:val="20"/>
        </w:rPr>
        <w:t xml:space="preserve">.∂ Consider what you’ll have to worry about then. If you were uncomfortable watching looting and riots on TV last month in Ferguson, Mo., as police stood by, project such unseemly behavior nationwide. For 18 months.∂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 “The Congressional EMP Commission, on which I served, did an extensive study of this,” Pry says. “We discovered to our own revulsion that </w:t>
      </w:r>
      <w:r w:rsidRPr="00CC0014">
        <w:rPr>
          <w:rFonts w:ascii="Georgia" w:hAnsi="Georgia"/>
          <w:sz w:val="20"/>
          <w:szCs w:val="20"/>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CC0014">
        <w:rPr>
          <w:rFonts w:ascii="Georgia" w:hAnsi="Georgia"/>
          <w:sz w:val="16"/>
          <w:szCs w:val="20"/>
        </w:rPr>
        <w:t xml:space="preserve">.”∂ Skeptical? Consider who is capable of engineering such measures before dismissing the likelihood.∂ In his 2013 book, “A Nation Forsaken,” Michael Maloof reported that the 2008 EMP Commission considered whether </w:t>
      </w:r>
      <w:r w:rsidRPr="00CC0014">
        <w:rPr>
          <w:rFonts w:ascii="Georgia" w:hAnsi="Georgia"/>
          <w:sz w:val="20"/>
          <w:szCs w:val="20"/>
          <w:u w:val="single"/>
        </w:rPr>
        <w:t>a hostile nation or terrorist group could attack with a high-altitude EMP weapon and determined, “any number of adversaries possess both the ballistic missiles and nuclear weapons capabilities,”</w:t>
      </w:r>
      <w:r w:rsidRPr="00CC0014">
        <w:rPr>
          <w:rFonts w:ascii="Georgia" w:hAnsi="Georgia"/>
          <w:sz w:val="16"/>
          <w:szCs w:val="20"/>
        </w:rPr>
        <w:t xml:space="preserve"> and could attack within 15 years.∂ That was six years ago. “</w:t>
      </w:r>
      <w:r w:rsidRPr="00CC0014">
        <w:rPr>
          <w:rFonts w:ascii="Georgia" w:hAnsi="Georgia"/>
          <w:sz w:val="20"/>
          <w:szCs w:val="20"/>
          <w:u w:val="single"/>
        </w:rPr>
        <w:t>North Korea, Pakistan, India, China and Russia are all in the position to launch an EMP attack against the United States now</w:t>
      </w:r>
      <w:r w:rsidRPr="00CC0014">
        <w:rPr>
          <w:rFonts w:ascii="Georgia" w:hAnsi="Georgia"/>
          <w:sz w:val="16"/>
          <w:szCs w:val="20"/>
        </w:rPr>
        <w:t>,” Maloof wrote last year.∂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 Or, maybe that’s not so comforting. In 2004 and again in 2008, separate congressional commissions gave detailed, horrific reports on such threats. Now, Congress wants another report.∂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 What would an EMP attack look like? “Within an instant,” Maloof writes, “we will have no idea what’s happening all around us, because we will have no news. There will be no radio, no TV, no cell signal. No newspaper delivered.∂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 “</w:t>
      </w:r>
      <w:r w:rsidRPr="00CC0014">
        <w:rPr>
          <w:rFonts w:ascii="Georgia" w:hAnsi="Georgia"/>
          <w:sz w:val="20"/>
          <w:szCs w:val="20"/>
          <w:u w:val="single"/>
        </w:rPr>
        <w:t>Nothing that’s been invented in the last 50 years – based on computer chips, microelectronics or digital technology – will work. And it will get worse</w:t>
      </w:r>
      <w:r w:rsidRPr="00CC0014">
        <w:rPr>
          <w:rFonts w:ascii="Georgia" w:hAnsi="Georgia"/>
          <w:sz w:val="16"/>
          <w:szCs w:val="20"/>
        </w:rPr>
        <w:t>.”</w:t>
      </w:r>
    </w:p>
    <w:p w14:paraId="7A1895B5" w14:textId="77777777" w:rsidR="00CD2963" w:rsidRPr="00CC0014" w:rsidRDefault="00CD2963" w:rsidP="00CD2963">
      <w:pPr>
        <w:pStyle w:val="Heading3"/>
        <w:rPr>
          <w:rFonts w:ascii="Georgia" w:hAnsi="Georgia"/>
        </w:rPr>
      </w:pPr>
      <w:r w:rsidRPr="00CC0014">
        <w:rPr>
          <w:rFonts w:ascii="Georgia" w:hAnsi="Georgia"/>
        </w:rPr>
        <w:t>Turns Econ</w:t>
      </w:r>
    </w:p>
    <w:p w14:paraId="1C343771" w14:textId="77777777" w:rsidR="00CD2963" w:rsidRPr="00CC0014" w:rsidRDefault="00CD2963" w:rsidP="00CD2963">
      <w:pPr>
        <w:rPr>
          <w:rFonts w:ascii="Georgia" w:hAnsi="Georgia"/>
          <w:b/>
          <w:sz w:val="20"/>
          <w:szCs w:val="20"/>
        </w:rPr>
      </w:pPr>
      <w:r w:rsidRPr="00CC0014">
        <w:rPr>
          <w:rFonts w:ascii="Georgia" w:hAnsi="Georgia"/>
          <w:b/>
          <w:sz w:val="20"/>
          <w:szCs w:val="20"/>
        </w:rPr>
        <w:t>Cyberterrorism targets vulnerable power grids and has large economic impacts</w:t>
      </w:r>
    </w:p>
    <w:p w14:paraId="1A3FB91A"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NBC 13 </w:t>
      </w:r>
      <w:r w:rsidRPr="00CC0014">
        <w:rPr>
          <w:rFonts w:ascii="Georgia" w:hAnsi="Georgia"/>
          <w:sz w:val="20"/>
          <w:szCs w:val="20"/>
        </w:rPr>
        <w:t>(2/19/13, NBC, “Successful hacker attack could cripple U.S. infrastructure, experts say,” http://usnews.nbcnews.com/_news/2013/02/19/17019005-successful-hacker-attack-could-cripple-us-infrastructure-experts-say?lite, 7/14/15, SM)</w:t>
      </w:r>
    </w:p>
    <w:p w14:paraId="19ACE620" w14:textId="77777777" w:rsidR="00CD2963" w:rsidRPr="00CC0014" w:rsidRDefault="00CD2963" w:rsidP="00CD2963">
      <w:pPr>
        <w:rPr>
          <w:rFonts w:ascii="Georgia" w:hAnsi="Georgia"/>
          <w:sz w:val="16"/>
          <w:szCs w:val="20"/>
        </w:rPr>
      </w:pPr>
      <w:r w:rsidRPr="00CC0014">
        <w:rPr>
          <w:rFonts w:ascii="Georgia" w:hAnsi="Georgia"/>
          <w:sz w:val="16"/>
          <w:szCs w:val="20"/>
        </w:rPr>
        <w:t xml:space="preserve">Kevin Mandia, the founder and chief executive of Mandiant, discusses cyber-attacks on US companies and organizations.∂ A report tying the Chinese military to computer attacks against American interests has sent a chill through cyber-security experts, who worry that the very lifelines of the United States — its energy pipelines, its water supply, its banks — are increasingly at risk.∂ The experts say that </w:t>
      </w:r>
      <w:r w:rsidRPr="00CC0014">
        <w:rPr>
          <w:rFonts w:ascii="Georgia" w:hAnsi="Georgia"/>
          <w:sz w:val="20"/>
          <w:szCs w:val="20"/>
          <w:u w:val="single"/>
        </w:rPr>
        <w:t>a successful hacker attack taking out just a part of the nation’s electrical grid, or crippling financial institutions for several days, could sow panic or even lead to loss of life</w:t>
      </w:r>
      <w:r w:rsidRPr="00CC0014">
        <w:rPr>
          <w:rFonts w:ascii="Georgia" w:hAnsi="Georgia"/>
          <w:sz w:val="16"/>
          <w:szCs w:val="20"/>
        </w:rPr>
        <w:t xml:space="preserve">.∂ “I call it </w:t>
      </w:r>
      <w:r w:rsidRPr="00CC0014">
        <w:rPr>
          <w:rFonts w:ascii="Georgia" w:hAnsi="Georgia"/>
          <w:b/>
          <w:iCs/>
          <w:sz w:val="20"/>
          <w:szCs w:val="20"/>
          <w:u w:val="single"/>
        </w:rPr>
        <w:t>cyberterrorism</w:t>
      </w:r>
      <w:r w:rsidRPr="00CC0014">
        <w:rPr>
          <w:rFonts w:ascii="Georgia" w:hAnsi="Georgia"/>
          <w:sz w:val="16"/>
          <w:szCs w:val="20"/>
        </w:rPr>
        <w:t xml:space="preserve"> that </w:t>
      </w:r>
      <w:r w:rsidRPr="00CC0014">
        <w:rPr>
          <w:rFonts w:ascii="Georgia" w:hAnsi="Georgia"/>
          <w:b/>
          <w:iCs/>
          <w:sz w:val="20"/>
          <w:szCs w:val="20"/>
          <w:u w:val="single"/>
        </w:rPr>
        <w:t>makes 9/11 pale in comparison</w:t>
      </w:r>
      <w:r w:rsidRPr="00CC0014">
        <w:rPr>
          <w:rFonts w:ascii="Georgia" w:hAnsi="Georgia"/>
          <w:sz w:val="16"/>
          <w:szCs w:val="20"/>
        </w:rPr>
        <w:t xml:space="preserve">,” Rep. Mike Rogers, a Michigan Republican and chair of the House Intelligence Committee, told NBC News on Tuesday.∂ An American computer security company, Mandiant, reported with near certainty that members of a sophisticated Chinese hacking group work out of the headquarters of a unit of the Chinese army outside Shanghai.∂ The report was first detailed in The New York Times, which said that the hacking group’s focus was increasingly on companies that work with American infrastructure, including the power grid, gas lines and waterworks.∂ The Chinese embassy in Washington told The Times that its government does not engage in computer hacking.∂ As reported, the Chinese attacks constitute a sort of asymmetrical cyberwarfare, analysts said, because they bring the force of the Chinese government and military against private companies.∂ “To us that’s crossing a line into a class of victim that’s not prepared to withstand that type of attack,” Grady Summers, a Mandiant vice president, said on the MSNBC program “Andrea Mitchell Reports.”∂ The report comes as government officials and outside security experts alike are sounding ever-louder alarms about the vulnerability of the systems that make everyday life in the United States possible.∂ A new report confirmed by U.S. intelligence officials has pinpointed a building in Shanghai where those working for the Chinese military launched cyberattacks against 141 US companies spanning 20 industries. NBC's Andrea Mitchell reports.∂ Outgoing Defense Secretary Leon Panetta warned in October that </w:t>
      </w:r>
      <w:r w:rsidRPr="00CC0014">
        <w:rPr>
          <w:rFonts w:ascii="Georgia" w:hAnsi="Georgia"/>
          <w:sz w:val="20"/>
          <w:szCs w:val="20"/>
          <w:u w:val="single"/>
        </w:rPr>
        <w:t>the United States was facing a threat that amounted to “cyber Pearl Harbor” and raised the specter of intentionally derailed trains, contaminated water and widespread blackouts</w:t>
      </w:r>
      <w:r w:rsidRPr="00CC0014">
        <w:rPr>
          <w:rFonts w:ascii="Georgia" w:hAnsi="Georgia"/>
          <w:sz w:val="16"/>
          <w:szCs w:val="20"/>
        </w:rPr>
        <w:t>.∂ “</w:t>
      </w:r>
      <w:r w:rsidRPr="00CC0014">
        <w:rPr>
          <w:rFonts w:ascii="Georgia" w:hAnsi="Georgia"/>
          <w:b/>
          <w:iCs/>
          <w:sz w:val="20"/>
          <w:szCs w:val="20"/>
          <w:u w:val="single"/>
        </w:rPr>
        <w:t>This is a pre-9/11 moment</w:t>
      </w:r>
      <w:r w:rsidRPr="00CC0014">
        <w:rPr>
          <w:rFonts w:ascii="Georgia" w:hAnsi="Georgia"/>
          <w:sz w:val="16"/>
          <w:szCs w:val="20"/>
        </w:rPr>
        <w:t>,” Panetta told business executives in New York. “</w:t>
      </w:r>
      <w:r w:rsidRPr="00CC0014">
        <w:rPr>
          <w:rFonts w:ascii="Georgia" w:hAnsi="Georgia"/>
          <w:b/>
          <w:iCs/>
          <w:sz w:val="20"/>
          <w:szCs w:val="20"/>
          <w:u w:val="single"/>
        </w:rPr>
        <w:t>The attackers are plotting</w:t>
      </w:r>
      <w:r w:rsidRPr="00CC0014">
        <w:rPr>
          <w:rFonts w:ascii="Georgia" w:hAnsi="Georgia"/>
          <w:sz w:val="16"/>
          <w:szCs w:val="20"/>
        </w:rPr>
        <w:t xml:space="preserve">.”∂ RELATED: Report: Chinese army tied to widespread U.S. hacking∂ The Times report described an attack on Telvent, a company that keeps blueprints on more than half the oil and gas pipelines in North and South America and has access to their systems.∂ A Canadian arm of the company told customers last fall that hackers had broken in, but it immediately cut off the access so that the hackers could not take control of the pipelines themselves, The Times reported.∂ Dale Peterson, founder and CEO of Digital Bond, a security company that specializes in infrastructure, told NBC News that these attacks, known as vendor remote access, are particularly worrisome.∂ “If you are a bad guy and you want to attack a lot of different control systems, you want to be able to take out a lot,” he said. “The dirty little secret </w:t>
      </w:r>
      <w:r w:rsidRPr="00CC0014">
        <w:rPr>
          <w:rFonts w:ascii="Georgia" w:hAnsi="Georgia"/>
          <w:sz w:val="20"/>
          <w:szCs w:val="20"/>
          <w:u w:val="single"/>
        </w:rPr>
        <w:t>in these control systems is once you get through the perimeter, they have no security at all</w:t>
      </w:r>
      <w:r w:rsidRPr="00CC0014">
        <w:rPr>
          <w:rFonts w:ascii="Georgia" w:hAnsi="Georgia"/>
          <w:sz w:val="16"/>
          <w:szCs w:val="20"/>
        </w:rPr>
        <w:t xml:space="preserve">. They don’t even have a four-digit pin like your ATM card.”∂ Carlos Barria / Reuters∂ Locals walks in front of 'Unit 61398', a secretive Chinese military unit, in the outskirts of Shanghai. The unit is believed to be behind a series of hacking attacks, a U.S. computer security company said.∂ The 34-minute blackout at the Super Bowl earlier this month highlighted weak spots in the nation’s power system. A National Research Council report declassified by the government last fall warned that </w:t>
      </w:r>
      <w:r w:rsidRPr="00CC0014">
        <w:rPr>
          <w:rFonts w:ascii="Georgia" w:hAnsi="Georgia"/>
          <w:sz w:val="20"/>
          <w:szCs w:val="20"/>
          <w:u w:val="single"/>
        </w:rPr>
        <w:t>a coordinated strike on the grid could devastate the country.</w:t>
      </w:r>
      <w:r w:rsidRPr="00CC0014">
        <w:rPr>
          <w:rFonts w:ascii="Georgia" w:hAnsi="Georgia"/>
          <w:sz w:val="16"/>
          <w:szCs w:val="20"/>
        </w:rPr>
        <w:t>∂</w:t>
      </w:r>
      <w:r w:rsidRPr="00CC0014">
        <w:rPr>
          <w:rFonts w:ascii="Georgia" w:hAnsi="Georgia"/>
          <w:sz w:val="20"/>
          <w:szCs w:val="20"/>
          <w:u w:val="single"/>
        </w:rPr>
        <w:t xml:space="preserve"> That report considered blackouts lasting weeks or even months across large parts of the country, and suggested they could lead to public fear, social turmoil and a </w:t>
      </w:r>
      <w:r w:rsidRPr="00CC0014">
        <w:rPr>
          <w:rFonts w:ascii="Georgia" w:hAnsi="Georgia"/>
          <w:sz w:val="16"/>
          <w:szCs w:val="20"/>
        </w:rPr>
        <w:t>body</w:t>
      </w:r>
      <w:r w:rsidRPr="00CC0014">
        <w:rPr>
          <w:rFonts w:ascii="Georgia" w:hAnsi="Georgia"/>
          <w:sz w:val="20"/>
          <w:szCs w:val="20"/>
          <w:u w:val="single"/>
        </w:rPr>
        <w:t xml:space="preserve"> blow to the economy</w:t>
      </w:r>
      <w:r w:rsidRPr="00CC0014">
        <w:rPr>
          <w:rFonts w:ascii="Georgia" w:hAnsi="Georgia"/>
          <w:sz w:val="16"/>
          <w:szCs w:val="20"/>
        </w:rPr>
        <w:t xml:space="preserve">.∂ </w:t>
      </w:r>
      <w:r w:rsidRPr="00CC0014">
        <w:rPr>
          <w:rFonts w:ascii="Georgia" w:hAnsi="Georgia"/>
          <w:sz w:val="20"/>
          <w:szCs w:val="20"/>
          <w:u w:val="single"/>
        </w:rPr>
        <w:t>Vital systems do not have to be taken down for very long or across a particularly widespread area,</w:t>
      </w:r>
      <w:r w:rsidRPr="00CC0014">
        <w:rPr>
          <w:rFonts w:ascii="Georgia" w:hAnsi="Georgia"/>
          <w:sz w:val="16"/>
          <w:szCs w:val="20"/>
        </w:rPr>
        <w:t xml:space="preserve"> the experts noted, </w:t>
      </w:r>
      <w:r w:rsidRPr="00CC0014">
        <w:rPr>
          <w:rFonts w:ascii="Georgia" w:hAnsi="Georgia"/>
          <w:sz w:val="20"/>
          <w:szCs w:val="20"/>
          <w:u w:val="single"/>
        </w:rPr>
        <w:t>to cause social disorder and to spread fear and anxiety among the population</w:t>
      </w:r>
      <w:r w:rsidRPr="00CC0014">
        <w:rPr>
          <w:rFonts w:ascii="Georgia" w:hAnsi="Georgia"/>
          <w:sz w:val="16"/>
          <w:szCs w:val="20"/>
        </w:rPr>
        <w:t xml:space="preserve">.∂ Last fall, after Hurricane Sandy battered the Northeast, it took barely two days for reports of gasoline shortages to cause hours-long lines at the pumps and violent fights among drivers.∂ Peterson described being in Phoenix, Ariz., during a three-day gas pipeline disruption “when people were waiting in line six hours and not going to work. You can imagine someone does these things maliciously, with a little more smarts, something that takes three months to replace.”∂ Similarly, hacking attacks last fall against major American banks — believed by some security experts and government officials to be the work of Iran — amounted to mostly limited frustration for customers, but foreshadowed much bigger trouble if future attacks are more sophisticated.∂ What worries Dmitri Alperovitch, co-founder of the computer security company CrowdStrike, is </w:t>
      </w:r>
      <w:r w:rsidRPr="00CC0014">
        <w:rPr>
          <w:rFonts w:ascii="Georgia" w:hAnsi="Georgia"/>
          <w:sz w:val="20"/>
          <w:szCs w:val="20"/>
          <w:u w:val="single"/>
        </w:rPr>
        <w:t>a coordinated attack against banks that modifies, rather than destroys, financial data, making it impossible to reconcile transactions.</w:t>
      </w:r>
      <w:r w:rsidRPr="00CC0014">
        <w:rPr>
          <w:rFonts w:ascii="Georgia" w:hAnsi="Georgia"/>
          <w:sz w:val="16"/>
          <w:szCs w:val="20"/>
        </w:rPr>
        <w:t>∂</w:t>
      </w:r>
      <w:r w:rsidRPr="00CC0014">
        <w:rPr>
          <w:rFonts w:ascii="Georgia" w:hAnsi="Georgia"/>
          <w:sz w:val="20"/>
          <w:szCs w:val="20"/>
          <w:u w:val="single"/>
        </w:rPr>
        <w:t xml:space="preserve"> “You could wreak absolute havoc on the world’s financial system for years</w:t>
      </w:r>
      <w:r w:rsidRPr="00CC0014">
        <w:rPr>
          <w:rFonts w:ascii="Georgia" w:hAnsi="Georgia"/>
          <w:sz w:val="16"/>
          <w:szCs w:val="20"/>
        </w:rPr>
        <w:t>,” he said. “</w:t>
      </w:r>
      <w:r w:rsidRPr="00CC0014">
        <w:rPr>
          <w:rFonts w:ascii="Georgia" w:hAnsi="Georgia"/>
          <w:sz w:val="20"/>
          <w:szCs w:val="20"/>
          <w:u w:val="single"/>
        </w:rPr>
        <w:t>It would be impossible to roll that back</w:t>
      </w:r>
      <w:r w:rsidRPr="00CC0014">
        <w:rPr>
          <w:rFonts w:ascii="Georgia" w:hAnsi="Georgia"/>
          <w:sz w:val="16"/>
          <w:szCs w:val="20"/>
        </w:rPr>
        <w:t>.”</w:t>
      </w:r>
    </w:p>
    <w:p w14:paraId="19051EA3" w14:textId="77777777" w:rsidR="00CD2963" w:rsidRPr="00CC0014" w:rsidRDefault="00CD2963" w:rsidP="00CD2963">
      <w:pPr>
        <w:rPr>
          <w:rFonts w:ascii="Georgia" w:hAnsi="Georgia"/>
          <w:b/>
          <w:sz w:val="20"/>
          <w:szCs w:val="20"/>
        </w:rPr>
      </w:pPr>
    </w:p>
    <w:p w14:paraId="747511DA" w14:textId="77777777" w:rsidR="00CD2963" w:rsidRPr="00CC0014" w:rsidRDefault="00CD2963" w:rsidP="00CD2963">
      <w:pPr>
        <w:rPr>
          <w:rFonts w:ascii="Georgia" w:hAnsi="Georgia"/>
          <w:b/>
          <w:sz w:val="20"/>
          <w:szCs w:val="20"/>
        </w:rPr>
      </w:pPr>
      <w:r w:rsidRPr="00CC0014">
        <w:rPr>
          <w:rFonts w:ascii="Georgia" w:hAnsi="Georgia"/>
          <w:b/>
          <w:sz w:val="20"/>
          <w:szCs w:val="20"/>
        </w:rPr>
        <w:t>A cyberattack would destroy our critical infrastructure which is key to national security, the economy, and public health</w:t>
      </w:r>
    </w:p>
    <w:p w14:paraId="4A3AD2B4"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Chance 12 </w:t>
      </w:r>
      <w:r w:rsidRPr="00CC0014">
        <w:rPr>
          <w:rFonts w:ascii="Georgia" w:hAnsi="Georgia"/>
          <w:sz w:val="20"/>
          <w:szCs w:val="20"/>
        </w:rPr>
        <w:t>(Michael, 6/1/12, Forensic Focus, “The Role of Cyber Terrorism in the Future,” http://articles.forensicfocus.com/2012/06/01/the-role-of-cyber-terrorism-in-the-future/, 7/15/15, SM)</w:t>
      </w:r>
    </w:p>
    <w:p w14:paraId="4DB21CA1" w14:textId="77777777" w:rsidR="00CD2963" w:rsidRPr="00CC0014" w:rsidRDefault="00CD2963" w:rsidP="00CD2963">
      <w:pPr>
        <w:rPr>
          <w:rFonts w:ascii="Georgia" w:hAnsi="Georgia"/>
          <w:sz w:val="16"/>
          <w:szCs w:val="20"/>
        </w:rPr>
      </w:pPr>
      <w:r w:rsidRPr="00CC0014">
        <w:rPr>
          <w:rFonts w:ascii="Georgia" w:hAnsi="Georgia"/>
          <w:sz w:val="16"/>
          <w:szCs w:val="20"/>
        </w:rPr>
        <w:t>INTRODUCTION∂ To understand cyberterrorism, one must first be familiar with terrorism. According to the Code of Federal Regulations terrorism is “the unlawful use of force and violence against persons or property to intimidate or coerce a government, the civilian population, or any segment thereof, in furtherance of political or social objectives.” (Code of Federal Regulations Title 28 Section 0.85 Set. (2007). Government Inst.) This concept is fairly easy to grasp and most American’s have an understanding of what terrorism is. But when talking about cyberterrorism there seems to be some confusion as to its components. In February of 2002 Executive Assistant Director of the FBI Dale Watson gave testimony before congress stating that “</w:t>
      </w:r>
      <w:r w:rsidRPr="00CC0014">
        <w:rPr>
          <w:rFonts w:ascii="Georgia" w:hAnsi="Georgia"/>
          <w:sz w:val="20"/>
          <w:szCs w:val="20"/>
          <w:u w:val="single"/>
        </w:rPr>
        <w:t>cyberterrorism-–meaning the use of cyber tools to shut down critical national infrastructures (such as energy, transportation, or government operations) for the purpose of coercing or intimidating a government or civilian population–-is clearly an emerging threat</w:t>
      </w:r>
      <w:r w:rsidRPr="00CC0014">
        <w:rPr>
          <w:rFonts w:ascii="Georgia" w:hAnsi="Georgia"/>
          <w:sz w:val="16"/>
          <w:szCs w:val="20"/>
        </w:rPr>
        <w:t xml:space="preserve">.” (http://www.fbi.gov/congress/congress02/watson020602.htm) While still a form of terrorism it is a different approach than conventional terrorism. Dorothy Denning, a well-known information security researcher, provides a more comprehensive definition:∂ “Cyberterrorism is the convergence of terrorism and cyberspace. It is generally understood to mean unlawful attacks and threats of attack against computers, networks, and the information stored therein when done to intimidate or coerce a government or its people in furtherance of political or social objectives. Further, to qualify as </w:t>
      </w:r>
      <w:r w:rsidRPr="00CC0014">
        <w:rPr>
          <w:rFonts w:ascii="Georgia" w:hAnsi="Georgia"/>
          <w:sz w:val="20"/>
          <w:szCs w:val="20"/>
          <w:u w:val="single"/>
        </w:rPr>
        <w:t>cyberterrorism</w:t>
      </w:r>
      <w:r w:rsidRPr="00CC0014">
        <w:rPr>
          <w:rFonts w:ascii="Georgia" w:hAnsi="Georgia"/>
          <w:sz w:val="16"/>
          <w:szCs w:val="20"/>
        </w:rPr>
        <w:t xml:space="preserve">, an attack should result in violence against persons or property, or at least cause enough harm to generate fear. Attacks that </w:t>
      </w:r>
      <w:r w:rsidRPr="00CC0014">
        <w:rPr>
          <w:rFonts w:ascii="Georgia" w:hAnsi="Georgia"/>
          <w:sz w:val="20"/>
          <w:szCs w:val="20"/>
          <w:u w:val="single"/>
        </w:rPr>
        <w:t>lead to death or bodily injury, explosions, plane crashes, water contamination, or severe economic loss</w:t>
      </w:r>
      <w:r w:rsidRPr="00CC0014">
        <w:rPr>
          <w:rFonts w:ascii="Georgia" w:hAnsi="Georgia"/>
          <w:sz w:val="16"/>
          <w:szCs w:val="20"/>
        </w:rPr>
        <w:t xml:space="preserve"> would be examples. Serious attacks against critical infrastructures could be acts of cyberterrorism, depending on their impact. Attacks that disrupt nonessential services or that are mainly a costly nuisance would not.” (http://www.cs.georgetown.edu/~denning/infosec/cybert:rror.html)∂ </w:t>
      </w:r>
      <w:r w:rsidRPr="00CC0014">
        <w:rPr>
          <w:rFonts w:ascii="Georgia" w:hAnsi="Georgia"/>
          <w:sz w:val="20"/>
          <w:szCs w:val="20"/>
          <w:u w:val="single"/>
        </w:rPr>
        <w:t>Richard Clarke, a counterterrorism expert and special advisor to President Bush on cyberspace security, described our vulnerability to a cyber terrorist attack as a digital Pearl Harbor</w:t>
      </w:r>
      <w:r w:rsidRPr="00CC0014">
        <w:rPr>
          <w:rFonts w:ascii="Georgia" w:hAnsi="Georgia"/>
          <w:sz w:val="16"/>
          <w:szCs w:val="20"/>
        </w:rPr>
        <w:t xml:space="preserve">. One where you would never see it coming and would have devastating effects. We can no longer turn a blind eye to these possibilities. In moving forward “it is imperative to imagine the ways </w:t>
      </w:r>
      <w:r w:rsidRPr="00CC0014">
        <w:rPr>
          <w:rFonts w:ascii="Georgia" w:hAnsi="Georgia"/>
          <w:sz w:val="20"/>
          <w:szCs w:val="20"/>
          <w:u w:val="single"/>
        </w:rPr>
        <w:t>terrorists could disrupt the nation’s information infrastructure and the computer networks that control telecommunications, the electric grid, water supplies and air traffic.”</w:t>
      </w:r>
      <w:r w:rsidRPr="00CC0014">
        <w:rPr>
          <w:rFonts w:ascii="Georgia" w:hAnsi="Georgia"/>
          <w:sz w:val="16"/>
          <w:szCs w:val="20"/>
        </w:rPr>
        <w:t xml:space="preserve">∂ (http://query.nytimes.com/gst/fullpage.html?res=9804E1D7123BF934A25752C1A9679C8B63&amp;sec=&amp;spon=&amp;pagewanted=1) ∂ METHODOLOGY∂ This research was conducted using open source documents that are open to the public. All documents are unclassified and openly available for viewing. References used for the analysis of the topic were found via the Internet. Examples of works cited are unclassified government documents found on government websites using search terms related to the topic. Internationally distributed newspapers were also used to support the construction of the paper. Other valid and reliable sources used in collecting data were government websites for agencies such as the Federal Bureau of Investigations. Additional research was pursued utilizing college and university websites that posted studies of similar matters. Furthermore, books written by experts were examined and relevant information was extracted to reinforce the views within this text. ∂ In reviewing the literature it was important to disseminate that which was reputable and worthy of noting. Information that was not corroborated or from a source that was not credible was examined and excluded from use based on its merit. Data from respectable scholars and universities were studied and surveyed. Ideas were compared and contrasted and then used to support my thesis. Inquiries into this particular field produced numerous results. A logical analysis of the material was conducted and presented in this paper.∂ REVIEW OF THE LITERATURE∂ Critical Infrastructure∂ </w:t>
      </w:r>
      <w:r w:rsidRPr="00CC0014">
        <w:rPr>
          <w:rFonts w:ascii="Georgia" w:hAnsi="Georgia"/>
          <w:sz w:val="20"/>
          <w:szCs w:val="20"/>
          <w:u w:val="single"/>
        </w:rPr>
        <w:t>Critical infrastructure</w:t>
      </w:r>
      <w:r w:rsidRPr="00CC0014">
        <w:rPr>
          <w:rFonts w:ascii="Georgia" w:hAnsi="Georgia"/>
          <w:sz w:val="16"/>
          <w:szCs w:val="20"/>
        </w:rPr>
        <w:t xml:space="preserve"> is defined by the USA Patriot Act as “systems and assets, whether physical or virtual, so </w:t>
      </w:r>
      <w:r w:rsidRPr="00CC0014">
        <w:rPr>
          <w:rFonts w:ascii="Georgia" w:hAnsi="Georgia"/>
          <w:sz w:val="20"/>
          <w:szCs w:val="20"/>
          <w:u w:val="single"/>
        </w:rPr>
        <w:t>vital to the United States that the incapacity or destruction of such systems and assets would have a debilitating impact on security, national economic security, national public health or safety, or any combination of those matters</w:t>
      </w:r>
      <w:r w:rsidRPr="00CC0014">
        <w:rPr>
          <w:rFonts w:ascii="Georgia" w:hAnsi="Georgia"/>
          <w:sz w:val="16"/>
          <w:szCs w:val="20"/>
        </w:rPr>
        <w:t xml:space="preserve">.” (United State, 2001)∂ It can be said that </w:t>
      </w:r>
      <w:r w:rsidRPr="00CC0014">
        <w:rPr>
          <w:rFonts w:ascii="Georgia" w:hAnsi="Georgia"/>
          <w:sz w:val="20"/>
          <w:szCs w:val="20"/>
          <w:u w:val="single"/>
        </w:rPr>
        <w:t>this infrastructure represents the backbone of the United States.</w:t>
      </w:r>
      <w:r w:rsidRPr="00CC0014">
        <w:rPr>
          <w:rFonts w:ascii="Georgia" w:hAnsi="Georgia"/>
          <w:sz w:val="16"/>
          <w:szCs w:val="20"/>
        </w:rPr>
        <w:t xml:space="preserve"> Minimizing our vulnerabilities to terrorist threats is a shared responsibility that falls on federal, state, and local government as well as private industry. ∂ According to the National Strategy for the Physical Protection of Critical Infrastructure and Key Assets, we must commit to “secure(ing) the infrastructure and assets vital to our national security, governance, public health and safety, economy, and public confidence.” (United States, 2003. Pg vii). </w:t>
      </w:r>
      <w:r w:rsidRPr="00CC0014">
        <w:rPr>
          <w:rFonts w:ascii="Georgia" w:hAnsi="Georgia"/>
          <w:sz w:val="20"/>
          <w:szCs w:val="20"/>
          <w:u w:val="single"/>
        </w:rPr>
        <w:t>This network is made up of the institutions that our country relies on to function as a society. It is comprised of “agriculture, food, water, public health, emergency services, government, defense industrial base, information and telecommunications, energy, transportation, banking and finance, chemical industry and hazardous material, and postal and shipping.”</w:t>
      </w:r>
      <w:r w:rsidRPr="00CC0014">
        <w:rPr>
          <w:rFonts w:ascii="Georgia" w:hAnsi="Georgia"/>
          <w:sz w:val="16"/>
          <w:szCs w:val="20"/>
        </w:rPr>
        <w:t xml:space="preserve"> (United States, 2003. Pg 6). </w:t>
      </w:r>
      <w:r w:rsidRPr="00CC0014">
        <w:rPr>
          <w:rFonts w:ascii="Georgia" w:hAnsi="Georgia"/>
          <w:sz w:val="20"/>
          <w:szCs w:val="20"/>
          <w:u w:val="single"/>
        </w:rPr>
        <w:t xml:space="preserve">These represent the staples of our nation and its economy. </w:t>
      </w:r>
      <w:r w:rsidRPr="00CC0014">
        <w:rPr>
          <w:rFonts w:ascii="Georgia" w:hAnsi="Georgia"/>
          <w:sz w:val="16"/>
          <w:szCs w:val="20"/>
        </w:rPr>
        <w:t xml:space="preserve">Even though they are separate entities that are self-governing they are interdependent upon one another. The relationship is complex and the disruption of one could adversely affect the other. Each sector plays a key role in our daily lives providing services that are invaluable.∂ This infrastructure is so essential that in 1996 President Clinton devised Executive Order 13010, Critical Infrastructure Protection, which addresses “threats of electronic, radio-frequency, or computer-based attacks on the information or communications components that control critical infrastructures (‘‘cyber threats’’)” (http://www.fas.org/irp/offdocs/eo13010.htm) ∂ </w:t>
      </w:r>
      <w:r w:rsidRPr="00CC0014">
        <w:rPr>
          <w:rFonts w:ascii="Georgia" w:hAnsi="Georgia"/>
          <w:sz w:val="20"/>
          <w:szCs w:val="20"/>
          <w:u w:val="single"/>
        </w:rPr>
        <w:t xml:space="preserve">The components of agriculture and food and water represent the most basic needs of </w:t>
      </w:r>
      <w:r w:rsidRPr="00CC0014">
        <w:rPr>
          <w:rFonts w:ascii="Georgia" w:hAnsi="Georgia"/>
          <w:sz w:val="16"/>
          <w:szCs w:val="20"/>
        </w:rPr>
        <w:t>the people of</w:t>
      </w:r>
      <w:r w:rsidRPr="00CC0014">
        <w:rPr>
          <w:rFonts w:ascii="Georgia" w:hAnsi="Georgia"/>
          <w:sz w:val="20"/>
          <w:szCs w:val="20"/>
          <w:u w:val="single"/>
        </w:rPr>
        <w:t xml:space="preserve"> the United States</w:t>
      </w:r>
      <w:r w:rsidRPr="00CC0014">
        <w:rPr>
          <w:rFonts w:ascii="Georgia" w:hAnsi="Georgia"/>
          <w:sz w:val="16"/>
          <w:szCs w:val="20"/>
        </w:rPr>
        <w:t xml:space="preserve">. All citizens require a reliable food supply and clean drinking water. Without these necessities people would go hungry or even starve. Even something as simple as washing your hands or brushing your teeth would be impossible. Any threat to these sectors could spread panic or fear amongst the people. </w:t>
      </w:r>
    </w:p>
    <w:p w14:paraId="45013324" w14:textId="77777777" w:rsidR="00CD2963" w:rsidRPr="00CC0014" w:rsidRDefault="00CD2963" w:rsidP="00CD2963">
      <w:pPr>
        <w:pStyle w:val="Heading2"/>
        <w:rPr>
          <w:rFonts w:ascii="Georgia" w:hAnsi="Georgia"/>
        </w:rPr>
      </w:pPr>
      <w:r w:rsidRPr="00CC0014">
        <w:rPr>
          <w:rFonts w:ascii="Georgia" w:hAnsi="Georgia"/>
        </w:rPr>
        <w:t>Generic Turns Econ</w:t>
      </w:r>
    </w:p>
    <w:p w14:paraId="5A13C012"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Domestic terrorism deters foreign direct investment – even small attacks crush investor confidence </w:t>
      </w:r>
    </w:p>
    <w:p w14:paraId="42BC6421" w14:textId="77777777" w:rsidR="00CD2963" w:rsidRPr="00CC0014" w:rsidRDefault="00CD2963" w:rsidP="00CD2963">
      <w:pPr>
        <w:rPr>
          <w:rFonts w:ascii="Georgia" w:hAnsi="Georgia"/>
          <w:sz w:val="20"/>
          <w:szCs w:val="20"/>
        </w:rPr>
      </w:pPr>
      <w:r w:rsidRPr="00CC0014">
        <w:rPr>
          <w:rFonts w:ascii="Georgia" w:hAnsi="Georgia"/>
          <w:b/>
          <w:sz w:val="20"/>
          <w:szCs w:val="20"/>
        </w:rPr>
        <w:t>Bandyopadhyay et al 15</w:t>
      </w:r>
      <w:r w:rsidRPr="00CC0014">
        <w:rPr>
          <w:rFonts w:ascii="Georgia" w:hAnsi="Georgia"/>
          <w:sz w:val="20"/>
          <w:szCs w:val="20"/>
        </w:rPr>
        <w:t xml:space="preserve"> (Subhayu Bandyopadhyay is Research Officer at the Federal Reserve Bank of St. Louis and Research Fellow at IZA, Bonn, Germany. Todd Sandler is Vibhooti Shukla Professor of Economics and Political Economy at the University of Texas at Dallas. Javed Younasis Associate Professor of Economics at the American University of Sharjah, United Arab Emirates. “The Toll of Terrorism” http://www.imf.org/external/pubs/ft/fandd/2015/06/bandyopa.htm)</w:t>
      </w:r>
    </w:p>
    <w:p w14:paraId="505A2DEA" w14:textId="77777777" w:rsidR="00CD2963" w:rsidRPr="00CC0014" w:rsidRDefault="00CD2963" w:rsidP="00CD2963">
      <w:pPr>
        <w:rPr>
          <w:rFonts w:ascii="Georgia" w:hAnsi="Georgia"/>
          <w:sz w:val="16"/>
          <w:szCs w:val="20"/>
        </w:rPr>
      </w:pPr>
      <w:r w:rsidRPr="00CC0014">
        <w:rPr>
          <w:rFonts w:ascii="Georgia" w:hAnsi="Georgia"/>
          <w:sz w:val="16"/>
          <w:szCs w:val="20"/>
        </w:rPr>
        <w:t xml:space="preserve">Scaring off investors </w:t>
      </w:r>
      <w:r w:rsidRPr="00CC0014">
        <w:rPr>
          <w:rFonts w:ascii="Georgia" w:hAnsi="Georgia"/>
          <w:sz w:val="20"/>
          <w:szCs w:val="20"/>
          <w:u w:val="single"/>
        </w:rPr>
        <w:t>Increased terrorism</w:t>
      </w:r>
      <w:r w:rsidRPr="00CC0014">
        <w:rPr>
          <w:rFonts w:ascii="Georgia" w:hAnsi="Georgia"/>
          <w:sz w:val="16"/>
          <w:szCs w:val="20"/>
        </w:rPr>
        <w:t xml:space="preserve"> in a particular area </w:t>
      </w:r>
      <w:r w:rsidRPr="00CC0014">
        <w:rPr>
          <w:rFonts w:ascii="Georgia" w:hAnsi="Georgia"/>
          <w:sz w:val="20"/>
          <w:szCs w:val="20"/>
          <w:u w:val="single"/>
        </w:rPr>
        <w:t>tends to depress the expected return on capital invested</w:t>
      </w:r>
      <w:r w:rsidRPr="00CC0014">
        <w:rPr>
          <w:rFonts w:ascii="Georgia" w:hAnsi="Georgia"/>
          <w:sz w:val="16"/>
          <w:szCs w:val="20"/>
        </w:rPr>
        <w:t xml:space="preserve"> there, </w:t>
      </w:r>
      <w:r w:rsidRPr="00CC0014">
        <w:rPr>
          <w:rFonts w:ascii="Georgia" w:hAnsi="Georgia"/>
          <w:sz w:val="20"/>
          <w:szCs w:val="20"/>
          <w:u w:val="single"/>
        </w:rPr>
        <w:t>which shifts investment</w:t>
      </w:r>
      <w:r w:rsidRPr="00CC0014">
        <w:rPr>
          <w:rFonts w:ascii="Georgia" w:hAnsi="Georgia"/>
          <w:sz w:val="16"/>
          <w:szCs w:val="20"/>
        </w:rPr>
        <w:t xml:space="preserve"> elsewhere. </w:t>
      </w:r>
      <w:r w:rsidRPr="00CC0014">
        <w:rPr>
          <w:rFonts w:ascii="Georgia" w:hAnsi="Georgia"/>
          <w:sz w:val="20"/>
          <w:szCs w:val="20"/>
          <w:u w:val="single"/>
        </w:rPr>
        <w:t>This reduces the stock of productive capital and the flow of productivity-enhancing technology</w:t>
      </w:r>
      <w:r w:rsidRPr="00CC0014">
        <w:rPr>
          <w:rFonts w:ascii="Georgia" w:hAnsi="Georgia"/>
          <w:sz w:val="16"/>
          <w:szCs w:val="20"/>
        </w:rPr>
        <w:t xml:space="preserve"> to the affected nation. For example, from the mid-1970s through 1991, terrorist incidents reduced net foreign direct investment in Spain by 13.5 percent and in Greece by 11.9 percent (Enders and Sandler, 1996). In fact, </w:t>
      </w:r>
      <w:r w:rsidRPr="00CC0014">
        <w:rPr>
          <w:rFonts w:ascii="Georgia" w:hAnsi="Georgia"/>
          <w:sz w:val="20"/>
          <w:szCs w:val="20"/>
          <w:u w:val="single"/>
        </w:rPr>
        <w:t>the initial loss of productive resources as a result of terrorism may increase manyfold because potential foreign investors shift their investments to other,</w:t>
      </w:r>
      <w:r w:rsidRPr="00CC0014">
        <w:rPr>
          <w:rFonts w:ascii="Georgia" w:hAnsi="Georgia"/>
          <w:sz w:val="16"/>
          <w:szCs w:val="20"/>
        </w:rPr>
        <w:t xml:space="preserve"> presumably </w:t>
      </w:r>
      <w:r w:rsidRPr="00CC0014">
        <w:rPr>
          <w:rFonts w:ascii="Georgia" w:hAnsi="Georgia"/>
          <w:sz w:val="20"/>
          <w:szCs w:val="20"/>
          <w:u w:val="single"/>
        </w:rPr>
        <w:t>safer, destinations</w:t>
      </w:r>
      <w:r w:rsidRPr="00CC0014">
        <w:rPr>
          <w:rFonts w:ascii="Georgia" w:hAnsi="Georgia"/>
          <w:sz w:val="16"/>
          <w:szCs w:val="20"/>
        </w:rPr>
        <w:t xml:space="preserve">. Abadie and Gardeazabal (2008) showed that </w:t>
      </w:r>
      <w:r w:rsidRPr="00CC0014">
        <w:rPr>
          <w:rFonts w:ascii="Georgia" w:hAnsi="Georgia"/>
          <w:sz w:val="20"/>
          <w:szCs w:val="20"/>
          <w:u w:val="single"/>
        </w:rPr>
        <w:t>a</w:t>
      </w:r>
      <w:r w:rsidRPr="00CC0014">
        <w:rPr>
          <w:rFonts w:ascii="Georgia" w:hAnsi="Georgia"/>
          <w:sz w:val="16"/>
          <w:szCs w:val="20"/>
        </w:rPr>
        <w:t xml:space="preserve"> relatively </w:t>
      </w:r>
      <w:r w:rsidRPr="00CC0014">
        <w:rPr>
          <w:rFonts w:ascii="Georgia" w:hAnsi="Georgia"/>
          <w:sz w:val="20"/>
          <w:szCs w:val="20"/>
          <w:u w:val="single"/>
        </w:rPr>
        <w:t>small increase in the</w:t>
      </w:r>
      <w:r w:rsidRPr="00CC0014">
        <w:rPr>
          <w:rFonts w:ascii="Georgia" w:hAnsi="Georgia"/>
          <w:sz w:val="16"/>
          <w:szCs w:val="20"/>
        </w:rPr>
        <w:t xml:space="preserve"> perceived </w:t>
      </w:r>
      <w:r w:rsidRPr="00CC0014">
        <w:rPr>
          <w:rFonts w:ascii="Georgia" w:hAnsi="Georgia"/>
          <w:sz w:val="20"/>
          <w:szCs w:val="20"/>
          <w:u w:val="single"/>
        </w:rPr>
        <w:t>risk</w:t>
      </w:r>
      <w:r w:rsidRPr="00CC0014">
        <w:rPr>
          <w:rFonts w:ascii="Georgia" w:hAnsi="Georgia"/>
          <w:sz w:val="16"/>
          <w:szCs w:val="20"/>
        </w:rPr>
        <w:t xml:space="preserve"> of terrorism </w:t>
      </w:r>
      <w:r w:rsidRPr="00CC0014">
        <w:rPr>
          <w:rFonts w:ascii="Georgia" w:hAnsi="Georgia"/>
          <w:sz w:val="20"/>
          <w:szCs w:val="20"/>
          <w:u w:val="single"/>
        </w:rPr>
        <w:t>can cause an outsized reduction</w:t>
      </w:r>
      <w:r w:rsidRPr="00CC0014">
        <w:rPr>
          <w:rFonts w:ascii="Georgia" w:hAnsi="Georgia"/>
          <w:sz w:val="16"/>
          <w:szCs w:val="20"/>
        </w:rPr>
        <w:t xml:space="preserve"> </w:t>
      </w:r>
      <w:r w:rsidRPr="00CC0014">
        <w:rPr>
          <w:rFonts w:ascii="Georgia" w:hAnsi="Georgia"/>
          <w:sz w:val="20"/>
          <w:szCs w:val="20"/>
          <w:u w:val="single"/>
        </w:rPr>
        <w:t>in a country’s net stock of foreign direct investment</w:t>
      </w:r>
      <w:r w:rsidRPr="00CC0014">
        <w:rPr>
          <w:rFonts w:ascii="Georgia" w:hAnsi="Georgia"/>
          <w:sz w:val="16"/>
          <w:szCs w:val="20"/>
        </w:rPr>
        <w:t xml:space="preserve"> and inflict significant damage on its economy. We analyzed 78 developing economies over the period 1984–2008 (Bandyopadhyay, Sandler, and Younas, 2014) and found that on average </w:t>
      </w:r>
      <w:r w:rsidRPr="00CC0014">
        <w:rPr>
          <w:rFonts w:ascii="Georgia" w:hAnsi="Georgia"/>
          <w:b/>
          <w:iCs/>
          <w:sz w:val="20"/>
          <w:szCs w:val="20"/>
          <w:u w:val="single"/>
        </w:rPr>
        <w:t>a relatively small increase</w:t>
      </w:r>
      <w:r w:rsidRPr="00CC0014">
        <w:rPr>
          <w:rFonts w:ascii="Georgia" w:hAnsi="Georgia"/>
          <w:sz w:val="20"/>
          <w:szCs w:val="20"/>
          <w:u w:val="single"/>
        </w:rPr>
        <w:t xml:space="preserve"> in a country’s domestic terrorist incidents per 100,000 persons </w:t>
      </w:r>
      <w:r w:rsidRPr="00CC0014">
        <w:rPr>
          <w:rFonts w:ascii="Georgia" w:hAnsi="Georgia"/>
          <w:b/>
          <w:iCs/>
          <w:sz w:val="20"/>
          <w:szCs w:val="20"/>
          <w:u w:val="single"/>
        </w:rPr>
        <w:t>sharply reduced</w:t>
      </w:r>
      <w:r w:rsidRPr="00CC0014">
        <w:rPr>
          <w:rFonts w:ascii="Georgia" w:hAnsi="Georgia"/>
          <w:sz w:val="20"/>
          <w:szCs w:val="20"/>
          <w:u w:val="single"/>
        </w:rPr>
        <w:t xml:space="preserve"> net foreign direct investment</w:t>
      </w:r>
      <w:r w:rsidRPr="00CC0014">
        <w:rPr>
          <w:rFonts w:ascii="Georgia" w:hAnsi="Georgia"/>
          <w:sz w:val="16"/>
          <w:szCs w:val="20"/>
        </w:rPr>
        <w:t xml:space="preserve">. </w:t>
      </w:r>
      <w:r w:rsidRPr="00CC0014">
        <w:rPr>
          <w:rFonts w:ascii="Georgia" w:hAnsi="Georgia"/>
          <w:sz w:val="20"/>
          <w:szCs w:val="20"/>
          <w:u w:val="single"/>
        </w:rPr>
        <w:t>There was a similarly large reduction in net investment if the terrorist incidents originated abroad</w:t>
      </w:r>
      <w:r w:rsidRPr="00CC0014">
        <w:rPr>
          <w:rFonts w:ascii="Georgia" w:hAnsi="Georgia"/>
          <w:sz w:val="16"/>
          <w:szCs w:val="20"/>
        </w:rPr>
        <w:t xml:space="preserve"> or involved foreigners or foreign assets in the attacked country. We also found that greater official aid flows can substantially offset the damage to foreign direct investment—perhaps in part because the increased aid allows recipient nations to invest in more effective counterterrorism efforts. Most countries that experienced above-average domestic or transnational terrorist incidents during 1970–2011 received less foreign direct investment or foreign aid than the average among the 122 in the sample (see table). It is difficult to assess causation, but the table suggests a troubling association between terrorism and depressed aid and foreign direct investment, both of which are crucial for developing economies. It is generally believed that there are higher risks in trading with a nation afflicted by terrorism, which cause an increase in transaction costs and tend to reduce trade. For example, after the September 11 attacks on New York City and the Washington, D.C., area, the U.S. border was temporarily closed, holding up truck traffic between the United States and Canada for an extended time. Nitsch and Schumacher (2004) analyzed a sample of 200 countries over the period 1960–93 and found that when terrorism incidents in a pair of trading countries double in one year, trade between them falls by about 4 percent that same year. They also found that</w:t>
      </w:r>
      <w:r w:rsidRPr="00CC0014">
        <w:rPr>
          <w:rFonts w:ascii="Georgia" w:hAnsi="Georgia"/>
          <w:sz w:val="20"/>
          <w:szCs w:val="20"/>
          <w:u w:val="single"/>
        </w:rPr>
        <w:t xml:space="preserve"> when one of two trading partners suffers at least one terrorist attack, it reduces trade between them to 91 percent of what it would be in the absence of terrorism. </w:t>
      </w:r>
      <w:r w:rsidRPr="00CC0014">
        <w:rPr>
          <w:rFonts w:ascii="Georgia" w:hAnsi="Georgia"/>
          <w:sz w:val="16"/>
          <w:szCs w:val="20"/>
        </w:rPr>
        <w:t>Blomberg and Hess (2006) estimated that terrorism and other internal and external conflicts retard trade as much as a 30 percent tariff. More specifically, they found that any trading partner that experienced terrorism experienced close to a 4 percent reduction in bilateral trade. But Egger and Gassebner (2015) found more modest trade effects. Terrorism had few to no short-term effects; it was significant over the medium term, which they defined as “more than one and a half years after an attack/incident.” Abstracting from the impact of transaction costs from terrorism, Bandyopadhyay and Sandler (2014b) found that terrorism may not necessarily reduce trade, because resources can be reallocated. If terrorism disproportionately harmed one productive resource (say land) relative to another (say labor), then resources would flow to the labor-intensive sector. If a country exported labor-intensive goods, such as textiles, terrorism could actually lead to increased production and exportation. In other words, although terrorism may reduce trade in a particular product because it increases transaction costs, its ultimate impact may be either to raise or reduce overall trade. These apparently contradictory empirical and theoretical findings present rich prospects for future study. Of course terrorism has repercussions beyond human and material destruction and the economic effects discussed in this article. Terrorism also influences immigration and immigration policy. The traditional gains and losses from the international movement of labor may be magnified by national security considerations rooted in a terrorism response. For example, a recent study by Bandyopadhyay and Sandler (2014a) focused on a terrorist organization based in a developing country. It showed that the immigration policy of the developed country targeted by the terrorist group can be critical to containing transnational terrorism. Transnational terrorism targeted at well-protected developed countries tends to be more skill intensive: it takes a relatively sophisticated terrorist to plan and successfully execute such an attack. Immigration policies that attract highly skilled people to developed countries can drain the pool of highly skilled terrorist recruits and may cut down on transnational terrorism.</w:t>
      </w:r>
    </w:p>
    <w:p w14:paraId="2EA04160" w14:textId="77777777" w:rsidR="00CD2963" w:rsidRPr="00CC0014" w:rsidRDefault="00CD2963" w:rsidP="00CD2963">
      <w:pPr>
        <w:rPr>
          <w:rFonts w:ascii="Georgia" w:hAnsi="Georgia"/>
        </w:rPr>
      </w:pPr>
    </w:p>
    <w:p w14:paraId="54F8D1C5" w14:textId="77777777" w:rsidR="00CD2963" w:rsidRPr="00CC0014" w:rsidRDefault="00CD2963" w:rsidP="00CD2963">
      <w:pPr>
        <w:rPr>
          <w:rFonts w:ascii="Georgia" w:hAnsi="Georgia"/>
          <w:b/>
          <w:sz w:val="20"/>
          <w:szCs w:val="20"/>
        </w:rPr>
      </w:pPr>
      <w:r w:rsidRPr="00CC0014">
        <w:rPr>
          <w:rFonts w:ascii="Georgia" w:hAnsi="Georgia"/>
          <w:b/>
          <w:sz w:val="20"/>
          <w:szCs w:val="20"/>
        </w:rPr>
        <w:t>Multiple shocks on econ after terror attacks—foreign direct investment, infrastructure, trade</w:t>
      </w:r>
    </w:p>
    <w:p w14:paraId="689460DC" w14:textId="77777777" w:rsidR="00CD2963" w:rsidRPr="00CC0014" w:rsidRDefault="00CD2963" w:rsidP="00CD2963">
      <w:pPr>
        <w:rPr>
          <w:rFonts w:ascii="Georgia" w:hAnsi="Georgia"/>
          <w:sz w:val="20"/>
          <w:szCs w:val="20"/>
        </w:rPr>
      </w:pPr>
      <w:r w:rsidRPr="00CC0014">
        <w:rPr>
          <w:rFonts w:ascii="Georgia" w:hAnsi="Georgia"/>
          <w:b/>
          <w:sz w:val="20"/>
          <w:szCs w:val="20"/>
        </w:rPr>
        <w:t>Sandler and Ender 10</w:t>
      </w:r>
      <w:r w:rsidRPr="00CC0014">
        <w:rPr>
          <w:rFonts w:ascii="Georgia" w:hAnsi="Georgia"/>
          <w:sz w:val="20"/>
          <w:szCs w:val="20"/>
        </w:rPr>
        <w:t xml:space="preserve"> (Todd Sandler, Professor of International Relations and Economics at the University of Southern California, Walter Enders, Bidgood Chair of Economics and Finance at the University of Alabama, July 2010, http://www.utdallas.edu/~tms063000/website/Econ_Consequences_ms.pdf)</w:t>
      </w:r>
    </w:p>
    <w:p w14:paraId="1F54C026" w14:textId="77777777" w:rsidR="00CD2963" w:rsidRPr="00CC0014" w:rsidRDefault="00CD2963" w:rsidP="00CD2963">
      <w:pPr>
        <w:rPr>
          <w:rFonts w:ascii="Georgia" w:hAnsi="Georgia"/>
          <w:sz w:val="20"/>
          <w:szCs w:val="20"/>
          <w:u w:val="single"/>
        </w:rPr>
      </w:pPr>
      <w:r w:rsidRPr="00CC0014">
        <w:rPr>
          <w:rFonts w:ascii="Georgia" w:hAnsi="Georgia"/>
          <w:sz w:val="16"/>
          <w:szCs w:val="20"/>
        </w:rPr>
        <w:t xml:space="preserve">Terrorism can impose costs on a targeted country through a number of avenues. </w:t>
      </w:r>
      <w:r w:rsidRPr="00CC0014">
        <w:rPr>
          <w:rFonts w:ascii="Georgia" w:hAnsi="Georgia"/>
          <w:sz w:val="20"/>
          <w:szCs w:val="20"/>
          <w:u w:val="single"/>
        </w:rPr>
        <w:t>Terrorist incidents have economic consequences by diverting foreign direct investment (FDI), destroying infrastructure, redirecting public investment funds to security, or limiting trade.</w:t>
      </w:r>
      <w:r w:rsidRPr="00CC0014">
        <w:rPr>
          <w:rFonts w:ascii="Georgia" w:hAnsi="Georgia"/>
          <w:sz w:val="16"/>
          <w:szCs w:val="20"/>
        </w:rPr>
        <w:t xml:space="preserve"> If a developing country loses enough FDI, which is an important source of savings, then it may also experience reduced economic growth. Just as capital may take flight from a country plagued by a civil war (see Collier et al., 2003), a sufficiently intense terrorist campaign may greatly reduce capital inflows (Enders and Sandler, 1996). Terrorism, like civil conflicts, may cause spillover costs 2 among neighboring countries as a terrorist campaign in a neighbor dissuades capital inflows, or a regional multiplier causes </w:t>
      </w:r>
      <w:r w:rsidRPr="00CC0014">
        <w:rPr>
          <w:rFonts w:ascii="Georgia" w:hAnsi="Georgia"/>
          <w:sz w:val="20"/>
          <w:szCs w:val="20"/>
          <w:u w:val="single"/>
        </w:rPr>
        <w:t>lost economic activity in the terrorism-ridden country to resonate throughout the region</w:t>
      </w:r>
      <w:r w:rsidRPr="00CC0014">
        <w:rPr>
          <w:rFonts w:ascii="Georgia" w:hAnsi="Georgia"/>
          <w:sz w:val="16"/>
          <w:szCs w:val="20"/>
        </w:rPr>
        <w:t xml:space="preserve">.1 In some instances, terrorism may impact specific industries as 9/11 did on airlines and tourism (Drakos, 2004; Ito and Lee, 2004). </w:t>
      </w:r>
      <w:r w:rsidRPr="00CC0014">
        <w:rPr>
          <w:rFonts w:ascii="Georgia" w:hAnsi="Georgia"/>
          <w:sz w:val="20"/>
          <w:szCs w:val="20"/>
          <w:u w:val="single"/>
        </w:rPr>
        <w:t xml:space="preserve">Another cost is the expensive security measures that must be instituted </w:t>
      </w:r>
      <w:r w:rsidRPr="00CC0014">
        <w:rPr>
          <w:rFonts w:ascii="Georgia" w:hAnsi="Georgia"/>
          <w:sz w:val="16"/>
          <w:szCs w:val="20"/>
        </w:rPr>
        <w:t xml:space="preserve">following large attacks – e.g., the massive homeland security outlays since 9/11 (Enders and Sandler, 2006, Chapter 10). </w:t>
      </w:r>
      <w:r w:rsidRPr="00CC0014">
        <w:rPr>
          <w:rFonts w:ascii="Georgia" w:hAnsi="Georgia"/>
          <w:sz w:val="20"/>
          <w:szCs w:val="20"/>
          <w:u w:val="single"/>
        </w:rPr>
        <w:t>Terrorism also raises the costs of doing business in terms of higher insurance premiums, expensive security precautions, and larger salaries to at-risk employees.</w:t>
      </w:r>
    </w:p>
    <w:p w14:paraId="115C3EAF" w14:textId="77777777" w:rsidR="00CD2963" w:rsidRPr="00CC0014" w:rsidRDefault="00CD2963" w:rsidP="00CD2963">
      <w:pPr>
        <w:rPr>
          <w:rFonts w:ascii="Georgia" w:hAnsi="Georgia"/>
          <w:sz w:val="20"/>
          <w:szCs w:val="20"/>
          <w:u w:val="single"/>
        </w:rPr>
      </w:pPr>
    </w:p>
    <w:p w14:paraId="1ADD80FD" w14:textId="77777777" w:rsidR="00CD2963" w:rsidRPr="00CC0014" w:rsidRDefault="00CD2963" w:rsidP="00CD2963">
      <w:pPr>
        <w:rPr>
          <w:rFonts w:ascii="Georgia" w:hAnsi="Georgia"/>
          <w:b/>
          <w:sz w:val="20"/>
          <w:szCs w:val="20"/>
        </w:rPr>
      </w:pPr>
      <w:r w:rsidRPr="00CC0014">
        <w:rPr>
          <w:rFonts w:ascii="Georgia" w:hAnsi="Georgia"/>
          <w:b/>
          <w:sz w:val="20"/>
          <w:szCs w:val="20"/>
        </w:rPr>
        <w:t>Terrorism will destroy the US econ along with those of other countries</w:t>
      </w:r>
    </w:p>
    <w:p w14:paraId="3EAA3357" w14:textId="77777777" w:rsidR="00CD2963" w:rsidRPr="00CC0014" w:rsidRDefault="00CD2963" w:rsidP="00CD2963">
      <w:pPr>
        <w:rPr>
          <w:rFonts w:ascii="Georgia" w:hAnsi="Georgia"/>
          <w:sz w:val="20"/>
          <w:szCs w:val="20"/>
        </w:rPr>
      </w:pPr>
      <w:r w:rsidRPr="00CC0014">
        <w:rPr>
          <w:rFonts w:ascii="Georgia" w:hAnsi="Georgia"/>
          <w:b/>
          <w:sz w:val="20"/>
          <w:szCs w:val="20"/>
        </w:rPr>
        <w:t xml:space="preserve">Weil 7/16 </w:t>
      </w:r>
      <w:r w:rsidRPr="00CC0014">
        <w:rPr>
          <w:rFonts w:ascii="Georgia" w:hAnsi="Georgia"/>
          <w:sz w:val="20"/>
          <w:szCs w:val="20"/>
        </w:rPr>
        <w:t xml:space="preserve">(Dan Weil, 7-16-2015, “Celente: Terrorist Attack Would Crash World Economy,” Newsmax, </w:t>
      </w:r>
      <w:hyperlink r:id="rId30" w:history="1">
        <w:r w:rsidRPr="00CC0014">
          <w:rPr>
            <w:rStyle w:val="Hyperlink"/>
            <w:rFonts w:ascii="Georgia" w:hAnsi="Georgia"/>
            <w:sz w:val="20"/>
            <w:szCs w:val="20"/>
          </w:rPr>
          <w:t>http://www.newsmax.com/Finance/StreetTalk/terrorist-gold-silver-HomelandSecurity/2011/07/07/id/402861</w:t>
        </w:r>
      </w:hyperlink>
      <w:r w:rsidRPr="00CC0014">
        <w:rPr>
          <w:rFonts w:ascii="Georgia" w:hAnsi="Georgia"/>
          <w:sz w:val="20"/>
          <w:szCs w:val="20"/>
        </w:rPr>
        <w:t>)</w:t>
      </w:r>
    </w:p>
    <w:p w14:paraId="22806ABF" w14:textId="77777777" w:rsidR="00CD2963" w:rsidRPr="00CC0014" w:rsidRDefault="00CD2963" w:rsidP="00CD2963">
      <w:pPr>
        <w:rPr>
          <w:rFonts w:ascii="Georgia" w:hAnsi="Georgia"/>
          <w:sz w:val="16"/>
          <w:szCs w:val="20"/>
        </w:rPr>
      </w:pPr>
      <w:r w:rsidRPr="00CC0014">
        <w:rPr>
          <w:rFonts w:ascii="Georgia" w:hAnsi="Georgia"/>
          <w:sz w:val="20"/>
          <w:szCs w:val="20"/>
          <w:u w:val="single"/>
        </w:rPr>
        <w:t>Another terrorist attack would create a global economic disaster</w:t>
      </w:r>
      <w:r w:rsidRPr="00CC0014">
        <w:rPr>
          <w:rFonts w:ascii="Georgia" w:hAnsi="Georgia"/>
          <w:sz w:val="16"/>
          <w:szCs w:val="20"/>
        </w:rPr>
        <w:t>, says economic and political guru Gerald Celente, director of The Trends Research Institute. The wise investment strategy in such a scenario would be to buy silver and gold while selling currencies, he tells King World News. “What will another major terror strike mean should an attack hit one of the major NATO nations?” Celente says. “</w:t>
      </w:r>
      <w:r w:rsidRPr="00CC0014">
        <w:rPr>
          <w:rFonts w:ascii="Georgia" w:hAnsi="Georgia"/>
          <w:sz w:val="20"/>
          <w:szCs w:val="20"/>
          <w:u w:val="single"/>
        </w:rPr>
        <w:t>The effects</w:t>
      </w:r>
      <w:r w:rsidRPr="00CC0014">
        <w:rPr>
          <w:rFonts w:ascii="Georgia" w:hAnsi="Georgia"/>
          <w:sz w:val="16"/>
          <w:szCs w:val="20"/>
        </w:rPr>
        <w:t xml:space="preserve"> this time </w:t>
      </w:r>
      <w:r w:rsidRPr="00CC0014">
        <w:rPr>
          <w:rFonts w:ascii="Georgia" w:hAnsi="Georgia"/>
          <w:sz w:val="20"/>
          <w:szCs w:val="20"/>
          <w:u w:val="single"/>
        </w:rPr>
        <w:t>will go global</w:t>
      </w:r>
      <w:r w:rsidRPr="00CC0014">
        <w:rPr>
          <w:rFonts w:ascii="Georgia" w:hAnsi="Georgia"/>
          <w:sz w:val="16"/>
          <w:szCs w:val="20"/>
        </w:rPr>
        <w:t xml:space="preserve">. Bank holidays will be called, </w:t>
      </w:r>
      <w:r w:rsidRPr="00CC0014">
        <w:rPr>
          <w:rFonts w:ascii="Georgia" w:hAnsi="Georgia"/>
          <w:sz w:val="20"/>
          <w:szCs w:val="20"/>
          <w:u w:val="single"/>
        </w:rPr>
        <w:t>the U.S. and other fragile economies will crumble</w:t>
      </w:r>
      <w:r w:rsidRPr="00CC0014">
        <w:rPr>
          <w:rFonts w:ascii="Georgia" w:hAnsi="Georgia"/>
          <w:sz w:val="16"/>
          <w:szCs w:val="20"/>
        </w:rPr>
        <w:t xml:space="preserve">, gold and silver will soar, and </w:t>
      </w:r>
      <w:r w:rsidRPr="00CC0014">
        <w:rPr>
          <w:rFonts w:ascii="Georgia" w:hAnsi="Georgia"/>
          <w:sz w:val="20"/>
          <w:szCs w:val="20"/>
          <w:u w:val="single"/>
        </w:rPr>
        <w:t>already troubled currencies will crash.</w:t>
      </w:r>
      <w:r w:rsidRPr="00CC0014">
        <w:rPr>
          <w:rFonts w:ascii="Georgia" w:hAnsi="Georgia"/>
          <w:sz w:val="16"/>
          <w:szCs w:val="20"/>
        </w:rPr>
        <w:t xml:space="preserve"> Economic martial law will be declared, promised as a temporary measure. Once in place it will remain in place.” And don’t expect your ATM card to be of much use. “</w:t>
      </w:r>
      <w:r w:rsidRPr="00CC0014">
        <w:rPr>
          <w:rFonts w:ascii="Georgia" w:hAnsi="Georgia"/>
          <w:sz w:val="20"/>
          <w:szCs w:val="20"/>
          <w:u w:val="single"/>
        </w:rPr>
        <w:t>With banks closed and economic martial law in place, restrictions will be set on the amounts, times and frequencies of withdrawals (of cash). It will be essential to have a stash of cash on hand</w:t>
      </w:r>
      <w:r w:rsidRPr="00CC0014">
        <w:rPr>
          <w:rFonts w:ascii="Georgia" w:hAnsi="Georgia"/>
          <w:sz w:val="16"/>
          <w:szCs w:val="20"/>
        </w:rPr>
        <w:t>,” Celente says.</w:t>
      </w:r>
    </w:p>
    <w:p w14:paraId="338BE892" w14:textId="77777777" w:rsidR="00CD2963" w:rsidRPr="00CC0014" w:rsidRDefault="00CD2963" w:rsidP="00CD2963">
      <w:pPr>
        <w:rPr>
          <w:rFonts w:ascii="Georgia" w:hAnsi="Georgia"/>
          <w:sz w:val="20"/>
          <w:szCs w:val="20"/>
        </w:rPr>
      </w:pPr>
    </w:p>
    <w:p w14:paraId="1965F1F2" w14:textId="77777777" w:rsidR="00CD2963" w:rsidRPr="00CC0014" w:rsidRDefault="00CD2963" w:rsidP="00CD2963">
      <w:pPr>
        <w:rPr>
          <w:rFonts w:ascii="Georgia" w:hAnsi="Georgia"/>
          <w:b/>
          <w:sz w:val="20"/>
          <w:szCs w:val="20"/>
        </w:rPr>
      </w:pPr>
      <w:r w:rsidRPr="00CC0014">
        <w:rPr>
          <w:rFonts w:ascii="Georgia" w:hAnsi="Georgia"/>
          <w:b/>
          <w:sz w:val="20"/>
          <w:szCs w:val="20"/>
        </w:rPr>
        <w:t>A terrorist attack would crush the economy</w:t>
      </w:r>
    </w:p>
    <w:p w14:paraId="76FFA0A2" w14:textId="77777777" w:rsidR="00CD2963" w:rsidRPr="00CC0014" w:rsidRDefault="00CD2963" w:rsidP="00CD2963">
      <w:pPr>
        <w:rPr>
          <w:rFonts w:ascii="Georgia" w:hAnsi="Georgia"/>
          <w:sz w:val="20"/>
          <w:szCs w:val="20"/>
        </w:rPr>
      </w:pPr>
      <w:r w:rsidRPr="00CC0014">
        <w:rPr>
          <w:rFonts w:ascii="Georgia" w:hAnsi="Georgia"/>
          <w:b/>
          <w:sz w:val="20"/>
          <w:szCs w:val="20"/>
        </w:rPr>
        <w:t>Bandyopadhyay et al 15</w:t>
      </w:r>
      <w:r w:rsidRPr="00CC0014">
        <w:rPr>
          <w:rFonts w:ascii="Georgia" w:hAnsi="Georgia"/>
          <w:sz w:val="20"/>
          <w:szCs w:val="20"/>
        </w:rPr>
        <w:t xml:space="preserve"> (Subhayu Bandyopadhyay is Research Officer at the Federal Reserve Bank of St. Louis and Research Fellow at IZA, Bonn, Germany. Todd Sandler is Vibhooti Shukla Professor of Economics and Political Economy at the University of Texas at Dallas. Javed Younasis Associate Professor of Economics at the American University of Sharjah, United Arab Emirates. “The Toll of Terrorism” http://www.imf.org/external/pubs/ft/fandd/2015/06/bandyopa.htm)</w:t>
      </w:r>
    </w:p>
    <w:p w14:paraId="47C2713E" w14:textId="77777777" w:rsidR="00CD2963" w:rsidRPr="00CC0014" w:rsidRDefault="00CD2963" w:rsidP="00CD2963">
      <w:pPr>
        <w:rPr>
          <w:rFonts w:ascii="Georgia" w:hAnsi="Georgia"/>
          <w:sz w:val="20"/>
          <w:szCs w:val="20"/>
        </w:rPr>
      </w:pPr>
      <w:r w:rsidRPr="00CC0014">
        <w:rPr>
          <w:rFonts w:ascii="Georgia" w:hAnsi="Georgia"/>
          <w:sz w:val="20"/>
          <w:szCs w:val="20"/>
        </w:rPr>
        <w:t xml:space="preserve">*modified for ableist language* </w:t>
      </w:r>
    </w:p>
    <w:p w14:paraId="097F443F" w14:textId="77777777" w:rsidR="00CD2963" w:rsidRPr="00CC0014" w:rsidRDefault="00CD2963" w:rsidP="00CD2963">
      <w:pPr>
        <w:rPr>
          <w:rFonts w:ascii="Georgia" w:hAnsi="Georgia"/>
          <w:sz w:val="20"/>
          <w:szCs w:val="20"/>
          <w:u w:val="single"/>
        </w:rPr>
      </w:pPr>
      <w:r w:rsidRPr="00CC0014">
        <w:rPr>
          <w:rFonts w:ascii="Georgia" w:hAnsi="Georgia"/>
          <w:sz w:val="20"/>
          <w:szCs w:val="20"/>
          <w:u w:val="single"/>
        </w:rPr>
        <w:t>New technology</w:t>
      </w:r>
      <w:r w:rsidRPr="00CC0014">
        <w:rPr>
          <w:rFonts w:ascii="Georgia" w:hAnsi="Georgia"/>
          <w:sz w:val="16"/>
          <w:szCs w:val="20"/>
        </w:rPr>
        <w:t xml:space="preserve"> has </w:t>
      </w:r>
      <w:r w:rsidRPr="00CC0014">
        <w:rPr>
          <w:rFonts w:ascii="Georgia" w:hAnsi="Georgia"/>
          <w:sz w:val="20"/>
          <w:szCs w:val="20"/>
          <w:u w:val="single"/>
        </w:rPr>
        <w:t>lowered transportation costs and increased trade and capital flows</w:t>
      </w:r>
      <w:r w:rsidRPr="00CC0014">
        <w:rPr>
          <w:rFonts w:ascii="Georgia" w:hAnsi="Georgia"/>
          <w:sz w:val="16"/>
          <w:szCs w:val="20"/>
        </w:rPr>
        <w:t xml:space="preserve"> across nations. But </w:t>
      </w:r>
      <w:r w:rsidRPr="00CC0014">
        <w:rPr>
          <w:rFonts w:ascii="Georgia" w:hAnsi="Georgia"/>
          <w:sz w:val="20"/>
          <w:szCs w:val="20"/>
          <w:u w:val="single"/>
        </w:rPr>
        <w:t>the same technology that has fostered international economic growth has also allowed terrorism to spread easily among countries whose interests are tightly interwoven</w:t>
      </w:r>
      <w:r w:rsidRPr="00CC0014">
        <w:rPr>
          <w:rFonts w:ascii="Georgia" w:hAnsi="Georgia"/>
          <w:sz w:val="16"/>
          <w:szCs w:val="20"/>
        </w:rPr>
        <w:t xml:space="preserve">. Terrorism is no longer solely a local issue. </w:t>
      </w:r>
      <w:r w:rsidRPr="00CC0014">
        <w:rPr>
          <w:rFonts w:ascii="Georgia" w:hAnsi="Georgia"/>
          <w:sz w:val="20"/>
          <w:szCs w:val="20"/>
          <w:u w:val="single"/>
        </w:rPr>
        <w:t>Terrorists can strike from thousands of miles away and cause vast destruction</w:t>
      </w:r>
      <w:r w:rsidRPr="00CC0014">
        <w:rPr>
          <w:rFonts w:ascii="Georgia" w:hAnsi="Georgia"/>
          <w:sz w:val="16"/>
          <w:szCs w:val="20"/>
        </w:rPr>
        <w:t xml:space="preserve">. </w:t>
      </w:r>
      <w:r w:rsidRPr="00CC0014">
        <w:rPr>
          <w:rFonts w:ascii="Georgia" w:hAnsi="Georgia"/>
          <w:sz w:val="20"/>
          <w:szCs w:val="20"/>
          <w:u w:val="single"/>
        </w:rPr>
        <w:t>The effects</w:t>
      </w:r>
      <w:r w:rsidRPr="00CC0014">
        <w:rPr>
          <w:rFonts w:ascii="Georgia" w:hAnsi="Georgia"/>
          <w:sz w:val="16"/>
          <w:szCs w:val="20"/>
        </w:rPr>
        <w:t xml:space="preserve"> of terrorism </w:t>
      </w:r>
      <w:r w:rsidRPr="00CC0014">
        <w:rPr>
          <w:rFonts w:ascii="Georgia" w:hAnsi="Georgia"/>
          <w:sz w:val="20"/>
          <w:szCs w:val="20"/>
          <w:u w:val="single"/>
        </w:rPr>
        <w:t>can be terrifyingly direct.</w:t>
      </w:r>
      <w:r w:rsidRPr="00CC0014">
        <w:rPr>
          <w:rFonts w:ascii="Georgia" w:hAnsi="Georgia"/>
          <w:sz w:val="16"/>
          <w:szCs w:val="20"/>
        </w:rPr>
        <w:t xml:space="preserve"> </w:t>
      </w:r>
      <w:r w:rsidRPr="00CC0014">
        <w:rPr>
          <w:rFonts w:ascii="Georgia" w:hAnsi="Georgia"/>
          <w:sz w:val="20"/>
          <w:szCs w:val="20"/>
          <w:u w:val="single"/>
        </w:rPr>
        <w:t>People are kidnapped or killed. Pipelines are sabotaged. Bombers strike markets, buses, and restaurants with devastating effect.</w:t>
      </w:r>
      <w:r w:rsidRPr="00CC0014">
        <w:rPr>
          <w:rFonts w:ascii="Georgia" w:hAnsi="Georgia"/>
          <w:sz w:val="16"/>
          <w:szCs w:val="20"/>
        </w:rPr>
        <w:t xml:space="preserve"> But </w:t>
      </w:r>
      <w:r w:rsidRPr="00CC0014">
        <w:rPr>
          <w:rFonts w:ascii="Georgia" w:hAnsi="Georgia"/>
          <w:sz w:val="20"/>
          <w:szCs w:val="20"/>
          <w:u w:val="single"/>
        </w:rPr>
        <w:t>terrorism inflicts more than human casualties</w:t>
      </w:r>
      <w:r w:rsidRPr="00CC0014">
        <w:rPr>
          <w:rFonts w:ascii="Georgia" w:hAnsi="Georgia"/>
          <w:sz w:val="16"/>
          <w:szCs w:val="20"/>
        </w:rPr>
        <w:t xml:space="preserve"> and material losses. </w:t>
      </w:r>
      <w:r w:rsidRPr="00CC0014">
        <w:rPr>
          <w:rFonts w:ascii="Georgia" w:hAnsi="Georgia"/>
          <w:sz w:val="20"/>
          <w:szCs w:val="20"/>
          <w:u w:val="single"/>
        </w:rPr>
        <w:t>It can also cause serious indirect harm to countries and economies by increasing the costs of economic transactions</w:t>
      </w:r>
      <w:r w:rsidRPr="00CC0014">
        <w:rPr>
          <w:rFonts w:ascii="Georgia" w:hAnsi="Georgia"/>
          <w:sz w:val="16"/>
          <w:szCs w:val="20"/>
        </w:rPr>
        <w:t xml:space="preserve">—for example, </w:t>
      </w:r>
      <w:r w:rsidRPr="00CC0014">
        <w:rPr>
          <w:rFonts w:ascii="Georgia" w:hAnsi="Georgia"/>
          <w:sz w:val="20"/>
          <w:szCs w:val="20"/>
          <w:u w:val="single"/>
        </w:rPr>
        <w:t>because of enhanced security measures to ensure the safety</w:t>
      </w:r>
      <w:r w:rsidRPr="00CC0014">
        <w:rPr>
          <w:rFonts w:ascii="Georgia" w:hAnsi="Georgia"/>
          <w:sz w:val="16"/>
          <w:szCs w:val="20"/>
        </w:rPr>
        <w:t xml:space="preserve"> of employees and customers or higher insurance premiums. Terrorist attacks in Yemen on the USS Cole in 2000 and on the French tanker Limburg in 2002 seriously damaged that country’s shipping industry. These attacks contributed to a 300 percent rise in insurance premiums for ships using that route and led ships to bypass Yemen entirely (Enders and Sandler, 2012). In this article we explore the economic burden of terrorism. </w:t>
      </w:r>
      <w:r w:rsidRPr="00CC0014">
        <w:rPr>
          <w:rFonts w:ascii="Georgia" w:hAnsi="Georgia"/>
          <w:sz w:val="20"/>
          <w:szCs w:val="20"/>
          <w:u w:val="single"/>
        </w:rPr>
        <w:t xml:space="preserve">It can take myriad forms, </w:t>
      </w:r>
      <w:r w:rsidRPr="00CC0014">
        <w:rPr>
          <w:rFonts w:ascii="Georgia" w:hAnsi="Georgia"/>
          <w:sz w:val="16"/>
          <w:szCs w:val="20"/>
        </w:rPr>
        <w:t>but we focus on three</w:t>
      </w:r>
      <w:r w:rsidRPr="00CC0014">
        <w:rPr>
          <w:rFonts w:ascii="Georgia" w:hAnsi="Georgia"/>
          <w:sz w:val="20"/>
          <w:szCs w:val="20"/>
          <w:u w:val="single"/>
        </w:rPr>
        <w:t>: national income losses and growth-[slowing]</w:t>
      </w:r>
      <w:r w:rsidRPr="00CC0014">
        <w:rPr>
          <w:rFonts w:ascii="Georgia" w:hAnsi="Georgia"/>
          <w:strike/>
          <w:sz w:val="16"/>
          <w:szCs w:val="20"/>
        </w:rPr>
        <w:t>retarding</w:t>
      </w:r>
      <w:r w:rsidRPr="00CC0014">
        <w:rPr>
          <w:rFonts w:ascii="Georgia" w:hAnsi="Georgia"/>
          <w:sz w:val="20"/>
          <w:szCs w:val="20"/>
          <w:u w:val="single"/>
        </w:rPr>
        <w:t xml:space="preserve"> effects, dampened foreign direct investment, and disparate effects on international trade.</w:t>
      </w:r>
    </w:p>
    <w:p w14:paraId="7269EDDD" w14:textId="68C530ED" w:rsidR="00CD2963" w:rsidRPr="00CC0014" w:rsidRDefault="00CD2963" w:rsidP="00CD2963">
      <w:pPr>
        <w:pStyle w:val="Heading2"/>
        <w:rPr>
          <w:rFonts w:ascii="Georgia" w:hAnsi="Georgia"/>
        </w:rPr>
      </w:pPr>
      <w:r w:rsidRPr="00CC0014">
        <w:rPr>
          <w:rFonts w:ascii="Georgia" w:hAnsi="Georgia"/>
        </w:rPr>
        <w:t>Turns Privacy</w:t>
      </w:r>
      <w:r w:rsidR="00E63308" w:rsidRPr="00CC0014">
        <w:rPr>
          <w:rFonts w:ascii="Georgia" w:hAnsi="Georgia"/>
        </w:rPr>
        <w:t>/Internet Freedom</w:t>
      </w:r>
    </w:p>
    <w:p w14:paraId="64D73457" w14:textId="77777777" w:rsidR="00CD2963" w:rsidRPr="00CC0014" w:rsidRDefault="00CD2963" w:rsidP="00CD2963">
      <w:pPr>
        <w:rPr>
          <w:rFonts w:ascii="Georgia" w:hAnsi="Georgia"/>
          <w:b/>
          <w:sz w:val="20"/>
          <w:szCs w:val="20"/>
        </w:rPr>
      </w:pPr>
      <w:r w:rsidRPr="00CC0014">
        <w:rPr>
          <w:rFonts w:ascii="Georgia" w:hAnsi="Georgia"/>
          <w:b/>
          <w:sz w:val="20"/>
          <w:szCs w:val="20"/>
        </w:rPr>
        <w:t>Terrorism is used as a justification for increased surveillance – empirics prove and turns case</w:t>
      </w:r>
    </w:p>
    <w:p w14:paraId="2EFFCD97" w14:textId="77777777" w:rsidR="00CD2963" w:rsidRPr="00CC0014" w:rsidRDefault="00CD2963" w:rsidP="00CD2963">
      <w:pPr>
        <w:rPr>
          <w:rFonts w:ascii="Georgia" w:hAnsi="Georgia"/>
          <w:sz w:val="20"/>
          <w:szCs w:val="20"/>
        </w:rPr>
      </w:pPr>
      <w:r w:rsidRPr="00CC0014">
        <w:rPr>
          <w:rFonts w:ascii="Georgia" w:hAnsi="Georgia"/>
          <w:b/>
          <w:sz w:val="20"/>
          <w:szCs w:val="20"/>
        </w:rPr>
        <w:t>Haggerty and Gazso 05</w:t>
      </w:r>
      <w:r w:rsidRPr="00CC0014">
        <w:rPr>
          <w:rFonts w:ascii="Georgia" w:hAnsi="Georgia"/>
          <w:sz w:val="20"/>
          <w:szCs w:val="20"/>
        </w:rPr>
        <w:t xml:space="preserve"> (Kevin, Professor of Criminology and Sociology at the University of Alberta; Amber, Associate Professor in the Department of Sociology at York University, The Canadian Journal of Sociology / Cahiers canadiens de sociologie, Vol. 30, No. 2 ( Spring, 2005), pp. 169-187 “Seeing beyond the Ruins: Surveillance as a Response to Terrorist Threats” JSTOR; accessed 7/17/15 JH @ DDI)</w:t>
      </w:r>
    </w:p>
    <w:p w14:paraId="267EE77C" w14:textId="77777777" w:rsidR="00CD2963" w:rsidRPr="00CC0014" w:rsidRDefault="00CD2963" w:rsidP="00CD2963">
      <w:pPr>
        <w:rPr>
          <w:rFonts w:ascii="Georgia" w:hAnsi="Georgia"/>
          <w:sz w:val="20"/>
          <w:szCs w:val="20"/>
          <w:u w:val="single"/>
        </w:rPr>
      </w:pPr>
      <w:r w:rsidRPr="00CC0014">
        <w:rPr>
          <w:rFonts w:ascii="Georgia" w:hAnsi="Georgia"/>
          <w:sz w:val="20"/>
          <w:szCs w:val="20"/>
          <w:u w:val="single"/>
        </w:rPr>
        <w:t xml:space="preserve">A climate of fear and anxiety helped ease the passage of </w:t>
      </w:r>
      <w:r w:rsidRPr="00CC0014">
        <w:rPr>
          <w:rFonts w:ascii="Georgia" w:hAnsi="Georgia"/>
          <w:sz w:val="16"/>
          <w:szCs w:val="20"/>
        </w:rPr>
        <w:t>such</w:t>
      </w:r>
      <w:r w:rsidRPr="00CC0014">
        <w:rPr>
          <w:rFonts w:ascii="Georgia" w:hAnsi="Georgia"/>
          <w:sz w:val="20"/>
          <w:szCs w:val="20"/>
          <w:u w:val="single"/>
        </w:rPr>
        <w:t xml:space="preserve"> laws </w:t>
      </w:r>
      <w:r w:rsidRPr="00CC0014">
        <w:rPr>
          <w:rFonts w:ascii="Georgia" w:hAnsi="Georgia"/>
          <w:sz w:val="16"/>
          <w:szCs w:val="20"/>
        </w:rPr>
        <w:t xml:space="preserve">(Davis, 2001). However, a great deal of organizational opportunism was also at work. </w:t>
      </w:r>
      <w:r w:rsidRPr="00CC0014">
        <w:rPr>
          <w:rFonts w:ascii="Georgia" w:hAnsi="Georgia"/>
          <w:sz w:val="20"/>
          <w:szCs w:val="20"/>
          <w:u w:val="single"/>
        </w:rPr>
        <w:t>Many of the surveillance proposals adopted in the days after the attack were recycled from earlier legislative efforts</w:t>
      </w:r>
      <w:r w:rsidRPr="00CC0014">
        <w:rPr>
          <w:rFonts w:ascii="Georgia" w:hAnsi="Georgia"/>
          <w:sz w:val="16"/>
          <w:szCs w:val="20"/>
        </w:rPr>
        <w:t xml:space="preserve">. In previous incarnations these proposals had often been legitimated as essential for the international "war on drugs" or to address other crimes, such as money laundering. </w:t>
      </w:r>
      <w:r w:rsidRPr="00CC0014">
        <w:rPr>
          <w:rFonts w:ascii="Georgia" w:hAnsi="Georgia"/>
          <w:sz w:val="20"/>
          <w:szCs w:val="20"/>
          <w:u w:val="single"/>
        </w:rPr>
        <w:t>The September 11 th attacks gave the authorities a new and apparently unassailable legitimation for long-standing legislative ambitions. Before the dust had settled on Manhattan, the security establishment had mobilized to expand and intensify their surveillance capabilities, justifying existing proposals as necessary tools to fight the new war against terrorism</w:t>
      </w:r>
      <w:r w:rsidRPr="00CC0014">
        <w:rPr>
          <w:rFonts w:ascii="Georgia" w:hAnsi="Georgia"/>
          <w:sz w:val="16"/>
          <w:szCs w:val="20"/>
        </w:rPr>
        <w:t xml:space="preserve">. Ultimately, the police, military and security establishment reaped an unanticipated windfall of increased funding, new technology and loosened legislative constraints by strategically invoking fears of future attacks. There are several examples of such opportunism. Since at least 1999, when Congress initially turned down their request, the U.S. Justice Department has lobbied for the development of new "secret search" provisions. Likewise, prior to the attacks, the FBI and the National Telecommunications and Information Systems Security Committee had a lengthy shopping list of desired surveillance-related measures including legal enhancements to their wiretapping capabilities, legal constraints on the public use of cryptography, and provisions for governmental agents to compel Internet service providers to provide information on their customers (Burnham, 1997). </w:t>
      </w:r>
      <w:r w:rsidRPr="00CC0014">
        <w:rPr>
          <w:rFonts w:ascii="Georgia" w:hAnsi="Georgia"/>
          <w:sz w:val="20"/>
          <w:szCs w:val="20"/>
          <w:u w:val="single"/>
        </w:rPr>
        <w:t>All of these proposals were recycled and implemented after the September 11th attacks now justified as integral tools in the "war on terrorism."</w:t>
      </w:r>
      <w:r w:rsidRPr="00CC0014">
        <w:rPr>
          <w:rFonts w:ascii="Georgia" w:hAnsi="Georgia"/>
          <w:sz w:val="16"/>
          <w:szCs w:val="20"/>
        </w:rPr>
        <w:t xml:space="preserve"> New provisions requiring banks to exercise "due diligence" in relation to their large depositors were originally justified by the authorities as a means to counter the "war on drugs." The opportunism of many of these efforts was inadvertently revealed by an RCMP Sergeant when, during a discussion about new official antiterrorism powers to monitor financial transactions, he noted that: "We've been asking for something like this for four years. It's really our best weapon against biker gangs" [emphasis added] (Corcan, 2001). In Canada, the Federal Privacy Commissioner was particularly alarmed by the development of what he referred to as a "Big Brother database." This amounts to a detailed computerized record of information about Canadian travelers. Although justified as a means to counter terrorism, the data will be made available to other government departments for any purpose they deem appropriate. </w:t>
      </w:r>
      <w:r w:rsidRPr="00CC0014">
        <w:rPr>
          <w:rFonts w:ascii="Georgia" w:hAnsi="Georgia"/>
          <w:sz w:val="20"/>
          <w:szCs w:val="20"/>
          <w:u w:val="single"/>
        </w:rPr>
        <w:t>Such provisions raise the specter of informational "fishing expeditions."</w:t>
      </w:r>
      <w:r w:rsidRPr="00CC0014">
        <w:rPr>
          <w:rFonts w:ascii="Georgia" w:hAnsi="Georgia"/>
          <w:sz w:val="16"/>
          <w:szCs w:val="20"/>
        </w:rPr>
        <w:t xml:space="preserve"> Indeed, the Canadian government has already indicated that this ostensible anti-terrorist database will be used to help monitor tax evaders and catch domestic criminals. It will also be used to scrutinize an individual's travel history and destinations, in an effort to try and determine whether they might be a pedophile or money launderer (Radwanski, 2002). While these are laudable goals, they also reveal how </w:t>
      </w:r>
      <w:r w:rsidRPr="00CC0014">
        <w:rPr>
          <w:rFonts w:ascii="Georgia" w:hAnsi="Georgia"/>
          <w:sz w:val="20"/>
          <w:szCs w:val="20"/>
          <w:u w:val="single"/>
        </w:rPr>
        <w:t>a host of other surveillance agendas have been furthered by capitalizing on the new anti-terrorism discourse.</w:t>
      </w:r>
    </w:p>
    <w:p w14:paraId="6D833A6A" w14:textId="77777777" w:rsidR="00CD2963" w:rsidRPr="00CC0014" w:rsidRDefault="00CD2963" w:rsidP="00CD2963">
      <w:pPr>
        <w:rPr>
          <w:rFonts w:ascii="Georgia" w:eastAsiaTheme="majorEastAsia" w:hAnsi="Georgia" w:cstheme="majorBidi"/>
          <w:b/>
          <w:bCs/>
          <w:sz w:val="20"/>
          <w:szCs w:val="20"/>
        </w:rPr>
      </w:pPr>
    </w:p>
    <w:p w14:paraId="5E64E174" w14:textId="77777777" w:rsidR="00CD2963" w:rsidRPr="00CC0014" w:rsidRDefault="00CD2963" w:rsidP="00CD2963">
      <w:pPr>
        <w:rPr>
          <w:rFonts w:ascii="Georgia" w:hAnsi="Georgia"/>
          <w:b/>
          <w:sz w:val="20"/>
          <w:szCs w:val="20"/>
        </w:rPr>
      </w:pPr>
      <w:r w:rsidRPr="00CC0014">
        <w:rPr>
          <w:rFonts w:ascii="Georgia" w:hAnsi="Georgia"/>
          <w:b/>
          <w:sz w:val="20"/>
          <w:szCs w:val="20"/>
        </w:rPr>
        <w:t>Lone wolf terror attacks are used to justify disproportionate increases in surveillance and military operations abroad</w:t>
      </w:r>
    </w:p>
    <w:p w14:paraId="5F29FD2D" w14:textId="77777777" w:rsidR="00CD2963" w:rsidRPr="00CC0014" w:rsidRDefault="00CD2963" w:rsidP="00CD2963">
      <w:pPr>
        <w:rPr>
          <w:rFonts w:ascii="Georgia" w:hAnsi="Georgia"/>
          <w:sz w:val="20"/>
          <w:szCs w:val="20"/>
        </w:rPr>
      </w:pPr>
      <w:r w:rsidRPr="00CC0014">
        <w:rPr>
          <w:rFonts w:ascii="Georgia" w:hAnsi="Georgia"/>
          <w:b/>
          <w:sz w:val="20"/>
          <w:szCs w:val="20"/>
        </w:rPr>
        <w:t xml:space="preserve">Lennard 14 </w:t>
      </w:r>
      <w:r w:rsidRPr="00CC0014">
        <w:rPr>
          <w:rFonts w:ascii="Georgia" w:hAnsi="Georgia"/>
          <w:sz w:val="20"/>
          <w:szCs w:val="20"/>
        </w:rPr>
        <w:t xml:space="preserve">(Senior News Analyst for Vice News, 10/27/14, Natasha Lennard, Brooklyn-based Senior News Analyst for Vice News, VICE News, October 27, 2014, “'Lone Wolf' Terrorist Acts Will Be Used to Justify the Surveillance State” </w:t>
      </w:r>
      <w:hyperlink r:id="rId31" w:history="1">
        <w:r w:rsidRPr="00CC0014">
          <w:rPr>
            <w:rFonts w:ascii="Georgia" w:hAnsi="Georgia"/>
            <w:sz w:val="20"/>
            <w:szCs w:val="20"/>
          </w:rPr>
          <w:t>https://news.vice.com/article/lone-wolf-terrorist-acts-will-be-used-to-justify-the-surveillance-state</w:t>
        </w:r>
      </w:hyperlink>
      <w:r w:rsidRPr="00CC0014">
        <w:rPr>
          <w:rFonts w:ascii="Georgia" w:hAnsi="Georgia"/>
          <w:sz w:val="20"/>
          <w:szCs w:val="20"/>
        </w:rPr>
        <w:t xml:space="preserve">, accessed 7/17/15 JH @ DDI) </w:t>
      </w:r>
    </w:p>
    <w:p w14:paraId="68E27F9C" w14:textId="77777777" w:rsidR="00CD2963" w:rsidRPr="00CC0014" w:rsidRDefault="00CD2963" w:rsidP="00CD2963">
      <w:pPr>
        <w:rPr>
          <w:rFonts w:ascii="Georgia" w:hAnsi="Georgia"/>
          <w:sz w:val="16"/>
          <w:szCs w:val="20"/>
        </w:rPr>
      </w:pPr>
      <w:r w:rsidRPr="00CC0014">
        <w:rPr>
          <w:rFonts w:ascii="Georgia" w:hAnsi="Georgia"/>
          <w:sz w:val="20"/>
          <w:szCs w:val="20"/>
          <w:u w:val="single"/>
        </w:rPr>
        <w:t>The phenomenon of individuals committing violent and murderous acts in the name of an ideology is nothing new</w:t>
      </w:r>
      <w:r w:rsidRPr="00CC0014">
        <w:rPr>
          <w:rFonts w:ascii="Georgia" w:hAnsi="Georgia"/>
          <w:sz w:val="16"/>
          <w:szCs w:val="20"/>
        </w:rPr>
        <w:t xml:space="preserve"> in the US. The FBI's Operation Lone Wolf investigated white supremacists encouraging autonomous violent acts in the 1990s. Why, then, are we seeing pundits and politicians newly focus on the "lone wolf" category? There's no simple answer, but we can at the very least see that the old binary, distinguishing terror as the act of networked groups versus lone madman mass killings — a distinction that has tacitly undergirded post-9/11 conceptions of terrorism — doesn't serve the latest iteration of the war on terror. California Senator Dianne Feinstein, speaking on CNN's State of the Union on Sunday, suggested that "</w:t>
      </w:r>
      <w:r w:rsidRPr="00CC0014">
        <w:rPr>
          <w:rFonts w:ascii="Georgia" w:hAnsi="Georgia"/>
          <w:sz w:val="20"/>
          <w:szCs w:val="20"/>
          <w:u w:val="single"/>
        </w:rPr>
        <w:t>the Internet, as well as certain specific Muslim extremists, are really firing up this lone-wolf phenomenon." Whether intentionally or not, the Senate Intelligence Committee chair performed a lot of political work with that one comment. Crystallizing "lone wolves" as a key threat domestically helps legitimize the US's current military operation against the Islamic State in Iraq and Syria</w:t>
      </w:r>
      <w:r w:rsidRPr="00CC0014">
        <w:rPr>
          <w:rFonts w:ascii="Georgia" w:hAnsi="Georgia"/>
          <w:sz w:val="16"/>
          <w:szCs w:val="20"/>
        </w:rPr>
        <w:t xml:space="preserve">. With or without established connections, the Islamic State's far-reaching tentacles of online influence encouraging individuals worldwide cement the group as a threat to the homeland — which is always useful for politicians struggling to legally justify another protracted war. In this way, attributing attacks to homegrown "lone wolves" is more useful for current US political interests than attributing them to madness alone. </w:t>
      </w:r>
      <w:r w:rsidRPr="00CC0014">
        <w:rPr>
          <w:rFonts w:ascii="Georgia" w:hAnsi="Georgia"/>
          <w:sz w:val="20"/>
          <w:szCs w:val="20"/>
          <w:u w:val="single"/>
        </w:rPr>
        <w:t>The assumption that terror acts were always borne of connected networks problematically buoyed domestic counter-terror efforts that saw entire communities profiled as potential threats</w:t>
      </w:r>
      <w:r w:rsidRPr="00CC0014">
        <w:rPr>
          <w:rFonts w:ascii="Georgia" w:hAnsi="Georgia"/>
          <w:sz w:val="16"/>
          <w:szCs w:val="20"/>
        </w:rPr>
        <w:t xml:space="preserve">. Which is not to say that "lone wolf terrorist" is a flawed designation for attacks by ideologically motivated individuals. In many ways it seems apt, and any challenge is welcome to the all too basic distinction that imbues group terror with motive while dismissing individual acts as madness. The "lone wolf" straddles the ill-conceived gap between madman and terrorist node. It's an intersection all too complicated for the inexpert punditry of Fox News: "They are terrorist acts, to be sure," Megyn Kelly said about Canadian gunman Michael Zehaf-Bibeau, adding "but this guy was also a nutcase." Furthermore, the assumption that terror acts were always borne of connected networks problematically buoyed domestic counter-terror efforts that saw entire communities profiled as potential threats. Under the premise that terror networks ran like arteries through US Muslim communities enabled an era of profile-driven preemptive policing that has been nothing short of racist. Entire mosques in New York were designated terrorist organizations to enable police surveillance. The NSA's meta-data collections claim justifiability on the premise that terror was locatable by tracing networks of communication. The "lone wolf" phenomenon should at least prompt the questioning of the sort of profile-based counter-terror efforts that assumed terror lurked in any network of Muslims, and that the mass hoarding of communications data was vital to national security. However, </w:t>
      </w:r>
      <w:r w:rsidRPr="00CC0014">
        <w:rPr>
          <w:rFonts w:ascii="Georgia" w:hAnsi="Georgia"/>
          <w:sz w:val="20"/>
          <w:szCs w:val="20"/>
          <w:u w:val="single"/>
        </w:rPr>
        <w:t>the rhetoric surrounding this type of domestic threat already bodes ill for civil liberties. If the hunt for terrorist networks has been plagued by ethnic profiling and overreaching spycraft, an established threat of "lone wolf" attacks gives a defensive imprimatur for unbounded NSA-style surveillance</w:t>
      </w:r>
      <w:r w:rsidRPr="00CC0014">
        <w:rPr>
          <w:rFonts w:ascii="Georgia" w:hAnsi="Georgia"/>
          <w:sz w:val="16"/>
          <w:szCs w:val="20"/>
        </w:rPr>
        <w:t xml:space="preserve"> — anyone can wield a hatchet with ideological ire. As Chairman of the House Homeland Security Committee Michael McCaul said on This Week, </w:t>
      </w:r>
      <w:r w:rsidRPr="00CC0014">
        <w:rPr>
          <w:rFonts w:ascii="Georgia" w:hAnsi="Georgia"/>
          <w:sz w:val="20"/>
          <w:szCs w:val="20"/>
          <w:u w:val="single"/>
        </w:rPr>
        <w:t xml:space="preserve">finding such lone actors in advance of attacks is like "finding a needle in a haystack." </w:t>
      </w:r>
      <w:r w:rsidRPr="00CC0014">
        <w:rPr>
          <w:rFonts w:ascii="Georgia" w:hAnsi="Georgia"/>
          <w:sz w:val="16"/>
          <w:szCs w:val="20"/>
        </w:rPr>
        <w:t xml:space="preserve">And as Feinstein said the same day, "You have to be able to watch it, and you have to be able to disrupt them." As such, </w:t>
      </w:r>
      <w:r w:rsidRPr="00CC0014">
        <w:rPr>
          <w:rFonts w:ascii="Georgia" w:hAnsi="Georgia"/>
          <w:sz w:val="20"/>
          <w:szCs w:val="20"/>
          <w:u w:val="single"/>
        </w:rPr>
        <w:t>the era of the "lone wolf"</w:t>
      </w:r>
      <w:r w:rsidRPr="00CC0014">
        <w:rPr>
          <w:rFonts w:ascii="Georgia" w:hAnsi="Georgia"/>
          <w:sz w:val="16"/>
          <w:szCs w:val="20"/>
        </w:rPr>
        <w:t xml:space="preserve"> terrorist does not only spell the end of the bunk distinction between motivated group and deranged individual. It </w:t>
      </w:r>
      <w:r w:rsidRPr="00CC0014">
        <w:rPr>
          <w:rFonts w:ascii="Georgia" w:hAnsi="Georgia"/>
          <w:sz w:val="20"/>
          <w:szCs w:val="20"/>
          <w:u w:val="single"/>
        </w:rPr>
        <w:t>ushers in the dawn of a new era of justification for our totalized state of surveillance and national security paranoia.</w:t>
      </w:r>
    </w:p>
    <w:p w14:paraId="544682D3" w14:textId="77777777" w:rsidR="00CD2963" w:rsidRPr="00CC0014" w:rsidRDefault="00CD2963" w:rsidP="00CD2963">
      <w:pPr>
        <w:rPr>
          <w:rFonts w:ascii="Georgia" w:eastAsiaTheme="majorEastAsia" w:hAnsi="Georgia" w:cstheme="majorBidi"/>
          <w:b/>
          <w:bCs/>
          <w:sz w:val="20"/>
          <w:szCs w:val="20"/>
        </w:rPr>
      </w:pPr>
    </w:p>
    <w:p w14:paraId="3015BBDC" w14:textId="77777777" w:rsidR="00CD2963" w:rsidRPr="00CC0014" w:rsidRDefault="00CD2963" w:rsidP="00CD2963">
      <w:pPr>
        <w:rPr>
          <w:rFonts w:ascii="Georgia" w:hAnsi="Georgia"/>
          <w:b/>
          <w:sz w:val="20"/>
          <w:szCs w:val="20"/>
        </w:rPr>
      </w:pPr>
      <w:r w:rsidRPr="00CC0014">
        <w:rPr>
          <w:rFonts w:ascii="Georgia" w:hAnsi="Georgia"/>
          <w:b/>
          <w:sz w:val="20"/>
          <w:szCs w:val="20"/>
        </w:rPr>
        <w:t>Surveillance would increase after a terrorist attack</w:t>
      </w:r>
    </w:p>
    <w:p w14:paraId="4CD4AD47" w14:textId="77777777" w:rsidR="00CD2963" w:rsidRPr="00CC0014" w:rsidRDefault="00CD2963" w:rsidP="00CD2963">
      <w:pPr>
        <w:rPr>
          <w:rFonts w:ascii="Georgia" w:hAnsi="Georgia"/>
          <w:b/>
          <w:sz w:val="20"/>
          <w:szCs w:val="20"/>
        </w:rPr>
      </w:pPr>
      <w:r w:rsidRPr="00CC0014">
        <w:rPr>
          <w:rFonts w:ascii="Georgia" w:hAnsi="Georgia"/>
          <w:b/>
          <w:sz w:val="20"/>
          <w:szCs w:val="20"/>
        </w:rPr>
        <w:t xml:space="preserve">Feaver 1/13 </w:t>
      </w:r>
      <w:r w:rsidRPr="00CC0014">
        <w:rPr>
          <w:rFonts w:ascii="Georgia" w:hAnsi="Georgia"/>
          <w:sz w:val="20"/>
          <w:szCs w:val="20"/>
        </w:rPr>
        <w:t>(Peter D., 1/13/15, Foreign Policy, “10 Lessons to Remember After a Terrorist Attack,” Peter is a professor of political science and public policy and Bass Fellow @ Duke University, and director of the Triangle Institute for Security Studies and the Duke Program in American Grand Strategy, http://foreignpolicy.com/2015/01/13/ten-lessons-to-remember-after-a-terrorist-attack/, 7/16/15, SM)</w:t>
      </w:r>
    </w:p>
    <w:p w14:paraId="16086C24" w14:textId="77777777" w:rsidR="00CD2963" w:rsidRPr="00CC0014" w:rsidRDefault="00CD2963" w:rsidP="00CD2963">
      <w:pPr>
        <w:rPr>
          <w:rFonts w:ascii="Georgia" w:hAnsi="Georgia"/>
          <w:sz w:val="16"/>
          <w:szCs w:val="20"/>
        </w:rPr>
      </w:pPr>
      <w:r w:rsidRPr="00CC0014">
        <w:rPr>
          <w:rFonts w:ascii="Georgia" w:hAnsi="Georgia"/>
          <w:sz w:val="16"/>
          <w:szCs w:val="20"/>
        </w:rPr>
        <w:t xml:space="preserve">In particular, it is striking how some of the </w:t>
      </w:r>
      <w:r w:rsidRPr="00CC0014">
        <w:rPr>
          <w:rFonts w:ascii="Georgia" w:hAnsi="Georgia"/>
          <w:sz w:val="20"/>
          <w:szCs w:val="20"/>
          <w:u w:val="single"/>
        </w:rPr>
        <w:t>things that were “obvious”</w:t>
      </w:r>
      <w:r w:rsidRPr="00CC0014">
        <w:rPr>
          <w:rFonts w:ascii="Georgia" w:hAnsi="Georgia"/>
          <w:sz w:val="16"/>
          <w:szCs w:val="20"/>
        </w:rPr>
        <w:t xml:space="preserve"> in the days and weeks </w:t>
      </w:r>
      <w:r w:rsidRPr="00CC0014">
        <w:rPr>
          <w:rFonts w:ascii="Georgia" w:hAnsi="Georgia"/>
          <w:sz w:val="20"/>
          <w:szCs w:val="20"/>
          <w:u w:val="single"/>
        </w:rPr>
        <w:t>after 9/11, but then were gradually forgotten, have become obvious again</w:t>
      </w:r>
      <w:r w:rsidRPr="00CC0014">
        <w:rPr>
          <w:rFonts w:ascii="Georgia" w:hAnsi="Georgia"/>
          <w:sz w:val="16"/>
          <w:szCs w:val="20"/>
        </w:rPr>
        <w:t xml:space="preserve">:∂ Terrorists succeed when they are abetted by intelligence failures. Or, put another way, terrorists only need to get lucky once to “succeed,” whereas counterterrorism has to be lucky all the time to “succeed.”∂ Even robust intelligence and law enforcement may not guarantee 100 percent safety and security. By global standards — certainly by the standards of Western democracies — France has a particularly formidable counterterrorist structure. But it failed in this instance.∂ </w:t>
      </w:r>
      <w:r w:rsidRPr="00CC0014">
        <w:rPr>
          <w:rFonts w:ascii="Georgia" w:hAnsi="Georgia"/>
          <w:sz w:val="20"/>
          <w:szCs w:val="20"/>
          <w:u w:val="single"/>
        </w:rPr>
        <w:t>When terrorists succeed in an attack, citizens demand that the government do more to protect them — even if they have already been doing a lot.</w:t>
      </w:r>
      <w:r w:rsidRPr="00CC0014">
        <w:rPr>
          <w:rFonts w:ascii="Georgia" w:hAnsi="Georgia"/>
          <w:sz w:val="16"/>
          <w:szCs w:val="20"/>
        </w:rPr>
        <w:t xml:space="preserve"> And </w:t>
      </w:r>
      <w:r w:rsidRPr="00CC0014">
        <w:rPr>
          <w:rFonts w:ascii="Georgia" w:hAnsi="Georgia"/>
          <w:b/>
          <w:iCs/>
          <w:sz w:val="20"/>
          <w:szCs w:val="20"/>
          <w:u w:val="single"/>
        </w:rPr>
        <w:t>steps that would have seemed heavy handed before the attack, say aggressive surveillance of suspected terrorists</w:t>
      </w:r>
      <w:r w:rsidRPr="00CC0014">
        <w:rPr>
          <w:rFonts w:ascii="Georgia" w:hAnsi="Georgia"/>
          <w:sz w:val="16"/>
          <w:szCs w:val="20"/>
        </w:rPr>
        <w:t xml:space="preserve"> or visible demonstrations of presence by the security forces, </w:t>
      </w:r>
      <w:r w:rsidRPr="00CC0014">
        <w:rPr>
          <w:rFonts w:ascii="Georgia" w:hAnsi="Georgia"/>
          <w:b/>
          <w:iCs/>
          <w:sz w:val="20"/>
          <w:szCs w:val="20"/>
          <w:u w:val="single"/>
        </w:rPr>
        <w:t>are deemed not just tolerable but necessary.</w:t>
      </w:r>
      <w:r w:rsidRPr="00CC0014">
        <w:rPr>
          <w:rFonts w:ascii="Georgia" w:hAnsi="Georgia"/>
          <w:sz w:val="16"/>
          <w:szCs w:val="20"/>
        </w:rPr>
        <w:t xml:space="preserve"> Moreover, savvy political leaders will understand that one of the benefits of a stronger official response is that it is a hedge both against dangerously stronger vigilantism and also against additional pressure from some segments of the public to do more than is wise.</w:t>
      </w:r>
    </w:p>
    <w:p w14:paraId="3FC371B4" w14:textId="77777777" w:rsidR="00063EF0" w:rsidRPr="00CC0014" w:rsidRDefault="00063EF0" w:rsidP="00CD2963">
      <w:pPr>
        <w:pStyle w:val="Heading1"/>
        <w:rPr>
          <w:rFonts w:ascii="Georgia" w:hAnsi="Georgia"/>
        </w:rPr>
      </w:pPr>
    </w:p>
    <w:p w14:paraId="6CE7BA44" w14:textId="1D5B6714" w:rsidR="00CD2963" w:rsidRDefault="00063EF0" w:rsidP="00CD2963">
      <w:pPr>
        <w:pStyle w:val="Heading1"/>
        <w:rPr>
          <w:rFonts w:ascii="Georgia" w:hAnsi="Georgia"/>
        </w:rPr>
      </w:pPr>
      <w:r w:rsidRPr="00CC0014">
        <w:rPr>
          <w:rFonts w:ascii="Georgia" w:hAnsi="Georgia"/>
        </w:rPr>
        <w:t>&lt;&lt;Politics DA</w:t>
      </w:r>
      <w:r w:rsidR="00130189">
        <w:rPr>
          <w:rFonts w:ascii="Georgia" w:hAnsi="Georgia"/>
        </w:rPr>
        <w:t xml:space="preserve"> – Link</w:t>
      </w:r>
      <w:r w:rsidRPr="00CC0014">
        <w:rPr>
          <w:rFonts w:ascii="Georgia" w:hAnsi="Georgia"/>
        </w:rPr>
        <w:t>&gt;&gt;</w:t>
      </w:r>
    </w:p>
    <w:p w14:paraId="67836208" w14:textId="77777777" w:rsidR="00F5746D" w:rsidRPr="00BA22EB" w:rsidRDefault="00F5746D" w:rsidP="00F5746D">
      <w:pPr>
        <w:pStyle w:val="Heading4"/>
      </w:pPr>
      <w:r>
        <w:t>Obama will fight to maintain NSA surveillance – Recent court case proves</w:t>
      </w:r>
    </w:p>
    <w:p w14:paraId="3654C278" w14:textId="77777777" w:rsidR="00F5746D" w:rsidRPr="004F3945" w:rsidRDefault="00F5746D" w:rsidP="00F5746D">
      <w:r w:rsidRPr="000E1FD2">
        <w:rPr>
          <w:rStyle w:val="StyleStyleBold12pt"/>
        </w:rPr>
        <w:t>Ackerman 6/9</w:t>
      </w:r>
      <w:r w:rsidRPr="00FA1C7B">
        <w:rPr>
          <w:sz w:val="14"/>
        </w:rPr>
        <w:t xml:space="preserve"> </w:t>
      </w:r>
      <w:r>
        <w:t xml:space="preserve"> (Spencer Ackerman: N</w:t>
      </w:r>
      <w:r w:rsidRPr="004F3945">
        <w:t>ational security editor for Guardian</w:t>
      </w:r>
      <w:r>
        <w:t>,</w:t>
      </w:r>
      <w:r w:rsidRPr="004F3945">
        <w:t xml:space="preserve"> “Obama lawyers asked secret court to ignore public court's decision on spying”, The Guardian, 6/9/2015, </w:t>
      </w:r>
      <w:hyperlink r:id="rId32" w:history="1">
        <w:r w:rsidRPr="004F3945">
          <w:t>http://www.theguardian.com/world/2015/jun/09/obama-fisa-court-surveillance-phone-records</w:t>
        </w:r>
      </w:hyperlink>
      <w:r w:rsidRPr="004F3945">
        <w:t>, Accessed: 7/17/15, RRR)</w:t>
      </w:r>
    </w:p>
    <w:p w14:paraId="628D730B" w14:textId="02AC8763" w:rsidR="00F5746D" w:rsidRPr="00F5746D" w:rsidRDefault="00F5746D" w:rsidP="00F5746D">
      <w:pPr>
        <w:rPr>
          <w:b/>
          <w:u w:val="single"/>
        </w:rPr>
      </w:pPr>
      <w:r w:rsidRPr="004F3945">
        <w:rPr>
          <w:sz w:val="12"/>
        </w:rPr>
        <w:t xml:space="preserve">The </w:t>
      </w:r>
      <w:r w:rsidRPr="009053D5">
        <w:rPr>
          <w:rStyle w:val="StyleBoldUnderline"/>
          <w:highlight w:val="green"/>
        </w:rPr>
        <w:t>Obama</w:t>
      </w:r>
      <w:r w:rsidRPr="004F3945">
        <w:rPr>
          <w:sz w:val="12"/>
        </w:rPr>
        <w:t xml:space="preserve"> administration </w:t>
      </w:r>
      <w:r w:rsidRPr="001D4918">
        <w:rPr>
          <w:rStyle w:val="StyleBoldUnderline"/>
        </w:rPr>
        <w:t xml:space="preserve">has </w:t>
      </w:r>
      <w:r w:rsidRPr="009053D5">
        <w:rPr>
          <w:rStyle w:val="StyleBoldUnderline"/>
          <w:highlight w:val="green"/>
        </w:rPr>
        <w:t xml:space="preserve">asked a secret surveillance court to </w:t>
      </w:r>
      <w:r w:rsidRPr="009053D5">
        <w:rPr>
          <w:rStyle w:val="Emphasis"/>
          <w:highlight w:val="green"/>
        </w:rPr>
        <w:t>ignore a federal court that found bulk surveillance illegal</w:t>
      </w:r>
      <w:r w:rsidRPr="009053D5">
        <w:rPr>
          <w:rStyle w:val="StyleBoldUnderline"/>
          <w:highlight w:val="green"/>
        </w:rPr>
        <w:t xml:space="preserve"> an</w:t>
      </w:r>
      <w:r w:rsidRPr="001D4918">
        <w:rPr>
          <w:rStyle w:val="StyleBoldUnderline"/>
        </w:rPr>
        <w:t xml:space="preserve">d to once again </w:t>
      </w:r>
      <w:r w:rsidRPr="009053D5">
        <w:rPr>
          <w:rStyle w:val="StyleBoldUnderline"/>
          <w:highlight w:val="green"/>
        </w:rPr>
        <w:t>grant the N</w:t>
      </w:r>
      <w:r w:rsidRPr="004F3945">
        <w:rPr>
          <w:sz w:val="12"/>
        </w:rPr>
        <w:t xml:space="preserve">ational </w:t>
      </w:r>
      <w:r w:rsidRPr="009053D5">
        <w:rPr>
          <w:rStyle w:val="StyleBoldUnderline"/>
          <w:highlight w:val="green"/>
        </w:rPr>
        <w:t>S</w:t>
      </w:r>
      <w:r w:rsidRPr="004F3945">
        <w:rPr>
          <w:sz w:val="12"/>
        </w:rPr>
        <w:t xml:space="preserve">ecurity </w:t>
      </w:r>
      <w:r w:rsidRPr="009053D5">
        <w:rPr>
          <w:rStyle w:val="StyleBoldUnderline"/>
          <w:highlight w:val="green"/>
        </w:rPr>
        <w:t>A</w:t>
      </w:r>
      <w:r w:rsidRPr="004F3945">
        <w:rPr>
          <w:sz w:val="12"/>
        </w:rPr>
        <w:t xml:space="preserve">gency </w:t>
      </w:r>
      <w:r w:rsidRPr="001D4918">
        <w:rPr>
          <w:rStyle w:val="StyleBoldUnderline"/>
        </w:rPr>
        <w:t xml:space="preserve">the </w:t>
      </w:r>
      <w:r w:rsidRPr="009053D5">
        <w:rPr>
          <w:rStyle w:val="StyleBoldUnderline"/>
          <w:highlight w:val="green"/>
        </w:rPr>
        <w:t>power to collect the phone records</w:t>
      </w:r>
      <w:r w:rsidRPr="001D4918">
        <w:rPr>
          <w:rStyle w:val="StyleBoldUnderline"/>
        </w:rPr>
        <w:t xml:space="preserve"> of millions of Americans for six months.</w:t>
      </w:r>
      <w:r w:rsidRPr="004F3945">
        <w:rPr>
          <w:sz w:val="12"/>
          <w:u w:val="single"/>
        </w:rPr>
        <w:t xml:space="preserve">¶ </w:t>
      </w:r>
      <w:r w:rsidRPr="00FA1C7B">
        <w:rPr>
          <w:sz w:val="14"/>
        </w:rPr>
        <w:t xml:space="preserve">The legal request, filed nearly four hours after Barack Obama vowed to sign a new law banning precisely the bulk collection he asks the secret court to approve, also suggests that </w:t>
      </w:r>
      <w:r w:rsidRPr="001D4918">
        <w:rPr>
          <w:rStyle w:val="StyleBoldUnderline"/>
        </w:rPr>
        <w:t xml:space="preserve">the </w:t>
      </w:r>
      <w:r w:rsidRPr="009053D5">
        <w:rPr>
          <w:rStyle w:val="StyleBoldUnderline"/>
          <w:highlight w:val="green"/>
        </w:rPr>
        <w:t>administration may not necessarily comply with any potential court order</w:t>
      </w:r>
      <w:r w:rsidRPr="001D4918">
        <w:rPr>
          <w:rStyle w:val="StyleBoldUnderline"/>
        </w:rPr>
        <w:t xml:space="preserve"> demanding that the collection stop.</w:t>
      </w:r>
      <w:r w:rsidRPr="004F3945">
        <w:rPr>
          <w:rStyle w:val="StyleBoldUnderline"/>
          <w:sz w:val="12"/>
        </w:rPr>
        <w:t xml:space="preserve">¶ </w:t>
      </w:r>
      <w:r w:rsidRPr="009053D5">
        <w:rPr>
          <w:rStyle w:val="StyleBoldUnderline"/>
          <w:highlight w:val="green"/>
        </w:rPr>
        <w:t>US officials confirmed last week that they would ask the Foreign Intelligence Surveillance court</w:t>
      </w:r>
      <w:r w:rsidRPr="00FA1C7B">
        <w:rPr>
          <w:sz w:val="14"/>
        </w:rPr>
        <w:t xml:space="preserve"> – better known as the Fisa court, a panel that meets in secret as a step in the surveillance process and thus far has only ever had the government argue before it – </w:t>
      </w:r>
      <w:r w:rsidRPr="00D21ADF">
        <w:rPr>
          <w:rStyle w:val="StyleBoldUnderline"/>
          <w:highlight w:val="green"/>
        </w:rPr>
        <w:t xml:space="preserve">to turn the domestic bulk collection </w:t>
      </w:r>
      <w:r w:rsidRPr="00D21ADF">
        <w:rPr>
          <w:rStyle w:val="StyleBoldUnderline"/>
        </w:rPr>
        <w:t xml:space="preserve">spigot </w:t>
      </w:r>
      <w:r w:rsidRPr="00D21ADF">
        <w:rPr>
          <w:rStyle w:val="StyleBoldUnderline"/>
          <w:highlight w:val="green"/>
        </w:rPr>
        <w:t>back on.</w:t>
      </w:r>
    </w:p>
    <w:p w14:paraId="0B7B0C36" w14:textId="77777777" w:rsidR="00063EF0" w:rsidRPr="00CC0014" w:rsidRDefault="00063EF0" w:rsidP="00063EF0">
      <w:pPr>
        <w:pStyle w:val="Heading1"/>
        <w:rPr>
          <w:rFonts w:ascii="Georgia" w:hAnsi="Georgia"/>
        </w:rPr>
      </w:pPr>
    </w:p>
    <w:p w14:paraId="09720DED" w14:textId="7E0B0876" w:rsidR="007A5467" w:rsidRDefault="007A5467" w:rsidP="00063EF0">
      <w:pPr>
        <w:pStyle w:val="Heading1"/>
        <w:rPr>
          <w:rFonts w:ascii="Georgia" w:hAnsi="Georgia"/>
        </w:rPr>
      </w:pPr>
      <w:r w:rsidRPr="00CC0014">
        <w:rPr>
          <w:rFonts w:ascii="Georgia" w:hAnsi="Georgia"/>
        </w:rPr>
        <w:t>&lt;&lt;Elections DA</w:t>
      </w:r>
      <w:r w:rsidR="00130189">
        <w:rPr>
          <w:rFonts w:ascii="Georgia" w:hAnsi="Georgia"/>
        </w:rPr>
        <w:t xml:space="preserve"> – Link</w:t>
      </w:r>
      <w:r w:rsidRPr="00CC0014">
        <w:rPr>
          <w:rFonts w:ascii="Georgia" w:hAnsi="Georgia"/>
        </w:rPr>
        <w:t>&gt;&gt;</w:t>
      </w:r>
    </w:p>
    <w:p w14:paraId="153F309E" w14:textId="77777777" w:rsidR="002F170A" w:rsidRPr="00DF6E83" w:rsidRDefault="002F170A" w:rsidP="002F170A">
      <w:pPr>
        <w:pStyle w:val="Heading4"/>
        <w:rPr>
          <w:rFonts w:ascii="Georgia" w:hAnsi="Georgia"/>
        </w:rPr>
      </w:pPr>
      <w:r w:rsidRPr="00DF6E83">
        <w:rPr>
          <w:rFonts w:ascii="Georgia" w:hAnsi="Georgia"/>
        </w:rPr>
        <w:t xml:space="preserve">Moderate Dems support domestic surveillance – curtailing it causes them to flip flop and vote for the Republicans </w:t>
      </w:r>
    </w:p>
    <w:p w14:paraId="3438E688" w14:textId="77777777" w:rsidR="002F170A" w:rsidRPr="00DF6E83" w:rsidRDefault="002F170A" w:rsidP="002F170A">
      <w:pPr>
        <w:rPr>
          <w:rFonts w:ascii="Georgia" w:hAnsi="Georgia"/>
        </w:rPr>
      </w:pPr>
      <w:r w:rsidRPr="00DF6E83">
        <w:rPr>
          <w:rFonts w:ascii="Georgia" w:hAnsi="Georgia"/>
          <w:b/>
        </w:rPr>
        <w:t>Silver 13</w:t>
      </w:r>
      <w:r w:rsidRPr="00DF6E83">
        <w:rPr>
          <w:rFonts w:ascii="Georgia" w:hAnsi="Georgia"/>
        </w:rPr>
        <w:t xml:space="preserve"> </w:t>
      </w:r>
      <w:r w:rsidRPr="00DF6E83">
        <w:rPr>
          <w:rFonts w:ascii="Georgia" w:hAnsi="Georgia"/>
          <w:sz w:val="16"/>
        </w:rPr>
        <w:t xml:space="preserve">[Nate Silver, Nate Silver is the founder and editor in chief of FiveThirtyEight, he is also a statistical genius. “Domestic Surveillance Could Create a Divide in the 2016 Primaries”, </w:t>
      </w:r>
      <w:hyperlink r:id="rId33" w:history="1">
        <w:r w:rsidRPr="00DF6E83">
          <w:rPr>
            <w:rStyle w:val="Hyperlink"/>
            <w:rFonts w:ascii="Georgia" w:hAnsi="Georgia"/>
            <w:sz w:val="16"/>
          </w:rPr>
          <w:t>http://fivethirtyeight.blogs.nytimes.com/2013/06/11/domestic-surveillance-could-create-a-divide-in-the-2016-primaries/?_r=0</w:t>
        </w:r>
      </w:hyperlink>
      <w:r w:rsidRPr="00DF6E83">
        <w:rPr>
          <w:rFonts w:ascii="Georgia" w:hAnsi="Georgia"/>
          <w:sz w:val="16"/>
        </w:rPr>
        <w:t>, June 11</w:t>
      </w:r>
      <w:r w:rsidRPr="00DF6E83">
        <w:rPr>
          <w:rFonts w:ascii="Georgia" w:hAnsi="Georgia"/>
          <w:sz w:val="16"/>
          <w:vertAlign w:val="superscript"/>
        </w:rPr>
        <w:t>th</w:t>
      </w:r>
      <w:r w:rsidRPr="00DF6E83">
        <w:rPr>
          <w:rFonts w:ascii="Georgia" w:hAnsi="Georgia"/>
          <w:sz w:val="16"/>
        </w:rPr>
        <w:t>, 2013//Rahul]</w:t>
      </w:r>
    </w:p>
    <w:p w14:paraId="08508D08" w14:textId="3B0CF6C3" w:rsidR="002F170A" w:rsidRDefault="002F170A" w:rsidP="002F170A">
      <w:pPr>
        <w:rPr>
          <w:rStyle w:val="StyleBoldUnderline"/>
          <w:rFonts w:ascii="Georgia" w:hAnsi="Georgia"/>
        </w:rPr>
      </w:pPr>
      <w:r w:rsidRPr="00DF6E83">
        <w:rPr>
          <w:rStyle w:val="StyleBoldUnderline"/>
          <w:rFonts w:ascii="Georgia" w:hAnsi="Georgia"/>
          <w:highlight w:val="cyan"/>
        </w:rPr>
        <w:t>A poll released</w:t>
      </w:r>
      <w:r w:rsidRPr="00DF6E83">
        <w:rPr>
          <w:rStyle w:val="StyleBoldUnderline"/>
          <w:rFonts w:ascii="Georgia" w:hAnsi="Georgia"/>
        </w:rPr>
        <w:t xml:space="preserve"> </w:t>
      </w:r>
      <w:r w:rsidRPr="00DF6E83">
        <w:rPr>
          <w:rFonts w:ascii="Georgia" w:hAnsi="Georgia"/>
          <w:sz w:val="16"/>
        </w:rPr>
        <w:t xml:space="preserve">on Monday by the Pew Research Center and The Washington Post </w:t>
      </w:r>
      <w:r w:rsidRPr="00DF6E83">
        <w:rPr>
          <w:rStyle w:val="StyleBoldUnderline"/>
          <w:rFonts w:ascii="Georgia" w:hAnsi="Georgia"/>
          <w:highlight w:val="cyan"/>
        </w:rPr>
        <w:t>found a</w:t>
      </w:r>
      <w:r w:rsidRPr="00DF6E83">
        <w:rPr>
          <w:rStyle w:val="StyleBoldUnderline"/>
          <w:rFonts w:ascii="Georgia" w:hAnsi="Georgia"/>
        </w:rPr>
        <w:t xml:space="preserve"> partisan </w:t>
      </w:r>
      <w:r w:rsidRPr="00DF6E83">
        <w:rPr>
          <w:rStyle w:val="StyleBoldUnderline"/>
          <w:rFonts w:ascii="Georgia" w:hAnsi="Georgia"/>
          <w:highlight w:val="cyan"/>
        </w:rPr>
        <w:t>shift in the way Americans view the N</w:t>
      </w:r>
      <w:r w:rsidRPr="00DF6E83">
        <w:rPr>
          <w:rStyle w:val="StyleBoldUnderline"/>
          <w:rFonts w:ascii="Georgia" w:hAnsi="Georgia"/>
        </w:rPr>
        <w:t xml:space="preserve">ational </w:t>
      </w:r>
      <w:r w:rsidRPr="00DF6E83">
        <w:rPr>
          <w:rStyle w:val="StyleBoldUnderline"/>
          <w:rFonts w:ascii="Georgia" w:hAnsi="Georgia"/>
          <w:highlight w:val="cyan"/>
        </w:rPr>
        <w:t>S</w:t>
      </w:r>
      <w:r w:rsidRPr="00DF6E83">
        <w:rPr>
          <w:rStyle w:val="StyleBoldUnderline"/>
          <w:rFonts w:ascii="Georgia" w:hAnsi="Georgia"/>
        </w:rPr>
        <w:t xml:space="preserve">ecurity </w:t>
      </w:r>
      <w:r w:rsidRPr="00DF6E83">
        <w:rPr>
          <w:rStyle w:val="StyleBoldUnderline"/>
          <w:rFonts w:ascii="Georgia" w:hAnsi="Georgia"/>
          <w:highlight w:val="cyan"/>
        </w:rPr>
        <w:t>A</w:t>
      </w:r>
      <w:r w:rsidRPr="00DF6E83">
        <w:rPr>
          <w:rStyle w:val="StyleBoldUnderline"/>
          <w:rFonts w:ascii="Georgia" w:hAnsi="Georgia"/>
        </w:rPr>
        <w:t xml:space="preserve">gency’s </w:t>
      </w:r>
      <w:r w:rsidRPr="00DF6E83">
        <w:rPr>
          <w:rStyle w:val="StyleBoldUnderline"/>
          <w:rFonts w:ascii="Georgia" w:hAnsi="Georgia"/>
          <w:highlight w:val="cyan"/>
        </w:rPr>
        <w:t>domestic surveillance</w:t>
      </w:r>
      <w:r w:rsidRPr="00DF6E83">
        <w:rPr>
          <w:rFonts w:ascii="Georgia" w:hAnsi="Georgia"/>
          <w:sz w:val="16"/>
        </w:rPr>
        <w:t xml:space="preserve"> programs. In the survey, </w:t>
      </w:r>
      <w:r w:rsidRPr="00DF6E83">
        <w:rPr>
          <w:rStyle w:val="StyleBoldUnderline"/>
          <w:rFonts w:ascii="Georgia" w:hAnsi="Georgia"/>
          <w:highlight w:val="cyan"/>
        </w:rPr>
        <w:t>slightly more Democrats than Republicans said they found it acceptable for the N.S.A. to track Americans’ phone records</w:t>
      </w:r>
      <w:r w:rsidRPr="00DF6E83">
        <w:rPr>
          <w:rStyle w:val="StyleBoldUnderline"/>
          <w:rFonts w:ascii="Georgia" w:hAnsi="Georgia"/>
        </w:rPr>
        <w:t xml:space="preserve"> and e-mails if the goal is </w:t>
      </w:r>
      <w:r w:rsidRPr="00DF6E83">
        <w:rPr>
          <w:rStyle w:val="StyleBoldUnderline"/>
          <w:rFonts w:ascii="Georgia" w:hAnsi="Georgia"/>
          <w:highlight w:val="cyan"/>
        </w:rPr>
        <w:t>to prevent terrorism</w:t>
      </w:r>
      <w:r w:rsidRPr="00DF6E83">
        <w:rPr>
          <w:rStyle w:val="StyleBoldUnderline"/>
          <w:rFonts w:ascii="Georgia" w:hAnsi="Georgia"/>
        </w:rPr>
        <w:t>.</w:t>
      </w:r>
      <w:r w:rsidRPr="00DF6E83">
        <w:rPr>
          <w:rFonts w:ascii="Georgia" w:hAnsi="Georgia"/>
          <w:sz w:val="16"/>
        </w:rPr>
        <w:t xml:space="preserve"> By comparison, when Pew Research asked a similar question in 2006, Republicans were about twice as likely as Democrats to support the N.S.A.’s activities. The poll is a reminder that many Americans do not hold especially firm views on some issues and instead may adapt them depending on which party controls the executive branch. </w:t>
      </w:r>
      <w:r w:rsidRPr="00DF6E83">
        <w:rPr>
          <w:rStyle w:val="Emphasis"/>
          <w:highlight w:val="cyan"/>
        </w:rPr>
        <w:t>When it comes to domestic surveillance, a considerable number of Democrats seem willing to support actions</w:t>
      </w:r>
      <w:r w:rsidRPr="00DF6E83">
        <w:rPr>
          <w:rStyle w:val="StyleBoldUnderline"/>
          <w:rFonts w:ascii="Georgia" w:hAnsi="Georgia"/>
        </w:rPr>
        <w:t xml:space="preserve"> under President Obama </w:t>
      </w:r>
      <w:r w:rsidRPr="00DF6E83">
        <w:rPr>
          <w:rFonts w:ascii="Georgia" w:hAnsi="Georgia"/>
          <w:sz w:val="16"/>
        </w:rPr>
        <w:t xml:space="preserve">that they deemed unacceptable under George W. Bush, while some Republicans have shifted in the opposite direction. </w:t>
      </w:r>
      <w:r w:rsidRPr="00DF6E83">
        <w:rPr>
          <w:rStyle w:val="StyleBoldUnderline"/>
          <w:rFonts w:ascii="Georgia" w:hAnsi="Georgia"/>
        </w:rPr>
        <w:t xml:space="preserve">What may be just as significant is the way in which attitudes toward </w:t>
      </w:r>
      <w:r w:rsidRPr="00DF6E83">
        <w:rPr>
          <w:rStyle w:val="StyleBoldUnderline"/>
          <w:rFonts w:ascii="Georgia" w:hAnsi="Georgia"/>
          <w:highlight w:val="cyan"/>
        </w:rPr>
        <w:t>the s</w:t>
      </w:r>
      <w:r w:rsidRPr="00DF6E83">
        <w:rPr>
          <w:rStyle w:val="Emphasis"/>
          <w:highlight w:val="cyan"/>
        </w:rPr>
        <w:t>ecurity state could split voters and elected officials within each party — possibly creating a wedge issue in both party primaries in 2016.</w:t>
      </w:r>
      <w:r w:rsidRPr="00DF6E83">
        <w:rPr>
          <w:rFonts w:ascii="Georgia" w:hAnsi="Georgia"/>
          <w:sz w:val="16"/>
        </w:rPr>
        <w:t xml:space="preserve"> Politicians who are normally associated with being on the far left and the far right may find common cause with grass-roots voters in their objection to domestic surveillance programs, fighting against a party establishment that is inclined to support them. </w:t>
      </w:r>
      <w:r w:rsidRPr="00DF6E83">
        <w:rPr>
          <w:rStyle w:val="StyleBoldUnderline"/>
          <w:rFonts w:ascii="Georgia" w:hAnsi="Georgia"/>
          <w:highlight w:val="cyan"/>
        </w:rPr>
        <w:t>Take, for example, the</w:t>
      </w:r>
      <w:r w:rsidRPr="00DF6E83">
        <w:rPr>
          <w:rStyle w:val="StyleBoldUnderline"/>
          <w:rFonts w:ascii="Georgia" w:hAnsi="Georgia"/>
        </w:rPr>
        <w:t xml:space="preserve"> House’s </w:t>
      </w:r>
      <w:r w:rsidRPr="00DF6E83">
        <w:rPr>
          <w:rStyle w:val="StyleBoldUnderline"/>
          <w:rFonts w:ascii="Georgia" w:hAnsi="Georgia"/>
          <w:highlight w:val="cyan"/>
        </w:rPr>
        <w:t>vote</w:t>
      </w:r>
      <w:r w:rsidRPr="00DF6E83">
        <w:rPr>
          <w:rStyle w:val="StyleBoldUnderline"/>
          <w:rFonts w:ascii="Georgia" w:hAnsi="Georgia"/>
        </w:rPr>
        <w:t xml:space="preserve"> in May 2011 to extend certain provisions </w:t>
      </w:r>
      <w:r w:rsidRPr="00DF6E83">
        <w:rPr>
          <w:rStyle w:val="StyleBoldUnderline"/>
          <w:rFonts w:ascii="Georgia" w:hAnsi="Georgia"/>
          <w:highlight w:val="cyan"/>
        </w:rPr>
        <w:t>of the Patriot Act</w:t>
      </w:r>
      <w:r w:rsidRPr="00DF6E83">
        <w:rPr>
          <w:rFonts w:ascii="Georgia" w:hAnsi="Georgia"/>
          <w:sz w:val="16"/>
        </w:rPr>
        <w:t xml:space="preserve"> — including the so-called library records provision that the government has used to defend the legality of sweeping searches of telephone and e-mail records. The bill passed with 250 yes votes in the House against 153 no votes, receiving more of its support from Republicans. (</w:t>
      </w:r>
      <w:r w:rsidRPr="00DF6E83">
        <w:rPr>
          <w:rStyle w:val="StyleBoldUnderline"/>
          <w:rFonts w:ascii="Georgia" w:hAnsi="Georgia"/>
        </w:rPr>
        <w:t>In the Senate, the bill passed, 72-23, winning majority support from both parties.)</w:t>
      </w:r>
      <w:r w:rsidRPr="00DF6E83">
        <w:rPr>
          <w:rFonts w:ascii="Georgia" w:hAnsi="Georgia"/>
          <w:sz w:val="16"/>
        </w:rPr>
        <w:t xml:space="preserve"> However, the House vote was not well described by a traditional left-right political spectrum. In the chart below, I’ve sorted the 403 members of the House who voted on the bill from left to right in order of their overall degree of liberalism or conservatism, as determined by the statistical system DW-Nominate. Members of the House who voted for the bill are represented with a yellow stripe in the chart, while those who voted against it are represented in black. </w:t>
      </w:r>
      <w:r w:rsidRPr="00DF6E83">
        <w:rPr>
          <w:rStyle w:val="StyleBoldUnderline"/>
          <w:rFonts w:ascii="Georgia" w:hAnsi="Georgia"/>
        </w:rPr>
        <w:t>The no votes are concentrated at the two ends of the spectrum. The 49 most liberal members of the House (all Democrats) who voted on the bill each voted against it</w:t>
      </w:r>
      <w:r w:rsidRPr="00DF6E83">
        <w:rPr>
          <w:rFonts w:ascii="Georgia" w:hAnsi="Georgia"/>
          <w:sz w:val="16"/>
        </w:rPr>
        <w:t xml:space="preserve">. But so did 14 of the 21 Republicans deemed to be the most conservative by DW-Nominate. By contrast, </w:t>
      </w:r>
      <w:r w:rsidRPr="00DF6E83">
        <w:rPr>
          <w:rStyle w:val="StyleBoldUnderline"/>
          <w:rFonts w:ascii="Georgia" w:hAnsi="Georgia"/>
          <w:highlight w:val="cyan"/>
        </w:rPr>
        <w:t>46 of the 50 most moderate Republicans voted for the Patriot Act extension, as did 38 of the 50 most moderate Democrats.</w:t>
      </w:r>
    </w:p>
    <w:p w14:paraId="4983E5D1" w14:textId="77777777" w:rsidR="009E2EA6" w:rsidRDefault="009E2EA6" w:rsidP="009E2EA6">
      <w:pPr>
        <w:pStyle w:val="Heading1"/>
      </w:pPr>
    </w:p>
    <w:p w14:paraId="7D06938F" w14:textId="123DED3C" w:rsidR="009E2EA6" w:rsidRPr="0018161B" w:rsidRDefault="009E2EA6" w:rsidP="009E2EA6">
      <w:pPr>
        <w:pStyle w:val="Heading1"/>
      </w:pPr>
      <w:r>
        <w:t>&lt;&lt;</w:t>
      </w:r>
      <w:r w:rsidRPr="0018161B">
        <w:t>China Econ DA</w:t>
      </w:r>
      <w:r>
        <w:t>&gt;&gt;</w:t>
      </w:r>
    </w:p>
    <w:p w14:paraId="0057DEE5" w14:textId="77777777" w:rsidR="009E2EA6" w:rsidRPr="0018161B" w:rsidRDefault="009E2EA6" w:rsidP="009E2EA6">
      <w:pPr>
        <w:pStyle w:val="Heading3"/>
        <w:rPr>
          <w:rFonts w:asciiTheme="minorHAnsi" w:hAnsiTheme="minorHAnsi"/>
        </w:rPr>
      </w:pPr>
      <w:r w:rsidRPr="0018161B">
        <w:rPr>
          <w:rFonts w:asciiTheme="minorHAnsi" w:hAnsiTheme="minorHAnsi"/>
        </w:rPr>
        <w:t>CX Questions</w:t>
      </w:r>
    </w:p>
    <w:p w14:paraId="460EBA1A"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Customers are shifting to foreign products now – why does the plan reverse that trend?</w:t>
      </w:r>
    </w:p>
    <w:p w14:paraId="3E065927" w14:textId="77777777" w:rsidR="009E2EA6" w:rsidRPr="0018161B" w:rsidRDefault="009E2EA6" w:rsidP="009E2EA6">
      <w:pPr>
        <w:pStyle w:val="Heading3"/>
        <w:rPr>
          <w:rFonts w:asciiTheme="minorHAnsi" w:hAnsiTheme="minorHAnsi"/>
        </w:rPr>
      </w:pPr>
      <w:r w:rsidRPr="0018161B">
        <w:rPr>
          <w:rFonts w:asciiTheme="minorHAnsi" w:hAnsiTheme="minorHAnsi"/>
        </w:rPr>
        <w:t>1NC</w:t>
      </w:r>
    </w:p>
    <w:p w14:paraId="14971000" w14:textId="77777777" w:rsidR="009E2EA6" w:rsidRPr="0018161B" w:rsidRDefault="009E2EA6" w:rsidP="009E2EA6">
      <w:pPr>
        <w:pStyle w:val="Heading4"/>
        <w:rPr>
          <w:rFonts w:asciiTheme="minorHAnsi" w:hAnsiTheme="minorHAnsi"/>
        </w:rPr>
      </w:pPr>
      <w:r w:rsidRPr="0018161B">
        <w:rPr>
          <w:rFonts w:asciiTheme="minorHAnsi" w:hAnsiTheme="minorHAnsi"/>
        </w:rPr>
        <w:t>NSA spying shifts tech dominance to China but it’s fragile—reversing the trend now kills China</w:t>
      </w:r>
    </w:p>
    <w:p w14:paraId="024D99E2"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Li and McElveen 13</w:t>
      </w:r>
    </w:p>
    <w:p w14:paraId="76152A52"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(Cheng Li; Ryan Mcelveen. Cheng Li received a M.A. in Asian studies from the University of California, Berkeley and a Ph.D. in political science from Princeton University. He is director of the John L. Thornton China Center and a senior fellow in the Foreign Policy program at Brookings. He is also a director of the Nation</w:t>
      </w:r>
      <w:r>
        <w:rPr>
          <w:rStyle w:val="StyleStyleBold12pt"/>
          <w:rFonts w:asciiTheme="minorHAnsi" w:hAnsiTheme="minorHAnsi"/>
          <w:sz w:val="16"/>
          <w:szCs w:val="16"/>
        </w:rPr>
        <w:t>s</w:t>
      </w:r>
      <w:r w:rsidRPr="0018161B">
        <w:rPr>
          <w:rStyle w:val="StyleStyleBold12pt"/>
          <w:rFonts w:asciiTheme="minorHAnsi" w:hAnsiTheme="minorHAnsi"/>
          <w:sz w:val="16"/>
          <w:szCs w:val="16"/>
        </w:rPr>
        <w:t>al Committee on U.S.-China Relations. Li focuses on the transformation of political leaders, generational change and technological development in China. "NSA Revelations Have Irreparably Hurt U.S. Corporations in China," Brookings Institution. 12-12-2013. http://www.brookings.edu/research/opinions/2013/12/12-nsa-revelations-hurt-corporations-china-li-mcelveen//ghs-kw)</w:t>
      </w:r>
    </w:p>
    <w:p w14:paraId="250586FA" w14:textId="77777777" w:rsidR="009E2EA6" w:rsidRPr="0018161B" w:rsidRDefault="009E2EA6" w:rsidP="009E2EA6">
      <w:pPr>
        <w:rPr>
          <w:rFonts w:asciiTheme="minorHAnsi" w:hAnsiTheme="minorHAnsi"/>
          <w:sz w:val="14"/>
        </w:rPr>
      </w:pPr>
      <w:r w:rsidRPr="0018161B">
        <w:rPr>
          <w:rFonts w:asciiTheme="minorHAnsi" w:hAnsiTheme="minorHAnsi"/>
          <w:sz w:val="14"/>
        </w:rPr>
        <w:t xml:space="preserve">For the Obama administration, Snowden’s timing could not have been worse. </w:t>
      </w:r>
      <w:r w:rsidRPr="0018161B">
        <w:rPr>
          <w:rStyle w:val="StyleBoldUnderline"/>
          <w:rFonts w:asciiTheme="minorHAnsi" w:hAnsiTheme="minorHAnsi"/>
        </w:rPr>
        <w:t>The first story about the NSA appeared in The Guardian on June 5. When Obama and Xi met in California two days later, the United States had lost all credibility on the cyber security issue.</w:t>
      </w:r>
      <w:r w:rsidRPr="0018161B">
        <w:rPr>
          <w:rFonts w:asciiTheme="minorHAnsi" w:hAnsiTheme="minorHAnsi"/>
          <w:sz w:val="14"/>
        </w:rPr>
        <w:t xml:space="preserve"> Instead of providing Obama with the perfect opportunity to confront China about its years of intellectual property theft from U.S. firms, the Sunnylands meeting forced Obama to resort to a defensive posture. Reflecting on how the tables had turned, the media reported that President Xi chose to stay off-site at a nearby Hyatt hotel out of fear of eavesdropping. After the Sunnylands summit,</w:t>
      </w:r>
      <w:r w:rsidRPr="0018161B">
        <w:rPr>
          <w:rStyle w:val="StyleBoldUnderline"/>
          <w:rFonts w:asciiTheme="minorHAnsi" w:hAnsiTheme="minorHAnsi"/>
        </w:rPr>
        <w:t xml:space="preserve"> </w:t>
      </w:r>
      <w:r w:rsidRPr="0018161B">
        <w:rPr>
          <w:rStyle w:val="Emphasis"/>
          <w:rFonts w:asciiTheme="minorHAnsi" w:hAnsiTheme="minorHAnsi"/>
        </w:rPr>
        <w:t>the Chinese government turned to official media to launch a public campaign against U.S. technology firms operating in China through its “de-Cisco”</w:t>
      </w:r>
      <w:r w:rsidRPr="0018161B">
        <w:rPr>
          <w:rFonts w:asciiTheme="minorHAnsi" w:hAnsiTheme="minorHAnsi"/>
          <w:sz w:val="14"/>
        </w:rPr>
        <w:t xml:space="preserve"> (qu Sike hua) </w:t>
      </w:r>
      <w:r w:rsidRPr="0018161B">
        <w:rPr>
          <w:rStyle w:val="Emphasis"/>
          <w:rFonts w:asciiTheme="minorHAnsi" w:hAnsiTheme="minorHAnsi"/>
        </w:rPr>
        <w:t xml:space="preserve">movement. </w:t>
      </w:r>
      <w:r w:rsidRPr="0018161B">
        <w:rPr>
          <w:rStyle w:val="StyleBoldUnderline"/>
          <w:rFonts w:asciiTheme="minorHAnsi" w:hAnsiTheme="minorHAnsi"/>
        </w:rPr>
        <w:t xml:space="preserve">By targeting Cisco, the U.S. networking company </w:t>
      </w:r>
      <w:r w:rsidRPr="0018161B">
        <w:rPr>
          <w:rFonts w:asciiTheme="minorHAnsi" w:hAnsiTheme="minorHAnsi"/>
          <w:sz w:val="14"/>
        </w:rPr>
        <w:t xml:space="preserve">that had helped many local Chinese governments develop and improve their IT infrastructures beginning in the mid-1990s, </w:t>
      </w:r>
      <w:r w:rsidRPr="0018161B">
        <w:rPr>
          <w:rStyle w:val="StyleBoldUnderline"/>
          <w:rFonts w:asciiTheme="minorHAnsi" w:hAnsiTheme="minorHAnsi"/>
        </w:rPr>
        <w:t>the Chinese government struck at the very core of U.S.-China technological and economic collaboration. The movement</w:t>
      </w:r>
      <w:r w:rsidRPr="0018161B">
        <w:rPr>
          <w:rFonts w:asciiTheme="minorHAnsi" w:hAnsiTheme="minorHAnsi"/>
          <w:sz w:val="14"/>
        </w:rPr>
        <w:t xml:space="preserve"> began with the publication of an issue of China Economic Weekly titled “He’s Watching You” that </w:t>
      </w:r>
      <w:r w:rsidRPr="0018161B">
        <w:rPr>
          <w:rStyle w:val="StyleBoldUnderline"/>
          <w:rFonts w:asciiTheme="minorHAnsi" w:hAnsiTheme="minorHAnsi"/>
        </w:rPr>
        <w:t>singled out eight U.S. firms as “guardian warriors” who had infiltrated the Chinese market: Apple, Cisco, Google, IBM, Intel, Microsoft, Oracle and Qualcomm.</w:t>
      </w:r>
      <w:r w:rsidRPr="0018161B">
        <w:rPr>
          <w:rFonts w:asciiTheme="minorHAnsi" w:hAnsiTheme="minorHAnsi"/>
          <w:sz w:val="14"/>
        </w:rPr>
        <w:t xml:space="preserve"> Cisco, however, was designated as the “most horrible” of these warriors because of its pervasive reach into China’s financial and governmental sectors. </w:t>
      </w:r>
      <w:r w:rsidRPr="0018161B">
        <w:rPr>
          <w:rStyle w:val="StyleBoldUnderline"/>
          <w:rFonts w:asciiTheme="minorHAnsi" w:hAnsiTheme="minorHAnsi"/>
        </w:rPr>
        <w:t xml:space="preserve">For these U.S. technology firms, China is a vital source of business that represents a fast-growing slice of the global technology market. </w:t>
      </w:r>
      <w:r w:rsidRPr="0018161B">
        <w:rPr>
          <w:rStyle w:val="Emphasis"/>
          <w:rFonts w:asciiTheme="minorHAnsi" w:hAnsiTheme="minorHAnsi"/>
        </w:rPr>
        <w:t xml:space="preserve">After the Chinese official media began disparaging the “guardian warriors” in June, the sales of those companies have fallen precipitously. </w:t>
      </w:r>
      <w:r w:rsidRPr="0018161B">
        <w:rPr>
          <w:rFonts w:asciiTheme="minorHAnsi" w:hAnsiTheme="minorHAnsi"/>
          <w:sz w:val="14"/>
        </w:rPr>
        <w:t xml:space="preserve">With the release of its third quarter earnings in November, </w:t>
      </w:r>
      <w:r w:rsidRPr="0018161B">
        <w:rPr>
          <w:rStyle w:val="StyleBoldUnderline"/>
          <w:rFonts w:asciiTheme="minorHAnsi" w:hAnsiTheme="minorHAnsi"/>
        </w:rPr>
        <w:t>Cisco reported that orders from China fell 18 percent f</w:t>
      </w:r>
      <w:r w:rsidRPr="0018161B">
        <w:rPr>
          <w:rFonts w:asciiTheme="minorHAnsi" w:hAnsiTheme="minorHAnsi"/>
          <w:sz w:val="14"/>
        </w:rPr>
        <w:t xml:space="preserve">rom the same period a year earlier and projected that overall revenue would fall 8 to 10 percent as a result, according to Reuters. </w:t>
      </w:r>
      <w:r w:rsidRPr="0018161B">
        <w:rPr>
          <w:rStyle w:val="StyleBoldUnderline"/>
          <w:rFonts w:asciiTheme="minorHAnsi" w:hAnsiTheme="minorHAnsi"/>
        </w:rPr>
        <w:t>IBM reported that its revenue from the Chinese market fell 22 percent</w:t>
      </w:r>
      <w:r w:rsidRPr="0018161B">
        <w:rPr>
          <w:rFonts w:asciiTheme="minorHAnsi" w:hAnsiTheme="minorHAnsi"/>
          <w:sz w:val="14"/>
        </w:rPr>
        <w:t xml:space="preserve">, which resulted in a 4 percent drop in overall profit. Similarly, </w:t>
      </w:r>
      <w:r w:rsidRPr="0018161B">
        <w:rPr>
          <w:rStyle w:val="StyleBoldUnderline"/>
          <w:rFonts w:asciiTheme="minorHAnsi" w:hAnsiTheme="minorHAnsi"/>
        </w:rPr>
        <w:t xml:space="preserve">Microsoft has said that China had become its weakest market. </w:t>
      </w:r>
      <w:r w:rsidRPr="0018161B">
        <w:rPr>
          <w:rFonts w:asciiTheme="minorHAnsi" w:hAnsiTheme="minorHAnsi"/>
          <w:sz w:val="14"/>
        </w:rPr>
        <w:t xml:space="preserve">However, smaller U.S. technology firms working in China have not seen the same slowdown in business. Juniper Networks, a networking rival to Cisco, and EMC Corp, a storage system maker, both saw increased business in the third quarter. As </w:t>
      </w:r>
      <w:r w:rsidRPr="0018161B">
        <w:rPr>
          <w:rStyle w:val="StyleBoldUnderline"/>
          <w:rFonts w:asciiTheme="minorHAnsi" w:hAnsiTheme="minorHAnsi"/>
        </w:rPr>
        <w:t>the Chinese</w:t>
      </w:r>
      <w:r w:rsidRPr="0018161B">
        <w:rPr>
          <w:rFonts w:asciiTheme="minorHAnsi" w:hAnsiTheme="minorHAnsi"/>
          <w:sz w:val="14"/>
        </w:rPr>
        <w:t xml:space="preserve"> continue to shun the “guardian warriors,” they </w:t>
      </w:r>
      <w:r w:rsidRPr="0018161B">
        <w:rPr>
          <w:rStyle w:val="StyleBoldUnderline"/>
          <w:rFonts w:asciiTheme="minorHAnsi" w:hAnsiTheme="minorHAnsi"/>
        </w:rPr>
        <w:t>may turn to similar but smaller U.S. firms</w:t>
      </w:r>
      <w:r w:rsidRPr="0018161B">
        <w:rPr>
          <w:rFonts w:asciiTheme="minorHAnsi" w:hAnsiTheme="minorHAnsi"/>
          <w:sz w:val="14"/>
        </w:rPr>
        <w:t xml:space="preserve"> until domestic Chinese firms are ready to assume their role. In the meantime, </w:t>
      </w:r>
      <w:r w:rsidRPr="0018161B">
        <w:rPr>
          <w:rStyle w:val="StyleBoldUnderline"/>
          <w:rFonts w:asciiTheme="minorHAnsi" w:hAnsiTheme="minorHAnsi"/>
        </w:rPr>
        <w:t>trying to completely “de-Cisco” would be too costly for China</w:t>
      </w:r>
      <w:r w:rsidRPr="0018161B">
        <w:rPr>
          <w:rFonts w:asciiTheme="minorHAnsi" w:hAnsiTheme="minorHAnsi"/>
          <w:sz w:val="14"/>
        </w:rPr>
        <w:t xml:space="preserve">, as Cisco’s network infrastructure has become too deeply embedded around the country. </w:t>
      </w:r>
      <w:r w:rsidRPr="0018161B">
        <w:rPr>
          <w:rStyle w:val="StyleBoldUnderline"/>
          <w:rFonts w:asciiTheme="minorHAnsi" w:hAnsiTheme="minorHAnsi"/>
        </w:rPr>
        <w:t xml:space="preserve">Chinese technology firms have greatly benefited in the aftermath of the Snowden revelations. </w:t>
      </w:r>
      <w:r w:rsidRPr="0018161B">
        <w:rPr>
          <w:rFonts w:asciiTheme="minorHAnsi" w:hAnsiTheme="minorHAnsi"/>
          <w:sz w:val="14"/>
        </w:rPr>
        <w:t xml:space="preserve">For example, the share price of China National Software has increased 250 percent since June. In addition, </w:t>
      </w:r>
      <w:r w:rsidRPr="0018161B">
        <w:rPr>
          <w:rStyle w:val="StyleBoldUnderline"/>
          <w:rFonts w:asciiTheme="minorHAnsi" w:hAnsiTheme="minorHAnsi"/>
        </w:rPr>
        <w:t>the Chinese government continues to push for faster development of its technology industry</w:t>
      </w:r>
      <w:r w:rsidRPr="0018161B">
        <w:rPr>
          <w:rFonts w:asciiTheme="minorHAnsi" w:hAnsiTheme="minorHAnsi"/>
          <w:sz w:val="14"/>
        </w:rPr>
        <w:t xml:space="preserve">, in which it has invested since the early 1990s, </w:t>
      </w:r>
      <w:r w:rsidRPr="0018161B">
        <w:rPr>
          <w:rStyle w:val="StyleBoldUnderline"/>
          <w:rFonts w:asciiTheme="minorHAnsi" w:hAnsiTheme="minorHAnsi"/>
        </w:rPr>
        <w:t>by funding the development of supercomputers and satellite navigation systems</w:t>
      </w:r>
      <w:r w:rsidRPr="0018161B">
        <w:rPr>
          <w:rFonts w:asciiTheme="minorHAnsi" w:hAnsiTheme="minorHAnsi"/>
          <w:sz w:val="14"/>
        </w:rPr>
        <w:t xml:space="preserve">. Still, China’s current investment in cyber security cannot compare with that of the United States. The U.S. government spends $6.5 billion annually on cyber security, whereas China spends $400 million, according to NetentSec CEO Yuan Shengang. But that will not be the case for long. </w:t>
      </w:r>
      <w:r w:rsidRPr="0018161B">
        <w:rPr>
          <w:rStyle w:val="StyleBoldUnderline"/>
          <w:rFonts w:asciiTheme="minorHAnsi" w:hAnsiTheme="minorHAnsi"/>
        </w:rPr>
        <w:t xml:space="preserve">The Chinese government’s investment in both cyber espionage and cyber security will continue to increase, and that investment will overwhelmingly benefit Chinese technology corporations. </w:t>
      </w:r>
      <w:r w:rsidRPr="0018161B">
        <w:rPr>
          <w:rStyle w:val="Emphasis"/>
          <w:rFonts w:asciiTheme="minorHAnsi" w:hAnsiTheme="minorHAnsi"/>
        </w:rPr>
        <w:t xml:space="preserve">China’s reliance on the eight American “guardian warrior” corporations will diminish as its domestic firms develop commensurate capabilities. </w:t>
      </w:r>
      <w:r w:rsidRPr="0018161B">
        <w:rPr>
          <w:rFonts w:asciiTheme="minorHAnsi" w:hAnsiTheme="minorHAnsi"/>
          <w:sz w:val="14"/>
        </w:rPr>
        <w:t xml:space="preserve">Bolstering China’s cyber capabilities may emerge as one of the goals of China’s National Security Committee, which was formed after the Third Plenary Meeting of the 18th Party Congress in November. Modeled on the U.S. National Security Council and led by President Xi Jinping, the committee was established to centralize coordination and quicken response time, although it is not yet clear how much of its efforts will be focused domestically or internationally. The Third Plenum also brought further reform and opening of China’s economy, including encouraging more competition in the private sector. The Chinese leadership continues to solicit foreign investment, as evidenced by in the newly established Shanghai Free Trade Zone. However, </w:t>
      </w:r>
      <w:r w:rsidRPr="0018161B">
        <w:rPr>
          <w:rStyle w:val="Emphasis"/>
          <w:rFonts w:asciiTheme="minorHAnsi" w:hAnsiTheme="minorHAnsi"/>
        </w:rPr>
        <w:t>there is no doubt that investments by foreign technology companies are less welcome than investments from other sectors because of the Snowden revelations.</w:t>
      </w:r>
      <w:r w:rsidRPr="0018161B">
        <w:rPr>
          <w:rFonts w:asciiTheme="minorHAnsi" w:hAnsiTheme="minorHAnsi"/>
          <w:sz w:val="14"/>
        </w:rPr>
        <w:t xml:space="preserve"> </w:t>
      </w:r>
    </w:p>
    <w:p w14:paraId="6017E0B0" w14:textId="19E963C6" w:rsidR="009E2EA6" w:rsidRPr="0018161B" w:rsidRDefault="009E2EA6" w:rsidP="009E2EA6">
      <w:pPr>
        <w:pStyle w:val="Heading4"/>
        <w:rPr>
          <w:rFonts w:asciiTheme="minorHAnsi" w:hAnsiTheme="minorHAnsi"/>
        </w:rPr>
      </w:pPr>
      <w:r w:rsidRPr="0018161B">
        <w:rPr>
          <w:rFonts w:asciiTheme="minorHAnsi" w:hAnsiTheme="minorHAnsi"/>
        </w:rPr>
        <w:t>The AFF reclaims US tech leadership from China</w:t>
      </w:r>
      <w:r w:rsidR="00492F52">
        <w:rPr>
          <w:rFonts w:asciiTheme="minorHAnsi" w:hAnsiTheme="minorHAnsi"/>
        </w:rPr>
        <w:t xml:space="preserve"> – their evidence </w:t>
      </w:r>
    </w:p>
    <w:p w14:paraId="0F139ECD"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Castro and McQuinn</w:t>
      </w:r>
    </w:p>
    <w:p w14:paraId="7EBFD04C"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14:paraId="1FA6EBCC" w14:textId="77777777" w:rsidR="009E2EA6" w:rsidRPr="0018161B" w:rsidRDefault="009E2EA6" w:rsidP="009E2EA6">
      <w:pPr>
        <w:rPr>
          <w:rStyle w:val="Emphasis"/>
          <w:rFonts w:asciiTheme="minorHAnsi" w:hAnsiTheme="minorHAnsi"/>
        </w:rPr>
      </w:pPr>
      <w:r w:rsidRPr="0018161B">
        <w:rPr>
          <w:rFonts w:asciiTheme="minorHAnsi" w:hAnsiTheme="minorHAnsi"/>
          <w:sz w:val="16"/>
        </w:rPr>
        <w:t xml:space="preserve">CONCLUSION When historians write about this period in U.S. history </w:t>
      </w:r>
      <w:r w:rsidRPr="0018161B">
        <w:rPr>
          <w:rStyle w:val="StyleBoldUnderline"/>
          <w:rFonts w:asciiTheme="minorHAnsi" w:hAnsiTheme="minorHAnsi"/>
        </w:rPr>
        <w:t>it could very well be that</w:t>
      </w:r>
      <w:r w:rsidRPr="0018161B">
        <w:rPr>
          <w:rFonts w:asciiTheme="minorHAnsi" w:hAnsiTheme="minorHAnsi"/>
          <w:sz w:val="16"/>
        </w:rPr>
        <w:t xml:space="preserve"> one of the themes will be </w:t>
      </w:r>
      <w:r w:rsidRPr="0018161B">
        <w:rPr>
          <w:rStyle w:val="StyleBoldUnderline"/>
          <w:rFonts w:asciiTheme="minorHAnsi" w:hAnsiTheme="minorHAnsi"/>
        </w:rPr>
        <w:t>how the United States lost its global technology leadership to other nations.</w:t>
      </w:r>
      <w:r w:rsidRPr="0018161B">
        <w:rPr>
          <w:rFonts w:asciiTheme="minorHAnsi" w:hAnsiTheme="minorHAnsi"/>
          <w:sz w:val="16"/>
        </w:rPr>
        <w:t xml:space="preserve"> And clearly </w:t>
      </w:r>
      <w:r w:rsidRPr="0018161B">
        <w:rPr>
          <w:rStyle w:val="StyleBoldUnderline"/>
          <w:rFonts w:asciiTheme="minorHAnsi" w:hAnsiTheme="minorHAnsi"/>
        </w:rPr>
        <w:t>one of the factors</w:t>
      </w:r>
      <w:r w:rsidRPr="0018161B">
        <w:rPr>
          <w:rFonts w:asciiTheme="minorHAnsi" w:hAnsiTheme="minorHAnsi"/>
          <w:sz w:val="16"/>
        </w:rPr>
        <w:t xml:space="preserve"> they would point to </w:t>
      </w:r>
      <w:r w:rsidRPr="0018161B">
        <w:rPr>
          <w:rStyle w:val="StyleBoldUnderline"/>
          <w:rFonts w:asciiTheme="minorHAnsi" w:hAnsiTheme="minorHAnsi"/>
        </w:rPr>
        <w:t>is the long-standing privileging of U.S. national security interests</w:t>
      </w:r>
      <w:r w:rsidRPr="0018161B">
        <w:rPr>
          <w:rFonts w:asciiTheme="minorHAnsi" w:hAnsiTheme="minorHAnsi"/>
          <w:sz w:val="16"/>
        </w:rPr>
        <w:t xml:space="preserve"> over U.S. industrial and commercial interests when it comes to U.S. foreign policy. This has occurred over the last few years as </w:t>
      </w:r>
      <w:r w:rsidRPr="0018161B">
        <w:rPr>
          <w:rStyle w:val="StyleBoldUnderline"/>
          <w:rFonts w:asciiTheme="minorHAnsi" w:hAnsiTheme="minorHAnsi"/>
        </w:rPr>
        <w:t xml:space="preserve">the U.S. government has </w:t>
      </w:r>
      <w:r w:rsidRPr="0018161B">
        <w:rPr>
          <w:rFonts w:asciiTheme="minorHAnsi" w:hAnsiTheme="minorHAnsi"/>
          <w:sz w:val="16"/>
        </w:rPr>
        <w:t xml:space="preserve">done relatively little to address the rising commercial challenge to U.S. technology companies, all the while </w:t>
      </w:r>
      <w:r w:rsidRPr="0018161B">
        <w:rPr>
          <w:rStyle w:val="StyleBoldUnderline"/>
          <w:rFonts w:asciiTheme="minorHAnsi" w:hAnsiTheme="minorHAnsi"/>
        </w:rPr>
        <w:t>put</w:t>
      </w:r>
      <w:r w:rsidRPr="0018161B">
        <w:rPr>
          <w:rFonts w:asciiTheme="minorHAnsi" w:hAnsiTheme="minorHAnsi"/>
          <w:sz w:val="16"/>
        </w:rPr>
        <w:t xml:space="preserve">ting </w:t>
      </w:r>
      <w:r w:rsidRPr="0018161B">
        <w:rPr>
          <w:rStyle w:val="StyleBoldUnderline"/>
          <w:rFonts w:asciiTheme="minorHAnsi" w:hAnsiTheme="minorHAnsi"/>
        </w:rPr>
        <w:t xml:space="preserve">intelligence gathering first and foremost. </w:t>
      </w:r>
      <w:r w:rsidRPr="0018161B">
        <w:rPr>
          <w:rFonts w:asciiTheme="minorHAnsi" w:hAnsiTheme="minorHAnsi"/>
          <w:sz w:val="16"/>
        </w:rPr>
        <w:t xml:space="preserve">Indeed, </w:t>
      </w:r>
      <w:r w:rsidRPr="0018161B">
        <w:rPr>
          <w:rStyle w:val="StyleBoldUnderline"/>
          <w:rFonts w:asciiTheme="minorHAnsi" w:hAnsiTheme="minorHAnsi"/>
        </w:rPr>
        <w:t xml:space="preserve">policy decisions by the U.S. intelligence community have reverberated throughout the global economy. </w:t>
      </w:r>
      <w:r w:rsidRPr="0018161B">
        <w:rPr>
          <w:rStyle w:val="Emphasis"/>
          <w:rFonts w:asciiTheme="minorHAnsi" w:hAnsiTheme="minorHAnsi"/>
        </w:rPr>
        <w:t>If the U.S. tech industry is to remain the leader in the global marketplace, then the U.S. government will need to set a new course</w:t>
      </w:r>
      <w:r w:rsidRPr="0018161B">
        <w:rPr>
          <w:rFonts w:asciiTheme="minorHAnsi" w:hAnsiTheme="minorHAnsi"/>
          <w:sz w:val="16"/>
        </w:rPr>
        <w:t xml:space="preserve"> that balances economic interests with national security interests. </w:t>
      </w:r>
      <w:r w:rsidRPr="0018161B">
        <w:rPr>
          <w:rStyle w:val="StyleBoldUnderline"/>
          <w:rFonts w:asciiTheme="minorHAnsi" w:hAnsiTheme="minorHAnsi"/>
        </w:rPr>
        <w:t>The cost of inaction is</w:t>
      </w:r>
      <w:r w:rsidRPr="0018161B">
        <w:rPr>
          <w:rFonts w:asciiTheme="minorHAnsi" w:hAnsiTheme="minorHAnsi"/>
          <w:sz w:val="16"/>
        </w:rPr>
        <w:t xml:space="preserve"> not only short-term economic losses for U.S. companies, but a wave of protectionist </w:t>
      </w:r>
      <w:r w:rsidRPr="0018161B">
        <w:rPr>
          <w:rStyle w:val="Emphasis"/>
          <w:rFonts w:asciiTheme="minorHAnsi" w:hAnsiTheme="minorHAnsi"/>
        </w:rPr>
        <w:t>policies that will systematically weaken U.S. technology competiveness in years to come,</w:t>
      </w:r>
      <w:r w:rsidRPr="0018161B">
        <w:rPr>
          <w:rFonts w:asciiTheme="minorHAnsi" w:hAnsiTheme="minorHAnsi"/>
          <w:sz w:val="16"/>
        </w:rPr>
        <w:t xml:space="preserve"> with impacts on economic growth, jobs, trade balance, and national security through a weakened industrial base. </w:t>
      </w:r>
      <w:r w:rsidRPr="0018161B">
        <w:rPr>
          <w:rStyle w:val="Emphasis"/>
          <w:rFonts w:asciiTheme="minorHAnsi" w:hAnsiTheme="minorHAnsi"/>
        </w:rPr>
        <w:t>Only by taking decisive steps to reform its digital surveillance activities will the U.S. government enable its tech industry to effectively compete in the global market.</w:t>
      </w:r>
    </w:p>
    <w:p w14:paraId="61B0B212" w14:textId="77777777" w:rsidR="009E2EA6" w:rsidRPr="0018161B" w:rsidRDefault="009E2EA6" w:rsidP="009E2EA6">
      <w:pPr>
        <w:pStyle w:val="Heading4"/>
        <w:rPr>
          <w:rFonts w:asciiTheme="minorHAnsi" w:hAnsiTheme="minorHAnsi"/>
        </w:rPr>
      </w:pPr>
      <w:r w:rsidRPr="0018161B">
        <w:rPr>
          <w:rFonts w:asciiTheme="minorHAnsi" w:hAnsiTheme="minorHAnsi"/>
        </w:rPr>
        <w:t>Growth is slowing now—innovation and tech are key to sustain CCP legitimacy</w:t>
      </w:r>
    </w:p>
    <w:p w14:paraId="52AC48E2"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Ebner 14</w:t>
      </w:r>
    </w:p>
    <w:p w14:paraId="3674F8F8"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(Julia Ebner. Julia Ebner received her MSc in International Relations and Affairs and her MSc in Political Economy, Development Economics, and Natural Resources from Peking University. She was a researcher at the European Institute of Asia Studies. "Entrepreneurs: China’s Next Growth Engine?," Diplomat. 8-7-2014. http://thediplomat.com/2014/08/entrepreneurs-chinas-next-growth-engine///ghs-kw)</w:t>
      </w:r>
    </w:p>
    <w:p w14:paraId="40800707" w14:textId="77777777" w:rsidR="009E2EA6" w:rsidRPr="0018161B" w:rsidRDefault="009E2EA6" w:rsidP="009E2EA6">
      <w:pPr>
        <w:rPr>
          <w:rFonts w:asciiTheme="minorHAnsi" w:hAnsiTheme="minorHAnsi"/>
          <w:sz w:val="16"/>
        </w:rPr>
      </w:pPr>
      <w:r w:rsidRPr="0018161B">
        <w:rPr>
          <w:rFonts w:asciiTheme="minorHAnsi" w:hAnsiTheme="minorHAnsi"/>
          <w:sz w:val="16"/>
        </w:rPr>
        <w:t xml:space="preserve">Should </w:t>
      </w:r>
      <w:r w:rsidRPr="0018161B">
        <w:rPr>
          <w:rStyle w:val="StyleBoldUnderline"/>
          <w:rFonts w:asciiTheme="minorHAnsi" w:hAnsiTheme="minorHAnsi"/>
        </w:rPr>
        <w:t>China</w:t>
      </w:r>
      <w:r w:rsidRPr="0018161B">
        <w:rPr>
          <w:rFonts w:asciiTheme="minorHAnsi" w:hAnsiTheme="minorHAnsi"/>
          <w:sz w:val="16"/>
        </w:rPr>
        <w:t xml:space="preserve"> want to remain an international economic superpower, it </w:t>
      </w:r>
      <w:r w:rsidRPr="0018161B">
        <w:rPr>
          <w:rStyle w:val="StyleBoldUnderline"/>
          <w:rFonts w:asciiTheme="minorHAnsi" w:hAnsiTheme="minorHAnsi"/>
        </w:rPr>
        <w:t>will need to substitute its current growth model</w:t>
      </w:r>
      <w:r w:rsidRPr="0018161B">
        <w:rPr>
          <w:rFonts w:asciiTheme="minorHAnsi" w:hAnsiTheme="minorHAnsi"/>
          <w:sz w:val="16"/>
        </w:rPr>
        <w:t xml:space="preserve"> – one largely based on abundant, cheap labor – </w:t>
      </w:r>
      <w:r w:rsidRPr="0018161B">
        <w:rPr>
          <w:rStyle w:val="StyleBoldUnderline"/>
          <w:rFonts w:asciiTheme="minorHAnsi" w:hAnsiTheme="minorHAnsi"/>
        </w:rPr>
        <w:t>with a different comparative advantage that can lay the foundation for a new, more sustainable growth strategy.</w:t>
      </w:r>
      <w:r w:rsidRPr="0018161B">
        <w:rPr>
          <w:rFonts w:asciiTheme="minorHAnsi" w:hAnsiTheme="minorHAnsi"/>
          <w:sz w:val="16"/>
        </w:rPr>
        <w:t xml:space="preserve"> Chinese policymakers are hoping now that </w:t>
      </w:r>
      <w:r w:rsidRPr="00D452A0">
        <w:rPr>
          <w:rStyle w:val="Emphasis"/>
          <w:rFonts w:asciiTheme="minorHAnsi" w:hAnsiTheme="minorHAnsi"/>
          <w:highlight w:val="green"/>
        </w:rPr>
        <w:t>an emerging entrepreneurship may fit that bill, with start-ups</w:t>
      </w:r>
      <w:r w:rsidRPr="0018161B">
        <w:rPr>
          <w:rStyle w:val="Emphasis"/>
          <w:rFonts w:asciiTheme="minorHAnsi" w:hAnsiTheme="minorHAnsi"/>
        </w:rPr>
        <w:t xml:space="preserve"> and family-run enterprises potentially </w:t>
      </w:r>
      <w:r w:rsidRPr="00D452A0">
        <w:rPr>
          <w:rStyle w:val="Emphasis"/>
          <w:rFonts w:asciiTheme="minorHAnsi" w:hAnsiTheme="minorHAnsi"/>
          <w:highlight w:val="green"/>
        </w:rPr>
        <w:t>becoming a major driver of sustainable growth and</w:t>
      </w:r>
      <w:r w:rsidRPr="0018161B">
        <w:rPr>
          <w:rStyle w:val="Emphasis"/>
          <w:rFonts w:asciiTheme="minorHAnsi" w:hAnsiTheme="minorHAnsi"/>
        </w:rPr>
        <w:t xml:space="preserve"> thus </w:t>
      </w:r>
      <w:r w:rsidRPr="00D452A0">
        <w:rPr>
          <w:rStyle w:val="Emphasis"/>
          <w:rFonts w:asciiTheme="minorHAnsi" w:hAnsiTheme="minorHAnsi"/>
          <w:highlight w:val="green"/>
        </w:rPr>
        <w:t>replacing the country’s current economic model</w:t>
      </w:r>
      <w:r w:rsidRPr="0018161B">
        <w:rPr>
          <w:rStyle w:val="Emphasis"/>
          <w:rFonts w:asciiTheme="minorHAnsi" w:hAnsiTheme="minorHAnsi"/>
        </w:rPr>
        <w:t>.</w:t>
      </w:r>
      <w:r w:rsidRPr="0018161B">
        <w:rPr>
          <w:rFonts w:asciiTheme="minorHAnsi" w:hAnsiTheme="minorHAnsi"/>
          <w:sz w:val="16"/>
        </w:rPr>
        <w:t xml:space="preserve"> In 2014, </w:t>
      </w:r>
      <w:r w:rsidRPr="0018161B">
        <w:rPr>
          <w:rStyle w:val="StyleBoldUnderline"/>
          <w:rFonts w:asciiTheme="minorHAnsi" w:hAnsiTheme="minorHAnsi"/>
        </w:rPr>
        <w:t>international conferences on private entrepreneurship and innovation were organized all across China</w:t>
      </w:r>
      <w:r w:rsidRPr="0018161B">
        <w:rPr>
          <w:rFonts w:asciiTheme="minorHAnsi" w:hAnsiTheme="minorHAnsi"/>
          <w:sz w:val="16"/>
        </w:rPr>
        <w:t xml:space="preserve">: The China Council for the Promotion of International Trade organized its first annual Global Innovation Economic Congress, while </w:t>
      </w:r>
      <w:r w:rsidRPr="0018161B">
        <w:rPr>
          <w:rStyle w:val="StyleBoldUnderline"/>
          <w:rFonts w:asciiTheme="minorHAnsi" w:hAnsiTheme="minorHAnsi"/>
        </w:rPr>
        <w:t>numerous innovation-related conferences were held at well-known Chinese universities such as Tsinghua University, Jilin University and Wuhan University.</w:t>
      </w:r>
      <w:r w:rsidRPr="0018161B">
        <w:rPr>
          <w:rFonts w:asciiTheme="minorHAnsi" w:hAnsiTheme="minorHAnsi"/>
          <w:sz w:val="16"/>
        </w:rPr>
        <w:t xml:space="preserve"> New Growth Model Needed Although China still ranks among the fastest growing economies in the world, the country’s growth rates have decreased notably over the past few years. </w:t>
      </w:r>
      <w:r w:rsidRPr="0018161B">
        <w:rPr>
          <w:rStyle w:val="StyleBoldUnderline"/>
          <w:rFonts w:asciiTheme="minorHAnsi" w:hAnsiTheme="minorHAnsi"/>
        </w:rPr>
        <w:t>From the 1990s until the 2008 financial crisis, China’s GDP growth was consistently in the double digits</w:t>
      </w:r>
      <w:r w:rsidRPr="0018161B">
        <w:rPr>
          <w:rFonts w:asciiTheme="minorHAnsi" w:hAnsiTheme="minorHAnsi"/>
          <w:sz w:val="16"/>
        </w:rPr>
        <w:t xml:space="preserve"> with only a brief interruption following the Asian financial crisis of 1997. Despite a relatively quick recovery after the global financial crisis, declining export rates resulting from the economic distress of China’s main trading partners have left their mark on the Chinese economy. </w:t>
      </w:r>
      <w:r w:rsidRPr="00D452A0">
        <w:rPr>
          <w:rStyle w:val="StyleBoldUnderline"/>
          <w:rFonts w:asciiTheme="minorHAnsi" w:hAnsiTheme="minorHAnsi"/>
          <w:highlight w:val="green"/>
        </w:rPr>
        <w:t>Today’s GDP growth of 7.8 percent is just half</w:t>
      </w:r>
      <w:r w:rsidRPr="0018161B">
        <w:rPr>
          <w:rStyle w:val="StyleBoldUnderline"/>
          <w:rFonts w:asciiTheme="minorHAnsi" w:hAnsiTheme="minorHAnsi"/>
        </w:rPr>
        <w:t xml:space="preserve"> level recorded immediately </w:t>
      </w:r>
      <w:r w:rsidRPr="00D452A0">
        <w:rPr>
          <w:rStyle w:val="StyleBoldUnderline"/>
          <w:rFonts w:asciiTheme="minorHAnsi" w:hAnsiTheme="minorHAnsi"/>
          <w:highlight w:val="green"/>
        </w:rPr>
        <w:t>before</w:t>
      </w:r>
      <w:r w:rsidRPr="0018161B">
        <w:rPr>
          <w:rStyle w:val="StyleBoldUnderline"/>
          <w:rFonts w:asciiTheme="minorHAnsi" w:hAnsiTheme="minorHAnsi"/>
        </w:rPr>
        <w:t xml:space="preserve"> the 20</w:t>
      </w:r>
      <w:r w:rsidRPr="00D452A0">
        <w:rPr>
          <w:rStyle w:val="StyleBoldUnderline"/>
          <w:rFonts w:asciiTheme="minorHAnsi" w:hAnsiTheme="minorHAnsi"/>
          <w:highlight w:val="green"/>
        </w:rPr>
        <w:t>08</w:t>
      </w:r>
      <w:r w:rsidRPr="0018161B">
        <w:rPr>
          <w:rStyle w:val="StyleBoldUnderline"/>
          <w:rFonts w:asciiTheme="minorHAnsi" w:hAnsiTheme="minorHAnsi"/>
        </w:rPr>
        <w:t xml:space="preserve"> crisis</w:t>
      </w:r>
      <w:r w:rsidRPr="0018161B">
        <w:rPr>
          <w:rFonts w:asciiTheme="minorHAnsi" w:hAnsiTheme="minorHAnsi"/>
          <w:sz w:val="16"/>
        </w:rPr>
        <w:t xml:space="preserve">, according to the latest data provided by the World Bank. </w:t>
      </w:r>
      <w:r w:rsidRPr="00D452A0">
        <w:rPr>
          <w:rStyle w:val="Emphasis"/>
          <w:rFonts w:asciiTheme="minorHAnsi" w:hAnsiTheme="minorHAnsi"/>
          <w:highlight w:val="green"/>
        </w:rPr>
        <w:t>This</w:t>
      </w:r>
      <w:r w:rsidRPr="0018161B">
        <w:rPr>
          <w:rFonts w:asciiTheme="minorHAnsi" w:hAnsiTheme="minorHAnsi"/>
          <w:sz w:val="16"/>
        </w:rPr>
        <w:t xml:space="preserve"> recent </w:t>
      </w:r>
      <w:r w:rsidRPr="0018161B">
        <w:rPr>
          <w:rStyle w:val="Emphasis"/>
          <w:rFonts w:asciiTheme="minorHAnsi" w:hAnsiTheme="minorHAnsi"/>
        </w:rPr>
        <w:t>slowdown</w:t>
      </w:r>
      <w:r w:rsidRPr="0018161B">
        <w:rPr>
          <w:rFonts w:asciiTheme="minorHAnsi" w:hAnsiTheme="minorHAnsi"/>
          <w:sz w:val="16"/>
        </w:rPr>
        <w:t xml:space="preserve"> in China’s economic growth </w:t>
      </w:r>
      <w:r w:rsidRPr="00D452A0">
        <w:rPr>
          <w:rStyle w:val="Emphasis"/>
          <w:rFonts w:asciiTheme="minorHAnsi" w:hAnsiTheme="minorHAnsi"/>
          <w:highlight w:val="green"/>
        </w:rPr>
        <w:t>has</w:t>
      </w:r>
      <w:r w:rsidRPr="0018161B">
        <w:rPr>
          <w:rFonts w:asciiTheme="minorHAnsi" w:hAnsiTheme="minorHAnsi"/>
          <w:sz w:val="16"/>
        </w:rPr>
        <w:t xml:space="preserve"> naturally </w:t>
      </w:r>
      <w:r w:rsidRPr="00D452A0">
        <w:rPr>
          <w:rStyle w:val="Emphasis"/>
          <w:rFonts w:asciiTheme="minorHAnsi" w:hAnsiTheme="minorHAnsi"/>
          <w:highlight w:val="green"/>
        </w:rPr>
        <w:t>been a source of concern for the government. A continuation of</w:t>
      </w:r>
      <w:r w:rsidRPr="0018161B">
        <w:rPr>
          <w:rStyle w:val="Emphasis"/>
          <w:rFonts w:asciiTheme="minorHAnsi" w:hAnsiTheme="minorHAnsi"/>
        </w:rPr>
        <w:t xml:space="preserve"> the country’s phenomenal economic </w:t>
      </w:r>
      <w:r w:rsidRPr="00D452A0">
        <w:rPr>
          <w:rStyle w:val="Emphasis"/>
          <w:rFonts w:asciiTheme="minorHAnsi" w:hAnsiTheme="minorHAnsi"/>
          <w:highlight w:val="green"/>
        </w:rPr>
        <w:t>growth is needed to maintain both social stability and the Communist Party’s legitimacy</w:t>
      </w:r>
      <w:r w:rsidRPr="0018161B">
        <w:rPr>
          <w:rStyle w:val="Emphasis"/>
          <w:rFonts w:asciiTheme="minorHAnsi" w:hAnsiTheme="minorHAnsi"/>
        </w:rPr>
        <w:t>. Sustainable economic growth has thus been identified as one of China’s key challenges for the coming decade.</w:t>
      </w:r>
      <w:r w:rsidRPr="0018161B">
        <w:rPr>
          <w:rFonts w:asciiTheme="minorHAnsi" w:hAnsiTheme="minorHAnsi"/>
          <w:sz w:val="16"/>
        </w:rPr>
        <w:t xml:space="preserve"> That challenge is complicated by demographic trends, which are set to have a strongly negative impact on the Chinese economy within the next decade. Researchers anticipate that as a consequence of the country’s one-child policy, introduced in 1977, China will soon experience a sharp decline of its working-age population, leading to a substantial labor force bottleneck. A labor shortage is likely to mean climbing wages, threatening China’s cheap labor edge. The challenge is well described in a recent article published by the International Monetary Fund. Replacing the Cheap Labor Strategy </w:t>
      </w:r>
      <w:r w:rsidRPr="0018161B">
        <w:rPr>
          <w:rStyle w:val="StyleBoldUnderline"/>
          <w:rFonts w:asciiTheme="minorHAnsi" w:hAnsiTheme="minorHAnsi"/>
        </w:rPr>
        <w:t xml:space="preserve">Entrepreneurship is widely recognized as an important engine for economic growth: It contributes positively to economic development by fuelling job markets through the creation of new employment opportunities, by stimulating technological change through increased levels of innovation, and by enhancing the market environment through an intensification of market competition. </w:t>
      </w:r>
      <w:r w:rsidRPr="0018161B">
        <w:rPr>
          <w:rStyle w:val="Emphasis"/>
          <w:rFonts w:asciiTheme="minorHAnsi" w:hAnsiTheme="minorHAnsi"/>
        </w:rPr>
        <w:t xml:space="preserve">Entrepreneurship and </w:t>
      </w:r>
      <w:r w:rsidRPr="00D452A0">
        <w:rPr>
          <w:rStyle w:val="Emphasis"/>
          <w:rFonts w:asciiTheme="minorHAnsi" w:hAnsiTheme="minorHAnsi"/>
          <w:highlight w:val="green"/>
        </w:rPr>
        <w:t>innovation have the potential to halt the contraction in China’ economic growth and to replace the country’s unsustainable</w:t>
      </w:r>
      <w:r w:rsidRPr="0018161B">
        <w:rPr>
          <w:rStyle w:val="Emphasis"/>
          <w:rFonts w:asciiTheme="minorHAnsi" w:hAnsiTheme="minorHAnsi"/>
        </w:rPr>
        <w:t xml:space="preserve"> </w:t>
      </w:r>
      <w:r w:rsidRPr="00D452A0">
        <w:rPr>
          <w:rStyle w:val="Emphasis"/>
          <w:rFonts w:asciiTheme="minorHAnsi" w:hAnsiTheme="minorHAnsi"/>
          <w:highlight w:val="green"/>
        </w:rPr>
        <w:t>comparative advantage of cheap labor over the long term</w:t>
      </w:r>
      <w:r w:rsidRPr="0018161B">
        <w:rPr>
          <w:rStyle w:val="Emphasis"/>
          <w:rFonts w:asciiTheme="minorHAnsi" w:hAnsiTheme="minorHAnsi"/>
        </w:rPr>
        <w:t>.</w:t>
      </w:r>
      <w:r w:rsidRPr="0018161B">
        <w:rPr>
          <w:rFonts w:asciiTheme="minorHAnsi" w:hAnsiTheme="minorHAnsi"/>
          <w:sz w:val="16"/>
        </w:rPr>
        <w:t xml:space="preserve"> As former Chinese President Hu Jintao stressed in 2006, </w:t>
      </w:r>
      <w:r w:rsidRPr="00D452A0">
        <w:rPr>
          <w:rStyle w:val="Emphasis"/>
          <w:rFonts w:asciiTheme="minorHAnsi" w:hAnsiTheme="minorHAnsi"/>
          <w:highlight w:val="green"/>
        </w:rPr>
        <w:t>if China can transform its current growth strategy into one based on innovation</w:t>
      </w:r>
      <w:r w:rsidRPr="0018161B">
        <w:rPr>
          <w:rFonts w:asciiTheme="minorHAnsi" w:hAnsiTheme="minorHAnsi"/>
          <w:sz w:val="16"/>
        </w:rPr>
        <w:t xml:space="preserve"> and entrepreneurship, </w:t>
      </w:r>
      <w:r w:rsidRPr="00D452A0">
        <w:rPr>
          <w:rStyle w:val="Emphasis"/>
          <w:rFonts w:asciiTheme="minorHAnsi" w:hAnsiTheme="minorHAnsi"/>
          <w:highlight w:val="green"/>
        </w:rPr>
        <w:t>it could sustain its growth rates and secure a key role in the international world order</w:t>
      </w:r>
      <w:r w:rsidRPr="0018161B">
        <w:rPr>
          <w:rStyle w:val="Emphasis"/>
          <w:rFonts w:asciiTheme="minorHAnsi" w:hAnsiTheme="minorHAnsi"/>
        </w:rPr>
        <w:t>.</w:t>
      </w:r>
      <w:r w:rsidRPr="0018161B">
        <w:rPr>
          <w:rFonts w:asciiTheme="minorHAnsi" w:hAnsiTheme="minorHAnsi"/>
          <w:sz w:val="16"/>
        </w:rPr>
        <w:t xml:space="preserve"> Indeed, increasing</w:t>
      </w:r>
      <w:r w:rsidRPr="0018161B">
        <w:rPr>
          <w:rStyle w:val="StyleBoldUnderline"/>
          <w:rFonts w:asciiTheme="minorHAnsi" w:hAnsiTheme="minorHAnsi"/>
        </w:rPr>
        <w:t xml:space="preserve"> levels of entrepreneurship in the Chinese private sector are likely to lead to technological innovation and productivity increases. This could </w:t>
      </w:r>
      <w:r w:rsidRPr="0018161B">
        <w:rPr>
          <w:rFonts w:asciiTheme="minorHAnsi" w:hAnsiTheme="minorHAnsi"/>
          <w:sz w:val="16"/>
        </w:rPr>
        <w:t xml:space="preserve">prove particularly useful in </w:t>
      </w:r>
      <w:r w:rsidRPr="0018161B">
        <w:rPr>
          <w:rStyle w:val="StyleBoldUnderline"/>
          <w:rFonts w:asciiTheme="minorHAnsi" w:hAnsiTheme="minorHAnsi"/>
        </w:rPr>
        <w:t>offset</w:t>
      </w:r>
      <w:r w:rsidRPr="0018161B">
        <w:rPr>
          <w:rFonts w:asciiTheme="minorHAnsi" w:hAnsiTheme="minorHAnsi"/>
          <w:sz w:val="16"/>
        </w:rPr>
        <w:t xml:space="preserve">ting </w:t>
      </w:r>
      <w:r w:rsidRPr="0018161B">
        <w:rPr>
          <w:rStyle w:val="StyleBoldUnderline"/>
          <w:rFonts w:asciiTheme="minorHAnsi" w:hAnsiTheme="minorHAnsi"/>
        </w:rPr>
        <w:t xml:space="preserve">the workforce bottleneck created by demographic trends. </w:t>
      </w:r>
      <w:r w:rsidRPr="00D452A0">
        <w:rPr>
          <w:rStyle w:val="StyleBoldUnderline"/>
          <w:rFonts w:asciiTheme="minorHAnsi" w:hAnsiTheme="minorHAnsi"/>
          <w:highlight w:val="green"/>
        </w:rPr>
        <w:t>Greater innovation would also make China more competitive</w:t>
      </w:r>
      <w:r w:rsidRPr="0018161B">
        <w:rPr>
          <w:rFonts w:asciiTheme="minorHAnsi" w:hAnsiTheme="minorHAnsi"/>
          <w:sz w:val="16"/>
        </w:rPr>
        <w:t xml:space="preserve"> and less dependent on the knowledge and technology of traditional Western trading partners such as the EU and the U.S. </w:t>
      </w:r>
    </w:p>
    <w:p w14:paraId="0A9A7595" w14:textId="77777777" w:rsidR="009E2EA6" w:rsidRPr="0018161B" w:rsidRDefault="009E2EA6" w:rsidP="009E2EA6">
      <w:pPr>
        <w:pStyle w:val="Heading4"/>
        <w:contextualSpacing/>
        <w:rPr>
          <w:rFonts w:asciiTheme="minorHAnsi" w:hAnsiTheme="minorHAnsi"/>
        </w:rPr>
      </w:pPr>
      <w:r w:rsidRPr="0018161B">
        <w:rPr>
          <w:rFonts w:asciiTheme="minorHAnsi" w:hAnsiTheme="minorHAnsi"/>
        </w:rPr>
        <w:t>Economic growth is key to prevent CCP collapse and lashout</w:t>
      </w:r>
    </w:p>
    <w:p w14:paraId="629D8708" w14:textId="77777777" w:rsidR="009E2EA6" w:rsidRPr="0018161B" w:rsidRDefault="009E2EA6" w:rsidP="009E2EA6">
      <w:pPr>
        <w:contextualSpacing/>
        <w:rPr>
          <w:rFonts w:asciiTheme="minorHAnsi" w:hAnsiTheme="minorHAnsi"/>
        </w:rPr>
      </w:pPr>
      <w:r w:rsidRPr="0018161B">
        <w:rPr>
          <w:rStyle w:val="StyleStyleBold12pt"/>
          <w:rFonts w:asciiTheme="minorHAnsi" w:hAnsiTheme="minorHAnsi"/>
        </w:rPr>
        <w:t>Friedberg 10</w:t>
      </w:r>
      <w:r w:rsidRPr="0018161B">
        <w:rPr>
          <w:rFonts w:asciiTheme="minorHAnsi" w:hAnsiTheme="minorHAnsi"/>
        </w:rPr>
        <w:t>, Professor of Politics and International Affairs – Princeton, Asia Expert – CFR (Aaron, “Implications of the Financial Crisis for the US-China Rivalry,” Survival, Volume 52, Issue 4, August, p. 31 – 54)</w:t>
      </w:r>
    </w:p>
    <w:p w14:paraId="505216B2" w14:textId="77777777" w:rsidR="009E2EA6" w:rsidRPr="0018161B" w:rsidRDefault="009E2EA6" w:rsidP="009E2EA6">
      <w:pPr>
        <w:contextualSpacing/>
        <w:rPr>
          <w:rFonts w:asciiTheme="minorHAnsi" w:hAnsiTheme="minorHAnsi"/>
          <w:u w:val="single"/>
        </w:rPr>
      </w:pPr>
      <w:r w:rsidRPr="0018161B">
        <w:rPr>
          <w:rFonts w:asciiTheme="minorHAnsi" w:hAnsiTheme="minorHAnsi"/>
          <w:sz w:val="10"/>
        </w:rPr>
        <w:t xml:space="preserve">Despite its magnitude, </w:t>
      </w:r>
      <w:r w:rsidRPr="0018161B">
        <w:rPr>
          <w:rStyle w:val="StyleBoldUnderline"/>
          <w:rFonts w:asciiTheme="minorHAnsi" w:hAnsiTheme="minorHAnsi"/>
        </w:rPr>
        <w:t>Beijing's stimulus</w:t>
      </w:r>
      <w:r w:rsidRPr="0018161B">
        <w:rPr>
          <w:rFonts w:asciiTheme="minorHAnsi" w:hAnsiTheme="minorHAnsi"/>
          <w:sz w:val="10"/>
        </w:rPr>
        <w:t>programme</w:t>
      </w:r>
      <w:r w:rsidRPr="0018161B">
        <w:rPr>
          <w:rStyle w:val="StyleBoldUnderline"/>
          <w:rFonts w:asciiTheme="minorHAnsi" w:hAnsiTheme="minorHAnsi"/>
        </w:rPr>
        <w:t>was insufficient to forestall</w:t>
      </w:r>
      <w:r w:rsidRPr="0018161B">
        <w:rPr>
          <w:rFonts w:asciiTheme="minorHAnsi" w:hAnsiTheme="minorHAnsi"/>
          <w:sz w:val="10"/>
        </w:rPr>
        <w:t xml:space="preserve"> a sizeable spike in </w:t>
      </w:r>
      <w:r w:rsidRPr="0018161B">
        <w:rPr>
          <w:rStyle w:val="StyleBoldUnderline"/>
          <w:rFonts w:asciiTheme="minorHAnsi" w:hAnsiTheme="minorHAnsi"/>
        </w:rPr>
        <w:t>unemployment.</w:t>
      </w:r>
      <w:r w:rsidRPr="0018161B">
        <w:rPr>
          <w:rFonts w:asciiTheme="minorHAnsi" w:hAnsiTheme="minorHAnsi"/>
          <w:sz w:val="10"/>
        </w:rPr>
        <w:t xml:space="preserve"> The regime acknowledges that </w:t>
      </w:r>
      <w:r w:rsidRPr="0018161B">
        <w:rPr>
          <w:rStyle w:val="StyleBoldUnderline"/>
          <w:rFonts w:asciiTheme="minorHAnsi" w:hAnsiTheme="minorHAnsi"/>
        </w:rPr>
        <w:t>upwards of 20 million migrant workers lost their jobs in the first year of the crisis</w:t>
      </w:r>
      <w:r w:rsidRPr="0018161B">
        <w:rPr>
          <w:rFonts w:asciiTheme="minorHAnsi" w:hAnsiTheme="minorHAnsi"/>
          <w:sz w:val="10"/>
        </w:rPr>
        <w:t xml:space="preserve">, with many returning to their villages, and 7m recent college graduates are reportedly on the streets in search of work.9 Not surprisingly, </w:t>
      </w:r>
      <w:r w:rsidRPr="0018161B">
        <w:rPr>
          <w:rStyle w:val="StyleBoldUnderline"/>
          <w:rFonts w:asciiTheme="minorHAnsi" w:hAnsiTheme="minorHAnsi"/>
        </w:rPr>
        <w:t>tough times have been accompanied by increased social turmoil.</w:t>
      </w:r>
      <w:r w:rsidRPr="0018161B">
        <w:rPr>
          <w:rFonts w:asciiTheme="minorHAnsi" w:hAnsiTheme="minorHAnsi"/>
          <w:sz w:val="10"/>
        </w:rPr>
        <w:t xml:space="preserve"> Even before the crisis hit, </w:t>
      </w:r>
      <w:r w:rsidRPr="0018161B">
        <w:rPr>
          <w:rStyle w:val="StyleBoldUnderline"/>
          <w:rFonts w:asciiTheme="minorHAnsi" w:hAnsiTheme="minorHAnsi"/>
        </w:rPr>
        <w:t>the number of</w:t>
      </w:r>
      <w:r w:rsidRPr="0018161B">
        <w:rPr>
          <w:rFonts w:asciiTheme="minorHAnsi" w:hAnsiTheme="minorHAnsi"/>
          <w:sz w:val="10"/>
        </w:rPr>
        <w:t xml:space="preserve"> so-called 'mass incidents' (such as </w:t>
      </w:r>
      <w:r w:rsidRPr="0018161B">
        <w:rPr>
          <w:rStyle w:val="StyleBoldUnderline"/>
          <w:rFonts w:asciiTheme="minorHAnsi" w:hAnsiTheme="minorHAnsi"/>
        </w:rPr>
        <w:t>riots or strikes</w:t>
      </w:r>
      <w:r w:rsidRPr="0018161B">
        <w:rPr>
          <w:rFonts w:asciiTheme="minorHAnsi" w:hAnsiTheme="minorHAnsi"/>
          <w:sz w:val="10"/>
        </w:rPr>
        <w:t xml:space="preserve">) </w:t>
      </w:r>
      <w:r w:rsidRPr="0018161B">
        <w:rPr>
          <w:rStyle w:val="StyleBoldUnderline"/>
          <w:rFonts w:asciiTheme="minorHAnsi" w:hAnsiTheme="minorHAnsi"/>
        </w:rPr>
        <w:t>reported</w:t>
      </w:r>
      <w:r w:rsidRPr="0018161B">
        <w:rPr>
          <w:rFonts w:asciiTheme="minorHAnsi" w:hAnsiTheme="minorHAnsi"/>
          <w:sz w:val="10"/>
        </w:rPr>
        <w:t xml:space="preserve"> each year in China </w:t>
      </w:r>
      <w:r w:rsidRPr="0018161B">
        <w:rPr>
          <w:rStyle w:val="StyleBoldUnderline"/>
          <w:rFonts w:asciiTheme="minorHAnsi" w:hAnsiTheme="minorHAnsi"/>
        </w:rPr>
        <w:t>had been rising.</w:t>
      </w:r>
      <w:r w:rsidRPr="0018161B">
        <w:rPr>
          <w:rFonts w:asciiTheme="minorHAnsi" w:hAnsiTheme="minorHAnsi"/>
          <w:sz w:val="10"/>
        </w:rPr>
        <w:t xml:space="preserve"> Perhaps because it feared that the steep upward trend might be unnerving to foreign investors, Beijing stopped publishing aggregate, national statistics in 2005.10 Nevertheless, </w:t>
      </w:r>
      <w:r w:rsidRPr="0018161B">
        <w:rPr>
          <w:rStyle w:val="StyleBoldUnderline"/>
          <w:rFonts w:asciiTheme="minorHAnsi" w:hAnsiTheme="minorHAnsi"/>
        </w:rPr>
        <w:t>there is ample</w:t>
      </w:r>
      <w:r w:rsidRPr="0018161B">
        <w:rPr>
          <w:rFonts w:asciiTheme="minorHAnsi" w:hAnsiTheme="minorHAnsi"/>
          <w:sz w:val="10"/>
        </w:rPr>
        <w:t xml:space="preserve">, if fragmentary, </w:t>
      </w:r>
      <w:r w:rsidRPr="0018161B">
        <w:rPr>
          <w:rStyle w:val="StyleBoldUnderline"/>
          <w:rFonts w:asciiTheme="minorHAnsi" w:hAnsiTheme="minorHAnsi"/>
        </w:rPr>
        <w:t>evidence that things got worse as the economy slowed</w:t>
      </w:r>
      <w:r w:rsidRPr="0018161B">
        <w:rPr>
          <w:rFonts w:asciiTheme="minorHAnsi" w:hAnsiTheme="minorHAnsi"/>
          <w:sz w:val="10"/>
        </w:rPr>
        <w:t xml:space="preserve">. In Beijing, for example, </w:t>
      </w:r>
      <w:r w:rsidRPr="0018161B">
        <w:rPr>
          <w:rStyle w:val="StyleBoldUnderline"/>
          <w:rFonts w:asciiTheme="minorHAnsi" w:hAnsiTheme="minorHAnsi"/>
        </w:rPr>
        <w:t>salary cuts, layoffs, factory closures and the failure of business owners to pay back wages resulted in an almost 100% increase in the number of labour disputes</w:t>
      </w:r>
      <w:r w:rsidRPr="0018161B">
        <w:rPr>
          <w:rFonts w:asciiTheme="minorHAnsi" w:hAnsiTheme="minorHAnsi"/>
          <w:sz w:val="10"/>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18161B">
        <w:rPr>
          <w:rStyle w:val="StyleBoldUnderline"/>
          <w:rFonts w:asciiTheme="minorHAnsi" w:hAnsiTheme="minorHAnsi"/>
        </w:rPr>
        <w:t>the regime for the first time summoned all</w:t>
      </w:r>
      <w:r w:rsidRPr="0018161B">
        <w:rPr>
          <w:rFonts w:asciiTheme="minorHAnsi" w:hAnsiTheme="minorHAnsi"/>
          <w:sz w:val="10"/>
        </w:rPr>
        <w:t xml:space="preserve"> 3,080 </w:t>
      </w:r>
      <w:r w:rsidRPr="0018161B">
        <w:rPr>
          <w:rStyle w:val="StyleBoldUnderline"/>
          <w:rFonts w:asciiTheme="minorHAnsi" w:hAnsiTheme="minorHAnsi"/>
        </w:rPr>
        <w:t>county-level police chiefs to the capital</w:t>
      </w:r>
      <w:r w:rsidRPr="0018161B">
        <w:rPr>
          <w:rFonts w:asciiTheme="minorHAnsi" w:hAnsiTheme="minorHAnsi"/>
          <w:sz w:val="10"/>
        </w:rPr>
        <w:t xml:space="preserve"> to learn the latest riot-control tactics, and over 200 intermediate and lower-level judges were also called in for special training.13 Beijing's stimulus was insufficient At least </w:t>
      </w:r>
      <w:r w:rsidRPr="0018161B">
        <w:rPr>
          <w:rStyle w:val="UnderlineBold"/>
          <w:rFonts w:asciiTheme="minorHAnsi" w:eastAsia="Arial" w:hAnsiTheme="minorHAnsi"/>
          <w:highlight w:val="green"/>
        </w:rPr>
        <w:t>for the moment</w:t>
      </w:r>
      <w:r w:rsidRPr="0018161B">
        <w:rPr>
          <w:rFonts w:asciiTheme="minorHAnsi" w:hAnsiTheme="minorHAnsi"/>
          <w:sz w:val="10"/>
          <w:highlight w:val="green"/>
        </w:rPr>
        <w:t xml:space="preserve">, </w:t>
      </w:r>
      <w:r w:rsidRPr="0018161B">
        <w:rPr>
          <w:rStyle w:val="StyleBoldUnderline"/>
          <w:rFonts w:asciiTheme="minorHAnsi" w:hAnsiTheme="minorHAnsi"/>
          <w:highlight w:val="green"/>
        </w:rPr>
        <w:t>the</w:t>
      </w:r>
      <w:r w:rsidRPr="0018161B">
        <w:rPr>
          <w:rFonts w:asciiTheme="minorHAnsi" w:hAnsiTheme="minorHAnsi"/>
          <w:sz w:val="10"/>
        </w:rPr>
        <w:t xml:space="preserve"> Chinese Communist </w:t>
      </w:r>
      <w:r w:rsidRPr="0018161B">
        <w:rPr>
          <w:rFonts w:asciiTheme="minorHAnsi" w:hAnsiTheme="minorHAnsi"/>
          <w:sz w:val="10"/>
          <w:highlight w:val="green"/>
        </w:rPr>
        <w:t>Party (</w:t>
      </w:r>
      <w:r w:rsidRPr="0018161B">
        <w:rPr>
          <w:rStyle w:val="StyleBoldUnderline"/>
          <w:rFonts w:asciiTheme="minorHAnsi" w:hAnsiTheme="minorHAnsi"/>
          <w:highlight w:val="green"/>
        </w:rPr>
        <w:t>CCP</w:t>
      </w:r>
      <w:r w:rsidRPr="0018161B">
        <w:rPr>
          <w:rFonts w:asciiTheme="minorHAnsi" w:hAnsiTheme="minorHAnsi"/>
          <w:sz w:val="10"/>
          <w:highlight w:val="green"/>
        </w:rPr>
        <w:t xml:space="preserve">) </w:t>
      </w:r>
      <w:r w:rsidRPr="0018161B">
        <w:rPr>
          <w:rStyle w:val="StyleBoldUnderline"/>
          <w:rFonts w:asciiTheme="minorHAnsi" w:hAnsiTheme="minorHAnsi"/>
          <w:highlight w:val="green"/>
        </w:rPr>
        <w:t>appears to be weathering the storm. But if</w:t>
      </w:r>
      <w:r w:rsidRPr="0018161B">
        <w:rPr>
          <w:rFonts w:asciiTheme="minorHAnsi" w:hAnsiTheme="minorHAnsi"/>
          <w:sz w:val="10"/>
          <w:highlight w:val="green"/>
        </w:rPr>
        <w:t xml:space="preserve"> in</w:t>
      </w:r>
      <w:r w:rsidRPr="0018161B">
        <w:rPr>
          <w:rFonts w:asciiTheme="minorHAnsi" w:hAnsiTheme="minorHAnsi"/>
          <w:sz w:val="10"/>
        </w:rPr>
        <w:t xml:space="preserve"> the next several years </w:t>
      </w:r>
      <w:r w:rsidRPr="0018161B">
        <w:rPr>
          <w:rStyle w:val="StyleBoldUnderline"/>
          <w:rFonts w:asciiTheme="minorHAnsi" w:hAnsiTheme="minorHAnsi"/>
          <w:highlight w:val="green"/>
        </w:rPr>
        <w:t>the economy slumps again</w:t>
      </w:r>
      <w:r w:rsidRPr="0018161B">
        <w:rPr>
          <w:rFonts w:asciiTheme="minorHAnsi" w:hAnsiTheme="minorHAnsi"/>
          <w:sz w:val="10"/>
        </w:rPr>
        <w:t xml:space="preserve"> or simply fails to return to its previous pace, </w:t>
      </w:r>
      <w:r w:rsidRPr="0018161B">
        <w:rPr>
          <w:rStyle w:val="Emphasis"/>
          <w:rFonts w:asciiTheme="minorHAnsi" w:hAnsiTheme="minorHAnsi"/>
          <w:highlight w:val="green"/>
        </w:rPr>
        <w:t>Beijing's troubles will mount</w:t>
      </w:r>
      <w:r w:rsidRPr="0018161B">
        <w:rPr>
          <w:rStyle w:val="UnderlineBold"/>
          <w:rFonts w:asciiTheme="minorHAnsi" w:eastAsia="Arial" w:hAnsiTheme="minorHAnsi"/>
          <w:highlight w:val="green"/>
        </w:rPr>
        <w:t>.</w:t>
      </w:r>
      <w:r w:rsidRPr="0018161B">
        <w:rPr>
          <w:rStyle w:val="StyleBoldUnderline"/>
          <w:rFonts w:asciiTheme="minorHAnsi" w:hAnsiTheme="minorHAnsi"/>
        </w:rPr>
        <w:t xml:space="preserve"> The regime</w:t>
      </w:r>
      <w:r w:rsidRPr="0018161B">
        <w:rPr>
          <w:rFonts w:asciiTheme="minorHAnsi" w:hAnsiTheme="minorHAnsi"/>
          <w:sz w:val="10"/>
        </w:rPr>
        <w:t xml:space="preserve"> probably </w:t>
      </w:r>
      <w:r w:rsidRPr="0018161B">
        <w:rPr>
          <w:rStyle w:val="StyleBoldUnderline"/>
          <w:rFonts w:asciiTheme="minorHAnsi" w:hAnsiTheme="minorHAnsi"/>
        </w:rPr>
        <w:t>has enough repressive capacity to cope with</w:t>
      </w:r>
      <w:r w:rsidRPr="0018161B">
        <w:rPr>
          <w:rFonts w:asciiTheme="minorHAnsi" w:hAnsiTheme="minorHAnsi"/>
          <w:sz w:val="10"/>
        </w:rPr>
        <w:t xml:space="preserve"> a good deal </w:t>
      </w:r>
      <w:r w:rsidRPr="0018161B">
        <w:rPr>
          <w:rStyle w:val="StyleBoldUnderline"/>
          <w:rFonts w:asciiTheme="minorHAnsi" w:hAnsiTheme="minorHAnsi"/>
        </w:rPr>
        <w:t>more turbulence</w:t>
      </w:r>
      <w:r w:rsidRPr="0018161B">
        <w:rPr>
          <w:rFonts w:asciiTheme="minorHAnsi" w:hAnsiTheme="minorHAnsi"/>
          <w:sz w:val="10"/>
        </w:rPr>
        <w:t xml:space="preserve"> than it has thus far encountered, </w:t>
      </w:r>
      <w:r w:rsidRPr="0018161B">
        <w:rPr>
          <w:rStyle w:val="StyleBoldUnderline"/>
          <w:rFonts w:asciiTheme="minorHAnsi" w:hAnsiTheme="minorHAnsi"/>
        </w:rPr>
        <w:t xml:space="preserve">but </w:t>
      </w:r>
      <w:r w:rsidRPr="0018161B">
        <w:rPr>
          <w:rStyle w:val="StyleBoldUnderline"/>
          <w:rFonts w:asciiTheme="minorHAnsi" w:hAnsiTheme="minorHAnsi"/>
          <w:highlight w:val="green"/>
        </w:rPr>
        <w:t>a protracted crisis could</w:t>
      </w:r>
      <w:r w:rsidRPr="0018161B">
        <w:rPr>
          <w:rStyle w:val="StyleBoldUnderline"/>
          <w:rFonts w:asciiTheme="minorHAnsi" w:hAnsiTheme="minorHAnsi"/>
        </w:rPr>
        <w:t xml:space="preserve"> eventually </w:t>
      </w:r>
      <w:r w:rsidRPr="0018161B">
        <w:rPr>
          <w:rStyle w:val="StyleBoldUnderline"/>
          <w:rFonts w:asciiTheme="minorHAnsi" w:hAnsiTheme="minorHAnsi"/>
          <w:highlight w:val="green"/>
        </w:rPr>
        <w:t>pose a challenge to</w:t>
      </w:r>
      <w:r w:rsidRPr="0018161B">
        <w:rPr>
          <w:rFonts w:asciiTheme="minorHAnsi" w:hAnsiTheme="minorHAnsi"/>
          <w:sz w:val="10"/>
        </w:rPr>
        <w:t xml:space="preserve"> the </w:t>
      </w:r>
      <w:r w:rsidRPr="0018161B">
        <w:rPr>
          <w:rStyle w:val="StyleBoldUnderline"/>
          <w:rFonts w:asciiTheme="minorHAnsi" w:hAnsiTheme="minorHAnsi"/>
        </w:rPr>
        <w:t xml:space="preserve">solidarity of </w:t>
      </w:r>
      <w:r w:rsidRPr="0018161B">
        <w:rPr>
          <w:rStyle w:val="StyleBoldUnderline"/>
          <w:rFonts w:asciiTheme="minorHAnsi" w:hAnsiTheme="minorHAnsi"/>
          <w:highlight w:val="green"/>
        </w:rPr>
        <w:t>the party's</w:t>
      </w:r>
      <w:r w:rsidRPr="0018161B">
        <w:rPr>
          <w:rStyle w:val="StyleBoldUnderline"/>
          <w:rFonts w:asciiTheme="minorHAnsi" w:hAnsiTheme="minorHAnsi"/>
        </w:rPr>
        <w:t xml:space="preserve"> leadership and</w:t>
      </w:r>
      <w:r w:rsidRPr="0018161B">
        <w:rPr>
          <w:rFonts w:asciiTheme="minorHAnsi" w:hAnsiTheme="minorHAnsi"/>
          <w:sz w:val="10"/>
        </w:rPr>
        <w:t xml:space="preserve"> thus to </w:t>
      </w:r>
      <w:r w:rsidRPr="0018161B">
        <w:rPr>
          <w:rStyle w:val="StyleBoldUnderline"/>
          <w:rFonts w:asciiTheme="minorHAnsi" w:hAnsiTheme="minorHAnsi"/>
        </w:rPr>
        <w:t>its</w:t>
      </w:r>
      <w:r w:rsidRPr="0018161B">
        <w:rPr>
          <w:rFonts w:asciiTheme="minorHAnsi" w:hAnsiTheme="minorHAnsi"/>
          <w:sz w:val="10"/>
        </w:rPr>
        <w:t xml:space="preserve"> continued </w:t>
      </w:r>
      <w:r w:rsidRPr="0018161B">
        <w:rPr>
          <w:rStyle w:val="StyleBoldUnderline"/>
          <w:rFonts w:asciiTheme="minorHAnsi" w:hAnsiTheme="minorHAnsi"/>
          <w:highlight w:val="green"/>
        </w:rPr>
        <w:t>grip on</w:t>
      </w:r>
      <w:r w:rsidRPr="0018161B">
        <w:rPr>
          <w:rFonts w:asciiTheme="minorHAnsi" w:hAnsiTheme="minorHAnsi"/>
          <w:sz w:val="10"/>
        </w:rPr>
        <w:t xml:space="preserve"> political </w:t>
      </w:r>
      <w:r w:rsidRPr="0018161B">
        <w:rPr>
          <w:rStyle w:val="StyleBoldUnderline"/>
          <w:rFonts w:asciiTheme="minorHAnsi" w:hAnsiTheme="minorHAnsi"/>
          <w:highlight w:val="green"/>
        </w:rPr>
        <w:t>power</w:t>
      </w:r>
      <w:r w:rsidRPr="0018161B">
        <w:rPr>
          <w:rFonts w:asciiTheme="minorHAnsi" w:hAnsiTheme="minorHAnsi"/>
          <w:sz w:val="10"/>
        </w:rPr>
        <w:t>. Sinologist Minxin</w:t>
      </w:r>
      <w:r w:rsidRPr="0018161B">
        <w:rPr>
          <w:rStyle w:val="StyleBoldUnderline"/>
          <w:rFonts w:asciiTheme="minorHAnsi" w:hAnsiTheme="minorHAnsi"/>
        </w:rPr>
        <w:t>Pei points out that the greatest danger to CCP rule comes not from below but from above</w:t>
      </w:r>
      <w:r w:rsidRPr="0018161B">
        <w:rPr>
          <w:rFonts w:asciiTheme="minorHAnsi" w:hAnsiTheme="minorHAnsi"/>
          <w:sz w:val="10"/>
        </w:rPr>
        <w:t xml:space="preserve">. Rising </w:t>
      </w:r>
      <w:r w:rsidRPr="0018161B">
        <w:rPr>
          <w:rStyle w:val="StyleBoldUnderline"/>
          <w:rFonts w:asciiTheme="minorHAnsi" w:hAnsiTheme="minorHAnsi"/>
          <w:highlight w:val="green"/>
        </w:rPr>
        <w:t>societal discontent 'might</w:t>
      </w:r>
      <w:r w:rsidRPr="0018161B">
        <w:rPr>
          <w:rStyle w:val="StyleBoldUnderline"/>
          <w:rFonts w:asciiTheme="minorHAnsi" w:hAnsiTheme="minorHAnsi"/>
        </w:rPr>
        <w:t xml:space="preserve"> be sufficient to </w:t>
      </w:r>
      <w:r w:rsidRPr="0018161B">
        <w:rPr>
          <w:rStyle w:val="StyleBoldUnderline"/>
          <w:rFonts w:asciiTheme="minorHAnsi" w:hAnsiTheme="minorHAnsi"/>
          <w:highlight w:val="green"/>
        </w:rPr>
        <w:t>tempt</w:t>
      </w:r>
      <w:r w:rsidRPr="0018161B">
        <w:rPr>
          <w:rFonts w:asciiTheme="minorHAnsi" w:hAnsiTheme="minorHAnsi"/>
          <w:sz w:val="10"/>
        </w:rPr>
        <w:t xml:space="preserve"> some members of </w:t>
      </w:r>
      <w:r w:rsidRPr="0018161B">
        <w:rPr>
          <w:rStyle w:val="StyleBoldUnderline"/>
          <w:rFonts w:asciiTheme="minorHAnsi" w:hAnsiTheme="minorHAnsi"/>
          <w:highlight w:val="green"/>
        </w:rPr>
        <w:t>the elite to exploit</w:t>
      </w:r>
      <w:r w:rsidRPr="0018161B">
        <w:rPr>
          <w:rStyle w:val="StyleBoldUnderline"/>
          <w:rFonts w:asciiTheme="minorHAnsi" w:hAnsiTheme="minorHAnsi"/>
        </w:rPr>
        <w:t xml:space="preserve"> the situation to </w:t>
      </w:r>
      <w:r w:rsidRPr="0018161B">
        <w:rPr>
          <w:rStyle w:val="StyleBoldUnderline"/>
          <w:rFonts w:asciiTheme="minorHAnsi" w:hAnsiTheme="minorHAnsi"/>
          <w:highlight w:val="green"/>
        </w:rPr>
        <w:t>their</w:t>
      </w:r>
      <w:r w:rsidRPr="0018161B">
        <w:rPr>
          <w:rStyle w:val="StyleBoldUnderline"/>
          <w:rFonts w:asciiTheme="minorHAnsi" w:hAnsiTheme="minorHAnsi"/>
        </w:rPr>
        <w:t xml:space="preserve"> own </w:t>
      </w:r>
      <w:r w:rsidRPr="0018161B">
        <w:rPr>
          <w:rStyle w:val="StyleBoldUnderline"/>
          <w:rFonts w:asciiTheme="minorHAnsi" w:hAnsiTheme="minorHAnsi"/>
          <w:highlight w:val="green"/>
        </w:rPr>
        <w:t>political advantage'</w:t>
      </w:r>
      <w:r w:rsidRPr="0018161B">
        <w:rPr>
          <w:rStyle w:val="StyleBoldUnderline"/>
          <w:rFonts w:asciiTheme="minorHAnsi" w:hAnsiTheme="minorHAnsi"/>
        </w:rPr>
        <w:t xml:space="preserve"> using 'populist appeals to weaken</w:t>
      </w:r>
      <w:r w:rsidRPr="0018161B">
        <w:rPr>
          <w:rFonts w:asciiTheme="minorHAnsi" w:hAnsiTheme="minorHAnsi"/>
          <w:sz w:val="10"/>
        </w:rPr>
        <w:t xml:space="preserve"> their </w:t>
      </w:r>
      <w:r w:rsidRPr="0018161B">
        <w:rPr>
          <w:rStyle w:val="StyleBoldUnderline"/>
          <w:rFonts w:asciiTheme="minorHAnsi" w:hAnsiTheme="minorHAnsi"/>
        </w:rPr>
        <w:t>rivals</w:t>
      </w:r>
      <w:r w:rsidRPr="0018161B">
        <w:rPr>
          <w:rFonts w:asciiTheme="minorHAnsi" w:hAnsiTheme="minorHAnsi"/>
          <w:sz w:val="10"/>
        </w:rPr>
        <w:t xml:space="preserve"> and, in the process, open[ing] up divisions within the party's seemingly unified upper ranks'.14 If this happens, all bets will be off and a very wide range of outcomes, from a democratic transition to </w:t>
      </w:r>
      <w:r w:rsidRPr="0018161B">
        <w:rPr>
          <w:rStyle w:val="UnderlineBold"/>
          <w:rFonts w:asciiTheme="minorHAnsi" w:eastAsia="Arial" w:hAnsiTheme="minorHAnsi"/>
          <w:highlight w:val="green"/>
        </w:rPr>
        <w:t>a bloody civil war</w:t>
      </w:r>
      <w:r w:rsidRPr="0018161B">
        <w:rPr>
          <w:rFonts w:asciiTheme="minorHAnsi" w:hAnsiTheme="minorHAnsi"/>
          <w:sz w:val="10"/>
          <w:highlight w:val="green"/>
        </w:rPr>
        <w:t xml:space="preserve">, </w:t>
      </w:r>
      <w:r w:rsidRPr="0018161B">
        <w:rPr>
          <w:rStyle w:val="UnderlineBold"/>
          <w:rFonts w:asciiTheme="minorHAnsi" w:eastAsia="Arial" w:hAnsiTheme="minorHAnsi"/>
          <w:highlight w:val="green"/>
        </w:rPr>
        <w:t>will</w:t>
      </w:r>
      <w:r w:rsidRPr="0018161B">
        <w:rPr>
          <w:rFonts w:asciiTheme="minorHAnsi" w:hAnsiTheme="minorHAnsi"/>
          <w:sz w:val="10"/>
        </w:rPr>
        <w:t xml:space="preserve"> suddenly </w:t>
      </w:r>
      <w:r w:rsidRPr="0018161B">
        <w:rPr>
          <w:rStyle w:val="UnderlineBold"/>
          <w:rFonts w:asciiTheme="minorHAnsi" w:eastAsia="Arial" w:hAnsiTheme="minorHAnsi"/>
          <w:highlight w:val="green"/>
        </w:rPr>
        <w:t>become plausible</w:t>
      </w:r>
      <w:r w:rsidRPr="0018161B">
        <w:rPr>
          <w:rStyle w:val="UnderlineBold"/>
          <w:rFonts w:asciiTheme="minorHAnsi" w:eastAsia="Arial" w:hAnsiTheme="minorHAnsi"/>
        </w:rPr>
        <w:t>.</w:t>
      </w:r>
      <w:r w:rsidRPr="0018161B">
        <w:rPr>
          <w:rFonts w:asciiTheme="minorHAnsi" w:hAnsiTheme="minorHAnsi"/>
          <w:sz w:val="10"/>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18161B">
        <w:rPr>
          <w:rStyle w:val="StyleBoldUnderline"/>
          <w:rFonts w:asciiTheme="minorHAnsi" w:hAnsiTheme="minorHAnsi"/>
        </w:rPr>
        <w:t>Short of causing the regime to unravel, a</w:t>
      </w:r>
      <w:r w:rsidRPr="0018161B">
        <w:rPr>
          <w:rFonts w:asciiTheme="minorHAnsi" w:hAnsiTheme="minorHAnsi"/>
          <w:sz w:val="10"/>
        </w:rPr>
        <w:t xml:space="preserve"> sustained economic </w:t>
      </w:r>
      <w:r w:rsidRPr="0018161B">
        <w:rPr>
          <w:rStyle w:val="StyleBoldUnderline"/>
          <w:rFonts w:asciiTheme="minorHAnsi" w:hAnsiTheme="minorHAnsi"/>
        </w:rPr>
        <w:t>crisis could induce it to abandon its</w:t>
      </w:r>
      <w:r w:rsidRPr="0018161B">
        <w:rPr>
          <w:rFonts w:asciiTheme="minorHAnsi" w:hAnsiTheme="minorHAnsi"/>
          <w:sz w:val="10"/>
        </w:rPr>
        <w:t xml:space="preserve"> current, cautious </w:t>
      </w:r>
      <w:r w:rsidRPr="0018161B">
        <w:rPr>
          <w:rStyle w:val="StyleBoldUnderline"/>
          <w:rFonts w:asciiTheme="minorHAnsi" w:hAnsiTheme="minorHAnsi"/>
        </w:rPr>
        <w:t>policy of avoiding conflict with other countries</w:t>
      </w:r>
      <w:r w:rsidRPr="0018161B">
        <w:rPr>
          <w:rFonts w:asciiTheme="minorHAnsi" w:hAnsiTheme="minorHAnsi"/>
          <w:sz w:val="10"/>
        </w:rPr>
        <w:t xml:space="preserve"> while patiently accumulating all the elements of 'comprehensive national power'. </w:t>
      </w:r>
      <w:r w:rsidRPr="0018161B">
        <w:rPr>
          <w:rStyle w:val="StyleBoldUnderline"/>
          <w:rFonts w:asciiTheme="minorHAnsi" w:hAnsiTheme="minorHAnsi"/>
        </w:rPr>
        <w:t xml:space="preserve">If they believe that their backs are to the wall, </w:t>
      </w:r>
      <w:r w:rsidRPr="0018161B">
        <w:rPr>
          <w:rStyle w:val="StyleBoldUnderline"/>
          <w:rFonts w:asciiTheme="minorHAnsi" w:hAnsiTheme="minorHAnsi"/>
          <w:highlight w:val="green"/>
        </w:rPr>
        <w:t>China's leaders might</w:t>
      </w:r>
      <w:r w:rsidRPr="0018161B">
        <w:rPr>
          <w:rStyle w:val="StyleBoldUnderline"/>
          <w:rFonts w:asciiTheme="minorHAnsi" w:hAnsiTheme="minorHAnsi"/>
        </w:rPr>
        <w:t xml:space="preserve"> </w:t>
      </w:r>
      <w:r w:rsidRPr="0018161B">
        <w:rPr>
          <w:rStyle w:val="UnderlineBold"/>
          <w:rFonts w:asciiTheme="minorHAnsi" w:eastAsia="Arial" w:hAnsiTheme="minorHAnsi"/>
        </w:rPr>
        <w:t xml:space="preserve">even be tempted to </w:t>
      </w:r>
      <w:r w:rsidRPr="0018161B">
        <w:rPr>
          <w:rStyle w:val="Emphasis"/>
          <w:rFonts w:asciiTheme="minorHAnsi" w:hAnsiTheme="minorHAnsi"/>
          <w:highlight w:val="green"/>
        </w:rPr>
        <w:t>lash out</w:t>
      </w:r>
      <w:r w:rsidRPr="0018161B">
        <w:rPr>
          <w:rFonts w:asciiTheme="minorHAnsi" w:hAnsiTheme="minorHAnsi"/>
          <w:sz w:val="10"/>
        </w:rPr>
        <w:t xml:space="preserve">, perhaps </w:t>
      </w:r>
      <w:r w:rsidRPr="0018161B">
        <w:rPr>
          <w:rStyle w:val="StyleBoldUnderline"/>
          <w:rFonts w:asciiTheme="minorHAnsi" w:hAnsiTheme="minorHAnsi"/>
          <w:highlight w:val="green"/>
        </w:rPr>
        <w:t>provoking a confrontation with a foreign power in</w:t>
      </w:r>
      <w:r w:rsidRPr="0018161B">
        <w:rPr>
          <w:rFonts w:asciiTheme="minorHAnsi" w:hAnsiTheme="minorHAnsi"/>
          <w:sz w:val="10"/>
        </w:rPr>
        <w:t xml:space="preserve"> the </w:t>
      </w:r>
      <w:r w:rsidRPr="0018161B">
        <w:rPr>
          <w:rStyle w:val="StyleBoldUnderline"/>
          <w:rFonts w:asciiTheme="minorHAnsi" w:hAnsiTheme="minorHAnsi"/>
          <w:highlight w:val="green"/>
        </w:rPr>
        <w:t>hopes of rallying domestic support</w:t>
      </w:r>
      <w:r w:rsidRPr="0018161B">
        <w:rPr>
          <w:rFonts w:asciiTheme="minorHAnsi" w:hAnsiTheme="minorHAnsi"/>
          <w:sz w:val="10"/>
        </w:rPr>
        <w:t xml:space="preserve"> and deflecting public attention from their day-to-day troubles. </w:t>
      </w:r>
      <w:r w:rsidRPr="0018161B">
        <w:rPr>
          <w:rStyle w:val="StyleBoldUnderline"/>
          <w:rFonts w:asciiTheme="minorHAnsi" w:hAnsiTheme="minorHAnsi"/>
        </w:rPr>
        <w:t>Beijing might</w:t>
      </w:r>
      <w:r w:rsidRPr="0018161B">
        <w:rPr>
          <w:rFonts w:asciiTheme="minorHAnsi" w:hAnsiTheme="minorHAnsi"/>
          <w:sz w:val="10"/>
        </w:rPr>
        <w:t xml:space="preserve"> also choose to </w:t>
      </w:r>
      <w:r w:rsidRPr="0018161B">
        <w:rPr>
          <w:rStyle w:val="StyleBoldUnderline"/>
          <w:rFonts w:asciiTheme="minorHAnsi" w:hAnsiTheme="minorHAnsi"/>
        </w:rPr>
        <w:t>implement</w:t>
      </w:r>
      <w:r w:rsidRPr="0018161B">
        <w:rPr>
          <w:rFonts w:asciiTheme="minorHAnsi" w:hAnsiTheme="minorHAnsi"/>
          <w:sz w:val="10"/>
        </w:rPr>
        <w:t xml:space="preserve"> a policy of </w:t>
      </w:r>
      <w:r w:rsidRPr="0018161B">
        <w:rPr>
          <w:rStyle w:val="StyleBoldUnderline"/>
          <w:rFonts w:asciiTheme="minorHAnsi" w:hAnsiTheme="minorHAnsi"/>
        </w:rPr>
        <w:t>'military Keynesianism'</w:t>
      </w:r>
      <w:r w:rsidRPr="0018161B">
        <w:rPr>
          <w:rFonts w:asciiTheme="minorHAnsi" w:hAnsiTheme="minorHAnsi"/>
          <w:sz w:val="10"/>
        </w:rPr>
        <w:t xml:space="preserve">, further </w:t>
      </w:r>
      <w:r w:rsidRPr="0018161B">
        <w:rPr>
          <w:rStyle w:val="StyleBoldUnderline"/>
          <w:rFonts w:asciiTheme="minorHAnsi" w:hAnsiTheme="minorHAnsi"/>
        </w:rPr>
        <w:t>accelerating</w:t>
      </w:r>
      <w:r w:rsidRPr="0018161B">
        <w:rPr>
          <w:rFonts w:asciiTheme="minorHAnsi" w:hAnsiTheme="minorHAnsi"/>
          <w:sz w:val="10"/>
        </w:rPr>
        <w:t xml:space="preserve"> its already ambitious plans for </w:t>
      </w:r>
      <w:r w:rsidRPr="0018161B">
        <w:rPr>
          <w:rStyle w:val="StyleBoldUnderline"/>
          <w:rFonts w:asciiTheme="minorHAnsi" w:hAnsiTheme="minorHAnsi"/>
        </w:rPr>
        <w:t>military construction</w:t>
      </w:r>
      <w:r w:rsidRPr="0018161B">
        <w:rPr>
          <w:rFonts w:asciiTheme="minorHAnsi" w:hAnsiTheme="minorHAnsi"/>
          <w:sz w:val="10"/>
        </w:rPr>
        <w:t xml:space="preserve"> in the hopes of pumping up aggregate demand and resuscitating a sagging domestic economy.15 In sum, despite its impressive initial performance, </w:t>
      </w:r>
      <w:r w:rsidRPr="0018161B">
        <w:rPr>
          <w:rStyle w:val="Emphasis"/>
          <w:rFonts w:asciiTheme="minorHAnsi" w:hAnsiTheme="minorHAnsi"/>
          <w:highlight w:val="green"/>
        </w:rPr>
        <w:t>Beijing is by no means on solid ground</w:t>
      </w:r>
      <w:r w:rsidRPr="0018161B">
        <w:rPr>
          <w:rStyle w:val="UnderlineBold"/>
          <w:rFonts w:asciiTheme="minorHAnsi" w:eastAsia="Arial" w:hAnsiTheme="minorHAnsi"/>
        </w:rPr>
        <w:t xml:space="preserve">. </w:t>
      </w:r>
      <w:r w:rsidRPr="0018161B">
        <w:rPr>
          <w:rFonts w:asciiTheme="minorHAnsi" w:hAnsiTheme="minorHAnsi"/>
          <w:sz w:val="10"/>
        </w:rPr>
        <w:t xml:space="preserve">The </w:t>
      </w:r>
      <w:r w:rsidRPr="0018161B">
        <w:rPr>
          <w:rStyle w:val="StyleBoldUnderline"/>
          <w:rFonts w:asciiTheme="minorHAnsi" w:hAnsiTheme="minorHAnsi"/>
          <w:highlight w:val="green"/>
        </w:rPr>
        <w:t>reverberations</w:t>
      </w:r>
      <w:r w:rsidRPr="0018161B">
        <w:rPr>
          <w:rFonts w:asciiTheme="minorHAnsi" w:hAnsiTheme="minorHAnsi"/>
          <w:sz w:val="10"/>
        </w:rPr>
        <w:t xml:space="preserve"> from the 2008-09 financial crisis</w:t>
      </w:r>
      <w:r w:rsidRPr="0018161B">
        <w:rPr>
          <w:rStyle w:val="StyleBoldUnderline"/>
          <w:rFonts w:asciiTheme="minorHAnsi" w:hAnsiTheme="minorHAnsi"/>
          <w:highlight w:val="green"/>
        </w:rPr>
        <w:t>may</w:t>
      </w:r>
      <w:r w:rsidRPr="0018161B">
        <w:rPr>
          <w:rFonts w:asciiTheme="minorHAnsi" w:hAnsiTheme="minorHAnsi"/>
          <w:sz w:val="10"/>
        </w:rPr>
        <w:t xml:space="preserve"> yet </w:t>
      </w:r>
      <w:r w:rsidRPr="0018161B">
        <w:rPr>
          <w:rStyle w:val="StyleBoldUnderline"/>
          <w:rFonts w:asciiTheme="minorHAnsi" w:hAnsiTheme="minorHAnsi"/>
          <w:highlight w:val="green"/>
        </w:rPr>
        <w:t xml:space="preserve">shake the regime to its foundations, and could induce it to behave in </w:t>
      </w:r>
      <w:r w:rsidRPr="0018161B">
        <w:rPr>
          <w:rStyle w:val="StyleBoldUnderline"/>
          <w:rFonts w:asciiTheme="minorHAnsi" w:hAnsiTheme="minorHAnsi"/>
        </w:rPr>
        <w:t>unexpected</w:t>
      </w:r>
      <w:r w:rsidRPr="0018161B">
        <w:rPr>
          <w:rFonts w:asciiTheme="minorHAnsi" w:hAnsiTheme="minorHAnsi"/>
          <w:sz w:val="10"/>
        </w:rPr>
        <w:t xml:space="preserve">, </w:t>
      </w:r>
      <w:r w:rsidRPr="0018161B">
        <w:rPr>
          <w:rStyle w:val="StyleBoldUnderline"/>
          <w:rFonts w:asciiTheme="minorHAnsi" w:hAnsiTheme="minorHAnsi"/>
        </w:rPr>
        <w:t>and</w:t>
      </w:r>
      <w:r w:rsidRPr="0018161B">
        <w:rPr>
          <w:rFonts w:asciiTheme="minorHAnsi" w:hAnsiTheme="minorHAnsi"/>
          <w:sz w:val="10"/>
        </w:rPr>
        <w:t xml:space="preserve"> perhaps unexpectedly </w:t>
      </w:r>
      <w:r w:rsidRPr="0018161B">
        <w:rPr>
          <w:rStyle w:val="StyleBoldUnderline"/>
          <w:rFonts w:asciiTheme="minorHAnsi" w:hAnsiTheme="minorHAnsi"/>
          <w:highlight w:val="green"/>
        </w:rPr>
        <w:t>aggressive, ways</w:t>
      </w:r>
      <w:r w:rsidRPr="0018161B">
        <w:rPr>
          <w:rStyle w:val="StyleBoldUnderline"/>
          <w:rFonts w:asciiTheme="minorHAnsi" w:hAnsiTheme="minorHAnsi" w:cs="Arial"/>
          <w:sz w:val="16"/>
          <w:highlight w:val="green"/>
        </w:rPr>
        <w:t>.</w:t>
      </w:r>
    </w:p>
    <w:p w14:paraId="783D8DDE" w14:textId="77777777" w:rsidR="009E2EA6" w:rsidRPr="0018161B" w:rsidRDefault="009E2EA6" w:rsidP="009E2EA6">
      <w:pPr>
        <w:rPr>
          <w:rFonts w:asciiTheme="minorHAnsi" w:hAnsiTheme="minorHAnsi"/>
          <w:sz w:val="14"/>
        </w:rPr>
      </w:pPr>
    </w:p>
    <w:p w14:paraId="6C786A5E" w14:textId="77777777" w:rsidR="009E2EA6" w:rsidRPr="0018161B" w:rsidRDefault="009E2EA6" w:rsidP="009E2EA6">
      <w:pPr>
        <w:pStyle w:val="Heading4"/>
        <w:rPr>
          <w:rFonts w:asciiTheme="minorHAnsi" w:hAnsiTheme="minorHAnsi"/>
        </w:rPr>
      </w:pPr>
      <w:r w:rsidRPr="0018161B">
        <w:rPr>
          <w:rFonts w:asciiTheme="minorHAnsi" w:hAnsiTheme="minorHAnsi"/>
        </w:rPr>
        <w:t>Chinese lashout goes nuclear</w:t>
      </w:r>
    </w:p>
    <w:p w14:paraId="62958791" w14:textId="77777777" w:rsidR="009E2EA6" w:rsidRPr="0018161B" w:rsidRDefault="009E2EA6" w:rsidP="009E2EA6">
      <w:pPr>
        <w:rPr>
          <w:rFonts w:asciiTheme="minorHAnsi" w:hAnsiTheme="minorHAnsi"/>
        </w:rPr>
      </w:pPr>
      <w:r w:rsidRPr="0018161B">
        <w:rPr>
          <w:rFonts w:asciiTheme="minorHAnsi" w:hAnsiTheme="minorHAnsi"/>
        </w:rPr>
        <w:t xml:space="preserve">The </w:t>
      </w:r>
      <w:r w:rsidRPr="0018161B">
        <w:rPr>
          <w:rStyle w:val="StyleStyleBold12pt"/>
          <w:rFonts w:asciiTheme="minorHAnsi" w:hAnsiTheme="minorHAnsi"/>
        </w:rPr>
        <w:t>Epoch Times</w:t>
      </w:r>
      <w:r w:rsidRPr="0018161B">
        <w:rPr>
          <w:rFonts w:asciiTheme="minorHAnsi" w:hAnsiTheme="minorHAnsi"/>
        </w:rPr>
        <w:t>, Renxing San, 8/4/200</w:t>
      </w:r>
      <w:r w:rsidRPr="0018161B">
        <w:rPr>
          <w:rStyle w:val="StyleStyleBold12pt"/>
          <w:rFonts w:asciiTheme="minorHAnsi" w:hAnsiTheme="minorHAnsi"/>
        </w:rPr>
        <w:t>4</w:t>
      </w:r>
      <w:r w:rsidRPr="0018161B">
        <w:rPr>
          <w:rFonts w:asciiTheme="minorHAnsi" w:hAnsiTheme="minorHAnsi"/>
        </w:rPr>
        <w:t>, 8/4, http://english.epochtimes.com/news/5-8-4/30931.html</w:t>
      </w:r>
    </w:p>
    <w:p w14:paraId="1D7EA36A" w14:textId="77777777" w:rsidR="009E2EA6" w:rsidRPr="0018161B" w:rsidRDefault="009E2EA6" w:rsidP="009E2EA6">
      <w:pPr>
        <w:rPr>
          <w:rFonts w:asciiTheme="minorHAnsi" w:hAnsiTheme="minorHAnsi"/>
          <w:sz w:val="16"/>
        </w:rPr>
      </w:pPr>
      <w:r w:rsidRPr="0018161B">
        <w:rPr>
          <w:rStyle w:val="underline"/>
          <w:rFonts w:asciiTheme="minorHAnsi" w:eastAsia="Times New Roman" w:hAnsiTheme="minorHAnsi"/>
        </w:rPr>
        <w:t xml:space="preserve">Since the Party’s life is “above all else,” </w:t>
      </w:r>
      <w:r w:rsidRPr="0018161B">
        <w:rPr>
          <w:rStyle w:val="underline"/>
          <w:rFonts w:asciiTheme="minorHAnsi" w:eastAsia="Times New Roman" w:hAnsiTheme="minorHAnsi"/>
          <w:highlight w:val="green"/>
        </w:rPr>
        <w:t>it would not be surprising if the CCP resorts to</w:t>
      </w:r>
      <w:r w:rsidRPr="0018161B">
        <w:rPr>
          <w:rStyle w:val="underline"/>
          <w:rFonts w:asciiTheme="minorHAnsi" w:eastAsia="Times New Roman" w:hAnsiTheme="minorHAnsi"/>
        </w:rPr>
        <w:t xml:space="preserve"> the use of </w:t>
      </w:r>
      <w:r w:rsidRPr="0018161B">
        <w:rPr>
          <w:rStyle w:val="Emphasis"/>
          <w:rFonts w:asciiTheme="minorHAnsi" w:hAnsiTheme="minorHAnsi"/>
          <w:highlight w:val="green"/>
        </w:rPr>
        <w:t>biological, chemical, and nuclear weapons</w:t>
      </w:r>
      <w:r w:rsidRPr="0018161B">
        <w:rPr>
          <w:rStyle w:val="underline"/>
          <w:rFonts w:asciiTheme="minorHAnsi" w:eastAsia="Times New Roman" w:hAnsiTheme="minorHAnsi"/>
        </w:rPr>
        <w:t xml:space="preserve"> in its attempt </w:t>
      </w:r>
      <w:r w:rsidRPr="0018161B">
        <w:rPr>
          <w:rStyle w:val="underline"/>
          <w:rFonts w:asciiTheme="minorHAnsi" w:eastAsia="Times New Roman" w:hAnsiTheme="minorHAnsi"/>
          <w:highlight w:val="green"/>
        </w:rPr>
        <w:t>to extend its life. The CCP</w:t>
      </w:r>
      <w:r w:rsidRPr="0018161B">
        <w:rPr>
          <w:rStyle w:val="underline"/>
          <w:rFonts w:asciiTheme="minorHAnsi" w:eastAsia="Times New Roman" w:hAnsiTheme="minorHAnsi"/>
        </w:rPr>
        <w:t>,</w:t>
      </w:r>
      <w:r w:rsidRPr="0018161B">
        <w:rPr>
          <w:rFonts w:asciiTheme="minorHAnsi" w:hAnsiTheme="minorHAnsi"/>
          <w:sz w:val="16"/>
        </w:rPr>
        <w:t xml:space="preserve"> which disregards human life, </w:t>
      </w:r>
      <w:r w:rsidRPr="0018161B">
        <w:rPr>
          <w:rStyle w:val="underline"/>
          <w:rFonts w:asciiTheme="minorHAnsi" w:eastAsia="Times New Roman" w:hAnsiTheme="minorHAnsi"/>
          <w:highlight w:val="green"/>
        </w:rPr>
        <w:t>would not hesitate to kill two hundred million Americans, along with</w:t>
      </w:r>
      <w:r w:rsidRPr="0018161B">
        <w:rPr>
          <w:rFonts w:asciiTheme="minorHAnsi" w:hAnsiTheme="minorHAnsi"/>
          <w:sz w:val="16"/>
        </w:rPr>
        <w:t xml:space="preserve"> seven or </w:t>
      </w:r>
      <w:r w:rsidRPr="0018161B">
        <w:rPr>
          <w:rStyle w:val="underline"/>
          <w:rFonts w:asciiTheme="minorHAnsi" w:eastAsia="Times New Roman" w:hAnsiTheme="minorHAnsi"/>
          <w:highlight w:val="green"/>
        </w:rPr>
        <w:t>eight hundred million Chinese</w:t>
      </w:r>
      <w:r w:rsidRPr="0018161B">
        <w:rPr>
          <w:rStyle w:val="underline"/>
          <w:rFonts w:asciiTheme="minorHAnsi" w:eastAsia="Times New Roman" w:hAnsiTheme="minorHAnsi"/>
        </w:rPr>
        <w:t>, to achieve its ends</w:t>
      </w:r>
      <w:r w:rsidRPr="0018161B">
        <w:rPr>
          <w:rFonts w:asciiTheme="minorHAnsi" w:hAnsiTheme="minorHAnsi"/>
          <w:sz w:val="16"/>
        </w:rPr>
        <w:t xml:space="preserve">. These speeches let the public see the CCP for what it really is. With evil filling its every cell </w:t>
      </w:r>
      <w:r w:rsidRPr="0018161B">
        <w:rPr>
          <w:rStyle w:val="underline"/>
          <w:rFonts w:asciiTheme="minorHAnsi" w:eastAsia="Times New Roman" w:hAnsiTheme="minorHAnsi"/>
          <w:highlight w:val="green"/>
        </w:rPr>
        <w:t xml:space="preserve">the CCP intends to </w:t>
      </w:r>
      <w:r w:rsidRPr="0018161B">
        <w:rPr>
          <w:rStyle w:val="Emphasis"/>
          <w:rFonts w:asciiTheme="minorHAnsi" w:hAnsiTheme="minorHAnsi"/>
          <w:highlight w:val="green"/>
        </w:rPr>
        <w:t>wage a war against humankind</w:t>
      </w:r>
      <w:r w:rsidRPr="0018161B">
        <w:rPr>
          <w:rStyle w:val="underline"/>
          <w:rFonts w:asciiTheme="minorHAnsi" w:eastAsia="Times New Roman" w:hAnsiTheme="minorHAnsi"/>
        </w:rPr>
        <w:t xml:space="preserve"> in</w:t>
      </w:r>
      <w:r w:rsidRPr="0018161B">
        <w:rPr>
          <w:rFonts w:asciiTheme="minorHAnsi" w:hAnsiTheme="minorHAnsi"/>
          <w:sz w:val="16"/>
        </w:rPr>
        <w:t xml:space="preserve"> its </w:t>
      </w:r>
      <w:r w:rsidRPr="0018161B">
        <w:rPr>
          <w:rStyle w:val="underline"/>
          <w:rFonts w:asciiTheme="minorHAnsi" w:eastAsia="Times New Roman" w:hAnsiTheme="minorHAnsi"/>
        </w:rPr>
        <w:t>desperate attempt to cling to life</w:t>
      </w:r>
      <w:r w:rsidRPr="0018161B">
        <w:rPr>
          <w:rFonts w:asciiTheme="minorHAnsi" w:hAnsiTheme="minorHAnsi"/>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w:t>
      </w:r>
    </w:p>
    <w:p w14:paraId="1E4FD5E7" w14:textId="77777777" w:rsidR="009E2EA6" w:rsidRPr="0018161B" w:rsidRDefault="009E2EA6" w:rsidP="009E2EA6">
      <w:pPr>
        <w:pStyle w:val="Heading3"/>
        <w:rPr>
          <w:rFonts w:asciiTheme="minorHAnsi" w:hAnsiTheme="minorHAnsi"/>
        </w:rPr>
      </w:pPr>
      <w:r w:rsidRPr="0018161B">
        <w:rPr>
          <w:rFonts w:asciiTheme="minorHAnsi" w:hAnsiTheme="minorHAnsi"/>
        </w:rPr>
        <w:t>2NC UQ</w:t>
      </w:r>
    </w:p>
    <w:p w14:paraId="77CDC1D3" w14:textId="77777777" w:rsidR="009E2EA6" w:rsidRPr="0018161B" w:rsidRDefault="009E2EA6" w:rsidP="009E2EA6">
      <w:pPr>
        <w:pStyle w:val="Heading4"/>
        <w:rPr>
          <w:rFonts w:asciiTheme="minorHAnsi" w:hAnsiTheme="minorHAnsi"/>
        </w:rPr>
      </w:pPr>
      <w:r w:rsidRPr="0018161B">
        <w:rPr>
          <w:rFonts w:asciiTheme="minorHAnsi" w:hAnsiTheme="minorHAnsi"/>
        </w:rPr>
        <w:t>NSA spying boosts Chinese tech firms</w:t>
      </w:r>
    </w:p>
    <w:p w14:paraId="2B91C3B9"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Kan 13</w:t>
      </w:r>
    </w:p>
    <w:p w14:paraId="120E64A8"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(Kan, Michael. Michael Kan covers IT, telecommunications, and the Internet in China for the IDG News Service. "NSA spying scandal accelerating China's push to favor local tech vendors," PCWorld. 12-3-2013. http://www.pcworld.com/article/2068900/nsa-spying-scandal-accelerating-chinas-push-to-favor-local-tech-vendors.html//ghs-kw)</w:t>
      </w:r>
    </w:p>
    <w:p w14:paraId="4D382958" w14:textId="77777777" w:rsidR="009E2EA6" w:rsidRPr="0018161B" w:rsidRDefault="009E2EA6" w:rsidP="009E2EA6">
      <w:pPr>
        <w:rPr>
          <w:rFonts w:asciiTheme="minorHAnsi" w:hAnsiTheme="minorHAnsi"/>
          <w:sz w:val="16"/>
        </w:rPr>
      </w:pPr>
      <w:r w:rsidRPr="0018161B">
        <w:rPr>
          <w:rFonts w:asciiTheme="minorHAnsi" w:hAnsiTheme="minorHAnsi"/>
          <w:sz w:val="16"/>
        </w:rPr>
        <w:t xml:space="preserve">While China’s demand for electronics continues to soar, </w:t>
      </w:r>
      <w:r w:rsidRPr="0018161B">
        <w:rPr>
          <w:rStyle w:val="StyleBoldUnderline"/>
          <w:rFonts w:asciiTheme="minorHAnsi" w:hAnsiTheme="minorHAnsi"/>
        </w:rPr>
        <w:t>the tech</w:t>
      </w:r>
      <w:r w:rsidRPr="0018161B">
        <w:rPr>
          <w:rFonts w:asciiTheme="minorHAnsi" w:hAnsiTheme="minorHAnsi"/>
          <w:sz w:val="16"/>
        </w:rPr>
        <w:t xml:space="preserve"> services </w:t>
      </w:r>
      <w:r w:rsidRPr="0018161B">
        <w:rPr>
          <w:rStyle w:val="StyleBoldUnderline"/>
          <w:rFonts w:asciiTheme="minorHAnsi" w:hAnsiTheme="minorHAnsi"/>
        </w:rPr>
        <w:t>market may be shrinking for U.S.</w:t>
      </w:r>
      <w:r w:rsidRPr="0018161B">
        <w:rPr>
          <w:rFonts w:asciiTheme="minorHAnsi" w:hAnsiTheme="minorHAnsi"/>
          <w:sz w:val="16"/>
        </w:rPr>
        <w:t xml:space="preserve"> enterprise </w:t>
      </w:r>
      <w:r w:rsidRPr="0018161B">
        <w:rPr>
          <w:rStyle w:val="StyleBoldUnderline"/>
          <w:rFonts w:asciiTheme="minorHAnsi" w:hAnsiTheme="minorHAnsi"/>
        </w:rPr>
        <w:t xml:space="preserve">vendors. </w:t>
      </w:r>
      <w:r w:rsidRPr="0018161B">
        <w:rPr>
          <w:rStyle w:val="Emphasis"/>
          <w:rFonts w:asciiTheme="minorHAnsi" w:hAnsiTheme="minorHAnsi"/>
        </w:rPr>
        <w:t>Security concerns over U.S. secret surveillance are giving the Chinese government and local companies more reason to trust domestic vendors,</w:t>
      </w:r>
      <w:r w:rsidRPr="0018161B">
        <w:rPr>
          <w:rFonts w:asciiTheme="minorHAnsi" w:hAnsiTheme="minorHAnsi"/>
          <w:sz w:val="16"/>
        </w:rPr>
        <w:t xml:space="preserve"> according to industry experts. </w:t>
      </w:r>
      <w:r w:rsidRPr="0018161B">
        <w:rPr>
          <w:rStyle w:val="StyleBoldUnderline"/>
          <w:rFonts w:asciiTheme="minorHAnsi" w:hAnsiTheme="minorHAnsi"/>
        </w:rPr>
        <w:t>The country</w:t>
      </w:r>
      <w:r w:rsidRPr="0018161B">
        <w:rPr>
          <w:rFonts w:asciiTheme="minorHAnsi" w:hAnsiTheme="minorHAnsi"/>
          <w:sz w:val="16"/>
        </w:rPr>
        <w:t xml:space="preserve"> has always tried to support its homegrown tech industry, but lately it </w:t>
      </w:r>
      <w:r w:rsidRPr="0018161B">
        <w:rPr>
          <w:rStyle w:val="StyleBoldUnderline"/>
          <w:rFonts w:asciiTheme="minorHAnsi" w:hAnsiTheme="minorHAnsi"/>
        </w:rPr>
        <w:t>is increasingly favoring local brands over foreign competition.</w:t>
      </w:r>
      <w:r w:rsidRPr="0018161B">
        <w:rPr>
          <w:rFonts w:asciiTheme="minorHAnsi" w:hAnsiTheme="minorHAnsi"/>
          <w:sz w:val="16"/>
        </w:rPr>
        <w:t xml:space="preserve"> Starting this year, the nation’s </w:t>
      </w:r>
      <w:r w:rsidRPr="0018161B">
        <w:rPr>
          <w:rStyle w:val="StyleBoldUnderline"/>
          <w:rFonts w:asciiTheme="minorHAnsi" w:hAnsiTheme="minorHAnsi"/>
        </w:rPr>
        <w:t>government tenders have required IT suppliers to source more products from</w:t>
      </w:r>
      <w:r w:rsidRPr="0018161B">
        <w:rPr>
          <w:rFonts w:asciiTheme="minorHAnsi" w:hAnsiTheme="minorHAnsi"/>
          <w:sz w:val="16"/>
        </w:rPr>
        <w:t xml:space="preserve"> local </w:t>
      </w:r>
      <w:r w:rsidRPr="0018161B">
        <w:rPr>
          <w:rStyle w:val="StyleBoldUnderline"/>
          <w:rFonts w:asciiTheme="minorHAnsi" w:hAnsiTheme="minorHAnsi"/>
        </w:rPr>
        <w:t>Chinese firms</w:t>
      </w:r>
      <w:r w:rsidRPr="0018161B">
        <w:rPr>
          <w:rFonts w:asciiTheme="minorHAnsi" w:hAnsiTheme="minorHAnsi"/>
          <w:sz w:val="16"/>
        </w:rPr>
        <w:t xml:space="preserve">, said an executive at a U.S.-based storage supplier that sells to China. In some cases, </w:t>
      </w:r>
      <w:r w:rsidRPr="0018161B">
        <w:rPr>
          <w:rStyle w:val="StyleBoldUnderline"/>
          <w:rFonts w:asciiTheme="minorHAnsi" w:hAnsiTheme="minorHAnsi"/>
        </w:rPr>
        <w:t>the tenders have required 50 percent or more of the equipment to come from domestic brands</w:t>
      </w:r>
      <w:r w:rsidRPr="0018161B">
        <w:rPr>
          <w:rFonts w:asciiTheme="minorHAnsi" w:hAnsiTheme="minorHAnsi"/>
          <w:sz w:val="16"/>
        </w:rPr>
        <w:t xml:space="preserve">, said the executive, who requested anonymity. Recent leaks by former U.S. National Security Agency contractor, Edward Snowden, about the U.S.’s secret spying program aren’t helping the matter. “I think in general </w:t>
      </w:r>
      <w:r w:rsidRPr="0018161B">
        <w:rPr>
          <w:rStyle w:val="StyleBoldUnderline"/>
          <w:rFonts w:asciiTheme="minorHAnsi" w:hAnsiTheme="minorHAnsi"/>
        </w:rPr>
        <w:t>China wants to favor local brands</w:t>
      </w:r>
      <w:r w:rsidRPr="0018161B">
        <w:rPr>
          <w:rFonts w:asciiTheme="minorHAnsi" w:hAnsiTheme="minorHAnsi"/>
          <w:sz w:val="16"/>
        </w:rPr>
        <w:t>; they feel their technology is getting better,” the executive said. “</w:t>
      </w:r>
      <w:r w:rsidRPr="0018161B">
        <w:rPr>
          <w:rStyle w:val="Emphasis"/>
          <w:rFonts w:asciiTheme="minorHAnsi" w:hAnsiTheme="minorHAnsi"/>
        </w:rPr>
        <w:t>Snowden</w:t>
      </w:r>
      <w:r w:rsidRPr="0018161B">
        <w:rPr>
          <w:rFonts w:asciiTheme="minorHAnsi" w:hAnsiTheme="minorHAnsi"/>
          <w:sz w:val="16"/>
        </w:rPr>
        <w:t xml:space="preserve"> has just </w:t>
      </w:r>
      <w:r w:rsidRPr="0018161B">
        <w:rPr>
          <w:rStyle w:val="Emphasis"/>
          <w:rFonts w:asciiTheme="minorHAnsi" w:hAnsiTheme="minorHAnsi"/>
        </w:rPr>
        <w:t>caused this to accelerate</w:t>
      </w:r>
      <w:r w:rsidRPr="0018161B">
        <w:rPr>
          <w:rFonts w:asciiTheme="minorHAnsi" w:hAnsiTheme="minorHAnsi"/>
          <w:sz w:val="16"/>
        </w:rPr>
        <w:t xml:space="preserve"> incrementally.” Last month, other </w:t>
      </w:r>
      <w:r w:rsidRPr="0018161B">
        <w:rPr>
          <w:rStyle w:val="StyleBoldUnderline"/>
          <w:rFonts w:asciiTheme="minorHAnsi" w:hAnsiTheme="minorHAnsi"/>
        </w:rPr>
        <w:t>U.S. enterprise vendors</w:t>
      </w:r>
      <w:r w:rsidRPr="0018161B">
        <w:rPr>
          <w:rFonts w:asciiTheme="minorHAnsi" w:hAnsiTheme="minorHAnsi"/>
          <w:sz w:val="16"/>
        </w:rPr>
        <w:t xml:space="preserve"> including Cisco and Qualcomm </w:t>
      </w:r>
      <w:r w:rsidRPr="0018161B">
        <w:rPr>
          <w:rStyle w:val="StyleBoldUnderline"/>
          <w:rFonts w:asciiTheme="minorHAnsi" w:hAnsiTheme="minorHAnsi"/>
        </w:rPr>
        <w:t>said the U.S. spying scandal has put strains on their China business. Cisco</w:t>
      </w:r>
      <w:r w:rsidRPr="0018161B">
        <w:rPr>
          <w:rFonts w:asciiTheme="minorHAnsi" w:hAnsiTheme="minorHAnsi"/>
          <w:sz w:val="16"/>
        </w:rPr>
        <w:t xml:space="preserve"> reported its </w:t>
      </w:r>
      <w:r w:rsidRPr="0018161B">
        <w:rPr>
          <w:rStyle w:val="StyleBoldUnderline"/>
          <w:rFonts w:asciiTheme="minorHAnsi" w:hAnsiTheme="minorHAnsi"/>
        </w:rPr>
        <w:t>revenue</w:t>
      </w:r>
      <w:r w:rsidRPr="0018161B">
        <w:rPr>
          <w:rFonts w:asciiTheme="minorHAnsi" w:hAnsiTheme="minorHAnsi"/>
          <w:sz w:val="16"/>
        </w:rPr>
        <w:t xml:space="preserve"> from the country </w:t>
      </w:r>
      <w:r w:rsidRPr="0018161B">
        <w:rPr>
          <w:rStyle w:val="StyleBoldUnderline"/>
          <w:rFonts w:asciiTheme="minorHAnsi" w:hAnsiTheme="minorHAnsi"/>
        </w:rPr>
        <w:t xml:space="preserve">fell 18 percent </w:t>
      </w:r>
      <w:r w:rsidRPr="0018161B">
        <w:rPr>
          <w:rFonts w:asciiTheme="minorHAnsi" w:hAnsiTheme="minorHAnsi"/>
          <w:sz w:val="16"/>
        </w:rPr>
        <w:t xml:space="preserve">year-over-year in the last fiscal quarter. The Chinese government has yet to release an official document telling companies to stay away from U.S. vendors, said the manager of a large data center, who has knowledge of such developments. But </w:t>
      </w:r>
      <w:r w:rsidRPr="0018161B">
        <w:rPr>
          <w:rStyle w:val="StyleBoldUnderline"/>
          <w:rFonts w:asciiTheme="minorHAnsi" w:hAnsiTheme="minorHAnsi"/>
        </w:rPr>
        <w:t>state-owned telecom operators have already stopped orders for certain U.S. equipment to power their networks</w:t>
      </w:r>
      <w:r w:rsidRPr="0018161B">
        <w:rPr>
          <w:rFonts w:asciiTheme="minorHAnsi" w:hAnsiTheme="minorHAnsi"/>
          <w:sz w:val="16"/>
        </w:rPr>
        <w:t xml:space="preserve">, he added. </w:t>
      </w:r>
      <w:r w:rsidRPr="0018161B">
        <w:rPr>
          <w:rStyle w:val="StyleBoldUnderline"/>
          <w:rFonts w:asciiTheme="minorHAnsi" w:hAnsiTheme="minorHAnsi"/>
        </w:rPr>
        <w:t>Instead, the operators are relying on Chinese vendors such as Huawei Technologies</w:t>
      </w:r>
      <w:r w:rsidRPr="0018161B">
        <w:rPr>
          <w:rFonts w:asciiTheme="minorHAnsi" w:hAnsiTheme="minorHAnsi"/>
          <w:sz w:val="16"/>
        </w:rPr>
        <w:t>, to supply their telecommunications equipment. ”</w:t>
      </w:r>
      <w:r w:rsidRPr="0018161B">
        <w:rPr>
          <w:rStyle w:val="StyleBoldUnderline"/>
          <w:rFonts w:asciiTheme="minorHAnsi" w:hAnsiTheme="minorHAnsi"/>
        </w:rPr>
        <w:t>It will be hard for certain networking equipment made in the U.S. to enter the Chinese market</w:t>
      </w:r>
      <w:r w:rsidRPr="0018161B">
        <w:rPr>
          <w:rFonts w:asciiTheme="minorHAnsi" w:hAnsiTheme="minorHAnsi"/>
          <w:sz w:val="16"/>
        </w:rPr>
        <w:t>,” the manager said</w:t>
      </w:r>
      <w:r w:rsidRPr="0018161B">
        <w:rPr>
          <w:rStyle w:val="StyleBoldUnderline"/>
          <w:rFonts w:asciiTheme="minorHAnsi" w:hAnsiTheme="minorHAnsi"/>
        </w:rPr>
        <w:t>. “Its hard for them (U.S. vendors) to get approval, to get certification from the related government departments.”</w:t>
      </w:r>
      <w:r w:rsidRPr="0018161B">
        <w:rPr>
          <w:rFonts w:asciiTheme="minorHAnsi" w:hAnsiTheme="minorHAnsi"/>
          <w:sz w:val="16"/>
        </w:rPr>
        <w:t xml:space="preserve"> </w:t>
      </w:r>
      <w:r w:rsidRPr="0018161B">
        <w:rPr>
          <w:rStyle w:val="StyleBoldUnderline"/>
          <w:rFonts w:asciiTheme="minorHAnsi" w:hAnsiTheme="minorHAnsi"/>
        </w:rPr>
        <w:t>Other companies, especially banks, are concerned that buying enterprise gear from U.S. vendors may lead to scrutiny from the central government</w:t>
      </w:r>
      <w:r w:rsidRPr="0018161B">
        <w:rPr>
          <w:rFonts w:asciiTheme="minorHAnsi" w:hAnsiTheme="minorHAnsi"/>
          <w:sz w:val="16"/>
        </w:rPr>
        <w:t>, said Bryan Wang, an analyst with Forrester Research. ”</w:t>
      </w:r>
      <w:r w:rsidRPr="0018161B">
        <w:rPr>
          <w:rStyle w:val="Emphasis"/>
          <w:rFonts w:asciiTheme="minorHAnsi" w:hAnsiTheme="minorHAnsi"/>
        </w:rPr>
        <w:t>The NSA issue has been having an impact</w:t>
      </w:r>
      <w:r w:rsidRPr="0018161B">
        <w:rPr>
          <w:rFonts w:asciiTheme="minorHAnsi" w:hAnsiTheme="minorHAnsi"/>
          <w:sz w:val="16"/>
        </w:rPr>
        <w:t xml:space="preserve">, but it hasn’t been black and white,” he added. In the future, </w:t>
      </w:r>
      <w:r w:rsidRPr="0018161B">
        <w:rPr>
          <w:rStyle w:val="Emphasis"/>
          <w:rFonts w:asciiTheme="minorHAnsi" w:hAnsiTheme="minorHAnsi"/>
        </w:rPr>
        <w:t>China could create new regulations on where certain state industries should source their technology from, a possibility some CIOs are considering when making IT purchases</w:t>
      </w:r>
      <w:r w:rsidRPr="0018161B">
        <w:rPr>
          <w:rFonts w:asciiTheme="minorHAnsi" w:hAnsiTheme="minorHAnsi"/>
          <w:sz w:val="16"/>
        </w:rPr>
        <w:t xml:space="preserve">, Wang said. </w:t>
      </w:r>
      <w:r w:rsidRPr="0018161B">
        <w:rPr>
          <w:rStyle w:val="StyleBoldUnderline"/>
          <w:rFonts w:asciiTheme="minorHAnsi" w:hAnsiTheme="minorHAnsi"/>
        </w:rPr>
        <w:t>The obstacles facing U.S. enterprise vendors come at a time when China’s own homegrown companies are expanding in the enterprise market.</w:t>
      </w:r>
      <w:r w:rsidRPr="0018161B">
        <w:rPr>
          <w:rFonts w:asciiTheme="minorHAnsi" w:hAnsiTheme="minorHAnsi"/>
          <w:sz w:val="16"/>
        </w:rPr>
        <w:t xml:space="preserve"> Huawei Technologies, a major vendor for networking equipment, this August came out with a new networking switch that will put the company in closer competition with Cisco. </w:t>
      </w:r>
      <w:r w:rsidRPr="0018161B">
        <w:rPr>
          <w:rStyle w:val="StyleBoldUnderline"/>
          <w:rFonts w:asciiTheme="minorHAnsi" w:hAnsiTheme="minorHAnsi"/>
        </w:rPr>
        <w:t xml:space="preserve">Lenovo and ZTE are </w:t>
      </w:r>
      <w:r w:rsidRPr="0018161B">
        <w:rPr>
          <w:rFonts w:asciiTheme="minorHAnsi" w:hAnsiTheme="minorHAnsi"/>
          <w:sz w:val="16"/>
        </w:rPr>
        <w:t xml:space="preserve">also </w:t>
      </w:r>
      <w:r w:rsidRPr="0018161B">
        <w:rPr>
          <w:rStyle w:val="StyleBoldUnderline"/>
          <w:rFonts w:asciiTheme="minorHAnsi" w:hAnsiTheme="minorHAnsi"/>
        </w:rPr>
        <w:t>targeting the enterprise market with products targeted at government, and closing the technology gap with their foreign rivals</w:t>
      </w:r>
      <w:r w:rsidRPr="0018161B">
        <w:rPr>
          <w:rFonts w:asciiTheme="minorHAnsi" w:hAnsiTheme="minorHAnsi"/>
          <w:sz w:val="16"/>
        </w:rPr>
        <w:t xml:space="preserve">, Wang said. ”Overall in the longer-term, </w:t>
      </w:r>
      <w:r w:rsidRPr="0018161B">
        <w:rPr>
          <w:rStyle w:val="StyleBoldUnderline"/>
          <w:rFonts w:asciiTheme="minorHAnsi" w:hAnsiTheme="minorHAnsi"/>
        </w:rPr>
        <w:t>the environment is positive for local vendors. We</w:t>
      </w:r>
      <w:r w:rsidRPr="0018161B">
        <w:rPr>
          <w:rFonts w:asciiTheme="minorHAnsi" w:hAnsiTheme="minorHAnsi"/>
          <w:sz w:val="16"/>
        </w:rPr>
        <w:t xml:space="preserve"> definitely </w:t>
      </w:r>
      <w:r w:rsidRPr="0018161B">
        <w:rPr>
          <w:rStyle w:val="StyleBoldUnderline"/>
          <w:rFonts w:asciiTheme="minorHAnsi" w:hAnsiTheme="minorHAnsi"/>
        </w:rPr>
        <w:t>see them taking market share from multinational firms in China</w:t>
      </w:r>
      <w:r w:rsidRPr="0018161B">
        <w:rPr>
          <w:rFonts w:asciiTheme="minorHAnsi" w:hAnsiTheme="minorHAnsi"/>
          <w:sz w:val="16"/>
        </w:rPr>
        <w:t xml:space="preserve">,” he added. </w:t>
      </w:r>
      <w:r w:rsidRPr="0018161B">
        <w:rPr>
          <w:rStyle w:val="Emphasis"/>
          <w:rFonts w:asciiTheme="minorHAnsi" w:hAnsiTheme="minorHAnsi"/>
        </w:rPr>
        <w:t>Chinese vendors are also expanding outside the country and targeting the U.S. market.</w:t>
      </w:r>
      <w:r w:rsidRPr="0018161B">
        <w:rPr>
          <w:rFonts w:asciiTheme="minorHAnsi" w:hAnsiTheme="minorHAnsi"/>
          <w:sz w:val="16"/>
        </w:rPr>
        <w:t xml:space="preserve"> But last year Huawei and ZTE saw a push back from U.S. lawmakers concerned with the two companies’ alleged ties to the Chinese government. A Congressional panel eventually advised that U.S. firms buy networking gear from other vendors, calling Huawei and ZTE a security threat. </w:t>
      </w:r>
    </w:p>
    <w:p w14:paraId="7E96E42A" w14:textId="77777777" w:rsidR="009E2EA6" w:rsidRPr="0018161B" w:rsidRDefault="009E2EA6" w:rsidP="009E2EA6">
      <w:pPr>
        <w:pStyle w:val="Heading4"/>
        <w:rPr>
          <w:rFonts w:asciiTheme="minorHAnsi" w:hAnsiTheme="minorHAnsi"/>
        </w:rPr>
      </w:pPr>
      <w:r w:rsidRPr="0018161B">
        <w:rPr>
          <w:rFonts w:asciiTheme="minorHAnsi" w:hAnsiTheme="minorHAnsi"/>
        </w:rPr>
        <w:t>Europe is shifting to China now</w:t>
      </w:r>
    </w:p>
    <w:p w14:paraId="7DBC1F3B"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Ranger 15</w:t>
      </w:r>
    </w:p>
    <w:p w14:paraId="350723EE"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(Steve Ranger. "Rise of China tech, internet surveillance revelations form background to CeBIT show," ZDNet. 3-17-2015. http://www.zdnet.com/article/rise-of-china-tech-internet-surveillance-revelations-form-background-to-cebit-show///ghs-kw)</w:t>
      </w:r>
    </w:p>
    <w:p w14:paraId="6DFA20EC" w14:textId="77777777" w:rsidR="009E2EA6" w:rsidRPr="0018161B" w:rsidRDefault="009E2EA6" w:rsidP="009E2EA6">
      <w:pPr>
        <w:rPr>
          <w:rFonts w:asciiTheme="minorHAnsi" w:hAnsiTheme="minorHAnsi"/>
          <w:sz w:val="16"/>
        </w:rPr>
      </w:pPr>
      <w:r w:rsidRPr="0018161B">
        <w:rPr>
          <w:rFonts w:asciiTheme="minorHAnsi" w:hAnsiTheme="minorHAnsi"/>
          <w:sz w:val="16"/>
        </w:rPr>
        <w:t xml:space="preserve">As well as showcasing new devices, from tablets to robotic sculptors and drones, this year's </w:t>
      </w:r>
      <w:r w:rsidRPr="0018161B">
        <w:rPr>
          <w:rStyle w:val="StyleBoldUnderline"/>
          <w:rFonts w:asciiTheme="minorHAnsi" w:hAnsiTheme="minorHAnsi"/>
        </w:rPr>
        <w:t>CeBIT technology show</w:t>
      </w:r>
      <w:r w:rsidRPr="0018161B">
        <w:rPr>
          <w:rFonts w:asciiTheme="minorHAnsi" w:hAnsiTheme="minorHAnsi"/>
          <w:sz w:val="16"/>
        </w:rPr>
        <w:t xml:space="preserve"> in Hannover </w:t>
      </w:r>
      <w:r w:rsidRPr="0018161B">
        <w:rPr>
          <w:rStyle w:val="StyleBoldUnderline"/>
          <w:rFonts w:asciiTheme="minorHAnsi" w:hAnsiTheme="minorHAnsi"/>
        </w:rPr>
        <w:t xml:space="preserve">reflects a gradual but important shift taking place in the European technology world. </w:t>
      </w:r>
      <w:r w:rsidRPr="0018161B">
        <w:rPr>
          <w:rFonts w:asciiTheme="minorHAnsi" w:hAnsiTheme="minorHAnsi"/>
          <w:sz w:val="16"/>
        </w:rPr>
        <w:t xml:space="preserve">Whereas in previous years US companies would have taken centre stage, </w:t>
      </w:r>
      <w:r w:rsidRPr="0018161B">
        <w:rPr>
          <w:rStyle w:val="Emphasis"/>
          <w:rFonts w:asciiTheme="minorHAnsi" w:hAnsiTheme="minorHAnsi"/>
        </w:rPr>
        <w:t xml:space="preserve">this year the emphasis is on China, both as a creator of technology and as a huge potential market. "German business values China, not just as our most important trade partner outside of Europe, but also as a partner in developing sophisticated technologies," said Angela Merkel </w:t>
      </w:r>
      <w:r w:rsidRPr="0018161B">
        <w:rPr>
          <w:rFonts w:asciiTheme="minorHAnsi" w:hAnsiTheme="minorHAnsi"/>
          <w:sz w:val="16"/>
        </w:rPr>
        <w:t xml:space="preserve">as she opened the show. "Especially in the digital economy, German and Chinese companies have core strengths ... and that's why cooperation is a natural choice," she said. Chinese vice premier Ma Kai also attended the show, which featured a keynote from Alibaba founder Jack Ma. China is CeBIT's 'partner country' this year, with over 600 Chinese companies - including Huawei, Xiaomi, ZTE, and Neusoft - presenting their innovations at the show. </w:t>
      </w:r>
      <w:r w:rsidRPr="0018161B">
        <w:rPr>
          <w:rStyle w:val="StyleBoldUnderline"/>
          <w:rFonts w:asciiTheme="minorHAnsi" w:hAnsiTheme="minorHAnsi"/>
        </w:rPr>
        <w:t>The UK is also keen on further developing a</w:t>
      </w:r>
      <w:r w:rsidRPr="0018161B">
        <w:rPr>
          <w:rFonts w:asciiTheme="minorHAnsi" w:hAnsiTheme="minorHAnsi"/>
          <w:sz w:val="16"/>
        </w:rPr>
        <w:t xml:space="preserve"> historically close </w:t>
      </w:r>
      <w:r w:rsidRPr="0018161B">
        <w:rPr>
          <w:rStyle w:val="StyleBoldUnderline"/>
          <w:rFonts w:asciiTheme="minorHAnsi" w:hAnsiTheme="minorHAnsi"/>
        </w:rPr>
        <w:t>relationship: the China-Britain Business Council</w:t>
      </w:r>
      <w:r w:rsidRPr="0018161B">
        <w:rPr>
          <w:rFonts w:asciiTheme="minorHAnsi" w:hAnsiTheme="minorHAnsi"/>
          <w:sz w:val="16"/>
        </w:rPr>
        <w:t xml:space="preserve"> is in Hannover to </w:t>
      </w:r>
      <w:r w:rsidRPr="0018161B">
        <w:rPr>
          <w:rStyle w:val="StyleBoldUnderline"/>
          <w:rFonts w:asciiTheme="minorHAnsi" w:hAnsiTheme="minorHAnsi"/>
        </w:rPr>
        <w:t xml:space="preserve">help UK firms set up meetings with Chinese companies, and </w:t>
      </w:r>
      <w:r w:rsidRPr="0018161B">
        <w:rPr>
          <w:rFonts w:asciiTheme="minorHAnsi" w:hAnsiTheme="minorHAnsi"/>
          <w:sz w:val="16"/>
        </w:rPr>
        <w:t>to</w:t>
      </w:r>
      <w:r w:rsidRPr="0018161B">
        <w:rPr>
          <w:rStyle w:val="StyleBoldUnderline"/>
          <w:rFonts w:asciiTheme="minorHAnsi" w:hAnsiTheme="minorHAnsi"/>
        </w:rPr>
        <w:t xml:space="preserve"> provide support and advice to UK companies interested in doing business in China. </w:t>
      </w:r>
      <w:r w:rsidRPr="0018161B">
        <w:rPr>
          <w:rFonts w:asciiTheme="minorHAnsi" w:hAnsiTheme="minorHAnsi"/>
          <w:sz w:val="16"/>
        </w:rPr>
        <w:t xml:space="preserve">"China is mounting the biggest CeBIT partner country showcase ever. Attendees will clearly see that Chinese companies are up there with the biggest and best of the global IT industry," said a spokesman for CeBIT. Some of </w:t>
      </w:r>
      <w:r w:rsidRPr="0018161B">
        <w:rPr>
          <w:rStyle w:val="StyleBoldUnderline"/>
          <w:rFonts w:asciiTheme="minorHAnsi" w:hAnsiTheme="minorHAnsi"/>
        </w:rPr>
        <w:t>this activity is a result of the increasingly sophisticated output of Chinese tech companies who are looking for new markets for their products. Firms that have found it hard to make headway in the US, such as Huawei, have been focusing their efforts on Europe instead. European tech companies are equally keen to access the rapidly growing Chinese market. Revelations about mass interception of communications by the US National Security Agency</w:t>
      </w:r>
      <w:r w:rsidRPr="0018161B">
        <w:rPr>
          <w:rFonts w:asciiTheme="minorHAnsi" w:hAnsiTheme="minorHAnsi"/>
          <w:sz w:val="16"/>
        </w:rPr>
        <w:t xml:space="preserve"> (including allegations that spies had even tapped Angela Merkel's phone) </w:t>
      </w:r>
      <w:r w:rsidRPr="0018161B">
        <w:rPr>
          <w:rStyle w:val="StyleBoldUnderline"/>
          <w:rFonts w:asciiTheme="minorHAnsi" w:hAnsiTheme="minorHAnsi"/>
        </w:rPr>
        <w:t>have not helped</w:t>
      </w:r>
      <w:r w:rsidRPr="0018161B">
        <w:rPr>
          <w:rFonts w:asciiTheme="minorHAnsi" w:hAnsiTheme="minorHAnsi"/>
          <w:sz w:val="16"/>
        </w:rPr>
        <w:t xml:space="preserve"> US-European </w:t>
      </w:r>
      <w:r w:rsidRPr="0018161B">
        <w:rPr>
          <w:rStyle w:val="StyleBoldUnderline"/>
          <w:rFonts w:asciiTheme="minorHAnsi" w:hAnsiTheme="minorHAnsi"/>
        </w:rPr>
        <w:t>relations</w:t>
      </w:r>
      <w:r w:rsidRPr="0018161B">
        <w:rPr>
          <w:rFonts w:asciiTheme="minorHAnsi" w:hAnsiTheme="minorHAnsi"/>
          <w:sz w:val="16"/>
        </w:rPr>
        <w:t>, either. So it's perhaps significant that an interview with NSA contractor-turned-whistleblower Edward Snowden is closing the Hannover show.</w:t>
      </w:r>
    </w:p>
    <w:p w14:paraId="2FCDF82B" w14:textId="77777777" w:rsidR="009E2EA6" w:rsidRPr="0018161B" w:rsidRDefault="009E2EA6" w:rsidP="009E2EA6">
      <w:pPr>
        <w:rPr>
          <w:rFonts w:asciiTheme="minorHAnsi" w:hAnsiTheme="minorHAnsi"/>
        </w:rPr>
      </w:pPr>
    </w:p>
    <w:p w14:paraId="0BB65BF9" w14:textId="77777777" w:rsidR="009E2EA6" w:rsidRPr="0018161B" w:rsidRDefault="009E2EA6" w:rsidP="009E2EA6">
      <w:pPr>
        <w:rPr>
          <w:rFonts w:asciiTheme="minorHAnsi" w:hAnsiTheme="minorHAnsi"/>
        </w:rPr>
      </w:pPr>
    </w:p>
    <w:p w14:paraId="6DF30478" w14:textId="77777777" w:rsidR="009E2EA6" w:rsidRPr="0018161B" w:rsidRDefault="009E2EA6" w:rsidP="009E2EA6">
      <w:pPr>
        <w:pStyle w:val="Heading3"/>
        <w:rPr>
          <w:rFonts w:asciiTheme="minorHAnsi" w:hAnsiTheme="minorHAnsi"/>
        </w:rPr>
      </w:pPr>
      <w:r w:rsidRPr="0018161B">
        <w:rPr>
          <w:rFonts w:asciiTheme="minorHAnsi" w:hAnsiTheme="minorHAnsi"/>
        </w:rPr>
        <w:t>2NC UQ: US Failing Now</w:t>
      </w:r>
    </w:p>
    <w:p w14:paraId="1EFF6575" w14:textId="77777777" w:rsidR="009E2EA6" w:rsidRPr="0018161B" w:rsidRDefault="009E2EA6" w:rsidP="009E2EA6">
      <w:pPr>
        <w:pStyle w:val="Heading4"/>
        <w:rPr>
          <w:rFonts w:asciiTheme="minorHAnsi" w:hAnsiTheme="minorHAnsi"/>
        </w:rPr>
      </w:pPr>
      <w:r w:rsidRPr="0018161B">
        <w:rPr>
          <w:rFonts w:asciiTheme="minorHAnsi" w:hAnsiTheme="minorHAnsi"/>
        </w:rPr>
        <w:t>US tech falling behind other countries</w:t>
      </w:r>
    </w:p>
    <w:p w14:paraId="46E408B4" w14:textId="77777777" w:rsidR="009E2EA6" w:rsidRPr="0018161B" w:rsidRDefault="009E2EA6" w:rsidP="009E2EA6">
      <w:pPr>
        <w:rPr>
          <w:rFonts w:asciiTheme="minorHAnsi" w:hAnsiTheme="minorHAnsi"/>
        </w:rPr>
      </w:pPr>
      <w:r w:rsidRPr="0018161B">
        <w:rPr>
          <w:rFonts w:asciiTheme="minorHAnsi" w:hAnsiTheme="minorHAnsi"/>
        </w:rPr>
        <w:t xml:space="preserve">Kevin </w:t>
      </w:r>
      <w:r w:rsidRPr="0018161B">
        <w:rPr>
          <w:rStyle w:val="StyleStyleBold12pt"/>
          <w:rFonts w:asciiTheme="minorHAnsi" w:hAnsiTheme="minorHAnsi"/>
        </w:rPr>
        <w:t>Ashton</w:t>
      </w:r>
      <w:r w:rsidRPr="0018161B">
        <w:rPr>
          <w:rFonts w:asciiTheme="minorHAnsi" w:hAnsiTheme="minorHAnsi"/>
        </w:rPr>
        <w:t xml:space="preserve"> </w:t>
      </w:r>
      <w:r w:rsidRPr="0018161B">
        <w:rPr>
          <w:rStyle w:val="StyleStyleBold12pt"/>
          <w:rFonts w:asciiTheme="minorHAnsi" w:hAnsiTheme="minorHAnsi"/>
        </w:rPr>
        <w:t>06/2015</w:t>
      </w:r>
      <w:r w:rsidRPr="0018161B">
        <w:rPr>
          <w:rFonts w:asciiTheme="minorHAnsi" w:hAnsiTheme="minorHAnsi"/>
        </w:rPr>
        <w:t xml:space="preserve"> [the co-founder and former executive director of the MIT Auto-ID Center, coined the term “Internet of Things.” His book “How to Fly a Horse: The Secret History of Creation, Invention, and Discovery” was published by Doubleday earlier this year] "America last?," The Agenda, http://www.politico.com/agenda/story/2015/06/kevin-ashton-internet-of-things-in-the-us-000102</w:t>
      </w:r>
    </w:p>
    <w:p w14:paraId="352EBB01" w14:textId="77777777" w:rsidR="009E2EA6" w:rsidRPr="0018161B" w:rsidRDefault="009E2EA6" w:rsidP="009E2EA6">
      <w:pPr>
        <w:rPr>
          <w:rFonts w:asciiTheme="minorHAnsi" w:hAnsiTheme="minorHAnsi"/>
          <w:sz w:val="16"/>
        </w:rPr>
      </w:pPr>
      <w:r w:rsidRPr="0018161B">
        <w:rPr>
          <w:rFonts w:asciiTheme="minorHAnsi" w:hAnsiTheme="minorHAnsi"/>
          <w:sz w:val="16"/>
        </w:rPr>
        <w:t xml:space="preserve">And, while they were not mentioning it, some key indicators began swinging away from the U.S. </w:t>
      </w:r>
      <w:r w:rsidRPr="0018161B">
        <w:rPr>
          <w:rStyle w:val="StyleBoldUnderline"/>
          <w:rFonts w:asciiTheme="minorHAnsi" w:hAnsiTheme="minorHAnsi"/>
        </w:rPr>
        <w:t>In 2005, China’s high-tech exports exceeded America’s for the first time</w:t>
      </w:r>
      <w:r w:rsidRPr="0018161B">
        <w:rPr>
          <w:rFonts w:asciiTheme="minorHAnsi" w:hAnsiTheme="minorHAnsi"/>
          <w:sz w:val="16"/>
        </w:rPr>
        <w:t xml:space="preserve">. </w:t>
      </w:r>
      <w:r w:rsidRPr="0018161B">
        <w:rPr>
          <w:rStyle w:val="StyleBoldUnderline"/>
          <w:rFonts w:asciiTheme="minorHAnsi" w:hAnsiTheme="minorHAnsi"/>
        </w:rPr>
        <w:t>In 2009</w:t>
      </w:r>
      <w:r w:rsidRPr="0018161B">
        <w:rPr>
          <w:rFonts w:asciiTheme="minorHAnsi" w:hAnsiTheme="minorHAnsi"/>
          <w:sz w:val="16"/>
        </w:rPr>
        <w:t xml:space="preserve">, just after Wen Jiabao spoke about the Internet of Things, </w:t>
      </w:r>
      <w:r w:rsidRPr="0018161B">
        <w:rPr>
          <w:rStyle w:val="StyleBoldUnderline"/>
          <w:rFonts w:asciiTheme="minorHAnsi" w:hAnsiTheme="minorHAnsi"/>
        </w:rPr>
        <w:t>Germany’s high-tech exports exceeded America’s as well</w:t>
      </w:r>
      <w:r w:rsidRPr="0018161B">
        <w:rPr>
          <w:rFonts w:asciiTheme="minorHAnsi" w:hAnsiTheme="minorHAnsi"/>
          <w:sz w:val="16"/>
        </w:rPr>
        <w:t xml:space="preserve">. </w:t>
      </w:r>
      <w:r w:rsidRPr="0018161B">
        <w:rPr>
          <w:rStyle w:val="StyleBoldUnderline"/>
          <w:rFonts w:asciiTheme="minorHAnsi" w:hAnsiTheme="minorHAnsi"/>
        </w:rPr>
        <w:t>Today, Germany produces five times more high tech per capita than the U</w:t>
      </w:r>
      <w:r w:rsidRPr="0018161B">
        <w:rPr>
          <w:rFonts w:asciiTheme="minorHAnsi" w:hAnsiTheme="minorHAnsi"/>
          <w:sz w:val="16"/>
        </w:rPr>
        <w:t xml:space="preserve">nited </w:t>
      </w:r>
      <w:r w:rsidRPr="0018161B">
        <w:rPr>
          <w:rStyle w:val="StyleBoldUnderline"/>
          <w:rFonts w:asciiTheme="minorHAnsi" w:hAnsiTheme="minorHAnsi"/>
        </w:rPr>
        <w:t>S</w:t>
      </w:r>
      <w:r w:rsidRPr="0018161B">
        <w:rPr>
          <w:rFonts w:asciiTheme="minorHAnsi" w:hAnsiTheme="minorHAnsi"/>
          <w:sz w:val="16"/>
        </w:rPr>
        <w:t xml:space="preserve">tates. Singapore and Korea’s high-tech exporters are also far more productive than America’s and, according to the most recent data, are close to </w:t>
      </w:r>
      <w:r w:rsidRPr="0018161B">
        <w:rPr>
          <w:rStyle w:val="StyleBoldUnderline"/>
          <w:rFonts w:asciiTheme="minorHAnsi" w:hAnsiTheme="minorHAnsi"/>
        </w:rPr>
        <w:t>pushing the U.S. down to fifth place in the world</w:t>
      </w:r>
      <w:r w:rsidRPr="0018161B">
        <w:rPr>
          <w:rFonts w:asciiTheme="minorHAnsi" w:hAnsiTheme="minorHAnsi"/>
          <w:sz w:val="16"/>
        </w:rPr>
        <w:t xml:space="preserve">’s high-tech economy. And, as the most recent data are </w:t>
      </w:r>
      <w:r w:rsidRPr="0018161B">
        <w:rPr>
          <w:rStyle w:val="StyleBoldUnderline"/>
          <w:rFonts w:asciiTheme="minorHAnsi" w:hAnsiTheme="minorHAnsi"/>
        </w:rPr>
        <w:t>for 2013</w:t>
      </w:r>
      <w:r w:rsidRPr="0018161B">
        <w:rPr>
          <w:rFonts w:asciiTheme="minorHAnsi" w:hAnsiTheme="minorHAnsi"/>
          <w:sz w:val="16"/>
        </w:rPr>
        <w:t xml:space="preserve">, that may have happened already. </w:t>
      </w:r>
      <w:r w:rsidRPr="0018161B">
        <w:rPr>
          <w:rStyle w:val="StyleBoldUnderline"/>
          <w:rFonts w:asciiTheme="minorHAnsi" w:hAnsiTheme="minorHAnsi"/>
        </w:rPr>
        <w:t xml:space="preserve">This decline will surprise many Americans, including many American policymakers and pundits, who assume U.S. leadership simply transfers from one tech revolution to the next. </w:t>
      </w:r>
      <w:r w:rsidRPr="0018161B">
        <w:rPr>
          <w:rFonts w:asciiTheme="minorHAnsi" w:hAnsiTheme="minorHAnsi"/>
          <w:sz w:val="16"/>
        </w:rPr>
        <w:t xml:space="preserve">After all, that next revolution, the Internet of Things, was born in America, so perhaps it seems natural that America will lead. Many U.S. commentators spin a myth that America is No. 1 in high tech, then extend it to claims that Europe is lagging because of excessive government regulation, and hints that Asians are not innovators and entrepreneurs, but mere imitators with cheap labor. This is jingoistic nonsense that could not be more wrong. Not only does Germany, a leader of the European Union, lead the U.S. in high tech, but EU member states fund CERN, the European Organization for Nuclear Research, which invented the World Wide Web and built the Large Hadron Collider, likely to be a source of several centuries of high-tech innovation. (U.S. government intervention killed America’s equivalent particle physics program, the Superconducting Super Collider, in 1993 — an early symptom of declining federal investment in basic research.) Asia, the alleged imitator, is anything but. </w:t>
      </w:r>
      <w:r w:rsidRPr="0018161B">
        <w:rPr>
          <w:rStyle w:val="StyleBoldUnderline"/>
          <w:rFonts w:asciiTheme="minorHAnsi" w:hAnsiTheme="minorHAnsi"/>
        </w:rPr>
        <w:t>Apple’s iPhone, for example, so often held up as the epitome of American innovation, looked a lot like a Korean phone</w:t>
      </w:r>
      <w:r w:rsidRPr="0018161B">
        <w:rPr>
          <w:rFonts w:asciiTheme="minorHAnsi" w:hAnsiTheme="minorHAnsi"/>
          <w:sz w:val="16"/>
        </w:rPr>
        <w:t xml:space="preserve">, the LG KE850, </w:t>
      </w:r>
      <w:r w:rsidRPr="0018161B">
        <w:rPr>
          <w:rStyle w:val="StyleBoldUnderline"/>
          <w:rFonts w:asciiTheme="minorHAnsi" w:hAnsiTheme="minorHAnsi"/>
        </w:rPr>
        <w:t>which was revealed</w:t>
      </w:r>
      <w:r w:rsidRPr="0018161B">
        <w:rPr>
          <w:rFonts w:asciiTheme="minorHAnsi" w:hAnsiTheme="minorHAnsi"/>
          <w:sz w:val="16"/>
        </w:rPr>
        <w:t xml:space="preserve"> and released </w:t>
      </w:r>
      <w:r w:rsidRPr="0018161B">
        <w:rPr>
          <w:rStyle w:val="StyleBoldUnderline"/>
          <w:rFonts w:asciiTheme="minorHAnsi" w:hAnsiTheme="minorHAnsi"/>
        </w:rPr>
        <w:t>before Apple</w:t>
      </w:r>
      <w:r w:rsidRPr="0018161B">
        <w:rPr>
          <w:rFonts w:asciiTheme="minorHAnsi" w:hAnsiTheme="minorHAnsi"/>
          <w:sz w:val="16"/>
        </w:rPr>
        <w:t>’s product. Most of the technology in the iPhone was invented in, and is exported by, Asian countries.</w:t>
      </w:r>
    </w:p>
    <w:p w14:paraId="5CC8F87E" w14:textId="77777777" w:rsidR="009E2EA6" w:rsidRPr="0018161B" w:rsidRDefault="009E2EA6" w:rsidP="009E2EA6">
      <w:pPr>
        <w:pStyle w:val="Heading3"/>
        <w:rPr>
          <w:rFonts w:asciiTheme="minorHAnsi" w:hAnsiTheme="minorHAnsi"/>
        </w:rPr>
      </w:pPr>
      <w:r w:rsidRPr="0018161B">
        <w:rPr>
          <w:rFonts w:asciiTheme="minorHAnsi" w:hAnsiTheme="minorHAnsi"/>
        </w:rPr>
        <w:t>2NC Link</w:t>
      </w:r>
    </w:p>
    <w:p w14:paraId="24F1DF87" w14:textId="77777777" w:rsidR="009E2EA6" w:rsidRPr="0018161B" w:rsidRDefault="009E2EA6" w:rsidP="009E2EA6">
      <w:pPr>
        <w:pStyle w:val="Heading4"/>
        <w:rPr>
          <w:rFonts w:asciiTheme="minorHAnsi" w:hAnsiTheme="minorHAnsi"/>
        </w:rPr>
      </w:pPr>
      <w:r w:rsidRPr="0018161B">
        <w:rPr>
          <w:rFonts w:asciiTheme="minorHAnsi" w:hAnsiTheme="minorHAnsi"/>
        </w:rPr>
        <w:t xml:space="preserve">If the US loses its tech dominance, Chinese and Indian innovation will quickly replace it </w:t>
      </w:r>
    </w:p>
    <w:p w14:paraId="6E190B24" w14:textId="77777777" w:rsidR="009E2EA6" w:rsidRPr="0018161B" w:rsidRDefault="009E2EA6" w:rsidP="009E2EA6">
      <w:pPr>
        <w:rPr>
          <w:rFonts w:asciiTheme="minorHAnsi" w:hAnsiTheme="minorHAnsi"/>
          <w:b/>
          <w:bCs/>
          <w:sz w:val="18"/>
        </w:rPr>
      </w:pPr>
      <w:r w:rsidRPr="0018161B">
        <w:rPr>
          <w:rStyle w:val="StyleStyleBold12pt"/>
          <w:rFonts w:asciiTheme="minorHAnsi" w:hAnsiTheme="minorHAnsi"/>
        </w:rPr>
        <w:t xml:space="preserve">Fannin 13 </w:t>
      </w:r>
      <w:r w:rsidRPr="0018161B">
        <w:rPr>
          <w:rStyle w:val="StyleStyleBold12pt"/>
          <w:rFonts w:asciiTheme="minorHAnsi" w:hAnsiTheme="minorHAnsi"/>
          <w:sz w:val="18"/>
        </w:rPr>
        <w:t>(Rebecca Fannin, 7-12-2013, forbes magazine contributor "China Still Likely To Take Over Tech Leadership If And When Silicon Valley Slips," Forbes, http://www.forbes.com/sites/rebeccafannin/2013/07/12/china-still-likely-to-take-over-tech-leadership-if-and-when-silicon-valley-slips)</w:t>
      </w:r>
    </w:p>
    <w:p w14:paraId="51CD60C2" w14:textId="77777777" w:rsidR="009E2EA6" w:rsidRPr="0018161B" w:rsidRDefault="009E2EA6" w:rsidP="009E2EA6">
      <w:pPr>
        <w:rPr>
          <w:rFonts w:asciiTheme="minorHAnsi" w:hAnsiTheme="minorHAnsi"/>
          <w:sz w:val="14"/>
        </w:rPr>
      </w:pPr>
      <w:r w:rsidRPr="0018161B">
        <w:rPr>
          <w:rFonts w:asciiTheme="minorHAnsi" w:hAnsiTheme="minorHAnsi"/>
          <w:sz w:val="14"/>
        </w:rPr>
        <w:t>Will Silicon Valley continue to maintain its market-leading position for technology innovation</w:t>
      </w:r>
      <w:r w:rsidRPr="0018161B">
        <w:rPr>
          <w:rFonts w:asciiTheme="minorHAnsi" w:hAnsiTheme="minorHAnsi"/>
          <w:u w:val="single"/>
        </w:rPr>
        <w:t xml:space="preserve">? It’s a question that’s often pondered and debated, especially in the </w:t>
      </w:r>
      <w:r w:rsidRPr="0018161B">
        <w:rPr>
          <w:rFonts w:asciiTheme="minorHAnsi" w:hAnsiTheme="minorHAnsi"/>
          <w:b/>
          <w:u w:val="single"/>
        </w:rPr>
        <w:t>Valley, which has the most to lose if the emerging markets of China or India take over leadership</w:t>
      </w:r>
      <w:r w:rsidRPr="0018161B">
        <w:rPr>
          <w:rFonts w:asciiTheme="minorHAnsi" w:hAnsiTheme="minorHAnsi"/>
          <w:u w:val="single"/>
        </w:rPr>
        <w:t>.</w:t>
      </w:r>
      <w:r w:rsidRPr="0018161B">
        <w:rPr>
          <w:rFonts w:asciiTheme="minorHAnsi" w:hAnsiTheme="minorHAnsi"/>
          <w:sz w:val="12"/>
        </w:rPr>
        <w:t>¶</w:t>
      </w:r>
      <w:r w:rsidRPr="0018161B">
        <w:rPr>
          <w:rFonts w:asciiTheme="minorHAnsi" w:hAnsiTheme="minorHAnsi"/>
          <w:sz w:val="12"/>
          <w:u w:val="single"/>
        </w:rPr>
        <w:t xml:space="preserve"> </w:t>
      </w:r>
      <w:r w:rsidRPr="0018161B">
        <w:rPr>
          <w:rFonts w:asciiTheme="minorHAnsi" w:hAnsiTheme="minorHAnsi"/>
          <w:u w:val="single"/>
        </w:rPr>
        <w:t xml:space="preserve">KPMG took a look at this question and other trends in its annual Technology Innovation Survey, and found that the center of gravity may not be shifting quite so fast to the East as once predicted. The KPMG survey of 811 technology executives globally found that </w:t>
      </w:r>
      <w:r w:rsidRPr="0018161B">
        <w:rPr>
          <w:rFonts w:asciiTheme="minorHAnsi" w:hAnsiTheme="minorHAnsi"/>
          <w:b/>
          <w:u w:val="single"/>
        </w:rPr>
        <w:t xml:space="preserve">one-third believe the </w:t>
      </w:r>
      <w:r w:rsidRPr="0018161B">
        <w:rPr>
          <w:rStyle w:val="Emphasis"/>
          <w:rFonts w:asciiTheme="minorHAnsi" w:hAnsiTheme="minorHAnsi"/>
        </w:rPr>
        <w:t>Valley will likely lose its tech trophy to an overseas market within just four years.</w:t>
      </w:r>
      <w:r w:rsidRPr="0018161B">
        <w:rPr>
          <w:rFonts w:asciiTheme="minorHAnsi" w:hAnsiTheme="minorHAnsi"/>
          <w:sz w:val="14"/>
        </w:rPr>
        <w:t xml:space="preserve"> That percentage might seem high, but it compares with nearly half (44 percent) in last year’s survey. It’s a notable improvement for the Valley, as the U.S. economy and tech sector pick up.</w:t>
      </w:r>
      <w:r w:rsidRPr="0018161B">
        <w:rPr>
          <w:rFonts w:asciiTheme="minorHAnsi" w:hAnsiTheme="minorHAnsi"/>
          <w:sz w:val="12"/>
        </w:rPr>
        <w:t>¶</w:t>
      </w:r>
      <w:r w:rsidRPr="0018161B">
        <w:rPr>
          <w:rFonts w:asciiTheme="minorHAnsi" w:hAnsiTheme="minorHAnsi"/>
          <w:sz w:val="14"/>
        </w:rPr>
        <w:t xml:space="preserve"> Which country will lead in disruptive breakthroughs? Here, the U.S. again solidifies its long-standing reputation as the world’s tech giant while China has slipped in stature from a year ago, according to the survey. In last year’s poll, the U.S. and China were tied for the top spot. But today, some 37 percent predict that the U.S. shows the most promise for tech disruptions, little surprise considering Google GOOG +2.72%‘s strong showing in the survey as top company innovator in the world with its Google glass and driver-less cars. Meanwhile, about one-quarter pick </w:t>
      </w:r>
      <w:r w:rsidRPr="0018161B">
        <w:rPr>
          <w:rStyle w:val="Emphasis"/>
          <w:rFonts w:asciiTheme="minorHAnsi" w:hAnsiTheme="minorHAnsi"/>
        </w:rPr>
        <w:t xml:space="preserve">China, which is progressing from a reputation for just copying to also innovating or micro-innovating. </w:t>
      </w:r>
      <w:r w:rsidRPr="0018161B">
        <w:rPr>
          <w:rStyle w:val="StyleBoldUnderline"/>
          <w:rFonts w:asciiTheme="minorHAnsi" w:hAnsiTheme="minorHAnsi"/>
        </w:rPr>
        <w:t>India, with a heritage of leadership in outsourcing, a large talent pool of engineers, ample mentoring from networking groups such as TiE, and a vibrant mobile communications market, ranked right behind the U.S. and China two years in a row.</w:t>
      </w:r>
      <w:r w:rsidRPr="0018161B">
        <w:rPr>
          <w:rStyle w:val="StyleBoldUnderline"/>
          <w:rFonts w:asciiTheme="minorHAnsi" w:hAnsiTheme="minorHAnsi"/>
          <w:sz w:val="12"/>
        </w:rPr>
        <w:t>¶</w:t>
      </w:r>
      <w:r w:rsidRPr="0018161B">
        <w:rPr>
          <w:rStyle w:val="StyleBoldUnderline"/>
          <w:rFonts w:asciiTheme="minorHAnsi" w:hAnsiTheme="minorHAnsi"/>
        </w:rPr>
        <w:t xml:space="preserve"> Even though China’s rank slid in this year’s tech innovation survey, its Silicon Dragon tech economy is still regarded as the leading challenger and most likely to replace the Valley, fueled by the market’s huge, fast-growing and towering brands such as Tencent, Baidu BIDU -1.13%and Alibaba, and a growing footprint overseas. KPMG partner Egidio Zarrella notes that China is innovating at an “impressive speed,” driven by domestic consumption for local brands that are unique to the market. “China will innovate for China’s sake,” he observes, adding that with improved research and development capabilities, China will bridge the gap in expanding globally</w:t>
      </w:r>
      <w:r w:rsidRPr="0018161B">
        <w:rPr>
          <w:rFonts w:asciiTheme="minorHAnsi" w:hAnsiTheme="minorHAnsi"/>
          <w:sz w:val="14"/>
        </w:rPr>
        <w:t>.</w:t>
      </w:r>
      <w:r w:rsidRPr="0018161B">
        <w:rPr>
          <w:rFonts w:asciiTheme="minorHAnsi" w:hAnsiTheme="minorHAnsi"/>
          <w:sz w:val="12"/>
        </w:rPr>
        <w:t>¶</w:t>
      </w:r>
      <w:r w:rsidRPr="0018161B">
        <w:rPr>
          <w:rFonts w:asciiTheme="minorHAnsi" w:hAnsiTheme="minorHAnsi"/>
          <w:sz w:val="14"/>
        </w:rPr>
        <w:t xml:space="preserve"> For another appraisal of China’s tech innovation prowess, see Forbes post detailing how Mary Meeker’s annual trends report singles out the market’s merits, including the fact that China leads the world for the most Internet and mobile communications users and has a tech-savvy consumer class that embraces new technologies.</w:t>
      </w:r>
      <w:r w:rsidRPr="0018161B">
        <w:rPr>
          <w:rFonts w:asciiTheme="minorHAnsi" w:hAnsiTheme="minorHAnsi"/>
          <w:sz w:val="12"/>
        </w:rPr>
        <w:t>¶</w:t>
      </w:r>
      <w:r w:rsidRPr="0018161B">
        <w:rPr>
          <w:rFonts w:asciiTheme="minorHAnsi" w:hAnsiTheme="minorHAnsi"/>
          <w:sz w:val="14"/>
        </w:rPr>
        <w:t xml:space="preserve"> Besides China, it’s India that shines in the KPMG survey</w:t>
      </w:r>
      <w:r w:rsidRPr="0018161B">
        <w:rPr>
          <w:rStyle w:val="StyleBoldUnderline"/>
          <w:rFonts w:asciiTheme="minorHAnsi" w:hAnsiTheme="minorHAnsi"/>
        </w:rPr>
        <w:t>. India scores as the second-most likely country to topple the U.S. for tech leadership. And, significantly, this emerging tiger nation ranks first on an index that measures each country’s confidence in its own tech innovation abilities. Based on ten factors, India rates highest on talent, mentoring, and customer adoption of new technologies.</w:t>
      </w:r>
      <w:r w:rsidRPr="0018161B">
        <w:rPr>
          <w:rStyle w:val="StyleBoldUnderline"/>
          <w:rFonts w:asciiTheme="minorHAnsi" w:hAnsiTheme="minorHAnsi"/>
          <w:sz w:val="12"/>
        </w:rPr>
        <w:t>¶</w:t>
      </w:r>
      <w:r w:rsidRPr="0018161B">
        <w:rPr>
          <w:rStyle w:val="StyleBoldUnderline"/>
          <w:rFonts w:asciiTheme="minorHAnsi" w:hAnsiTheme="minorHAnsi"/>
        </w:rPr>
        <w:t xml:space="preserve"> The U.S. came in third on the confidence index, while Israel’s Silicon Wadi ranked second. I</w:t>
      </w:r>
      <w:r w:rsidRPr="0018161B">
        <w:rPr>
          <w:rFonts w:asciiTheme="minorHAnsi" w:hAnsiTheme="minorHAnsi"/>
          <w:sz w:val="14"/>
        </w:rPr>
        <w:t>srael was deemed strong in disruptive technologies, talent and technology infrastructure. The U.S. was judged strongest in tech infrastructure, access to alliances and partnerships, talent, and technology breakthroughs, and weakest in educational system and government incentives. Those weaknesses for the U.S. are points that should be underscored in America’s tech clusters and in the nation’s capital as future tech leadership unfolds</w:t>
      </w:r>
      <w:r w:rsidRPr="0018161B">
        <w:rPr>
          <w:rStyle w:val="StyleBoldUnderline"/>
          <w:rFonts w:asciiTheme="minorHAnsi" w:hAnsiTheme="minorHAnsi"/>
        </w:rPr>
        <w:t>.</w:t>
      </w:r>
      <w:r w:rsidRPr="0018161B">
        <w:rPr>
          <w:rStyle w:val="StyleBoldUnderline"/>
          <w:rFonts w:asciiTheme="minorHAnsi" w:hAnsiTheme="minorHAnsi"/>
          <w:sz w:val="12"/>
        </w:rPr>
        <w:t>¶</w:t>
      </w:r>
      <w:r w:rsidRPr="0018161B">
        <w:rPr>
          <w:rStyle w:val="StyleBoldUnderline"/>
          <w:rFonts w:asciiTheme="minorHAnsi" w:hAnsiTheme="minorHAnsi"/>
        </w:rPr>
        <w:t xml:space="preserve"> A second part of the comprehensive survey covering tech sectors pinpointed cloud computing and mobile communications as hardly a fad but here to stay at least for the next three years as the most disruptive technologies. Both were highlighted in the 2012 report a well. In a change from last year, however, big data and biometrics (face, voice and hand gestures that are digitally read) were identified as top sectors that will see big breakthroughs</w:t>
      </w:r>
      <w:r w:rsidRPr="0018161B">
        <w:rPr>
          <w:rFonts w:asciiTheme="minorHAnsi" w:hAnsiTheme="minorHAnsi"/>
          <w:b/>
          <w:sz w:val="14"/>
        </w:rPr>
        <w:t>.</w:t>
      </w:r>
      <w:r w:rsidRPr="0018161B">
        <w:rPr>
          <w:rFonts w:asciiTheme="minorHAnsi" w:hAnsiTheme="minorHAnsi"/>
          <w:sz w:val="14"/>
        </w:rPr>
        <w:t xml:space="preserve"> It’s brave new tech world.</w:t>
      </w:r>
    </w:p>
    <w:p w14:paraId="0AB3615D" w14:textId="77777777" w:rsidR="009E2EA6" w:rsidRPr="0018161B" w:rsidRDefault="009E2EA6" w:rsidP="009E2EA6">
      <w:pPr>
        <w:pStyle w:val="Heading3"/>
        <w:rPr>
          <w:rFonts w:asciiTheme="minorHAnsi" w:hAnsiTheme="minorHAnsi"/>
        </w:rPr>
      </w:pPr>
      <w:r w:rsidRPr="0018161B">
        <w:rPr>
          <w:rFonts w:asciiTheme="minorHAnsi" w:hAnsiTheme="minorHAnsi"/>
        </w:rPr>
        <w:t>2NC Chinese Markets Link</w:t>
      </w:r>
    </w:p>
    <w:p w14:paraId="1EAAD6F9" w14:textId="77777777" w:rsidR="009E2EA6" w:rsidRPr="0018161B" w:rsidRDefault="009E2EA6" w:rsidP="009E2EA6">
      <w:pPr>
        <w:pStyle w:val="Heading4"/>
        <w:rPr>
          <w:rFonts w:asciiTheme="minorHAnsi" w:hAnsiTheme="minorHAnsi"/>
        </w:rPr>
      </w:pPr>
      <w:r w:rsidRPr="0018161B">
        <w:rPr>
          <w:rFonts w:asciiTheme="minorHAnsi" w:hAnsiTheme="minorHAnsi"/>
        </w:rPr>
        <w:t>Domestic markets are key to Chinese tech—plan steals Chinese market share</w:t>
      </w:r>
    </w:p>
    <w:p w14:paraId="1B05CC0D"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Lohr 12/2</w:t>
      </w:r>
    </w:p>
    <w:p w14:paraId="4871CE09"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(Steve Lohr. "In 2015, Technology Shifts Accelerate and China Rules, IDC Predicts," NYT. 12-2-2014. http://bits.blogs.nytimes.com/2014/12/02/in-2015-technology-shifts-accelerate-and-china-rules-idc-predicts///ghs-kw)</w:t>
      </w:r>
    </w:p>
    <w:p w14:paraId="50FA1BC4" w14:textId="77777777" w:rsidR="009E2EA6" w:rsidRPr="0018161B" w:rsidRDefault="009E2EA6" w:rsidP="009E2EA6">
      <w:pPr>
        <w:rPr>
          <w:rStyle w:val="StyleBoldUnderline"/>
          <w:rFonts w:asciiTheme="minorHAnsi" w:hAnsiTheme="minorHAnsi"/>
        </w:rPr>
      </w:pPr>
      <w:r w:rsidRPr="0018161B">
        <w:rPr>
          <w:rFonts w:asciiTheme="minorHAnsi" w:hAnsiTheme="minorHAnsi"/>
          <w:sz w:val="16"/>
        </w:rPr>
        <w:t xml:space="preserve">Beyond the detail, a couple of larger themes stand out. First is </w:t>
      </w:r>
      <w:r w:rsidRPr="0018161B">
        <w:rPr>
          <w:rStyle w:val="StyleBoldUnderline"/>
          <w:rFonts w:asciiTheme="minorHAnsi" w:hAnsiTheme="minorHAnsi"/>
        </w:rPr>
        <w:t>China</w:t>
      </w:r>
      <w:r w:rsidRPr="0018161B">
        <w:rPr>
          <w:rFonts w:asciiTheme="minorHAnsi" w:hAnsiTheme="minorHAnsi"/>
          <w:sz w:val="16"/>
        </w:rPr>
        <w:t>. Most of the reporting and commentary recently on the Chinese economy has been about its slowing growth and challenges. “</w:t>
      </w:r>
      <w:r w:rsidRPr="0018161B">
        <w:rPr>
          <w:rStyle w:val="StyleBoldUnderline"/>
          <w:rFonts w:asciiTheme="minorHAnsi" w:hAnsiTheme="minorHAnsi"/>
        </w:rPr>
        <w:t>In information technology</w:t>
      </w:r>
      <w:r w:rsidRPr="0018161B">
        <w:rPr>
          <w:rFonts w:asciiTheme="minorHAnsi" w:hAnsiTheme="minorHAnsi"/>
          <w:sz w:val="16"/>
        </w:rPr>
        <w:t>, it’s just the opposite,” Frank Gens, IDC’s chief analyst, said in an interview. “</w:t>
      </w:r>
      <w:r w:rsidRPr="0018161B">
        <w:rPr>
          <w:rStyle w:val="StyleBoldUnderline"/>
          <w:rFonts w:asciiTheme="minorHAnsi" w:hAnsiTheme="minorHAnsi"/>
        </w:rPr>
        <w:t xml:space="preserve">China has a roaring domestic market </w:t>
      </w:r>
      <w:r w:rsidRPr="0018161B">
        <w:rPr>
          <w:rFonts w:asciiTheme="minorHAnsi" w:hAnsiTheme="minorHAnsi"/>
          <w:sz w:val="16"/>
        </w:rPr>
        <w:t xml:space="preserve">in technology.” In 2015, </w:t>
      </w:r>
      <w:r w:rsidRPr="0018161B">
        <w:rPr>
          <w:rStyle w:val="StyleBoldUnderline"/>
          <w:rFonts w:asciiTheme="minorHAnsi" w:hAnsiTheme="minorHAnsi"/>
        </w:rPr>
        <w:t xml:space="preserve">IDC estimates that nearly 500 million smartphones will be sold in China, three times the number sold in the United States and about one third of global sales. Roughly 85 percent of the smartphones sold in China will be made by its domestic producers like Lenovo, Xiaomi, Huawei, ZTE and Coolpad. </w:t>
      </w:r>
      <w:r w:rsidRPr="0018161B">
        <w:rPr>
          <w:rFonts w:asciiTheme="minorHAnsi" w:hAnsiTheme="minorHAnsi"/>
          <w:sz w:val="16"/>
        </w:rPr>
        <w:t xml:space="preserve">The rising prowess of China’s homegrown smartphone makers will make it tougher on outsiders, as Samsung’s slowing growth and profits recently reflect. </w:t>
      </w:r>
      <w:r w:rsidRPr="0018161B">
        <w:rPr>
          <w:rStyle w:val="StyleBoldUnderline"/>
          <w:rFonts w:asciiTheme="minorHAnsi" w:hAnsiTheme="minorHAnsi"/>
        </w:rPr>
        <w:t>More than 680 million people in China will be online next year, or 2.5 times the number in the United States. And the China numbers are poised to grow further</w:t>
      </w:r>
      <w:r w:rsidRPr="0018161B">
        <w:rPr>
          <w:rFonts w:asciiTheme="minorHAnsi" w:hAnsiTheme="minorHAnsi"/>
          <w:sz w:val="16"/>
        </w:rPr>
        <w:t xml:space="preserve">, helped by its national initiative, the Broadband China Project, intended to give 95 percent of the country’s urban population access to high-speed broadband networks. In all, </w:t>
      </w:r>
      <w:r w:rsidRPr="0018161B">
        <w:rPr>
          <w:rStyle w:val="StyleBoldUnderline"/>
          <w:rFonts w:asciiTheme="minorHAnsi" w:hAnsiTheme="minorHAnsi"/>
        </w:rPr>
        <w:t>China’s spending on information and communications technology will be more than $465 billion in 2015, a growth rate of 11 percent. The expansion of the China tech market will account for 43 percent of tech-sector growth worldwide.</w:t>
      </w:r>
    </w:p>
    <w:p w14:paraId="260808A5" w14:textId="77777777" w:rsidR="009E2EA6" w:rsidRPr="0018161B" w:rsidRDefault="009E2EA6" w:rsidP="009E2EA6">
      <w:pPr>
        <w:pStyle w:val="Heading4"/>
        <w:rPr>
          <w:rFonts w:asciiTheme="minorHAnsi" w:hAnsiTheme="minorHAnsi"/>
        </w:rPr>
      </w:pPr>
      <w:r w:rsidRPr="0018161B">
        <w:rPr>
          <w:rFonts w:asciiTheme="minorHAnsi" w:hAnsiTheme="minorHAnsi"/>
        </w:rPr>
        <w:t>The Chinese market is key to Chinese tech growth</w:t>
      </w:r>
    </w:p>
    <w:p w14:paraId="1D405EA3"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Mozur 1/28</w:t>
      </w:r>
    </w:p>
    <w:p w14:paraId="497B4BA3"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(Paul Mozur. Reporter for the NYT. "New Rules in China Upset Western Tech Companies," New York Times. 1-28-2015. http://www.nytimes.com/2015/01/29/technology/in-china-new-cybersecurity-rules-perturb-western-tech-companies.html//ghs-kw)</w:t>
      </w:r>
    </w:p>
    <w:p w14:paraId="1A117D71" w14:textId="77777777" w:rsidR="009E2EA6" w:rsidRPr="0018161B" w:rsidRDefault="009E2EA6" w:rsidP="009E2EA6">
      <w:pPr>
        <w:rPr>
          <w:rFonts w:asciiTheme="minorHAnsi" w:hAnsiTheme="minorHAnsi"/>
          <w:sz w:val="16"/>
        </w:rPr>
      </w:pPr>
      <w:r w:rsidRPr="0018161B">
        <w:rPr>
          <w:rFonts w:asciiTheme="minorHAnsi" w:hAnsiTheme="minorHAnsi"/>
          <w:sz w:val="16"/>
        </w:rPr>
        <w:t xml:space="preserve">Mr. Yao said 90 percent of high-end </w:t>
      </w:r>
      <w:r w:rsidRPr="0018161B">
        <w:rPr>
          <w:rStyle w:val="StyleBoldUnderline"/>
          <w:rFonts w:asciiTheme="minorHAnsi" w:hAnsiTheme="minorHAnsi"/>
        </w:rPr>
        <w:t>servers and mainframes in China were still produced by multinationals. Still, Chinese companies are catching up at the lower end</w:t>
      </w:r>
      <w:r w:rsidRPr="0018161B">
        <w:rPr>
          <w:rStyle w:val="Emphasis"/>
          <w:rFonts w:asciiTheme="minorHAnsi" w:hAnsiTheme="minorHAnsi"/>
        </w:rPr>
        <w:t>. “For all enterprise hardware, local brands represented 21.3 percent revenue share in 2010 in P.R.C. market and we expect in 2014 that number will reach 43.1 percent</w:t>
      </w:r>
      <w:r w:rsidRPr="0018161B">
        <w:rPr>
          <w:rFonts w:asciiTheme="minorHAnsi" w:hAnsiTheme="minorHAnsi"/>
          <w:sz w:val="16"/>
        </w:rPr>
        <w:t xml:space="preserve">,” he said, using the abbreviation for the People’s Republic of China. </w:t>
      </w:r>
      <w:r w:rsidRPr="0018161B">
        <w:rPr>
          <w:rStyle w:val="Emphasis"/>
          <w:rFonts w:asciiTheme="minorHAnsi" w:hAnsiTheme="minorHAnsi"/>
        </w:rPr>
        <w:t>“That’s a huge jump.”</w:t>
      </w:r>
    </w:p>
    <w:p w14:paraId="2C0607A2" w14:textId="77777777" w:rsidR="009E2EA6" w:rsidRPr="0018161B" w:rsidRDefault="009E2EA6" w:rsidP="009E2EA6">
      <w:pPr>
        <w:pStyle w:val="Heading4"/>
        <w:rPr>
          <w:rFonts w:asciiTheme="minorHAnsi" w:hAnsiTheme="minorHAnsi"/>
        </w:rPr>
      </w:pPr>
      <w:r w:rsidRPr="0018161B">
        <w:rPr>
          <w:rFonts w:asciiTheme="minorHAnsi" w:hAnsiTheme="minorHAnsi"/>
        </w:rPr>
        <w:t>Chinese tech is key to the global industry</w:t>
      </w:r>
    </w:p>
    <w:p w14:paraId="7E5F9270"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Lohr 12/2</w:t>
      </w:r>
    </w:p>
    <w:p w14:paraId="3381C28E"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(Steve Lohr. "In 2015, Technology Shifts Accelerate and China Rules, IDC Predicts," NYT. 12-2-2014. http://bits.blogs.nytimes.com/2014/12/02/in-2015-technology-shifts-accelerate-and-china-rules-idc-predicts///ghs-kw)</w:t>
      </w:r>
    </w:p>
    <w:p w14:paraId="1411A2C5" w14:textId="77777777" w:rsidR="009E2EA6" w:rsidRPr="0018161B" w:rsidRDefault="009E2EA6" w:rsidP="009E2EA6">
      <w:pPr>
        <w:rPr>
          <w:rStyle w:val="Emphasis"/>
          <w:rFonts w:asciiTheme="minorHAnsi" w:hAnsiTheme="minorHAnsi"/>
        </w:rPr>
      </w:pPr>
      <w:r w:rsidRPr="0018161B">
        <w:rPr>
          <w:rFonts w:asciiTheme="minorHAnsi" w:hAnsiTheme="minorHAnsi"/>
          <w:sz w:val="16"/>
        </w:rPr>
        <w:t xml:space="preserve">Beyond the detail, a couple of larger themes stand out. First is </w:t>
      </w:r>
      <w:r w:rsidRPr="0018161B">
        <w:rPr>
          <w:rStyle w:val="StyleBoldUnderline"/>
          <w:rFonts w:asciiTheme="minorHAnsi" w:hAnsiTheme="minorHAnsi"/>
        </w:rPr>
        <w:t>China</w:t>
      </w:r>
      <w:r w:rsidRPr="0018161B">
        <w:rPr>
          <w:rFonts w:asciiTheme="minorHAnsi" w:hAnsiTheme="minorHAnsi"/>
          <w:sz w:val="16"/>
        </w:rPr>
        <w:t>. Most of the reporting and commentary recently on the Chinese economy has been about its slowing growth and challenges. “</w:t>
      </w:r>
      <w:r w:rsidRPr="0018161B">
        <w:rPr>
          <w:rStyle w:val="StyleBoldUnderline"/>
          <w:rFonts w:asciiTheme="minorHAnsi" w:hAnsiTheme="minorHAnsi"/>
        </w:rPr>
        <w:t>In information technology</w:t>
      </w:r>
      <w:r w:rsidRPr="0018161B">
        <w:rPr>
          <w:rFonts w:asciiTheme="minorHAnsi" w:hAnsiTheme="minorHAnsi"/>
          <w:sz w:val="16"/>
        </w:rPr>
        <w:t>, it’s just the opposite,” Frank Gens, IDC’s chief analyst, said in an interview. “</w:t>
      </w:r>
      <w:r w:rsidRPr="0018161B">
        <w:rPr>
          <w:rStyle w:val="StyleBoldUnderline"/>
          <w:rFonts w:asciiTheme="minorHAnsi" w:hAnsiTheme="minorHAnsi"/>
        </w:rPr>
        <w:t xml:space="preserve">China has a roaring domestic market </w:t>
      </w:r>
      <w:r w:rsidRPr="0018161B">
        <w:rPr>
          <w:rFonts w:asciiTheme="minorHAnsi" w:hAnsiTheme="minorHAnsi"/>
          <w:sz w:val="16"/>
        </w:rPr>
        <w:t xml:space="preserve">in technology.” In 2015, </w:t>
      </w:r>
      <w:r w:rsidRPr="0018161B">
        <w:rPr>
          <w:rStyle w:val="StyleBoldUnderline"/>
          <w:rFonts w:asciiTheme="minorHAnsi" w:hAnsiTheme="minorHAnsi"/>
        </w:rPr>
        <w:t xml:space="preserve">IDC estimates that nearly 500 million smartphones will be sold in China, three times the number sold in the United States and about one third of global sales. Roughly 85 percent of the smartphones sold in China will be made by its domestic producers like Lenovo, Xiaomi, Huawei, ZTE and Coolpad. </w:t>
      </w:r>
      <w:r w:rsidRPr="0018161B">
        <w:rPr>
          <w:rFonts w:asciiTheme="minorHAnsi" w:hAnsiTheme="minorHAnsi"/>
          <w:sz w:val="16"/>
        </w:rPr>
        <w:t xml:space="preserve">The rising prowess of China’s homegrown smartphone makers will make it tougher on outsiders, as Samsung’s slowing growth and profits recently reflect. </w:t>
      </w:r>
      <w:r w:rsidRPr="0018161B">
        <w:rPr>
          <w:rStyle w:val="StyleBoldUnderline"/>
          <w:rFonts w:asciiTheme="minorHAnsi" w:hAnsiTheme="minorHAnsi"/>
        </w:rPr>
        <w:t>More than 680 million people in China will be online next year, or 2.5 times the number in the United States. And the China numbers are poised to grow further</w:t>
      </w:r>
      <w:r w:rsidRPr="0018161B">
        <w:rPr>
          <w:rFonts w:asciiTheme="minorHAnsi" w:hAnsiTheme="minorHAnsi"/>
          <w:sz w:val="16"/>
        </w:rPr>
        <w:t xml:space="preserve">, helped by its national initiative, the Broadband China Project, intended to give 95 percent of the country’s urban population access to high-speed broadband networks. In all, </w:t>
      </w:r>
      <w:r w:rsidRPr="0018161B">
        <w:rPr>
          <w:rStyle w:val="Emphasis"/>
          <w:rFonts w:asciiTheme="minorHAnsi" w:hAnsiTheme="minorHAnsi"/>
        </w:rPr>
        <w:t>China’s spending on information and communications technology will be more than $465 billion in 2015, a growth rate of 11 percent. The expansion of the China tech market will account for 43 percent of tech-sector growth worldwide.</w:t>
      </w:r>
    </w:p>
    <w:p w14:paraId="039E2999" w14:textId="77777777" w:rsidR="009E2EA6" w:rsidRPr="0018161B" w:rsidRDefault="009E2EA6" w:rsidP="009E2EA6">
      <w:pPr>
        <w:rPr>
          <w:rFonts w:asciiTheme="minorHAnsi" w:hAnsiTheme="minorHAnsi"/>
        </w:rPr>
      </w:pPr>
    </w:p>
    <w:p w14:paraId="65AE97BD" w14:textId="77777777" w:rsidR="009E2EA6" w:rsidRPr="0018161B" w:rsidRDefault="009E2EA6" w:rsidP="009E2EA6">
      <w:pPr>
        <w:pStyle w:val="Heading3"/>
        <w:rPr>
          <w:rFonts w:asciiTheme="minorHAnsi" w:hAnsiTheme="minorHAnsi"/>
        </w:rPr>
      </w:pPr>
      <w:r w:rsidRPr="0018161B">
        <w:rPr>
          <w:rFonts w:asciiTheme="minorHAnsi" w:hAnsiTheme="minorHAnsi"/>
        </w:rPr>
        <w:t>2NC Tech K2 China Growth</w:t>
      </w:r>
    </w:p>
    <w:p w14:paraId="76002099" w14:textId="77777777" w:rsidR="009E2EA6" w:rsidRPr="0018161B" w:rsidRDefault="009E2EA6" w:rsidP="009E2EA6">
      <w:pPr>
        <w:pStyle w:val="Heading4"/>
        <w:rPr>
          <w:rFonts w:asciiTheme="minorHAnsi" w:hAnsiTheme="minorHAnsi"/>
        </w:rPr>
      </w:pPr>
      <w:r w:rsidRPr="0018161B">
        <w:rPr>
          <w:rFonts w:asciiTheme="minorHAnsi" w:hAnsiTheme="minorHAnsi"/>
        </w:rPr>
        <w:t>Tech is key to Chinese growth</w:t>
      </w:r>
    </w:p>
    <w:p w14:paraId="7DEF7FD8"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Xinhua 7/24</w:t>
      </w:r>
    </w:p>
    <w:p w14:paraId="680881D2"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(Xinhua. Major Chinese news agency. "Industrial profits decline while  high-tech sector shines in China</w:t>
      </w:r>
      <w:r w:rsidRPr="0018161B">
        <w:rPr>
          <w:rStyle w:val="StyleStyleBold12pt"/>
          <w:rFonts w:ascii="MS Gothic" w:hAnsi="MS Gothic" w:cs="MS Gothic"/>
          <w:sz w:val="16"/>
          <w:szCs w:val="16"/>
        </w:rPr>
        <w:t>｜</w:t>
      </w:r>
      <w:r w:rsidRPr="0018161B">
        <w:rPr>
          <w:rStyle w:val="StyleStyleBold12pt"/>
          <w:rFonts w:asciiTheme="minorHAnsi" w:hAnsiTheme="minorHAnsi"/>
          <w:sz w:val="16"/>
          <w:szCs w:val="16"/>
        </w:rPr>
        <w:t>WCT”. 7-24-2015. http://www.wantchinatimes.com/news-subclass-cnt.aspx?id=20150328000036&amp;amp;cid=1102//ghs-kw)</w:t>
      </w:r>
    </w:p>
    <w:p w14:paraId="296934F9" w14:textId="77777777" w:rsidR="009E2EA6" w:rsidRPr="0018161B" w:rsidRDefault="009E2EA6" w:rsidP="009E2EA6">
      <w:pPr>
        <w:rPr>
          <w:rFonts w:asciiTheme="minorHAnsi" w:hAnsiTheme="minorHAnsi"/>
          <w:sz w:val="16"/>
        </w:rPr>
      </w:pPr>
      <w:r w:rsidRPr="0018161B">
        <w:rPr>
          <w:rFonts w:asciiTheme="minorHAnsi" w:hAnsiTheme="minorHAnsi"/>
          <w:sz w:val="16"/>
        </w:rPr>
        <w:t xml:space="preserve">Driven by the country's restructuring efforts amid the economic "new normal" of slow but quality growth, </w:t>
      </w:r>
      <w:r w:rsidRPr="0018161B">
        <w:rPr>
          <w:rStyle w:val="StyleBoldUnderline"/>
          <w:rFonts w:asciiTheme="minorHAnsi" w:hAnsiTheme="minorHAnsi"/>
        </w:rPr>
        <w:t>China's high-tech industry flourished with the value-added output of the high-tech sector growing 12.3% year-on-year in 2014. The high-tech industry accounted for 10.6% of the country's overall industrial value-added output in 2014,</w:t>
      </w:r>
      <w:r w:rsidRPr="0018161B">
        <w:rPr>
          <w:rFonts w:asciiTheme="minorHAnsi" w:hAnsiTheme="minorHAnsi"/>
          <w:sz w:val="16"/>
        </w:rPr>
        <w:t xml:space="preserve"> which rose 7% from 2013 to 22.8 trillion yuan (US$3.71 trillion). </w:t>
      </w:r>
      <w:r w:rsidRPr="0018161B">
        <w:rPr>
          <w:rStyle w:val="Emphasis"/>
          <w:rFonts w:asciiTheme="minorHAnsi" w:hAnsiTheme="minorHAnsi"/>
        </w:rPr>
        <w:t xml:space="preserve">The fast expansion of the high-tech and modern service industries shows China's economy is advancing to the "middle and high end," </w:t>
      </w:r>
      <w:r w:rsidRPr="0018161B">
        <w:rPr>
          <w:rFonts w:asciiTheme="minorHAnsi" w:hAnsiTheme="minorHAnsi"/>
          <w:sz w:val="16"/>
        </w:rPr>
        <w:t xml:space="preserve">said Xie Hongguang, deputy chief of the NBS. China should work toward greater investment in "soft infrastructure"–like innovation–instead of "hard infrastructure" to climb the global value chain, said Zhang Monan, an expert with the China Center for International Economic Exchanges. Indeed, </w:t>
      </w:r>
      <w:r w:rsidRPr="0018161B">
        <w:rPr>
          <w:rStyle w:val="StyleBoldUnderline"/>
          <w:rFonts w:asciiTheme="minorHAnsi" w:hAnsiTheme="minorHAnsi"/>
        </w:rPr>
        <w:t xml:space="preserve">boosting innovation has been put at the top of the government's agenda </w:t>
      </w:r>
      <w:r w:rsidRPr="0018161B">
        <w:rPr>
          <w:rFonts w:asciiTheme="minorHAnsi" w:hAnsiTheme="minorHAnsi"/>
          <w:sz w:val="16"/>
        </w:rPr>
        <w:t>as China has pledged to boost the implementation of the "Made in China 2025" strategy, which will upgrade the manufacturing sector and help the country achieve a medium-high level of economic growth.</w:t>
      </w:r>
    </w:p>
    <w:p w14:paraId="44220C93" w14:textId="77777777" w:rsidR="009E2EA6" w:rsidRPr="0018161B" w:rsidRDefault="009E2EA6" w:rsidP="009E2EA6">
      <w:pPr>
        <w:pStyle w:val="Heading4"/>
        <w:rPr>
          <w:rFonts w:asciiTheme="minorHAnsi" w:hAnsiTheme="minorHAnsi"/>
        </w:rPr>
      </w:pPr>
      <w:r w:rsidRPr="0018161B">
        <w:rPr>
          <w:rFonts w:asciiTheme="minorHAnsi" w:hAnsiTheme="minorHAnsi"/>
        </w:rPr>
        <w:t>China transitioning to tech-based economy</w:t>
      </w:r>
    </w:p>
    <w:p w14:paraId="69492E41" w14:textId="77777777" w:rsidR="009E2EA6" w:rsidRPr="0018161B" w:rsidRDefault="009E2EA6" w:rsidP="009E2EA6">
      <w:pPr>
        <w:pStyle w:val="evidencetext"/>
        <w:rPr>
          <w:rStyle w:val="reduce2"/>
          <w:rFonts w:asciiTheme="minorHAnsi" w:hAnsiTheme="minorHAnsi"/>
        </w:rPr>
      </w:pPr>
    </w:p>
    <w:p w14:paraId="37805F10" w14:textId="77777777" w:rsidR="009E2EA6" w:rsidRPr="0018161B" w:rsidRDefault="009E2EA6" w:rsidP="009E2EA6">
      <w:pPr>
        <w:pStyle w:val="evidencetext"/>
        <w:ind w:left="0"/>
        <w:rPr>
          <w:rFonts w:asciiTheme="minorHAnsi" w:hAnsiTheme="minorHAnsi"/>
        </w:rPr>
      </w:pPr>
      <w:r w:rsidRPr="0018161B">
        <w:rPr>
          <w:rFonts w:asciiTheme="minorHAnsi" w:hAnsiTheme="minorHAnsi"/>
        </w:rPr>
        <w:t xml:space="preserve">Barry </w:t>
      </w:r>
      <w:r w:rsidRPr="0018161B">
        <w:rPr>
          <w:rFonts w:asciiTheme="minorHAnsi" w:hAnsiTheme="minorHAnsi"/>
          <w:b/>
          <w:sz w:val="22"/>
          <w:u w:val="thick" w:color="000000"/>
        </w:rPr>
        <w:t>van Wyk</w:t>
      </w:r>
      <w:r w:rsidRPr="0018161B">
        <w:rPr>
          <w:rFonts w:asciiTheme="minorHAnsi" w:hAnsiTheme="minorHAnsi"/>
        </w:rPr>
        <w:t xml:space="preserve"> Upstart: China’s emergence in technology and innovation  ---- by Barry van Wyk, The Beijing Axis First published: May 27, 20</w:t>
      </w:r>
      <w:r w:rsidRPr="0018161B">
        <w:rPr>
          <w:rFonts w:asciiTheme="minorHAnsi" w:hAnsiTheme="minorHAnsi"/>
          <w:b/>
          <w:sz w:val="22"/>
          <w:u w:val="thick" w:color="000000"/>
        </w:rPr>
        <w:t>10</w:t>
      </w:r>
      <w:r w:rsidRPr="0018161B">
        <w:rPr>
          <w:rFonts w:asciiTheme="minorHAnsi" w:hAnsiTheme="minorHAnsi"/>
        </w:rPr>
        <w:t xml:space="preserve">  Last updated: June 3, 2010</w:t>
      </w:r>
    </w:p>
    <w:p w14:paraId="52CBAE6C" w14:textId="77777777" w:rsidR="009E2EA6" w:rsidRPr="0018161B" w:rsidRDefault="009E2EA6" w:rsidP="009E2EA6">
      <w:pPr>
        <w:pStyle w:val="evidencetext"/>
        <w:rPr>
          <w:rStyle w:val="reduce2"/>
          <w:rFonts w:asciiTheme="minorHAnsi" w:hAnsiTheme="minorHAnsi"/>
        </w:rPr>
      </w:pPr>
    </w:p>
    <w:p w14:paraId="6AEF3541" w14:textId="77777777" w:rsidR="009E2EA6" w:rsidRPr="0018161B" w:rsidRDefault="009E2EA6" w:rsidP="009E2EA6">
      <w:pPr>
        <w:pStyle w:val="evidencetext"/>
        <w:ind w:left="0"/>
        <w:rPr>
          <w:rFonts w:asciiTheme="minorHAnsi" w:hAnsiTheme="minorHAnsi"/>
        </w:rPr>
      </w:pPr>
      <w:r w:rsidRPr="0018161B">
        <w:rPr>
          <w:rStyle w:val="highlight2"/>
          <w:rFonts w:asciiTheme="minorHAnsi" w:hAnsiTheme="minorHAnsi"/>
          <w:shd w:val="clear" w:color="auto" w:fill="00FF00"/>
        </w:rPr>
        <w:t>Significant progress has already been achieved</w:t>
      </w:r>
      <w:r w:rsidRPr="0018161B">
        <w:rPr>
          <w:rFonts w:asciiTheme="minorHAnsi" w:hAnsiTheme="minorHAnsi"/>
        </w:rPr>
        <w:t xml:space="preserve"> with the MLP, and </w:t>
      </w:r>
      <w:r w:rsidRPr="0018161B">
        <w:rPr>
          <w:rStyle w:val="highlight2"/>
          <w:rFonts w:asciiTheme="minorHAnsi" w:hAnsiTheme="minorHAnsi"/>
          <w:shd w:val="clear" w:color="auto" w:fill="00FF00"/>
        </w:rPr>
        <w:t>it is not hard to identify signs of China’s rapidly improving innovative abilities</w:t>
      </w:r>
      <w:r w:rsidRPr="0018161B">
        <w:rPr>
          <w:rFonts w:asciiTheme="minorHAnsi" w:hAnsiTheme="minorHAnsi"/>
        </w:rPr>
        <w:t xml:space="preserve">. GERD increased to 1.54 per cent in 2008 from 0.57 per cent in 1995. Occurring at a time when its GDP was growing exceptionally fast, </w:t>
      </w:r>
      <w:r w:rsidRPr="0018161B">
        <w:rPr>
          <w:rStyle w:val="highlight2"/>
          <w:rFonts w:asciiTheme="minorHAnsi" w:hAnsiTheme="minorHAnsi"/>
          <w:shd w:val="clear" w:color="auto" w:fill="00FF00"/>
        </w:rPr>
        <w:t>China’s GERD now ranks behind only the US and Japan.</w:t>
      </w:r>
      <w:r w:rsidRPr="0018161B">
        <w:rPr>
          <w:rStyle w:val="highlight2"/>
          <w:rFonts w:asciiTheme="minorHAnsi" w:hAnsiTheme="minorHAnsi"/>
        </w:rPr>
        <w:t xml:space="preserve"> </w:t>
      </w:r>
      <w:r w:rsidRPr="0018161B">
        <w:rPr>
          <w:rFonts w:asciiTheme="minorHAnsi" w:hAnsiTheme="minorHAnsi"/>
        </w:rPr>
        <w:t>The number of triadic</w:t>
      </w:r>
      <w:r w:rsidRPr="0018161B">
        <w:rPr>
          <w:rStyle w:val="highlight2"/>
          <w:rFonts w:asciiTheme="minorHAnsi" w:hAnsiTheme="minorHAnsi"/>
        </w:rPr>
        <w:t xml:space="preserve"> </w:t>
      </w:r>
      <w:r w:rsidRPr="0018161B">
        <w:rPr>
          <w:rStyle w:val="highlight2"/>
          <w:rFonts w:asciiTheme="minorHAnsi" w:hAnsiTheme="minorHAnsi"/>
          <w:shd w:val="clear" w:color="auto" w:fill="00FF00"/>
        </w:rPr>
        <w:t>patents</w:t>
      </w:r>
      <w:r w:rsidRPr="0018161B">
        <w:rPr>
          <w:rFonts w:asciiTheme="minorHAnsi" w:hAnsiTheme="minorHAnsi"/>
          <w:shd w:val="clear" w:color="auto" w:fill="00FF00"/>
        </w:rPr>
        <w:t xml:space="preserve"> </w:t>
      </w:r>
      <w:r w:rsidRPr="0018161B">
        <w:rPr>
          <w:rFonts w:asciiTheme="minorHAnsi" w:hAnsiTheme="minorHAnsi"/>
        </w:rPr>
        <w:t xml:space="preserve">(granted in all three of the major patent offices in the US, Japan and Europe) granted to China remains relatively small, reaching 433 in 2005 (compared to 652 for Sweden and 3,158 for Korea), yet Chinese patent applications </w:t>
      </w:r>
      <w:r w:rsidRPr="0018161B">
        <w:rPr>
          <w:rStyle w:val="highlight2"/>
          <w:rFonts w:asciiTheme="minorHAnsi" w:hAnsiTheme="minorHAnsi"/>
          <w:shd w:val="clear" w:color="auto" w:fill="00FF00"/>
        </w:rPr>
        <w:t>are increasing rapidly</w:t>
      </w:r>
      <w:r w:rsidRPr="0018161B">
        <w:rPr>
          <w:rFonts w:asciiTheme="minorHAnsi" w:hAnsiTheme="minorHAnsi"/>
        </w:rPr>
        <w:t xml:space="preserve">. Chinese patent applications to the World Intellectual Property Office (WIPO), for example, increased by 44 per cent in 2005 and by a further 57 per cent in 2006. </w:t>
      </w:r>
      <w:r w:rsidRPr="0018161B">
        <w:rPr>
          <w:rStyle w:val="highlight2"/>
          <w:rFonts w:asciiTheme="minorHAnsi" w:hAnsiTheme="minorHAnsi"/>
        </w:rPr>
        <w:t>From a total of</w:t>
      </w:r>
      <w:r w:rsidRPr="0018161B">
        <w:rPr>
          <w:rFonts w:asciiTheme="minorHAnsi" w:hAnsiTheme="minorHAnsi"/>
        </w:rPr>
        <w:t xml:space="preserve"> about</w:t>
      </w:r>
      <w:r w:rsidRPr="0018161B">
        <w:rPr>
          <w:rStyle w:val="highlight2"/>
          <w:rFonts w:asciiTheme="minorHAnsi" w:hAnsiTheme="minorHAnsi"/>
        </w:rPr>
        <w:t xml:space="preserve"> 20,000</w:t>
      </w:r>
      <w:r w:rsidRPr="0018161B">
        <w:rPr>
          <w:rFonts w:asciiTheme="minorHAnsi" w:hAnsiTheme="minorHAnsi"/>
        </w:rPr>
        <w:t xml:space="preserve"> in 1998, </w:t>
      </w:r>
      <w:r w:rsidRPr="0018161B">
        <w:rPr>
          <w:rStyle w:val="highlight2"/>
          <w:rFonts w:asciiTheme="minorHAnsi" w:hAnsiTheme="minorHAnsi"/>
        </w:rPr>
        <w:t>China’s output of scientific papers</w:t>
      </w:r>
      <w:r w:rsidRPr="0018161B">
        <w:rPr>
          <w:rFonts w:asciiTheme="minorHAnsi" w:hAnsiTheme="minorHAnsi"/>
        </w:rPr>
        <w:t xml:space="preserve"> has </w:t>
      </w:r>
      <w:r w:rsidRPr="0018161B">
        <w:rPr>
          <w:rStyle w:val="highlight2"/>
          <w:rFonts w:asciiTheme="minorHAnsi" w:hAnsiTheme="minorHAnsi"/>
        </w:rPr>
        <w:t>increased fourfold</w:t>
      </w:r>
      <w:r w:rsidRPr="0018161B">
        <w:rPr>
          <w:rFonts w:asciiTheme="minorHAnsi" w:hAnsiTheme="minorHAnsi"/>
        </w:rPr>
        <w:t xml:space="preserve"> to about 112,000 as of 2008, </w:t>
      </w:r>
      <w:r w:rsidRPr="0018161B">
        <w:rPr>
          <w:rStyle w:val="highlight2"/>
          <w:rFonts w:asciiTheme="minorHAnsi" w:hAnsiTheme="minorHAnsi"/>
        </w:rPr>
        <w:t>moving China to second place in the global rankings</w:t>
      </w:r>
      <w:r w:rsidRPr="0018161B">
        <w:rPr>
          <w:rFonts w:asciiTheme="minorHAnsi" w:hAnsiTheme="minorHAnsi"/>
        </w:rPr>
        <w:t xml:space="preserve">, behind only the US. In the period 2004 to 2008, </w:t>
      </w:r>
      <w:r w:rsidRPr="0018161B">
        <w:rPr>
          <w:rStyle w:val="highlight2"/>
          <w:rFonts w:asciiTheme="minorHAnsi" w:hAnsiTheme="minorHAnsi"/>
        </w:rPr>
        <w:t>China produced about 400,000 papers</w:t>
      </w:r>
      <w:r w:rsidRPr="0018161B">
        <w:rPr>
          <w:rFonts w:asciiTheme="minorHAnsi" w:hAnsiTheme="minorHAnsi"/>
        </w:rPr>
        <w:t>, with the major focus areas being material science, chemistry, physics, mathematics and engineering, but new fields like biological and medical science also gaining prominence.</w:t>
      </w:r>
    </w:p>
    <w:p w14:paraId="75DAFE83" w14:textId="77777777" w:rsidR="009E2EA6" w:rsidRPr="0018161B" w:rsidRDefault="009E2EA6" w:rsidP="009E2EA6">
      <w:pPr>
        <w:pStyle w:val="evidencetext"/>
        <w:rPr>
          <w:rStyle w:val="reduce2"/>
          <w:rFonts w:asciiTheme="minorHAnsi" w:hAnsiTheme="minorHAnsi"/>
        </w:rPr>
      </w:pPr>
    </w:p>
    <w:p w14:paraId="6D62EA30" w14:textId="77777777" w:rsidR="009E2EA6" w:rsidRPr="0018161B" w:rsidRDefault="009E2EA6" w:rsidP="009E2EA6">
      <w:pPr>
        <w:pStyle w:val="Heading4"/>
        <w:rPr>
          <w:rFonts w:asciiTheme="minorHAnsi" w:hAnsiTheme="minorHAnsi"/>
        </w:rPr>
      </w:pPr>
      <w:r w:rsidRPr="0018161B">
        <w:rPr>
          <w:rFonts w:asciiTheme="minorHAnsi" w:hAnsiTheme="minorHAnsi"/>
        </w:rPr>
        <w:t>China transitioning now</w:t>
      </w:r>
    </w:p>
    <w:p w14:paraId="06BF245C" w14:textId="77777777" w:rsidR="009E2EA6" w:rsidRPr="0018161B" w:rsidRDefault="009E2EA6" w:rsidP="009E2EA6">
      <w:pPr>
        <w:pStyle w:val="evidencetext"/>
        <w:rPr>
          <w:rStyle w:val="reduce2"/>
          <w:rFonts w:asciiTheme="minorHAnsi" w:hAnsiTheme="minorHAnsi"/>
        </w:rPr>
      </w:pPr>
    </w:p>
    <w:p w14:paraId="6DE286B4" w14:textId="77777777" w:rsidR="009E2EA6" w:rsidRPr="0018161B" w:rsidRDefault="009E2EA6" w:rsidP="009E2EA6">
      <w:pPr>
        <w:pStyle w:val="evidencetext"/>
        <w:ind w:left="0"/>
        <w:rPr>
          <w:rFonts w:asciiTheme="minorHAnsi" w:hAnsiTheme="minorHAnsi"/>
        </w:rPr>
      </w:pPr>
      <w:r w:rsidRPr="0018161B">
        <w:rPr>
          <w:rFonts w:asciiTheme="minorHAnsi" w:hAnsiTheme="minorHAnsi"/>
        </w:rPr>
        <w:t xml:space="preserve">“Trends in China's Transition toward a Knowledge Economy” Authors: </w:t>
      </w:r>
      <w:r w:rsidRPr="0018161B">
        <w:rPr>
          <w:rFonts w:asciiTheme="minorHAnsi" w:hAnsiTheme="minorHAnsi"/>
        </w:rPr>
        <w:tab/>
        <w:t xml:space="preserve"> Adam </w:t>
      </w:r>
      <w:r w:rsidRPr="0018161B">
        <w:rPr>
          <w:rFonts w:asciiTheme="minorHAnsi" w:hAnsiTheme="minorHAnsi"/>
          <w:b/>
          <w:sz w:val="22"/>
          <w:u w:val="thick" w:color="000000"/>
        </w:rPr>
        <w:t>Segal</w:t>
      </w:r>
      <w:r w:rsidRPr="0018161B">
        <w:rPr>
          <w:rFonts w:asciiTheme="minorHAnsi" w:hAnsiTheme="minorHAnsi"/>
        </w:rPr>
        <w:t>, Ira A. Lipman Senior Fellow for Counterterrorism and National Security Studies Ernest J. Wilson III  January/February 20</w:t>
      </w:r>
      <w:r w:rsidRPr="0018161B">
        <w:rPr>
          <w:rFonts w:asciiTheme="minorHAnsi" w:hAnsiTheme="minorHAnsi"/>
          <w:b/>
          <w:sz w:val="22"/>
          <w:u w:val="thick" w:color="000000"/>
        </w:rPr>
        <w:t>06</w:t>
      </w:r>
      <w:r w:rsidRPr="0018161B">
        <w:rPr>
          <w:rFonts w:asciiTheme="minorHAnsi" w:hAnsiTheme="minorHAnsi"/>
        </w:rPr>
        <w:t xml:space="preserve"> Asian Survey http://www.cfr.org/publication/9924/trends_in_chinas_transition_toward_a_knowledge_economy.html</w:t>
      </w:r>
    </w:p>
    <w:p w14:paraId="2656AAD1" w14:textId="77777777" w:rsidR="009E2EA6" w:rsidRPr="0018161B" w:rsidRDefault="009E2EA6" w:rsidP="009E2EA6">
      <w:pPr>
        <w:pStyle w:val="evidencetext"/>
        <w:rPr>
          <w:rStyle w:val="reduce2"/>
          <w:rFonts w:asciiTheme="minorHAnsi" w:hAnsiTheme="minorHAnsi"/>
        </w:rPr>
      </w:pPr>
    </w:p>
    <w:p w14:paraId="65E3DE7A" w14:textId="77777777" w:rsidR="009E2EA6" w:rsidRPr="0018161B" w:rsidRDefault="009E2EA6" w:rsidP="009E2EA6">
      <w:pPr>
        <w:pStyle w:val="evidencetext"/>
        <w:ind w:left="0"/>
        <w:rPr>
          <w:rFonts w:asciiTheme="minorHAnsi" w:hAnsiTheme="minorHAnsi"/>
        </w:rPr>
      </w:pPr>
      <w:r w:rsidRPr="0018161B">
        <w:rPr>
          <w:rFonts w:asciiTheme="minorHAnsi" w:hAnsiTheme="minorHAnsi"/>
        </w:rPr>
        <w:t xml:space="preserve">During the past decade, </w:t>
      </w:r>
      <w:r w:rsidRPr="0018161B">
        <w:rPr>
          <w:rStyle w:val="highlight2"/>
          <w:rFonts w:asciiTheme="minorHAnsi" w:hAnsiTheme="minorHAnsi"/>
          <w:shd w:val="clear" w:color="auto" w:fill="00FF00"/>
        </w:rPr>
        <w:t>China has</w:t>
      </w:r>
      <w:r w:rsidRPr="0018161B">
        <w:rPr>
          <w:rFonts w:asciiTheme="minorHAnsi" w:hAnsiTheme="minorHAnsi"/>
        </w:rPr>
        <w:t xml:space="preserve"> arguably </w:t>
      </w:r>
      <w:r w:rsidRPr="0018161B">
        <w:rPr>
          <w:rStyle w:val="highlight2"/>
          <w:rFonts w:asciiTheme="minorHAnsi" w:hAnsiTheme="minorHAnsi"/>
          <w:shd w:val="clear" w:color="auto" w:fill="00FF00"/>
        </w:rPr>
        <w:t>placed more importance on</w:t>
      </w:r>
      <w:r w:rsidRPr="0018161B">
        <w:rPr>
          <w:rFonts w:asciiTheme="minorHAnsi" w:hAnsiTheme="minorHAnsi"/>
        </w:rPr>
        <w:t xml:space="preserve"> reforming and </w:t>
      </w:r>
      <w:r w:rsidRPr="0018161B">
        <w:rPr>
          <w:rStyle w:val="highlight2"/>
          <w:rFonts w:asciiTheme="minorHAnsi" w:hAnsiTheme="minorHAnsi"/>
          <w:shd w:val="clear" w:color="auto" w:fill="00FF00"/>
        </w:rPr>
        <w:t>modernizing its</w:t>
      </w:r>
      <w:r w:rsidRPr="0018161B">
        <w:rPr>
          <w:rStyle w:val="highlight2"/>
          <w:rFonts w:asciiTheme="minorHAnsi" w:hAnsiTheme="minorHAnsi"/>
        </w:rPr>
        <w:t xml:space="preserve"> </w:t>
      </w:r>
      <w:r w:rsidRPr="0018161B">
        <w:rPr>
          <w:rFonts w:asciiTheme="minorHAnsi" w:hAnsiTheme="minorHAnsi"/>
        </w:rPr>
        <w:t xml:space="preserve">information and communication </w:t>
      </w:r>
      <w:r w:rsidRPr="0018161B">
        <w:rPr>
          <w:rStyle w:val="highlight2"/>
          <w:rFonts w:asciiTheme="minorHAnsi" w:hAnsiTheme="minorHAnsi"/>
          <w:shd w:val="clear" w:color="auto" w:fill="00FF00"/>
        </w:rPr>
        <w:t>tech</w:t>
      </w:r>
      <w:r w:rsidRPr="0018161B">
        <w:rPr>
          <w:rFonts w:asciiTheme="minorHAnsi" w:hAnsiTheme="minorHAnsi"/>
        </w:rPr>
        <w:t xml:space="preserve">nology (ICT) </w:t>
      </w:r>
      <w:r w:rsidRPr="0018161B">
        <w:rPr>
          <w:rStyle w:val="highlight2"/>
          <w:rFonts w:asciiTheme="minorHAnsi" w:hAnsiTheme="minorHAnsi"/>
          <w:shd w:val="clear" w:color="auto" w:fill="00FF00"/>
        </w:rPr>
        <w:t>sector than any other developing country in the world</w:t>
      </w:r>
      <w:r w:rsidRPr="0018161B">
        <w:rPr>
          <w:rStyle w:val="highlight2"/>
          <w:rFonts w:asciiTheme="minorHAnsi" w:hAnsiTheme="minorHAnsi"/>
        </w:rPr>
        <w:t>.</w:t>
      </w:r>
      <w:r w:rsidRPr="0018161B">
        <w:rPr>
          <w:rFonts w:asciiTheme="minorHAnsi" w:hAnsiTheme="minorHAnsi"/>
        </w:rPr>
        <w:t xml:space="preserve"> Under former Premier Zhu Rongji, the Chinese leadership was strongly committed to making ICT central to its national goals—from transforming Chinese society at home to pursuing its ambitions as a world economic and political power. In one of his final speeches, delivered at the first session of the 10th National People’s Congress in 2003</w:t>
      </w:r>
      <w:r w:rsidRPr="0018161B">
        <w:rPr>
          <w:rStyle w:val="highlight2"/>
          <w:rFonts w:asciiTheme="minorHAnsi" w:hAnsiTheme="minorHAnsi"/>
        </w:rPr>
        <w:t xml:space="preserve">, </w:t>
      </w:r>
      <w:r w:rsidRPr="0018161B">
        <w:rPr>
          <w:rStyle w:val="highlight2"/>
          <w:rFonts w:asciiTheme="minorHAnsi" w:hAnsiTheme="minorHAnsi"/>
          <w:shd w:val="clear" w:color="auto" w:fill="00FF00"/>
        </w:rPr>
        <w:t>Zhu implored his successors to “energetically promote</w:t>
      </w:r>
      <w:r w:rsidRPr="0018161B">
        <w:rPr>
          <w:rFonts w:asciiTheme="minorHAnsi" w:hAnsiTheme="minorHAnsi"/>
        </w:rPr>
        <w:t xml:space="preserve"> information technology (</w:t>
      </w:r>
      <w:r w:rsidRPr="0018161B">
        <w:rPr>
          <w:rStyle w:val="highlight2"/>
          <w:rFonts w:asciiTheme="minorHAnsi" w:hAnsiTheme="minorHAnsi"/>
          <w:shd w:val="clear" w:color="auto" w:fill="00FF00"/>
        </w:rPr>
        <w:t>IT) applications and use IT to propel and accelerate industrialization</w:t>
      </w:r>
      <w:r w:rsidRPr="0018161B">
        <w:rPr>
          <w:rStyle w:val="highlight2"/>
          <w:rFonts w:asciiTheme="minorHAnsi" w:hAnsiTheme="minorHAnsi"/>
        </w:rPr>
        <w:t>”</w:t>
      </w:r>
      <w:r w:rsidRPr="0018161B">
        <w:rPr>
          <w:rFonts w:asciiTheme="minorHAnsi" w:hAnsiTheme="minorHAnsi"/>
        </w:rPr>
        <w:t xml:space="preserve"> so that the Chinese Communist Party (CCP) can continue to build a “well-off society.”1</w:t>
      </w:r>
    </w:p>
    <w:p w14:paraId="71DAE441" w14:textId="77777777" w:rsidR="009E2EA6" w:rsidRPr="0018161B" w:rsidRDefault="009E2EA6" w:rsidP="009E2EA6">
      <w:pPr>
        <w:rPr>
          <w:rFonts w:asciiTheme="minorHAnsi" w:hAnsiTheme="minorHAnsi"/>
        </w:rPr>
      </w:pPr>
    </w:p>
    <w:p w14:paraId="75738E11" w14:textId="77777777" w:rsidR="009E2EA6" w:rsidRPr="0018161B" w:rsidRDefault="009E2EA6" w:rsidP="009E2EA6">
      <w:pPr>
        <w:pStyle w:val="Heading3"/>
        <w:rPr>
          <w:rFonts w:asciiTheme="minorHAnsi" w:hAnsiTheme="minorHAnsi"/>
        </w:rPr>
      </w:pPr>
      <w:r w:rsidRPr="0018161B">
        <w:rPr>
          <w:rFonts w:asciiTheme="minorHAnsi" w:hAnsiTheme="minorHAnsi"/>
        </w:rPr>
        <w:t>2NC Global Econ I/L</w:t>
      </w:r>
    </w:p>
    <w:p w14:paraId="6D1E1723" w14:textId="77777777" w:rsidR="009E2EA6" w:rsidRPr="0018161B" w:rsidRDefault="009E2EA6" w:rsidP="009E2EA6">
      <w:pPr>
        <w:pStyle w:val="Heading4"/>
        <w:rPr>
          <w:rStyle w:val="StyleStyleBold12pt"/>
          <w:rFonts w:asciiTheme="minorHAnsi" w:hAnsiTheme="minorHAnsi"/>
          <w:b/>
        </w:rPr>
      </w:pPr>
      <w:r w:rsidRPr="0018161B">
        <w:rPr>
          <w:rStyle w:val="StyleStyleBold12pt"/>
          <w:rFonts w:asciiTheme="minorHAnsi" w:hAnsiTheme="minorHAnsi"/>
        </w:rPr>
        <w:t xml:space="preserve">China economic crash goes global—outweighs the US and disproves resiliency empirics </w:t>
      </w:r>
    </w:p>
    <w:p w14:paraId="366A8863" w14:textId="77777777" w:rsidR="009E2EA6" w:rsidRPr="0018161B" w:rsidRDefault="009E2EA6" w:rsidP="009E2EA6">
      <w:pPr>
        <w:rPr>
          <w:rFonts w:asciiTheme="minorHAnsi" w:hAnsiTheme="minorHAnsi"/>
        </w:rPr>
      </w:pPr>
      <w:r w:rsidRPr="0018161B">
        <w:rPr>
          <w:rStyle w:val="StyleStyleBold12pt"/>
          <w:rFonts w:asciiTheme="minorHAnsi" w:hAnsiTheme="minorHAnsi"/>
        </w:rPr>
        <w:t>Pesek 14</w:t>
      </w:r>
    </w:p>
    <w:p w14:paraId="2FFEFC62"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 xml:space="preserve">(Writer for Bloomberg, an edited economic publication “What to Fear If China Crashes,” Bloomberg View, </w:t>
      </w:r>
      <w:hyperlink r:id="rId34" w:history="1">
        <w:r w:rsidRPr="0018161B">
          <w:rPr>
            <w:rStyle w:val="StyleStyleBold12pt"/>
            <w:rFonts w:asciiTheme="minorHAnsi" w:hAnsiTheme="minorHAnsi"/>
            <w:sz w:val="16"/>
            <w:szCs w:val="16"/>
          </w:rPr>
          <w:t>http://www.bloombergview.com/articles/2014-07-16/what-to-fear-if-china-crashes</w:t>
        </w:r>
      </w:hyperlink>
      <w:r w:rsidRPr="0018161B">
        <w:rPr>
          <w:rStyle w:val="StyleStyleBold12pt"/>
          <w:rFonts w:asciiTheme="minorHAnsi" w:hAnsiTheme="minorHAnsi"/>
          <w:sz w:val="16"/>
          <w:szCs w:val="16"/>
        </w:rPr>
        <w:t>)</w:t>
      </w:r>
    </w:p>
    <w:p w14:paraId="6424FAD7" w14:textId="77777777" w:rsidR="009E2EA6" w:rsidRPr="0018161B" w:rsidRDefault="009E2EA6" w:rsidP="009E2EA6">
      <w:pPr>
        <w:rPr>
          <w:rFonts w:asciiTheme="minorHAnsi" w:hAnsiTheme="minorHAnsi"/>
          <w:sz w:val="16"/>
        </w:rPr>
      </w:pPr>
      <w:r w:rsidRPr="0018161B">
        <w:rPr>
          <w:rStyle w:val="StyleBoldUnderline"/>
          <w:rFonts w:asciiTheme="minorHAnsi" w:hAnsiTheme="minorHAnsi"/>
        </w:rPr>
        <w:t xml:space="preserve">Few moments in modern financial history were scarier than </w:t>
      </w:r>
      <w:r w:rsidRPr="0018161B">
        <w:rPr>
          <w:rFonts w:asciiTheme="minorHAnsi" w:hAnsiTheme="minorHAnsi"/>
          <w:sz w:val="16"/>
        </w:rPr>
        <w:t xml:space="preserve">the week of </w:t>
      </w:r>
      <w:r w:rsidRPr="0018161B">
        <w:rPr>
          <w:rStyle w:val="StyleBoldUnderline"/>
          <w:rFonts w:asciiTheme="minorHAnsi" w:hAnsiTheme="minorHAnsi"/>
        </w:rPr>
        <w:t>Sept. 15, 2008, when first Lehman Brothers and then American International Group collapsed.</w:t>
      </w:r>
      <w:r w:rsidRPr="0018161B">
        <w:rPr>
          <w:rFonts w:asciiTheme="minorHAnsi" w:hAnsiTheme="minorHAnsi"/>
          <w:sz w:val="16"/>
        </w:rPr>
        <w:t xml:space="preserve"> Who could forget the cratering stock markets, panicky bailout negotiations, rampant foreclosures, depressing job losses and decimated retirement accounts -- not to mention the discouraging recovery since then? </w:t>
      </w:r>
      <w:r w:rsidRPr="0018161B">
        <w:rPr>
          <w:rStyle w:val="Emphasis"/>
          <w:rFonts w:asciiTheme="minorHAnsi" w:hAnsiTheme="minorHAnsi"/>
        </w:rPr>
        <w:t>Yet a Chinese crash might make 2008 look like a garden party.</w:t>
      </w:r>
      <w:r w:rsidRPr="0018161B">
        <w:rPr>
          <w:rFonts w:asciiTheme="minorHAnsi" w:hAnsiTheme="minorHAnsi"/>
          <w:sz w:val="16"/>
        </w:rPr>
        <w:t xml:space="preserve"> As the risks of one increase, it's worth exploring how it might look. After all, </w:t>
      </w:r>
      <w:r w:rsidRPr="0018161B">
        <w:rPr>
          <w:rStyle w:val="Emphasis"/>
          <w:rFonts w:asciiTheme="minorHAnsi" w:hAnsiTheme="minorHAnsi"/>
        </w:rPr>
        <w:t>China is now the world's biggest trading nation</w:t>
      </w:r>
      <w:r w:rsidRPr="0018161B">
        <w:rPr>
          <w:rStyle w:val="StyleBoldUnderline"/>
          <w:rFonts w:asciiTheme="minorHAnsi" w:hAnsiTheme="minorHAnsi"/>
        </w:rPr>
        <w:t>, the second-biggest economy and holder of some $4 trillion of foreign-currency reserves. If China does experience a</w:t>
      </w:r>
      <w:r w:rsidRPr="0018161B">
        <w:rPr>
          <w:rFonts w:asciiTheme="minorHAnsi" w:hAnsiTheme="minorHAnsi"/>
          <w:sz w:val="16"/>
        </w:rPr>
        <w:t xml:space="preserve"> true credit </w:t>
      </w:r>
      <w:r w:rsidRPr="0018161B">
        <w:rPr>
          <w:rStyle w:val="StyleBoldUnderline"/>
          <w:rFonts w:asciiTheme="minorHAnsi" w:hAnsiTheme="minorHAnsi"/>
        </w:rPr>
        <w:t xml:space="preserve">crisis, it would be </w:t>
      </w:r>
      <w:r w:rsidRPr="0018161B">
        <w:rPr>
          <w:rStyle w:val="Emphasis"/>
          <w:rFonts w:asciiTheme="minorHAnsi" w:hAnsiTheme="minorHAnsi"/>
        </w:rPr>
        <w:t>felt around the world</w:t>
      </w:r>
      <w:r w:rsidRPr="0018161B">
        <w:rPr>
          <w:rFonts w:asciiTheme="minorHAnsi" w:hAnsiTheme="minorHAnsi"/>
          <w:sz w:val="16"/>
        </w:rPr>
        <w:t xml:space="preserve">. "The example of how the global financial crisis began in one poorly-understood financial market and spread dramatically from there illustrates the capacity for misjudging contagion risk," Adam Slater wrote in a July 14 Oxford Economics report. </w:t>
      </w:r>
      <w:r w:rsidRPr="0018161B">
        <w:rPr>
          <w:rStyle w:val="StyleBoldUnderline"/>
          <w:rFonts w:asciiTheme="minorHAnsi" w:hAnsiTheme="minorHAnsi"/>
        </w:rPr>
        <w:t>Lehman and AIG, remember, were just two financial firms out of dozens</w:t>
      </w:r>
      <w:r w:rsidRPr="0018161B">
        <w:rPr>
          <w:rFonts w:asciiTheme="minorHAnsi" w:hAnsiTheme="minorHAnsi"/>
          <w:sz w:val="16"/>
        </w:rPr>
        <w:t xml:space="preserve">. Opaque dealings and off-balance-sheet investment vehicles made it virtually impossible even for the managers of those companies to understand their vulnerabilities -- and those of the broader financial system. </w:t>
      </w:r>
      <w:r w:rsidRPr="0018161B">
        <w:rPr>
          <w:rStyle w:val="StyleBoldUnderline"/>
          <w:rFonts w:asciiTheme="minorHAnsi" w:hAnsiTheme="minorHAnsi"/>
        </w:rPr>
        <w:t xml:space="preserve">The term "shadow banking system" soon became shorthand for potential </w:t>
      </w:r>
      <w:r w:rsidRPr="0018161B">
        <w:rPr>
          <w:rStyle w:val="Emphasis"/>
          <w:rFonts w:asciiTheme="minorHAnsi" w:hAnsiTheme="minorHAnsi"/>
        </w:rPr>
        <w:t>instability and contagion risk</w:t>
      </w:r>
      <w:r w:rsidRPr="0018161B">
        <w:rPr>
          <w:rStyle w:val="StyleBoldUnderline"/>
          <w:rFonts w:asciiTheme="minorHAnsi" w:hAnsiTheme="minorHAnsi"/>
        </w:rPr>
        <w:t xml:space="preserve"> in world markets</w:t>
      </w:r>
      <w:r w:rsidRPr="0018161B">
        <w:rPr>
          <w:rFonts w:asciiTheme="minorHAnsi" w:hAnsiTheme="minorHAnsi"/>
          <w:sz w:val="16"/>
        </w:rPr>
        <w:t xml:space="preserve">. Well, </w:t>
      </w:r>
      <w:r w:rsidRPr="0018161B">
        <w:rPr>
          <w:rStyle w:val="Emphasis"/>
          <w:rFonts w:asciiTheme="minorHAnsi" w:hAnsiTheme="minorHAnsi"/>
        </w:rPr>
        <w:t>China is that and more</w:t>
      </w:r>
      <w:r w:rsidRPr="0018161B">
        <w:rPr>
          <w:rFonts w:asciiTheme="minorHAnsi" w:hAnsiTheme="minorHAnsi"/>
          <w:sz w:val="16"/>
        </w:rPr>
        <w:t>. China surpassed Japan in 2011 in gross domestic product and it's gaining on the U.S. Some World Bank researchers even think China is already on the verge of becoming No. 1 (I'm skeptical). China's world-trade weighting has doubled in the last decade. But the real explosion has been in the financial sector. Since 2008, Chinese stock valuations surged from $1.8 trillion to $3.8 trillion and bank-balance sheets and the money supply jumped accordingly. China's broad measure of money has surged by an incredible $12.5 trillion since 2008 to roughly match the U.S.'s monetary stock. This enormous money buildup fed untold amounts of private-sector debt along with public-sector institutions. Its scale, speed and opacity are fueling genuine concerns about a bad-loan meltdown in an economy that's 2 1/2 times bigger than Germany's. If that happens, at a minimum it would torch China's property markets and could take down systemically important parts of Hong Kong's banking system. The reverberations probably wouldn't stop there, however, and would hit resource-dependent Australia, batter trade-driven economies Japan, Singapore, South Korea and Taiwan and whack prices of everything from oil and steel to gold and corn. "</w:t>
      </w:r>
      <w:r w:rsidRPr="0018161B">
        <w:rPr>
          <w:rStyle w:val="StyleBoldUnderline"/>
          <w:rFonts w:asciiTheme="minorHAnsi" w:hAnsiTheme="minorHAnsi"/>
        </w:rPr>
        <w:t>China’s importance for the world economy</w:t>
      </w:r>
      <w:r w:rsidRPr="0018161B">
        <w:rPr>
          <w:rFonts w:asciiTheme="minorHAnsi" w:hAnsiTheme="minorHAnsi"/>
          <w:sz w:val="16"/>
        </w:rPr>
        <w:t xml:space="preserve"> and the rapid growth of its financial system, </w:t>
      </w:r>
      <w:r w:rsidRPr="0018161B">
        <w:rPr>
          <w:rStyle w:val="StyleBoldUnderline"/>
          <w:rFonts w:asciiTheme="minorHAnsi" w:hAnsiTheme="minorHAnsi"/>
        </w:rPr>
        <w:t>mean that</w:t>
      </w:r>
      <w:r w:rsidRPr="0018161B">
        <w:rPr>
          <w:rFonts w:asciiTheme="minorHAnsi" w:hAnsiTheme="minorHAnsi"/>
          <w:sz w:val="16"/>
        </w:rPr>
        <w:t xml:space="preserve"> there are widespread concerns that </w:t>
      </w:r>
      <w:r w:rsidRPr="0018161B">
        <w:rPr>
          <w:rStyle w:val="Emphasis"/>
          <w:rFonts w:asciiTheme="minorHAnsi" w:hAnsiTheme="minorHAnsi"/>
        </w:rPr>
        <w:t>a financial crisis in China would also turn into a global crisis</w:t>
      </w:r>
      <w:r w:rsidRPr="0018161B">
        <w:rPr>
          <w:rFonts w:asciiTheme="minorHAnsi" w:hAnsiTheme="minorHAnsi"/>
          <w:sz w:val="16"/>
        </w:rPr>
        <w:t xml:space="preserve">," says London-based Slater. "A bad asset problem on this scale would dwarf that seen in the major emerging financial crises seen in Russia and Argentina in 1998 and 2001, and also be more severe than the Japanese bad loan problem of the 1990s." Such risks belie President Xi Jinping's insistence that China's financial reform process is a domestic affair, subject neither to input nor scrutiny by the rest of the world. That's not the case. Just like the Chinese pollution that darkens Asian skies and contributes to climate change, China's financial vulnerability is a global problem. U.S. President Barack Obama made that clear enough in a May interview with National Public Radio. “We welcome China’s peaceful rise," he said. “In many ways, it would be a bigger national security problem for us if China started falling apart at the seams.” China's ascent obviously preoccupies the White House as it thwarts U.S. foreign-policy objectives, taunts Japan and other nations with territorial claims in the Pacific and casts aspersions on America's moral leadership. But China's frailty has to be on the minds of U.S. policy makers, too </w:t>
      </w:r>
      <w:r w:rsidRPr="0018161B">
        <w:rPr>
          <w:rStyle w:val="Emphasis"/>
          <w:rFonts w:asciiTheme="minorHAnsi" w:hAnsiTheme="minorHAnsi"/>
        </w:rPr>
        <w:t>The potential for things careening out of control in China are real</w:t>
      </w:r>
      <w:r w:rsidRPr="0018161B">
        <w:rPr>
          <w:rFonts w:asciiTheme="minorHAnsi" w:hAnsiTheme="minorHAnsi"/>
          <w:sz w:val="16"/>
        </w:rPr>
        <w:t>. What worries bears such as Patrick Chovanec of Silvercrest Asset Management in New York, is China’s unaltered obsession with building the equivalent of new “Manhattans” almost overnight even as the nation's financial system shows signs of buckling. As policy makers in Beijing generate even more credit to keep bubbles from bursting, the shadow banking system continues to grow. The longer China delays its reckoning, the worst it might be for China -- and perhaps the rest of us.</w:t>
      </w:r>
    </w:p>
    <w:p w14:paraId="79B7EFA1" w14:textId="77777777" w:rsidR="009E2EA6" w:rsidRPr="0018161B" w:rsidRDefault="009E2EA6" w:rsidP="009E2EA6">
      <w:pPr>
        <w:pStyle w:val="Heading4"/>
        <w:rPr>
          <w:rFonts w:asciiTheme="minorHAnsi" w:hAnsiTheme="minorHAnsi"/>
        </w:rPr>
      </w:pPr>
      <w:r w:rsidRPr="0018161B">
        <w:rPr>
          <w:rFonts w:asciiTheme="minorHAnsi" w:hAnsiTheme="minorHAnsi"/>
        </w:rPr>
        <w:t>CCP collapse causes the second Great Depression</w:t>
      </w:r>
    </w:p>
    <w:p w14:paraId="2070F86A"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 xml:space="preserve">BHANDARI. 10. </w:t>
      </w:r>
    </w:p>
    <w:p w14:paraId="28F6B6FA" w14:textId="77777777" w:rsidR="009E2EA6" w:rsidRPr="0018161B" w:rsidRDefault="009E2EA6" w:rsidP="009E2EA6">
      <w:pPr>
        <w:rPr>
          <w:rFonts w:asciiTheme="minorHAnsi" w:hAnsiTheme="minorHAnsi"/>
        </w:rPr>
      </w:pPr>
      <w:r w:rsidRPr="0018161B">
        <w:rPr>
          <w:rFonts w:asciiTheme="minorHAnsi" w:hAnsiTheme="minorHAnsi"/>
        </w:rPr>
        <w:t>Maya. Head of Emerging Markets Analysis, Lombard Street Research. “If the Chinese Bubble Bursts…” THE INTERNATIONAL ECONOMY. http://www.international-economy.com/TIE_F10_ChinaBubbleSymp.pdf</w:t>
      </w:r>
    </w:p>
    <w:p w14:paraId="1BD65EB4" w14:textId="77777777" w:rsidR="009E2EA6" w:rsidRPr="0018161B" w:rsidRDefault="009E2EA6" w:rsidP="009E2EA6">
      <w:pPr>
        <w:rPr>
          <w:rStyle w:val="StyleBoldUnderline"/>
          <w:rFonts w:asciiTheme="minorHAnsi" w:hAnsiTheme="minorHAnsi"/>
        </w:rPr>
      </w:pPr>
      <w:r w:rsidRPr="0018161B">
        <w:rPr>
          <w:rFonts w:asciiTheme="minorHAnsi" w:hAnsiTheme="minorHAnsi"/>
          <w:sz w:val="16"/>
        </w:rPr>
        <w:t xml:space="preserve">The </w:t>
      </w:r>
      <w:r w:rsidRPr="0018161B">
        <w:rPr>
          <w:rStyle w:val="StyleBoldUnderline"/>
          <w:rFonts w:asciiTheme="minorHAnsi" w:hAnsiTheme="minorHAnsi"/>
          <w:highlight w:val="green"/>
        </w:rPr>
        <w:t>latest financial crisis proved</w:t>
      </w:r>
      <w:r w:rsidRPr="0018161B">
        <w:rPr>
          <w:rFonts w:asciiTheme="minorHAnsi" w:hAnsiTheme="minorHAnsi"/>
          <w:sz w:val="16"/>
          <w:highlight w:val="green"/>
        </w:rPr>
        <w:t xml:space="preserve"> </w:t>
      </w:r>
      <w:r w:rsidRPr="0018161B">
        <w:rPr>
          <w:rStyle w:val="StyleBoldUnderline"/>
          <w:rFonts w:asciiTheme="minorHAnsi" w:hAnsiTheme="minorHAnsi"/>
          <w:highlight w:val="green"/>
        </w:rPr>
        <w:t>the central role of China in</w:t>
      </w:r>
      <w:r w:rsidRPr="0018161B">
        <w:rPr>
          <w:rFonts w:asciiTheme="minorHAnsi" w:hAnsiTheme="minorHAnsi"/>
          <w:sz w:val="16"/>
        </w:rPr>
        <w:t xml:space="preserve"> driving </w:t>
      </w:r>
      <w:r w:rsidRPr="0018161B">
        <w:rPr>
          <w:rStyle w:val="StyleBoldUnderline"/>
          <w:rFonts w:asciiTheme="minorHAnsi" w:hAnsiTheme="minorHAnsi"/>
          <w:highlight w:val="green"/>
        </w:rPr>
        <w:t>global economic outcomes</w:t>
      </w:r>
      <w:r w:rsidRPr="0018161B">
        <w:rPr>
          <w:rFonts w:asciiTheme="minorHAnsi" w:hAnsiTheme="minorHAnsi"/>
          <w:sz w:val="16"/>
          <w:highlight w:val="green"/>
        </w:rPr>
        <w:t xml:space="preserve">. </w:t>
      </w:r>
      <w:r w:rsidRPr="0018161B">
        <w:rPr>
          <w:rStyle w:val="StyleBoldUnderline"/>
          <w:rFonts w:asciiTheme="minorHAnsi" w:hAnsiTheme="minorHAnsi"/>
          <w:highlight w:val="green"/>
        </w:rPr>
        <w:t>China</w:t>
      </w:r>
      <w:r w:rsidRPr="0018161B">
        <w:rPr>
          <w:rFonts w:asciiTheme="minorHAnsi" w:hAnsiTheme="minorHAnsi"/>
          <w:sz w:val="16"/>
          <w:highlight w:val="green"/>
        </w:rPr>
        <w:t xml:space="preserve"> </w:t>
      </w:r>
      <w:r w:rsidRPr="0018161B">
        <w:rPr>
          <w:rStyle w:val="StyleBoldUnderline"/>
          <w:rFonts w:asciiTheme="minorHAnsi" w:hAnsiTheme="minorHAnsi"/>
          <w:highlight w:val="green"/>
        </w:rPr>
        <w:t>is the chief overseas surplus country</w:t>
      </w:r>
      <w:r w:rsidRPr="0018161B">
        <w:rPr>
          <w:rFonts w:asciiTheme="minorHAnsi" w:hAnsiTheme="minorHAnsi"/>
          <w:sz w:val="16"/>
        </w:rPr>
        <w:t xml:space="preserve"> corresponding to the U.S. deficit, and it was excess ex ante Chinese savings which prompted ex post U _S. dis-saving. The </w:t>
      </w:r>
      <w:r w:rsidRPr="0018161B">
        <w:rPr>
          <w:rStyle w:val="StyleBoldUnderline"/>
          <w:rFonts w:asciiTheme="minorHAnsi" w:hAnsiTheme="minorHAnsi"/>
        </w:rPr>
        <w:t>massive</w:t>
      </w:r>
      <w:r w:rsidRPr="0018161B">
        <w:rPr>
          <w:rFonts w:asciiTheme="minorHAnsi" w:hAnsiTheme="minorHAnsi"/>
          <w:sz w:val="16"/>
        </w:rPr>
        <w:t xml:space="preserve"> ensuing </w:t>
      </w:r>
      <w:r w:rsidRPr="0018161B">
        <w:rPr>
          <w:rStyle w:val="StyleBoldUnderline"/>
          <w:rFonts w:asciiTheme="minorHAnsi" w:hAnsiTheme="minorHAnsi"/>
        </w:rPr>
        <w:t xml:space="preserve">build-up of </w:t>
      </w:r>
      <w:r w:rsidRPr="0018161B">
        <w:rPr>
          <w:rStyle w:val="StyleBoldUnderline"/>
          <w:rFonts w:asciiTheme="minorHAnsi" w:hAnsiTheme="minorHAnsi"/>
          <w:highlight w:val="green"/>
        </w:rPr>
        <w:t>debt triggered a Great Recession almost as bad as the Great Depression</w:t>
      </w:r>
      <w:r w:rsidRPr="0018161B">
        <w:rPr>
          <w:rFonts w:asciiTheme="minorHAnsi" w:hAnsiTheme="minorHAnsi"/>
          <w:sz w:val="16"/>
          <w:highlight w:val="green"/>
        </w:rPr>
        <w:t>.</w:t>
      </w:r>
      <w:r w:rsidRPr="0018161B">
        <w:rPr>
          <w:rFonts w:asciiTheme="minorHAnsi" w:hAnsiTheme="minorHAnsi"/>
          <w:sz w:val="16"/>
        </w:rPr>
        <w:t xml:space="preserve"> This causal direction, from excess saving to excess spending, is confirmed by low global real interest rates through much of the Goldilocks period. </w:t>
      </w:r>
      <w:r w:rsidRPr="0018161B">
        <w:rPr>
          <w:rStyle w:val="StyleBoldUnderline"/>
          <w:rFonts w:asciiTheme="minorHAnsi" w:hAnsiTheme="minorHAnsi"/>
        </w:rPr>
        <w:t>Had over-borrowing been the cause rather than effect</w:t>
      </w:r>
      <w:r w:rsidRPr="0018161B">
        <w:rPr>
          <w:rFonts w:asciiTheme="minorHAnsi" w:hAnsiTheme="minorHAnsi"/>
          <w:sz w:val="16"/>
        </w:rPr>
        <w:t xml:space="preserve">, then real </w:t>
      </w:r>
      <w:r w:rsidRPr="0018161B">
        <w:rPr>
          <w:rStyle w:val="StyleBoldUnderline"/>
          <w:rFonts w:asciiTheme="minorHAnsi" w:hAnsiTheme="minorHAnsi"/>
        </w:rPr>
        <w:t xml:space="preserve">interest rates would have been bid up to attract the required capital. </w:t>
      </w:r>
      <w:r w:rsidRPr="0018161B">
        <w:rPr>
          <w:rStyle w:val="StyleBoldUnderline"/>
          <w:rFonts w:asciiTheme="minorHAnsi" w:hAnsiTheme="minorHAnsi"/>
          <w:highlight w:val="green"/>
        </w:rPr>
        <w:t>A</w:t>
      </w:r>
      <w:r w:rsidRPr="0018161B">
        <w:rPr>
          <w:rFonts w:asciiTheme="minorHAnsi" w:hAnsiTheme="minorHAnsi"/>
          <w:sz w:val="16"/>
        </w:rPr>
        <w:t xml:space="preserve"> prospective </w:t>
      </w:r>
      <w:r w:rsidRPr="0018161B">
        <w:rPr>
          <w:rStyle w:val="StyleBoldUnderline"/>
          <w:rFonts w:asciiTheme="minorHAnsi" w:hAnsiTheme="minorHAnsi"/>
          <w:highlight w:val="green"/>
        </w:rPr>
        <w:t>hard landing in China might</w:t>
      </w:r>
      <w:r w:rsidRPr="0018161B">
        <w:rPr>
          <w:rFonts w:asciiTheme="minorHAnsi" w:hAnsiTheme="minorHAnsi"/>
          <w:sz w:val="16"/>
        </w:rPr>
        <w:t xml:space="preserve"> thus </w:t>
      </w:r>
      <w:r w:rsidRPr="0018161B">
        <w:rPr>
          <w:rStyle w:val="StyleBoldUnderline"/>
          <w:rFonts w:asciiTheme="minorHAnsi" w:hAnsiTheme="minorHAnsi"/>
        </w:rPr>
        <w:t>be</w:t>
      </w:r>
      <w:r w:rsidRPr="0018161B">
        <w:rPr>
          <w:rFonts w:asciiTheme="minorHAnsi" w:hAnsiTheme="minorHAnsi"/>
          <w:sz w:val="16"/>
        </w:rPr>
        <w:t xml:space="preserve"> </w:t>
      </w:r>
      <w:r w:rsidRPr="0018161B">
        <w:rPr>
          <w:rStyle w:val="StyleBoldUnderline"/>
          <w:rFonts w:asciiTheme="minorHAnsi" w:hAnsiTheme="minorHAnsi"/>
        </w:rPr>
        <w:t xml:space="preserve">expected to </w:t>
      </w:r>
      <w:r w:rsidRPr="0018161B">
        <w:rPr>
          <w:rStyle w:val="StyleBoldUnderline"/>
          <w:rFonts w:asciiTheme="minorHAnsi" w:hAnsiTheme="minorHAnsi"/>
          <w:highlight w:val="green"/>
        </w:rPr>
        <w:t>have serious global implications</w:t>
      </w:r>
      <w:r w:rsidRPr="0018161B">
        <w:rPr>
          <w:rFonts w:asciiTheme="minorHAnsi" w:hAnsiTheme="minorHAnsi"/>
          <w:sz w:val="16"/>
        </w:rPr>
        <w:t xml:space="preserve">. The Chinese economy did slow sharply over the last eighteen months, but only briefly, as large-scale Irhind-the-scenes stimulus meant that it quickly retumed to overheating. Given its 9—10 percent "trend" growth rate, and 30 per. cent import ratio, China is nearly twice as powerful a global growth locomotive as the United States, based on its implied import gain. So while the </w:t>
      </w:r>
      <w:r w:rsidRPr="0018161B">
        <w:rPr>
          <w:rStyle w:val="StyleBoldUnderline"/>
          <w:rFonts w:asciiTheme="minorHAnsi" w:hAnsiTheme="minorHAnsi"/>
        </w:rPr>
        <w:t xml:space="preserve">surrounding </w:t>
      </w:r>
      <w:r w:rsidRPr="0018161B">
        <w:rPr>
          <w:rStyle w:val="StyleBoldUnderline"/>
          <w:rFonts w:asciiTheme="minorHAnsi" w:hAnsiTheme="minorHAnsi"/>
          <w:highlight w:val="green"/>
        </w:rPr>
        <w:t>export</w:t>
      </w:r>
      <w:r w:rsidRPr="0018161B">
        <w:rPr>
          <w:rFonts w:asciiTheme="minorHAnsi" w:hAnsiTheme="minorHAnsi"/>
          <w:sz w:val="16"/>
          <w:highlight w:val="green"/>
        </w:rPr>
        <w:t xml:space="preserve"> </w:t>
      </w:r>
      <w:r w:rsidRPr="0018161B">
        <w:rPr>
          <w:rStyle w:val="StyleBoldUnderline"/>
          <w:rFonts w:asciiTheme="minorHAnsi" w:hAnsiTheme="minorHAnsi"/>
          <w:highlight w:val="green"/>
        </w:rPr>
        <w:t>hubs</w:t>
      </w:r>
      <w:r w:rsidRPr="0018161B">
        <w:rPr>
          <w:rFonts w:asciiTheme="minorHAnsi" w:hAnsiTheme="minorHAnsi"/>
          <w:sz w:val="16"/>
          <w:highlight w:val="green"/>
        </w:rPr>
        <w:t>,</w:t>
      </w:r>
      <w:r w:rsidRPr="0018161B">
        <w:rPr>
          <w:rFonts w:asciiTheme="minorHAnsi" w:hAnsiTheme="minorHAnsi"/>
          <w:sz w:val="16"/>
        </w:rPr>
        <w:t xml:space="preserve"> whose growth prospects are a "second derivative" of what transpires in China, </w:t>
      </w:r>
      <w:r w:rsidRPr="0018161B">
        <w:rPr>
          <w:rStyle w:val="StyleBoldUnderline"/>
          <w:rFonts w:asciiTheme="minorHAnsi" w:hAnsiTheme="minorHAnsi"/>
          <w:highlight w:val="green"/>
        </w:rPr>
        <w:t>would suffer</w:t>
      </w:r>
      <w:r w:rsidRPr="0018161B">
        <w:rPr>
          <w:rStyle w:val="StyleBoldUnderline"/>
          <w:rFonts w:asciiTheme="minorHAnsi" w:hAnsiTheme="minorHAnsi"/>
        </w:rPr>
        <w:t xml:space="preserve"> most directly from Chinese slowing</w:t>
      </w:r>
      <w:r w:rsidRPr="0018161B">
        <w:rPr>
          <w:rFonts w:asciiTheme="minorHAnsi" w:hAnsiTheme="minorHAnsi"/>
          <w:sz w:val="16"/>
        </w:rPr>
        <w:t xml:space="preserve">, the </w:t>
      </w:r>
      <w:r w:rsidRPr="0018161B">
        <w:rPr>
          <w:rStyle w:val="StyleBoldUnderline"/>
          <w:rFonts w:asciiTheme="minorHAnsi" w:hAnsiTheme="minorHAnsi"/>
          <w:highlight w:val="green"/>
        </w:rPr>
        <w:t>knock to global growth would be significant</w:t>
      </w:r>
      <w:r w:rsidRPr="0018161B">
        <w:rPr>
          <w:rStyle w:val="StyleBoldUnderline"/>
          <w:rFonts w:asciiTheme="minorHAnsi" w:hAnsiTheme="minorHAnsi"/>
        </w:rPr>
        <w:t>.</w:t>
      </w:r>
      <w:r w:rsidRPr="0018161B">
        <w:rPr>
          <w:rFonts w:asciiTheme="minorHAnsi" w:hAnsiTheme="minorHAnsi"/>
          <w:sz w:val="16"/>
        </w:rPr>
        <w:t xml:space="preserve"> Voracious </w:t>
      </w:r>
      <w:r w:rsidRPr="0018161B">
        <w:rPr>
          <w:rStyle w:val="StyleBoldUnderline"/>
          <w:rFonts w:asciiTheme="minorHAnsi" w:hAnsiTheme="minorHAnsi"/>
          <w:highlight w:val="green"/>
        </w:rPr>
        <w:t>Chinese demand has</w:t>
      </w:r>
      <w:r w:rsidRPr="0018161B">
        <w:rPr>
          <w:rFonts w:asciiTheme="minorHAnsi" w:hAnsiTheme="minorHAnsi"/>
          <w:sz w:val="16"/>
        </w:rPr>
        <w:t xml:space="preserve"> also </w:t>
      </w:r>
      <w:r w:rsidRPr="0018161B">
        <w:rPr>
          <w:rStyle w:val="StyleBoldUnderline"/>
          <w:rFonts w:asciiTheme="minorHAnsi" w:hAnsiTheme="minorHAnsi"/>
          <w:highlight w:val="green"/>
        </w:rPr>
        <w:t>been a crucial driver of global commodity prices</w:t>
      </w:r>
      <w:r w:rsidRPr="0018161B">
        <w:rPr>
          <w:rStyle w:val="StyleBoldUnderline"/>
          <w:rFonts w:asciiTheme="minorHAnsi" w:hAnsiTheme="minorHAnsi"/>
        </w:rPr>
        <w:t xml:space="preserve">, particularly metals and oil, so they too may face a hard landing if Chinese demand dries up. </w:t>
      </w:r>
    </w:p>
    <w:p w14:paraId="09FBD69E" w14:textId="77777777" w:rsidR="009E2EA6" w:rsidRPr="0018161B" w:rsidRDefault="009E2EA6" w:rsidP="009E2EA6">
      <w:pPr>
        <w:pStyle w:val="Heading4"/>
        <w:rPr>
          <w:rFonts w:asciiTheme="minorHAnsi" w:hAnsiTheme="minorHAnsi"/>
        </w:rPr>
      </w:pPr>
      <w:r w:rsidRPr="0018161B">
        <w:rPr>
          <w:rFonts w:asciiTheme="minorHAnsi" w:hAnsiTheme="minorHAnsi"/>
        </w:rPr>
        <w:t xml:space="preserve">CCP collapse deals a massive deflationary shock to the world. </w:t>
      </w:r>
    </w:p>
    <w:p w14:paraId="1D6519DB"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ZHAO. 10.</w:t>
      </w:r>
    </w:p>
    <w:p w14:paraId="4A9DB1B6" w14:textId="77777777" w:rsidR="009E2EA6" w:rsidRPr="0018161B" w:rsidRDefault="009E2EA6" w:rsidP="009E2EA6">
      <w:pPr>
        <w:rPr>
          <w:rFonts w:asciiTheme="minorHAnsi" w:hAnsiTheme="minorHAnsi"/>
        </w:rPr>
      </w:pPr>
      <w:r w:rsidRPr="0018161B">
        <w:rPr>
          <w:rFonts w:asciiTheme="minorHAnsi" w:hAnsiTheme="minorHAnsi"/>
        </w:rPr>
        <w:t>Chen. Chief Global Strategist and Managing Editor for Global Investment Strategy, BCA Research Group. “If the Chinese Bubble Bursts…” THE INTERNATIONAL ECONOMY. http://www.international-economy.com/TIE_F10_ChinaBubbleSymp.pdf</w:t>
      </w:r>
    </w:p>
    <w:p w14:paraId="1EB77414" w14:textId="77777777" w:rsidR="009E2EA6" w:rsidRPr="0018161B" w:rsidRDefault="009E2EA6" w:rsidP="009E2EA6">
      <w:pPr>
        <w:rPr>
          <w:rFonts w:asciiTheme="minorHAnsi" w:hAnsiTheme="minorHAnsi"/>
          <w:sz w:val="16"/>
        </w:rPr>
      </w:pPr>
      <w:r w:rsidRPr="0018161B">
        <w:rPr>
          <w:rFonts w:asciiTheme="minorHAnsi" w:hAnsiTheme="minorHAnsi"/>
          <w:sz w:val="16"/>
        </w:rPr>
        <w:t xml:space="preserve">At the onset, I believe the odds of a China asset bub- ble bursting are very low. It is difficult to argue that Chinese asset markets, particularly real estate, are indeed already in a 'bubble. " Property prices in tier two and tier three cities are actually quite cheap, but for pur- poses of discussion, there is always the danger that asset values could get massively inflated over the next few years. If so, a crash would be inevitable. In fact, China experienced a devastating real estate meltdown and "growth recession" in 1993—94, when then-premier Zhu Rongii initiated a credit crackdown to rein in spreading inflation and real estate speculation. Property prices in major cities dropped by over 40 per- cent and private sector GDP growth dropped to 3 per. cent from double-digit levels. Non-performing loans soared to 30 perænt of total banking sector assets. It took more than seven years for the government to clean up the financial mess and recapitalize the banking system. </w:t>
      </w:r>
      <w:r w:rsidRPr="0018161B">
        <w:rPr>
          <w:rStyle w:val="StyleBoldUnderline"/>
          <w:rFonts w:asciiTheme="minorHAnsi" w:hAnsiTheme="minorHAnsi"/>
        </w:rPr>
        <w:t>If another episode of a bursting asset bubble were to happen in China</w:t>
      </w:r>
      <w:r w:rsidRPr="0018161B">
        <w:rPr>
          <w:rFonts w:asciiTheme="minorHAnsi" w:hAnsiTheme="minorHAnsi"/>
          <w:sz w:val="16"/>
        </w:rPr>
        <w:t xml:space="preserve">, the </w:t>
      </w:r>
      <w:r w:rsidRPr="0018161B">
        <w:rPr>
          <w:rStyle w:val="StyleBoldUnderline"/>
          <w:rFonts w:asciiTheme="minorHAnsi" w:hAnsiTheme="minorHAnsi"/>
        </w:rPr>
        <w:t>damage to the banking sector could be rather severe.</w:t>
      </w:r>
      <w:r w:rsidRPr="0018161B">
        <w:rPr>
          <w:rFonts w:asciiTheme="minorHAnsi" w:hAnsiTheme="minorHAnsi"/>
          <w:sz w:val="16"/>
        </w:rPr>
        <w:t xml:space="preserve"> </w:t>
      </w:r>
      <w:r w:rsidRPr="0018161B">
        <w:rPr>
          <w:rStyle w:val="StyleBoldUnderline"/>
          <w:rFonts w:asciiTheme="minorHAnsi" w:hAnsiTheme="minorHAnsi"/>
        </w:rPr>
        <w:t xml:space="preserve">History has repeatedly show-n </w:t>
      </w:r>
      <w:r w:rsidRPr="0018161B">
        <w:rPr>
          <w:rFonts w:asciiTheme="minorHAnsi" w:hAnsiTheme="minorHAnsi"/>
          <w:sz w:val="16"/>
        </w:rPr>
        <w:t xml:space="preserve">that </w:t>
      </w:r>
      <w:r w:rsidRPr="0018161B">
        <w:rPr>
          <w:rStyle w:val="StyleBoldUnderline"/>
          <w:rFonts w:asciiTheme="minorHAnsi" w:hAnsiTheme="minorHAnsi"/>
        </w:rPr>
        <w:t>credit inflation begets asset bubbles</w:t>
      </w:r>
      <w:r w:rsidRPr="0018161B">
        <w:rPr>
          <w:rFonts w:asciiTheme="minorHAnsi" w:hAnsiTheme="minorHAnsi"/>
          <w:sz w:val="16"/>
        </w:rPr>
        <w:t xml:space="preserve"> </w:t>
      </w:r>
      <w:r w:rsidRPr="0018161B">
        <w:rPr>
          <w:rStyle w:val="StyleBoldUnderline"/>
          <w:rFonts w:asciiTheme="minorHAnsi" w:hAnsiTheme="minorHAnsi"/>
        </w:rPr>
        <w:t>and</w:t>
      </w:r>
      <w:r w:rsidRPr="0018161B">
        <w:rPr>
          <w:rFonts w:asciiTheme="minorHAnsi" w:hAnsiTheme="minorHAnsi"/>
          <w:sz w:val="16"/>
        </w:rPr>
        <w:t xml:space="preserve">, almost by definition, </w:t>
      </w:r>
      <w:r w:rsidRPr="0018161B">
        <w:rPr>
          <w:rStyle w:val="StyleBoldUnderline"/>
          <w:rFonts w:asciiTheme="minorHAnsi" w:hAnsiTheme="minorHAnsi"/>
        </w:rPr>
        <w:t>a bursting asset bubble always leads to</w:t>
      </w:r>
      <w:r w:rsidRPr="0018161B">
        <w:rPr>
          <w:rFonts w:asciiTheme="minorHAnsi" w:hAnsiTheme="minorHAnsi"/>
          <w:sz w:val="16"/>
        </w:rPr>
        <w:t xml:space="preserve"> a </w:t>
      </w:r>
      <w:r w:rsidRPr="0018161B">
        <w:rPr>
          <w:rStyle w:val="StyleBoldUnderline"/>
          <w:rFonts w:asciiTheme="minorHAnsi" w:hAnsiTheme="minorHAnsi"/>
        </w:rPr>
        <w:t>banking crisis and severe credit contraction</w:t>
      </w:r>
      <w:r w:rsidRPr="0018161B">
        <w:rPr>
          <w:rFonts w:asciiTheme="minorHAnsi" w:hAnsiTheme="minorHAnsi"/>
          <w:sz w:val="16"/>
        </w:rPr>
        <w:t xml:space="preserve">. In China's case, bank credit is the lifeline for large state-owned companies, and a credit crunch could choke off growth of these enterprises quickly. The big difference between today's situation and the early 1990s, however, is that the Chinese authorities have accumulated '.ast reserves _ China also runs a huge cun-ent account surplus. In the early 1990s, China's reserves had dwindled to almost nothing and the current account was in massive deficit. As a real estate meltdown led to a collapse in the Chinese currency in 1992—93. In other words, Beijing today has a lot of resources at its disposal to stimulate the economy or to recapitalize the banking system, whenever necessary. Therefore, the impact of a bursting bubble on growth could be very sham and even severe, but it would be short-lived because of supp-an from public sector spending _ A </w:t>
      </w:r>
      <w:r w:rsidRPr="0018161B">
        <w:rPr>
          <w:rStyle w:val="StyleBoldUnderline"/>
          <w:rFonts w:asciiTheme="minorHAnsi" w:hAnsiTheme="minorHAnsi"/>
        </w:rPr>
        <w:t>bursting China bubble would</w:t>
      </w:r>
      <w:r w:rsidRPr="0018161B">
        <w:rPr>
          <w:rFonts w:asciiTheme="minorHAnsi" w:hAnsiTheme="minorHAnsi"/>
          <w:sz w:val="16"/>
        </w:rPr>
        <w:t xml:space="preserve"> also </w:t>
      </w:r>
      <w:r w:rsidRPr="0018161B">
        <w:rPr>
          <w:rStyle w:val="StyleBoldUnderline"/>
          <w:rFonts w:asciiTheme="minorHAnsi" w:hAnsiTheme="minorHAnsi"/>
        </w:rPr>
        <w:t>be felt acutely in commodity prices</w:t>
      </w:r>
      <w:r w:rsidRPr="0018161B">
        <w:rPr>
          <w:rFonts w:asciiTheme="minorHAnsi" w:hAnsiTheme="minorHAnsi"/>
          <w:sz w:val="16"/>
        </w:rPr>
        <w:t xml:space="preserve">. </w:t>
      </w:r>
      <w:r w:rsidRPr="0018161B">
        <w:rPr>
          <w:rStyle w:val="StyleBoldUnderline"/>
          <w:rFonts w:asciiTheme="minorHAnsi" w:hAnsiTheme="minorHAnsi"/>
        </w:rPr>
        <w:t>The commodity</w:t>
      </w:r>
      <w:r w:rsidRPr="0018161B">
        <w:rPr>
          <w:rFonts w:asciiTheme="minorHAnsi" w:hAnsiTheme="minorHAnsi"/>
          <w:sz w:val="16"/>
        </w:rPr>
        <w:t xml:space="preserve"> story </w:t>
      </w:r>
      <w:r w:rsidRPr="0018161B">
        <w:rPr>
          <w:rStyle w:val="StyleBoldUnderline"/>
          <w:rFonts w:asciiTheme="minorHAnsi" w:hAnsiTheme="minorHAnsi"/>
        </w:rPr>
        <w:t>has been built around</w:t>
      </w:r>
      <w:r w:rsidRPr="0018161B">
        <w:rPr>
          <w:rFonts w:asciiTheme="minorHAnsi" w:hAnsiTheme="minorHAnsi"/>
          <w:sz w:val="16"/>
        </w:rPr>
        <w:t xml:space="preserve"> the </w:t>
      </w:r>
      <w:r w:rsidRPr="0018161B">
        <w:rPr>
          <w:rStyle w:val="StyleBoldUnderline"/>
          <w:rFonts w:asciiTheme="minorHAnsi" w:hAnsiTheme="minorHAnsi"/>
        </w:rPr>
        <w:t>China</w:t>
      </w:r>
      <w:r w:rsidRPr="0018161B">
        <w:rPr>
          <w:rFonts w:asciiTheme="minorHAnsi" w:hAnsiTheme="minorHAnsi"/>
          <w:sz w:val="16"/>
        </w:rPr>
        <w:t xml:space="preserve"> story. Naturally, </w:t>
      </w:r>
      <w:r w:rsidRPr="0018161B">
        <w:rPr>
          <w:rStyle w:val="StyleBoldUnderline"/>
          <w:rFonts w:asciiTheme="minorHAnsi" w:hAnsiTheme="minorHAnsi"/>
        </w:rPr>
        <w:t>a bursting China bub- ble would deal a devastating blow to</w:t>
      </w:r>
      <w:r w:rsidRPr="0018161B">
        <w:rPr>
          <w:rFonts w:asciiTheme="minorHAnsi" w:hAnsiTheme="minorHAnsi"/>
          <w:sz w:val="16"/>
        </w:rPr>
        <w:t xml:space="preserve"> the commodities as well as commodity producers such as </w:t>
      </w:r>
      <w:r w:rsidRPr="0018161B">
        <w:rPr>
          <w:rStyle w:val="StyleBoldUnderline"/>
          <w:rFonts w:asciiTheme="minorHAnsi" w:hAnsiTheme="minorHAnsi"/>
        </w:rPr>
        <w:t>Latin America, Australia, and Canada, among others</w:t>
      </w:r>
      <w:r w:rsidRPr="0018161B">
        <w:rPr>
          <w:rFonts w:asciiTheme="minorHAnsi" w:hAnsiTheme="minorHAnsi"/>
          <w:sz w:val="16"/>
        </w:rPr>
        <w:t xml:space="preserve">. </w:t>
      </w:r>
      <w:r w:rsidRPr="0018161B">
        <w:rPr>
          <w:rStyle w:val="StyleBoldUnderline"/>
          <w:rFonts w:asciiTheme="minorHAnsi" w:hAnsiTheme="minorHAnsi"/>
        </w:rPr>
        <w:t>Asia as a whole, and Japan</w:t>
      </w:r>
      <w:r w:rsidRPr="0018161B">
        <w:rPr>
          <w:rFonts w:asciiTheme="minorHAnsi" w:hAnsiTheme="minorHAnsi"/>
          <w:sz w:val="16"/>
        </w:rPr>
        <w:t xml:space="preserve"> in particular, </w:t>
      </w:r>
      <w:r w:rsidRPr="0018161B">
        <w:rPr>
          <w:rStyle w:val="StyleBoldUnderline"/>
          <w:rFonts w:asciiTheme="minorHAnsi" w:hAnsiTheme="minorHAnsi"/>
        </w:rPr>
        <w:t>would</w:t>
      </w:r>
      <w:r w:rsidRPr="0018161B">
        <w:rPr>
          <w:rFonts w:asciiTheme="minorHAnsi" w:hAnsiTheme="minorHAnsi"/>
          <w:sz w:val="16"/>
        </w:rPr>
        <w:t xml:space="preserve"> also </w:t>
      </w:r>
      <w:r w:rsidRPr="0018161B">
        <w:rPr>
          <w:rStyle w:val="StyleBoldUnderline"/>
          <w:rFonts w:asciiTheme="minorHAnsi" w:hAnsiTheme="minorHAnsi"/>
        </w:rPr>
        <w:t>be</w:t>
      </w:r>
      <w:r w:rsidRPr="0018161B">
        <w:rPr>
          <w:rFonts w:asciiTheme="minorHAnsi" w:hAnsiTheme="minorHAnsi"/>
          <w:sz w:val="16"/>
        </w:rPr>
        <w:t xml:space="preserve"> acutely </w:t>
      </w:r>
      <w:r w:rsidRPr="0018161B">
        <w:rPr>
          <w:rStyle w:val="StyleBoldUnderline"/>
          <w:rFonts w:asciiTheme="minorHAnsi" w:hAnsiTheme="minorHAnsi"/>
        </w:rPr>
        <w:t>affected</w:t>
      </w:r>
      <w:r w:rsidRPr="0018161B">
        <w:rPr>
          <w:rFonts w:asciiTheme="minorHAnsi" w:hAnsiTheme="minorHAnsi"/>
          <w:sz w:val="16"/>
        </w:rPr>
        <w:t xml:space="preserve"> by a "growth recession" in China. The </w:t>
      </w:r>
      <w:r w:rsidRPr="0018161B">
        <w:rPr>
          <w:rStyle w:val="StyleBoldUnderline"/>
          <w:rFonts w:asciiTheme="minorHAnsi" w:hAnsiTheme="minorHAnsi"/>
        </w:rPr>
        <w:t>economic integration between China and the rest of Asia is well—documented</w:t>
      </w:r>
      <w:r w:rsidRPr="0018161B">
        <w:rPr>
          <w:rFonts w:asciiTheme="minorHAnsi" w:hAnsiTheme="minorHAnsi"/>
          <w:sz w:val="16"/>
        </w:rPr>
        <w:t xml:space="preserve"> but it is important to note that there has been virtually no domestic spending in Japan in recent years and the country's economic growth has been leveraged almost entirely on exports to China </w:t>
      </w:r>
      <w:r w:rsidRPr="0018161B">
        <w:rPr>
          <w:rStyle w:val="StyleBoldUnderline"/>
          <w:rFonts w:asciiTheme="minorHAnsi" w:hAnsiTheme="minorHAnsi"/>
        </w:rPr>
        <w:t xml:space="preserve">A bursting China bubble could seriously impair Japan's economic </w:t>
      </w:r>
      <w:r w:rsidRPr="0018161B">
        <w:rPr>
          <w:rFonts w:asciiTheme="minorHAnsi" w:hAnsiTheme="minorHAnsi"/>
          <w:sz w:val="16"/>
        </w:rPr>
        <w:t xml:space="preserve">and asset market </w:t>
      </w:r>
      <w:r w:rsidRPr="0018161B">
        <w:rPr>
          <w:rStyle w:val="StyleBoldUnderline"/>
          <w:rFonts w:asciiTheme="minorHAnsi" w:hAnsiTheme="minorHAnsi"/>
        </w:rPr>
        <w:t>performance</w:t>
      </w:r>
      <w:r w:rsidRPr="0018161B">
        <w:rPr>
          <w:rFonts w:asciiTheme="minorHAnsi" w:hAnsiTheme="minorHAnsi"/>
          <w:sz w:val="16"/>
        </w:rPr>
        <w:t xml:space="preserve"> </w:t>
      </w:r>
      <w:r w:rsidRPr="0018161B">
        <w:rPr>
          <w:rStyle w:val="StyleBoldUnderline"/>
          <w:rFonts w:asciiTheme="minorHAnsi" w:hAnsiTheme="minorHAnsi"/>
        </w:rPr>
        <w:t>Finally, a bursting China bubble would be a mas- sive deflationary shock to the world economy</w:t>
      </w:r>
      <w:r w:rsidRPr="0018161B">
        <w:rPr>
          <w:rFonts w:asciiTheme="minorHAnsi" w:hAnsiTheme="minorHAnsi"/>
          <w:sz w:val="16"/>
        </w:rPr>
        <w:t>. With China in growth recession, glob</w:t>
      </w:r>
      <w:r w:rsidRPr="0018161B">
        <w:rPr>
          <w:rStyle w:val="StyleBoldUnderline"/>
          <w:rFonts w:asciiTheme="minorHAnsi" w:hAnsiTheme="minorHAnsi"/>
        </w:rPr>
        <w:t>al saving excesses could surge and world aggregate demand would vastly defi- cient. Bond yields could move to new lows and stocks would drop</w:t>
      </w:r>
      <w:r w:rsidRPr="0018161B">
        <w:rPr>
          <w:rFonts w:asciiTheme="minorHAnsi" w:hAnsiTheme="minorHAnsi"/>
          <w:sz w:val="16"/>
        </w:rPr>
        <w:t xml:space="preserve">, probably precipitously—in short, </w:t>
      </w:r>
      <w:r w:rsidRPr="0018161B">
        <w:rPr>
          <w:rStyle w:val="StyleBoldUnderline"/>
          <w:rFonts w:asciiTheme="minorHAnsi" w:hAnsiTheme="minorHAnsi"/>
        </w:rPr>
        <w:t>investors</w:t>
      </w:r>
      <w:r w:rsidRPr="0018161B">
        <w:rPr>
          <w:rFonts w:asciiTheme="minorHAnsi" w:hAnsiTheme="minorHAnsi"/>
          <w:sz w:val="16"/>
        </w:rPr>
        <w:t xml:space="preserve"> </w:t>
      </w:r>
      <w:r w:rsidRPr="0018161B">
        <w:rPr>
          <w:rStyle w:val="StyleBoldUnderline"/>
          <w:rFonts w:asciiTheme="minorHAnsi" w:hAnsiTheme="minorHAnsi"/>
        </w:rPr>
        <w:t>would face</w:t>
      </w:r>
      <w:r w:rsidRPr="0018161B">
        <w:rPr>
          <w:rFonts w:asciiTheme="minorHAnsi" w:hAnsiTheme="minorHAnsi"/>
          <w:sz w:val="16"/>
        </w:rPr>
        <w:t xml:space="preserve"> very bleak and </w:t>
      </w:r>
      <w:r w:rsidRPr="0018161B">
        <w:rPr>
          <w:rStyle w:val="StyleBoldUnderline"/>
          <w:rFonts w:asciiTheme="minorHAnsi" w:hAnsiTheme="minorHAnsi"/>
        </w:rPr>
        <w:t>frightening prospects</w:t>
      </w:r>
      <w:r w:rsidRPr="0018161B">
        <w:rPr>
          <w:rFonts w:asciiTheme="minorHAnsi" w:hAnsiTheme="minorHAnsi"/>
          <w:sz w:val="16"/>
        </w:rPr>
        <w:t xml:space="preserve">. </w:t>
      </w:r>
    </w:p>
    <w:p w14:paraId="7EECD863" w14:textId="77777777" w:rsidR="009E2EA6" w:rsidRPr="0018161B" w:rsidRDefault="009E2EA6" w:rsidP="009E2EA6">
      <w:pPr>
        <w:rPr>
          <w:rFonts w:asciiTheme="minorHAnsi" w:hAnsiTheme="minorHAnsi"/>
          <w:sz w:val="16"/>
        </w:rPr>
      </w:pPr>
    </w:p>
    <w:p w14:paraId="5F3645D9" w14:textId="77777777" w:rsidR="009E2EA6" w:rsidRPr="0018161B" w:rsidRDefault="009E2EA6" w:rsidP="009E2EA6">
      <w:pPr>
        <w:pStyle w:val="Heading3"/>
        <w:rPr>
          <w:rFonts w:asciiTheme="minorHAnsi" w:hAnsiTheme="minorHAnsi"/>
        </w:rPr>
      </w:pPr>
      <w:r w:rsidRPr="0018161B">
        <w:rPr>
          <w:rFonts w:asciiTheme="minorHAnsi" w:hAnsiTheme="minorHAnsi"/>
        </w:rPr>
        <w:t>2NC US Econ I/L</w:t>
      </w:r>
    </w:p>
    <w:p w14:paraId="402287A6" w14:textId="77777777" w:rsidR="009E2EA6" w:rsidRPr="0018161B" w:rsidRDefault="009E2EA6" w:rsidP="009E2EA6">
      <w:pPr>
        <w:pStyle w:val="Heading4"/>
        <w:rPr>
          <w:rFonts w:asciiTheme="minorHAnsi" w:hAnsiTheme="minorHAnsi"/>
        </w:rPr>
      </w:pPr>
      <w:r w:rsidRPr="0018161B">
        <w:rPr>
          <w:rFonts w:asciiTheme="minorHAnsi" w:hAnsiTheme="minorHAnsi"/>
        </w:rPr>
        <w:t>Chinese growth turns the case --- strong Chinese technological power forms linkages with US companies --- drives growth of US companies</w:t>
      </w:r>
    </w:p>
    <w:p w14:paraId="07BAC1C7" w14:textId="77777777" w:rsidR="009E2EA6" w:rsidRPr="0018161B" w:rsidRDefault="009E2EA6" w:rsidP="009E2EA6">
      <w:pPr>
        <w:pStyle w:val="evidencetext"/>
        <w:rPr>
          <w:rFonts w:asciiTheme="minorHAnsi" w:hAnsiTheme="minorHAnsi"/>
        </w:rPr>
      </w:pPr>
    </w:p>
    <w:p w14:paraId="22A893EF" w14:textId="77777777" w:rsidR="009E2EA6" w:rsidRPr="0018161B" w:rsidRDefault="009E2EA6" w:rsidP="009E2EA6">
      <w:pPr>
        <w:pStyle w:val="evidencetext"/>
        <w:ind w:left="0"/>
        <w:rPr>
          <w:rFonts w:asciiTheme="minorHAnsi" w:hAnsiTheme="minorHAnsi"/>
        </w:rPr>
      </w:pPr>
      <w:r w:rsidRPr="0018161B">
        <w:rPr>
          <w:rFonts w:asciiTheme="minorHAnsi" w:hAnsiTheme="minorHAnsi"/>
          <w:b/>
          <w:sz w:val="22"/>
          <w:u w:val="thick" w:color="000000"/>
        </w:rPr>
        <w:t>NRC 10</w:t>
      </w:r>
      <w:r w:rsidRPr="0018161B">
        <w:rPr>
          <w:rFonts w:asciiTheme="minorHAnsi" w:hAnsiTheme="minorHAnsi"/>
        </w:rPr>
        <w:t xml:space="preserve"> National Research Council “The Dragon and the Elephant: Understanding the Development of Innovation Capacity in China and India: Summary of a Conference” www.nap.edu/openbook.php?record_id=12873&amp;page=13</w:t>
      </w:r>
    </w:p>
    <w:p w14:paraId="38400AD8" w14:textId="77777777" w:rsidR="009E2EA6" w:rsidRPr="0018161B" w:rsidRDefault="009E2EA6" w:rsidP="009E2EA6">
      <w:pPr>
        <w:pStyle w:val="evidencetext"/>
        <w:jc w:val="center"/>
        <w:rPr>
          <w:rFonts w:asciiTheme="minorHAnsi" w:hAnsiTheme="minorHAnsi"/>
        </w:rPr>
      </w:pPr>
    </w:p>
    <w:p w14:paraId="0BECE434" w14:textId="77777777" w:rsidR="009E2EA6" w:rsidRPr="0018161B" w:rsidRDefault="009E2EA6" w:rsidP="009E2EA6">
      <w:pPr>
        <w:pStyle w:val="evidencetext"/>
        <w:ind w:left="0"/>
        <w:rPr>
          <w:rFonts w:asciiTheme="minorHAnsi" w:hAnsiTheme="minorHAnsi"/>
        </w:rPr>
      </w:pPr>
      <w:r w:rsidRPr="0018161B">
        <w:rPr>
          <w:rFonts w:asciiTheme="minorHAnsi" w:hAnsiTheme="minorHAnsi"/>
        </w:rPr>
        <w:t xml:space="preserve">Wadhwa found in his surveys that companies </w:t>
      </w:r>
      <w:r w:rsidRPr="0018161B">
        <w:rPr>
          <w:rStyle w:val="highlight2"/>
          <w:rFonts w:asciiTheme="minorHAnsi" w:hAnsiTheme="minorHAnsi"/>
          <w:shd w:val="clear" w:color="auto" w:fill="00FF00"/>
        </w:rPr>
        <w:t>go offshore for reasons of “cost and where the markets are</w:t>
      </w:r>
      <w:r w:rsidRPr="0018161B">
        <w:rPr>
          <w:rFonts w:asciiTheme="minorHAnsi" w:hAnsiTheme="minorHAnsi"/>
        </w:rPr>
        <w:t xml:space="preserve">.” Meanwhile, Asian immigrants are driving enterprise growth in the United States. Twenty-five percent of technology and engineering firms launched in the last decade and 52% of Silicon Valley startups had immigrant founders. Indian immigrants accounted for one-quarter of these. Among America’s new immigrant entrepreneurs, more than 74 percent have a master’s or a PhD degree. Yet </w:t>
      </w:r>
      <w:r w:rsidRPr="0018161B">
        <w:rPr>
          <w:rStyle w:val="highlight2"/>
          <w:rFonts w:asciiTheme="minorHAnsi" w:hAnsiTheme="minorHAnsi"/>
          <w:shd w:val="clear" w:color="auto" w:fill="00FF00"/>
        </w:rPr>
        <w:t>the backlog of U.S. immigration applications puts this stream of talent in limbo</w:t>
      </w:r>
      <w:r w:rsidRPr="0018161B">
        <w:rPr>
          <w:rFonts w:asciiTheme="minorHAnsi" w:hAnsiTheme="minorHAnsi"/>
        </w:rPr>
        <w:t xml:space="preserve">. One million skilled immigrants are waiting for the annual quota of 120,000 visas, with caps of 8,400 per country. </w:t>
      </w:r>
      <w:r w:rsidRPr="0018161B">
        <w:rPr>
          <w:rStyle w:val="highlight2"/>
          <w:rFonts w:asciiTheme="minorHAnsi" w:hAnsiTheme="minorHAnsi"/>
          <w:shd w:val="clear" w:color="auto" w:fill="00FF00"/>
        </w:rPr>
        <w:t>This is causing a “reverse brain drain” from the</w:t>
      </w:r>
      <w:r w:rsidRPr="0018161B">
        <w:rPr>
          <w:rStyle w:val="highlight2"/>
          <w:rFonts w:asciiTheme="minorHAnsi" w:hAnsiTheme="minorHAnsi"/>
        </w:rPr>
        <w:t xml:space="preserve"> </w:t>
      </w:r>
      <w:r w:rsidRPr="0018161B">
        <w:rPr>
          <w:rStyle w:val="box"/>
          <w:rFonts w:asciiTheme="minorHAnsi" w:hAnsiTheme="minorHAnsi"/>
          <w:shd w:val="clear" w:color="auto" w:fill="00FF00"/>
        </w:rPr>
        <w:t>U</w:t>
      </w:r>
      <w:r w:rsidRPr="0018161B">
        <w:rPr>
          <w:rFonts w:asciiTheme="minorHAnsi" w:hAnsiTheme="minorHAnsi"/>
        </w:rPr>
        <w:t xml:space="preserve">nited </w:t>
      </w:r>
      <w:r w:rsidRPr="0018161B">
        <w:rPr>
          <w:rStyle w:val="box"/>
          <w:rFonts w:asciiTheme="minorHAnsi" w:hAnsiTheme="minorHAnsi"/>
          <w:shd w:val="clear" w:color="auto" w:fill="00FF00"/>
        </w:rPr>
        <w:t>S</w:t>
      </w:r>
      <w:r w:rsidRPr="0018161B">
        <w:rPr>
          <w:rFonts w:asciiTheme="minorHAnsi" w:hAnsiTheme="minorHAnsi"/>
        </w:rPr>
        <w:t xml:space="preserve">tates </w:t>
      </w:r>
      <w:r w:rsidRPr="0018161B">
        <w:rPr>
          <w:rStyle w:val="highlight2"/>
          <w:rFonts w:asciiTheme="minorHAnsi" w:hAnsiTheme="minorHAnsi"/>
          <w:shd w:val="clear" w:color="auto" w:fill="00FF00"/>
        </w:rPr>
        <w:t>back to</w:t>
      </w:r>
      <w:r w:rsidRPr="0018161B">
        <w:rPr>
          <w:rStyle w:val="highlight2"/>
          <w:rFonts w:asciiTheme="minorHAnsi" w:hAnsiTheme="minorHAnsi"/>
        </w:rPr>
        <w:t xml:space="preserve"> countries of origin, the majority to</w:t>
      </w:r>
      <w:r w:rsidRPr="0018161B">
        <w:rPr>
          <w:rFonts w:asciiTheme="minorHAnsi" w:hAnsiTheme="minorHAnsi"/>
        </w:rPr>
        <w:t xml:space="preserve"> India and </w:t>
      </w:r>
      <w:r w:rsidRPr="0018161B">
        <w:rPr>
          <w:rStyle w:val="highlight2"/>
          <w:rFonts w:asciiTheme="minorHAnsi" w:hAnsiTheme="minorHAnsi"/>
          <w:shd w:val="clear" w:color="auto" w:fill="00FF00"/>
        </w:rPr>
        <w:t>China</w:t>
      </w:r>
      <w:r w:rsidRPr="0018161B">
        <w:rPr>
          <w:rFonts w:asciiTheme="minorHAnsi" w:hAnsiTheme="minorHAnsi"/>
        </w:rPr>
        <w:t xml:space="preserve">. This endangers U.S. innovation and economic growth. </w:t>
      </w:r>
      <w:r w:rsidRPr="0018161B">
        <w:rPr>
          <w:rStyle w:val="highlight2"/>
          <w:rFonts w:asciiTheme="minorHAnsi" w:hAnsiTheme="minorHAnsi"/>
          <w:shd w:val="clear" w:color="auto" w:fill="00FF00"/>
        </w:rPr>
        <w:t>There is a high likelihood</w:t>
      </w:r>
      <w:r w:rsidRPr="0018161B">
        <w:rPr>
          <w:rFonts w:asciiTheme="minorHAnsi" w:hAnsiTheme="minorHAnsi"/>
        </w:rPr>
        <w:t xml:space="preserve">, however, that </w:t>
      </w:r>
      <w:r w:rsidRPr="0018161B">
        <w:rPr>
          <w:rStyle w:val="box"/>
          <w:rFonts w:asciiTheme="minorHAnsi" w:hAnsiTheme="minorHAnsi"/>
          <w:shd w:val="clear" w:color="auto" w:fill="00FF00"/>
        </w:rPr>
        <w:t>returning skilled talent will create new linkages to U.S. companies</w:t>
      </w:r>
      <w:r w:rsidRPr="0018161B">
        <w:rPr>
          <w:rStyle w:val="highlight2"/>
          <w:rFonts w:asciiTheme="minorHAnsi" w:hAnsiTheme="minorHAnsi"/>
          <w:shd w:val="clear" w:color="auto" w:fill="00FF00"/>
        </w:rPr>
        <w:t>, as they are doing within General Electric, IBM, and other companies</w:t>
      </w:r>
      <w:r w:rsidRPr="0018161B">
        <w:rPr>
          <w:rFonts w:asciiTheme="minorHAnsi" w:hAnsiTheme="minorHAnsi"/>
        </w:rPr>
        <w:t>. Jai Menon of IBM Corporation began his survey of IBM’s view of global talent recruitment by suggesting that “</w:t>
      </w:r>
      <w:r w:rsidRPr="0018161B">
        <w:rPr>
          <w:rStyle w:val="highlight2"/>
          <w:rFonts w:asciiTheme="minorHAnsi" w:hAnsiTheme="minorHAnsi"/>
          <w:shd w:val="clear" w:color="auto" w:fill="00FF00"/>
        </w:rPr>
        <w:t>aa</w:t>
      </w:r>
      <w:r w:rsidRPr="0018161B">
        <w:rPr>
          <w:rFonts w:asciiTheme="minorHAnsi" w:hAnsiTheme="minorHAnsi"/>
        </w:rPr>
        <w:t xml:space="preserve">. IBM pursues growth of its operations as a global entity. There are 372,000 IBMers in 172 countries; 123,000 of these are in the Asia-Pacific region. Eighty percent of the firm’s R&amp;D activity is still based in the United States. IBM supports open standards development and networked business models to facilitate global collaboration. Three factors drive the firm’s decisions on staff placement and location of recruitment -- economics, skills and environment. IBM India has grown its staff tenfold in five years; its $6 billion investment in three years represents a tripling of resources in people, infrastructure and capital. Increasingly, as Vivek Wadhwa suggested, people get degrees in the United States and return to India for their first jobs. </w:t>
      </w:r>
      <w:r w:rsidRPr="0018161B">
        <w:rPr>
          <w:rStyle w:val="highlight2"/>
          <w:rFonts w:asciiTheme="minorHAnsi" w:hAnsiTheme="minorHAnsi"/>
        </w:rPr>
        <w:t>IBM follows a comparable approach in China, with 10,000+ IBM employees involved in R&amp;D, services and sales</w:t>
      </w:r>
      <w:r w:rsidRPr="0018161B">
        <w:rPr>
          <w:rFonts w:asciiTheme="minorHAnsi" w:hAnsiTheme="minorHAnsi"/>
        </w:rPr>
        <w:t xml:space="preserve">. In 2006, for the first time the number of service workers overtook the number of agricultural laborers worldwide. Thus the needs of a service economy comprise an issue looming for world leaders.    </w:t>
      </w:r>
    </w:p>
    <w:p w14:paraId="19FB494D" w14:textId="77777777" w:rsidR="009E2EA6" w:rsidRPr="0018161B" w:rsidRDefault="009E2EA6" w:rsidP="009E2EA6">
      <w:pPr>
        <w:rPr>
          <w:rFonts w:asciiTheme="minorHAnsi" w:hAnsiTheme="minorHAnsi"/>
        </w:rPr>
      </w:pPr>
    </w:p>
    <w:p w14:paraId="5837E178" w14:textId="77777777" w:rsidR="009E2EA6" w:rsidRPr="0018161B" w:rsidRDefault="009E2EA6" w:rsidP="009E2EA6">
      <w:pPr>
        <w:pStyle w:val="Heading4"/>
        <w:rPr>
          <w:rFonts w:asciiTheme="minorHAnsi" w:hAnsiTheme="minorHAnsi"/>
        </w:rPr>
      </w:pPr>
      <w:r w:rsidRPr="0018161B">
        <w:rPr>
          <w:rFonts w:asciiTheme="minorHAnsi" w:hAnsiTheme="minorHAnsi"/>
        </w:rPr>
        <w:t>CCP collapse hurts US economy</w:t>
      </w:r>
    </w:p>
    <w:p w14:paraId="72D191E8"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 xml:space="preserve">Karabell 13 </w:t>
      </w:r>
    </w:p>
    <w:p w14:paraId="6CD75EE6"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(Zachary. American author, historian, money manager and economist. Karabell is President of River Twice Research, where he analyzes economic and political trends. He is also a Senior Advisor for Business for Social Responsibility. Previously, he was Executive Vice President, Head of Marketing and Chief Economist at Fred Alger Management, a New York-based investment firm, and President of Fred Alger and Company, as well as Portfolio Manager of the China-US Growth Fund, which won both a Lipper Award for top performance and a 5-star designation from Morningstar, Inc.. He was also Executive Vice President of Alger's Spectra Funds, a no-load family of mutual funds that launched the $30 million Spectra Green Fund, which was based on the idea that profit and sustainability are linked. At Alger, he oversaw the creation, launch and marketing of several funds, led corporate strategy for acquisitions, and represented the firm at public forums and in the media. Educated at Columbia, Oxford, and Harvard, where he received his Ph.D., he is the author of several books. “The U.S. can’t afford a Chinese economic collapse.” Reuters. http://blogs.reuters.com/edgy-optimist/2013/03/07/the-u-s-cant-afford-a-chinese-economic-collapse/)</w:t>
      </w:r>
    </w:p>
    <w:p w14:paraId="1D6093DE" w14:textId="77777777" w:rsidR="009E2EA6" w:rsidRPr="0018161B" w:rsidRDefault="009E2EA6" w:rsidP="009E2EA6">
      <w:pPr>
        <w:rPr>
          <w:rFonts w:asciiTheme="minorHAnsi" w:hAnsiTheme="minorHAnsi"/>
          <w:sz w:val="16"/>
        </w:rPr>
      </w:pPr>
      <w:r w:rsidRPr="0018161B">
        <w:rPr>
          <w:rFonts w:asciiTheme="minorHAnsi" w:hAnsiTheme="minorHAnsi"/>
          <w:sz w:val="16"/>
        </w:rPr>
        <w:t xml:space="preserve">Is China about to collapse? That question has been front and center in the past weeks as the country completes its leadership transition and after the exposure of its various real estate bubbles during a widely watched 60 Minutes exposé this past weekend. Concerns about soaring property prices throughout China are hardly new, but they have been given added weight by the government itself.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Yet there is more here than simple alarm over the viability of China’s economic growth. There is the not-so-veiled undercurrent of rooting against China.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The need to see China fail verges on jingoism. Americans distrust the Chinese model, find that its business practices verge on the immoral and illegal, that its reporting and accounting standards are sub-par at best and that its system is one of crony capitalism run by crony communists. On Wall Street, the presumption usually seems to be that any Chinese company is a ponzi scheme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The </w:t>
      </w:r>
      <w:r w:rsidRPr="0018161B">
        <w:rPr>
          <w:rStyle w:val="StyleBoldUnderline"/>
          <w:rFonts w:asciiTheme="minorHAnsi" w:hAnsiTheme="minorHAnsi"/>
        </w:rPr>
        <w:t>consequences of a Chinese collapse</w:t>
      </w:r>
      <w:r w:rsidRPr="0018161B">
        <w:rPr>
          <w:rFonts w:asciiTheme="minorHAnsi" w:hAnsiTheme="minorHAnsi"/>
          <w:sz w:val="16"/>
        </w:rPr>
        <w:t xml:space="preserve">, however, </w:t>
      </w:r>
      <w:r w:rsidRPr="0018161B">
        <w:rPr>
          <w:rStyle w:val="StyleBoldUnderline"/>
          <w:rFonts w:asciiTheme="minorHAnsi" w:hAnsiTheme="minorHAnsi"/>
        </w:rPr>
        <w:t>would be severe for the United States and for the world</w:t>
      </w:r>
      <w:r w:rsidRPr="0018161B">
        <w:rPr>
          <w:rFonts w:asciiTheme="minorHAnsi" w:hAnsiTheme="minorHAnsi"/>
          <w:sz w:val="16"/>
        </w:rPr>
        <w:t xml:space="preserve">. </w:t>
      </w:r>
      <w:r w:rsidRPr="0018161B">
        <w:rPr>
          <w:rStyle w:val="StyleBoldUnderline"/>
          <w:rFonts w:asciiTheme="minorHAnsi" w:hAnsiTheme="minorHAnsi"/>
        </w:rPr>
        <w:t>There could be no</w:t>
      </w:r>
      <w:r w:rsidRPr="0018161B">
        <w:rPr>
          <w:rFonts w:asciiTheme="minorHAnsi" w:hAnsiTheme="minorHAnsi"/>
          <w:sz w:val="16"/>
        </w:rPr>
        <w:t xml:space="preserve"> major </w:t>
      </w:r>
      <w:r w:rsidRPr="0018161B">
        <w:rPr>
          <w:rStyle w:val="StyleBoldUnderline"/>
          <w:rFonts w:asciiTheme="minorHAnsi" w:hAnsiTheme="minorHAnsi"/>
        </w:rPr>
        <w:t>Chinese</w:t>
      </w:r>
      <w:r w:rsidRPr="0018161B">
        <w:rPr>
          <w:rFonts w:asciiTheme="minorHAnsi" w:hAnsiTheme="minorHAnsi"/>
          <w:sz w:val="16"/>
        </w:rPr>
        <w:t xml:space="preserve"> </w:t>
      </w:r>
      <w:r w:rsidRPr="0018161B">
        <w:rPr>
          <w:rStyle w:val="StyleBoldUnderline"/>
          <w:rFonts w:asciiTheme="minorHAnsi" w:hAnsiTheme="minorHAnsi"/>
        </w:rPr>
        <w:t>contraction without</w:t>
      </w:r>
      <w:r w:rsidRPr="0018161B">
        <w:rPr>
          <w:rFonts w:asciiTheme="minorHAnsi" w:hAnsiTheme="minorHAnsi"/>
          <w:sz w:val="16"/>
        </w:rPr>
        <w:t xml:space="preserve"> a concomitant </w:t>
      </w:r>
      <w:r w:rsidRPr="0018161B">
        <w:rPr>
          <w:rStyle w:val="StyleBoldUnderline"/>
          <w:rFonts w:asciiTheme="minorHAnsi" w:hAnsiTheme="minorHAnsi"/>
        </w:rPr>
        <w:t>contraction in the U</w:t>
      </w:r>
      <w:r w:rsidRPr="0018161B">
        <w:rPr>
          <w:rFonts w:asciiTheme="minorHAnsi" w:hAnsiTheme="minorHAnsi"/>
          <w:sz w:val="16"/>
        </w:rPr>
        <w:t xml:space="preserve">nited </w:t>
      </w:r>
      <w:r w:rsidRPr="0018161B">
        <w:rPr>
          <w:rStyle w:val="StyleBoldUnderline"/>
          <w:rFonts w:asciiTheme="minorHAnsi" w:hAnsiTheme="minorHAnsi"/>
        </w:rPr>
        <w:t>S</w:t>
      </w:r>
      <w:r w:rsidRPr="0018161B">
        <w:rPr>
          <w:rFonts w:asciiTheme="minorHAnsi" w:hAnsiTheme="minorHAnsi"/>
          <w:sz w:val="16"/>
        </w:rPr>
        <w:t xml:space="preserve">tates. That would mean </w:t>
      </w:r>
      <w:r w:rsidRPr="0018161B">
        <w:rPr>
          <w:rStyle w:val="StyleBoldUnderline"/>
          <w:rFonts w:asciiTheme="minorHAnsi" w:hAnsiTheme="minorHAnsi"/>
        </w:rPr>
        <w:t>sharply curtailed Chinese purchases of U.S. Treasury bonds</w:t>
      </w:r>
      <w:r w:rsidRPr="0018161B">
        <w:rPr>
          <w:rFonts w:asciiTheme="minorHAnsi" w:hAnsiTheme="minorHAnsi"/>
          <w:sz w:val="16"/>
        </w:rPr>
        <w:t xml:space="preserve">, </w:t>
      </w:r>
      <w:r w:rsidRPr="0018161B">
        <w:rPr>
          <w:rStyle w:val="StyleBoldUnderline"/>
          <w:rFonts w:asciiTheme="minorHAnsi" w:hAnsiTheme="minorHAnsi"/>
        </w:rPr>
        <w:t>far</w:t>
      </w:r>
      <w:r w:rsidRPr="0018161B">
        <w:rPr>
          <w:rFonts w:asciiTheme="minorHAnsi" w:hAnsiTheme="minorHAnsi"/>
          <w:sz w:val="16"/>
        </w:rPr>
        <w:t xml:space="preserve"> </w:t>
      </w:r>
      <w:r w:rsidRPr="0018161B">
        <w:rPr>
          <w:rStyle w:val="StyleBoldUnderline"/>
          <w:rFonts w:asciiTheme="minorHAnsi" w:hAnsiTheme="minorHAnsi"/>
        </w:rPr>
        <w:t>less revenue for companies</w:t>
      </w:r>
      <w:r w:rsidRPr="0018161B">
        <w:rPr>
          <w:rFonts w:asciiTheme="minorHAnsi" w:hAnsiTheme="minorHAnsi"/>
          <w:sz w:val="16"/>
        </w:rPr>
        <w:t xml:space="preserve"> like General Motors, Nike, KFC and Apple </w:t>
      </w:r>
      <w:r w:rsidRPr="0018161B">
        <w:rPr>
          <w:rStyle w:val="StyleBoldUnderline"/>
          <w:rFonts w:asciiTheme="minorHAnsi" w:hAnsiTheme="minorHAnsi"/>
        </w:rPr>
        <w:t>that have</w:t>
      </w:r>
      <w:r w:rsidRPr="0018161B">
        <w:rPr>
          <w:rFonts w:asciiTheme="minorHAnsi" w:hAnsiTheme="minorHAnsi"/>
          <w:sz w:val="16"/>
        </w:rPr>
        <w:t xml:space="preserve"> robust </w:t>
      </w:r>
      <w:r w:rsidRPr="0018161B">
        <w:rPr>
          <w:rStyle w:val="StyleBoldUnderline"/>
          <w:rFonts w:asciiTheme="minorHAnsi" w:hAnsiTheme="minorHAnsi"/>
        </w:rPr>
        <w:t>business in China</w:t>
      </w:r>
      <w:r w:rsidRPr="0018161B">
        <w:rPr>
          <w:rFonts w:asciiTheme="minorHAnsi" w:hAnsiTheme="minorHAnsi"/>
          <w:sz w:val="16"/>
        </w:rPr>
        <w:t xml:space="preserve"> (Apple made $6.83 billion in the fourth quarter of 2012, up from $4.08 billion a year prior), </w:t>
      </w:r>
      <w:r w:rsidRPr="0018161B">
        <w:rPr>
          <w:rStyle w:val="StyleBoldUnderline"/>
          <w:rFonts w:asciiTheme="minorHAnsi" w:hAnsiTheme="minorHAnsi"/>
        </w:rPr>
        <w:t>and far fewer Chinese imports of high-end goods</w:t>
      </w:r>
      <w:r w:rsidRPr="0018161B">
        <w:rPr>
          <w:rFonts w:asciiTheme="minorHAnsi" w:hAnsiTheme="minorHAnsi"/>
          <w:sz w:val="16"/>
        </w:rPr>
        <w:t xml:space="preserve"> from American and Asian companies. </w:t>
      </w:r>
      <w:r w:rsidRPr="0018161B">
        <w:rPr>
          <w:rStyle w:val="StyleBoldUnderline"/>
          <w:rFonts w:asciiTheme="minorHAnsi" w:hAnsiTheme="minorHAnsi"/>
        </w:rPr>
        <w:t>It would also mean</w:t>
      </w:r>
      <w:r w:rsidRPr="0018161B">
        <w:rPr>
          <w:rFonts w:asciiTheme="minorHAnsi" w:hAnsiTheme="minorHAnsi"/>
          <w:sz w:val="16"/>
        </w:rPr>
        <w:t xml:space="preserve"> a </w:t>
      </w:r>
      <w:r w:rsidRPr="0018161B">
        <w:rPr>
          <w:rStyle w:val="StyleBoldUnderline"/>
          <w:rFonts w:asciiTheme="minorHAnsi" w:hAnsiTheme="minorHAnsi"/>
        </w:rPr>
        <w:t>collapse of Chinese imports of materials</w:t>
      </w:r>
      <w:r w:rsidRPr="0018161B">
        <w:rPr>
          <w:rFonts w:asciiTheme="minorHAnsi" w:hAnsiTheme="minorHAnsi"/>
          <w:sz w:val="16"/>
        </w:rPr>
        <w:t xml:space="preserve"> such as copper, </w:t>
      </w:r>
      <w:r w:rsidRPr="0018161B">
        <w:rPr>
          <w:rStyle w:val="StyleBoldUnderline"/>
          <w:rFonts w:asciiTheme="minorHAnsi" w:hAnsiTheme="minorHAnsi"/>
        </w:rPr>
        <w:t>which</w:t>
      </w:r>
      <w:r w:rsidRPr="0018161B">
        <w:rPr>
          <w:rFonts w:asciiTheme="minorHAnsi" w:hAnsiTheme="minorHAnsi"/>
          <w:sz w:val="16"/>
        </w:rPr>
        <w:t xml:space="preserve"> would in turn </w:t>
      </w:r>
      <w:r w:rsidRPr="0018161B">
        <w:rPr>
          <w:rStyle w:val="StyleBoldUnderline"/>
          <w:rFonts w:asciiTheme="minorHAnsi" w:hAnsiTheme="minorHAnsi"/>
        </w:rPr>
        <w:t>harm economic growth in emerging</w:t>
      </w:r>
      <w:r w:rsidRPr="0018161B">
        <w:rPr>
          <w:rFonts w:asciiTheme="minorHAnsi" w:hAnsiTheme="minorHAnsi"/>
          <w:sz w:val="16"/>
        </w:rPr>
        <w:t xml:space="preserve"> </w:t>
      </w:r>
      <w:r w:rsidRPr="0018161B">
        <w:rPr>
          <w:rStyle w:val="StyleBoldUnderline"/>
          <w:rFonts w:asciiTheme="minorHAnsi" w:hAnsiTheme="minorHAnsi"/>
        </w:rPr>
        <w:t>countries</w:t>
      </w:r>
      <w:r w:rsidRPr="0018161B">
        <w:rPr>
          <w:rFonts w:asciiTheme="minorHAnsi" w:hAnsiTheme="minorHAnsi"/>
          <w:sz w:val="16"/>
        </w:rPr>
        <w:t xml:space="preserve"> </w:t>
      </w:r>
      <w:r w:rsidRPr="0018161B">
        <w:rPr>
          <w:rStyle w:val="StyleBoldUnderline"/>
          <w:rFonts w:asciiTheme="minorHAnsi" w:hAnsiTheme="minorHAnsi"/>
        </w:rPr>
        <w:t>that</w:t>
      </w:r>
      <w:r w:rsidRPr="0018161B">
        <w:rPr>
          <w:rFonts w:asciiTheme="minorHAnsi" w:hAnsiTheme="minorHAnsi"/>
          <w:sz w:val="16"/>
        </w:rPr>
        <w:t xml:space="preserve"> </w:t>
      </w:r>
      <w:r w:rsidRPr="0018161B">
        <w:rPr>
          <w:rStyle w:val="StyleBoldUnderline"/>
          <w:rFonts w:asciiTheme="minorHAnsi" w:hAnsiTheme="minorHAnsi"/>
        </w:rPr>
        <w:t>continue to be a prime</w:t>
      </w:r>
      <w:r w:rsidRPr="0018161B">
        <w:rPr>
          <w:rFonts w:asciiTheme="minorHAnsi" w:hAnsiTheme="minorHAnsi"/>
          <w:sz w:val="16"/>
        </w:rPr>
        <w:t xml:space="preserve"> </w:t>
      </w:r>
      <w:r w:rsidRPr="0018161B">
        <w:rPr>
          <w:rStyle w:val="StyleBoldUnderline"/>
          <w:rFonts w:asciiTheme="minorHAnsi" w:hAnsiTheme="minorHAnsi"/>
        </w:rPr>
        <w:t>market for American, Asian and European goods</w:t>
      </w:r>
      <w:r w:rsidRPr="0018161B">
        <w:rPr>
          <w:rFonts w:asciiTheme="minorHAnsi" w:hAnsiTheme="minorHAnsi"/>
          <w:sz w:val="16"/>
        </w:rPr>
        <w:t xml:space="preserve">. </w:t>
      </w:r>
      <w:r w:rsidRPr="0018161B">
        <w:rPr>
          <w:rStyle w:val="StyleBoldUnderline"/>
          <w:rFonts w:asciiTheme="minorHAnsi" w:hAnsiTheme="minorHAnsi"/>
        </w:rPr>
        <w:t>China is</w:t>
      </w:r>
      <w:r w:rsidRPr="0018161B">
        <w:rPr>
          <w:rFonts w:asciiTheme="minorHAnsi" w:hAnsiTheme="minorHAnsi"/>
          <w:sz w:val="16"/>
        </w:rPr>
        <w:t xml:space="preserve"> now </w:t>
      </w:r>
      <w:r w:rsidRPr="0018161B">
        <w:rPr>
          <w:rStyle w:val="StyleBoldUnderline"/>
          <w:rFonts w:asciiTheme="minorHAnsi" w:hAnsiTheme="minorHAnsi"/>
        </w:rPr>
        <w:t>the world’s second-largest economy</w:t>
      </w:r>
      <w:r w:rsidRPr="0018161B">
        <w:rPr>
          <w:rFonts w:asciiTheme="minorHAnsi" w:hAnsiTheme="minorHAnsi"/>
          <w:sz w:val="16"/>
        </w:rPr>
        <w:t xml:space="preserve">,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Two issues converge whenever China is discussed in the United States: fear of the next global crisis, and distrust and dislike of the country. Concern is fine; we should always be attentive to possible risks. But China’s property bubbles are an unlikely risk, because of the absence of derivatives and because the central government is clearly alert to the market’s behavior. Suspicion and antipathy, however, are not constructive. They speak to the ongoing difficulty China poses to Americans’ sense of global economic dominance and to the belief in the superiority of free-market capitalism to China’s state-managed capitalism. The U.S. system may prove to be more resilient over time; it has certainly proven successful to date. </w:t>
      </w:r>
      <w:r w:rsidRPr="0018161B">
        <w:rPr>
          <w:rStyle w:val="StyleBoldUnderline"/>
          <w:rFonts w:asciiTheme="minorHAnsi" w:hAnsiTheme="minorHAnsi"/>
        </w:rPr>
        <w:t>Its success does not require China’s failure, nor will China’s success invalidate the American model.</w:t>
      </w:r>
      <w:r w:rsidRPr="0018161B">
        <w:rPr>
          <w:rFonts w:asciiTheme="minorHAnsi" w:hAnsiTheme="minorHAnsi"/>
          <w:sz w:val="16"/>
        </w:rPr>
        <w:t xml:space="preserve"> </w:t>
      </w:r>
      <w:r w:rsidRPr="0018161B">
        <w:rPr>
          <w:rStyle w:val="StyleBoldUnderline"/>
          <w:rFonts w:asciiTheme="minorHAnsi" w:hAnsiTheme="minorHAnsi"/>
        </w:rPr>
        <w:t>For our own self-interest</w:t>
      </w:r>
      <w:r w:rsidRPr="0018161B">
        <w:rPr>
          <w:rFonts w:asciiTheme="minorHAnsi" w:hAnsiTheme="minorHAnsi"/>
          <w:sz w:val="16"/>
        </w:rPr>
        <w:t xml:space="preserve"> </w:t>
      </w:r>
      <w:r w:rsidRPr="0018161B">
        <w:rPr>
          <w:rStyle w:val="StyleBoldUnderline"/>
          <w:rFonts w:asciiTheme="minorHAnsi" w:hAnsiTheme="minorHAnsi"/>
        </w:rPr>
        <w:t xml:space="preserve">we should be rooting for their efforts, and not </w:t>
      </w:r>
      <w:r w:rsidRPr="0018161B">
        <w:rPr>
          <w:rFonts w:asciiTheme="minorHAnsi" w:hAnsiTheme="minorHAnsi"/>
          <w:sz w:val="16"/>
        </w:rPr>
        <w:t>jingoistically</w:t>
      </w:r>
      <w:r w:rsidRPr="0018161B">
        <w:rPr>
          <w:rStyle w:val="StyleBoldUnderline"/>
          <w:rFonts w:asciiTheme="minorHAnsi" w:hAnsiTheme="minorHAnsi"/>
        </w:rPr>
        <w:t xml:space="preserve"> wishing for them to fail</w:t>
      </w:r>
      <w:r w:rsidRPr="0018161B">
        <w:rPr>
          <w:rFonts w:asciiTheme="minorHAnsi" w:hAnsiTheme="minorHAnsi"/>
          <w:sz w:val="16"/>
        </w:rPr>
        <w:t>.</w:t>
      </w:r>
    </w:p>
    <w:p w14:paraId="1D157E4C" w14:textId="77777777" w:rsidR="009E2EA6" w:rsidRPr="0018161B" w:rsidRDefault="009E2EA6" w:rsidP="009E2EA6">
      <w:pPr>
        <w:pStyle w:val="Heading3"/>
        <w:rPr>
          <w:rFonts w:asciiTheme="minorHAnsi" w:hAnsiTheme="minorHAnsi"/>
        </w:rPr>
      </w:pPr>
      <w:r w:rsidRPr="0018161B">
        <w:rPr>
          <w:rFonts w:asciiTheme="minorHAnsi" w:hAnsiTheme="minorHAnsi"/>
        </w:rPr>
        <w:t>2NC Impact UQ</w:t>
      </w:r>
    </w:p>
    <w:p w14:paraId="5C9AEA7F" w14:textId="77777777" w:rsidR="009E2EA6" w:rsidRPr="0018161B" w:rsidRDefault="009E2EA6" w:rsidP="009E2EA6">
      <w:pPr>
        <w:pStyle w:val="Heading4"/>
        <w:rPr>
          <w:rFonts w:asciiTheme="minorHAnsi" w:hAnsiTheme="minorHAnsi"/>
        </w:rPr>
      </w:pPr>
      <w:r w:rsidRPr="0018161B">
        <w:rPr>
          <w:rFonts w:asciiTheme="minorHAnsi" w:hAnsiTheme="minorHAnsi"/>
        </w:rPr>
        <w:t>Latest data show Chinese economy is growing now—ignore stock market claims which don’t accurately reflect economic fundamentals</w:t>
      </w:r>
    </w:p>
    <w:p w14:paraId="3E22EF84"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Miller and Charney 7/15</w:t>
      </w:r>
    </w:p>
    <w:p w14:paraId="5D4B6B93"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(Miller, Leland R. and Charney, Craig. Mr. Miller is president and Mr. Charney is research director of China Beige Book International, a private economic survey. “China’s Economy Is Recovering,” Wall Street Journal, 7/15/2015. http://www.wsj.com/articles/chinas-economy-is-recovering-1436979092//ghs-kw)</w:t>
      </w:r>
    </w:p>
    <w:p w14:paraId="316AD154" w14:textId="77777777" w:rsidR="009E2EA6" w:rsidRPr="0018161B" w:rsidRDefault="009E2EA6" w:rsidP="009E2EA6">
      <w:pPr>
        <w:rPr>
          <w:rFonts w:asciiTheme="minorHAnsi" w:hAnsiTheme="minorHAnsi"/>
          <w:sz w:val="16"/>
        </w:rPr>
      </w:pPr>
      <w:r w:rsidRPr="0018161B">
        <w:rPr>
          <w:rStyle w:val="StyleBoldUnderline"/>
          <w:rFonts w:asciiTheme="minorHAnsi" w:hAnsiTheme="minorHAnsi"/>
        </w:rPr>
        <w:t xml:space="preserve">China released second-quarter statistics </w:t>
      </w:r>
      <w:r w:rsidRPr="0018161B">
        <w:rPr>
          <w:rFonts w:asciiTheme="minorHAnsi" w:hAnsiTheme="minorHAnsi"/>
          <w:sz w:val="16"/>
        </w:rPr>
        <w:t xml:space="preserve">Wednesday </w:t>
      </w:r>
      <w:r w:rsidRPr="0018161B">
        <w:rPr>
          <w:rStyle w:val="StyleBoldUnderline"/>
          <w:rFonts w:asciiTheme="minorHAnsi" w:hAnsiTheme="minorHAnsi"/>
        </w:rPr>
        <w:t>that showed the economy growing at 7%, the same real rate as the first quarter but with stronger nominal growth. That result, higher than expected</w:t>
      </w:r>
      <w:r w:rsidRPr="0018161B">
        <w:rPr>
          <w:rFonts w:asciiTheme="minorHAnsi" w:hAnsiTheme="minorHAnsi"/>
          <w:sz w:val="16"/>
        </w:rPr>
        <w:t xml:space="preserve"> and coming just after a stock-market panic, </w:t>
      </w:r>
      <w:r w:rsidRPr="0018161B">
        <w:rPr>
          <w:rStyle w:val="StyleBoldUnderline"/>
          <w:rFonts w:asciiTheme="minorHAnsi" w:hAnsiTheme="minorHAnsi"/>
        </w:rPr>
        <w:t>surprised some commentators</w:t>
      </w:r>
      <w:r w:rsidRPr="0018161B">
        <w:rPr>
          <w:rFonts w:asciiTheme="minorHAnsi" w:hAnsiTheme="minorHAnsi"/>
          <w:sz w:val="16"/>
        </w:rPr>
        <w:t xml:space="preserve"> and even aroused suspicion that the government cooked the numbers for political reasons. While official data is indeed unreliable, </w:t>
      </w:r>
      <w:r w:rsidRPr="0018161B">
        <w:rPr>
          <w:rStyle w:val="Emphasis"/>
          <w:rFonts w:asciiTheme="minorHAnsi" w:hAnsiTheme="minorHAnsi"/>
        </w:rPr>
        <w:t>our firm's latest research confirms that the Chinese economy is improving after several disappointing quarters</w:t>
      </w:r>
      <w:r w:rsidRPr="0018161B">
        <w:rPr>
          <w:rFonts w:asciiTheme="minorHAnsi" w:hAnsiTheme="minorHAnsi"/>
          <w:sz w:val="16"/>
        </w:rPr>
        <w:t xml:space="preserve"> -- just not for the reasons given by Beijing. The China Beige Book (CBB), </w:t>
      </w:r>
      <w:r w:rsidRPr="0018161B">
        <w:rPr>
          <w:rStyle w:val="StyleBoldUnderline"/>
          <w:rFonts w:asciiTheme="minorHAnsi" w:hAnsiTheme="minorHAnsi"/>
        </w:rPr>
        <w:t>a private survey of more than 2,000 Chinese firms each quarter, frequently anticipates the official story.</w:t>
      </w:r>
      <w:r w:rsidRPr="0018161B">
        <w:rPr>
          <w:rFonts w:asciiTheme="minorHAnsi" w:hAnsiTheme="minorHAnsi"/>
          <w:sz w:val="16"/>
        </w:rPr>
        <w:t xml:space="preserve"> We documented the 2012 property rebound, the 2013 interbank credit crunch and the 2014 slowdown in capital expenditure before any of them showed up in official statistics. </w:t>
      </w:r>
      <w:r w:rsidRPr="0018161B">
        <w:rPr>
          <w:rStyle w:val="StyleBoldUnderline"/>
          <w:rFonts w:asciiTheme="minorHAnsi" w:hAnsiTheme="minorHAnsi"/>
        </w:rPr>
        <w:t>The modest but broad-based improvement in the Chinese economy</w:t>
      </w:r>
      <w:r w:rsidRPr="0018161B">
        <w:rPr>
          <w:rFonts w:asciiTheme="minorHAnsi" w:hAnsiTheme="minorHAnsi"/>
          <w:sz w:val="16"/>
        </w:rPr>
        <w:t xml:space="preserve"> that we tracked in the second quarter </w:t>
      </w:r>
      <w:r w:rsidRPr="0018161B">
        <w:rPr>
          <w:rStyle w:val="StyleBoldUnderline"/>
          <w:rFonts w:asciiTheme="minorHAnsi" w:hAnsiTheme="minorHAnsi"/>
        </w:rPr>
        <w:t>may seem at odds with the headlines of carnage in the country's financial markets. But stock prices in China have almost nothing to do with the economy's fundamentals.</w:t>
      </w:r>
      <w:r w:rsidRPr="0018161B">
        <w:rPr>
          <w:rFonts w:asciiTheme="minorHAnsi" w:hAnsiTheme="minorHAnsi"/>
          <w:sz w:val="16"/>
        </w:rPr>
        <w:t xml:space="preserve"> Our data show </w:t>
      </w:r>
      <w:r w:rsidRPr="0018161B">
        <w:rPr>
          <w:rStyle w:val="Emphasis"/>
          <w:rFonts w:asciiTheme="minorHAnsi" w:hAnsiTheme="minorHAnsi"/>
        </w:rPr>
        <w:t>sales revenue, capital expenditure, new domestic orders, hiring, wages and profits were all better in the second quarter, making the improvement unmistakable</w:t>
      </w:r>
      <w:r w:rsidRPr="0018161B">
        <w:rPr>
          <w:rFonts w:asciiTheme="minorHAnsi" w:hAnsiTheme="minorHAnsi"/>
          <w:sz w:val="16"/>
        </w:rPr>
        <w:t xml:space="preserve"> -- albeit not outstanding in any one category.</w:t>
      </w:r>
      <w:r w:rsidRPr="0018161B">
        <w:rPr>
          <w:rStyle w:val="Emphasis"/>
          <w:rFonts w:asciiTheme="minorHAnsi" w:hAnsiTheme="minorHAnsi"/>
        </w:rPr>
        <w:t xml:space="preserve"> </w:t>
      </w:r>
      <w:r w:rsidRPr="0018161B">
        <w:rPr>
          <w:rFonts w:asciiTheme="minorHAnsi" w:hAnsiTheme="minorHAnsi"/>
          <w:sz w:val="16"/>
        </w:rPr>
        <w:t xml:space="preserve">In the labor market, </w:t>
      </w:r>
      <w:r w:rsidRPr="0018161B">
        <w:rPr>
          <w:rStyle w:val="StyleBoldUnderline"/>
          <w:rFonts w:asciiTheme="minorHAnsi" w:hAnsiTheme="minorHAnsi"/>
        </w:rPr>
        <w:t>both employment and wage growth strengthened, and prospects for hiring look stable.</w:t>
      </w:r>
      <w:r w:rsidRPr="0018161B">
        <w:rPr>
          <w:rFonts w:asciiTheme="minorHAnsi" w:hAnsiTheme="minorHAnsi"/>
          <w:sz w:val="16"/>
        </w:rPr>
        <w:t xml:space="preserve"> This is not new: Our data have shown the labor market remarkably steady over the past year, despite the economy's overall deceleration. </w:t>
      </w:r>
      <w:r w:rsidRPr="0018161B">
        <w:rPr>
          <w:rStyle w:val="StyleBoldUnderline"/>
          <w:rFonts w:asciiTheme="minorHAnsi" w:hAnsiTheme="minorHAnsi"/>
        </w:rPr>
        <w:t>Inflation data are also a reason for optimism. Along with wages, input costs and sales prices grew faster in the second quarter.</w:t>
      </w:r>
      <w:r w:rsidRPr="0018161B">
        <w:rPr>
          <w:rFonts w:asciiTheme="minorHAnsi" w:hAnsiTheme="minorHAnsi"/>
          <w:sz w:val="16"/>
        </w:rPr>
        <w:t xml:space="preserve"> The rate is still slower than a year ago, but at least this is a break from the previously unstoppable tide of price deterioration. While it is just one quarter, our data suggest </w:t>
      </w:r>
      <w:r w:rsidRPr="0018161B">
        <w:rPr>
          <w:rStyle w:val="StyleBoldUnderline"/>
          <w:rFonts w:asciiTheme="minorHAnsi" w:hAnsiTheme="minorHAnsi"/>
        </w:rPr>
        <w:t xml:space="preserve">deflation may have peaked. </w:t>
      </w:r>
      <w:r w:rsidRPr="0018161B">
        <w:rPr>
          <w:rFonts w:asciiTheme="minorHAnsi" w:hAnsiTheme="minorHAnsi"/>
          <w:sz w:val="16"/>
        </w:rPr>
        <w:t xml:space="preserve">With the explosive stock market run-up occupying all but the final weeks of the quarter, it might seem reasonable to conclude that this rally was the impetus behind the better results. Not so. Of all our indicators, capital expenditure should have responded most positively to a boom in equities prices, but the uptick was barely noticeable. </w:t>
      </w:r>
      <w:r w:rsidRPr="0018161B">
        <w:rPr>
          <w:rStyle w:val="StyleBoldUnderline"/>
          <w:rFonts w:asciiTheme="minorHAnsi" w:hAnsiTheme="minorHAnsi"/>
        </w:rPr>
        <w:t xml:space="preserve">The strength of the second-quarter performance is instead found in widespread expanding sales volumes, which firms were able to accomplish without sacrificing profit margins. The fact that stronger sales, rather than greater investment, was the driving force this quarter is itself an encouraging sign in light of China's longstanding problem of excess investment and inadequate consumption. These gains also track across sectors, highlighted by a welcome resurgence in both property and retail. </w:t>
      </w:r>
      <w:r w:rsidRPr="0018161B">
        <w:rPr>
          <w:rStyle w:val="Emphasis"/>
          <w:rFonts w:asciiTheme="minorHAnsi" w:hAnsiTheme="minorHAnsi"/>
        </w:rPr>
        <w:t xml:space="preserve">Property saw its strongest results in 18 months, buoyed by stronger commercial and residential realty as well as transportation construction. </w:t>
      </w:r>
      <w:r w:rsidRPr="0018161B">
        <w:rPr>
          <w:rStyle w:val="StyleBoldUnderline"/>
          <w:rFonts w:asciiTheme="minorHAnsi" w:hAnsiTheme="minorHAnsi"/>
        </w:rPr>
        <w:t>Six of our eight regions were better than last quarter</w:t>
      </w:r>
      <w:r w:rsidRPr="0018161B">
        <w:rPr>
          <w:rFonts w:asciiTheme="minorHAnsi" w:hAnsiTheme="minorHAnsi"/>
          <w:sz w:val="16"/>
        </w:rPr>
        <w:t xml:space="preserve">, led by the Southwest and North. The results were also an improvement over the second quarter of last year, if somewhat less so, with residential construction the sector's major remaining black eye. </w:t>
      </w:r>
      <w:r w:rsidRPr="0018161B">
        <w:rPr>
          <w:rStyle w:val="StyleBoldUnderline"/>
          <w:rFonts w:asciiTheme="minorHAnsi" w:hAnsiTheme="minorHAnsi"/>
        </w:rPr>
        <w:t>Retailers</w:t>
      </w:r>
      <w:r w:rsidRPr="0018161B">
        <w:rPr>
          <w:rFonts w:asciiTheme="minorHAnsi" w:hAnsiTheme="minorHAnsi"/>
          <w:sz w:val="16"/>
        </w:rPr>
        <w:t xml:space="preserve">, meanwhile, </w:t>
      </w:r>
      <w:r w:rsidRPr="0018161B">
        <w:rPr>
          <w:rStyle w:val="StyleBoldUnderline"/>
          <w:rFonts w:asciiTheme="minorHAnsi" w:hAnsiTheme="minorHAnsi"/>
        </w:rPr>
        <w:t xml:space="preserve">reported a second consecutive quarter of improvement, both on-quarter and on-year, with growth accelerating. For the first time in 18 months, the retail sector also had faster growth than manufacturing, </w:t>
      </w:r>
      <w:r w:rsidRPr="0018161B">
        <w:rPr>
          <w:rFonts w:asciiTheme="minorHAnsi" w:hAnsiTheme="minorHAnsi"/>
          <w:sz w:val="16"/>
        </w:rPr>
        <w:t>underscoring the danger of treating manufacturing as the bellwether for the economy.</w:t>
      </w:r>
    </w:p>
    <w:p w14:paraId="69ED3EB5" w14:textId="77777777" w:rsidR="009E2EA6" w:rsidRPr="0018161B" w:rsidRDefault="009E2EA6" w:rsidP="009E2EA6">
      <w:pPr>
        <w:rPr>
          <w:rFonts w:asciiTheme="minorHAnsi" w:hAnsiTheme="minorHAnsi"/>
        </w:rPr>
      </w:pPr>
    </w:p>
    <w:p w14:paraId="4D8B92A0" w14:textId="77777777" w:rsidR="009E2EA6" w:rsidRPr="0018161B" w:rsidRDefault="009E2EA6" w:rsidP="009E2EA6">
      <w:pPr>
        <w:pStyle w:val="Heading4"/>
        <w:rPr>
          <w:rFonts w:asciiTheme="minorHAnsi" w:hAnsiTheme="minorHAnsi"/>
        </w:rPr>
      </w:pPr>
      <w:r w:rsidRPr="0018161B">
        <w:rPr>
          <w:rFonts w:asciiTheme="minorHAnsi" w:hAnsiTheme="minorHAnsi"/>
        </w:rPr>
        <w:t>China’s economy is stabilizing now but it’s fragile</w:t>
      </w:r>
    </w:p>
    <w:p w14:paraId="7E84DB0A"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AFP and Reuters 7/15</w:t>
      </w:r>
    </w:p>
    <w:p w14:paraId="49D40372"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(Agence France-Presse and Reuters on Deutsche Welle. "China beats expectations on economic growth," DW. 07-15-2015. http://www.dw.com/en/china-beats-expectations-on-economic-growth/a-18584453//ghs-kw)</w:t>
      </w:r>
    </w:p>
    <w:p w14:paraId="65950D25" w14:textId="77777777" w:rsidR="009E2EA6" w:rsidRPr="0018161B" w:rsidRDefault="009E2EA6" w:rsidP="009E2EA6">
      <w:pPr>
        <w:rPr>
          <w:rFonts w:asciiTheme="minorHAnsi" w:hAnsiTheme="minorHAnsi"/>
          <w:sz w:val="16"/>
        </w:rPr>
      </w:pPr>
      <w:r w:rsidRPr="0018161B">
        <w:rPr>
          <w:rFonts w:asciiTheme="minorHAnsi" w:hAnsiTheme="minorHAnsi"/>
          <w:sz w:val="16"/>
        </w:rPr>
        <w:t xml:space="preserve">Slowing growth in key areas like foreign trade, state investment and domestic demand had prompted </w:t>
      </w:r>
      <w:r w:rsidRPr="0018161B">
        <w:rPr>
          <w:rStyle w:val="StyleBoldUnderline"/>
          <w:rFonts w:asciiTheme="minorHAnsi" w:hAnsiTheme="minorHAnsi"/>
        </w:rPr>
        <w:t>economists</w:t>
      </w:r>
      <w:r w:rsidRPr="0018161B">
        <w:rPr>
          <w:rFonts w:asciiTheme="minorHAnsi" w:hAnsiTheme="minorHAnsi"/>
          <w:sz w:val="16"/>
        </w:rPr>
        <w:t xml:space="preserve"> to </w:t>
      </w:r>
      <w:r w:rsidRPr="0018161B">
        <w:rPr>
          <w:rStyle w:val="StyleBoldUnderline"/>
          <w:rFonts w:asciiTheme="minorHAnsi" w:hAnsiTheme="minorHAnsi"/>
        </w:rPr>
        <w:t>predict a</w:t>
      </w:r>
      <w:r w:rsidRPr="0018161B">
        <w:rPr>
          <w:rFonts w:asciiTheme="minorHAnsi" w:hAnsiTheme="minorHAnsi"/>
          <w:sz w:val="16"/>
        </w:rPr>
        <w:t xml:space="preserve"> year-on-year </w:t>
      </w:r>
      <w:r w:rsidRPr="0018161B">
        <w:rPr>
          <w:rStyle w:val="StyleBoldUnderline"/>
          <w:rFonts w:asciiTheme="minorHAnsi" w:hAnsiTheme="minorHAnsi"/>
        </w:rPr>
        <w:t>GDP increase of just under 7 percent</w:t>
      </w:r>
      <w:r w:rsidRPr="0018161B">
        <w:rPr>
          <w:rFonts w:asciiTheme="minorHAnsi" w:hAnsiTheme="minorHAnsi"/>
          <w:sz w:val="16"/>
        </w:rPr>
        <w:t xml:space="preserve"> for the April-June quarter. The figure, released by the National Bureau of Statistics (NBS) on Wednesday, matched first-quarter growth in China exactly. </w:t>
      </w:r>
      <w:r w:rsidRPr="0018161B">
        <w:rPr>
          <w:rStyle w:val="StyleBoldUnderline"/>
          <w:rFonts w:asciiTheme="minorHAnsi" w:hAnsiTheme="minorHAnsi"/>
        </w:rPr>
        <w:t xml:space="preserve">The government has officially set 7 percent as its target for GDP growth this year. "We are aware that the domestic and external economic conditions are still complicated, the global economic recovery is slow and tortuous and the foundation for the stabilization of China's economy needs to be further consolidated," </w:t>
      </w:r>
      <w:r w:rsidRPr="0018161B">
        <w:rPr>
          <w:rFonts w:asciiTheme="minorHAnsi" w:hAnsiTheme="minorHAnsi"/>
          <w:sz w:val="16"/>
        </w:rPr>
        <w:t xml:space="preserve">NBS spokesman Sheng Laiyun told reporters. However, </w:t>
      </w:r>
      <w:r w:rsidRPr="0018161B">
        <w:rPr>
          <w:rStyle w:val="StyleBoldUnderline"/>
          <w:rFonts w:asciiTheme="minorHAnsi" w:hAnsiTheme="minorHAnsi"/>
        </w:rPr>
        <w:t>"the major indicators of the second quarter showed that the growth was stabilized and ready to pick up, the economy developed with positive changes and the vitality of the economic development was strengthened,"</w:t>
      </w:r>
      <w:r w:rsidRPr="0018161B">
        <w:rPr>
          <w:rFonts w:asciiTheme="minorHAnsi" w:hAnsiTheme="minorHAnsi"/>
          <w:sz w:val="16"/>
        </w:rPr>
        <w:t xml:space="preserve"> Sheng added. </w:t>
      </w:r>
      <w:r w:rsidRPr="0018161B">
        <w:rPr>
          <w:rStyle w:val="StyleBoldUnderline"/>
          <w:rFonts w:asciiTheme="minorHAnsi" w:hAnsiTheme="minorHAnsi"/>
        </w:rPr>
        <w:t>Industrial output</w:t>
      </w:r>
      <w:r w:rsidRPr="0018161B">
        <w:rPr>
          <w:rFonts w:asciiTheme="minorHAnsi" w:hAnsiTheme="minorHAnsi"/>
          <w:sz w:val="16"/>
        </w:rPr>
        <w:t xml:space="preserve">, including production at factories, workshops and mines also </w:t>
      </w:r>
      <w:r w:rsidRPr="0018161B">
        <w:rPr>
          <w:rStyle w:val="StyleBoldUnderline"/>
          <w:rFonts w:asciiTheme="minorHAnsi" w:hAnsiTheme="minorHAnsi"/>
        </w:rPr>
        <w:t>rose by 6.8 percent</w:t>
      </w:r>
      <w:r w:rsidRPr="0018161B">
        <w:rPr>
          <w:rFonts w:asciiTheme="minorHAnsi" w:hAnsiTheme="minorHAnsi"/>
          <w:sz w:val="16"/>
        </w:rPr>
        <w:t xml:space="preserve"> in June compared to 6.1 percent in May, the NBS said. Tough transition, stock market fluctuating The </w:t>
      </w:r>
      <w:r w:rsidRPr="0018161B">
        <w:rPr>
          <w:rStyle w:val="StyleBoldUnderline"/>
          <w:rFonts w:asciiTheme="minorHAnsi" w:hAnsiTheme="minorHAnsi"/>
        </w:rPr>
        <w:t>robust growth comes despite a difficult economic year</w:t>
      </w:r>
      <w:r w:rsidRPr="0018161B">
        <w:rPr>
          <w:rFonts w:asciiTheme="minorHAnsi" w:hAnsiTheme="minorHAnsi"/>
          <w:sz w:val="16"/>
        </w:rPr>
        <w:t xml:space="preserve"> for China. </w:t>
      </w:r>
      <w:r w:rsidRPr="0018161B">
        <w:rPr>
          <w:rStyle w:val="StyleBoldUnderline"/>
          <w:rFonts w:asciiTheme="minorHAnsi" w:hAnsiTheme="minorHAnsi"/>
        </w:rPr>
        <w:t>Figures</w:t>
      </w:r>
      <w:r w:rsidRPr="0018161B">
        <w:rPr>
          <w:rFonts w:asciiTheme="minorHAnsi" w:hAnsiTheme="minorHAnsi"/>
          <w:sz w:val="16"/>
        </w:rPr>
        <w:t xml:space="preserve"> released on Monday </w:t>
      </w:r>
      <w:r w:rsidRPr="0018161B">
        <w:rPr>
          <w:rStyle w:val="StyleBoldUnderline"/>
          <w:rFonts w:asciiTheme="minorHAnsi" w:hAnsiTheme="minorHAnsi"/>
        </w:rPr>
        <w:t>showed</w:t>
      </w:r>
      <w:r w:rsidRPr="0018161B">
        <w:rPr>
          <w:rFonts w:asciiTheme="minorHAnsi" w:hAnsiTheme="minorHAnsi"/>
          <w:sz w:val="16"/>
        </w:rPr>
        <w:t xml:space="preserve"> a dipped in foreign trade in the first half of the year - with </w:t>
      </w:r>
      <w:r w:rsidRPr="0018161B">
        <w:rPr>
          <w:rStyle w:val="StyleBoldUnderline"/>
          <w:rFonts w:asciiTheme="minorHAnsi" w:hAnsiTheme="minorHAnsi"/>
        </w:rPr>
        <w:t xml:space="preserve">exports up </w:t>
      </w:r>
      <w:r w:rsidRPr="0018161B">
        <w:rPr>
          <w:rFonts w:asciiTheme="minorHAnsi" w:hAnsiTheme="minorHAnsi"/>
          <w:sz w:val="16"/>
        </w:rPr>
        <w:t>slightly but imports well down. Public investment, for years the driver of double-digit percentage growth in China, is down as the government seeks to rely more on consumer demand - itself slow to pick up. In recent weeks, the Shanghai stock market has been falling sharply, albeit after a huge boom in months leading up to the crash.</w:t>
      </w:r>
    </w:p>
    <w:p w14:paraId="22263164" w14:textId="77777777" w:rsidR="009E2EA6" w:rsidRPr="0018161B" w:rsidRDefault="009E2EA6" w:rsidP="009E2EA6">
      <w:pPr>
        <w:pStyle w:val="Heading4"/>
        <w:rPr>
          <w:rFonts w:asciiTheme="minorHAnsi" w:hAnsiTheme="minorHAnsi"/>
        </w:rPr>
      </w:pPr>
      <w:r w:rsidRPr="0018161B">
        <w:rPr>
          <w:rFonts w:asciiTheme="minorHAnsi" w:hAnsiTheme="minorHAnsi"/>
        </w:rPr>
        <w:t>Surveys prove China is experiencing growth now</w:t>
      </w:r>
    </w:p>
    <w:p w14:paraId="2E4180DA"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Reuters 6/23</w:t>
      </w:r>
    </w:p>
    <w:p w14:paraId="21F8F587"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(Reuters. "China’s Economy Appears to Be Stabilizing, Reports Show," International New York Times. 6-23-2015. http://www.nytimes.com/2015/06/24/business/international/chinas-economy-appears-to-be-stabilizing-reports-show.html//ghs-kw)</w:t>
      </w:r>
    </w:p>
    <w:p w14:paraId="66EFF6B6" w14:textId="77777777" w:rsidR="009E2EA6" w:rsidRPr="0018161B" w:rsidRDefault="009E2EA6" w:rsidP="009E2EA6">
      <w:pPr>
        <w:rPr>
          <w:rFonts w:asciiTheme="minorHAnsi" w:hAnsiTheme="minorHAnsi"/>
          <w:sz w:val="16"/>
        </w:rPr>
      </w:pPr>
      <w:r w:rsidRPr="0018161B">
        <w:rPr>
          <w:rFonts w:asciiTheme="minorHAnsi" w:hAnsiTheme="minorHAnsi"/>
          <w:sz w:val="16"/>
        </w:rPr>
        <w:t xml:space="preserve">SHANGHAI — </w:t>
      </w:r>
      <w:r w:rsidRPr="0018161B">
        <w:rPr>
          <w:rStyle w:val="StyleBoldUnderline"/>
          <w:rFonts w:asciiTheme="minorHAnsi" w:hAnsiTheme="minorHAnsi"/>
        </w:rPr>
        <w:t>China’s factory activity showed signs of stabilizing</w:t>
      </w:r>
      <w:r w:rsidRPr="0018161B">
        <w:rPr>
          <w:rFonts w:asciiTheme="minorHAnsi" w:hAnsiTheme="minorHAnsi"/>
          <w:sz w:val="16"/>
        </w:rPr>
        <w:t xml:space="preserve"> in June, with two </w:t>
      </w:r>
      <w:r w:rsidRPr="0018161B">
        <w:rPr>
          <w:rStyle w:val="StyleBoldUnderline"/>
          <w:rFonts w:asciiTheme="minorHAnsi" w:hAnsiTheme="minorHAnsi"/>
        </w:rPr>
        <w:t>nongovernment surveys suggest</w:t>
      </w:r>
      <w:r w:rsidRPr="0018161B">
        <w:rPr>
          <w:rFonts w:asciiTheme="minorHAnsi" w:hAnsiTheme="minorHAnsi"/>
          <w:sz w:val="16"/>
        </w:rPr>
        <w:t xml:space="preserve">ing that </w:t>
      </w:r>
      <w:r w:rsidRPr="0018161B">
        <w:rPr>
          <w:rStyle w:val="StyleBoldUnderline"/>
          <w:rFonts w:asciiTheme="minorHAnsi" w:hAnsiTheme="minorHAnsi"/>
        </w:rPr>
        <w:t>the economy might be regaining</w:t>
      </w:r>
      <w:r w:rsidRPr="0018161B">
        <w:rPr>
          <w:rFonts w:asciiTheme="minorHAnsi" w:hAnsiTheme="minorHAnsi"/>
          <w:sz w:val="16"/>
        </w:rPr>
        <w:t xml:space="preserve"> some </w:t>
      </w:r>
      <w:r w:rsidRPr="0018161B">
        <w:rPr>
          <w:rStyle w:val="StyleBoldUnderline"/>
          <w:rFonts w:asciiTheme="minorHAnsi" w:hAnsiTheme="minorHAnsi"/>
        </w:rPr>
        <w:t>momentum</w:t>
      </w:r>
      <w:r w:rsidRPr="0018161B">
        <w:rPr>
          <w:rFonts w:asciiTheme="minorHAnsi" w:hAnsiTheme="minorHAnsi"/>
          <w:sz w:val="16"/>
        </w:rPr>
        <w:t xml:space="preserve">, while many analysts expected further policy support to ensure a more sure-footed recovery. The preliminary purchasing managers index for China published by HSBC and compiled by Markit, a data analysis firm, edged up to 49.6 in June. It was the survey’s highest level in three months but still below the 50 mark, which would have pointed to an expansion. The final reading for May was 49.2. </w:t>
      </w:r>
      <w:r w:rsidRPr="0018161B">
        <w:rPr>
          <w:rStyle w:val="StyleBoldUnderline"/>
          <w:rFonts w:asciiTheme="minorHAnsi" w:hAnsiTheme="minorHAnsi"/>
        </w:rPr>
        <w:t>“The pickup in new orders” — which returned to positive territory</w:t>
      </w:r>
      <w:r w:rsidRPr="0018161B">
        <w:rPr>
          <w:rFonts w:asciiTheme="minorHAnsi" w:hAnsiTheme="minorHAnsi"/>
          <w:sz w:val="16"/>
        </w:rPr>
        <w:t xml:space="preserve"> at 50.3 in June </w:t>
      </w:r>
      <w:r w:rsidRPr="0018161B">
        <w:rPr>
          <w:rStyle w:val="StyleBoldUnderline"/>
          <w:rFonts w:asciiTheme="minorHAnsi" w:hAnsiTheme="minorHAnsi"/>
        </w:rPr>
        <w:t>— “was driven by a strong rise in the new export orders subcomponent, suggesting that foreign demand may finally be turning a corner,”</w:t>
      </w:r>
      <w:r w:rsidRPr="0018161B">
        <w:rPr>
          <w:rFonts w:asciiTheme="minorHAnsi" w:hAnsiTheme="minorHAnsi"/>
          <w:sz w:val="16"/>
        </w:rPr>
        <w:t xml:space="preserve"> Capital Economics analysts wrote in a research note. “Today’s P.M.I. reading reinforces our view that the economy has started to find its footing.” But companies stepped up layoffs, the survey showed, shedding jobs at the fastest pace in more than six years. Annabel Fiddes, an economist at Markit, said: “Manufacturers continued to cut staff. This suggests companies have relatively muted growth expectations.” She said that she expected Beijing to “step up their efforts to stimulate growth and job creation.” </w:t>
      </w:r>
      <w:r w:rsidRPr="0018161B">
        <w:rPr>
          <w:rStyle w:val="StyleBoldUnderline"/>
          <w:rFonts w:asciiTheme="minorHAnsi" w:hAnsiTheme="minorHAnsi"/>
        </w:rPr>
        <w:t xml:space="preserve">A </w:t>
      </w:r>
      <w:r w:rsidRPr="0018161B">
        <w:rPr>
          <w:rFonts w:asciiTheme="minorHAnsi" w:hAnsiTheme="minorHAnsi"/>
          <w:sz w:val="16"/>
        </w:rPr>
        <w:t xml:space="preserve">much </w:t>
      </w:r>
      <w:r w:rsidRPr="0018161B">
        <w:rPr>
          <w:rStyle w:val="StyleBoldUnderline"/>
          <w:rFonts w:asciiTheme="minorHAnsi" w:hAnsiTheme="minorHAnsi"/>
        </w:rPr>
        <w:t>rosier picture was painted by a separate survey</w:t>
      </w:r>
      <w:r w:rsidRPr="0018161B">
        <w:rPr>
          <w:rFonts w:asciiTheme="minorHAnsi" w:hAnsiTheme="minorHAnsi"/>
          <w:sz w:val="16"/>
        </w:rPr>
        <w:t xml:space="preserve">, a quarterly report by China Beige Book International, a data analysis firm, </w:t>
      </w:r>
      <w:r w:rsidRPr="0018161B">
        <w:rPr>
          <w:rStyle w:val="StyleBoldUnderline"/>
          <w:rFonts w:asciiTheme="minorHAnsi" w:hAnsiTheme="minorHAnsi"/>
        </w:rPr>
        <w:t>describing a “broad-based recovery” in the second quarter, led primarily by China’s interior provinces. “Among major sectors, two developments stand out: a welcome resurgence in retail — which saw rising revenue growth despite a slip in prices — and a broad-based rebound in property,”</w:t>
      </w:r>
      <w:r w:rsidRPr="0018161B">
        <w:rPr>
          <w:rFonts w:asciiTheme="minorHAnsi" w:hAnsiTheme="minorHAnsi"/>
          <w:sz w:val="16"/>
        </w:rPr>
        <w:t xml:space="preserve"> said the report’s authors, Leland Miller and Craig Charney. </w:t>
      </w:r>
      <w:r w:rsidRPr="0018161B">
        <w:rPr>
          <w:rStyle w:val="Emphasis"/>
          <w:rFonts w:asciiTheme="minorHAnsi" w:hAnsiTheme="minorHAnsi"/>
        </w:rPr>
        <w:t xml:space="preserve">Manufacturing, services, real estate, agriculture and mining all had </w:t>
      </w:r>
      <w:r w:rsidRPr="0018161B">
        <w:rPr>
          <w:rFonts w:asciiTheme="minorHAnsi" w:hAnsiTheme="minorHAnsi"/>
          <w:sz w:val="16"/>
        </w:rPr>
        <w:t>year-on-year and quarterly</w:t>
      </w:r>
      <w:r w:rsidRPr="0018161B">
        <w:rPr>
          <w:rStyle w:val="Emphasis"/>
          <w:rFonts w:asciiTheme="minorHAnsi" w:hAnsiTheme="minorHAnsi"/>
        </w:rPr>
        <w:t xml:space="preserve"> gains,</w:t>
      </w:r>
      <w:r w:rsidRPr="0018161B">
        <w:rPr>
          <w:rFonts w:asciiTheme="minorHAnsi" w:hAnsiTheme="minorHAnsi"/>
          <w:sz w:val="16"/>
        </w:rPr>
        <w:t xml:space="preserve"> they said.</w:t>
      </w:r>
    </w:p>
    <w:p w14:paraId="1ED88693" w14:textId="77777777" w:rsidR="009E2EA6" w:rsidRPr="0018161B" w:rsidRDefault="009E2EA6" w:rsidP="009E2EA6">
      <w:pPr>
        <w:pStyle w:val="Heading3"/>
        <w:rPr>
          <w:rFonts w:asciiTheme="minorHAnsi" w:hAnsiTheme="minorHAnsi"/>
        </w:rPr>
      </w:pPr>
      <w:r w:rsidRPr="0018161B">
        <w:rPr>
          <w:rFonts w:asciiTheme="minorHAnsi" w:hAnsiTheme="minorHAnsi"/>
        </w:rPr>
        <w:t>2NC US Heg I/L</w:t>
      </w:r>
    </w:p>
    <w:p w14:paraId="73AF82CD" w14:textId="77777777" w:rsidR="009E2EA6" w:rsidRPr="0018161B" w:rsidRDefault="009E2EA6" w:rsidP="009E2EA6">
      <w:pPr>
        <w:pStyle w:val="Heading4"/>
        <w:rPr>
          <w:rFonts w:asciiTheme="minorHAnsi" w:hAnsiTheme="minorHAnsi"/>
        </w:rPr>
      </w:pPr>
      <w:r w:rsidRPr="0018161B">
        <w:rPr>
          <w:rFonts w:asciiTheme="minorHAnsi" w:hAnsiTheme="minorHAnsi"/>
        </w:rPr>
        <w:t>Chinese growth is key to US hegemony</w:t>
      </w:r>
    </w:p>
    <w:p w14:paraId="2F39E4AA" w14:textId="77777777" w:rsidR="009E2EA6" w:rsidRPr="0018161B" w:rsidRDefault="009E2EA6" w:rsidP="009E2EA6">
      <w:pPr>
        <w:pStyle w:val="evidencetext"/>
        <w:ind w:left="0"/>
        <w:rPr>
          <w:rFonts w:asciiTheme="minorHAnsi" w:hAnsiTheme="minorHAnsi"/>
        </w:rPr>
      </w:pPr>
      <w:r w:rsidRPr="0018161B">
        <w:rPr>
          <w:rFonts w:asciiTheme="minorHAnsi" w:hAnsiTheme="minorHAnsi"/>
          <w:b/>
          <w:sz w:val="22"/>
          <w:u w:val="thick" w:color="000000"/>
        </w:rPr>
        <w:t>Yiwei 07</w:t>
      </w:r>
      <w:r w:rsidRPr="0018161B">
        <w:rPr>
          <w:rFonts w:asciiTheme="minorHAnsi" w:hAnsiTheme="minorHAnsi"/>
        </w:rPr>
        <w:t xml:space="preserve"> </w:t>
      </w:r>
      <w:r w:rsidRPr="0018161B">
        <w:rPr>
          <w:rStyle w:val="reduce2"/>
          <w:rFonts w:asciiTheme="minorHAnsi" w:hAnsiTheme="minorHAnsi"/>
        </w:rPr>
        <w:t>Wang yiwei, Center for American Studies @ Fudan University, “China's Rise: An Unlikely Pillar of US Hegemony,” Harvard International Review, Volume 29, Issue 1 Spring7, pp. 60-63.</w:t>
      </w:r>
    </w:p>
    <w:p w14:paraId="5B0620B4" w14:textId="77777777" w:rsidR="009E2EA6" w:rsidRPr="0018161B" w:rsidRDefault="009E2EA6" w:rsidP="009E2EA6">
      <w:pPr>
        <w:pStyle w:val="evidencetext"/>
        <w:rPr>
          <w:rFonts w:asciiTheme="minorHAnsi" w:hAnsiTheme="minorHAnsi"/>
        </w:rPr>
      </w:pPr>
    </w:p>
    <w:p w14:paraId="15217628" w14:textId="77777777" w:rsidR="009E2EA6" w:rsidRPr="0018161B" w:rsidRDefault="009E2EA6" w:rsidP="009E2EA6">
      <w:pPr>
        <w:pStyle w:val="evidencetext"/>
        <w:ind w:left="0"/>
        <w:rPr>
          <w:rFonts w:asciiTheme="minorHAnsi" w:hAnsiTheme="minorHAnsi"/>
        </w:rPr>
      </w:pPr>
      <w:r w:rsidRPr="0018161B">
        <w:rPr>
          <w:rFonts w:asciiTheme="minorHAnsi" w:hAnsiTheme="minorHAnsi"/>
        </w:rPr>
        <w:t xml:space="preserve">China’s rise is taking place in this context. That is to say, Chinese development is merely one facet of Asian and developing states’ economic progress in general. Historically, the United States has provided the dominant development paradigm for the world. But today, China has come up with development strategies that are different from that of any other nation-state in history and are a consequence of the global migration of industry along comparative advantage lines. Presently, the movement of light industry and consumer goods production from advanced industrialized countries to China is nearly complete, but heavy industry is only beginning to move. </w:t>
      </w:r>
      <w:r w:rsidRPr="0018161B">
        <w:rPr>
          <w:rStyle w:val="highlight2"/>
          <w:rFonts w:asciiTheme="minorHAnsi" w:hAnsiTheme="minorHAnsi"/>
        </w:rPr>
        <w:t xml:space="preserve">Developed countries’ dependence on China will be far more pronounced following this movement. </w:t>
      </w:r>
      <w:r w:rsidRPr="0018161B">
        <w:rPr>
          <w:rStyle w:val="highlight2"/>
          <w:rFonts w:asciiTheme="minorHAnsi" w:hAnsiTheme="minorHAnsi"/>
          <w:shd w:val="clear" w:color="auto" w:fill="00FF00"/>
        </w:rPr>
        <w:t>As global production migrates to China</w:t>
      </w:r>
      <w:r w:rsidRPr="0018161B">
        <w:rPr>
          <w:rStyle w:val="highlight2"/>
          <w:rFonts w:asciiTheme="minorHAnsi" w:hAnsiTheme="minorHAnsi"/>
        </w:rPr>
        <w:t xml:space="preserve"> and other developing countries, </w:t>
      </w:r>
      <w:r w:rsidRPr="0018161B">
        <w:rPr>
          <w:rStyle w:val="highlight2"/>
          <w:rFonts w:asciiTheme="minorHAnsi" w:hAnsiTheme="minorHAnsi"/>
          <w:shd w:val="clear" w:color="auto" w:fill="00FF00"/>
        </w:rPr>
        <w:t xml:space="preserve">a feedback loop will emerge </w:t>
      </w:r>
      <w:r w:rsidRPr="0018161B">
        <w:rPr>
          <w:rStyle w:val="highlight2"/>
          <w:rFonts w:asciiTheme="minorHAnsi" w:hAnsiTheme="minorHAnsi"/>
        </w:rPr>
        <w:t>and indeed is already beginning to emerge. Where globalization was once an engine fueled by Western muscle and steered by Western policy, there is now more gas in the tank but there are also more hands on the steering wheel.</w:t>
      </w:r>
      <w:r w:rsidRPr="0018161B">
        <w:rPr>
          <w:rFonts w:asciiTheme="minorHAnsi" w:hAnsiTheme="minorHAnsi"/>
        </w:rPr>
        <w:t xml:space="preserve"> In the past, developing countries were often in a position only to respond to globalization, but now, developed countries must respond as well. Previously the United States believed that globalization was synonymous with Americanization, but today’s world has witnessed a United States that is feeling the influence of the world as well. In the past, a sneeze on Wall Street was followed by a downturn in world markets. But in February 2007, Chinese stocks fell sharply and Wall Street responded with its steepest decline in several years. In this way, the whirlpool of globalization is no longer spinning in one direction. Rather, it is generating feedback mechanisms and is widening into an ellipse with two focal points: one located in the United States, the historical leader of the developed world, and one in the China, the strongest country in the new developing world power bloc. Combating Regionalization It is important to extend the discussion beyond platitudes regarding “US decline” or the “rise of China” and the invective-laden debate over threats and security issues that arises from these. We must step out of a narrowly national mindset and reconsider what Chinese development means for the United States.  </w:t>
      </w:r>
      <w:r w:rsidRPr="0018161B">
        <w:rPr>
          <w:rStyle w:val="highlight2"/>
          <w:rFonts w:asciiTheme="minorHAnsi" w:hAnsiTheme="minorHAnsi"/>
          <w:shd w:val="clear" w:color="auto" w:fill="00FF00"/>
        </w:rPr>
        <w:t>One of the consequences of globalization has been that countries such as China,</w:t>
      </w:r>
      <w:r w:rsidRPr="0018161B">
        <w:rPr>
          <w:rStyle w:val="highlight2"/>
          <w:rFonts w:asciiTheme="minorHAnsi" w:hAnsiTheme="minorHAnsi"/>
        </w:rPr>
        <w:t xml:space="preserve"> which depend on exporting to US markets, </w:t>
      </w:r>
      <w:r w:rsidRPr="0018161B">
        <w:rPr>
          <w:rStyle w:val="highlight2"/>
          <w:rFonts w:asciiTheme="minorHAnsi" w:hAnsiTheme="minorHAnsi"/>
          <w:shd w:val="clear" w:color="auto" w:fill="00FF00"/>
        </w:rPr>
        <w:t>have accumulated large dollar reserves</w:t>
      </w:r>
      <w:r w:rsidRPr="0018161B">
        <w:rPr>
          <w:rFonts w:asciiTheme="minorHAnsi" w:hAnsiTheme="minorHAnsi"/>
          <w:shd w:val="clear" w:color="auto" w:fill="00FF00"/>
        </w:rPr>
        <w:t>.</w:t>
      </w:r>
      <w:r w:rsidRPr="0018161B">
        <w:rPr>
          <w:rFonts w:asciiTheme="minorHAnsi" w:hAnsiTheme="minorHAnsi"/>
        </w:rPr>
        <w:t xml:space="preserve"> This has been unavoidable for these countries, as they must purchase dollars in order to keep the dollar strong and thus avoid massive losses. Thus, </w:t>
      </w:r>
      <w:r w:rsidRPr="0018161B">
        <w:rPr>
          <w:rStyle w:val="highlight2"/>
          <w:rFonts w:asciiTheme="minorHAnsi" w:hAnsiTheme="minorHAnsi"/>
        </w:rPr>
        <w:t xml:space="preserve">the United States is bound to bear a trade deficit, and moreover, </w:t>
      </w:r>
      <w:r w:rsidRPr="0018161B">
        <w:rPr>
          <w:rStyle w:val="highlight2"/>
          <w:rFonts w:asciiTheme="minorHAnsi" w:hAnsiTheme="minorHAnsi"/>
          <w:shd w:val="clear" w:color="auto" w:fill="00FF00"/>
        </w:rPr>
        <w:t>this deficit is inextricably tied to the dollar’s hegemony</w:t>
      </w:r>
      <w:r w:rsidRPr="0018161B">
        <w:rPr>
          <w:rStyle w:val="highlight2"/>
          <w:rFonts w:asciiTheme="minorHAnsi" w:hAnsiTheme="minorHAnsi"/>
        </w:rPr>
        <w:t xml:space="preserve"> in today’s markets.</w:t>
      </w:r>
      <w:r w:rsidRPr="0018161B">
        <w:rPr>
          <w:rFonts w:asciiTheme="minorHAnsi" w:hAnsiTheme="minorHAnsi"/>
        </w:rPr>
        <w:t xml:space="preserve"> The </w:t>
      </w:r>
      <w:r w:rsidRPr="0018161B">
        <w:rPr>
          <w:rStyle w:val="highlight2"/>
          <w:rFonts w:asciiTheme="minorHAnsi" w:hAnsiTheme="minorHAnsi"/>
        </w:rPr>
        <w:t xml:space="preserve">artificially </w:t>
      </w:r>
      <w:r w:rsidRPr="0018161B">
        <w:rPr>
          <w:rStyle w:val="highlight2"/>
          <w:rFonts w:asciiTheme="minorHAnsi" w:hAnsiTheme="minorHAnsi"/>
          <w:shd w:val="clear" w:color="auto" w:fill="00FF00"/>
        </w:rPr>
        <w:t>high dollar and the US economy at large depend in a very real sense on China’s investment in the dollar. Low US inflation and interest rates similarly depend on the thousands of “Made in China” labels</w:t>
      </w:r>
      <w:r w:rsidRPr="0018161B">
        <w:rPr>
          <w:rStyle w:val="highlight2"/>
          <w:rFonts w:asciiTheme="minorHAnsi" w:hAnsiTheme="minorHAnsi"/>
        </w:rPr>
        <w:t xml:space="preserve"> distributed across the United States</w:t>
      </w:r>
      <w:r w:rsidRPr="0018161B">
        <w:rPr>
          <w:rFonts w:asciiTheme="minorHAnsi" w:hAnsiTheme="minorHAnsi"/>
        </w:rPr>
        <w:t xml:space="preserve">. As Paul Krugman wrote in The New York Times, the situation is comparable to one in which “the American sells the house but the money to buy the house comes from China.” Former US treasury secretary Lawrence Summers even affirms that China and the United States may be in a kind of imprudent “balance of financial terror.”  Today, the US trade deficit with China is US$200 billion. China holds over US$1 trillion in foreign exchange reserves and US$350 billion in US bonds. Together, the Chinese and US economies account for half of global economic growth. Thus, a fantastic situation has arisen: China’s rise is actually supporting US hegemony. Taking </w:t>
      </w:r>
      <w:r w:rsidRPr="0018161B">
        <w:rPr>
          <w:rStyle w:val="highlight2"/>
          <w:rFonts w:asciiTheme="minorHAnsi" w:hAnsiTheme="minorHAnsi"/>
          <w:shd w:val="clear" w:color="auto" w:fill="00FF00"/>
        </w:rPr>
        <w:t>US hegemony and Western preeminence as the starting point, many have concluded that the rise of China presents a threat</w:t>
      </w:r>
      <w:r w:rsidRPr="0018161B">
        <w:rPr>
          <w:rStyle w:val="highlight2"/>
          <w:rFonts w:asciiTheme="minorHAnsi" w:hAnsiTheme="minorHAnsi"/>
        </w:rPr>
        <w:t>.</w:t>
      </w:r>
      <w:r w:rsidRPr="0018161B">
        <w:rPr>
          <w:rFonts w:asciiTheme="minorHAnsi" w:hAnsiTheme="minorHAnsi"/>
        </w:rPr>
        <w:t xml:space="preserve"> The premise of this logic is that the international system predicated on US hegemony and Western preeminence would be destabilized by the rise of a second major power. </w:t>
      </w:r>
      <w:r w:rsidRPr="0018161B">
        <w:rPr>
          <w:rStyle w:val="highlight2"/>
          <w:rFonts w:asciiTheme="minorHAnsi" w:hAnsiTheme="minorHAnsi"/>
        </w:rPr>
        <w:t xml:space="preserve">But this view is inconsistent with the phenomenon of one-way globalization. </w:t>
      </w:r>
      <w:r w:rsidRPr="0018161B">
        <w:rPr>
          <w:rFonts w:asciiTheme="minorHAnsi" w:hAnsiTheme="minorHAnsi"/>
        </w:rPr>
        <w:t xml:space="preserve">The </w:t>
      </w:r>
      <w:r w:rsidRPr="0018161B">
        <w:rPr>
          <w:rStyle w:val="highlight2"/>
          <w:rFonts w:asciiTheme="minorHAnsi" w:hAnsiTheme="minorHAnsi"/>
        </w:rPr>
        <w:t>so-called process of one-way globalization can more truly be called Westernization. Today’s globalization is still in large part driven by the West, inasmuch as it is tinged by Western unilateralism</w:t>
      </w:r>
      <w:r w:rsidRPr="0018161B">
        <w:rPr>
          <w:rFonts w:asciiTheme="minorHAnsi" w:hAnsiTheme="minorHAnsi"/>
        </w:rPr>
        <w:t xml:space="preserve"> and entails the dissemination of essentially Western standards and ideology. For example, </w:t>
      </w:r>
      <w:r w:rsidRPr="0018161B">
        <w:rPr>
          <w:rStyle w:val="highlight2"/>
          <w:rFonts w:asciiTheme="minorHAnsi" w:hAnsiTheme="minorHAnsi"/>
        </w:rPr>
        <w:t>Coca Cola has become a Chinese cultural icon</w:t>
      </w:r>
      <w:r w:rsidRPr="0018161B">
        <w:rPr>
          <w:rFonts w:asciiTheme="minorHAnsi" w:hAnsiTheme="minorHAnsi"/>
        </w:rPr>
        <w:t xml:space="preserve">, Louis Vuitton stores crowd high-end shopping districts in Shanghai, and, </w:t>
      </w:r>
      <w:r w:rsidRPr="0018161B">
        <w:rPr>
          <w:rStyle w:val="highlight2"/>
          <w:rFonts w:asciiTheme="minorHAnsi" w:hAnsiTheme="minorHAnsi"/>
        </w:rPr>
        <w:t>as gender equality progresses, Chinese women look to Western women for inspiration</w:t>
      </w:r>
      <w:r w:rsidRPr="0018161B">
        <w:rPr>
          <w:rFonts w:asciiTheme="minorHAnsi" w:hAnsiTheme="minorHAnsi"/>
        </w:rPr>
        <w:t>. In contrast, Haier, the best-known Chinese brand in the United States, is still relatively unknown, and Wang Fei, who is widely regarded in China as the pop star who was able to make it in the United States, has less name-recognition there than a first-round American Idol cut.</w:t>
      </w:r>
    </w:p>
    <w:p w14:paraId="3FBE8B10" w14:textId="77777777" w:rsidR="009E2EA6" w:rsidRPr="0018161B" w:rsidRDefault="009E2EA6" w:rsidP="009E2EA6">
      <w:pPr>
        <w:rPr>
          <w:rFonts w:asciiTheme="minorHAnsi" w:hAnsiTheme="minorHAnsi"/>
        </w:rPr>
      </w:pPr>
    </w:p>
    <w:p w14:paraId="0BE9B6F0" w14:textId="77777777" w:rsidR="009E2EA6" w:rsidRPr="0018161B" w:rsidRDefault="009E2EA6" w:rsidP="009E2EA6">
      <w:pPr>
        <w:pStyle w:val="Heading3"/>
        <w:rPr>
          <w:rFonts w:asciiTheme="minorHAnsi" w:hAnsiTheme="minorHAnsi"/>
        </w:rPr>
      </w:pPr>
      <w:r>
        <w:rPr>
          <w:rFonts w:asciiTheme="minorHAnsi" w:hAnsiTheme="minorHAnsi"/>
        </w:rPr>
        <w:t>2NC Growth Impacts</w:t>
      </w:r>
    </w:p>
    <w:p w14:paraId="201BCBAA" w14:textId="77777777" w:rsidR="009E2EA6" w:rsidRPr="0018161B" w:rsidRDefault="009E2EA6" w:rsidP="009E2EA6">
      <w:pPr>
        <w:pStyle w:val="Heading4"/>
        <w:contextualSpacing/>
        <w:rPr>
          <w:rFonts w:asciiTheme="minorHAnsi" w:hAnsiTheme="minorHAnsi"/>
        </w:rPr>
      </w:pPr>
      <w:r w:rsidRPr="0018161B">
        <w:rPr>
          <w:rFonts w:asciiTheme="minorHAnsi" w:hAnsiTheme="minorHAnsi"/>
        </w:rPr>
        <w:t>Chinese growth prevents global economic collapse, war over Taiwan and CCP collapse</w:t>
      </w:r>
    </w:p>
    <w:p w14:paraId="6560EE41" w14:textId="77777777" w:rsidR="009E2EA6" w:rsidRPr="0018161B" w:rsidRDefault="009E2EA6" w:rsidP="009E2EA6">
      <w:pPr>
        <w:rPr>
          <w:rFonts w:asciiTheme="minorHAnsi" w:hAnsiTheme="minorHAnsi"/>
        </w:rPr>
      </w:pPr>
      <w:r w:rsidRPr="0018161B">
        <w:rPr>
          <w:rStyle w:val="StyleStyleBold12pt"/>
          <w:rFonts w:asciiTheme="minorHAnsi" w:hAnsiTheme="minorHAnsi"/>
        </w:rPr>
        <w:t>Lewis ‘08</w:t>
      </w:r>
      <w:r w:rsidRPr="0018161B">
        <w:rPr>
          <w:rFonts w:asciiTheme="minorHAnsi" w:hAnsiTheme="minorHAnsi"/>
        </w:rPr>
        <w:t xml:space="preserve"> [Dan, Research Director – Economic Research Council, “The Nightmare of a Chinese Economic Collapse,” World Finance, 5/13, </w:t>
      </w:r>
      <w:hyperlink r:id="rId35" w:history="1">
        <w:r w:rsidRPr="0018161B">
          <w:rPr>
            <w:rStyle w:val="Hyperlink"/>
            <w:rFonts w:asciiTheme="minorHAnsi" w:hAnsiTheme="minorHAnsi"/>
          </w:rPr>
          <w:t>http://www.worldfinance.com/news/home/finalbell/article117.html</w:t>
        </w:r>
      </w:hyperlink>
      <w:r w:rsidRPr="0018161B">
        <w:rPr>
          <w:rFonts w:asciiTheme="minorHAnsi" w:hAnsiTheme="minorHAnsi"/>
        </w:rPr>
        <w:t>]</w:t>
      </w:r>
    </w:p>
    <w:p w14:paraId="52A127FA" w14:textId="77777777" w:rsidR="009E2EA6" w:rsidRPr="0018161B" w:rsidRDefault="009E2EA6" w:rsidP="009E2EA6">
      <w:pPr>
        <w:contextualSpacing/>
        <w:rPr>
          <w:rStyle w:val="underline"/>
          <w:rFonts w:asciiTheme="minorHAnsi" w:hAnsiTheme="minorHAnsi"/>
        </w:rPr>
      </w:pPr>
      <w:r w:rsidRPr="0018161B">
        <w:rPr>
          <w:rFonts w:asciiTheme="minorHAnsi" w:hAnsiTheme="minorHAnsi"/>
          <w:sz w:val="16"/>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18161B">
        <w:rPr>
          <w:rStyle w:val="underline"/>
          <w:rFonts w:asciiTheme="minorHAnsi" w:eastAsia="Calibri" w:hAnsiTheme="minorHAnsi"/>
        </w:rPr>
        <w:t>China’s expansion has continued over the last six years without a hitch</w:t>
      </w:r>
      <w:r w:rsidRPr="0018161B">
        <w:rPr>
          <w:rFonts w:asciiTheme="minorHAnsi" w:hAnsiTheme="minorHAnsi"/>
          <w:sz w:val="16"/>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18161B">
        <w:rPr>
          <w:rStyle w:val="underline"/>
          <w:rFonts w:asciiTheme="minorHAnsi" w:eastAsia="Calibri" w:hAnsiTheme="minorHAnsi"/>
        </w:rPr>
        <w:t>Meanwhile, rural unrest in China is on the rise – fuelled not only by an accelerating income gap with the coastal cities, but by an oft-reported appropriation of their land for little or no compensation by the state</w:t>
      </w:r>
      <w:r w:rsidRPr="0018161B">
        <w:rPr>
          <w:rFonts w:asciiTheme="minorHAnsi" w:hAnsiTheme="minorHAnsi"/>
          <w:sz w:val="16"/>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18161B">
        <w:rPr>
          <w:rStyle w:val="underline"/>
          <w:rFonts w:asciiTheme="minorHAnsi" w:eastAsia="Calibri" w:hAnsiTheme="minorHAnsi"/>
        </w:rPr>
        <w:t xml:space="preserve">It has been calculated that </w:t>
      </w:r>
      <w:r w:rsidRPr="0018161B">
        <w:rPr>
          <w:rStyle w:val="underline"/>
          <w:rFonts w:asciiTheme="minorHAnsi" w:eastAsia="Calibri" w:hAnsiTheme="minorHAnsi"/>
          <w:highlight w:val="green"/>
        </w:rPr>
        <w:t>to keep China</w:t>
      </w:r>
      <w:r w:rsidRPr="0018161B">
        <w:rPr>
          <w:rStyle w:val="underline"/>
          <w:rFonts w:asciiTheme="minorHAnsi" w:eastAsia="Calibri" w:hAnsiTheme="minorHAnsi"/>
        </w:rPr>
        <w:t xml:space="preserve">’s society </w:t>
      </w:r>
      <w:r w:rsidRPr="0018161B">
        <w:rPr>
          <w:rStyle w:val="underline"/>
          <w:rFonts w:asciiTheme="minorHAnsi" w:eastAsia="Calibri" w:hAnsiTheme="minorHAnsi"/>
          <w:highlight w:val="green"/>
        </w:rPr>
        <w:t>stable</w:t>
      </w:r>
      <w:r w:rsidRPr="0018161B">
        <w:rPr>
          <w:rStyle w:val="underline"/>
          <w:rFonts w:asciiTheme="minorHAnsi" w:eastAsia="Calibri" w:hAnsiTheme="minorHAnsi"/>
        </w:rPr>
        <w:t xml:space="preserve"> – ie to manage the</w:t>
      </w:r>
      <w:r w:rsidRPr="0018161B">
        <w:rPr>
          <w:rStyle w:val="underline"/>
          <w:rFonts w:asciiTheme="minorHAnsi" w:eastAsia="Calibri" w:hAnsiTheme="minorHAnsi"/>
          <w:highlight w:val="green"/>
        </w:rPr>
        <w:t xml:space="preserve"> transition</w:t>
      </w:r>
      <w:r w:rsidRPr="0018161B">
        <w:rPr>
          <w:rStyle w:val="underline"/>
          <w:rFonts w:asciiTheme="minorHAnsi" w:eastAsia="Calibri" w:hAnsiTheme="minorHAnsi"/>
        </w:rPr>
        <w:t xml:space="preserve"> from a rural to an urban society</w:t>
      </w:r>
      <w:r w:rsidRPr="0018161B">
        <w:rPr>
          <w:rStyle w:val="underline"/>
          <w:rFonts w:asciiTheme="minorHAnsi" w:eastAsia="Calibri" w:hAnsiTheme="minorHAnsi"/>
          <w:highlight w:val="green"/>
        </w:rPr>
        <w:t>without devastating unemployment</w:t>
      </w:r>
      <w:r w:rsidRPr="0018161B">
        <w:rPr>
          <w:rStyle w:val="underline"/>
          <w:rFonts w:asciiTheme="minorHAnsi" w:eastAsia="Calibri" w:hAnsiTheme="minorHAnsi"/>
        </w:rPr>
        <w:t xml:space="preserve"> - </w:t>
      </w:r>
      <w:r w:rsidRPr="0018161B">
        <w:rPr>
          <w:rStyle w:val="underline"/>
          <w:rFonts w:asciiTheme="minorHAnsi" w:eastAsia="Calibri" w:hAnsiTheme="minorHAnsi"/>
          <w:highlight w:val="green"/>
        </w:rPr>
        <w:t>the minimum growth rate is 7.2 percent</w:t>
      </w:r>
      <w:r w:rsidRPr="0018161B">
        <w:rPr>
          <w:rStyle w:val="underline"/>
          <w:rFonts w:asciiTheme="minorHAnsi" w:eastAsia="Calibri" w:hAnsiTheme="minorHAnsi"/>
        </w:rPr>
        <w:t xml:space="preserve">. </w:t>
      </w:r>
      <w:r w:rsidRPr="0018161B">
        <w:rPr>
          <w:rStyle w:val="underline"/>
          <w:rFonts w:asciiTheme="minorHAnsi" w:eastAsia="Calibri" w:hAnsiTheme="minorHAnsi"/>
          <w:highlight w:val="green"/>
        </w:rPr>
        <w:t>Anything less</w:t>
      </w:r>
      <w:r w:rsidRPr="0018161B">
        <w:rPr>
          <w:rStyle w:val="underline"/>
          <w:rFonts w:asciiTheme="minorHAnsi" w:eastAsia="Calibri" w:hAnsiTheme="minorHAnsi"/>
        </w:rPr>
        <w:t xml:space="preserve"> than that </w:t>
      </w:r>
      <w:r w:rsidRPr="0018161B">
        <w:rPr>
          <w:rStyle w:val="underline"/>
          <w:rFonts w:asciiTheme="minorHAnsi" w:eastAsia="Calibri" w:hAnsiTheme="minorHAnsi"/>
          <w:highlight w:val="green"/>
        </w:rPr>
        <w:t>and unemployment will rise</w:t>
      </w:r>
      <w:r w:rsidRPr="0018161B">
        <w:rPr>
          <w:rStyle w:val="underline"/>
          <w:rFonts w:asciiTheme="minorHAnsi" w:eastAsia="Calibri" w:hAnsiTheme="minorHAnsi"/>
        </w:rPr>
        <w:t xml:space="preserve"> and the massive shift in population from the country to the cities becomes unsustainable. </w:t>
      </w:r>
      <w:r w:rsidRPr="0018161B">
        <w:rPr>
          <w:rStyle w:val="underline"/>
          <w:rFonts w:asciiTheme="minorHAnsi" w:eastAsia="Calibri" w:hAnsiTheme="minorHAnsi"/>
          <w:highlight w:val="green"/>
        </w:rPr>
        <w:t>This is when</w:t>
      </w:r>
      <w:r w:rsidRPr="0018161B">
        <w:rPr>
          <w:rStyle w:val="underline"/>
          <w:rFonts w:asciiTheme="minorHAnsi" w:eastAsia="Calibri" w:hAnsiTheme="minorHAnsi"/>
        </w:rPr>
        <w:t xml:space="preserve"> real </w:t>
      </w:r>
      <w:r w:rsidRPr="0018161B">
        <w:rPr>
          <w:rStyle w:val="underline"/>
          <w:rFonts w:asciiTheme="minorHAnsi" w:eastAsia="Calibri" w:hAnsiTheme="minorHAnsi"/>
          <w:highlight w:val="green"/>
        </w:rPr>
        <w:t xml:space="preserve">discontent with </w:t>
      </w:r>
      <w:r w:rsidRPr="0018161B">
        <w:rPr>
          <w:rStyle w:val="underline"/>
          <w:rFonts w:asciiTheme="minorHAnsi" w:eastAsia="Calibri" w:hAnsiTheme="minorHAnsi"/>
        </w:rPr>
        <w:t xml:space="preserve">communist </w:t>
      </w:r>
      <w:r w:rsidRPr="0018161B">
        <w:rPr>
          <w:rStyle w:val="underline"/>
          <w:rFonts w:asciiTheme="minorHAnsi" w:eastAsia="Calibri" w:hAnsiTheme="minorHAnsi"/>
          <w:highlight w:val="green"/>
        </w:rPr>
        <w:t>party rulebecomes</w:t>
      </w:r>
      <w:r w:rsidRPr="0018161B">
        <w:rPr>
          <w:rStyle w:val="underline"/>
          <w:rFonts w:asciiTheme="minorHAnsi" w:eastAsia="Calibri" w:hAnsiTheme="minorHAnsi"/>
        </w:rPr>
        <w:t xml:space="preserve"> vocal and </w:t>
      </w:r>
      <w:r w:rsidRPr="0018161B">
        <w:rPr>
          <w:rStyle w:val="underline"/>
          <w:rFonts w:asciiTheme="minorHAnsi" w:eastAsia="Calibri" w:hAnsiTheme="minorHAnsi"/>
          <w:highlight w:val="green"/>
        </w:rPr>
        <w:t>hard to ignore</w:t>
      </w:r>
      <w:r w:rsidRPr="0018161B">
        <w:rPr>
          <w:rStyle w:val="underline"/>
          <w:rFonts w:asciiTheme="minorHAnsi" w:eastAsia="Calibri" w:hAnsiTheme="minorHAnsi"/>
        </w:rPr>
        <w:t xml:space="preserve">. It doesn’t end there. </w:t>
      </w:r>
      <w:r w:rsidRPr="0018161B">
        <w:rPr>
          <w:rStyle w:val="underline"/>
          <w:rFonts w:asciiTheme="minorHAnsi" w:eastAsia="Calibri" w:hAnsiTheme="minorHAnsi"/>
          <w:highlight w:val="green"/>
        </w:rPr>
        <w:t>That will</w:t>
      </w:r>
      <w:r w:rsidRPr="0018161B">
        <w:rPr>
          <w:rStyle w:val="underline"/>
          <w:rFonts w:asciiTheme="minorHAnsi" w:eastAsia="Calibri" w:hAnsiTheme="minorHAnsi"/>
        </w:rPr>
        <w:t xml:space="preserve"> at best </w:t>
      </w:r>
      <w:r w:rsidRPr="0018161B">
        <w:rPr>
          <w:rStyle w:val="underline"/>
          <w:rFonts w:asciiTheme="minorHAnsi" w:eastAsia="Calibri" w:hAnsiTheme="minorHAnsi"/>
          <w:highlight w:val="green"/>
        </w:rPr>
        <w:t>bring a global recession</w:t>
      </w:r>
      <w:r w:rsidRPr="0018161B">
        <w:rPr>
          <w:rStyle w:val="underline"/>
          <w:rFonts w:asciiTheme="minorHAnsi" w:eastAsia="Calibri" w:hAnsiTheme="minorHAnsi"/>
        </w:rPr>
        <w:t xml:space="preserve">. The crucial point is that communist authoritarian states have at least had some success in keeping a lid on ethnic tensions – so far. But </w:t>
      </w:r>
      <w:r w:rsidRPr="0018161B">
        <w:rPr>
          <w:rStyle w:val="underline"/>
          <w:rFonts w:asciiTheme="minorHAnsi" w:eastAsia="Calibri" w:hAnsiTheme="minorHAnsi"/>
          <w:highlight w:val="green"/>
        </w:rPr>
        <w:t>when multi-ethnic communist countries fall apartfrom economic stress</w:t>
      </w:r>
      <w:r w:rsidRPr="0018161B">
        <w:rPr>
          <w:rStyle w:val="underline"/>
          <w:rFonts w:asciiTheme="minorHAnsi" w:eastAsia="Calibri" w:hAnsiTheme="minorHAnsi"/>
        </w:rPr>
        <w:t xml:space="preserve"> and the implosion of central power, </w:t>
      </w:r>
      <w:r w:rsidRPr="0018161B">
        <w:rPr>
          <w:rStyle w:val="underline"/>
          <w:rFonts w:asciiTheme="minorHAnsi" w:eastAsia="Calibri" w:hAnsiTheme="minorHAnsi"/>
          <w:highlight w:val="green"/>
        </w:rPr>
        <w:t>history suggests</w:t>
      </w:r>
      <w:r w:rsidRPr="0018161B">
        <w:rPr>
          <w:rStyle w:val="underline"/>
          <w:rFonts w:asciiTheme="minorHAnsi" w:eastAsia="Calibri" w:hAnsiTheme="minorHAnsi"/>
        </w:rPr>
        <w:t xml:space="preserve"> that </w:t>
      </w:r>
      <w:r w:rsidRPr="0018161B">
        <w:rPr>
          <w:rStyle w:val="underline"/>
          <w:rFonts w:asciiTheme="minorHAnsi" w:eastAsia="Calibri" w:hAnsiTheme="minorHAnsi"/>
          <w:highlight w:val="green"/>
        </w:rPr>
        <w:t>they don’t become</w:t>
      </w:r>
      <w:r w:rsidRPr="0018161B">
        <w:rPr>
          <w:rStyle w:val="underline"/>
          <w:rFonts w:asciiTheme="minorHAnsi" w:eastAsia="Calibri" w:hAnsiTheme="minorHAnsi"/>
        </w:rPr>
        <w:t xml:space="preserve"> successful </w:t>
      </w:r>
      <w:r w:rsidRPr="0018161B">
        <w:rPr>
          <w:rStyle w:val="underline"/>
          <w:rFonts w:asciiTheme="minorHAnsi" w:eastAsia="Calibri" w:hAnsiTheme="minorHAnsi"/>
          <w:highlight w:val="green"/>
        </w:rPr>
        <w:t>democracies</w:t>
      </w:r>
      <w:r w:rsidRPr="0018161B">
        <w:rPr>
          <w:rStyle w:val="underline"/>
          <w:rFonts w:asciiTheme="minorHAnsi" w:eastAsia="Calibri" w:hAnsiTheme="minorHAnsi"/>
        </w:rPr>
        <w:t xml:space="preserve"> overnight. Far from it. There’s a very real chance that </w:t>
      </w:r>
      <w:r w:rsidRPr="0018161B">
        <w:rPr>
          <w:rStyle w:val="underline"/>
          <w:rFonts w:asciiTheme="minorHAnsi" w:eastAsia="Calibri" w:hAnsiTheme="minorHAnsi"/>
          <w:highlight w:val="green"/>
        </w:rPr>
        <w:t>China might go the way of Yugoloslavia or the Soviet Union</w:t>
      </w:r>
      <w:r w:rsidRPr="0018161B">
        <w:rPr>
          <w:rStyle w:val="underline"/>
          <w:rFonts w:asciiTheme="minorHAnsi" w:eastAsia="Calibri" w:hAnsiTheme="minorHAnsi"/>
        </w:rPr>
        <w:t xml:space="preserve"> – </w:t>
      </w:r>
      <w:r w:rsidRPr="0018161B">
        <w:rPr>
          <w:rStyle w:val="underline"/>
          <w:rFonts w:asciiTheme="minorHAnsi" w:eastAsia="Calibri" w:hAnsiTheme="minorHAnsi"/>
          <w:highlight w:val="green"/>
        </w:rPr>
        <w:t>chaos, civil unrestand</w:t>
      </w:r>
      <w:r w:rsidRPr="0018161B">
        <w:rPr>
          <w:rStyle w:val="underline"/>
          <w:rFonts w:asciiTheme="minorHAnsi" w:eastAsia="Calibri" w:hAnsiTheme="minorHAnsi"/>
        </w:rPr>
        <w:t xml:space="preserve"> internecine </w:t>
      </w:r>
      <w:r w:rsidRPr="0018161B">
        <w:rPr>
          <w:rStyle w:val="underline"/>
          <w:rFonts w:asciiTheme="minorHAnsi" w:eastAsia="Calibri" w:hAnsiTheme="minorHAnsi"/>
          <w:highlight w:val="green"/>
        </w:rPr>
        <w:t>war</w:t>
      </w:r>
      <w:r w:rsidRPr="0018161B">
        <w:rPr>
          <w:rFonts w:asciiTheme="minorHAnsi" w:hAnsiTheme="minorHAnsi"/>
          <w:sz w:val="16"/>
        </w:rPr>
        <w:t>. In the very worst case scenario,</w:t>
      </w:r>
      <w:r w:rsidRPr="0018161B">
        <w:rPr>
          <w:rStyle w:val="underline"/>
          <w:rFonts w:asciiTheme="minorHAnsi" w:eastAsia="Calibri" w:hAnsiTheme="minorHAnsi"/>
          <w:highlight w:val="green"/>
        </w:rPr>
        <w:t>a Chinese government might seek to maintain national cohesion by going to war with Taiwan</w:t>
      </w:r>
      <w:r w:rsidRPr="0018161B">
        <w:rPr>
          <w:rStyle w:val="underline"/>
          <w:rFonts w:asciiTheme="minorHAnsi" w:eastAsia="Calibri" w:hAnsiTheme="minorHAnsi"/>
        </w:rPr>
        <w:t xml:space="preserve"> – </w:t>
      </w:r>
      <w:r w:rsidRPr="0018161B">
        <w:rPr>
          <w:rStyle w:val="underline"/>
          <w:rFonts w:asciiTheme="minorHAnsi" w:eastAsia="Calibri" w:hAnsiTheme="minorHAnsi"/>
          <w:highlight w:val="green"/>
        </w:rPr>
        <w:t>who</w:t>
      </w:r>
      <w:r w:rsidRPr="0018161B">
        <w:rPr>
          <w:rStyle w:val="underline"/>
          <w:rFonts w:asciiTheme="minorHAnsi" w:eastAsia="Calibri" w:hAnsiTheme="minorHAnsi"/>
        </w:rPr>
        <w:t xml:space="preserve">m </w:t>
      </w:r>
      <w:r w:rsidRPr="0018161B">
        <w:rPr>
          <w:rStyle w:val="underline"/>
          <w:rFonts w:asciiTheme="minorHAnsi" w:eastAsia="Calibri" w:hAnsiTheme="minorHAnsi"/>
          <w:highlight w:val="green"/>
        </w:rPr>
        <w:t>America is pledged to defend</w:t>
      </w:r>
      <w:r w:rsidRPr="0018161B">
        <w:rPr>
          <w:rStyle w:val="underline"/>
          <w:rFonts w:asciiTheme="minorHAnsi" w:eastAsia="Calibri" w:hAnsiTheme="minorHAnsi"/>
        </w:rPr>
        <w:t>.</w:t>
      </w:r>
    </w:p>
    <w:p w14:paraId="0B877F09" w14:textId="77777777" w:rsidR="009E2EA6" w:rsidRPr="0018161B" w:rsidRDefault="009E2EA6" w:rsidP="009E2EA6">
      <w:pPr>
        <w:contextualSpacing/>
        <w:rPr>
          <w:rFonts w:asciiTheme="minorHAnsi" w:hAnsiTheme="minorHAnsi"/>
        </w:rPr>
      </w:pPr>
    </w:p>
    <w:p w14:paraId="68212E3F" w14:textId="77777777" w:rsidR="009E2EA6" w:rsidRPr="0018161B" w:rsidRDefault="009E2EA6" w:rsidP="009E2EA6">
      <w:pPr>
        <w:contextualSpacing/>
        <w:rPr>
          <w:rFonts w:asciiTheme="minorHAnsi" w:hAnsiTheme="minorHAnsi"/>
        </w:rPr>
      </w:pPr>
      <w:r w:rsidRPr="0018161B">
        <w:rPr>
          <w:rFonts w:asciiTheme="minorHAnsi" w:hAnsiTheme="minorHAnsi"/>
        </w:rPr>
        <w:br w:type="page"/>
      </w:r>
    </w:p>
    <w:p w14:paraId="5BF806A5" w14:textId="77777777" w:rsidR="009E2EA6" w:rsidRPr="0018161B" w:rsidRDefault="009E2EA6" w:rsidP="009E2EA6">
      <w:pPr>
        <w:pStyle w:val="Heading4"/>
        <w:rPr>
          <w:rFonts w:asciiTheme="minorHAnsi" w:hAnsiTheme="minorHAnsi"/>
        </w:rPr>
      </w:pPr>
      <w:r w:rsidRPr="0018161B">
        <w:rPr>
          <w:rFonts w:asciiTheme="minorHAnsi" w:hAnsiTheme="minorHAnsi"/>
        </w:rPr>
        <w:t>Chinese economic growth prevents global nuclear war</w:t>
      </w:r>
    </w:p>
    <w:p w14:paraId="5523C706" w14:textId="77777777" w:rsidR="009E2EA6" w:rsidRPr="0018161B" w:rsidRDefault="009E2EA6" w:rsidP="009E2EA6">
      <w:pPr>
        <w:autoSpaceDE w:val="0"/>
        <w:autoSpaceDN w:val="0"/>
        <w:adjustRightInd w:val="0"/>
        <w:contextualSpacing/>
        <w:rPr>
          <w:rFonts w:asciiTheme="minorHAnsi" w:hAnsiTheme="minorHAnsi"/>
        </w:rPr>
      </w:pPr>
      <w:r w:rsidRPr="0018161B">
        <w:rPr>
          <w:rStyle w:val="StyleStyleBold12pt"/>
          <w:rFonts w:asciiTheme="minorHAnsi" w:hAnsiTheme="minorHAnsi"/>
        </w:rPr>
        <w:t>Kaminski 7</w:t>
      </w:r>
      <w:r w:rsidRPr="0018161B">
        <w:rPr>
          <w:rFonts w:asciiTheme="minorHAnsi" w:hAnsiTheme="minorHAnsi"/>
        </w:rPr>
        <w:t xml:space="preserve"> (Antoni Z., Professor – Institute of Political Studies, “World Order: The Mechanics of Threats (Central European Perspective)”, Polish Quarterly of International Affairs, 1, p. 58)</w:t>
      </w:r>
    </w:p>
    <w:p w14:paraId="58971E46" w14:textId="77777777" w:rsidR="009E2EA6" w:rsidRPr="0018161B" w:rsidRDefault="009E2EA6" w:rsidP="009E2EA6">
      <w:pPr>
        <w:autoSpaceDE w:val="0"/>
        <w:autoSpaceDN w:val="0"/>
        <w:adjustRightInd w:val="0"/>
        <w:contextualSpacing/>
        <w:rPr>
          <w:rFonts w:asciiTheme="minorHAnsi" w:hAnsiTheme="minorHAnsi"/>
        </w:rPr>
      </w:pPr>
      <w:r w:rsidRPr="0018161B">
        <w:rPr>
          <w:rFonts w:asciiTheme="minorHAnsi" w:hAnsiTheme="minorHAnsi"/>
          <w:sz w:val="16"/>
        </w:rPr>
        <w:t xml:space="preserve">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18161B">
        <w:rPr>
          <w:rStyle w:val="StyleBoldUnderline"/>
          <w:rFonts w:asciiTheme="minorHAnsi" w:hAnsiTheme="minorHAnsi"/>
          <w:highlight w:val="green"/>
        </w:rPr>
        <w:t>an economic crisis in China</w:t>
      </w:r>
      <w:r w:rsidRPr="0018161B">
        <w:rPr>
          <w:rFonts w:asciiTheme="minorHAnsi" w:hAnsiTheme="minorHAnsi"/>
          <w:sz w:val="16"/>
        </w:rPr>
        <w:t xml:space="preserve">. Considering the importance of the state for the development of the global economy, the crisis </w:t>
      </w:r>
      <w:r w:rsidRPr="0018161B">
        <w:rPr>
          <w:rStyle w:val="StyleBoldUnderline"/>
          <w:rFonts w:asciiTheme="minorHAnsi" w:hAnsiTheme="minorHAnsi"/>
        </w:rPr>
        <w:t xml:space="preserve">would </w:t>
      </w:r>
      <w:r w:rsidRPr="0018161B">
        <w:rPr>
          <w:rStyle w:val="StyleBoldUnderline"/>
          <w:rFonts w:asciiTheme="minorHAnsi" w:hAnsiTheme="minorHAnsi"/>
          <w:highlight w:val="green"/>
        </w:rPr>
        <w:t>have serious global repercussions</w:t>
      </w:r>
      <w:r w:rsidRPr="0018161B">
        <w:rPr>
          <w:rFonts w:asciiTheme="minorHAnsi" w:hAnsiTheme="minorHAnsi"/>
          <w:sz w:val="16"/>
        </w:rPr>
        <w:t xml:space="preserve">. Its political ramifications could be no less dramatic owing to the special position the military occupies in the Chinese political system, and the existence of many potential vexed issues in East Asia (disputes over islands in the China Sea and the Pacific). </w:t>
      </w:r>
      <w:r w:rsidRPr="0018161B">
        <w:rPr>
          <w:rStyle w:val="StyleBoldUnderline"/>
          <w:rFonts w:asciiTheme="minorHAnsi" w:hAnsiTheme="minorHAnsi"/>
          <w:highlight w:val="green"/>
        </w:rPr>
        <w:t>A</w:t>
      </w:r>
      <w:r w:rsidRPr="0018161B">
        <w:rPr>
          <w:rFonts w:asciiTheme="minorHAnsi" w:hAnsiTheme="minorHAnsi"/>
          <w:sz w:val="16"/>
        </w:rPr>
        <w:t xml:space="preserve"> potential </w:t>
      </w:r>
      <w:r w:rsidRPr="0018161B">
        <w:rPr>
          <w:rStyle w:val="StyleBoldUnderline"/>
          <w:rFonts w:asciiTheme="minorHAnsi" w:hAnsiTheme="minorHAnsi"/>
          <w:highlight w:val="green"/>
        </w:rPr>
        <w:t>hotbed of conflict is</w:t>
      </w:r>
      <w:r w:rsidRPr="0018161B">
        <w:rPr>
          <w:rFonts w:asciiTheme="minorHAnsi" w:hAnsiTheme="minorHAnsi"/>
          <w:sz w:val="16"/>
        </w:rPr>
        <w:t xml:space="preserve"> also </w:t>
      </w:r>
      <w:r w:rsidRPr="0018161B">
        <w:rPr>
          <w:rStyle w:val="StyleBoldUnderline"/>
          <w:rFonts w:asciiTheme="minorHAnsi" w:hAnsiTheme="minorHAnsi"/>
          <w:highlight w:val="green"/>
        </w:rPr>
        <w:t>Taiwan's status</w:t>
      </w:r>
      <w:r w:rsidRPr="0018161B">
        <w:rPr>
          <w:rStyle w:val="StyleBoldUnderline"/>
          <w:rFonts w:asciiTheme="minorHAnsi" w:hAnsiTheme="minorHAnsi"/>
        </w:rPr>
        <w:t xml:space="preserve">. </w:t>
      </w:r>
      <w:r w:rsidRPr="0018161B">
        <w:rPr>
          <w:rStyle w:val="StyleBoldUnderline"/>
          <w:rFonts w:asciiTheme="minorHAnsi" w:hAnsiTheme="minorHAnsi"/>
          <w:highlight w:val="green"/>
        </w:rPr>
        <w:t>Economic recession</w:t>
      </w:r>
      <w:r w:rsidRPr="0018161B">
        <w:rPr>
          <w:rFonts w:asciiTheme="minorHAnsi" w:hAnsiTheme="minorHAnsi"/>
          <w:sz w:val="16"/>
        </w:rPr>
        <w:t xml:space="preserve"> and the related destabilization of internal policies </w:t>
      </w:r>
      <w:r w:rsidRPr="0018161B">
        <w:rPr>
          <w:rStyle w:val="StyleBoldUnderline"/>
          <w:rFonts w:asciiTheme="minorHAnsi" w:hAnsiTheme="minorHAnsi"/>
          <w:highlight w:val="green"/>
        </w:rPr>
        <w:t>could lead to</w:t>
      </w:r>
      <w:r w:rsidRPr="0018161B">
        <w:rPr>
          <w:rStyle w:val="StyleBoldUnderline"/>
          <w:rFonts w:asciiTheme="minorHAnsi" w:hAnsiTheme="minorHAnsi"/>
        </w:rPr>
        <w:t xml:space="preserve"> a</w:t>
      </w:r>
      <w:r w:rsidRPr="0018161B">
        <w:rPr>
          <w:rFonts w:asciiTheme="minorHAnsi" w:hAnsiTheme="minorHAnsi"/>
          <w:sz w:val="16"/>
        </w:rPr>
        <w:t xml:space="preserve">political, or even </w:t>
      </w:r>
      <w:r w:rsidRPr="0018161B">
        <w:rPr>
          <w:rStyle w:val="StyleBoldUnderline"/>
          <w:rFonts w:asciiTheme="minorHAnsi" w:hAnsiTheme="minorHAnsi"/>
          <w:highlight w:val="green"/>
        </w:rPr>
        <w:t>military crisis</w:t>
      </w:r>
      <w:r w:rsidRPr="0018161B">
        <w:rPr>
          <w:rStyle w:val="StyleBoldUnderline"/>
          <w:rFonts w:asciiTheme="minorHAnsi" w:hAnsiTheme="minorHAnsi"/>
        </w:rPr>
        <w:t xml:space="preserve">. </w:t>
      </w:r>
      <w:r w:rsidRPr="0018161B">
        <w:rPr>
          <w:rStyle w:val="StyleBoldUnderline"/>
          <w:rFonts w:asciiTheme="minorHAnsi" w:hAnsiTheme="minorHAnsi"/>
          <w:highlight w:val="green"/>
        </w:rPr>
        <w:t>The likelihood of</w:t>
      </w:r>
      <w:r w:rsidRPr="0018161B">
        <w:rPr>
          <w:rFonts w:asciiTheme="minorHAnsi" w:hAnsiTheme="minorHAnsi"/>
          <w:sz w:val="16"/>
        </w:rPr>
        <w:t xml:space="preserve"> the </w:t>
      </w:r>
      <w:r w:rsidRPr="0018161B">
        <w:rPr>
          <w:rStyle w:val="Emphasis"/>
          <w:rFonts w:asciiTheme="minorHAnsi" w:hAnsiTheme="minorHAnsi"/>
          <w:highlight w:val="green"/>
        </w:rPr>
        <w:t>global escalation</w:t>
      </w:r>
      <w:r w:rsidRPr="0018161B">
        <w:rPr>
          <w:rFonts w:asciiTheme="minorHAnsi" w:hAnsiTheme="minorHAnsi"/>
          <w:sz w:val="16"/>
        </w:rPr>
        <w:t xml:space="preserve"> of the conflict </w:t>
      </w:r>
      <w:r w:rsidRPr="0018161B">
        <w:rPr>
          <w:rStyle w:val="StyleBoldUnderline"/>
          <w:rFonts w:asciiTheme="minorHAnsi" w:hAnsiTheme="minorHAnsi"/>
          <w:highlight w:val="green"/>
        </w:rPr>
        <w:t>is high,</w:t>
      </w:r>
      <w:r w:rsidRPr="0018161B">
        <w:rPr>
          <w:rStyle w:val="StyleBoldUnderline"/>
          <w:rFonts w:asciiTheme="minorHAnsi" w:hAnsiTheme="minorHAnsi"/>
        </w:rPr>
        <w:t xml:space="preserve"> as the interests of Russia, China, Japan, Australia and</w:t>
      </w:r>
      <w:r w:rsidRPr="0018161B">
        <w:rPr>
          <w:rFonts w:asciiTheme="minorHAnsi" w:hAnsiTheme="minorHAnsi"/>
          <w:sz w:val="16"/>
        </w:rPr>
        <w:t xml:space="preserve">, first and foremost, </w:t>
      </w:r>
      <w:r w:rsidRPr="0018161B">
        <w:rPr>
          <w:rStyle w:val="StyleBoldUnderline"/>
          <w:rFonts w:asciiTheme="minorHAnsi" w:hAnsiTheme="minorHAnsi"/>
        </w:rPr>
        <w:t>the US clash in the region</w:t>
      </w:r>
      <w:r w:rsidRPr="0018161B">
        <w:rPr>
          <w:rFonts w:asciiTheme="minorHAnsi" w:hAnsiTheme="minorHAnsi"/>
          <w:sz w:val="16"/>
        </w:rPr>
        <w:t xml:space="preserve">. </w:t>
      </w:r>
    </w:p>
    <w:p w14:paraId="38714F41" w14:textId="77777777" w:rsidR="009E2EA6" w:rsidRPr="0018161B" w:rsidRDefault="009E2EA6" w:rsidP="009E2EA6">
      <w:pPr>
        <w:pStyle w:val="Heading4"/>
        <w:rPr>
          <w:rFonts w:asciiTheme="minorHAnsi" w:hAnsiTheme="minorHAnsi"/>
        </w:rPr>
      </w:pPr>
      <w:r w:rsidRPr="0018161B">
        <w:rPr>
          <w:rFonts w:asciiTheme="minorHAnsi" w:hAnsiTheme="minorHAnsi"/>
        </w:rPr>
        <w:t>China’s economic rise is good --- they’re on the brink of collapse --- causes CCP instability and lashout --- also tubes the global economy, US primacy, and Sino relations</w:t>
      </w:r>
    </w:p>
    <w:p w14:paraId="6DFA32B3" w14:textId="77777777" w:rsidR="009E2EA6" w:rsidRPr="0018161B" w:rsidRDefault="009E2EA6" w:rsidP="009E2EA6">
      <w:pPr>
        <w:rPr>
          <w:rFonts w:asciiTheme="minorHAnsi" w:hAnsiTheme="minorHAnsi"/>
        </w:rPr>
      </w:pPr>
      <w:r w:rsidRPr="0018161B">
        <w:rPr>
          <w:rStyle w:val="StyleStyleBold12pt"/>
          <w:rFonts w:asciiTheme="minorHAnsi" w:hAnsiTheme="minorHAnsi"/>
        </w:rPr>
        <w:t>Mead 9</w:t>
      </w:r>
      <w:r w:rsidRPr="0018161B">
        <w:rPr>
          <w:rFonts w:asciiTheme="minorHAnsi" w:hAnsiTheme="minorHAnsi"/>
        </w:rPr>
        <w:t xml:space="preserve"> Walter Russell Mead, Henry A. Kissinger Senior Fellow in U.S. Foreign Policy at the Council on Foreign Relations, “Only Makes You Stronger,” The New Republic, 2/4/9, http://www.tnr.com/story_print.html?id=571cbbb9-2887-4d81-8542-92e83915f5f8</w:t>
      </w:r>
    </w:p>
    <w:p w14:paraId="3277DECF" w14:textId="77777777" w:rsidR="009E2EA6" w:rsidRPr="0018161B" w:rsidRDefault="009E2EA6" w:rsidP="009E2EA6">
      <w:pPr>
        <w:rPr>
          <w:rFonts w:asciiTheme="minorHAnsi" w:hAnsiTheme="minorHAnsi"/>
          <w:sz w:val="16"/>
        </w:rPr>
      </w:pPr>
      <w:r w:rsidRPr="0018161B">
        <w:rPr>
          <w:rStyle w:val="underline"/>
          <w:rFonts w:asciiTheme="minorHAnsi" w:eastAsia="Times New Roman" w:hAnsiTheme="minorHAnsi"/>
          <w:highlight w:val="green"/>
        </w:rPr>
        <w:t xml:space="preserve">The </w:t>
      </w:r>
      <w:r w:rsidRPr="0018161B">
        <w:rPr>
          <w:rStyle w:val="Emphasis"/>
          <w:rFonts w:asciiTheme="minorHAnsi" w:hAnsiTheme="minorHAnsi"/>
          <w:highlight w:val="green"/>
        </w:rPr>
        <w:t>greatest danger</w:t>
      </w:r>
      <w:r w:rsidRPr="0018161B">
        <w:rPr>
          <w:rFonts w:asciiTheme="minorHAnsi" w:hAnsiTheme="minorHAnsi"/>
          <w:sz w:val="16"/>
        </w:rPr>
        <w:t xml:space="preserve"> both </w:t>
      </w:r>
      <w:r w:rsidRPr="0018161B">
        <w:rPr>
          <w:rStyle w:val="underline"/>
          <w:rFonts w:asciiTheme="minorHAnsi" w:eastAsia="Times New Roman" w:hAnsiTheme="minorHAnsi"/>
          <w:highlight w:val="green"/>
        </w:rPr>
        <w:t xml:space="preserve">to </w:t>
      </w:r>
      <w:r w:rsidRPr="0018161B">
        <w:rPr>
          <w:rStyle w:val="Emphasis"/>
          <w:rFonts w:asciiTheme="minorHAnsi" w:hAnsiTheme="minorHAnsi"/>
          <w:highlight w:val="green"/>
        </w:rPr>
        <w:t>U.S.-China relations</w:t>
      </w:r>
      <w:r w:rsidRPr="0018161B">
        <w:rPr>
          <w:rStyle w:val="underline"/>
          <w:rFonts w:asciiTheme="minorHAnsi" w:eastAsia="Times New Roman" w:hAnsiTheme="minorHAnsi"/>
          <w:highlight w:val="green"/>
        </w:rPr>
        <w:t xml:space="preserve"> and</w:t>
      </w:r>
      <w:r w:rsidRPr="0018161B">
        <w:rPr>
          <w:rFonts w:asciiTheme="minorHAnsi" w:hAnsiTheme="minorHAnsi"/>
          <w:sz w:val="16"/>
        </w:rPr>
        <w:t xml:space="preserve"> to </w:t>
      </w:r>
      <w:r w:rsidRPr="0018161B">
        <w:rPr>
          <w:rStyle w:val="Emphasis"/>
          <w:rFonts w:asciiTheme="minorHAnsi" w:hAnsiTheme="minorHAnsi"/>
          <w:highlight w:val="green"/>
        </w:rPr>
        <w:t>American power</w:t>
      </w:r>
      <w:r w:rsidRPr="0018161B">
        <w:rPr>
          <w:rStyle w:val="Emphasis"/>
          <w:rFonts w:asciiTheme="minorHAnsi" w:hAnsiTheme="minorHAnsi"/>
        </w:rPr>
        <w:t xml:space="preserve"> itself</w:t>
      </w:r>
      <w:r w:rsidRPr="0018161B">
        <w:rPr>
          <w:rStyle w:val="underline"/>
          <w:rFonts w:asciiTheme="minorHAnsi" w:eastAsia="Times New Roman" w:hAnsiTheme="minorHAnsi"/>
        </w:rPr>
        <w:t xml:space="preserve"> </w:t>
      </w:r>
      <w:r w:rsidRPr="0018161B">
        <w:rPr>
          <w:rStyle w:val="underline"/>
          <w:rFonts w:asciiTheme="minorHAnsi" w:eastAsia="Times New Roman" w:hAnsiTheme="minorHAnsi"/>
          <w:highlight w:val="green"/>
        </w:rPr>
        <w:t>is</w:t>
      </w:r>
      <w:r w:rsidRPr="0018161B">
        <w:rPr>
          <w:rStyle w:val="underline"/>
          <w:rFonts w:asciiTheme="minorHAnsi" w:eastAsia="Times New Roman" w:hAnsiTheme="minorHAnsi"/>
        </w:rPr>
        <w:t xml:space="preserve"> </w:t>
      </w:r>
      <w:r w:rsidRPr="0018161B">
        <w:rPr>
          <w:rFonts w:asciiTheme="minorHAnsi" w:hAnsiTheme="minorHAnsi"/>
          <w:sz w:val="16"/>
        </w:rPr>
        <w:t xml:space="preserve">probably </w:t>
      </w:r>
      <w:r w:rsidRPr="0018161B">
        <w:rPr>
          <w:rStyle w:val="Emphasis"/>
          <w:rFonts w:asciiTheme="minorHAnsi" w:hAnsiTheme="minorHAnsi"/>
          <w:highlight w:val="green"/>
        </w:rPr>
        <w:t>not that China will rise</w:t>
      </w:r>
      <w:r w:rsidRPr="0018161B">
        <w:rPr>
          <w:rStyle w:val="Emphasis"/>
          <w:rFonts w:asciiTheme="minorHAnsi" w:hAnsiTheme="minorHAnsi"/>
        </w:rPr>
        <w:t xml:space="preserve"> too far, too </w:t>
      </w:r>
      <w:r w:rsidRPr="0018161B">
        <w:rPr>
          <w:rStyle w:val="underline"/>
          <w:rFonts w:asciiTheme="minorHAnsi" w:eastAsia="Times New Roman" w:hAnsiTheme="minorHAnsi"/>
        </w:rPr>
        <w:t xml:space="preserve">fast; </w:t>
      </w:r>
      <w:r w:rsidRPr="0018161B">
        <w:rPr>
          <w:rStyle w:val="underline"/>
          <w:rFonts w:asciiTheme="minorHAnsi" w:eastAsia="Times New Roman" w:hAnsiTheme="minorHAnsi"/>
          <w:highlight w:val="green"/>
        </w:rPr>
        <w:t>it is that the</w:t>
      </w:r>
      <w:r w:rsidRPr="0018161B">
        <w:rPr>
          <w:rFonts w:asciiTheme="minorHAnsi" w:hAnsiTheme="minorHAnsi"/>
          <w:sz w:val="16"/>
        </w:rPr>
        <w:t xml:space="preserve"> current </w:t>
      </w:r>
      <w:r w:rsidRPr="0018161B">
        <w:rPr>
          <w:rStyle w:val="underline"/>
          <w:rFonts w:asciiTheme="minorHAnsi" w:eastAsia="Times New Roman" w:hAnsiTheme="minorHAnsi"/>
          <w:highlight w:val="green"/>
        </w:rPr>
        <w:t>crisis might end China's growth</w:t>
      </w:r>
      <w:r w:rsidRPr="0018161B">
        <w:rPr>
          <w:rFonts w:asciiTheme="minorHAnsi" w:hAnsiTheme="minorHAnsi"/>
          <w:sz w:val="16"/>
        </w:rPr>
        <w:t xml:space="preserve"> miracle. In the worst-case scenario, the </w:t>
      </w:r>
      <w:r w:rsidRPr="0018161B">
        <w:rPr>
          <w:rStyle w:val="underline"/>
          <w:rFonts w:asciiTheme="minorHAnsi" w:eastAsia="Times New Roman" w:hAnsiTheme="minorHAnsi"/>
          <w:highlight w:val="green"/>
        </w:rPr>
        <w:t>turmoil</w:t>
      </w:r>
      <w:r w:rsidRPr="0018161B">
        <w:rPr>
          <w:rFonts w:asciiTheme="minorHAnsi" w:hAnsiTheme="minorHAnsi"/>
          <w:sz w:val="16"/>
        </w:rPr>
        <w:t xml:space="preserve"> in the international economy </w:t>
      </w:r>
      <w:r w:rsidRPr="0018161B">
        <w:rPr>
          <w:rStyle w:val="underline"/>
          <w:rFonts w:asciiTheme="minorHAnsi" w:eastAsia="Times New Roman" w:hAnsiTheme="minorHAnsi"/>
          <w:highlight w:val="green"/>
        </w:rPr>
        <w:t xml:space="preserve">will </w:t>
      </w:r>
      <w:r w:rsidRPr="0018161B">
        <w:rPr>
          <w:rStyle w:val="Emphasis"/>
          <w:rFonts w:asciiTheme="minorHAnsi" w:hAnsiTheme="minorHAnsi"/>
          <w:highlight w:val="green"/>
        </w:rPr>
        <w:t>plunge China into a major</w:t>
      </w:r>
      <w:r w:rsidRPr="0018161B">
        <w:rPr>
          <w:rStyle w:val="Emphasis"/>
          <w:rFonts w:asciiTheme="minorHAnsi" w:hAnsiTheme="minorHAnsi"/>
        </w:rPr>
        <w:t xml:space="preserve"> economic </w:t>
      </w:r>
      <w:r w:rsidRPr="0018161B">
        <w:rPr>
          <w:rStyle w:val="Emphasis"/>
          <w:rFonts w:asciiTheme="minorHAnsi" w:hAnsiTheme="minorHAnsi"/>
          <w:highlight w:val="green"/>
        </w:rPr>
        <w:t>downturn</w:t>
      </w:r>
      <w:r w:rsidRPr="0018161B">
        <w:rPr>
          <w:rStyle w:val="underline"/>
          <w:rFonts w:asciiTheme="minorHAnsi" w:eastAsia="Times New Roman" w:hAnsiTheme="minorHAnsi"/>
          <w:highlight w:val="green"/>
        </w:rPr>
        <w:t>. The Chinese</w:t>
      </w:r>
      <w:r w:rsidRPr="0018161B">
        <w:rPr>
          <w:rStyle w:val="underline"/>
          <w:rFonts w:asciiTheme="minorHAnsi" w:eastAsia="Times New Roman" w:hAnsiTheme="minorHAnsi"/>
        </w:rPr>
        <w:t xml:space="preserve"> financial </w:t>
      </w:r>
      <w:r w:rsidRPr="0018161B">
        <w:rPr>
          <w:rStyle w:val="underline"/>
          <w:rFonts w:asciiTheme="minorHAnsi" w:eastAsia="Times New Roman" w:hAnsiTheme="minorHAnsi"/>
          <w:highlight w:val="green"/>
        </w:rPr>
        <w:t xml:space="preserve">system will </w:t>
      </w:r>
      <w:r w:rsidRPr="0018161B">
        <w:rPr>
          <w:rStyle w:val="Emphasis"/>
          <w:rFonts w:asciiTheme="minorHAnsi" w:hAnsiTheme="minorHAnsi"/>
          <w:highlight w:val="green"/>
        </w:rPr>
        <w:t>implode</w:t>
      </w:r>
      <w:r w:rsidRPr="0018161B">
        <w:rPr>
          <w:rFonts w:asciiTheme="minorHAnsi" w:hAnsiTheme="minorHAnsi"/>
          <w:sz w:val="16"/>
        </w:rPr>
        <w:t xml:space="preserve"> as loans to both state and private enterprises go bad. </w:t>
      </w:r>
      <w:r w:rsidRPr="0018161B">
        <w:rPr>
          <w:rStyle w:val="underline"/>
          <w:rFonts w:asciiTheme="minorHAnsi" w:eastAsia="Times New Roman" w:hAnsiTheme="minorHAnsi"/>
        </w:rPr>
        <w:t xml:space="preserve">Millions or even </w:t>
      </w:r>
      <w:r w:rsidRPr="0018161B">
        <w:rPr>
          <w:rStyle w:val="underline"/>
          <w:rFonts w:asciiTheme="minorHAnsi" w:eastAsia="Times New Roman" w:hAnsiTheme="minorHAnsi"/>
          <w:highlight w:val="green"/>
        </w:rPr>
        <w:t>tens of millions</w:t>
      </w:r>
      <w:r w:rsidRPr="0018161B">
        <w:rPr>
          <w:rStyle w:val="underline"/>
          <w:rFonts w:asciiTheme="minorHAnsi" w:eastAsia="Times New Roman" w:hAnsiTheme="minorHAnsi"/>
        </w:rPr>
        <w:t xml:space="preserve"> of Chinese </w:t>
      </w:r>
      <w:r w:rsidRPr="0018161B">
        <w:rPr>
          <w:rStyle w:val="underline"/>
          <w:rFonts w:asciiTheme="minorHAnsi" w:eastAsia="Times New Roman" w:hAnsiTheme="minorHAnsi"/>
          <w:highlight w:val="green"/>
        </w:rPr>
        <w:t xml:space="preserve">will be unemployed in a country </w:t>
      </w:r>
      <w:r w:rsidRPr="0018161B">
        <w:rPr>
          <w:rStyle w:val="Emphasis"/>
          <w:rFonts w:asciiTheme="minorHAnsi" w:hAnsiTheme="minorHAnsi"/>
          <w:highlight w:val="green"/>
        </w:rPr>
        <w:t>without a</w:t>
      </w:r>
      <w:r w:rsidRPr="0018161B">
        <w:rPr>
          <w:rStyle w:val="Emphasis"/>
          <w:rFonts w:asciiTheme="minorHAnsi" w:hAnsiTheme="minorHAnsi"/>
        </w:rPr>
        <w:t xml:space="preserve">n effective social </w:t>
      </w:r>
      <w:r w:rsidRPr="0018161B">
        <w:rPr>
          <w:rStyle w:val="Emphasis"/>
          <w:rFonts w:asciiTheme="minorHAnsi" w:hAnsiTheme="minorHAnsi"/>
          <w:highlight w:val="green"/>
        </w:rPr>
        <w:t>safety net</w:t>
      </w:r>
      <w:r w:rsidRPr="0018161B">
        <w:rPr>
          <w:rFonts w:asciiTheme="minorHAnsi" w:hAnsiTheme="minorHAnsi"/>
          <w:sz w:val="16"/>
        </w:rPr>
        <w:t xml:space="preserve">. The </w:t>
      </w:r>
      <w:r w:rsidRPr="0018161B">
        <w:rPr>
          <w:rStyle w:val="underline"/>
          <w:rFonts w:asciiTheme="minorHAnsi" w:eastAsia="Times New Roman" w:hAnsiTheme="minorHAnsi"/>
          <w:highlight w:val="green"/>
        </w:rPr>
        <w:t>collapse of asset bubbles</w:t>
      </w:r>
      <w:r w:rsidRPr="0018161B">
        <w:rPr>
          <w:rFonts w:asciiTheme="minorHAnsi" w:hAnsiTheme="minorHAnsi"/>
          <w:sz w:val="16"/>
        </w:rPr>
        <w:t xml:space="preserve"> in the stock and property markets </w:t>
      </w:r>
      <w:r w:rsidRPr="0018161B">
        <w:rPr>
          <w:rStyle w:val="underline"/>
          <w:rFonts w:asciiTheme="minorHAnsi" w:eastAsia="Times New Roman" w:hAnsiTheme="minorHAnsi"/>
          <w:highlight w:val="green"/>
        </w:rPr>
        <w:t xml:space="preserve">will wipe out </w:t>
      </w:r>
      <w:r w:rsidRPr="0018161B">
        <w:rPr>
          <w:rStyle w:val="underline"/>
          <w:rFonts w:asciiTheme="minorHAnsi" w:eastAsia="Times New Roman" w:hAnsiTheme="minorHAnsi"/>
        </w:rPr>
        <w:t xml:space="preserve">the </w:t>
      </w:r>
      <w:r w:rsidRPr="0018161B">
        <w:rPr>
          <w:rStyle w:val="underline"/>
          <w:rFonts w:asciiTheme="minorHAnsi" w:eastAsia="Times New Roman" w:hAnsiTheme="minorHAnsi"/>
          <w:highlight w:val="green"/>
        </w:rPr>
        <w:t xml:space="preserve">savings </w:t>
      </w:r>
      <w:r w:rsidRPr="0018161B">
        <w:rPr>
          <w:rStyle w:val="underline"/>
          <w:rFonts w:asciiTheme="minorHAnsi" w:eastAsia="Times New Roman" w:hAnsiTheme="minorHAnsi"/>
        </w:rPr>
        <w:t>of a generation of the</w:t>
      </w:r>
      <w:r w:rsidRPr="0018161B">
        <w:rPr>
          <w:rFonts w:asciiTheme="minorHAnsi" w:hAnsiTheme="minorHAnsi"/>
          <w:sz w:val="16"/>
        </w:rPr>
        <w:t xml:space="preserve"> Chinese </w:t>
      </w:r>
      <w:r w:rsidRPr="0018161B">
        <w:rPr>
          <w:rStyle w:val="underline"/>
          <w:rFonts w:asciiTheme="minorHAnsi" w:eastAsia="Times New Roman" w:hAnsiTheme="minorHAnsi"/>
        </w:rPr>
        <w:t xml:space="preserve">middle class. </w:t>
      </w:r>
      <w:r w:rsidRPr="0018161B">
        <w:rPr>
          <w:rStyle w:val="underline"/>
          <w:rFonts w:asciiTheme="minorHAnsi" w:eastAsia="Times New Roman" w:hAnsiTheme="minorHAnsi"/>
          <w:highlight w:val="green"/>
        </w:rPr>
        <w:t xml:space="preserve">The </w:t>
      </w:r>
      <w:r w:rsidRPr="0018161B">
        <w:rPr>
          <w:rStyle w:val="Emphasis"/>
          <w:rFonts w:asciiTheme="minorHAnsi" w:hAnsiTheme="minorHAnsi"/>
          <w:highlight w:val="green"/>
        </w:rPr>
        <w:t>political consequences</w:t>
      </w:r>
      <w:r w:rsidRPr="0018161B">
        <w:rPr>
          <w:rStyle w:val="underline"/>
          <w:rFonts w:asciiTheme="minorHAnsi" w:eastAsia="Times New Roman" w:hAnsiTheme="minorHAnsi"/>
          <w:highlight w:val="green"/>
        </w:rPr>
        <w:t xml:space="preserve"> could include </w:t>
      </w:r>
      <w:r w:rsidRPr="0018161B">
        <w:rPr>
          <w:rStyle w:val="Emphasis"/>
          <w:rFonts w:asciiTheme="minorHAnsi" w:hAnsiTheme="minorHAnsi"/>
          <w:highlight w:val="green"/>
        </w:rPr>
        <w:t>dangerous unrest</w:t>
      </w:r>
      <w:r w:rsidRPr="0018161B">
        <w:rPr>
          <w:rStyle w:val="underline"/>
          <w:rFonts w:asciiTheme="minorHAnsi" w:eastAsia="Times New Roman" w:hAnsiTheme="minorHAnsi"/>
          <w:highlight w:val="green"/>
        </w:rPr>
        <w:t>--and</w:t>
      </w:r>
      <w:r w:rsidRPr="0018161B">
        <w:rPr>
          <w:rFonts w:asciiTheme="minorHAnsi" w:hAnsiTheme="minorHAnsi"/>
          <w:sz w:val="16"/>
        </w:rPr>
        <w:t xml:space="preserve"> a bitter climate of </w:t>
      </w:r>
      <w:r w:rsidRPr="0018161B">
        <w:rPr>
          <w:rStyle w:val="Emphasis"/>
          <w:rFonts w:asciiTheme="minorHAnsi" w:hAnsiTheme="minorHAnsi"/>
          <w:highlight w:val="green"/>
        </w:rPr>
        <w:t>anti-foreign feeling</w:t>
      </w:r>
      <w:r w:rsidRPr="0018161B">
        <w:rPr>
          <w:rStyle w:val="underline"/>
          <w:rFonts w:asciiTheme="minorHAnsi" w:eastAsia="Times New Roman" w:hAnsiTheme="minorHAnsi"/>
          <w:highlight w:val="green"/>
        </w:rPr>
        <w:t xml:space="preserve"> that blames others</w:t>
      </w:r>
      <w:r w:rsidRPr="0018161B">
        <w:rPr>
          <w:rStyle w:val="underline"/>
          <w:rFonts w:asciiTheme="minorHAnsi" w:eastAsia="Times New Roman" w:hAnsiTheme="minorHAnsi"/>
        </w:rPr>
        <w:t xml:space="preserve"> for China's woes</w:t>
      </w:r>
      <w:r w:rsidRPr="0018161B">
        <w:rPr>
          <w:rFonts w:asciiTheme="minorHAnsi" w:hAnsiTheme="minorHAnsi"/>
          <w:sz w:val="16"/>
        </w:rPr>
        <w:t>. (</w:t>
      </w:r>
      <w:r w:rsidRPr="0018161B">
        <w:rPr>
          <w:rStyle w:val="Emphasis"/>
          <w:rFonts w:asciiTheme="minorHAnsi" w:hAnsiTheme="minorHAnsi"/>
          <w:highlight w:val="green"/>
        </w:rPr>
        <w:t>Think of Weimar Germany</w:t>
      </w:r>
      <w:r w:rsidRPr="0018161B">
        <w:rPr>
          <w:rFonts w:asciiTheme="minorHAnsi" w:hAnsiTheme="minorHAnsi"/>
          <w:sz w:val="16"/>
        </w:rPr>
        <w:t xml:space="preserve">, when both Nazi and communist politicians blamed the West for Germany's economic travails.) Worse, </w:t>
      </w:r>
      <w:r w:rsidRPr="0018161B">
        <w:rPr>
          <w:rStyle w:val="Emphasis"/>
          <w:rFonts w:asciiTheme="minorHAnsi" w:hAnsiTheme="minorHAnsi"/>
          <w:highlight w:val="green"/>
        </w:rPr>
        <w:t>instability could lead to a vicious cycle</w:t>
      </w:r>
      <w:r w:rsidRPr="0018161B">
        <w:rPr>
          <w:rFonts w:asciiTheme="minorHAnsi" w:hAnsiTheme="minorHAnsi"/>
          <w:sz w:val="16"/>
        </w:rPr>
        <w:t xml:space="preserve">, as nervous investors moved their money out of the country, </w:t>
      </w:r>
      <w:r w:rsidRPr="0018161B">
        <w:rPr>
          <w:rStyle w:val="underline"/>
          <w:rFonts w:asciiTheme="minorHAnsi" w:eastAsia="Times New Roman" w:hAnsiTheme="minorHAnsi"/>
        </w:rPr>
        <w:t xml:space="preserve">further slowing growth and, in turn, </w:t>
      </w:r>
      <w:r w:rsidRPr="0018161B">
        <w:rPr>
          <w:rStyle w:val="Emphasis"/>
          <w:rFonts w:asciiTheme="minorHAnsi" w:hAnsiTheme="minorHAnsi"/>
          <w:highlight w:val="green"/>
        </w:rPr>
        <w:t>fomenting ever-greater bitterness</w:t>
      </w:r>
      <w:r w:rsidRPr="0018161B">
        <w:rPr>
          <w:rStyle w:val="underline"/>
          <w:rFonts w:asciiTheme="minorHAnsi" w:eastAsia="Times New Roman" w:hAnsiTheme="minorHAnsi"/>
        </w:rPr>
        <w:t>.</w:t>
      </w:r>
      <w:r w:rsidRPr="0018161B">
        <w:rPr>
          <w:rFonts w:asciiTheme="minorHAnsi" w:hAnsiTheme="minorHAnsi"/>
          <w:sz w:val="16"/>
        </w:rPr>
        <w:t xml:space="preserve"> Thanks to a generation of rapid economic growth, </w:t>
      </w:r>
      <w:r w:rsidRPr="0018161B">
        <w:rPr>
          <w:rStyle w:val="underline"/>
          <w:rFonts w:asciiTheme="minorHAnsi" w:eastAsia="Times New Roman" w:hAnsiTheme="minorHAnsi"/>
        </w:rPr>
        <w:t>China has so far been able to manage the stresses and conflicts of modernization and change; nobody knows what will happen if the growth stops</w:t>
      </w:r>
      <w:r w:rsidRPr="0018161B">
        <w:rPr>
          <w:rFonts w:asciiTheme="minorHAnsi" w:hAnsiTheme="minorHAnsi"/>
          <w:sz w:val="16"/>
        </w:rPr>
        <w:t>.</w:t>
      </w:r>
    </w:p>
    <w:p w14:paraId="3BAB86B0" w14:textId="77777777" w:rsidR="009E2EA6" w:rsidRPr="0018161B" w:rsidRDefault="009E2EA6" w:rsidP="009E2EA6">
      <w:pPr>
        <w:pStyle w:val="Heading4"/>
        <w:contextualSpacing/>
        <w:rPr>
          <w:rFonts w:asciiTheme="minorHAnsi" w:hAnsiTheme="minorHAnsi"/>
        </w:rPr>
      </w:pPr>
      <w:r w:rsidRPr="0018161B">
        <w:rPr>
          <w:rFonts w:asciiTheme="minorHAnsi" w:hAnsiTheme="minorHAnsi"/>
        </w:rPr>
        <w:t>Growth decline threatens CCP rule---they’ll start diversionary wars in response</w:t>
      </w:r>
    </w:p>
    <w:p w14:paraId="3E5ADF76" w14:textId="77777777" w:rsidR="009E2EA6" w:rsidRPr="0018161B" w:rsidRDefault="009E2EA6" w:rsidP="009E2EA6">
      <w:pPr>
        <w:contextualSpacing/>
        <w:rPr>
          <w:rFonts w:asciiTheme="minorHAnsi" w:hAnsiTheme="minorHAnsi"/>
        </w:rPr>
      </w:pPr>
      <w:r w:rsidRPr="0018161B">
        <w:rPr>
          <w:rStyle w:val="StyleStyleBold12pt"/>
          <w:rFonts w:asciiTheme="minorHAnsi" w:hAnsiTheme="minorHAnsi"/>
        </w:rPr>
        <w:t>Shirk 7</w:t>
      </w:r>
      <w:r w:rsidRPr="0018161B">
        <w:rPr>
          <w:rFonts w:asciiTheme="minorHAnsi" w:hAnsiTheme="minorHAnsi"/>
        </w:rPr>
        <w:t xml:space="preserve"> Susan L. Shirk is an expert on Chinese politics and former Deputy Assistant Secretary of State during the Clinton administration. She was in the Bureau of East Asia and Pacific Affairs (People's Republic of China, Taiwan, Hong Kong and Mongolia). She is currently a professor at the Graduate School of International Relations and Pacific Studies at the University of California, San Diego. She is also a Senior Director of Albright Stonebridge Group, a global strategy firm, where she assists clients with issues related to East Asia. “China: Fragile Superpower,” Book</w:t>
      </w:r>
    </w:p>
    <w:p w14:paraId="3F3B7D52" w14:textId="77777777" w:rsidR="009E2EA6" w:rsidRPr="0018161B" w:rsidRDefault="009E2EA6" w:rsidP="009E2EA6">
      <w:pPr>
        <w:contextualSpacing/>
        <w:rPr>
          <w:rFonts w:asciiTheme="minorHAnsi" w:hAnsiTheme="minorHAnsi"/>
          <w:sz w:val="12"/>
        </w:rPr>
      </w:pPr>
      <w:r w:rsidRPr="0018161B">
        <w:rPr>
          <w:rStyle w:val="StyleBoldUnderline"/>
          <w:rFonts w:asciiTheme="minorHAnsi" w:hAnsiTheme="minorHAnsi"/>
        </w:rPr>
        <w:t>By sustaining high rates of economic growth, China’s leaders create new jobs and limit the number ofunemployed workers who might go to the barricades.</w:t>
      </w:r>
      <w:r w:rsidRPr="0018161B">
        <w:rPr>
          <w:rFonts w:asciiTheme="minorHAnsi" w:hAnsiTheme="minorHAnsi"/>
          <w:sz w:val="12"/>
        </w:rPr>
        <w:t xml:space="preserve"> Binding the public to the Party through nationalism also helps preempt opposition. The trick is to find a foreign policy approach that can achieve both these vital objectives simultaneously. How long can it last? Viewed objectively, China’s communist regime looks surprisingly resil- ient. It may be capable of surviving for years to come so long as the economy continues to grow and create jobs. Survey research in Beijing shows wide- spread support (over 80 percent) for the political system as a whole linked to sentiments of nationalism and acceptance of the CCP’s argument about “stability first.”97 Without making any fundamental changes in the CCP- dominated political system—leaders from time to time have toyed with reform ideas such as local elections but in each instance have backed away for fear of losing control—the Party has bought itself time. As scholar Pei Minxin notes, the ability of communist regimes to use their patronage and coercion to hold on to power gives them little incentive to give up any of that power by introducing gradual democratization from above. Typically, only when communist systems implode do their political fun- damentals change.98 As China’s leaders well know, </w:t>
      </w:r>
      <w:r w:rsidRPr="0018161B">
        <w:rPr>
          <w:rStyle w:val="StyleBoldUnderline"/>
          <w:rFonts w:asciiTheme="minorHAnsi" w:hAnsiTheme="minorHAnsi"/>
          <w:highlight w:val="green"/>
        </w:rPr>
        <w:t xml:space="preserve">the greatest political risk lying ahead </w:t>
      </w:r>
      <w:r w:rsidRPr="0018161B">
        <w:rPr>
          <w:rStyle w:val="StyleBoldUnderline"/>
          <w:rFonts w:asciiTheme="minorHAnsi" w:hAnsiTheme="minorHAnsi"/>
        </w:rPr>
        <w:t xml:space="preserve">of them </w:t>
      </w:r>
      <w:r w:rsidRPr="0018161B">
        <w:rPr>
          <w:rStyle w:val="StyleBoldUnderline"/>
          <w:rFonts w:asciiTheme="minorHAnsi" w:hAnsiTheme="minorHAnsi"/>
          <w:highlight w:val="green"/>
        </w:rPr>
        <w:t>is the possibility of an economic crash that throws</w:t>
      </w:r>
      <w:r w:rsidRPr="0018161B">
        <w:rPr>
          <w:rStyle w:val="StyleBoldUnderline"/>
          <w:rFonts w:asciiTheme="minorHAnsi" w:hAnsiTheme="minorHAnsi"/>
        </w:rPr>
        <w:t xml:space="preserve"> millions of </w:t>
      </w:r>
      <w:r w:rsidRPr="0018161B">
        <w:rPr>
          <w:rStyle w:val="StyleBoldUnderline"/>
          <w:rFonts w:asciiTheme="minorHAnsi" w:hAnsiTheme="minorHAnsi"/>
          <w:highlight w:val="green"/>
        </w:rPr>
        <w:t xml:space="preserve">workers out of </w:t>
      </w:r>
      <w:r w:rsidRPr="0018161B">
        <w:rPr>
          <w:rStyle w:val="StyleBoldUnderline"/>
          <w:rFonts w:asciiTheme="minorHAnsi" w:hAnsiTheme="minorHAnsi"/>
        </w:rPr>
        <w:t xml:space="preserve">their </w:t>
      </w:r>
      <w:r w:rsidRPr="0018161B">
        <w:rPr>
          <w:rStyle w:val="StyleBoldUnderline"/>
          <w:rFonts w:asciiTheme="minorHAnsi" w:hAnsiTheme="minorHAnsi"/>
          <w:highlight w:val="green"/>
        </w:rPr>
        <w:t>jobs</w:t>
      </w:r>
      <w:r w:rsidRPr="0018161B">
        <w:rPr>
          <w:rFonts w:asciiTheme="minorHAnsi" w:hAnsiTheme="minorHAnsi"/>
          <w:sz w:val="12"/>
        </w:rPr>
        <w:t xml:space="preserve"> or sends millions of depositors to withdraw their savings from the shaky banking system. </w:t>
      </w:r>
      <w:r w:rsidRPr="0018161B">
        <w:rPr>
          <w:rStyle w:val="StyleBoldUnderline"/>
          <w:rFonts w:asciiTheme="minorHAnsi" w:hAnsiTheme="minorHAnsi"/>
        </w:rPr>
        <w:t xml:space="preserve">A massive environmental </w:t>
      </w:r>
      <w:r w:rsidRPr="0018161B">
        <w:rPr>
          <w:rFonts w:asciiTheme="minorHAnsi" w:hAnsiTheme="minorHAnsi"/>
          <w:sz w:val="12"/>
        </w:rPr>
        <w:t xml:space="preserve">or public health </w:t>
      </w:r>
      <w:r w:rsidRPr="0018161B">
        <w:rPr>
          <w:rStyle w:val="StyleBoldUnderline"/>
          <w:rFonts w:asciiTheme="minorHAnsi" w:hAnsiTheme="minorHAnsi"/>
        </w:rPr>
        <w:t>disaster also could trigger regime collapse</w:t>
      </w:r>
      <w:r w:rsidRPr="0018161B">
        <w:rPr>
          <w:rFonts w:asciiTheme="minorHAnsi" w:hAnsiTheme="minorHAnsi"/>
          <w:sz w:val="12"/>
        </w:rPr>
        <w:t xml:space="preserve">, especially if people’s lives are endangered by a media cover-up imposed by Party authorities. </w:t>
      </w:r>
      <w:r w:rsidRPr="0018161B">
        <w:rPr>
          <w:rStyle w:val="StyleBoldUnderline"/>
          <w:rFonts w:asciiTheme="minorHAnsi" w:hAnsiTheme="minorHAnsi"/>
          <w:highlight w:val="green"/>
        </w:rPr>
        <w:t xml:space="preserve">Nationwide rebellion becomes a real possibility when </w:t>
      </w:r>
      <w:r w:rsidRPr="0018161B">
        <w:rPr>
          <w:rStyle w:val="StyleBoldUnderline"/>
          <w:rFonts w:asciiTheme="minorHAnsi" w:hAnsiTheme="minorHAnsi"/>
        </w:rPr>
        <w:t xml:space="preserve">large numbers of </w:t>
      </w:r>
      <w:r w:rsidRPr="0018161B">
        <w:rPr>
          <w:rStyle w:val="StyleBoldUnderline"/>
          <w:rFonts w:asciiTheme="minorHAnsi" w:hAnsiTheme="minorHAnsi"/>
          <w:highlight w:val="green"/>
        </w:rPr>
        <w:t>people are upset</w:t>
      </w:r>
      <w:r w:rsidRPr="0018161B">
        <w:rPr>
          <w:rFonts w:asciiTheme="minorHAnsi" w:hAnsiTheme="minorHAnsi"/>
          <w:sz w:val="12"/>
        </w:rPr>
        <w:t xml:space="preserve"> about the same issue at the same time. </w:t>
      </w:r>
      <w:r w:rsidRPr="0018161B">
        <w:rPr>
          <w:rStyle w:val="StyleBoldUnderline"/>
          <w:rFonts w:asciiTheme="minorHAnsi" w:hAnsiTheme="minorHAnsi"/>
        </w:rPr>
        <w:t xml:space="preserve">Another dangerous scenario is </w:t>
      </w:r>
      <w:r w:rsidRPr="0018161B">
        <w:rPr>
          <w:rStyle w:val="StyleBoldUnderline"/>
          <w:rFonts w:asciiTheme="minorHAnsi" w:hAnsiTheme="minorHAnsi"/>
          <w:highlight w:val="green"/>
        </w:rPr>
        <w:t>a domestic</w:t>
      </w:r>
      <w:r w:rsidRPr="0018161B">
        <w:rPr>
          <w:rFonts w:asciiTheme="minorHAnsi" w:hAnsiTheme="minorHAnsi"/>
          <w:sz w:val="12"/>
        </w:rPr>
        <w:t xml:space="preserve">or international </w:t>
      </w:r>
      <w:r w:rsidRPr="0018161B">
        <w:rPr>
          <w:rStyle w:val="StyleBoldUnderline"/>
          <w:rFonts w:asciiTheme="minorHAnsi" w:hAnsiTheme="minorHAnsi"/>
          <w:highlight w:val="green"/>
        </w:rPr>
        <w:t>crisis in which</w:t>
      </w:r>
      <w:r w:rsidRPr="0018161B">
        <w:rPr>
          <w:rStyle w:val="StyleBoldUnderline"/>
          <w:rFonts w:asciiTheme="minorHAnsi" w:hAnsiTheme="minorHAnsi"/>
        </w:rPr>
        <w:t xml:space="preserve"> the </w:t>
      </w:r>
      <w:r w:rsidRPr="0018161B">
        <w:rPr>
          <w:rStyle w:val="Emphasis"/>
          <w:rFonts w:asciiTheme="minorHAnsi" w:hAnsiTheme="minorHAnsi"/>
          <w:highlight w:val="green"/>
        </w:rPr>
        <w:t>CCP leaders feel compelled to lash out against Japan, Taiwan, or the U</w:t>
      </w:r>
      <w:r w:rsidRPr="0018161B">
        <w:rPr>
          <w:rStyle w:val="StyleBoldUnderline"/>
          <w:rFonts w:asciiTheme="minorHAnsi" w:hAnsiTheme="minorHAnsi"/>
        </w:rPr>
        <w:t xml:space="preserve">nited </w:t>
      </w:r>
      <w:r w:rsidRPr="0018161B">
        <w:rPr>
          <w:rStyle w:val="Emphasis"/>
          <w:rFonts w:asciiTheme="minorHAnsi" w:hAnsiTheme="minorHAnsi"/>
          <w:highlight w:val="green"/>
        </w:rPr>
        <w:t>S</w:t>
      </w:r>
      <w:r w:rsidRPr="0018161B">
        <w:rPr>
          <w:rStyle w:val="StyleBoldUnderline"/>
          <w:rFonts w:asciiTheme="minorHAnsi" w:hAnsiTheme="minorHAnsi"/>
        </w:rPr>
        <w:t xml:space="preserve">tates </w:t>
      </w:r>
      <w:r w:rsidRPr="0018161B">
        <w:rPr>
          <w:rStyle w:val="StyleBoldUnderline"/>
          <w:rFonts w:asciiTheme="minorHAnsi" w:hAnsiTheme="minorHAnsi"/>
          <w:highlight w:val="green"/>
        </w:rPr>
        <w:t>because</w:t>
      </w:r>
      <w:r w:rsidRPr="0018161B">
        <w:rPr>
          <w:rFonts w:asciiTheme="minorHAnsi" w:hAnsiTheme="minorHAnsi"/>
          <w:sz w:val="12"/>
        </w:rPr>
        <w:t xml:space="preserve"> from their point of view </w:t>
      </w:r>
      <w:r w:rsidRPr="0018161B">
        <w:rPr>
          <w:rStyle w:val="StyleBoldUnderline"/>
          <w:rFonts w:asciiTheme="minorHAnsi" w:hAnsiTheme="minorHAnsi"/>
          <w:highlight w:val="green"/>
        </w:rPr>
        <w:t>not lashing out might endanger Party rule</w:t>
      </w:r>
      <w:r w:rsidRPr="0018161B">
        <w:rPr>
          <w:rFonts w:asciiTheme="minorHAnsi" w:hAnsiTheme="minorHAnsi"/>
          <w:sz w:val="12"/>
          <w:highlight w:val="green"/>
        </w:rPr>
        <w:t>.</w:t>
      </w:r>
    </w:p>
    <w:p w14:paraId="68438941" w14:textId="77777777" w:rsidR="009E2EA6" w:rsidRPr="0018161B" w:rsidRDefault="009E2EA6" w:rsidP="009E2EA6">
      <w:pPr>
        <w:contextualSpacing/>
        <w:rPr>
          <w:rFonts w:asciiTheme="minorHAnsi" w:hAnsiTheme="minorHAnsi"/>
        </w:rPr>
      </w:pPr>
    </w:p>
    <w:p w14:paraId="01F573FC" w14:textId="77777777" w:rsidR="009E2EA6" w:rsidRPr="0018161B" w:rsidRDefault="009E2EA6" w:rsidP="009E2EA6">
      <w:pPr>
        <w:pStyle w:val="Heading4"/>
        <w:rPr>
          <w:rFonts w:asciiTheme="minorHAnsi" w:hAnsiTheme="minorHAnsi"/>
        </w:rPr>
      </w:pPr>
      <w:r w:rsidRPr="0018161B">
        <w:rPr>
          <w:rFonts w:asciiTheme="minorHAnsi" w:hAnsiTheme="minorHAnsi"/>
        </w:rPr>
        <w:t>Chinese Growth Key to Military Restraint on Taiwan- Decline of Economic Influence Causes China to Resort to Military Aggression</w:t>
      </w:r>
    </w:p>
    <w:p w14:paraId="406F3734" w14:textId="77777777" w:rsidR="009E2EA6" w:rsidRPr="0018161B" w:rsidRDefault="009E2EA6" w:rsidP="009E2EA6">
      <w:pPr>
        <w:contextualSpacing/>
        <w:rPr>
          <w:rFonts w:asciiTheme="minorHAnsi" w:hAnsiTheme="minorHAnsi"/>
          <w:szCs w:val="16"/>
        </w:rPr>
      </w:pPr>
      <w:r w:rsidRPr="0018161B">
        <w:rPr>
          <w:rStyle w:val="StyleStyleBold12pt"/>
          <w:rFonts w:asciiTheme="minorHAnsi" w:hAnsiTheme="minorHAnsi"/>
        </w:rPr>
        <w:t>Lampton, ’3</w:t>
      </w:r>
      <w:r w:rsidRPr="0018161B">
        <w:rPr>
          <w:rFonts w:asciiTheme="minorHAnsi" w:hAnsiTheme="minorHAnsi"/>
        </w:rPr>
        <w:t xml:space="preserve"> </w:t>
      </w:r>
      <w:r w:rsidRPr="0018161B">
        <w:rPr>
          <w:rFonts w:asciiTheme="minorHAnsi" w:hAnsiTheme="minorHAnsi"/>
          <w:szCs w:val="16"/>
        </w:rPr>
        <w:t>(David, Director Chinese Studies, Nixon Center, FDCH, 3/18)</w:t>
      </w:r>
    </w:p>
    <w:p w14:paraId="05A5A9A0" w14:textId="77777777" w:rsidR="009E2EA6" w:rsidRPr="0018161B" w:rsidRDefault="009E2EA6" w:rsidP="009E2EA6">
      <w:pPr>
        <w:contextualSpacing/>
        <w:rPr>
          <w:rFonts w:asciiTheme="minorHAnsi" w:hAnsiTheme="minorHAnsi"/>
          <w:szCs w:val="16"/>
        </w:rPr>
      </w:pPr>
      <w:r w:rsidRPr="0018161B">
        <w:rPr>
          <w:rFonts w:asciiTheme="minorHAnsi" w:hAnsiTheme="minorHAnsi"/>
        </w:rPr>
        <w:t xml:space="preserve">The Chinese realize that power has different faces--military, economic, and normative (ideological) power. Right now, </w:t>
      </w:r>
      <w:r w:rsidRPr="0018161B">
        <w:rPr>
          <w:rStyle w:val="underline"/>
          <w:rFonts w:asciiTheme="minorHAnsi" w:hAnsiTheme="minorHAnsi"/>
          <w:highlight w:val="green"/>
        </w:rPr>
        <w:t>China is finding that in the era of globalization, economic power</w:t>
      </w:r>
      <w:r w:rsidRPr="0018161B">
        <w:rPr>
          <w:rStyle w:val="underline"/>
          <w:rFonts w:asciiTheme="minorHAnsi" w:hAnsiTheme="minorHAnsi"/>
        </w:rPr>
        <w:t xml:space="preserve"> </w:t>
      </w:r>
      <w:r w:rsidRPr="0018161B">
        <w:rPr>
          <w:rFonts w:asciiTheme="minorHAnsi" w:hAnsiTheme="minorHAnsi"/>
        </w:rPr>
        <w:t xml:space="preserve">(and potential economic power) </w:t>
      </w:r>
      <w:r w:rsidRPr="0018161B">
        <w:rPr>
          <w:rStyle w:val="underline"/>
          <w:rFonts w:asciiTheme="minorHAnsi" w:hAnsiTheme="minorHAnsi"/>
          <w:highlight w:val="green"/>
        </w:rPr>
        <w:t>is the form</w:t>
      </w:r>
      <w:r w:rsidRPr="0018161B">
        <w:rPr>
          <w:rStyle w:val="underline"/>
          <w:rFonts w:asciiTheme="minorHAnsi" w:hAnsiTheme="minorHAnsi"/>
        </w:rPr>
        <w:t xml:space="preserve"> of power </w:t>
      </w:r>
      <w:r w:rsidRPr="0018161B">
        <w:rPr>
          <w:rStyle w:val="underline"/>
          <w:rFonts w:asciiTheme="minorHAnsi" w:hAnsiTheme="minorHAnsi"/>
          <w:highlight w:val="green"/>
        </w:rPr>
        <w:t>it has in greatest abundance</w:t>
      </w:r>
      <w:r w:rsidRPr="0018161B">
        <w:rPr>
          <w:rStyle w:val="underline"/>
          <w:rFonts w:asciiTheme="minorHAnsi" w:hAnsiTheme="minorHAnsi"/>
        </w:rPr>
        <w:t xml:space="preserve"> and which it can use most effectively. </w:t>
      </w:r>
      <w:r w:rsidRPr="0018161B">
        <w:rPr>
          <w:rStyle w:val="underline"/>
          <w:rFonts w:asciiTheme="minorHAnsi" w:hAnsiTheme="minorHAnsi"/>
          <w:highlight w:val="green"/>
        </w:rPr>
        <w:t>As long as economic influence continues to be effective</w:t>
      </w:r>
      <w:r w:rsidRPr="0018161B">
        <w:rPr>
          <w:rStyle w:val="underline"/>
          <w:rFonts w:asciiTheme="minorHAnsi" w:hAnsiTheme="minorHAnsi"/>
        </w:rPr>
        <w:t xml:space="preserve"> for Beijing, </w:t>
      </w:r>
      <w:r w:rsidRPr="0018161B">
        <w:rPr>
          <w:rStyle w:val="underline"/>
          <w:rFonts w:asciiTheme="minorHAnsi" w:hAnsiTheme="minorHAnsi"/>
          <w:highlight w:val="green"/>
        </w:rPr>
        <w:t>as it now seems to be in dealing with Taiwan</w:t>
      </w:r>
      <w:r w:rsidRPr="0018161B">
        <w:rPr>
          <w:rFonts w:asciiTheme="minorHAnsi" w:hAnsiTheme="minorHAnsi"/>
        </w:rPr>
        <w:t xml:space="preserve">, for example, China </w:t>
      </w:r>
      <w:r w:rsidRPr="0018161B">
        <w:rPr>
          <w:rStyle w:val="underline"/>
          <w:rFonts w:asciiTheme="minorHAnsi" w:hAnsiTheme="minorHAnsi"/>
        </w:rPr>
        <w:t xml:space="preserve">is </w:t>
      </w:r>
      <w:r w:rsidRPr="0018161B">
        <w:rPr>
          <w:rStyle w:val="underline"/>
          <w:rFonts w:asciiTheme="minorHAnsi" w:hAnsiTheme="minorHAnsi"/>
          <w:highlight w:val="green"/>
        </w:rPr>
        <w:t>unlikely to resort to military intimidation as its chief foreign policy instrument.</w:t>
      </w:r>
    </w:p>
    <w:p w14:paraId="3F69208A" w14:textId="77777777" w:rsidR="009E2EA6" w:rsidRPr="0018161B" w:rsidRDefault="009E2EA6" w:rsidP="009E2EA6">
      <w:pPr>
        <w:pStyle w:val="Heading4"/>
        <w:rPr>
          <w:rFonts w:asciiTheme="minorHAnsi" w:hAnsiTheme="minorHAnsi"/>
        </w:rPr>
      </w:pPr>
      <w:r w:rsidRPr="0018161B">
        <w:rPr>
          <w:rFonts w:asciiTheme="minorHAnsi" w:hAnsiTheme="minorHAnsi"/>
        </w:rPr>
        <w:t>Decline causes lashout- nationalists target the US and Taiwan</w:t>
      </w:r>
    </w:p>
    <w:p w14:paraId="3F121790" w14:textId="77777777" w:rsidR="009E2EA6" w:rsidRPr="0018161B" w:rsidRDefault="009E2EA6" w:rsidP="009E2EA6">
      <w:pPr>
        <w:contextualSpacing/>
        <w:rPr>
          <w:rFonts w:asciiTheme="minorHAnsi" w:hAnsiTheme="minorHAnsi"/>
          <w:b/>
          <w:bCs/>
          <w:sz w:val="26"/>
        </w:rPr>
      </w:pPr>
      <w:r w:rsidRPr="0018161B">
        <w:rPr>
          <w:rStyle w:val="StyleStyleBold12pt"/>
          <w:rFonts w:asciiTheme="minorHAnsi" w:hAnsiTheme="minorHAnsi"/>
        </w:rPr>
        <w:t xml:space="preserve">Friedberg professor of IR at Princeton2011 </w:t>
      </w:r>
      <w:r w:rsidRPr="0018161B">
        <w:rPr>
          <w:rFonts w:asciiTheme="minorHAnsi" w:hAnsiTheme="minorHAnsi"/>
          <w:sz w:val="16"/>
        </w:rPr>
        <w:t>(July/August, Aaron L., professor of politics and international affairs at the Woodrow Wilson School at Princeton University, Hegemony with Chinese Characteristics, The National Interest, lexis)</w:t>
      </w:r>
    </w:p>
    <w:p w14:paraId="341EC974" w14:textId="77777777" w:rsidR="009E2EA6" w:rsidRPr="0018161B" w:rsidRDefault="009E2EA6" w:rsidP="009E2EA6">
      <w:pPr>
        <w:contextualSpacing/>
        <w:rPr>
          <w:rFonts w:asciiTheme="minorHAnsi" w:hAnsiTheme="minorHAnsi"/>
          <w:b/>
          <w:bCs/>
          <w:sz w:val="26"/>
        </w:rPr>
      </w:pPr>
      <w:r w:rsidRPr="0018161B">
        <w:rPr>
          <w:rFonts w:asciiTheme="minorHAnsi" w:hAnsiTheme="minorHAnsi"/>
          <w:sz w:val="16"/>
        </w:rPr>
        <w:t xml:space="preserve">Such </w:t>
      </w:r>
      <w:r w:rsidRPr="0018161B">
        <w:rPr>
          <w:rStyle w:val="StyleBoldUnderline"/>
          <w:rFonts w:asciiTheme="minorHAnsi" w:hAnsiTheme="minorHAnsi"/>
        </w:rPr>
        <w:t xml:space="preserve">fears of aggression are heightened by an awareness that </w:t>
      </w:r>
      <w:r w:rsidRPr="0018161B">
        <w:rPr>
          <w:rStyle w:val="StyleBoldUnderline"/>
          <w:rFonts w:asciiTheme="minorHAnsi" w:hAnsiTheme="minorHAnsi"/>
          <w:highlight w:val="green"/>
        </w:rPr>
        <w:t>anxiety over a lack of legitimacy at home can cause nondemocratic governments to try to deflect popular frustration and discontent toward external enemies</w:t>
      </w:r>
      <w:r w:rsidRPr="0018161B">
        <w:rPr>
          <w:rFonts w:asciiTheme="minorHAnsi" w:hAnsiTheme="minorHAnsi"/>
          <w:sz w:val="16"/>
        </w:rPr>
        <w:t xml:space="preserve">. Some Western observers worry, for example, that </w:t>
      </w:r>
      <w:r w:rsidRPr="0018161B">
        <w:rPr>
          <w:rStyle w:val="StyleBoldUnderline"/>
          <w:rFonts w:asciiTheme="minorHAnsi" w:hAnsiTheme="minorHAnsi"/>
          <w:highlight w:val="green"/>
        </w:rPr>
        <w:t xml:space="preserve">if China’s economy falters its rulers will </w:t>
      </w:r>
      <w:r w:rsidRPr="0018161B">
        <w:rPr>
          <w:rStyle w:val="StyleBoldUnderline"/>
          <w:rFonts w:asciiTheme="minorHAnsi" w:hAnsiTheme="minorHAnsi"/>
        </w:rPr>
        <w:t xml:space="preserve">try to </w:t>
      </w:r>
      <w:r w:rsidRPr="0018161B">
        <w:rPr>
          <w:rStyle w:val="StyleBoldUnderline"/>
          <w:rFonts w:asciiTheme="minorHAnsi" w:hAnsiTheme="minorHAnsi"/>
          <w:highlight w:val="green"/>
        </w:rPr>
        <w:t>blame foreigners and</w:t>
      </w:r>
      <w:r w:rsidRPr="0018161B">
        <w:rPr>
          <w:rStyle w:val="StyleBoldUnderline"/>
          <w:rFonts w:asciiTheme="minorHAnsi" w:hAnsiTheme="minorHAnsi"/>
        </w:rPr>
        <w:t xml:space="preserve"> even </w:t>
      </w:r>
      <w:r w:rsidRPr="0018161B">
        <w:rPr>
          <w:rStyle w:val="StyleBoldUnderline"/>
          <w:rFonts w:asciiTheme="minorHAnsi" w:hAnsiTheme="minorHAnsi"/>
          <w:highlight w:val="green"/>
        </w:rPr>
        <w:t>manufacture crises with Taiwan, Japan or the U</w:t>
      </w:r>
      <w:r w:rsidRPr="0018161B">
        <w:rPr>
          <w:rStyle w:val="StyleBoldUnderline"/>
          <w:rFonts w:asciiTheme="minorHAnsi" w:hAnsiTheme="minorHAnsi"/>
        </w:rPr>
        <w:t xml:space="preserve">nited </w:t>
      </w:r>
      <w:r w:rsidRPr="0018161B">
        <w:rPr>
          <w:rStyle w:val="StyleBoldUnderline"/>
          <w:rFonts w:asciiTheme="minorHAnsi" w:hAnsiTheme="minorHAnsi"/>
          <w:highlight w:val="green"/>
        </w:rPr>
        <w:t>S</w:t>
      </w:r>
      <w:r w:rsidRPr="0018161B">
        <w:rPr>
          <w:rStyle w:val="StyleBoldUnderline"/>
          <w:rFonts w:asciiTheme="minorHAnsi" w:hAnsiTheme="minorHAnsi"/>
        </w:rPr>
        <w:t xml:space="preserve">tates in order </w:t>
      </w:r>
      <w:r w:rsidRPr="0018161B">
        <w:rPr>
          <w:rStyle w:val="StyleBoldUnderline"/>
          <w:rFonts w:asciiTheme="minorHAnsi" w:hAnsiTheme="minorHAnsi"/>
          <w:highlight w:val="green"/>
        </w:rPr>
        <w:t>to rally their people and redirect the population’s anger.</w:t>
      </w:r>
      <w:r w:rsidRPr="0018161B">
        <w:rPr>
          <w:rStyle w:val="StyleBoldUnderline"/>
          <w:rFonts w:asciiTheme="minorHAnsi" w:hAnsiTheme="minorHAnsi"/>
        </w:rPr>
        <w:t xml:space="preserve"> Whatever Beijing’s intent, such </w:t>
      </w:r>
      <w:r w:rsidRPr="0018161B">
        <w:rPr>
          <w:rStyle w:val="StyleBoldUnderline"/>
          <w:rFonts w:asciiTheme="minorHAnsi" w:hAnsiTheme="minorHAnsi"/>
          <w:highlight w:val="green"/>
        </w:rPr>
        <w:t>confrontations couldeasilyspiral out of control</w:t>
      </w:r>
      <w:r w:rsidRPr="0018161B">
        <w:rPr>
          <w:rStyle w:val="StyleBoldUnderline"/>
          <w:rFonts w:asciiTheme="minorHAnsi" w:hAnsiTheme="minorHAnsi"/>
        </w:rPr>
        <w:t>.</w:t>
      </w:r>
      <w:r w:rsidRPr="0018161B">
        <w:rPr>
          <w:rFonts w:asciiTheme="minorHAnsi" w:hAnsiTheme="minorHAnsi"/>
          <w:sz w:val="16"/>
        </w:rPr>
        <w:t>Democratic leaders are hardly immune to the temptation of foreign adventures. However, because the stakes for them are so much lower (being voted out of office rather than being overthrown and imprisoned, or worse), they are less likely to take extreme risks to retain their hold on power.</w:t>
      </w:r>
    </w:p>
    <w:p w14:paraId="1C232E53" w14:textId="77777777" w:rsidR="009E2EA6" w:rsidRDefault="009E2EA6" w:rsidP="009E2EA6">
      <w:pPr>
        <w:pStyle w:val="Heading3"/>
      </w:pPr>
      <w:r>
        <w:t>2NC China-India War Impact</w:t>
      </w:r>
    </w:p>
    <w:p w14:paraId="0CB4EF10" w14:textId="77777777" w:rsidR="009E2EA6" w:rsidRPr="0018161B" w:rsidRDefault="009E2EA6" w:rsidP="009E2EA6">
      <w:pPr>
        <w:pStyle w:val="Heading4"/>
        <w:contextualSpacing/>
        <w:rPr>
          <w:rFonts w:asciiTheme="minorHAnsi" w:hAnsiTheme="minorHAnsi"/>
        </w:rPr>
      </w:pPr>
      <w:r w:rsidRPr="0018161B">
        <w:rPr>
          <w:rFonts w:asciiTheme="minorHAnsi" w:hAnsiTheme="minorHAnsi"/>
        </w:rPr>
        <w:t xml:space="preserve">Economic collapse will crush party legitimacy and ignite social instability - </w:t>
      </w:r>
    </w:p>
    <w:p w14:paraId="1443E22D" w14:textId="77777777" w:rsidR="009E2EA6" w:rsidRPr="0018161B" w:rsidRDefault="009E2EA6" w:rsidP="009E2EA6">
      <w:pPr>
        <w:contextualSpacing/>
        <w:rPr>
          <w:rStyle w:val="StyleStyleBold12pt"/>
          <w:rFonts w:asciiTheme="minorHAnsi" w:hAnsiTheme="minorHAnsi"/>
        </w:rPr>
      </w:pPr>
      <w:r w:rsidRPr="0018161B">
        <w:rPr>
          <w:rStyle w:val="StyleStyleBold12pt"/>
          <w:rFonts w:asciiTheme="minorHAnsi" w:hAnsiTheme="minorHAnsi"/>
        </w:rPr>
        <w:t>Li 9 (Cheng,  Dir. of Research, John L. Thornton China Center, “China’s Team of Rivals ” Brookings Foundation Article series,Marcy</w:t>
      </w:r>
      <w:hyperlink r:id="rId36" w:history="1">
        <w:r w:rsidRPr="0018161B">
          <w:rPr>
            <w:rStyle w:val="StyleStyleBold12pt"/>
            <w:rFonts w:asciiTheme="minorHAnsi" w:hAnsiTheme="minorHAnsi"/>
          </w:rPr>
          <w:t>http://www.brookings.edu/articles/2009/03_china_li.aspx</w:t>
        </w:r>
      </w:hyperlink>
      <w:r w:rsidRPr="0018161B">
        <w:rPr>
          <w:rStyle w:val="StyleStyleBold12pt"/>
          <w:rFonts w:asciiTheme="minorHAnsi" w:hAnsiTheme="minorHAnsi"/>
        </w:rPr>
        <w:t>)</w:t>
      </w:r>
    </w:p>
    <w:p w14:paraId="0B489604" w14:textId="77777777" w:rsidR="009E2EA6" w:rsidRPr="0018161B" w:rsidRDefault="009E2EA6" w:rsidP="009E2EA6">
      <w:pPr>
        <w:contextualSpacing/>
        <w:rPr>
          <w:rFonts w:asciiTheme="minorHAnsi" w:hAnsiTheme="minorHAnsi"/>
        </w:rPr>
      </w:pPr>
      <w:r w:rsidRPr="0018161B">
        <w:rPr>
          <w:rFonts w:asciiTheme="minorHAnsi" w:hAnsiTheme="minorHAnsi"/>
          <w:sz w:val="16"/>
        </w:rPr>
        <w:t xml:space="preserve">The two dozen senior politicians who walk the halls of Zhongnanhai, the compound of the Chinese Communist Party’s leadership in Beijing, are worried. </w:t>
      </w:r>
      <w:r w:rsidRPr="0018161B">
        <w:rPr>
          <w:rStyle w:val="underline"/>
          <w:rFonts w:asciiTheme="minorHAnsi" w:hAnsiTheme="minorHAnsi"/>
          <w:highlight w:val="green"/>
        </w:rPr>
        <w:t>What was inconceivable a year ago now threatens their rule:</w:t>
      </w:r>
      <w:r w:rsidRPr="0018161B">
        <w:rPr>
          <w:rStyle w:val="underline"/>
          <w:rFonts w:asciiTheme="minorHAnsi" w:hAnsiTheme="minorHAnsi"/>
        </w:rPr>
        <w:t xml:space="preserve"> an economy in freefall. </w:t>
      </w:r>
      <w:r w:rsidRPr="0018161B">
        <w:rPr>
          <w:rFonts w:asciiTheme="minorHAnsi" w:hAnsiTheme="minorHAnsi"/>
        </w:rPr>
        <w:t>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ability.”With</w:t>
      </w:r>
      <w:r w:rsidRPr="0018161B">
        <w:rPr>
          <w:rFonts w:asciiTheme="minorHAnsi" w:hAnsiTheme="minorHAnsi"/>
          <w:sz w:val="16"/>
        </w:rPr>
        <w:t xml:space="preserve"> this rapid downturn, </w:t>
      </w:r>
      <w:r w:rsidRPr="0018161B">
        <w:rPr>
          <w:rStyle w:val="underline"/>
          <w:rFonts w:asciiTheme="minorHAnsi" w:hAnsiTheme="minorHAnsi"/>
          <w:highlight w:val="green"/>
        </w:rPr>
        <w:t>the Chinese Communist Party suddenly looks vulnerab</w:t>
      </w:r>
      <w:r w:rsidRPr="0018161B">
        <w:rPr>
          <w:rStyle w:val="underline"/>
          <w:rFonts w:asciiTheme="minorHAnsi" w:hAnsiTheme="minorHAnsi"/>
        </w:rPr>
        <w:t>le.</w:t>
      </w:r>
      <w:r w:rsidRPr="0018161B">
        <w:rPr>
          <w:rFonts w:asciiTheme="minorHAnsi" w:hAnsiTheme="minorHAnsi"/>
          <w:sz w:val="16"/>
        </w:rPr>
        <w:t xml:space="preserve"> Since Deng Xiaoping initiated economic reforms three decades ago, </w:t>
      </w:r>
      <w:r w:rsidRPr="0018161B">
        <w:rPr>
          <w:rStyle w:val="underline"/>
          <w:rFonts w:asciiTheme="minorHAnsi" w:hAnsiTheme="minorHAnsi"/>
          <w:highlight w:val="green"/>
        </w:rPr>
        <w:t>the party’s legitimacy has relied upon its ability to keep the economy running at breakneck pace</w:t>
      </w:r>
      <w:r w:rsidRPr="0018161B">
        <w:rPr>
          <w:rStyle w:val="underline"/>
          <w:rFonts w:asciiTheme="minorHAnsi" w:hAnsiTheme="minorHAnsi"/>
        </w:rPr>
        <w:t>.If China is no longer able to maintain a high growth rate or provide jobs for its ever growing labor force, massive public dissatisfaction and social unrest could erupt</w:t>
      </w:r>
      <w:r w:rsidRPr="0018161B">
        <w:rPr>
          <w:rFonts w:asciiTheme="minorHAnsi" w:hAnsiTheme="minorHAnsi"/>
          <w:sz w:val="16"/>
        </w:rPr>
        <w:t xml:space="preserve">. No one realizes this possibility more than the handful of people who steer China’s massive economy. Double-digit growth has sheltered them through a SARS epidemic, massive earthquakes, and contamination scandals. Now, </w:t>
      </w:r>
      <w:r w:rsidRPr="0018161B">
        <w:rPr>
          <w:rStyle w:val="underline"/>
          <w:rFonts w:asciiTheme="minorHAnsi" w:hAnsiTheme="minorHAnsi"/>
          <w:highlight w:val="green"/>
        </w:rPr>
        <w:t>the crucial question is whetherthey are equipped to</w:t>
      </w:r>
      <w:r w:rsidRPr="0018161B">
        <w:rPr>
          <w:rFonts w:asciiTheme="minorHAnsi" w:hAnsiTheme="minorHAnsi"/>
          <w:sz w:val="16"/>
        </w:rPr>
        <w:t xml:space="preserve"> handle an economic crisis of this magnitude—and </w:t>
      </w:r>
      <w:r w:rsidRPr="0018161B">
        <w:rPr>
          <w:rStyle w:val="underline"/>
          <w:rFonts w:asciiTheme="minorHAnsi" w:hAnsiTheme="minorHAnsi"/>
          <w:highlight w:val="green"/>
        </w:rPr>
        <w:t>survive the political challenges it will bring</w:t>
      </w:r>
      <w:r w:rsidRPr="0018161B">
        <w:rPr>
          <w:rStyle w:val="underline"/>
          <w:rFonts w:asciiTheme="minorHAnsi" w:hAnsiTheme="minorHAnsi"/>
        </w:rPr>
        <w:t xml:space="preserve">.  </w:t>
      </w:r>
      <w:r w:rsidRPr="0018161B">
        <w:rPr>
          <w:rFonts w:asciiTheme="minorHAnsi" w:hAnsiTheme="minorHAnsi"/>
          <w:sz w:val="16"/>
        </w:rPr>
        <w:t xml:space="preserve">This year marks the 60th anniversary of the People’s Republic, and </w:t>
      </w:r>
      <w:r w:rsidRPr="0018161B">
        <w:rPr>
          <w:rStyle w:val="underline"/>
          <w:rFonts w:asciiTheme="minorHAnsi" w:hAnsiTheme="minorHAnsi"/>
          <w:highlight w:val="green"/>
        </w:rPr>
        <w:t>the ruling party is no longer led by one strongman,</w:t>
      </w:r>
      <w:r w:rsidRPr="0018161B">
        <w:rPr>
          <w:rStyle w:val="underline"/>
          <w:rFonts w:asciiTheme="minorHAnsi" w:hAnsiTheme="minorHAnsi"/>
        </w:rPr>
        <w:t xml:space="preserve"> like Mao Zedong</w:t>
      </w:r>
      <w:r w:rsidRPr="0018161B">
        <w:rPr>
          <w:rFonts w:asciiTheme="minorHAnsi" w:hAnsiTheme="minorHAnsi"/>
          <w:sz w:val="16"/>
        </w:rPr>
        <w:t xml:space="preserve"> or Deng Xiaoping. Instead, the Politburo and its Standing Committee, </w:t>
      </w:r>
      <w:r w:rsidRPr="0018161B">
        <w:rPr>
          <w:rStyle w:val="underline"/>
          <w:rFonts w:asciiTheme="minorHAnsi" w:hAnsiTheme="minorHAnsi"/>
          <w:highlight w:val="green"/>
        </w:rPr>
        <w:t>China’s most powerful body, are run by two informal coalitions</w:t>
      </w:r>
      <w:r w:rsidRPr="0018161B">
        <w:rPr>
          <w:rFonts w:asciiTheme="minorHAnsi" w:hAnsiTheme="minorHAnsi"/>
          <w:sz w:val="16"/>
        </w:rPr>
        <w:t xml:space="preserve"> that compete against each other for power, influence, and control over policy. Competition in the Communist Party is, of course, nothing new. But the </w:t>
      </w:r>
      <w:r w:rsidRPr="0018161B">
        <w:rPr>
          <w:rStyle w:val="underline"/>
          <w:rFonts w:asciiTheme="minorHAnsi" w:hAnsiTheme="minorHAnsi"/>
        </w:rPr>
        <w:t>jockeying today is no longer a zero-sum game in which a winner takes all</w:t>
      </w:r>
      <w:r w:rsidRPr="0018161B">
        <w:rPr>
          <w:rFonts w:asciiTheme="minorHAnsi" w:hAnsiTheme="minorHAnsi"/>
          <w:sz w:val="16"/>
        </w:rPr>
        <w:t xml:space="preserve">. It is worth remembering that when Jiang Zemin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r w:rsidRPr="0018161B">
        <w:rPr>
          <w:rStyle w:val="Emphasis"/>
          <w:rFonts w:asciiTheme="minorHAnsi" w:hAnsiTheme="minorHAnsi"/>
          <w:highlight w:val="green"/>
        </w:rPr>
        <w:t>post-Deng China has been run by a team of rivals</w:t>
      </w:r>
      <w:r w:rsidRPr="0018161B">
        <w:rPr>
          <w:rFonts w:asciiTheme="minorHAnsi" w:hAnsiTheme="minorHAnsi"/>
          <w:sz w:val="16"/>
        </w:rPr>
        <w:t xml:space="preserve">. This internal competition was enshrined as party practice a little more than a year ago. In October 2007, President </w:t>
      </w:r>
      <w:r w:rsidRPr="0018161B">
        <w:rPr>
          <w:rStyle w:val="underline"/>
          <w:rFonts w:asciiTheme="minorHAnsi" w:hAnsiTheme="minorHAnsi"/>
          <w:highlight w:val="green"/>
        </w:rPr>
        <w:t>Hu surprised many China watchers by</w:t>
      </w:r>
      <w:r w:rsidRPr="0018161B">
        <w:rPr>
          <w:rFonts w:asciiTheme="minorHAnsi" w:hAnsiTheme="minorHAnsi"/>
          <w:sz w:val="16"/>
        </w:rPr>
        <w:t xml:space="preserve"> abandoning the party’s normally straightforward succession procedure and </w:t>
      </w:r>
      <w:r w:rsidRPr="0018161B">
        <w:rPr>
          <w:rStyle w:val="underline"/>
          <w:rFonts w:asciiTheme="minorHAnsi" w:hAnsiTheme="minorHAnsi"/>
          <w:highlight w:val="green"/>
        </w:rPr>
        <w:t>designating</w:t>
      </w:r>
      <w:r w:rsidRPr="0018161B">
        <w:rPr>
          <w:rFonts w:asciiTheme="minorHAnsi" w:hAnsiTheme="minorHAnsi"/>
          <w:sz w:val="16"/>
        </w:rPr>
        <w:t xml:space="preserve"> not one but </w:t>
      </w:r>
      <w:r w:rsidRPr="0018161B">
        <w:rPr>
          <w:rStyle w:val="underline"/>
          <w:rFonts w:asciiTheme="minorHAnsi" w:hAnsiTheme="minorHAnsi"/>
          <w:highlight w:val="green"/>
        </w:rPr>
        <w:t>two heirs</w:t>
      </w:r>
      <w:r w:rsidRPr="0018161B">
        <w:rPr>
          <w:rFonts w:asciiTheme="minorHAnsi" w:hAnsiTheme="minorHAnsi"/>
          <w:sz w:val="16"/>
        </w:rPr>
        <w:t xml:space="preserve"> apparent. The Central Committee named </w:t>
      </w:r>
      <w:r w:rsidRPr="0018161B">
        <w:rPr>
          <w:rStyle w:val="underline"/>
          <w:rFonts w:asciiTheme="minorHAnsi" w:hAnsiTheme="minorHAnsi"/>
        </w:rPr>
        <w:t>Xi Jinping and Li Keqiang—two very different leaders in their early 50s</w:t>
      </w:r>
      <w:r w:rsidRPr="0018161B">
        <w:rPr>
          <w:rFonts w:asciiTheme="minorHAnsi" w:hAnsiTheme="minorHAnsi"/>
          <w:sz w:val="16"/>
        </w:rPr>
        <w:t xml:space="preserve">—to the nine-member Politburo Standing Committee, where the rulers of China are groomed. The future roles of these two men, who will essentially share power after the next party congress meets in 2012, have since been refined: </w:t>
      </w:r>
      <w:r w:rsidRPr="0018161B">
        <w:rPr>
          <w:rStyle w:val="underline"/>
          <w:rFonts w:asciiTheme="minorHAnsi" w:hAnsiTheme="minorHAnsi"/>
        </w:rPr>
        <w:t>Xi will be the</w:t>
      </w:r>
      <w:r w:rsidRPr="0018161B">
        <w:rPr>
          <w:rFonts w:asciiTheme="minorHAnsi" w:hAnsiTheme="minorHAnsi"/>
          <w:sz w:val="16"/>
        </w:rPr>
        <w:t xml:space="preserve"> candidate to succeed the </w:t>
      </w:r>
      <w:r w:rsidRPr="0018161B">
        <w:rPr>
          <w:rStyle w:val="underline"/>
          <w:rFonts w:asciiTheme="minorHAnsi" w:hAnsiTheme="minorHAnsi"/>
        </w:rPr>
        <w:t>president, and Li will succeed Premier</w:t>
      </w:r>
      <w:r w:rsidRPr="0018161B">
        <w:rPr>
          <w:rFonts w:asciiTheme="minorHAnsi" w:hAnsiTheme="minorHAnsi"/>
          <w:sz w:val="16"/>
        </w:rPr>
        <w:t xml:space="preserve"> Wen Jiabao. The two rising stars share little in terms of family background, political association, leadership skills, and policy orientation. But they are each heavily involved in shaping economic policy—and </w:t>
      </w:r>
      <w:r w:rsidRPr="0018161B">
        <w:rPr>
          <w:rStyle w:val="underline"/>
          <w:rFonts w:asciiTheme="minorHAnsi" w:hAnsiTheme="minorHAnsi"/>
        </w:rPr>
        <w:t xml:space="preserve">they are expected to lead the two competing coalitions that will be relied upon to craft China’s political and economic trajectory in the next decade and beyond. </w:t>
      </w:r>
      <w:r w:rsidRPr="0018161B">
        <w:rPr>
          <w:rStyle w:val="underline"/>
          <w:rFonts w:asciiTheme="minorHAnsi" w:hAnsiTheme="minorHAnsi"/>
        </w:rPr>
        <w:br/>
      </w:r>
    </w:p>
    <w:p w14:paraId="7AAFDDBC" w14:textId="77777777" w:rsidR="009E2EA6" w:rsidRPr="0018161B" w:rsidRDefault="009E2EA6" w:rsidP="009E2EA6">
      <w:pPr>
        <w:rPr>
          <w:rFonts w:asciiTheme="minorHAnsi" w:hAnsiTheme="minorHAnsi"/>
        </w:rPr>
      </w:pPr>
    </w:p>
    <w:p w14:paraId="47DA5DAC" w14:textId="77777777" w:rsidR="009E2EA6" w:rsidRPr="0018161B" w:rsidRDefault="009E2EA6" w:rsidP="009E2EA6">
      <w:pPr>
        <w:pStyle w:val="Heading4"/>
        <w:rPr>
          <w:rFonts w:asciiTheme="minorHAnsi" w:hAnsiTheme="minorHAnsi"/>
        </w:rPr>
      </w:pPr>
      <w:r w:rsidRPr="0018161B">
        <w:rPr>
          <w:rFonts w:asciiTheme="minorHAnsi" w:hAnsiTheme="minorHAnsi"/>
        </w:rPr>
        <w:t>Regime collapse causes China-India war</w:t>
      </w:r>
    </w:p>
    <w:p w14:paraId="1F486A60" w14:textId="77777777" w:rsidR="009E2EA6" w:rsidRPr="0018161B" w:rsidRDefault="009E2EA6" w:rsidP="009E2EA6">
      <w:pPr>
        <w:rPr>
          <w:rStyle w:val="SmallText-New"/>
          <w:rFonts w:asciiTheme="minorHAnsi" w:hAnsiTheme="minorHAnsi"/>
        </w:rPr>
      </w:pPr>
      <w:r w:rsidRPr="0018161B">
        <w:rPr>
          <w:rStyle w:val="StyleStyleBold12pt"/>
          <w:rFonts w:asciiTheme="minorHAnsi" w:hAnsiTheme="minorHAnsi"/>
        </w:rPr>
        <w:t>Cohen ’02</w:t>
      </w:r>
      <w:r w:rsidRPr="0018161B">
        <w:rPr>
          <w:rStyle w:val="StyleBoldUnderline"/>
          <w:rFonts w:asciiTheme="minorHAnsi" w:hAnsiTheme="minorHAnsi"/>
        </w:rPr>
        <w:t xml:space="preserve"> </w:t>
      </w:r>
      <w:r w:rsidRPr="0018161B">
        <w:rPr>
          <w:rStyle w:val="SmallText-New"/>
          <w:rFonts w:asciiTheme="minorHAnsi" w:hAnsiTheme="minorHAnsi"/>
        </w:rPr>
        <w:t>(Stephen, Senior Fellow – Brookings Institution, “Nuclear Weapons and Nuclear War in South Asia: An Unknowable Future”, May, http://www.brookings.edu/dybdocroot/views/speeches/cohens20020501.pdf)</w:t>
      </w:r>
    </w:p>
    <w:p w14:paraId="3825A504" w14:textId="77777777" w:rsidR="009E2EA6" w:rsidRPr="0018161B" w:rsidRDefault="009E2EA6" w:rsidP="009E2EA6">
      <w:pPr>
        <w:rPr>
          <w:rStyle w:val="SmallText-New"/>
          <w:rFonts w:asciiTheme="minorHAnsi" w:hAnsiTheme="minorHAnsi"/>
          <w:sz w:val="16"/>
        </w:rPr>
      </w:pPr>
      <w:r w:rsidRPr="0018161B">
        <w:rPr>
          <w:rStyle w:val="SmallText-New"/>
          <w:rFonts w:asciiTheme="minorHAnsi" w:hAnsiTheme="minorHAnsi"/>
          <w:sz w:val="16"/>
        </w:rPr>
        <w:t xml:space="preserve">A similar argument may be made with respect to China. China is a country that has had its share of upheavals in the past. While there is no expectation today of renewed internal turmoil, it is important to remember that </w:t>
      </w:r>
      <w:r w:rsidRPr="0018161B">
        <w:rPr>
          <w:rStyle w:val="Underlined-New"/>
          <w:rFonts w:asciiTheme="minorHAnsi" w:hAnsiTheme="minorHAnsi"/>
          <w:highlight w:val="green"/>
        </w:rPr>
        <w:t>closed</w:t>
      </w:r>
      <w:r w:rsidRPr="0018161B">
        <w:rPr>
          <w:rStyle w:val="Underlined-New"/>
          <w:rFonts w:asciiTheme="minorHAnsi" w:hAnsiTheme="minorHAnsi"/>
        </w:rPr>
        <w:t xml:space="preserve"> authoritarian societ</w:t>
      </w:r>
      <w:r w:rsidRPr="0018161B">
        <w:rPr>
          <w:rStyle w:val="Underlined-New"/>
          <w:rFonts w:asciiTheme="minorHAnsi" w:hAnsiTheme="minorHAnsi"/>
          <w:highlight w:val="green"/>
        </w:rPr>
        <w:t>ies are subject to deep crisis in moments of sudden change</w:t>
      </w:r>
      <w:r w:rsidRPr="0018161B">
        <w:rPr>
          <w:rStyle w:val="SmallText-New"/>
          <w:rFonts w:asciiTheme="minorHAnsi" w:hAnsiTheme="minorHAnsi"/>
          <w:sz w:val="16"/>
        </w:rPr>
        <w:t xml:space="preserve">. The breakup of the Soviet Union and Yugoslavia, and the turmoil that has ravaged many members of the former communist bloc are examples of what could happen to China. A severe economic crisis, rebellions in Tibet and Xinjiang, a reborn democracy movement and a party torn by factions could be the ingredients of an unstable situation. </w:t>
      </w:r>
      <w:r w:rsidRPr="0018161B">
        <w:rPr>
          <w:rStyle w:val="Underlined-New"/>
          <w:rFonts w:asciiTheme="minorHAnsi" w:hAnsiTheme="minorHAnsi"/>
        </w:rPr>
        <w:t xml:space="preserve">A </w:t>
      </w:r>
      <w:r w:rsidRPr="0018161B">
        <w:rPr>
          <w:rStyle w:val="Underlined-New"/>
          <w:rFonts w:asciiTheme="minorHAnsi" w:hAnsiTheme="minorHAnsi"/>
          <w:highlight w:val="green"/>
        </w:rPr>
        <w:t>vulnerable Chinese leadership determined to bolster its</w:t>
      </w:r>
      <w:r w:rsidRPr="0018161B">
        <w:rPr>
          <w:rStyle w:val="Underlined-New"/>
          <w:rFonts w:asciiTheme="minorHAnsi" w:hAnsiTheme="minorHAnsi"/>
        </w:rPr>
        <w:t xml:space="preserve"> shaky </w:t>
      </w:r>
      <w:r w:rsidRPr="0018161B">
        <w:rPr>
          <w:rStyle w:val="Underlined-New"/>
          <w:rFonts w:asciiTheme="minorHAnsi" w:hAnsiTheme="minorHAnsi"/>
          <w:highlight w:val="green"/>
        </w:rPr>
        <w:t>position by an aggressive policy toward India</w:t>
      </w:r>
      <w:r w:rsidRPr="0018161B">
        <w:rPr>
          <w:rStyle w:val="SmallText-New"/>
          <w:rFonts w:asciiTheme="minorHAnsi" w:hAnsiTheme="minorHAnsi"/>
          <w:sz w:val="16"/>
        </w:rPr>
        <w:t xml:space="preserve"> or the United States or both </w:t>
      </w:r>
      <w:r w:rsidRPr="0018161B">
        <w:rPr>
          <w:rStyle w:val="SmallText-New"/>
          <w:rFonts w:asciiTheme="minorHAnsi" w:hAnsiTheme="minorHAnsi"/>
          <w:sz w:val="16"/>
          <w:highlight w:val="green"/>
        </w:rPr>
        <w:t>migh</w:t>
      </w:r>
      <w:r w:rsidRPr="0018161B">
        <w:rPr>
          <w:rStyle w:val="Underlined-New"/>
          <w:rFonts w:asciiTheme="minorHAnsi" w:hAnsiTheme="minorHAnsi"/>
          <w:highlight w:val="green"/>
        </w:rPr>
        <w:t>t become involved in a major crisis</w:t>
      </w:r>
      <w:r w:rsidRPr="0018161B">
        <w:rPr>
          <w:rStyle w:val="Underlined-New"/>
          <w:rFonts w:asciiTheme="minorHAnsi" w:hAnsiTheme="minorHAnsi"/>
        </w:rPr>
        <w:t xml:space="preserve"> with India</w:t>
      </w:r>
      <w:r w:rsidRPr="0018161B">
        <w:rPr>
          <w:rStyle w:val="SmallText-New"/>
          <w:rFonts w:asciiTheme="minorHAnsi" w:hAnsiTheme="minorHAnsi"/>
          <w:sz w:val="16"/>
        </w:rPr>
        <w:t xml:space="preserve">, perhaps </w:t>
      </w:r>
      <w:r w:rsidRPr="0018161B">
        <w:rPr>
          <w:rStyle w:val="Underlined-New"/>
          <w:rFonts w:asciiTheme="minorHAnsi" w:hAnsiTheme="minorHAnsi"/>
        </w:rPr>
        <w:t xml:space="preserve">engage in nuclear saber-rattling. </w:t>
      </w:r>
      <w:r w:rsidRPr="0018161B">
        <w:rPr>
          <w:rStyle w:val="Underlined-New"/>
          <w:rFonts w:asciiTheme="minorHAnsi" w:hAnsiTheme="minorHAnsi"/>
          <w:highlight w:val="green"/>
        </w:rPr>
        <w:t>That would encourage India to adopt a stronger nuclear posture</w:t>
      </w:r>
      <w:r w:rsidRPr="0018161B">
        <w:rPr>
          <w:rStyle w:val="SmallText-New"/>
          <w:rFonts w:asciiTheme="minorHAnsi" w:hAnsiTheme="minorHAnsi"/>
          <w:sz w:val="16"/>
        </w:rPr>
        <w:t xml:space="preserve">, possibly with American assistance. </w:t>
      </w:r>
    </w:p>
    <w:p w14:paraId="17385084" w14:textId="77777777" w:rsidR="009E2EA6" w:rsidRPr="0018161B" w:rsidRDefault="009E2EA6" w:rsidP="009E2EA6">
      <w:pPr>
        <w:rPr>
          <w:rStyle w:val="SmallText-New"/>
          <w:rFonts w:asciiTheme="minorHAnsi" w:hAnsiTheme="minorHAnsi"/>
          <w:sz w:val="16"/>
        </w:rPr>
      </w:pPr>
    </w:p>
    <w:p w14:paraId="6675850F" w14:textId="77777777" w:rsidR="009E2EA6" w:rsidRPr="0018161B" w:rsidRDefault="009E2EA6" w:rsidP="009E2EA6">
      <w:pPr>
        <w:pStyle w:val="Heading4"/>
        <w:rPr>
          <w:rFonts w:asciiTheme="minorHAnsi" w:hAnsiTheme="minorHAnsi"/>
        </w:rPr>
      </w:pPr>
      <w:r w:rsidRPr="0018161B">
        <w:rPr>
          <w:rFonts w:asciiTheme="minorHAnsi" w:hAnsiTheme="minorHAnsi"/>
        </w:rPr>
        <w:t>Causes nuclear use</w:t>
      </w:r>
    </w:p>
    <w:p w14:paraId="457E77A0" w14:textId="77777777" w:rsidR="009E2EA6" w:rsidRPr="0018161B" w:rsidRDefault="009E2EA6" w:rsidP="009E2EA6">
      <w:pPr>
        <w:contextualSpacing/>
        <w:rPr>
          <w:rFonts w:asciiTheme="minorHAnsi" w:hAnsiTheme="minorHAnsi"/>
          <w:sz w:val="16"/>
        </w:rPr>
      </w:pPr>
      <w:r w:rsidRPr="0018161B">
        <w:rPr>
          <w:rFonts w:asciiTheme="minorHAnsi" w:hAnsiTheme="minorHAnsi"/>
          <w:sz w:val="16"/>
        </w:rPr>
        <w:t xml:space="preserve">Jonathan S. </w:t>
      </w:r>
      <w:r w:rsidRPr="0018161B">
        <w:rPr>
          <w:rStyle w:val="StyleBoldUnderline"/>
          <w:rFonts w:asciiTheme="minorHAnsi" w:hAnsiTheme="minorHAnsi"/>
        </w:rPr>
        <w:t>Landay</w:t>
      </w:r>
      <w:r w:rsidRPr="0018161B">
        <w:rPr>
          <w:rFonts w:asciiTheme="minorHAnsi" w:hAnsiTheme="minorHAnsi"/>
          <w:sz w:val="16"/>
        </w:rPr>
        <w:t xml:space="preserve">, National Security and Intelligence Correspondent, </w:t>
      </w:r>
      <w:r w:rsidRPr="0018161B">
        <w:rPr>
          <w:rStyle w:val="StyleBoldUnderline"/>
          <w:rFonts w:asciiTheme="minorHAnsi" w:hAnsiTheme="minorHAnsi"/>
        </w:rPr>
        <w:t>-2K</w:t>
      </w:r>
      <w:r w:rsidRPr="0018161B">
        <w:rPr>
          <w:rFonts w:asciiTheme="minorHAnsi" w:hAnsiTheme="minorHAnsi"/>
          <w:sz w:val="16"/>
        </w:rPr>
        <w:t xml:space="preserve"> [“Top Administration Officials Warn Stakes for U.S. Are High in Asian Conflicts”, Knight Ridder/Tribune News Service, March 10, p. Lexis]</w:t>
      </w:r>
    </w:p>
    <w:p w14:paraId="1FC01389" w14:textId="77777777" w:rsidR="009E2EA6" w:rsidRPr="0018161B" w:rsidRDefault="009E2EA6" w:rsidP="009E2EA6">
      <w:pPr>
        <w:contextualSpacing/>
        <w:rPr>
          <w:rFonts w:asciiTheme="minorHAnsi" w:hAnsiTheme="minorHAnsi"/>
          <w:sz w:val="16"/>
        </w:rPr>
      </w:pPr>
      <w:r w:rsidRPr="0018161B">
        <w:rPr>
          <w:rStyle w:val="underline"/>
          <w:rFonts w:asciiTheme="minorHAnsi" w:hAnsiTheme="minorHAnsi"/>
          <w:highlight w:val="green"/>
        </w:rPr>
        <w:t>Few</w:t>
      </w:r>
      <w:r w:rsidRPr="0018161B">
        <w:rPr>
          <w:rFonts w:asciiTheme="minorHAnsi" w:hAnsiTheme="minorHAnsi"/>
          <w:sz w:val="16"/>
        </w:rPr>
        <w:t xml:space="preserve"> if any </w:t>
      </w:r>
      <w:r w:rsidRPr="0018161B">
        <w:rPr>
          <w:rStyle w:val="underline"/>
          <w:rFonts w:asciiTheme="minorHAnsi" w:hAnsiTheme="minorHAnsi"/>
        </w:rPr>
        <w:t xml:space="preserve">experts </w:t>
      </w:r>
      <w:r w:rsidRPr="0018161B">
        <w:rPr>
          <w:rStyle w:val="underline"/>
          <w:rFonts w:asciiTheme="minorHAnsi" w:hAnsiTheme="minorHAnsi"/>
          <w:highlight w:val="green"/>
        </w:rPr>
        <w:t>think China</w:t>
      </w:r>
      <w:r w:rsidRPr="0018161B">
        <w:rPr>
          <w:rStyle w:val="underline"/>
          <w:rFonts w:asciiTheme="minorHAnsi" w:hAnsiTheme="minorHAnsi"/>
        </w:rPr>
        <w:t xml:space="preserve"> and Taiwan, North Korea and South Korea, or </w:t>
      </w:r>
      <w:r w:rsidRPr="0018161B">
        <w:rPr>
          <w:rStyle w:val="underline"/>
          <w:rFonts w:asciiTheme="minorHAnsi" w:hAnsiTheme="minorHAnsi"/>
          <w:highlight w:val="green"/>
        </w:rPr>
        <w:t>India</w:t>
      </w:r>
      <w:r w:rsidRPr="0018161B">
        <w:rPr>
          <w:rStyle w:val="underline"/>
          <w:rFonts w:asciiTheme="minorHAnsi" w:hAnsiTheme="minorHAnsi"/>
        </w:rPr>
        <w:t xml:space="preserve"> and </w:t>
      </w:r>
      <w:r w:rsidRPr="0018161B">
        <w:rPr>
          <w:rStyle w:val="underline"/>
          <w:rFonts w:asciiTheme="minorHAnsi" w:hAnsiTheme="minorHAnsi"/>
          <w:highlight w:val="green"/>
        </w:rPr>
        <w:t>Pakistan are spoiling to fight. But even a minor miscalculation</w:t>
      </w:r>
      <w:r w:rsidRPr="0018161B">
        <w:rPr>
          <w:rStyle w:val="underline"/>
          <w:rFonts w:asciiTheme="minorHAnsi" w:hAnsiTheme="minorHAnsi"/>
        </w:rPr>
        <w:t xml:space="preserve"> b</w:t>
      </w:r>
      <w:r w:rsidRPr="0018161B">
        <w:rPr>
          <w:rStyle w:val="underline"/>
          <w:rFonts w:asciiTheme="minorHAnsi" w:hAnsiTheme="minorHAnsi"/>
          <w:highlight w:val="green"/>
        </w:rPr>
        <w:t>y any of them could destabilize Asia, jolt the global economy and even start a nuclear war.</w:t>
      </w:r>
      <w:r w:rsidRPr="0018161B">
        <w:rPr>
          <w:rStyle w:val="underline"/>
          <w:rFonts w:asciiTheme="minorHAnsi" w:hAnsiTheme="minorHAnsi"/>
        </w:rPr>
        <w:t xml:space="preserve"> India, Pakistan and China all have nuclear weapons, and North Korea may have a few</w:t>
      </w:r>
      <w:r w:rsidRPr="0018161B">
        <w:rPr>
          <w:rFonts w:asciiTheme="minorHAnsi" w:hAnsiTheme="minorHAnsi"/>
          <w:sz w:val="16"/>
        </w:rPr>
        <w:t xml:space="preserve">, too. </w:t>
      </w:r>
      <w:r w:rsidRPr="0018161B">
        <w:rPr>
          <w:rStyle w:val="underline"/>
          <w:rFonts w:asciiTheme="minorHAnsi" w:hAnsiTheme="minorHAnsi"/>
          <w:highlight w:val="green"/>
        </w:rPr>
        <w:t>Asia lacks the kinds of organizations, negotiations and diplomatic relationships that</w:t>
      </w:r>
      <w:r w:rsidRPr="0018161B">
        <w:rPr>
          <w:rStyle w:val="underline"/>
          <w:rFonts w:asciiTheme="minorHAnsi" w:hAnsiTheme="minorHAnsi"/>
        </w:rPr>
        <w:t xml:space="preserve"> helped </w:t>
      </w:r>
      <w:r w:rsidRPr="0018161B">
        <w:rPr>
          <w:rStyle w:val="underline"/>
          <w:rFonts w:asciiTheme="minorHAnsi" w:hAnsiTheme="minorHAnsi"/>
          <w:highlight w:val="green"/>
        </w:rPr>
        <w:t>keep</w:t>
      </w:r>
      <w:r w:rsidRPr="0018161B">
        <w:rPr>
          <w:rStyle w:val="underline"/>
          <w:rFonts w:asciiTheme="minorHAnsi" w:hAnsiTheme="minorHAnsi"/>
        </w:rPr>
        <w:t xml:space="preserve"> an uneasy </w:t>
      </w:r>
      <w:r w:rsidRPr="0018161B">
        <w:rPr>
          <w:rStyle w:val="underline"/>
          <w:rFonts w:asciiTheme="minorHAnsi" w:hAnsiTheme="minorHAnsi"/>
          <w:highlight w:val="green"/>
        </w:rPr>
        <w:t>peace</w:t>
      </w:r>
      <w:r w:rsidRPr="0018161B">
        <w:rPr>
          <w:rStyle w:val="underline"/>
          <w:rFonts w:asciiTheme="minorHAnsi" w:hAnsiTheme="minorHAnsi"/>
        </w:rPr>
        <w:t xml:space="preserve"> for five decades in Cold War Europe.</w:t>
      </w:r>
      <w:r w:rsidRPr="0018161B">
        <w:rPr>
          <w:rFonts w:asciiTheme="minorHAnsi" w:hAnsiTheme="minorHAnsi"/>
          <w:sz w:val="16"/>
        </w:rPr>
        <w:t xml:space="preserve"> “Nowhere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t>
      </w:r>
      <w:r w:rsidRPr="0018161B">
        <w:rPr>
          <w:rStyle w:val="underline"/>
          <w:rFonts w:asciiTheme="minorHAnsi" w:hAnsiTheme="minorHAnsi"/>
        </w:rPr>
        <w:t xml:space="preserve">While Washington has no defense commitments to either India or Pakistan, a </w:t>
      </w:r>
      <w:r w:rsidRPr="0018161B">
        <w:rPr>
          <w:rStyle w:val="underline"/>
          <w:rFonts w:asciiTheme="minorHAnsi" w:hAnsiTheme="minorHAnsi"/>
          <w:highlight w:val="green"/>
        </w:rPr>
        <w:t>conflict</w:t>
      </w:r>
      <w:r w:rsidRPr="0018161B">
        <w:rPr>
          <w:rStyle w:val="underline"/>
          <w:rFonts w:asciiTheme="minorHAnsi" w:hAnsiTheme="minorHAnsi"/>
        </w:rPr>
        <w:t xml:space="preserve"> between the two </w:t>
      </w:r>
      <w:r w:rsidRPr="0018161B">
        <w:rPr>
          <w:rStyle w:val="underline"/>
          <w:rFonts w:asciiTheme="minorHAnsi" w:hAnsiTheme="minorHAnsi"/>
          <w:highlight w:val="green"/>
        </w:rPr>
        <w:t>could</w:t>
      </w:r>
      <w:r w:rsidRPr="0018161B">
        <w:rPr>
          <w:rStyle w:val="underline"/>
          <w:rFonts w:asciiTheme="minorHAnsi" w:hAnsiTheme="minorHAnsi"/>
        </w:rPr>
        <w:t xml:space="preserve"> end the global taboo against using nuclear weapons and </w:t>
      </w:r>
      <w:r w:rsidRPr="0018161B">
        <w:rPr>
          <w:rStyle w:val="underline"/>
          <w:rFonts w:asciiTheme="minorHAnsi" w:hAnsiTheme="minorHAnsi"/>
          <w:highlight w:val="green"/>
        </w:rPr>
        <w:t>demolishthe already shaky international nonproliferation regime</w:t>
      </w:r>
      <w:r w:rsidRPr="0018161B">
        <w:rPr>
          <w:rFonts w:asciiTheme="minorHAnsi" w:hAnsiTheme="minorHAnsi"/>
          <w:sz w:val="16"/>
        </w:rPr>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14:paraId="26BA4384" w14:textId="77777777" w:rsidR="009E2EA6" w:rsidRDefault="009E2EA6" w:rsidP="009E2EA6">
      <w:pPr>
        <w:pStyle w:val="Heading3"/>
      </w:pPr>
      <w:r>
        <w:t>2NC Bioweapons Impact</w:t>
      </w:r>
    </w:p>
    <w:p w14:paraId="52BCE323" w14:textId="77777777" w:rsidR="009E2EA6" w:rsidRPr="0018161B" w:rsidRDefault="009E2EA6" w:rsidP="009E2EA6">
      <w:pPr>
        <w:pStyle w:val="Heading4"/>
        <w:rPr>
          <w:rFonts w:asciiTheme="minorHAnsi" w:hAnsiTheme="minorHAnsi"/>
        </w:rPr>
      </w:pPr>
      <w:r w:rsidRPr="0018161B">
        <w:rPr>
          <w:rFonts w:asciiTheme="minorHAnsi" w:hAnsiTheme="minorHAnsi"/>
        </w:rPr>
        <w:t>The CCP would lash out for power, and they would use bioweapons</w:t>
      </w:r>
    </w:p>
    <w:p w14:paraId="33629ACB" w14:textId="77777777" w:rsidR="009E2EA6" w:rsidRPr="0018161B" w:rsidRDefault="009E2EA6" w:rsidP="009E2EA6">
      <w:pPr>
        <w:contextualSpacing/>
        <w:rPr>
          <w:rFonts w:asciiTheme="minorHAnsi" w:hAnsiTheme="minorHAnsi"/>
          <w:b/>
          <w:bCs/>
          <w:sz w:val="16"/>
        </w:rPr>
      </w:pPr>
      <w:r w:rsidRPr="0018161B">
        <w:rPr>
          <w:rStyle w:val="StyleStyleBold12pt"/>
          <w:rFonts w:asciiTheme="minorHAnsi" w:hAnsiTheme="minorHAnsi"/>
        </w:rPr>
        <w:t>Renxin 05</w:t>
      </w:r>
      <w:r w:rsidRPr="0018161B">
        <w:rPr>
          <w:rFonts w:asciiTheme="minorHAnsi" w:hAnsiTheme="minorHAnsi"/>
          <w:sz w:val="16"/>
        </w:rPr>
        <w:t xml:space="preserve">Renxin, Journalist, 8-3-2K5 (San, “CCP Gambles Insanely to Avoid Death,” Epoch Times, </w:t>
      </w:r>
      <w:hyperlink r:id="rId37" w:history="1">
        <w:r w:rsidRPr="0018161B">
          <w:rPr>
            <w:rStyle w:val="Hyperlink"/>
            <w:rFonts w:asciiTheme="minorHAnsi" w:hAnsiTheme="minorHAnsi"/>
            <w:sz w:val="16"/>
          </w:rPr>
          <w:t>www.theepochtimes.com/news/5-8-3/30931.html</w:t>
        </w:r>
      </w:hyperlink>
      <w:r w:rsidRPr="0018161B">
        <w:rPr>
          <w:rFonts w:asciiTheme="minorHAnsi" w:hAnsiTheme="minorHAnsi"/>
          <w:sz w:val="16"/>
        </w:rPr>
        <w:t>)</w:t>
      </w:r>
    </w:p>
    <w:p w14:paraId="68D938DB" w14:textId="77777777" w:rsidR="009E2EA6" w:rsidRPr="0018161B" w:rsidRDefault="009E2EA6" w:rsidP="009E2EA6">
      <w:pPr>
        <w:contextualSpacing/>
        <w:rPr>
          <w:rFonts w:asciiTheme="minorHAnsi" w:hAnsiTheme="minorHAnsi"/>
          <w:b/>
          <w:bCs/>
          <w:sz w:val="16"/>
        </w:rPr>
      </w:pPr>
      <w:r w:rsidRPr="0018161B">
        <w:rPr>
          <w:rStyle w:val="StyleBoldUnderline"/>
          <w:rFonts w:asciiTheme="minorHAnsi" w:hAnsiTheme="minorHAnsi"/>
        </w:rPr>
        <w:t xml:space="preserve">Since </w:t>
      </w:r>
      <w:r w:rsidRPr="0018161B">
        <w:rPr>
          <w:rStyle w:val="StyleBoldUnderline"/>
          <w:rFonts w:asciiTheme="minorHAnsi" w:hAnsiTheme="minorHAnsi"/>
          <w:highlight w:val="green"/>
        </w:rPr>
        <w:t>the Party’s life is “above all else</w:t>
      </w:r>
      <w:r w:rsidRPr="0018161B">
        <w:rPr>
          <w:rStyle w:val="StyleBoldUnderline"/>
          <w:rFonts w:asciiTheme="minorHAnsi" w:hAnsiTheme="minorHAnsi"/>
        </w:rPr>
        <w:t xml:space="preserve">,” </w:t>
      </w:r>
      <w:r w:rsidRPr="0018161B">
        <w:rPr>
          <w:rStyle w:val="StyleBoldUnderline"/>
          <w:rFonts w:asciiTheme="minorHAnsi" w:hAnsiTheme="minorHAnsi"/>
          <w:highlight w:val="green"/>
        </w:rPr>
        <w:t>it would not be surprising if the CCP resorts to</w:t>
      </w:r>
      <w:r w:rsidRPr="0018161B">
        <w:rPr>
          <w:rStyle w:val="StyleBoldUnderline"/>
          <w:rFonts w:asciiTheme="minorHAnsi" w:hAnsiTheme="minorHAnsi"/>
        </w:rPr>
        <w:t xml:space="preserve"> the use of </w:t>
      </w:r>
      <w:r w:rsidRPr="0018161B">
        <w:rPr>
          <w:rStyle w:val="StyleBoldUnderline"/>
          <w:rFonts w:asciiTheme="minorHAnsi" w:hAnsiTheme="minorHAnsi"/>
          <w:highlight w:val="green"/>
        </w:rPr>
        <w:t xml:space="preserve">biological, chemical, and nuclear weapons </w:t>
      </w:r>
      <w:r w:rsidRPr="0018161B">
        <w:rPr>
          <w:rStyle w:val="StyleBoldUnderline"/>
          <w:rFonts w:asciiTheme="minorHAnsi" w:hAnsiTheme="minorHAnsi"/>
        </w:rPr>
        <w:t xml:space="preserve">in its attempt </w:t>
      </w:r>
      <w:r w:rsidRPr="0018161B">
        <w:rPr>
          <w:rStyle w:val="StyleBoldUnderline"/>
          <w:rFonts w:asciiTheme="minorHAnsi" w:hAnsiTheme="minorHAnsi"/>
          <w:highlight w:val="green"/>
        </w:rPr>
        <w:t>to postpone its life. The CCP,</w:t>
      </w:r>
      <w:r w:rsidRPr="0018161B">
        <w:rPr>
          <w:rFonts w:asciiTheme="minorHAnsi" w:hAnsiTheme="minorHAnsi"/>
          <w:sz w:val="16"/>
        </w:rPr>
        <w:t xml:space="preserve">that disregards human life, </w:t>
      </w:r>
      <w:r w:rsidRPr="0018161B">
        <w:rPr>
          <w:rStyle w:val="StyleBoldUnderline"/>
          <w:rFonts w:asciiTheme="minorHAnsi" w:hAnsiTheme="minorHAnsi"/>
          <w:highlight w:val="green"/>
        </w:rPr>
        <w:t>would not hesitate to kill two hundred million Americans, coupled with seven or eight hundred million Chinese, to achieve its ends</w:t>
      </w:r>
      <w:r w:rsidRPr="0018161B">
        <w:rPr>
          <w:rStyle w:val="StyleBoldUnderline"/>
          <w:rFonts w:asciiTheme="minorHAnsi" w:hAnsiTheme="minorHAnsi"/>
        </w:rPr>
        <w:t>.</w:t>
      </w:r>
      <w:r w:rsidRPr="0018161B">
        <w:rPr>
          <w:rFonts w:asciiTheme="minorHAnsi" w:hAnsiTheme="minorHAnsi"/>
          <w:sz w:val="16"/>
        </w:rPr>
        <w:t xml:space="preserve"> The “speech,” free of all disguises, lets the public see the CCP for what it really is: with evil filling its every cell, </w:t>
      </w:r>
      <w:r w:rsidRPr="0018161B">
        <w:rPr>
          <w:rStyle w:val="StyleBoldUnderline"/>
          <w:rFonts w:asciiTheme="minorHAnsi" w:hAnsiTheme="minorHAnsi"/>
          <w:highlight w:val="green"/>
        </w:rPr>
        <w:t>the CCP intends to fight</w:t>
      </w:r>
      <w:r w:rsidRPr="0018161B">
        <w:rPr>
          <w:rFonts w:asciiTheme="minorHAnsi" w:hAnsiTheme="minorHAnsi"/>
          <w:sz w:val="16"/>
        </w:rPr>
        <w:t xml:space="preserve">all of </w:t>
      </w:r>
      <w:r w:rsidRPr="0018161B">
        <w:rPr>
          <w:rStyle w:val="StyleBoldUnderline"/>
          <w:rFonts w:asciiTheme="minorHAnsi" w:hAnsiTheme="minorHAnsi"/>
        </w:rPr>
        <w:t xml:space="preserve">mankind in its desperate attempt </w:t>
      </w:r>
      <w:r w:rsidRPr="0018161B">
        <w:rPr>
          <w:rStyle w:val="StyleBoldUnderline"/>
          <w:rFonts w:asciiTheme="minorHAnsi" w:hAnsiTheme="minorHAnsi"/>
          <w:highlight w:val="green"/>
        </w:rPr>
        <w:t>to clingto life</w:t>
      </w:r>
      <w:r w:rsidRPr="0018161B">
        <w:rPr>
          <w:rFonts w:asciiTheme="minorHAnsi" w:hAnsiTheme="minorHAnsi"/>
          <w:sz w:val="16"/>
        </w:rPr>
        <w:t xml:space="preserve">. 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 the CCP’s bloodiness: a monstrous murderer, who has killed 80 million Chinese people, now plans to hold one billion people hostage and gamble with their lives. As the CCP is known to be a clique with a closed system, it is extraordinary for it to reveal its top secret on its own. One might ask: what is the CCP’s purpose to make public its gambling plan on its deathbed? The answer is: the “speech” would have the effect of killing three birds with one stone. Its intentions are the following: Expressing the CCP’s resolve that it “not be buried by either heaven or earth” (direct quote from the “speech”). But then, isn’t the CCP opposed to the universe if it claims not to be buried by heaven and earth? Feeling the urgent need to harden its image as a soft egg in the face of the Nine Commentaries. Preparing publicity for its final battle with mankind by threatening war and trumpeting violence. So, strictly speaking, what the CCP has leaked out is more of an attempt to clutch at straws to save its life rather than to launch a trial balloon. Of course, the way the “speech” was presented had been carefully prepared. It did not have a usual opening or ending, and the audience, time, place, and background related to the “speech” were all kept unidentified. One may speculate or imagine as one may, but never verify. The aim was obviously to create a mysterious setting. In short, the “speech” came out as something one finds difficult to tell whether it is false or true. </w:t>
      </w:r>
    </w:p>
    <w:p w14:paraId="706724F6" w14:textId="77777777" w:rsidR="009E2EA6" w:rsidRPr="0018161B" w:rsidRDefault="009E2EA6" w:rsidP="009E2EA6">
      <w:pPr>
        <w:pStyle w:val="Heading4"/>
        <w:contextualSpacing/>
        <w:rPr>
          <w:rFonts w:asciiTheme="minorHAnsi" w:hAnsiTheme="minorHAnsi"/>
        </w:rPr>
      </w:pPr>
      <w:r w:rsidRPr="0018161B">
        <w:rPr>
          <w:rFonts w:asciiTheme="minorHAnsi" w:hAnsiTheme="minorHAnsi"/>
        </w:rPr>
        <w:t>Outweighs and causes extinction</w:t>
      </w:r>
    </w:p>
    <w:p w14:paraId="4001F7CA" w14:textId="77777777" w:rsidR="009E2EA6" w:rsidRPr="0018161B" w:rsidRDefault="009E2EA6" w:rsidP="009E2EA6">
      <w:pPr>
        <w:contextualSpacing/>
        <w:rPr>
          <w:rFonts w:asciiTheme="minorHAnsi" w:hAnsiTheme="minorHAnsi"/>
        </w:rPr>
      </w:pPr>
      <w:r w:rsidRPr="0018161B">
        <w:rPr>
          <w:rStyle w:val="StyleStyleBold12pt"/>
          <w:rFonts w:asciiTheme="minorHAnsi" w:hAnsiTheme="minorHAnsi"/>
        </w:rPr>
        <w:t>Ochs 2</w:t>
      </w:r>
      <w:r w:rsidRPr="0018161B">
        <w:rPr>
          <w:rFonts w:asciiTheme="minorHAnsi" w:hAnsiTheme="minorHAnsi"/>
          <w:sz w:val="16"/>
        </w:rPr>
        <w:t xml:space="preserve">Past president of the Aberdeen Proving Ground Superfund Citizens Coalition, Member of the Depleted Uranium Task force of the Military Toxics Project, and M of the Chemical Weapons Working Group [Richard Ochs, , June 9, 2002, “Biological Weapons Must Be Abolished Immediately,” </w:t>
      </w:r>
      <w:hyperlink r:id="rId38" w:history="1">
        <w:r w:rsidRPr="0018161B">
          <w:rPr>
            <w:rStyle w:val="Hyperlink"/>
            <w:rFonts w:asciiTheme="minorHAnsi" w:hAnsiTheme="minorHAnsi"/>
            <w:sz w:val="16"/>
          </w:rPr>
          <w:t>http://www.freefromterror.net/other_articles/abolish.html</w:t>
        </w:r>
      </w:hyperlink>
      <w:r w:rsidRPr="0018161B">
        <w:rPr>
          <w:rFonts w:asciiTheme="minorHAnsi" w:hAnsiTheme="minorHAnsi"/>
          <w:sz w:val="16"/>
        </w:rPr>
        <w:t>]</w:t>
      </w:r>
    </w:p>
    <w:p w14:paraId="268BD521" w14:textId="77777777" w:rsidR="009E2EA6" w:rsidRPr="0018161B" w:rsidRDefault="009E2EA6" w:rsidP="009E2EA6">
      <w:pPr>
        <w:contextualSpacing/>
        <w:rPr>
          <w:rFonts w:asciiTheme="minorHAnsi" w:hAnsiTheme="minorHAnsi"/>
        </w:rPr>
      </w:pPr>
      <w:r w:rsidRPr="0018161B">
        <w:rPr>
          <w:rFonts w:asciiTheme="minorHAnsi" w:hAnsiTheme="minorHAnsi"/>
          <w:sz w:val="16"/>
        </w:rPr>
        <w:t xml:space="preserve">Of all the weapons of mass destruction, the </w:t>
      </w:r>
      <w:r w:rsidRPr="0018161B">
        <w:rPr>
          <w:rStyle w:val="StyleBoldUnderline"/>
          <w:rFonts w:asciiTheme="minorHAnsi" w:hAnsiTheme="minorHAnsi"/>
        </w:rPr>
        <w:t xml:space="preserve">genetically engineered </w:t>
      </w:r>
      <w:r w:rsidRPr="0018161B">
        <w:rPr>
          <w:rStyle w:val="StyleBoldUnderline"/>
          <w:rFonts w:asciiTheme="minorHAnsi" w:hAnsiTheme="minorHAnsi"/>
          <w:highlight w:val="green"/>
        </w:rPr>
        <w:t>biological weapons</w:t>
      </w:r>
      <w:r w:rsidRPr="0018161B">
        <w:rPr>
          <w:rStyle w:val="StyleBoldUnderline"/>
          <w:rFonts w:asciiTheme="minorHAnsi" w:hAnsiTheme="minorHAnsi"/>
        </w:rPr>
        <w:t xml:space="preserve">, many without a known cure or vaccine, </w:t>
      </w:r>
      <w:r w:rsidRPr="0018161B">
        <w:rPr>
          <w:rStyle w:val="StyleBoldUnderline"/>
          <w:rFonts w:asciiTheme="minorHAnsi" w:hAnsiTheme="minorHAnsi"/>
          <w:highlight w:val="green"/>
        </w:rPr>
        <w:t>are an extreme danger to the</w:t>
      </w:r>
      <w:r w:rsidRPr="0018161B">
        <w:rPr>
          <w:rStyle w:val="StyleBoldUnderline"/>
          <w:rFonts w:asciiTheme="minorHAnsi" w:hAnsiTheme="minorHAnsi"/>
        </w:rPr>
        <w:t xml:space="preserve"> continued </w:t>
      </w:r>
      <w:r w:rsidRPr="0018161B">
        <w:rPr>
          <w:rStyle w:val="StyleBoldUnderline"/>
          <w:rFonts w:asciiTheme="minorHAnsi" w:hAnsiTheme="minorHAnsi"/>
          <w:highlight w:val="green"/>
        </w:rPr>
        <w:t>survival of life on earth</w:t>
      </w:r>
      <w:r w:rsidRPr="0018161B">
        <w:rPr>
          <w:rFonts w:asciiTheme="minorHAnsi" w:hAnsiTheme="minorHAnsi"/>
          <w:sz w:val="16"/>
        </w:rPr>
        <w:t>. Any perceived military value or deterrence pales in comparison to the great risk these weapons pose just sitting in vials in laboratories. While a “</w:t>
      </w:r>
      <w:r w:rsidRPr="0018161B">
        <w:rPr>
          <w:rStyle w:val="StyleBoldUnderline"/>
          <w:rFonts w:asciiTheme="minorHAnsi" w:hAnsiTheme="minorHAnsi"/>
          <w:highlight w:val="green"/>
        </w:rPr>
        <w:t>nuclear</w:t>
      </w:r>
      <w:r w:rsidRPr="0018161B">
        <w:rPr>
          <w:rFonts w:asciiTheme="minorHAnsi" w:hAnsiTheme="minorHAnsi"/>
          <w:sz w:val="16"/>
        </w:rPr>
        <w:t xml:space="preserve"> winter,” resulting from a massive exchange of nuclear weapons, could also kill off most of life on earth and severely compromise the health of future generations, they </w:t>
      </w:r>
      <w:r w:rsidRPr="0018161B">
        <w:rPr>
          <w:rStyle w:val="StyleBoldUnderline"/>
          <w:rFonts w:asciiTheme="minorHAnsi" w:hAnsiTheme="minorHAnsi"/>
          <w:highlight w:val="green"/>
        </w:rPr>
        <w:t>are easier to control. Biological weapons</w:t>
      </w:r>
      <w:r w:rsidRPr="0018161B">
        <w:rPr>
          <w:rStyle w:val="StyleBoldUnderline"/>
          <w:rFonts w:asciiTheme="minorHAnsi" w:hAnsiTheme="minorHAnsi"/>
        </w:rPr>
        <w:t xml:space="preserve">, on the other hand, can </w:t>
      </w:r>
      <w:r w:rsidRPr="0018161B">
        <w:rPr>
          <w:rStyle w:val="StyleBoldUnderline"/>
          <w:rFonts w:asciiTheme="minorHAnsi" w:hAnsiTheme="minorHAnsi"/>
          <w:highlight w:val="green"/>
        </w:rPr>
        <w:t>get out of control very easily</w:t>
      </w:r>
      <w:r w:rsidRPr="0018161B">
        <w:rPr>
          <w:rFonts w:asciiTheme="minorHAnsi" w:hAnsiTheme="minorHAnsi"/>
          <w:sz w:val="16"/>
        </w:rPr>
        <w:t xml:space="preserve">, as the recent anthrax attacks has demonstrated. There is no way to guarantee the security of these doomsday weapons because very </w:t>
      </w:r>
      <w:r w:rsidRPr="0018161B">
        <w:rPr>
          <w:rStyle w:val="StyleBoldUnderline"/>
          <w:rFonts w:asciiTheme="minorHAnsi" w:hAnsiTheme="minorHAnsi"/>
          <w:highlight w:val="green"/>
        </w:rPr>
        <w:t>tiny amounts</w:t>
      </w:r>
      <w:r w:rsidRPr="0018161B">
        <w:rPr>
          <w:rFonts w:asciiTheme="minorHAnsi" w:hAnsiTheme="minorHAnsi"/>
          <w:sz w:val="16"/>
        </w:rPr>
        <w:t xml:space="preserve"> can be stolen or accidentally released and then </w:t>
      </w:r>
      <w:r w:rsidRPr="0018161B">
        <w:rPr>
          <w:rStyle w:val="StyleBoldUnderline"/>
          <w:rFonts w:asciiTheme="minorHAnsi" w:hAnsiTheme="minorHAnsi"/>
          <w:highlight w:val="green"/>
        </w:rPr>
        <w:t>grow</w:t>
      </w:r>
      <w:r w:rsidRPr="0018161B">
        <w:rPr>
          <w:rStyle w:val="StyleBoldUnderline"/>
          <w:rFonts w:asciiTheme="minorHAnsi" w:hAnsiTheme="minorHAnsi"/>
        </w:rPr>
        <w:t xml:space="preserve"> or be grown </w:t>
      </w:r>
      <w:r w:rsidRPr="0018161B">
        <w:rPr>
          <w:rStyle w:val="StyleBoldUnderline"/>
          <w:rFonts w:asciiTheme="minorHAnsi" w:hAnsiTheme="minorHAnsi"/>
          <w:highlight w:val="green"/>
        </w:rPr>
        <w:t>to horrendous proportions</w:t>
      </w:r>
      <w:r w:rsidRPr="0018161B">
        <w:rPr>
          <w:rFonts w:asciiTheme="minorHAnsi" w:hAnsiTheme="minorHAnsi"/>
          <w:sz w:val="16"/>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w:t>
      </w:r>
      <w:r w:rsidRPr="0018161B">
        <w:rPr>
          <w:rStyle w:val="StyleBoldUnderline"/>
          <w:rFonts w:asciiTheme="minorHAnsi" w:hAnsiTheme="minorHAnsi"/>
          <w:highlight w:val="green"/>
        </w:rPr>
        <w:t xml:space="preserve">agents </w:t>
      </w:r>
      <w:r w:rsidRPr="0018161B">
        <w:rPr>
          <w:rStyle w:val="StyleBoldUnderline"/>
          <w:rFonts w:asciiTheme="minorHAnsi" w:hAnsiTheme="minorHAnsi"/>
        </w:rPr>
        <w:t xml:space="preserve">by the hundreds </w:t>
      </w:r>
      <w:r w:rsidRPr="0018161B">
        <w:rPr>
          <w:rStyle w:val="StyleBoldUnderline"/>
          <w:rFonts w:asciiTheme="minorHAnsi" w:hAnsiTheme="minorHAnsi"/>
          <w:highlight w:val="green"/>
        </w:rPr>
        <w:t xml:space="preserve">with no </w:t>
      </w:r>
      <w:r w:rsidRPr="0018161B">
        <w:rPr>
          <w:rStyle w:val="StyleBoldUnderline"/>
          <w:rFonts w:asciiTheme="minorHAnsi" w:hAnsiTheme="minorHAnsi"/>
        </w:rPr>
        <w:t xml:space="preserve">known </w:t>
      </w:r>
      <w:r w:rsidRPr="0018161B">
        <w:rPr>
          <w:rStyle w:val="StyleBoldUnderline"/>
          <w:rFonts w:asciiTheme="minorHAnsi" w:hAnsiTheme="minorHAnsi"/>
          <w:highlight w:val="green"/>
        </w:rPr>
        <w:t>cure could wreck</w:t>
      </w:r>
      <w:r w:rsidRPr="0018161B">
        <w:rPr>
          <w:rStyle w:val="StyleBoldUnderline"/>
          <w:rFonts w:asciiTheme="minorHAnsi" w:hAnsiTheme="minorHAnsi"/>
        </w:rPr>
        <w:t xml:space="preserve"> even greater </w:t>
      </w:r>
      <w:r w:rsidRPr="0018161B">
        <w:rPr>
          <w:rStyle w:val="StyleBoldUnderline"/>
          <w:rFonts w:asciiTheme="minorHAnsi" w:hAnsiTheme="minorHAnsi"/>
          <w:highlight w:val="green"/>
        </w:rPr>
        <w:t xml:space="preserve">calamity </w:t>
      </w:r>
      <w:r w:rsidRPr="0018161B">
        <w:rPr>
          <w:rStyle w:val="StyleBoldUnderline"/>
          <w:rFonts w:asciiTheme="minorHAnsi" w:hAnsiTheme="minorHAnsi"/>
        </w:rPr>
        <w:t xml:space="preserve">on the human race </w:t>
      </w:r>
      <w:r w:rsidRPr="0018161B">
        <w:rPr>
          <w:rFonts w:asciiTheme="minorHAnsi" w:hAnsiTheme="minorHAnsi"/>
          <w:sz w:val="16"/>
        </w:rPr>
        <w:t xml:space="preserve">than could persistent radiation. AIDS and ebola viruses are just a small example of recently emerging plagues with no known cure or vaccine. Can we imagine hundreds of such plagues? HUMAN </w:t>
      </w:r>
      <w:r w:rsidRPr="0018161B">
        <w:rPr>
          <w:rStyle w:val="StyleBoldUnderline"/>
          <w:rFonts w:asciiTheme="minorHAnsi" w:hAnsiTheme="minorHAnsi"/>
          <w:highlight w:val="green"/>
        </w:rPr>
        <w:t>EXTINCTION IS NOW POSSIBLE</w:t>
      </w:r>
      <w:r w:rsidRPr="0018161B">
        <w:rPr>
          <w:rFonts w:asciiTheme="minorHAnsi" w:hAnsiTheme="minorHAnsi"/>
          <w:sz w:val="16"/>
        </w:rPr>
        <w:t>.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w:t>
      </w:r>
    </w:p>
    <w:p w14:paraId="5D7C172C" w14:textId="77777777" w:rsidR="009E2EA6" w:rsidRPr="0018161B" w:rsidRDefault="009E2EA6" w:rsidP="009E2EA6">
      <w:pPr>
        <w:contextualSpacing/>
        <w:rPr>
          <w:rFonts w:asciiTheme="minorHAnsi" w:hAnsiTheme="minorHAnsi"/>
        </w:rPr>
      </w:pPr>
    </w:p>
    <w:p w14:paraId="7C91D80F" w14:textId="77777777" w:rsidR="009E2EA6" w:rsidRPr="0018161B" w:rsidRDefault="009E2EA6" w:rsidP="009E2EA6">
      <w:pPr>
        <w:pStyle w:val="Heading3"/>
        <w:rPr>
          <w:rFonts w:asciiTheme="minorHAnsi" w:hAnsiTheme="minorHAnsi"/>
        </w:rPr>
      </w:pPr>
      <w:r w:rsidRPr="0018161B">
        <w:rPr>
          <w:rFonts w:asciiTheme="minorHAnsi" w:hAnsiTheme="minorHAnsi"/>
        </w:rPr>
        <w:t>2NC AT Collapse Good</w:t>
      </w:r>
    </w:p>
    <w:p w14:paraId="021AB8EE" w14:textId="77777777" w:rsidR="009E2EA6" w:rsidRPr="0018161B" w:rsidRDefault="009E2EA6" w:rsidP="009E2EA6">
      <w:pPr>
        <w:pStyle w:val="Heading4"/>
        <w:rPr>
          <w:rStyle w:val="StyleStyleBold12pt"/>
          <w:rFonts w:asciiTheme="minorHAnsi" w:hAnsiTheme="minorHAnsi"/>
          <w:b/>
        </w:rPr>
      </w:pPr>
      <w:r w:rsidRPr="0018161B">
        <w:rPr>
          <w:rStyle w:val="StyleStyleBold12pt"/>
          <w:rFonts w:asciiTheme="minorHAnsi" w:hAnsiTheme="minorHAnsi"/>
        </w:rPr>
        <w:t xml:space="preserve">Reject their collapse good arguments—they’re racist and incoherent—Chinese collapse decimates the U.S. for several reasons </w:t>
      </w:r>
    </w:p>
    <w:p w14:paraId="56353124" w14:textId="77777777" w:rsidR="009E2EA6" w:rsidRPr="0018161B" w:rsidRDefault="009E2EA6" w:rsidP="009E2EA6">
      <w:pPr>
        <w:rPr>
          <w:rFonts w:asciiTheme="minorHAnsi" w:hAnsiTheme="minorHAnsi"/>
        </w:rPr>
      </w:pPr>
      <w:r w:rsidRPr="0018161B">
        <w:rPr>
          <w:rStyle w:val="StyleStyleBold12pt"/>
          <w:rFonts w:asciiTheme="minorHAnsi" w:hAnsiTheme="minorHAnsi"/>
        </w:rPr>
        <w:t>Karabell, 13</w:t>
      </w:r>
      <w:r w:rsidRPr="0018161B">
        <w:rPr>
          <w:rFonts w:asciiTheme="minorHAnsi" w:hAnsiTheme="minorHAnsi"/>
        </w:rPr>
        <w:t>—PhD @ Harvard, President of River Twice Research</w:t>
      </w:r>
    </w:p>
    <w:p w14:paraId="51AB1223" w14:textId="77777777" w:rsidR="009E2EA6" w:rsidRPr="0018161B" w:rsidRDefault="009E2EA6" w:rsidP="009E2EA6">
      <w:pPr>
        <w:rPr>
          <w:rFonts w:asciiTheme="minorHAnsi" w:hAnsiTheme="minorHAnsi"/>
        </w:rPr>
      </w:pPr>
      <w:r w:rsidRPr="0018161B">
        <w:rPr>
          <w:rFonts w:asciiTheme="minorHAnsi" w:hAnsiTheme="minorHAnsi"/>
        </w:rPr>
        <w:t xml:space="preserve">Zachary, “The U.S. can’t afford a Chinese economic collapse,” The Edgy Optimist, a Reuters blog run by Karabell, March 7, </w:t>
      </w:r>
      <w:hyperlink r:id="rId39" w:history="1">
        <w:r w:rsidRPr="0018161B">
          <w:rPr>
            <w:rStyle w:val="Hyperlink"/>
            <w:rFonts w:asciiTheme="minorHAnsi" w:hAnsiTheme="minorHAnsi"/>
          </w:rPr>
          <w:t>http://blogs.reuters.com/edgy-optimist/2013/03/07/the-u-s-cant-afford-a-chinese-economic-collapse/</w:t>
        </w:r>
      </w:hyperlink>
      <w:r w:rsidRPr="0018161B">
        <w:rPr>
          <w:rFonts w:asciiTheme="minorHAnsi" w:hAnsiTheme="minorHAnsi"/>
        </w:rPr>
        <w:t xml:space="preserve"> --BR </w:t>
      </w:r>
    </w:p>
    <w:p w14:paraId="2AE3B450" w14:textId="77777777" w:rsidR="009E2EA6" w:rsidRPr="0018161B" w:rsidRDefault="009E2EA6" w:rsidP="009E2EA6">
      <w:pPr>
        <w:rPr>
          <w:rFonts w:asciiTheme="minorHAnsi" w:hAnsiTheme="minorHAnsi"/>
          <w:sz w:val="16"/>
        </w:rPr>
      </w:pPr>
      <w:r w:rsidRPr="0018161B">
        <w:rPr>
          <w:rStyle w:val="StyleBoldUnderline"/>
          <w:rFonts w:asciiTheme="minorHAnsi" w:hAnsiTheme="minorHAnsi"/>
        </w:rPr>
        <w:t>Is China about to collapse? That question has been front and center</w:t>
      </w:r>
      <w:r w:rsidRPr="0018161B">
        <w:rPr>
          <w:rFonts w:asciiTheme="minorHAnsi" w:hAnsiTheme="minorHAnsi"/>
          <w:sz w:val="16"/>
        </w:rPr>
        <w:t xml:space="preserve"> in the past weeks as the country completes its leadership transition and after the exposure of its various real estate bubbles during a widely watched 60 Minutes exposé this past weekend. </w:t>
      </w:r>
      <w:r w:rsidRPr="0018161B">
        <w:rPr>
          <w:rStyle w:val="StyleBoldUnderline"/>
          <w:rFonts w:asciiTheme="minorHAnsi" w:hAnsiTheme="minorHAnsi"/>
          <w:highlight w:val="green"/>
        </w:rPr>
        <w:t>Concerns</w:t>
      </w:r>
      <w:r w:rsidRPr="0018161B">
        <w:rPr>
          <w:rFonts w:asciiTheme="minorHAnsi" w:hAnsiTheme="minorHAnsi"/>
          <w:sz w:val="16"/>
        </w:rPr>
        <w:t xml:space="preserve"> about soaring property prices throughout China </w:t>
      </w:r>
      <w:r w:rsidRPr="0018161B">
        <w:rPr>
          <w:rStyle w:val="StyleBoldUnderline"/>
          <w:rFonts w:asciiTheme="minorHAnsi" w:hAnsiTheme="minorHAnsi"/>
          <w:highlight w:val="green"/>
        </w:rPr>
        <w:t>are hardly new</w:t>
      </w:r>
      <w:r w:rsidRPr="0018161B">
        <w:rPr>
          <w:rStyle w:val="StyleBoldUnderline"/>
          <w:rFonts w:asciiTheme="minorHAnsi" w:hAnsiTheme="minorHAnsi"/>
        </w:rPr>
        <w:t>, but they have been given added weight by the government itself</w:t>
      </w:r>
      <w:r w:rsidRPr="0018161B">
        <w:rPr>
          <w:rFonts w:asciiTheme="minorHAnsi" w:hAnsiTheme="minorHAnsi"/>
          <w:sz w:val="16"/>
        </w:rPr>
        <w:t xml:space="preserve">.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w:t>
      </w:r>
      <w:r w:rsidRPr="0018161B">
        <w:rPr>
          <w:rStyle w:val="StyleBoldUnderline"/>
          <w:rFonts w:asciiTheme="minorHAnsi" w:hAnsiTheme="minorHAnsi"/>
          <w:highlight w:val="green"/>
        </w:rPr>
        <w:t>Yet there</w:t>
      </w:r>
      <w:r w:rsidRPr="0018161B">
        <w:rPr>
          <w:rStyle w:val="StyleBoldUnderline"/>
          <w:rFonts w:asciiTheme="minorHAnsi" w:hAnsiTheme="minorHAnsi"/>
        </w:rPr>
        <w:t xml:space="preserve"> is more here than simple alarm over the viability of China’s economic growth. There </w:t>
      </w:r>
      <w:r w:rsidRPr="0018161B">
        <w:rPr>
          <w:rStyle w:val="StyleBoldUnderline"/>
          <w:rFonts w:asciiTheme="minorHAnsi" w:hAnsiTheme="minorHAnsi"/>
          <w:highlight w:val="green"/>
        </w:rPr>
        <w:t xml:space="preserve">is the </w:t>
      </w:r>
      <w:r w:rsidRPr="0018161B">
        <w:rPr>
          <w:rStyle w:val="Emphasis"/>
          <w:rFonts w:asciiTheme="minorHAnsi" w:hAnsiTheme="minorHAnsi"/>
          <w:highlight w:val="green"/>
        </w:rPr>
        <w:t>not-so-veiled undercurrent of rooting against China</w:t>
      </w:r>
      <w:r w:rsidRPr="0018161B">
        <w:rPr>
          <w:rStyle w:val="StyleBoldUnderline"/>
          <w:rFonts w:asciiTheme="minorHAnsi" w:hAnsiTheme="minorHAnsi"/>
        </w:rPr>
        <w:t xml:space="preserve">.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w:t>
      </w:r>
      <w:r w:rsidRPr="0018161B">
        <w:rPr>
          <w:rStyle w:val="Emphasis"/>
          <w:rFonts w:asciiTheme="minorHAnsi" w:hAnsiTheme="minorHAnsi"/>
          <w:highlight w:val="green"/>
        </w:rPr>
        <w:t>The need to see China fail verges on jingoism</w:t>
      </w:r>
      <w:r w:rsidRPr="0018161B">
        <w:rPr>
          <w:rStyle w:val="StyleBoldUnderline"/>
          <w:rFonts w:asciiTheme="minorHAnsi" w:hAnsiTheme="minorHAnsi"/>
          <w:highlight w:val="green"/>
        </w:rPr>
        <w:t>. Americans distrust the Chinese model, find</w:t>
      </w:r>
      <w:r w:rsidRPr="0018161B">
        <w:rPr>
          <w:rStyle w:val="StyleBoldUnderline"/>
          <w:rFonts w:asciiTheme="minorHAnsi" w:hAnsiTheme="minorHAnsi"/>
        </w:rPr>
        <w:t xml:space="preserve"> that </w:t>
      </w:r>
      <w:r w:rsidRPr="0018161B">
        <w:rPr>
          <w:rStyle w:val="StyleBoldUnderline"/>
          <w:rFonts w:asciiTheme="minorHAnsi" w:hAnsiTheme="minorHAnsi"/>
          <w:highlight w:val="green"/>
        </w:rPr>
        <w:t>its</w:t>
      </w:r>
      <w:r w:rsidRPr="0018161B">
        <w:rPr>
          <w:rStyle w:val="StyleBoldUnderline"/>
          <w:rFonts w:asciiTheme="minorHAnsi" w:hAnsiTheme="minorHAnsi"/>
        </w:rPr>
        <w:t xml:space="preserve"> business </w:t>
      </w:r>
      <w:r w:rsidRPr="0018161B">
        <w:rPr>
          <w:rStyle w:val="StyleBoldUnderline"/>
          <w:rFonts w:asciiTheme="minorHAnsi" w:hAnsiTheme="minorHAnsi"/>
          <w:highlight w:val="green"/>
        </w:rPr>
        <w:t>practices verge on</w:t>
      </w:r>
      <w:r w:rsidRPr="0018161B">
        <w:rPr>
          <w:rStyle w:val="StyleBoldUnderline"/>
          <w:rFonts w:asciiTheme="minorHAnsi" w:hAnsiTheme="minorHAnsi"/>
        </w:rPr>
        <w:t xml:space="preserve"> the </w:t>
      </w:r>
      <w:r w:rsidRPr="0018161B">
        <w:rPr>
          <w:rStyle w:val="StyleBoldUnderline"/>
          <w:rFonts w:asciiTheme="minorHAnsi" w:hAnsiTheme="minorHAnsi"/>
          <w:highlight w:val="green"/>
        </w:rPr>
        <w:t>immoral and illegal</w:t>
      </w:r>
      <w:r w:rsidRPr="0018161B">
        <w:rPr>
          <w:rStyle w:val="StyleBoldUnderline"/>
          <w:rFonts w:asciiTheme="minorHAnsi" w:hAnsiTheme="minorHAnsi"/>
        </w:rPr>
        <w:t xml:space="preserve">, that its reporting and accounting standards are sub-par at best and that its system is one of crony capitalism run by crony communists. </w:t>
      </w:r>
      <w:r w:rsidRPr="0018161B">
        <w:rPr>
          <w:rStyle w:val="StyleBoldUnderline"/>
          <w:rFonts w:asciiTheme="minorHAnsi" w:hAnsiTheme="minorHAnsi"/>
          <w:highlight w:val="green"/>
        </w:rPr>
        <w:t>On Wall Street, the presumption usually seems to be that any Chinese company is a ponzi scheme</w:t>
      </w:r>
      <w:r w:rsidRPr="0018161B">
        <w:rPr>
          <w:rStyle w:val="StyleBoldUnderline"/>
          <w:rFonts w:asciiTheme="minorHAnsi" w:hAnsiTheme="minorHAnsi"/>
        </w:rPr>
        <w:t xml:space="preserv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w:t>
      </w:r>
      <w:r w:rsidRPr="0018161B">
        <w:rPr>
          <w:rStyle w:val="StyleBoldUnderline"/>
          <w:rFonts w:asciiTheme="minorHAnsi" w:hAnsiTheme="minorHAnsi"/>
          <w:highlight w:val="green"/>
        </w:rPr>
        <w:t>The consequences of a Chinese collapse</w:t>
      </w:r>
      <w:r w:rsidRPr="0018161B">
        <w:rPr>
          <w:rStyle w:val="StyleBoldUnderline"/>
          <w:rFonts w:asciiTheme="minorHAnsi" w:hAnsiTheme="minorHAnsi"/>
        </w:rPr>
        <w:t xml:space="preserve">, however, </w:t>
      </w:r>
      <w:r w:rsidRPr="0018161B">
        <w:rPr>
          <w:rStyle w:val="StyleBoldUnderline"/>
          <w:rFonts w:asciiTheme="minorHAnsi" w:hAnsiTheme="minorHAnsi"/>
          <w:highlight w:val="green"/>
        </w:rPr>
        <w:t xml:space="preserve">would be </w:t>
      </w:r>
      <w:r w:rsidRPr="0018161B">
        <w:rPr>
          <w:rStyle w:val="Emphasis"/>
          <w:rFonts w:asciiTheme="minorHAnsi" w:hAnsiTheme="minorHAnsi"/>
          <w:highlight w:val="green"/>
        </w:rPr>
        <w:t>severe for the U</w:t>
      </w:r>
      <w:r w:rsidRPr="0018161B">
        <w:rPr>
          <w:rStyle w:val="Emphasis"/>
          <w:rFonts w:asciiTheme="minorHAnsi" w:hAnsiTheme="minorHAnsi"/>
        </w:rPr>
        <w:t xml:space="preserve">nited </w:t>
      </w:r>
      <w:r w:rsidRPr="0018161B">
        <w:rPr>
          <w:rStyle w:val="Emphasis"/>
          <w:rFonts w:asciiTheme="minorHAnsi" w:hAnsiTheme="minorHAnsi"/>
          <w:highlight w:val="green"/>
        </w:rPr>
        <w:t>S</w:t>
      </w:r>
      <w:r w:rsidRPr="0018161B">
        <w:rPr>
          <w:rStyle w:val="Emphasis"/>
          <w:rFonts w:asciiTheme="minorHAnsi" w:hAnsiTheme="minorHAnsi"/>
        </w:rPr>
        <w:t xml:space="preserve">tates </w:t>
      </w:r>
      <w:r w:rsidRPr="0018161B">
        <w:rPr>
          <w:rStyle w:val="Emphasis"/>
          <w:rFonts w:asciiTheme="minorHAnsi" w:hAnsiTheme="minorHAnsi"/>
          <w:highlight w:val="green"/>
        </w:rPr>
        <w:t>and</w:t>
      </w:r>
      <w:r w:rsidRPr="0018161B">
        <w:rPr>
          <w:rStyle w:val="Emphasis"/>
          <w:rFonts w:asciiTheme="minorHAnsi" w:hAnsiTheme="minorHAnsi"/>
        </w:rPr>
        <w:t xml:space="preserve"> for </w:t>
      </w:r>
      <w:r w:rsidRPr="0018161B">
        <w:rPr>
          <w:rStyle w:val="Emphasis"/>
          <w:rFonts w:asciiTheme="minorHAnsi" w:hAnsiTheme="minorHAnsi"/>
          <w:highlight w:val="green"/>
        </w:rPr>
        <w:t>the world</w:t>
      </w:r>
      <w:r w:rsidRPr="0018161B">
        <w:rPr>
          <w:rFonts w:asciiTheme="minorHAnsi" w:hAnsiTheme="minorHAnsi"/>
          <w:sz w:val="16"/>
        </w:rPr>
        <w:t xml:space="preserve">. </w:t>
      </w:r>
      <w:r w:rsidRPr="0018161B">
        <w:rPr>
          <w:rStyle w:val="StyleBoldUnderline"/>
          <w:rFonts w:asciiTheme="minorHAnsi" w:hAnsiTheme="minorHAnsi"/>
        </w:rPr>
        <w:t xml:space="preserve">There could be no </w:t>
      </w:r>
      <w:r w:rsidRPr="0018161B">
        <w:rPr>
          <w:rStyle w:val="StyleBoldUnderline"/>
          <w:rFonts w:asciiTheme="minorHAnsi" w:hAnsiTheme="minorHAnsi"/>
          <w:highlight w:val="green"/>
        </w:rPr>
        <w:t>major Chinese contraction</w:t>
      </w:r>
      <w:r w:rsidRPr="0018161B">
        <w:rPr>
          <w:rStyle w:val="StyleBoldUnderline"/>
          <w:rFonts w:asciiTheme="minorHAnsi" w:hAnsiTheme="minorHAnsi"/>
        </w:rPr>
        <w:t xml:space="preserve"> without a concomitant contraction in the United States. That </w:t>
      </w:r>
      <w:r w:rsidRPr="0018161B">
        <w:rPr>
          <w:rStyle w:val="StyleBoldUnderline"/>
          <w:rFonts w:asciiTheme="minorHAnsi" w:hAnsiTheme="minorHAnsi"/>
          <w:highlight w:val="green"/>
        </w:rPr>
        <w:t xml:space="preserve">would mean sharply curtailed Chinese purchases of U.S. Treasury </w:t>
      </w:r>
      <w:r w:rsidRPr="0018161B">
        <w:rPr>
          <w:rStyle w:val="Emphasis"/>
          <w:rFonts w:asciiTheme="minorHAnsi" w:hAnsiTheme="minorHAnsi"/>
          <w:highlight w:val="green"/>
        </w:rPr>
        <w:t>bonds</w:t>
      </w:r>
      <w:r w:rsidRPr="0018161B">
        <w:rPr>
          <w:rStyle w:val="StyleBoldUnderline"/>
          <w:rFonts w:asciiTheme="minorHAnsi" w:hAnsiTheme="minorHAnsi"/>
          <w:highlight w:val="green"/>
        </w:rPr>
        <w:t xml:space="preserve">, far </w:t>
      </w:r>
      <w:r w:rsidRPr="0018161B">
        <w:rPr>
          <w:rStyle w:val="Emphasis"/>
          <w:rFonts w:asciiTheme="minorHAnsi" w:hAnsiTheme="minorHAnsi"/>
          <w:highlight w:val="green"/>
        </w:rPr>
        <w:t>less revenue</w:t>
      </w:r>
      <w:r w:rsidRPr="0018161B">
        <w:rPr>
          <w:rStyle w:val="StyleBoldUnderline"/>
          <w:rFonts w:asciiTheme="minorHAnsi" w:hAnsiTheme="minorHAnsi"/>
          <w:highlight w:val="green"/>
        </w:rPr>
        <w:t xml:space="preserve"> for companies</w:t>
      </w:r>
      <w:r w:rsidRPr="0018161B">
        <w:rPr>
          <w:rStyle w:val="StyleBoldUnderline"/>
          <w:rFonts w:asciiTheme="minorHAnsi" w:hAnsiTheme="minorHAnsi"/>
        </w:rPr>
        <w:t xml:space="preserve"> like General Motors, Nike, KFC and Apple that have robust business in China</w:t>
      </w:r>
      <w:r w:rsidRPr="0018161B">
        <w:rPr>
          <w:rFonts w:asciiTheme="minorHAnsi" w:hAnsiTheme="minorHAnsi"/>
          <w:sz w:val="16"/>
        </w:rPr>
        <w:t xml:space="preserve"> (Apple made $6.83 billion in the fourth quarter of 2012, up from $4.08 billion a year prior), </w:t>
      </w:r>
      <w:r w:rsidRPr="0018161B">
        <w:rPr>
          <w:rStyle w:val="StyleBoldUnderline"/>
          <w:rFonts w:asciiTheme="minorHAnsi" w:hAnsiTheme="minorHAnsi"/>
          <w:highlight w:val="green"/>
        </w:rPr>
        <w:t>and</w:t>
      </w:r>
      <w:r w:rsidRPr="0018161B">
        <w:rPr>
          <w:rStyle w:val="StyleBoldUnderline"/>
          <w:rFonts w:asciiTheme="minorHAnsi" w:hAnsiTheme="minorHAnsi"/>
        </w:rPr>
        <w:t xml:space="preserve"> far fewer Chinese imports of high-end goods from American and Asian companies. It would also mean a </w:t>
      </w:r>
      <w:r w:rsidRPr="0018161B">
        <w:rPr>
          <w:rStyle w:val="Emphasis"/>
          <w:rFonts w:asciiTheme="minorHAnsi" w:hAnsiTheme="minorHAnsi"/>
          <w:highlight w:val="green"/>
        </w:rPr>
        <w:t>collapse of Chinese imports</w:t>
      </w:r>
      <w:r w:rsidRPr="0018161B">
        <w:rPr>
          <w:rStyle w:val="StyleBoldUnderline"/>
          <w:rFonts w:asciiTheme="minorHAnsi" w:hAnsiTheme="minorHAnsi"/>
          <w:highlight w:val="green"/>
        </w:rPr>
        <w:t xml:space="preserve"> of</w:t>
      </w:r>
      <w:r w:rsidRPr="0018161B">
        <w:rPr>
          <w:rStyle w:val="StyleBoldUnderline"/>
          <w:rFonts w:asciiTheme="minorHAnsi" w:hAnsiTheme="minorHAnsi"/>
        </w:rPr>
        <w:t xml:space="preserve"> materials such </w:t>
      </w:r>
      <w:r w:rsidRPr="0018161B">
        <w:rPr>
          <w:rStyle w:val="StyleBoldUnderline"/>
          <w:rFonts w:asciiTheme="minorHAnsi" w:hAnsiTheme="minorHAnsi"/>
          <w:highlight w:val="green"/>
        </w:rPr>
        <w:t>as copper, which would in turn harm</w:t>
      </w:r>
      <w:r w:rsidRPr="0018161B">
        <w:rPr>
          <w:rStyle w:val="StyleBoldUnderline"/>
          <w:rFonts w:asciiTheme="minorHAnsi" w:hAnsiTheme="minorHAnsi"/>
        </w:rPr>
        <w:t xml:space="preserve"> economic </w:t>
      </w:r>
      <w:r w:rsidRPr="0018161B">
        <w:rPr>
          <w:rStyle w:val="StyleBoldUnderline"/>
          <w:rFonts w:asciiTheme="minorHAnsi" w:hAnsiTheme="minorHAnsi"/>
          <w:highlight w:val="green"/>
        </w:rPr>
        <w:t>growth in</w:t>
      </w:r>
      <w:r w:rsidRPr="0018161B">
        <w:rPr>
          <w:rStyle w:val="StyleBoldUnderline"/>
          <w:rFonts w:asciiTheme="minorHAnsi" w:hAnsiTheme="minorHAnsi"/>
        </w:rPr>
        <w:t xml:space="preserve"> emerging </w:t>
      </w:r>
      <w:r w:rsidRPr="0018161B">
        <w:rPr>
          <w:rStyle w:val="StyleBoldUnderline"/>
          <w:rFonts w:asciiTheme="minorHAnsi" w:hAnsiTheme="minorHAnsi"/>
          <w:highlight w:val="green"/>
        </w:rPr>
        <w:t>countries that continue to be a prime market for</w:t>
      </w:r>
      <w:r w:rsidRPr="0018161B">
        <w:rPr>
          <w:rStyle w:val="StyleBoldUnderline"/>
          <w:rFonts w:asciiTheme="minorHAnsi" w:hAnsiTheme="minorHAnsi"/>
        </w:rPr>
        <w:t xml:space="preserve"> American, Asian and European </w:t>
      </w:r>
      <w:r w:rsidRPr="0018161B">
        <w:rPr>
          <w:rStyle w:val="StyleBoldUnderline"/>
          <w:rFonts w:asciiTheme="minorHAnsi" w:hAnsiTheme="minorHAnsi"/>
          <w:highlight w:val="green"/>
        </w:rPr>
        <w:t>goods</w:t>
      </w:r>
      <w:r w:rsidRPr="0018161B">
        <w:rPr>
          <w:rFonts w:asciiTheme="minorHAnsi" w:hAnsiTheme="minorHAnsi"/>
          <w:sz w:val="16"/>
        </w:rPr>
        <w:t xml:space="preserve">. China is now the world’s second-largest economy,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w:t>
      </w:r>
      <w:r w:rsidRPr="0018161B">
        <w:rPr>
          <w:rStyle w:val="StyleBoldUnderline"/>
          <w:rFonts w:asciiTheme="minorHAnsi" w:hAnsiTheme="minorHAnsi"/>
          <w:highlight w:val="green"/>
        </w:rPr>
        <w:t>Two issues converge whenever China is discussed</w:t>
      </w:r>
      <w:r w:rsidRPr="0018161B">
        <w:rPr>
          <w:rStyle w:val="StyleBoldUnderline"/>
          <w:rFonts w:asciiTheme="minorHAnsi" w:hAnsiTheme="minorHAnsi"/>
        </w:rPr>
        <w:t xml:space="preserve"> in the United States: </w:t>
      </w:r>
      <w:r w:rsidRPr="0018161B">
        <w:rPr>
          <w:rStyle w:val="StyleBoldUnderline"/>
          <w:rFonts w:asciiTheme="minorHAnsi" w:hAnsiTheme="minorHAnsi"/>
          <w:highlight w:val="green"/>
        </w:rPr>
        <w:t>fear</w:t>
      </w:r>
      <w:r w:rsidRPr="0018161B">
        <w:rPr>
          <w:rStyle w:val="StyleBoldUnderline"/>
          <w:rFonts w:asciiTheme="minorHAnsi" w:hAnsiTheme="minorHAnsi"/>
        </w:rPr>
        <w:t xml:space="preserve"> of the next global crisis, </w:t>
      </w:r>
      <w:r w:rsidRPr="0018161B">
        <w:rPr>
          <w:rStyle w:val="StyleBoldUnderline"/>
          <w:rFonts w:asciiTheme="minorHAnsi" w:hAnsiTheme="minorHAnsi"/>
          <w:highlight w:val="green"/>
        </w:rPr>
        <w:t>and distrust</w:t>
      </w:r>
      <w:r w:rsidRPr="0018161B">
        <w:rPr>
          <w:rStyle w:val="StyleBoldUnderline"/>
          <w:rFonts w:asciiTheme="minorHAnsi" w:hAnsiTheme="minorHAnsi"/>
        </w:rPr>
        <w:t xml:space="preserve"> and dislike of the country. Concern is fine; we should always be attentive to possible risks</w:t>
      </w:r>
      <w:r w:rsidRPr="0018161B">
        <w:rPr>
          <w:rFonts w:asciiTheme="minorHAnsi" w:hAnsiTheme="minorHAnsi"/>
          <w:sz w:val="16"/>
        </w:rPr>
        <w:t xml:space="preserve">. But China’s property bubbles are an unlikely risk, because of the absence of derivatives and because the central government is clearly alert to the market’s behavior. </w:t>
      </w:r>
      <w:r w:rsidRPr="0018161B">
        <w:rPr>
          <w:rStyle w:val="StyleBoldUnderline"/>
          <w:rFonts w:asciiTheme="minorHAnsi" w:hAnsiTheme="minorHAnsi"/>
        </w:rPr>
        <w:t xml:space="preserve">Suspicion and antipathy, however, are not constructive. They speak to the ongoing difficulty China poses to Americans’ sense of global economic dominance and to the belief in the superiority of free-market capitalism to China’s state-managed capitalism. The </w:t>
      </w:r>
      <w:r w:rsidRPr="0018161B">
        <w:rPr>
          <w:rStyle w:val="StyleBoldUnderline"/>
          <w:rFonts w:asciiTheme="minorHAnsi" w:hAnsiTheme="minorHAnsi"/>
          <w:highlight w:val="green"/>
        </w:rPr>
        <w:t>U.S.</w:t>
      </w:r>
      <w:r w:rsidRPr="0018161B">
        <w:rPr>
          <w:rStyle w:val="StyleBoldUnderline"/>
          <w:rFonts w:asciiTheme="minorHAnsi" w:hAnsiTheme="minorHAnsi"/>
        </w:rPr>
        <w:t xml:space="preserve"> system may prove to be more resilient over time; it has certainly proven successful to date. </w:t>
      </w:r>
      <w:r w:rsidRPr="0018161B">
        <w:rPr>
          <w:rStyle w:val="Emphasis"/>
          <w:rFonts w:asciiTheme="minorHAnsi" w:hAnsiTheme="minorHAnsi"/>
        </w:rPr>
        <w:t xml:space="preserve">Its </w:t>
      </w:r>
      <w:r w:rsidRPr="0018161B">
        <w:rPr>
          <w:rStyle w:val="Emphasis"/>
          <w:rFonts w:asciiTheme="minorHAnsi" w:hAnsiTheme="minorHAnsi"/>
          <w:highlight w:val="green"/>
        </w:rPr>
        <w:t>success does not require China’s failure</w:t>
      </w:r>
      <w:r w:rsidRPr="0018161B">
        <w:rPr>
          <w:rStyle w:val="StyleBoldUnderline"/>
          <w:rFonts w:asciiTheme="minorHAnsi" w:hAnsiTheme="minorHAnsi"/>
        </w:rPr>
        <w:t xml:space="preserve">, nor will China’s success invalidate the American model. For our own self-interest </w:t>
      </w:r>
      <w:r w:rsidRPr="0018161B">
        <w:rPr>
          <w:rStyle w:val="Emphasis"/>
          <w:rFonts w:asciiTheme="minorHAnsi" w:hAnsiTheme="minorHAnsi"/>
          <w:highlight w:val="green"/>
        </w:rPr>
        <w:t>we should be rooting for their efforts</w:t>
      </w:r>
      <w:r w:rsidRPr="0018161B">
        <w:rPr>
          <w:rStyle w:val="Emphasis"/>
          <w:rFonts w:asciiTheme="minorHAnsi" w:hAnsiTheme="minorHAnsi"/>
        </w:rPr>
        <w:t xml:space="preserve">, and </w:t>
      </w:r>
      <w:r w:rsidRPr="0018161B">
        <w:rPr>
          <w:rStyle w:val="Emphasis"/>
          <w:rFonts w:asciiTheme="minorHAnsi" w:hAnsiTheme="minorHAnsi"/>
          <w:highlight w:val="green"/>
        </w:rPr>
        <w:t>not jingoistically wishing for them to fail</w:t>
      </w:r>
      <w:r w:rsidRPr="0018161B">
        <w:rPr>
          <w:rFonts w:asciiTheme="minorHAnsi" w:hAnsiTheme="minorHAnsi"/>
          <w:sz w:val="16"/>
        </w:rPr>
        <w:t>.</w:t>
      </w:r>
    </w:p>
    <w:p w14:paraId="7C89349B" w14:textId="77777777" w:rsidR="009E2EA6" w:rsidRPr="0018161B" w:rsidRDefault="009E2EA6" w:rsidP="009E2EA6">
      <w:pPr>
        <w:pStyle w:val="Heading3"/>
        <w:rPr>
          <w:rFonts w:asciiTheme="minorHAnsi" w:hAnsiTheme="minorHAnsi"/>
        </w:rPr>
      </w:pPr>
      <w:r w:rsidRPr="0018161B">
        <w:rPr>
          <w:rFonts w:asciiTheme="minorHAnsi" w:hAnsiTheme="minorHAnsi"/>
        </w:rPr>
        <w:t>2NC AT Collapse Inevitable</w:t>
      </w:r>
    </w:p>
    <w:p w14:paraId="36B40C74" w14:textId="77777777" w:rsidR="009E2EA6" w:rsidRPr="0018161B" w:rsidRDefault="009E2EA6" w:rsidP="009E2EA6">
      <w:pPr>
        <w:pStyle w:val="Heading4"/>
        <w:rPr>
          <w:rFonts w:asciiTheme="minorHAnsi" w:hAnsiTheme="minorHAnsi"/>
        </w:rPr>
      </w:pPr>
      <w:r w:rsidRPr="0018161B">
        <w:rPr>
          <w:rFonts w:asciiTheme="minorHAnsi" w:hAnsiTheme="minorHAnsi"/>
        </w:rPr>
        <w:t xml:space="preserve">Status quo isn’t </w:t>
      </w:r>
      <w:r w:rsidRPr="0018161B">
        <w:rPr>
          <w:rFonts w:asciiTheme="minorHAnsi" w:hAnsiTheme="minorHAnsi"/>
          <w:i/>
        </w:rPr>
        <w:t xml:space="preserve">sufficient </w:t>
      </w:r>
      <w:r w:rsidRPr="0018161B">
        <w:rPr>
          <w:rFonts w:asciiTheme="minorHAnsi" w:hAnsiTheme="minorHAnsi"/>
        </w:rPr>
        <w:t xml:space="preserve">to trigger collapse </w:t>
      </w:r>
      <w:r w:rsidRPr="0018161B">
        <w:rPr>
          <w:rFonts w:asciiTheme="minorHAnsi" w:hAnsiTheme="minorHAnsi"/>
          <w:i/>
        </w:rPr>
        <w:t>because</w:t>
      </w:r>
      <w:r w:rsidRPr="0018161B">
        <w:rPr>
          <w:rFonts w:asciiTheme="minorHAnsi" w:hAnsiTheme="minorHAnsi"/>
        </w:rPr>
        <w:t xml:space="preserve"> the US is lagging behind</w:t>
      </w:r>
    </w:p>
    <w:p w14:paraId="344E9895" w14:textId="77777777" w:rsidR="009E2EA6" w:rsidRPr="0018161B" w:rsidRDefault="009E2EA6" w:rsidP="009E2EA6">
      <w:pPr>
        <w:rPr>
          <w:rFonts w:asciiTheme="minorHAnsi" w:hAnsiTheme="minorHAnsi"/>
        </w:rPr>
      </w:pPr>
      <w:r w:rsidRPr="0018161B">
        <w:rPr>
          <w:rStyle w:val="StyleStyleBold12pt"/>
          <w:rFonts w:asciiTheme="minorHAnsi" w:hAnsiTheme="minorHAnsi"/>
        </w:rPr>
        <w:t>Forbes, 7/9/</w:t>
      </w:r>
      <w:r w:rsidRPr="0018161B">
        <w:rPr>
          <w:rFonts w:asciiTheme="minorHAnsi" w:hAnsiTheme="minorHAnsi"/>
        </w:rPr>
        <w:t>2014</w:t>
      </w:r>
    </w:p>
    <w:p w14:paraId="464048D2" w14:textId="77777777" w:rsidR="009E2EA6" w:rsidRPr="0018161B" w:rsidRDefault="009E2EA6" w:rsidP="009E2EA6">
      <w:pPr>
        <w:rPr>
          <w:rFonts w:asciiTheme="minorHAnsi" w:hAnsiTheme="minorHAnsi"/>
        </w:rPr>
      </w:pPr>
      <w:r w:rsidRPr="0018161B">
        <w:rPr>
          <w:rFonts w:asciiTheme="minorHAnsi" w:hAnsiTheme="minorHAnsi"/>
        </w:rPr>
        <w:t>US Finance/Economics News Report Service</w:t>
      </w:r>
    </w:p>
    <w:p w14:paraId="2B367F13" w14:textId="77777777" w:rsidR="009E2EA6" w:rsidRPr="0018161B" w:rsidRDefault="009E2EA6" w:rsidP="009E2EA6">
      <w:pPr>
        <w:rPr>
          <w:rFonts w:asciiTheme="minorHAnsi" w:hAnsiTheme="minorHAnsi"/>
        </w:rPr>
      </w:pPr>
      <w:r w:rsidRPr="0018161B">
        <w:rPr>
          <w:rFonts w:asciiTheme="minorHAnsi" w:hAnsiTheme="minorHAnsi"/>
        </w:rPr>
        <w:t>(“John Kerry In Beijing: Four Good Reasons Why The Chinese View American Leaders As Empty Suits”,http://www.forbes.com/sites/eamonnfingleton/2014/07/09/john-kerry-in-beijing-four-good-reasons-why-the-chinese-treat-american-leaders-as-jackasses/)</w:t>
      </w:r>
    </w:p>
    <w:p w14:paraId="64B5CD1F" w14:textId="77777777" w:rsidR="009E2EA6" w:rsidRPr="0018161B" w:rsidRDefault="009E2EA6" w:rsidP="009E2EA6">
      <w:pPr>
        <w:rPr>
          <w:rFonts w:asciiTheme="minorHAnsi" w:hAnsiTheme="minorHAnsi"/>
          <w:u w:val="single"/>
        </w:rPr>
      </w:pPr>
      <w:r w:rsidRPr="0018161B">
        <w:rPr>
          <w:rFonts w:asciiTheme="minorHAnsi" w:hAnsiTheme="minorHAnsi"/>
        </w:rPr>
        <w:t xml:space="preserve">2.   </w:t>
      </w:r>
      <w:r w:rsidRPr="0018161B">
        <w:rPr>
          <w:rFonts w:asciiTheme="minorHAnsi" w:hAnsiTheme="minorHAnsi"/>
          <w:u w:val="single"/>
        </w:rPr>
        <w:t>American policymakers have procrastinated in meeting the  Chinese challenge because they have constantly – for more than a decade now – been misled by siren American voices predicting an imminent Chinese financial collapse</w:t>
      </w:r>
      <w:r w:rsidRPr="0018161B">
        <w:rPr>
          <w:rFonts w:asciiTheme="minorHAnsi" w:hAnsiTheme="minorHAnsi"/>
        </w:rPr>
        <w:t xml:space="preserve">. China is a big economy and large financial collapses are not inconceivable. </w:t>
      </w:r>
      <w:r w:rsidRPr="0018161B">
        <w:rPr>
          <w:rFonts w:asciiTheme="minorHAnsi" w:hAnsiTheme="minorHAnsi"/>
          <w:u w:val="single"/>
        </w:rPr>
        <w:t>But even the most disastrous such collapse would be unlikely to stop the Chinese export drive in its tracks. American policymakers have failed to pay sufficient attention to the central objective of Chinese policy, which is to take over from the United States, Japan and Germany as the world’s premier source of advanced manufactured products.</w:t>
      </w:r>
    </w:p>
    <w:p w14:paraId="2D8B1A92" w14:textId="77777777" w:rsidR="009E2EA6" w:rsidRPr="0018161B" w:rsidRDefault="009E2EA6" w:rsidP="009E2EA6">
      <w:pPr>
        <w:pStyle w:val="Heading4"/>
        <w:rPr>
          <w:rFonts w:asciiTheme="minorHAnsi" w:hAnsiTheme="minorHAnsi"/>
        </w:rPr>
      </w:pPr>
      <w:r w:rsidRPr="0018161B">
        <w:rPr>
          <w:rFonts w:asciiTheme="minorHAnsi" w:hAnsiTheme="minorHAnsi"/>
        </w:rPr>
        <w:t xml:space="preserve">Consensus exists and the best markers point to a slow decline, and the worst markers make sense </w:t>
      </w:r>
      <w:r w:rsidRPr="0018161B">
        <w:rPr>
          <w:rFonts w:asciiTheme="minorHAnsi" w:hAnsiTheme="minorHAnsi"/>
          <w:i/>
          <w:u w:val="single"/>
        </w:rPr>
        <w:t>in the context</w:t>
      </w:r>
      <w:r w:rsidRPr="0018161B">
        <w:rPr>
          <w:rFonts w:asciiTheme="minorHAnsi" w:hAnsiTheme="minorHAnsi"/>
        </w:rPr>
        <w:t xml:space="preserve"> of china </w:t>
      </w:r>
    </w:p>
    <w:p w14:paraId="4C8713A0" w14:textId="77777777" w:rsidR="009E2EA6" w:rsidRPr="0018161B" w:rsidRDefault="009E2EA6" w:rsidP="009E2EA6">
      <w:pPr>
        <w:rPr>
          <w:rFonts w:asciiTheme="minorHAnsi" w:hAnsiTheme="minorHAnsi"/>
        </w:rPr>
      </w:pPr>
      <w:r w:rsidRPr="0018161B">
        <w:rPr>
          <w:rStyle w:val="StyleStyleBold12pt"/>
          <w:rFonts w:asciiTheme="minorHAnsi" w:hAnsiTheme="minorHAnsi"/>
        </w:rPr>
        <w:t xml:space="preserve">Huang, 2/11, </w:t>
      </w:r>
      <w:r w:rsidRPr="0018161B">
        <w:rPr>
          <w:rFonts w:asciiTheme="minorHAnsi" w:hAnsiTheme="minorHAnsi"/>
        </w:rPr>
        <w:t>a senior associate in the Carnegie Asia Program, where his research focuses on China’s economic development and its impact on Asia and the global economy (Yukon, “Do Not Fear a Chinese Property Bubble”, Carnegie Endowment for International Peace, http://carnegieendowment.org/2014/02/11/do-not-fear-chinese-property-bubble/h0oz)</w:t>
      </w:r>
    </w:p>
    <w:p w14:paraId="7508D0FD" w14:textId="77777777" w:rsidR="009E2EA6" w:rsidRPr="0018161B" w:rsidRDefault="009E2EA6" w:rsidP="009E2EA6">
      <w:pPr>
        <w:rPr>
          <w:rStyle w:val="StyleBoldUnderline"/>
          <w:rFonts w:asciiTheme="minorHAnsi" w:hAnsiTheme="minorHAnsi"/>
        </w:rPr>
      </w:pPr>
      <w:r w:rsidRPr="0018161B">
        <w:rPr>
          <w:rFonts w:asciiTheme="minorHAnsi" w:hAnsiTheme="minorHAnsi"/>
          <w:sz w:val="16"/>
        </w:rPr>
        <w:t xml:space="preserve"> Yet </w:t>
      </w:r>
      <w:r w:rsidRPr="0018161B">
        <w:rPr>
          <w:rStyle w:val="StyleBoldUnderline"/>
          <w:rFonts w:asciiTheme="minorHAnsi" w:hAnsiTheme="minorHAnsi"/>
        </w:rPr>
        <w:t xml:space="preserve">when analysts drill into the balance sheets of borrowers and banks, they find little evidence of impending disaster. </w:t>
      </w:r>
      <w:r w:rsidRPr="0018161B">
        <w:rPr>
          <w:rFonts w:asciiTheme="minorHAnsi" w:hAnsiTheme="minorHAnsi"/>
          <w:sz w:val="16"/>
        </w:rPr>
        <w:t xml:space="preserve">Government </w:t>
      </w:r>
      <w:r w:rsidRPr="0018161B">
        <w:rPr>
          <w:rStyle w:val="StyleBoldUnderline"/>
          <w:rFonts w:asciiTheme="minorHAnsi" w:hAnsiTheme="minorHAnsi"/>
        </w:rPr>
        <w:t>debt ratios are not high by global standards</w:t>
      </w:r>
      <w:r w:rsidRPr="0018161B">
        <w:rPr>
          <w:rFonts w:asciiTheme="minorHAnsi" w:hAnsiTheme="minorHAnsi"/>
          <w:sz w:val="16"/>
        </w:rPr>
        <w:t xml:space="preserve"> </w:t>
      </w:r>
      <w:r w:rsidRPr="0018161B">
        <w:rPr>
          <w:rStyle w:val="StyleBoldUnderline"/>
          <w:rFonts w:asciiTheme="minorHAnsi" w:hAnsiTheme="minorHAnsi"/>
        </w:rPr>
        <w:t>and are backed</w:t>
      </w:r>
      <w:r w:rsidRPr="0018161B">
        <w:rPr>
          <w:rFonts w:asciiTheme="minorHAnsi" w:hAnsiTheme="minorHAnsi"/>
          <w:sz w:val="16"/>
        </w:rPr>
        <w:t xml:space="preserve"> by valuable </w:t>
      </w:r>
      <w:r w:rsidRPr="0018161B">
        <w:rPr>
          <w:rStyle w:val="StyleBoldUnderline"/>
          <w:rFonts w:asciiTheme="minorHAnsi" w:hAnsiTheme="minorHAnsi"/>
        </w:rPr>
        <w:t>assets</w:t>
      </w:r>
      <w:r w:rsidRPr="0018161B">
        <w:rPr>
          <w:rFonts w:asciiTheme="minorHAnsi" w:hAnsiTheme="minorHAnsi"/>
          <w:sz w:val="16"/>
        </w:rPr>
        <w:t xml:space="preserve"> at the local level. </w:t>
      </w:r>
      <w:r w:rsidRPr="0018161B">
        <w:rPr>
          <w:rStyle w:val="StyleBoldUnderline"/>
          <w:rFonts w:asciiTheme="minorHAnsi" w:hAnsiTheme="minorHAnsi"/>
        </w:rPr>
        <w:t>Household debt is a fraction of what it is in the wes</w:t>
      </w:r>
      <w:r w:rsidRPr="0018161B">
        <w:rPr>
          <w:rFonts w:asciiTheme="minorHAnsi" w:hAnsiTheme="minorHAnsi"/>
          <w:sz w:val="16"/>
        </w:rPr>
        <w:t xml:space="preserve">t, and it is supported by savings and rising incomes. </w:t>
      </w:r>
      <w:r w:rsidRPr="0018161B">
        <w:rPr>
          <w:rStyle w:val="StyleBoldUnderline"/>
          <w:rFonts w:asciiTheme="minorHAnsi" w:hAnsiTheme="minorHAnsi"/>
        </w:rPr>
        <w:t>The profits and cash positions of most firms for which data are available have not deteriorated</w:t>
      </w:r>
      <w:r w:rsidRPr="0018161B">
        <w:rPr>
          <w:rFonts w:asciiTheme="minorHAnsi" w:hAnsiTheme="minorHAnsi"/>
          <w:sz w:val="16"/>
        </w:rPr>
        <w:t xml:space="preserve"> significantly while sovereign guarantees cushion the more vulnerable state enterprises. </w:t>
      </w:r>
      <w:r w:rsidRPr="0018161B">
        <w:rPr>
          <w:rStyle w:val="Emphasis"/>
          <w:rFonts w:asciiTheme="minorHAnsi" w:hAnsiTheme="minorHAnsi"/>
        </w:rPr>
        <w:t>The consensus,</w:t>
      </w:r>
      <w:r w:rsidRPr="0018161B">
        <w:rPr>
          <w:rFonts w:asciiTheme="minorHAnsi" w:hAnsiTheme="minorHAnsi"/>
          <w:sz w:val="16"/>
        </w:rPr>
        <w:t xml:space="preserve"> therefore, </w:t>
      </w:r>
      <w:r w:rsidRPr="0018161B">
        <w:rPr>
          <w:rStyle w:val="StyleBoldUnderline"/>
          <w:rFonts w:asciiTheme="minorHAnsi" w:hAnsiTheme="minorHAnsi"/>
        </w:rPr>
        <w:t>is that China’s debt situation has weakened but is manageable.</w:t>
      </w:r>
      <w:r w:rsidRPr="0018161B">
        <w:rPr>
          <w:rStyle w:val="StyleBoldUnderline"/>
          <w:rFonts w:asciiTheme="minorHAnsi" w:hAnsiTheme="minorHAnsi"/>
          <w:sz w:val="12"/>
        </w:rPr>
        <w:t>¶</w:t>
      </w:r>
      <w:r w:rsidRPr="0018161B">
        <w:rPr>
          <w:rFonts w:asciiTheme="minorHAnsi" w:hAnsiTheme="minorHAnsi"/>
          <w:sz w:val="16"/>
        </w:rPr>
        <w:t xml:space="preserve"> Why are the views from detailed sector analysis so different from the red flags signalled by the broader macro debt indicators? The answer lies in the role that land values play in shaping these trends.</w:t>
      </w:r>
      <w:r w:rsidRPr="0018161B">
        <w:rPr>
          <w:rFonts w:asciiTheme="minorHAnsi" w:hAnsiTheme="minorHAnsi"/>
          <w:sz w:val="12"/>
        </w:rPr>
        <w:t>¶</w:t>
      </w:r>
      <w:r w:rsidRPr="0018161B">
        <w:rPr>
          <w:rFonts w:asciiTheme="minorHAnsi" w:hAnsiTheme="minorHAnsi"/>
          <w:sz w:val="16"/>
        </w:rPr>
        <w:t xml:space="preserve"> Take the two most pressing concerns: rising debt levels as a share of gross domestic product and weakening links between credit expansion and GDP growth. The first relates to the surge in the ratio of total credit to GDP by about 50-60 percentage points over the past five years, which is viewed as a strong predictor of an impending crash. Fitch, a rating agency, is among those who see this as the fallout from irresponsible shadow-banking which is being channelled into property development, creating a bubble. The second concern is that the “credit impulse” to growth has diminished, meaning that more and more credit is needed to generate the same amount of GDP, which reduces prospects for future deleveraging.</w:t>
      </w:r>
      <w:r w:rsidRPr="0018161B">
        <w:rPr>
          <w:rFonts w:asciiTheme="minorHAnsi" w:hAnsiTheme="minorHAnsi"/>
          <w:sz w:val="12"/>
        </w:rPr>
        <w:t>¶</w:t>
      </w:r>
      <w:r w:rsidRPr="0018161B">
        <w:rPr>
          <w:rFonts w:asciiTheme="minorHAnsi" w:hAnsiTheme="minorHAnsi"/>
          <w:sz w:val="16"/>
        </w:rPr>
        <w:t xml:space="preserve"> Linking these two concerns is the price of land including related mark-ups levied by officials and developers. But its significance is not well understood because China’s property market emerged only in the late 1990s, when the decision was made to privatise housing. A functioning resale market only began to form around the middle of the last decade. That is why the large stimulus programme in response to the Asia financial crisis more than a decade ago did not manifest itself in a property price surge, whereas the 2008-9 stimulus did.</w:t>
      </w:r>
      <w:r w:rsidRPr="0018161B">
        <w:rPr>
          <w:rFonts w:asciiTheme="minorHAnsi" w:hAnsiTheme="minorHAnsi"/>
          <w:sz w:val="12"/>
        </w:rPr>
        <w:t>¶</w:t>
      </w:r>
      <w:r w:rsidRPr="0018161B">
        <w:rPr>
          <w:rFonts w:asciiTheme="minorHAnsi" w:hAnsiTheme="minorHAnsi"/>
          <w:sz w:val="16"/>
        </w:rPr>
        <w:t xml:space="preserve"> Over the past decade, no other factor has been as important as rising property values in influencing growth patterns and perceptions of financial risks. The weakening impact of credit on growth is largely explained by the divergence between fixed asset investment (FAI) and gross fixed capital formation (GFCF). Both are measures of investment. FAI measures investment in physical assets including land while GFCF measures investment in new equipment and structures, excluding the value of land and existing assets. This latter feeds directly into GDP, while only a portion of FAI shows up in GDP accounts.</w:t>
      </w:r>
      <w:r w:rsidRPr="0018161B">
        <w:rPr>
          <w:rFonts w:asciiTheme="minorHAnsi" w:hAnsiTheme="minorHAnsi"/>
          <w:sz w:val="12"/>
        </w:rPr>
        <w:t>¶</w:t>
      </w:r>
      <w:r w:rsidRPr="0018161B">
        <w:rPr>
          <w:rFonts w:asciiTheme="minorHAnsi" w:hAnsiTheme="minorHAnsi"/>
          <w:sz w:val="16"/>
        </w:rPr>
        <w:t xml:space="preserve"> Until recently, the difference between the two measures did not matter in interpreting economic trends: both were increasing at the same rate and reached about 35 per cent of GDP by 2002-03. Since then, however, they have diverged and GFCF now stands at 45 per cent of GDP while the share of FAI has jumped to 70 per cent.</w:t>
      </w:r>
      <w:r w:rsidRPr="0018161B">
        <w:rPr>
          <w:rFonts w:asciiTheme="minorHAnsi" w:hAnsiTheme="minorHAnsi"/>
          <w:sz w:val="12"/>
        </w:rPr>
        <w:t>¶</w:t>
      </w:r>
      <w:r w:rsidRPr="0018161B">
        <w:rPr>
          <w:rFonts w:asciiTheme="minorHAnsi" w:hAnsiTheme="minorHAnsi"/>
          <w:sz w:val="16"/>
        </w:rPr>
        <w:t xml:space="preserve"> Overall credit levels have increased in line with the rapid growth in FAI rather than the more modest growth in GFCF. Most of the difference between the ratios is explained by rising asset prices. Thus a large share of the surge in credit is financing property related transactions which explains why the growth impact of credit has declined.</w:t>
      </w:r>
      <w:r w:rsidRPr="0018161B">
        <w:rPr>
          <w:rFonts w:asciiTheme="minorHAnsi" w:hAnsiTheme="minorHAnsi"/>
          <w:sz w:val="12"/>
        </w:rPr>
        <w:t>¶</w:t>
      </w:r>
      <w:r w:rsidRPr="0018161B">
        <w:rPr>
          <w:rFonts w:asciiTheme="minorHAnsi" w:hAnsiTheme="minorHAnsi"/>
          <w:sz w:val="16"/>
        </w:rPr>
        <w:t xml:space="preserve"> </w:t>
      </w:r>
      <w:r w:rsidRPr="0018161B">
        <w:rPr>
          <w:rStyle w:val="StyleBoldUnderline"/>
          <w:rFonts w:asciiTheme="minorHAnsi" w:hAnsiTheme="minorHAnsi"/>
        </w:rPr>
        <w:t>Is the increase in property and underlying land prices sustainable, or is it a bubble?</w:t>
      </w:r>
      <w:r w:rsidRPr="0018161B">
        <w:rPr>
          <w:rFonts w:asciiTheme="minorHAnsi" w:hAnsiTheme="minorHAnsi"/>
          <w:sz w:val="16"/>
        </w:rPr>
        <w:t xml:space="preserve"> Part of the explanation is unique to China. Land in China is an asset whose market value went largely unrecognised when it was totally controlled by the State. Once a private property market was created, the process of discovering land’s intrinsic value began, but establishing such values takes time in a rapidly changing economy.</w:t>
      </w:r>
      <w:r w:rsidRPr="0018161B">
        <w:rPr>
          <w:rFonts w:asciiTheme="minorHAnsi" w:hAnsiTheme="minorHAnsi"/>
          <w:sz w:val="12"/>
        </w:rPr>
        <w:t>¶</w:t>
      </w:r>
      <w:r w:rsidRPr="0018161B">
        <w:rPr>
          <w:rFonts w:asciiTheme="minorHAnsi" w:hAnsiTheme="minorHAnsi"/>
          <w:sz w:val="16"/>
        </w:rPr>
        <w:t xml:space="preserve"> The Wharton/NUS/Tsinghua Land </w:t>
      </w:r>
      <w:r w:rsidRPr="0018161B">
        <w:rPr>
          <w:rStyle w:val="StyleBoldUnderline"/>
          <w:rFonts w:asciiTheme="minorHAnsi" w:hAnsiTheme="minorHAnsi"/>
        </w:rPr>
        <w:t>Price Index indicates that</w:t>
      </w:r>
      <w:r w:rsidRPr="0018161B">
        <w:rPr>
          <w:rFonts w:asciiTheme="minorHAnsi" w:hAnsiTheme="minorHAnsi"/>
          <w:sz w:val="16"/>
        </w:rPr>
        <w:t xml:space="preserve"> from 2004-2012, </w:t>
      </w:r>
      <w:r w:rsidRPr="0018161B">
        <w:rPr>
          <w:rStyle w:val="StyleBoldUnderline"/>
          <w:rFonts w:asciiTheme="minorHAnsi" w:hAnsiTheme="minorHAnsi"/>
        </w:rPr>
        <w:t>land prices have increased approximately fourfold nationally</w:t>
      </w:r>
      <w:r w:rsidRPr="0018161B">
        <w:rPr>
          <w:rFonts w:asciiTheme="minorHAnsi" w:hAnsiTheme="minorHAnsi"/>
          <w:sz w:val="16"/>
        </w:rPr>
        <w:t>, with more dramatic increases in major cities such as Beijing balanced by modest rises in secondary cities. Although this may seem excessive, such growth rates are similar to what happened in Russia after it privatised its housing stock. Once the economy stabilised, housing prices in Moscow increased six fold in just six years.</w:t>
      </w:r>
      <w:r w:rsidRPr="0018161B">
        <w:rPr>
          <w:rFonts w:asciiTheme="minorHAnsi" w:hAnsiTheme="minorHAnsi"/>
          <w:sz w:val="12"/>
        </w:rPr>
        <w:t>¶</w:t>
      </w:r>
      <w:r w:rsidRPr="0018161B">
        <w:rPr>
          <w:rFonts w:asciiTheme="minorHAnsi" w:hAnsiTheme="minorHAnsi"/>
          <w:sz w:val="16"/>
        </w:rPr>
        <w:t xml:space="preserve"> </w:t>
      </w:r>
      <w:r w:rsidRPr="0018161B">
        <w:rPr>
          <w:rStyle w:val="StyleBoldUnderline"/>
          <w:rFonts w:asciiTheme="minorHAnsi" w:hAnsiTheme="minorHAnsi"/>
        </w:rPr>
        <w:t>Could investors have overshot the mark in China? Possibly</w:t>
      </w:r>
      <w:r w:rsidRPr="0018161B">
        <w:rPr>
          <w:rFonts w:asciiTheme="minorHAnsi" w:hAnsiTheme="minorHAnsi"/>
          <w:sz w:val="16"/>
        </w:rPr>
        <w:t xml:space="preserve">, </w:t>
      </w:r>
      <w:r w:rsidRPr="0018161B">
        <w:rPr>
          <w:rStyle w:val="Emphasis"/>
          <w:rFonts w:asciiTheme="minorHAnsi" w:hAnsiTheme="minorHAnsi"/>
        </w:rPr>
        <w:t>but the land values should be high</w:t>
      </w:r>
      <w:r w:rsidRPr="0018161B">
        <w:rPr>
          <w:rStyle w:val="StyleBoldUnderline"/>
          <w:rFonts w:asciiTheme="minorHAnsi" w:hAnsiTheme="minorHAnsi"/>
        </w:rPr>
        <w:t xml:space="preserve"> given China’s large population</w:t>
      </w:r>
      <w:r w:rsidRPr="0018161B">
        <w:rPr>
          <w:rFonts w:asciiTheme="minorHAnsi" w:hAnsiTheme="minorHAnsi"/>
          <w:sz w:val="16"/>
        </w:rPr>
        <w:t>, its shortage of plots that are suitable for construction and its rapid economic growth. Nationally, the ratio of incomes to housing prices has improved and is now comparable to the levels found in Australia, Taiwan and the UK. In Beijing and Shanghai prices are similar to or lower than Delhi, Singapore and Hong Kong.</w:t>
      </w:r>
      <w:r w:rsidRPr="0018161B">
        <w:rPr>
          <w:rFonts w:asciiTheme="minorHAnsi" w:hAnsiTheme="minorHAnsi"/>
          <w:sz w:val="12"/>
        </w:rPr>
        <w:t>¶</w:t>
      </w:r>
      <w:r w:rsidRPr="0018161B">
        <w:rPr>
          <w:rFonts w:asciiTheme="minorHAnsi" w:hAnsiTheme="minorHAnsi"/>
          <w:sz w:val="16"/>
        </w:rPr>
        <w:t xml:space="preserve"> </w:t>
      </w:r>
      <w:r w:rsidRPr="0018161B">
        <w:rPr>
          <w:rStyle w:val="StyleBoldUnderline"/>
          <w:rFonts w:asciiTheme="minorHAnsi" w:hAnsiTheme="minorHAnsi"/>
        </w:rPr>
        <w:t>Much of the recent surge in the credit to GDP ratio is actually evidence of financial deepening rather than financial instability as China moves toward more market-based asset values</w:t>
      </w:r>
      <w:r w:rsidRPr="0018161B">
        <w:rPr>
          <w:rFonts w:asciiTheme="minorHAnsi" w:hAnsiTheme="minorHAnsi"/>
          <w:sz w:val="16"/>
        </w:rPr>
        <w:t xml:space="preserve">. If </w:t>
      </w:r>
      <w:r w:rsidRPr="0018161B">
        <w:rPr>
          <w:rStyle w:val="StyleBoldUnderline"/>
          <w:rFonts w:asciiTheme="minorHAnsi" w:hAnsiTheme="minorHAnsi"/>
        </w:rPr>
        <w:t>so, the higher credit ratios are fully consistent with the less alarming impressions that come from scrutiny of sector specific financial indicators.</w:t>
      </w:r>
    </w:p>
    <w:p w14:paraId="6E468161" w14:textId="77777777" w:rsidR="009E2EA6" w:rsidRPr="0018161B" w:rsidRDefault="009E2EA6" w:rsidP="009E2EA6">
      <w:pPr>
        <w:pStyle w:val="Heading3"/>
        <w:rPr>
          <w:rFonts w:asciiTheme="minorHAnsi" w:hAnsiTheme="minorHAnsi"/>
        </w:rPr>
      </w:pPr>
      <w:r w:rsidRPr="0018161B">
        <w:rPr>
          <w:rFonts w:asciiTheme="minorHAnsi" w:hAnsiTheme="minorHAnsi"/>
        </w:rPr>
        <w:t>2NC AT Stocks</w:t>
      </w:r>
    </w:p>
    <w:p w14:paraId="21DE4FAA" w14:textId="77777777" w:rsidR="009E2EA6" w:rsidRPr="0018161B" w:rsidRDefault="009E2EA6" w:rsidP="009E2EA6">
      <w:pPr>
        <w:pStyle w:val="Heading4"/>
        <w:rPr>
          <w:rFonts w:asciiTheme="minorHAnsi" w:hAnsiTheme="minorHAnsi"/>
        </w:rPr>
      </w:pPr>
      <w:r w:rsidRPr="0018161B">
        <w:rPr>
          <w:rFonts w:asciiTheme="minorHAnsi" w:hAnsiTheme="minorHAnsi"/>
        </w:rPr>
        <w:t>China’s stock market is loosely tied to its economy—structural factors are fine and stock declines don’t accurately reflect growth</w:t>
      </w:r>
    </w:p>
    <w:p w14:paraId="68A2F61C" w14:textId="77777777" w:rsidR="009E2EA6" w:rsidRPr="0018161B" w:rsidRDefault="009E2EA6" w:rsidP="009E2EA6">
      <w:pPr>
        <w:rPr>
          <w:rStyle w:val="StyleStyleBold12pt"/>
          <w:rFonts w:asciiTheme="minorHAnsi" w:hAnsiTheme="minorHAnsi"/>
        </w:rPr>
      </w:pPr>
      <w:r w:rsidRPr="0018161B">
        <w:rPr>
          <w:rStyle w:val="StyleStyleBold12pt"/>
          <w:rFonts w:asciiTheme="minorHAnsi" w:hAnsiTheme="minorHAnsi"/>
        </w:rPr>
        <w:t>Rapoza 7/9</w:t>
      </w:r>
    </w:p>
    <w:p w14:paraId="4EC889B4" w14:textId="77777777" w:rsidR="009E2EA6" w:rsidRPr="0018161B" w:rsidRDefault="009E2EA6" w:rsidP="009E2EA6">
      <w:pPr>
        <w:rPr>
          <w:rStyle w:val="StyleStyleBold12pt"/>
          <w:rFonts w:asciiTheme="minorHAnsi" w:hAnsiTheme="minorHAnsi"/>
          <w:sz w:val="16"/>
          <w:szCs w:val="16"/>
        </w:rPr>
      </w:pPr>
      <w:r w:rsidRPr="0018161B">
        <w:rPr>
          <w:rStyle w:val="StyleStyleBold12pt"/>
          <w:rFonts w:asciiTheme="minorHAnsi" w:hAnsiTheme="minorHAnsi"/>
          <w:sz w:val="16"/>
          <w:szCs w:val="16"/>
        </w:rPr>
        <w:t>(Kenneth Rapoza. Contributing Editor at Forbes. "Don't Mistake China's Stock Market For China's Economy," Forbes. 7-9-2015. http://www.forbes.com/sites/kenrapoza/2015/07/09/dont-mistake-chinas-stock-market-for-chinas-economy///ghs-kw)</w:t>
      </w:r>
    </w:p>
    <w:p w14:paraId="7E57B00E" w14:textId="77777777" w:rsidR="009E2EA6" w:rsidRPr="0018161B" w:rsidRDefault="009E2EA6" w:rsidP="009E2EA6">
      <w:pPr>
        <w:rPr>
          <w:rFonts w:asciiTheme="minorHAnsi" w:hAnsiTheme="minorHAnsi"/>
          <w:sz w:val="16"/>
        </w:rPr>
      </w:pPr>
      <w:r w:rsidRPr="0018161B">
        <w:rPr>
          <w:rStyle w:val="StyleBoldUnderline"/>
          <w:rFonts w:asciiTheme="minorHAnsi" w:hAnsiTheme="minorHAnsi"/>
        </w:rPr>
        <w:t>China’s</w:t>
      </w:r>
      <w:r w:rsidRPr="0018161B">
        <w:rPr>
          <w:rFonts w:asciiTheme="minorHAnsi" w:hAnsiTheme="minorHAnsi"/>
          <w:sz w:val="16"/>
        </w:rPr>
        <w:t xml:space="preserve"> A-share </w:t>
      </w:r>
      <w:r w:rsidRPr="0018161B">
        <w:rPr>
          <w:rStyle w:val="StyleBoldUnderline"/>
          <w:rFonts w:asciiTheme="minorHAnsi" w:hAnsiTheme="minorHAnsi"/>
        </w:rPr>
        <w:t>market is rebounding, but whether or not it has hit bottom is beside the point.</w:t>
      </w:r>
      <w:r w:rsidRPr="0018161B">
        <w:rPr>
          <w:rFonts w:asciiTheme="minorHAnsi" w:hAnsiTheme="minorHAnsi"/>
          <w:sz w:val="16"/>
        </w:rPr>
        <w:t xml:space="preserve"> What matters is this: </w:t>
      </w:r>
      <w:r w:rsidRPr="0018161B">
        <w:rPr>
          <w:rStyle w:val="Emphasis"/>
          <w:rFonts w:asciiTheme="minorHAnsi" w:hAnsiTheme="minorHAnsi"/>
        </w:rPr>
        <w:t xml:space="preserve">the equity market in China is a more or less a gambling den dominated by retail investors who make their investment decisions based on what they read in investor newsletters. It’s a herd mentality. And more importantly, their trading habits do not reflect economic fundamentals. </w:t>
      </w:r>
      <w:r w:rsidRPr="0018161B">
        <w:rPr>
          <w:rStyle w:val="StyleBoldUnderline"/>
          <w:rFonts w:asciiTheme="minorHAnsi" w:hAnsiTheme="minorHAnsi"/>
        </w:rPr>
        <w:t>“The country’s stock market plays a smaller role in its economy than the U.S. stock market does in ours, and has fewer linkages to the rest of the economy,”</w:t>
      </w:r>
      <w:r w:rsidRPr="0018161B">
        <w:rPr>
          <w:rFonts w:asciiTheme="minorHAnsi" w:hAnsiTheme="minorHAnsi"/>
          <w:sz w:val="16"/>
        </w:rPr>
        <w:t xml:space="preserve"> says Bill Adams, PNC Financial’s senior international economist in Pittsburgh. </w:t>
      </w:r>
      <w:r w:rsidRPr="0018161B">
        <w:rPr>
          <w:rStyle w:val="StyleBoldUnderline"/>
          <w:rFonts w:asciiTheme="minorHAnsi" w:hAnsiTheme="minorHAnsi"/>
        </w:rPr>
        <w:t>The fact that the two are unhinged limits the potential for China’s equity correction — or a bubble — to trigger widespread economic distress. The recent 25% decline in the Deutsche X-Trackers China A-Shares (ASHR) fund,</w:t>
      </w:r>
      <w:r w:rsidRPr="0018161B">
        <w:rPr>
          <w:rFonts w:asciiTheme="minorHAnsi" w:hAnsiTheme="minorHAnsi"/>
          <w:sz w:val="16"/>
        </w:rPr>
        <w:t xml:space="preserve"> partially recuperated on Thursday, </w:t>
      </w:r>
      <w:r w:rsidRPr="0018161B">
        <w:rPr>
          <w:rStyle w:val="Emphasis"/>
          <w:rFonts w:asciiTheme="minorHAnsi" w:hAnsiTheme="minorHAnsi"/>
        </w:rPr>
        <w:t>is not a signal of an impending Chinese recession</w:t>
      </w:r>
      <w:r w:rsidRPr="0018161B">
        <w:rPr>
          <w:rStyle w:val="StyleBoldUnderline"/>
          <w:rFonts w:asciiTheme="minorHAnsi" w:hAnsiTheme="minorHAnsi"/>
        </w:rPr>
        <w:t>. PNC’s baseline forecast for Chinese real GDP growth in 2015 remains unchanged at 6.8% despite the correction</w:t>
      </w:r>
      <w:r w:rsidRPr="0018161B">
        <w:rPr>
          <w:rFonts w:asciiTheme="minorHAnsi" w:hAnsiTheme="minorHAnsi"/>
          <w:sz w:val="16"/>
        </w:rPr>
        <w:t xml:space="preserve">, a correction which has been heralded by the bears as the beginning of the end for China’s capitalist experiment. </w:t>
      </w:r>
      <w:r w:rsidRPr="0018161B">
        <w:rPr>
          <w:rStyle w:val="StyleBoldUnderline"/>
          <w:rFonts w:asciiTheme="minorHAnsi" w:hAnsiTheme="minorHAnsi"/>
        </w:rPr>
        <w:t>China’s economy</w:t>
      </w:r>
      <w:r w:rsidRPr="0018161B">
        <w:rPr>
          <w:rFonts w:asciiTheme="minorHAnsi" w:hAnsiTheme="minorHAnsi"/>
          <w:sz w:val="16"/>
        </w:rPr>
        <w:t xml:space="preserve">, like its market, </w:t>
      </w:r>
      <w:r w:rsidRPr="0018161B">
        <w:rPr>
          <w:rStyle w:val="StyleBoldUnderline"/>
          <w:rFonts w:asciiTheme="minorHAnsi" w:hAnsiTheme="minorHAnsi"/>
        </w:rPr>
        <w:t>is transforming. China is moving away from being a low-cost producer and exporter, to becoming a consumer driven society. It wants to professionalize its financial services sector, and build a green-tech economy to help eliminate its pollution problems. It’s slowly opening its capital account and taking steps to reforming its financial markets</w:t>
      </w:r>
      <w:r w:rsidRPr="0018161B">
        <w:rPr>
          <w:rFonts w:asciiTheme="minorHAnsi" w:hAnsiTheme="minorHAnsi"/>
          <w:sz w:val="16"/>
        </w:rPr>
        <w:t xml:space="preserve">. There will be errors and surprises, and anyone who thinks otherwise will be disappointed. Over the last four weeks, </w:t>
      </w:r>
      <w:r w:rsidRPr="0018161B">
        <w:rPr>
          <w:rStyle w:val="StyleBoldUnderline"/>
          <w:rFonts w:asciiTheme="minorHAnsi" w:hAnsiTheme="minorHAnsi"/>
        </w:rPr>
        <w:t>the Chinese government misplayed its hand when it decided to use tools for the economy — mainly an interest rate reduction and reserve ratio requirement cuts</w:t>
      </w:r>
      <w:r w:rsidRPr="0018161B">
        <w:rPr>
          <w:rFonts w:asciiTheme="minorHAnsi" w:hAnsiTheme="minorHAnsi"/>
          <w:sz w:val="16"/>
        </w:rPr>
        <w:t xml:space="preserve"> for banks in an effort to provide the market with more liquidity. It worked for a little while, and recent moves to change rules on margin, and even utilize a circuit-breaker mechanism to temporarily delist fast-tanking companies from the mainland stock market, might have worked if the Greece crisis didn’t pull the plug on global risk. </w:t>
      </w:r>
      <w:r w:rsidRPr="0018161B">
        <w:rPr>
          <w:rStyle w:val="StyleBoldUnderline"/>
          <w:rFonts w:asciiTheme="minorHAnsi" w:hAnsiTheme="minorHAnsi"/>
        </w:rPr>
        <w:t>The timing was terrible. And it pushed people into panic selling</w:t>
      </w:r>
      <w:r w:rsidRPr="0018161B">
        <w:rPr>
          <w:rFonts w:asciiTheme="minorHAnsi" w:hAnsiTheme="minorHAnsi"/>
          <w:sz w:val="16"/>
        </w:rPr>
        <w:t xml:space="preserve">, turning China into the biggest financial market headline this side of Athens. For better or for worse, Beijing now has no choice but to go all-in to defend equities, some investors told FORBES. But </w:t>
      </w:r>
      <w:r w:rsidRPr="0018161B">
        <w:rPr>
          <w:rStyle w:val="Emphasis"/>
          <w:rFonts w:asciiTheme="minorHAnsi" w:hAnsiTheme="minorHAnsi"/>
        </w:rPr>
        <w:t>China’s real economy is doing much better than the Shanghai and Shenzhen exchanges suggest.</w:t>
      </w:r>
      <w:r w:rsidRPr="0018161B">
        <w:rPr>
          <w:rFonts w:asciiTheme="minorHAnsi" w:hAnsiTheme="minorHAnsi"/>
          <w:sz w:val="16"/>
        </w:rPr>
        <w:t xml:space="preserve"> According to China Beige Book, </w:t>
      </w:r>
      <w:r w:rsidRPr="0018161B">
        <w:rPr>
          <w:rStyle w:val="Emphasis"/>
          <w:rFonts w:asciiTheme="minorHAnsi" w:hAnsiTheme="minorHAnsi"/>
        </w:rPr>
        <w:t>the Chinese economy actually recovered last quarter.</w:t>
      </w:r>
      <w:r w:rsidRPr="0018161B">
        <w:rPr>
          <w:rFonts w:asciiTheme="minorHAnsi" w:hAnsiTheme="minorHAnsi"/>
          <w:sz w:val="16"/>
        </w:rPr>
        <w:t xml:space="preserve"> </w:t>
      </w:r>
      <w:r w:rsidRPr="0018161B">
        <w:rPr>
          <w:rStyle w:val="StyleBoldUnderline"/>
          <w:rFonts w:asciiTheme="minorHAnsi" w:hAnsiTheme="minorHAnsi"/>
        </w:rPr>
        <w:t>Markets are focusing on equities and PMI indicators from the state and HSBC as a gauge, but it should become clear in the coming weeks that China’s stock market is not a reflection of the fundamentals.</w:t>
      </w:r>
      <w:r w:rsidRPr="0018161B">
        <w:rPr>
          <w:rFonts w:asciiTheme="minorHAnsi" w:hAnsiTheme="minorHAnsi"/>
          <w:sz w:val="16"/>
        </w:rPr>
        <w:t xml:space="preserve"> The Good, The Bad and the Ugly To get a more detailed picture of what is driving China’s growth slowdown, it is necessary to look at a broader array of economic and financial indicators. The epicenter of China’s problems are the industrial and property sectors. Shares of the Shanghai Construction Group, one of the largest developers listed on the Shanghai stock exchange, is down 42.6% in the past four weeks, two times worse than the Shanghai Composite Index. China Railway Group is down 33%, also an underperformer. Growth in real industrial output has declined from 14% in mid-2011 to 5.9% in April, growth in fixed-asset investment declined 50% over the same period and electricity consumption by primary and secondary industries is in decline. China’s trade with the outside world is also falling, though this data does not always match up with other countries’ trade figures. Real estate is in decline as Beijing has put the breaks on its housing bubble. Only the east coast cities are still seeing price increases, but construction is not booming in Shanghai anymore. The two main components of that have prevented a deeper downturn in activity are private spending on services, particularly financial services, and government-led increases in transportation infrastructure like road and rail. Retail sales, especially e-commerce sales that have benefited the likes of Alibaba and Tencent, both of which have outperformed the index, have been growing faster than the overall economy. Electricity consumption in the services sector is expanding strongly. Growth in household incomes is outpacing GDP growth. “China has begun the necessary rebalancing towards a more sustainable, consumption-led growth model,” says Jeremy Lawson, chief economist at Standard Life Investments in the U.K. He warns that “it’s still too early to claim success.” Since 2011, developed markets led by the S&amp;P 500 have performed better than China, but for one reason and one reason only: The central banks of Europe, the U.K., Japan and of course the U.S. have bought up assets in unprecedented volumes using printed money, or outright buying securities like the Fed’s purchase of bonds and mortgage backed securities. Why bemoan China’s state intervention when central bank intervention has been what kept southern Europe afloat, and the U.S. stock market on fire since March 2009? </w:t>
      </w:r>
      <w:r w:rsidRPr="0018161B">
        <w:rPr>
          <w:rStyle w:val="StyleBoldUnderline"/>
          <w:rFonts w:asciiTheme="minorHAnsi" w:hAnsiTheme="minorHAnsi"/>
        </w:rPr>
        <w:t>Companies in China are still making money</w:t>
      </w:r>
      <w:r w:rsidRPr="0018161B">
        <w:rPr>
          <w:rFonts w:asciiTheme="minorHAnsi" w:hAnsiTheme="minorHAnsi"/>
          <w:sz w:val="16"/>
        </w:rPr>
        <w:t xml:space="preserve">. “I think </w:t>
      </w:r>
      <w:r w:rsidRPr="0018161B">
        <w:rPr>
          <w:rStyle w:val="Emphasis"/>
          <w:rFonts w:asciiTheme="minorHAnsi" w:hAnsiTheme="minorHAnsi"/>
        </w:rPr>
        <w:t>people have no clue on China</w:t>
      </w:r>
      <w:r w:rsidRPr="0018161B">
        <w:rPr>
          <w:rFonts w:asciiTheme="minorHAnsi" w:hAnsiTheme="minorHAnsi"/>
          <w:sz w:val="16"/>
        </w:rPr>
        <w:t xml:space="preserve">,” says Jan Dehn, head of research at Ashmore in London, a $70 billion emerging market fund manager with money at work in mainland China securities. </w:t>
      </w:r>
      <w:r w:rsidRPr="0018161B">
        <w:rPr>
          <w:rStyle w:val="StyleBoldUnderline"/>
          <w:rFonts w:asciiTheme="minorHAnsi" w:hAnsiTheme="minorHAnsi"/>
        </w:rPr>
        <w:t xml:space="preserve">“They don’t see the big picture. And they forget it is still an emerging market. The Chinese make mistakes and will continue to make mistakes like all governments. However, they will learn from their mistakes. The magnitude of most problems are not such that they lead to systematic meltdown. </w:t>
      </w:r>
      <w:r w:rsidRPr="0018161B">
        <w:rPr>
          <w:rStyle w:val="Emphasis"/>
          <w:rFonts w:asciiTheme="minorHAnsi" w:hAnsiTheme="minorHAnsi"/>
        </w:rPr>
        <w:t>Each time the market freaks out, value — often deep value — starts to emerge.</w:t>
      </w:r>
      <w:r w:rsidRPr="0018161B">
        <w:rPr>
          <w:rStyle w:val="StyleBoldUnderline"/>
          <w:rFonts w:asciiTheme="minorHAnsi" w:hAnsiTheme="minorHAnsi"/>
        </w:rPr>
        <w:t xml:space="preserve"> Long term, these volatile episodes are mere blips</w:t>
      </w:r>
      <w:r w:rsidRPr="0018161B">
        <w:rPr>
          <w:rFonts w:asciiTheme="minorHAnsi" w:hAnsiTheme="minorHAnsi"/>
          <w:sz w:val="16"/>
        </w:rPr>
        <w:t xml:space="preserve">. They will not change the course of internationalization and maturing of the market,” Dehn told FORBES. </w:t>
      </w:r>
      <w:r w:rsidRPr="0018161B">
        <w:rPr>
          <w:rStyle w:val="StyleBoldUnderline"/>
          <w:rFonts w:asciiTheme="minorHAnsi" w:hAnsiTheme="minorHAnsi"/>
        </w:rPr>
        <w:t>China is still building markets</w:t>
      </w:r>
      <w:r w:rsidRPr="0018161B">
        <w:rPr>
          <w:rFonts w:asciiTheme="minorHAnsi" w:hAnsiTheme="minorHAnsi"/>
          <w:sz w:val="16"/>
        </w:rPr>
        <w:t xml:space="preserve">. It has a large environmental problem that will bode well for green tech firms like BYD. </w:t>
      </w:r>
      <w:r w:rsidRPr="0018161B">
        <w:rPr>
          <w:rStyle w:val="StyleBoldUnderline"/>
          <w:rFonts w:asciiTheme="minorHAnsi" w:hAnsiTheme="minorHAnsi"/>
        </w:rPr>
        <w:t xml:space="preserve">It’s middle class is not shrinking. Its billionaires are growing in numbers. They are reforming all the time. </w:t>
      </w:r>
      <w:r w:rsidRPr="0018161B">
        <w:rPr>
          <w:rFonts w:asciiTheme="minorHAnsi" w:hAnsiTheme="minorHAnsi"/>
          <w:sz w:val="16"/>
        </w:rPr>
        <w:t xml:space="preserve">And in the long term, China is going to win. Markets are impatient and love a good drama. But investing is not a soap opera. It’s not Keeping up with the Kardashians you’re buying, you’re buying the world’s No. 2 economy, the biggest commodity consumer in the world, and home to 1.4 billion people, many of which have been steadily earning more than ever. China’s transition will cause temporary weakness in growth and volatility, maybe even crazy volatility. But you have to break eggs to make an omelette, says Dehn. </w:t>
      </w:r>
      <w:r w:rsidRPr="0018161B">
        <w:rPr>
          <w:rStyle w:val="StyleBoldUnderline"/>
          <w:rFonts w:asciiTheme="minorHAnsi" w:hAnsiTheme="minorHAnsi"/>
        </w:rPr>
        <w:t>Why The Stock Market Correction Won’t Hurt China The Chinese equity correction is healthy and unlikely to have major adverse real economy consequences for several reasons: First, China’s A-shares are still up 79% over the past 12 months. A reversal of fortunes was a shoo-in to occur. Second, Chinese banks are basically not involved in providing leverage and show no signs of stress. The total leverage in Chinese financial markets is about four trillion yuan ($600 billion).</w:t>
      </w:r>
      <w:r w:rsidRPr="0018161B">
        <w:rPr>
          <w:rFonts w:asciiTheme="minorHAnsi" w:hAnsiTheme="minorHAnsi"/>
          <w:sz w:val="16"/>
        </w:rPr>
        <w:t xml:space="preserve"> Stock market leverage is concentrated in the informal sector – with trust funds and brokerages accounting for a little over half of the leverage. Margin financing via brokerages is down from 2.4 trillion yuan to 1.9 trillion yuan and let’s not forget that Chinese GDP is about 70 trillion yuan. </w:t>
      </w:r>
      <w:r w:rsidRPr="0018161B">
        <w:rPr>
          <w:rStyle w:val="StyleBoldUnderline"/>
          <w:rFonts w:asciiTheme="minorHAnsi" w:hAnsiTheme="minorHAnsi"/>
        </w:rPr>
        <w:t xml:space="preserve">Third, there is very little evidence that the moves in the stock market will have a major impact on the real economy and consumption via portfolio loss. Stocks comprise only 15% of total wealth. Official sector institutions are large holders of stocks and their spending is under control of the government. </w:t>
      </w:r>
      <w:r w:rsidRPr="0018161B">
        <w:rPr>
          <w:rFonts w:asciiTheme="minorHAnsi" w:hAnsiTheme="minorHAnsi"/>
          <w:sz w:val="16"/>
        </w:rPr>
        <w:t xml:space="preserve">As for </w:t>
      </w:r>
      <w:r w:rsidRPr="0018161B">
        <w:rPr>
          <w:rStyle w:val="StyleBoldUnderline"/>
          <w:rFonts w:asciiTheme="minorHAnsi" w:hAnsiTheme="minorHAnsi"/>
        </w:rPr>
        <w:t>the retail investor</w:t>
      </w:r>
      <w:r w:rsidRPr="0018161B">
        <w:rPr>
          <w:rFonts w:asciiTheme="minorHAnsi" w:hAnsiTheme="minorHAnsi"/>
          <w:sz w:val="16"/>
        </w:rPr>
        <w:t>, they sp</w:t>
      </w:r>
      <w:r w:rsidRPr="0018161B">
        <w:rPr>
          <w:rStyle w:val="StyleBoldUnderline"/>
          <w:rFonts w:asciiTheme="minorHAnsi" w:hAnsiTheme="minorHAnsi"/>
        </w:rPr>
        <w:t>end far less of their wealth than other countries. China has a 49% savings rate. Even if they lost half of it, they would be saving more than Americans, the highly indebted consumer society the world loves to love.</w:t>
      </w:r>
      <w:r w:rsidRPr="0018161B">
        <w:rPr>
          <w:rFonts w:asciiTheme="minorHAnsi" w:hAnsiTheme="minorHAnsi"/>
          <w:sz w:val="16"/>
        </w:rPr>
        <w:t xml:space="preserve"> During the rally over the past twelve months, </w:t>
      </w:r>
      <w:r w:rsidRPr="0018161B">
        <w:rPr>
          <w:rStyle w:val="StyleBoldUnderline"/>
          <w:rFonts w:asciiTheme="minorHAnsi" w:hAnsiTheme="minorHAnsi"/>
        </w:rPr>
        <w:t>the stock market bubble did not trigger a boost in consumption indicating that higher equity gains didn’t impact spending habits too much. The Chinese stock market is only 5% of total social financing in China. Stock markets only finance 2% of Chinese fixed asset investment. Only 1% of company loans have been put up with stocks as collateral, so the impact on corporate activity is going to be limited.</w:t>
      </w:r>
      <w:r w:rsidRPr="0018161B">
        <w:rPr>
          <w:rFonts w:asciiTheme="minorHAnsi" w:hAnsiTheme="minorHAnsi"/>
          <w:sz w:val="16"/>
        </w:rPr>
        <w:t xml:space="preserve"> “The rapid rally and the violent correction illustrate the challenges of capital account liberalization, the need for a long-term institutional investor base, index inclusion and deeper financial markets, including foreign institutional investors,” Dehn says. The A-shares correction is likely to encourage deeper financial reforms, not a reversal.</w:t>
      </w:r>
    </w:p>
    <w:p w14:paraId="64146228" w14:textId="77777777" w:rsidR="009E2EA6" w:rsidRDefault="009E2EA6" w:rsidP="009E2EA6">
      <w:pPr>
        <w:pStyle w:val="Heading1"/>
      </w:pPr>
    </w:p>
    <w:p w14:paraId="4463C82C" w14:textId="7220C267" w:rsidR="004C13EB" w:rsidRDefault="004C13EB" w:rsidP="004C13EB">
      <w:pPr>
        <w:pStyle w:val="Heading1"/>
      </w:pPr>
      <w:r>
        <w:t>&lt;&lt;Gender Privacy K – Links&gt;&gt;</w:t>
      </w:r>
    </w:p>
    <w:p w14:paraId="5CBDA2F0" w14:textId="58E5CE55" w:rsidR="004C13EB" w:rsidRDefault="004C13EB" w:rsidP="004C13EB">
      <w:pPr>
        <w:pStyle w:val="Heading2"/>
      </w:pPr>
      <w:r>
        <w:t>Privacy</w:t>
      </w:r>
    </w:p>
    <w:p w14:paraId="7E7E934C" w14:textId="6734D873" w:rsidR="004C13EB" w:rsidRDefault="004C13EB" w:rsidP="00095908">
      <w:pPr>
        <w:pStyle w:val="Heading4"/>
      </w:pPr>
      <w:r>
        <w:t>Fineman 94 – it’s in the 1NC shell</w:t>
      </w:r>
    </w:p>
    <w:p w14:paraId="152C7FF0" w14:textId="2592199C" w:rsidR="004C13EB" w:rsidRDefault="004C13EB" w:rsidP="004C13EB">
      <w:pPr>
        <w:pStyle w:val="Heading2"/>
      </w:pPr>
      <w:r>
        <w:t>Democracy</w:t>
      </w:r>
    </w:p>
    <w:p w14:paraId="70ED2D31" w14:textId="77777777" w:rsidR="004C13EB" w:rsidRPr="00880389" w:rsidRDefault="004C13EB" w:rsidP="004C13EB">
      <w:pPr>
        <w:pStyle w:val="Heading4"/>
        <w:rPr>
          <w:rStyle w:val="StyleStyleBold12pt"/>
          <w:b/>
        </w:rPr>
      </w:pPr>
      <w:r w:rsidRPr="00880389">
        <w:rPr>
          <w:rStyle w:val="StyleStyleBold12pt"/>
          <w:b/>
        </w:rPr>
        <w:t>Representations of democracy exclude the non-male--- the public/private split inhibits participation</w:t>
      </w:r>
    </w:p>
    <w:p w14:paraId="55EBA17E" w14:textId="77777777" w:rsidR="004C13EB" w:rsidRPr="00917C4D" w:rsidRDefault="004C13EB" w:rsidP="004C13EB">
      <w:r>
        <w:rPr>
          <w:rStyle w:val="StyleStyleBold12pt"/>
        </w:rPr>
        <w:t xml:space="preserve">Romany 93 </w:t>
      </w:r>
      <w:r w:rsidRPr="00917C4D">
        <w:t>(Celina Romany, A Professor of Law, Practicing Attorney, Mediator and Arbitrato, 1993, “Women as Aliens: A Feminist Critique of the Public/Private Distinction in International Human Rights Law.” Pg. 100-101. //MV)</w:t>
      </w:r>
    </w:p>
    <w:p w14:paraId="4B9F3FCE" w14:textId="77777777" w:rsidR="004C13EB" w:rsidRPr="00FB74C6" w:rsidRDefault="004C13EB" w:rsidP="004C13EB">
      <w:pPr>
        <w:rPr>
          <w:sz w:val="16"/>
        </w:rPr>
      </w:pPr>
      <w:r w:rsidRPr="00FB74C6">
        <w:rPr>
          <w:rStyle w:val="StyleBoldUnderline"/>
        </w:rPr>
        <w:t xml:space="preserve">Both the family and the state are units of government within which actors play fiduciary roles, while the market is deemed pre-political. Both the family and the state lack the relative freedom from rules which the market enjoys since family and state decisions are informed by "overarching ideals. </w:t>
      </w:r>
      <w:r w:rsidRPr="00FB74C6">
        <w:rPr>
          <w:sz w:val="16"/>
        </w:rPr>
        <w:t xml:space="preserve">'71 Both the family and the state share similar discourses whereby political philosophy refers to family ideals while family theorists allude to political ideals, sharing an arsenal of linguistic imagery of the market as a cornerstone of consent.72 </w:t>
      </w:r>
      <w:r w:rsidRPr="00FB74C6">
        <w:rPr>
          <w:rStyle w:val="StyleBoldUnderline"/>
        </w:rPr>
        <w:t xml:space="preserve">The dichotomization of the public and private spheres cripples women's citizenship. It inhibits the authoritative speech and dialogue </w:t>
      </w:r>
      <w:r w:rsidRPr="00FB74C6">
        <w:rPr>
          <w:rStyle w:val="StyleBoldUnderline"/>
          <w:sz w:val="16"/>
        </w:rPr>
        <w:t>that</w:t>
      </w:r>
      <w:r w:rsidRPr="00FB74C6">
        <w:rPr>
          <w:rStyle w:val="StyleBoldUnderline"/>
        </w:rPr>
        <w:t xml:space="preserve"> derive from self-determination and thus impairs the successful participation of women in democratic life.</w:t>
      </w:r>
      <w:r w:rsidRPr="00FB74C6">
        <w:rPr>
          <w:sz w:val="16"/>
        </w:rPr>
        <w:t>73 ii. "Private" Terror in the Patriarchal Family T</w:t>
      </w:r>
      <w:r w:rsidRPr="00FB74C6">
        <w:rPr>
          <w:rStyle w:val="StyleBoldUnderline"/>
        </w:rPr>
        <w:t>he family, through canonization, becomes the refuge for the flour- ishing of those spheres of privacy and freedom which lie at the core of the non-political foundations of the liberal state. At the root of the enshrinement of family in conventional human rights law lies a con- vergence of narratives which legitimates a hierarchical ordering of intimate relations; this convergence is hidden behind the notion that the family as a social unit is beyond the purview of the state.</w:t>
      </w:r>
      <w:r w:rsidRPr="00FB74C6">
        <w:rPr>
          <w:sz w:val="16"/>
        </w:rPr>
        <w:t xml:space="preserve"> Love and intimacy become guards on the borders that place the family unit "beyond justice."</w:t>
      </w:r>
    </w:p>
    <w:p w14:paraId="7160B1CE" w14:textId="77777777" w:rsidR="004C13EB" w:rsidRDefault="004C13EB" w:rsidP="004C13EB"/>
    <w:p w14:paraId="3ECE2926" w14:textId="77777777" w:rsidR="00095908" w:rsidRDefault="00095908" w:rsidP="00095908">
      <w:pPr>
        <w:pStyle w:val="Heading1"/>
      </w:pPr>
    </w:p>
    <w:p w14:paraId="419E1DA6" w14:textId="091A7D4C" w:rsidR="00095908" w:rsidRDefault="00095908" w:rsidP="00095908">
      <w:pPr>
        <w:pStyle w:val="Heading1"/>
      </w:pPr>
      <w:r>
        <w:t>&lt;&lt;Neolib K – Links&gt;&gt;</w:t>
      </w:r>
    </w:p>
    <w:p w14:paraId="58456FC0" w14:textId="77777777" w:rsidR="00095908" w:rsidRPr="00052B64" w:rsidRDefault="00095908" w:rsidP="00095908">
      <w:pPr>
        <w:pStyle w:val="Heading3"/>
      </w:pPr>
      <w:r w:rsidRPr="00052B64">
        <w:t>Democracy Promotion Link</w:t>
      </w:r>
    </w:p>
    <w:p w14:paraId="7ADCF9DB" w14:textId="77777777" w:rsidR="00095908" w:rsidRPr="00052B64" w:rsidRDefault="00095908" w:rsidP="00095908">
      <w:pPr>
        <w:pStyle w:val="Heading4"/>
      </w:pPr>
      <w:r w:rsidRPr="00052B64">
        <w:t>The aff uses the plan as a vehicle for Internet-based democracy promotion – their narrative of backsliding and freedom of information relies on an inaccurate historical reading of the fall of the Soviet Union that makes global failure of democracy inevitable, while re-entrenching global inequality – the Internet is not a vehicle for democracy, and their rhetoric only emboldens dictators and ensures massive violence</w:t>
      </w:r>
    </w:p>
    <w:p w14:paraId="0A6A2FFC" w14:textId="77777777" w:rsidR="00095908" w:rsidRPr="00052B64" w:rsidRDefault="00095908" w:rsidP="00095908">
      <w:pPr>
        <w:rPr>
          <w:rStyle w:val="StyleStyleBold12pt"/>
          <w:rFonts w:asciiTheme="majorHAnsi" w:hAnsiTheme="majorHAnsi"/>
        </w:rPr>
      </w:pPr>
      <w:r w:rsidRPr="00052B64">
        <w:rPr>
          <w:rStyle w:val="StyleStyleBold12pt"/>
          <w:rFonts w:asciiTheme="majorHAnsi" w:hAnsiTheme="majorHAnsi"/>
        </w:rPr>
        <w:t>Morozov 11</w:t>
      </w:r>
    </w:p>
    <w:p w14:paraId="26BF9FE7" w14:textId="77777777" w:rsidR="00095908" w:rsidRPr="00052B64" w:rsidRDefault="00095908" w:rsidP="00095908">
      <w:pPr>
        <w:rPr>
          <w:rFonts w:asciiTheme="majorHAnsi" w:hAnsiTheme="majorHAnsi"/>
        </w:rPr>
      </w:pPr>
      <w:r w:rsidRPr="00052B64">
        <w:rPr>
          <w:rFonts w:asciiTheme="majorHAnsi" w:hAnsiTheme="majorHAnsi"/>
        </w:rPr>
        <w:t xml:space="preserve">(Evgeny Morozov, contributing editor at the New Republic and the author of To Save Everything, Click Here: The Folly of Technological Solutionism, </w:t>
      </w:r>
      <w:r w:rsidRPr="00052B64">
        <w:rPr>
          <w:rFonts w:asciiTheme="majorHAnsi" w:hAnsiTheme="majorHAnsi"/>
          <w:i/>
        </w:rPr>
        <w:t>The Net Delusion</w:t>
      </w:r>
      <w:r w:rsidRPr="00052B64">
        <w:rPr>
          <w:rFonts w:asciiTheme="majorHAnsi" w:hAnsiTheme="majorHAnsi"/>
        </w:rPr>
        <w:t>, pgs. ix-xvii)</w:t>
      </w:r>
    </w:p>
    <w:p w14:paraId="20663417" w14:textId="77777777" w:rsidR="00095908" w:rsidRPr="00052B64" w:rsidRDefault="00095908" w:rsidP="00095908">
      <w:pPr>
        <w:rPr>
          <w:rFonts w:asciiTheme="majorHAnsi" w:hAnsiTheme="majorHAnsi"/>
        </w:rPr>
      </w:pPr>
    </w:p>
    <w:p w14:paraId="0BE921A9" w14:textId="77777777" w:rsidR="00095908" w:rsidRPr="00052B64" w:rsidRDefault="00095908" w:rsidP="00095908">
      <w:pPr>
        <w:rPr>
          <w:rFonts w:asciiTheme="majorHAnsi" w:hAnsiTheme="majorHAnsi"/>
        </w:rPr>
      </w:pPr>
      <w:r w:rsidRPr="00052B64">
        <w:rPr>
          <w:rStyle w:val="TitleChar"/>
          <w:rFonts w:asciiTheme="majorHAnsi" w:hAnsiTheme="majorHAnsi"/>
        </w:rPr>
        <w:t>For anyone who wants to see democracy prevail</w:t>
      </w:r>
      <w:r w:rsidRPr="00052B64">
        <w:rPr>
          <w:rFonts w:asciiTheme="majorHAnsi" w:hAnsiTheme="majorHAnsi"/>
        </w:rPr>
        <w:t xml:space="preserve"> </w:t>
      </w:r>
      <w:r w:rsidRPr="00052B64">
        <w:rPr>
          <w:rFonts w:asciiTheme="majorHAnsi" w:hAnsiTheme="majorHAnsi"/>
          <w:sz w:val="12"/>
          <w:szCs w:val="12"/>
        </w:rPr>
        <w:t>in the most hostile and unlikely environments, the first decade of the new millennium was marked by a sense of bitter disappointment, if not utter disillusionment.</w:t>
      </w:r>
      <w:r w:rsidRPr="00052B64">
        <w:rPr>
          <w:rFonts w:asciiTheme="majorHAnsi" w:hAnsiTheme="majorHAnsi"/>
        </w:rPr>
        <w:t xml:space="preserve"> </w:t>
      </w:r>
      <w:r w:rsidRPr="00052B64">
        <w:rPr>
          <w:rStyle w:val="TitleChar"/>
          <w:rFonts w:asciiTheme="majorHAnsi" w:hAnsiTheme="majorHAnsi"/>
        </w:rPr>
        <w:t>The seemingly inexorable march of freedom</w:t>
      </w:r>
      <w:r w:rsidRPr="00052B64">
        <w:rPr>
          <w:rFonts w:asciiTheme="majorHAnsi" w:hAnsiTheme="majorHAnsi"/>
        </w:rPr>
        <w:t xml:space="preserve"> </w:t>
      </w:r>
      <w:r w:rsidRPr="00052B64">
        <w:rPr>
          <w:rFonts w:asciiTheme="majorHAnsi" w:hAnsiTheme="majorHAnsi"/>
          <w:sz w:val="12"/>
          <w:szCs w:val="12"/>
        </w:rPr>
        <w:t>that began in the late 1980s has not only come to a halt but</w:t>
      </w:r>
      <w:r w:rsidRPr="00052B64">
        <w:rPr>
          <w:rFonts w:asciiTheme="majorHAnsi" w:hAnsiTheme="majorHAnsi"/>
        </w:rPr>
        <w:t xml:space="preserve"> </w:t>
      </w:r>
      <w:r w:rsidRPr="00052B64">
        <w:rPr>
          <w:rStyle w:val="TitleChar"/>
          <w:rFonts w:asciiTheme="majorHAnsi" w:hAnsiTheme="majorHAnsi"/>
        </w:rPr>
        <w:t>may have reversed its course</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sz w:val="12"/>
          <w:szCs w:val="12"/>
        </w:rPr>
        <w:t>Expressions like “freedom recession” have begun to break out of the think-tank circuit and enter the public conversation. In a state of quiet desperation,</w:t>
      </w:r>
      <w:r w:rsidRPr="00052B64">
        <w:rPr>
          <w:rFonts w:asciiTheme="majorHAnsi" w:hAnsiTheme="majorHAnsi"/>
        </w:rPr>
        <w:t xml:space="preserve"> </w:t>
      </w:r>
      <w:r w:rsidRPr="00052B64">
        <w:rPr>
          <w:rStyle w:val="TitleChar"/>
          <w:rFonts w:asciiTheme="majorHAnsi" w:hAnsiTheme="majorHAnsi"/>
        </w:rPr>
        <w:t>a growing number of Western policymakers began to con- cede</w:t>
      </w:r>
      <w:r w:rsidRPr="00052B64">
        <w:rPr>
          <w:rFonts w:asciiTheme="majorHAnsi" w:hAnsiTheme="majorHAnsi"/>
        </w:rPr>
        <w:t xml:space="preserve"> that </w:t>
      </w:r>
      <w:r w:rsidRPr="00052B64">
        <w:rPr>
          <w:rStyle w:val="TitleChar"/>
          <w:rFonts w:asciiTheme="majorHAnsi" w:hAnsiTheme="majorHAnsi"/>
        </w:rPr>
        <w:t>the Washington Consensus</w:t>
      </w:r>
      <w:r w:rsidRPr="00052B64">
        <w:rPr>
          <w:rFonts w:asciiTheme="majorHAnsi" w:hAnsiTheme="majorHAnsi"/>
          <w:sz w:val="12"/>
          <w:szCs w:val="12"/>
        </w:rPr>
        <w:t>—that set of dubious policies that once promised a neoliberal paradise at deep discounts—</w:t>
      </w:r>
      <w:r w:rsidRPr="00052B64">
        <w:rPr>
          <w:rStyle w:val="TitleChar"/>
          <w:rFonts w:asciiTheme="majorHAnsi" w:hAnsiTheme="majorHAnsi"/>
        </w:rPr>
        <w:t>has been superseded</w:t>
      </w:r>
      <w:r w:rsidRPr="00052B64">
        <w:rPr>
          <w:rFonts w:asciiTheme="majorHAnsi" w:hAnsiTheme="majorHAnsi"/>
        </w:rPr>
        <w:t xml:space="preserve"> </w:t>
      </w:r>
      <w:r w:rsidRPr="00052B64">
        <w:rPr>
          <w:rFonts w:asciiTheme="majorHAnsi" w:hAnsiTheme="majorHAnsi"/>
          <w:sz w:val="12"/>
          <w:szCs w:val="12"/>
        </w:rPr>
        <w:t>by the Beijing Consensus, which boasts of delivering quick- and-dirty prosperity without having to bother with those pesky institutions of democracy.¶ The West has been slow to discover that the fight for democracy wasn’t won back in 1989. For two decades it has been resting on its laurels, expecting that Starbucks, MTV, and Google will do the rest just fine. Such</w:t>
      </w:r>
      <w:r w:rsidRPr="00052B64">
        <w:rPr>
          <w:rFonts w:asciiTheme="majorHAnsi" w:hAnsiTheme="majorHAnsi"/>
        </w:rPr>
        <w:t xml:space="preserve"> </w:t>
      </w:r>
      <w:r w:rsidRPr="00052B64">
        <w:rPr>
          <w:rStyle w:val="TitleChar"/>
          <w:rFonts w:asciiTheme="majorHAnsi" w:hAnsiTheme="majorHAnsi"/>
        </w:rPr>
        <w:t>a laissez-faire approach to democratization has proved rather toothless against resurgent authoritarianism</w:t>
      </w:r>
      <w:r w:rsidRPr="00052B64">
        <w:rPr>
          <w:rFonts w:asciiTheme="majorHAnsi" w:hAnsiTheme="majorHAnsi"/>
          <w:sz w:val="12"/>
          <w:szCs w:val="12"/>
        </w:rPr>
        <w:t>, which has masterfully adapted to this new, highly globalized world. Today’s authoritarianism is of the hedonism- and consumerism-friendly variety, with Steve Jobs and Ashton Kutcher commanding far more respect than Mao or Che Guevara. No wonder the West appears at a loss. While the Soviets could be liberated by waving the magic wand of blue jeans, exquisite coffee machines, and cheap bubble gum, one can’t pull the same trick on China. After all, this is where all those Western goods come from.¶ Many of the signs that promised further democratization just a few years ago never quite materialized. The so-called color revolutions that swept the former Soviet Union in the last decade produced rather ambiguous results. Ironically, it’s the most authoritarian of the former Soviet republics—Russia, Azerbaijan, Kazakhstan—that found those revolutions most useful, having discovered and patched their own vulnerabilities. My own birthplace, Belarus, once singled out by Condoleezza Rice as the last outpost of tyranny in Europe, is perhaps the shrewdest of the lot; it continues its slide into a weird form of authoritarianism, where the glorification of the Soviet past by its despotic ruler is fused with a growing appreciation of fast cars, expensive holidays, and exotic cocktails by its largely carefree populace.¶</w:t>
      </w:r>
      <w:r w:rsidRPr="00052B64">
        <w:rPr>
          <w:rFonts w:asciiTheme="majorHAnsi" w:hAnsiTheme="majorHAnsi"/>
          <w:sz w:val="12"/>
        </w:rPr>
        <w:t xml:space="preserve"> </w:t>
      </w:r>
      <w:r w:rsidRPr="00052B64">
        <w:rPr>
          <w:rStyle w:val="TitleChar"/>
          <w:rFonts w:asciiTheme="majorHAnsi" w:hAnsiTheme="majorHAnsi"/>
        </w:rPr>
        <w:t>The wars in Iraq and Afghanistan</w:t>
      </w:r>
      <w:r w:rsidRPr="00052B64">
        <w:rPr>
          <w:rFonts w:asciiTheme="majorHAnsi" w:hAnsiTheme="majorHAnsi"/>
        </w:rPr>
        <w:t xml:space="preserve">, which were </w:t>
      </w:r>
      <w:r w:rsidRPr="00052B64">
        <w:rPr>
          <w:rStyle w:val="TitleChar"/>
          <w:rFonts w:asciiTheme="majorHAnsi" w:hAnsiTheme="majorHAnsi"/>
        </w:rPr>
        <w:t>started</w:t>
      </w:r>
      <w:r w:rsidRPr="00052B64">
        <w:rPr>
          <w:rFonts w:asciiTheme="majorHAnsi" w:hAnsiTheme="majorHAnsi"/>
        </w:rPr>
        <w:t xml:space="preserve">, if anything, </w:t>
      </w:r>
      <w:r w:rsidRPr="00052B64">
        <w:rPr>
          <w:rStyle w:val="TitleChar"/>
          <w:rFonts w:asciiTheme="majorHAnsi" w:hAnsiTheme="majorHAnsi"/>
        </w:rPr>
        <w:t>to spread the gospel of freedom and democracy, have lost much of their initial emancipatory potential</w:t>
      </w:r>
      <w:r w:rsidRPr="00052B64">
        <w:rPr>
          <w:rFonts w:asciiTheme="majorHAnsi" w:hAnsiTheme="majorHAnsi"/>
        </w:rPr>
        <w:t xml:space="preserve"> as well, further </w:t>
      </w:r>
      <w:r w:rsidRPr="00052B64">
        <w:rPr>
          <w:rStyle w:val="Emphasis"/>
        </w:rPr>
        <w:t>blurring the line between “regime change” and “democracy promotion.”</w:t>
      </w:r>
      <w:r w:rsidRPr="00052B64">
        <w:rPr>
          <w:rFonts w:asciiTheme="majorHAnsi" w:hAnsiTheme="majorHAnsi"/>
        </w:rPr>
        <w:t xml:space="preserve"> </w:t>
      </w:r>
      <w:r w:rsidRPr="00052B64">
        <w:rPr>
          <w:rFonts w:asciiTheme="majorHAnsi" w:hAnsiTheme="majorHAnsi"/>
          <w:sz w:val="12"/>
          <w:szCs w:val="12"/>
        </w:rPr>
        <w:t>Coupled with Washington’s unnecessary abuses of human rights and rather frivolous interpretations of international law, these two wars gave democracy promotion such a bad name that anyone eager to defend it is considered a Dick Cheney acolyte, an insane idealist, or both.¶ It is thus easy to forget, if only for therapeutic purposes, that the West still has an obligation to stand up for democratic values, speak up about violations of human rights, and reprimand those who abuse their office and their citizens. Luckily, by the twenty-first century the case for promoting democracy no longer needs to be made; even the hardest skeptics agree that a world where Russia, China, and Iran adhere to democratic norms is a safer world.¶ That said,</w:t>
      </w:r>
      <w:r w:rsidRPr="00052B64">
        <w:rPr>
          <w:rFonts w:asciiTheme="majorHAnsi" w:hAnsiTheme="majorHAnsi"/>
        </w:rPr>
        <w:t xml:space="preserve"> </w:t>
      </w:r>
      <w:r w:rsidRPr="00052B64">
        <w:rPr>
          <w:rStyle w:val="TitleChar"/>
          <w:rFonts w:asciiTheme="majorHAnsi" w:hAnsiTheme="majorHAnsi"/>
        </w:rPr>
        <w:t>there is still very little agreement on the kind of methods and policies the West needs to pursue to be most effective in promoting democracy</w:t>
      </w:r>
      <w:r w:rsidRPr="00052B64">
        <w:rPr>
          <w:rFonts w:asciiTheme="majorHAnsi" w:hAnsiTheme="majorHAnsi"/>
        </w:rPr>
        <w:t xml:space="preserve">. </w:t>
      </w:r>
      <w:r w:rsidRPr="00052B64">
        <w:rPr>
          <w:rFonts w:asciiTheme="majorHAnsi" w:hAnsiTheme="majorHAnsi"/>
          <w:sz w:val="12"/>
          <w:szCs w:val="12"/>
        </w:rPr>
        <w:t>As the last few decades have so aptly illustrated, good intentions are hardly enough.</w:t>
      </w:r>
      <w:r w:rsidRPr="00052B64">
        <w:rPr>
          <w:rFonts w:asciiTheme="majorHAnsi" w:hAnsiTheme="majorHAnsi"/>
        </w:rPr>
        <w:t xml:space="preserve"> </w:t>
      </w:r>
      <w:r w:rsidRPr="00052B64">
        <w:rPr>
          <w:rStyle w:val="Emphasis"/>
        </w:rPr>
        <w:t>Even the most noble attempts may easily backfire, entrenching authoritarianism</w:t>
      </w:r>
      <w:r w:rsidRPr="00052B64">
        <w:rPr>
          <w:rFonts w:asciiTheme="majorHAnsi" w:hAnsiTheme="majorHAnsi"/>
        </w:rPr>
        <w:t xml:space="preserve"> </w:t>
      </w:r>
      <w:r w:rsidRPr="00052B64">
        <w:rPr>
          <w:rFonts w:asciiTheme="majorHAnsi" w:hAnsiTheme="majorHAnsi"/>
          <w:sz w:val="12"/>
          <w:szCs w:val="12"/>
        </w:rPr>
        <w:t>as a result. The images of horrific prisoner abuse at Abu Ghraib were the result, if only indirectly, of one particular approach to promoting democracy. It did not exactly work as advertised.¶ Unfortunately, as the neoconservative vision for democratizing the world got discredited, nothing viable has come to fill the vacuum. While George Bush certainly overdid it with his excessive freedom- worshiping rhetoric, his successor seems to have abandoned the rhetoric, the spirit, as well as any desire to articulate what a post-Bush “freedom agenda” might look like.¶ But there is more to</w:t>
      </w:r>
      <w:r w:rsidRPr="00052B64">
        <w:rPr>
          <w:rFonts w:asciiTheme="majorHAnsi" w:hAnsiTheme="majorHAnsi"/>
        </w:rPr>
        <w:t xml:space="preserve"> </w:t>
      </w:r>
      <w:r w:rsidRPr="00052B64">
        <w:rPr>
          <w:rStyle w:val="TitleChar"/>
          <w:rFonts w:asciiTheme="majorHAnsi" w:hAnsiTheme="majorHAnsi"/>
        </w:rPr>
        <w:t>Obama’s silence</w:t>
      </w:r>
      <w:r w:rsidRPr="00052B64">
        <w:rPr>
          <w:rFonts w:asciiTheme="majorHAnsi" w:hAnsiTheme="majorHAnsi"/>
        </w:rPr>
        <w:t xml:space="preserve"> </w:t>
      </w:r>
      <w:r w:rsidRPr="00052B64">
        <w:rPr>
          <w:rFonts w:asciiTheme="majorHAnsi" w:hAnsiTheme="majorHAnsi"/>
          <w:sz w:val="12"/>
          <w:szCs w:val="12"/>
        </w:rPr>
        <w:t>than just his reasonable attempt to present himself as anti-Bush. Most likely his silence</w:t>
      </w:r>
      <w:r w:rsidRPr="00052B64">
        <w:rPr>
          <w:rFonts w:asciiTheme="majorHAnsi" w:hAnsiTheme="majorHAnsi"/>
        </w:rPr>
        <w:t xml:space="preserve"> </w:t>
      </w:r>
      <w:r w:rsidRPr="00052B64">
        <w:rPr>
          <w:rStyle w:val="TitleChar"/>
          <w:rFonts w:asciiTheme="majorHAnsi" w:hAnsiTheme="majorHAnsi"/>
        </w:rPr>
        <w:t>is a sign of an extremely troubling bipartisan malaise: the growing Western fatigue with the project of promoting democracy</w:t>
      </w:r>
      <w:r w:rsidRPr="00052B64">
        <w:rPr>
          <w:rFonts w:asciiTheme="majorHAnsi" w:hAnsiTheme="majorHAnsi"/>
        </w:rPr>
        <w:t xml:space="preserve">. </w:t>
      </w:r>
      <w:r w:rsidRPr="00052B64">
        <w:rPr>
          <w:rStyle w:val="TitleChar"/>
          <w:rFonts w:asciiTheme="majorHAnsi" w:hAnsiTheme="majorHAnsi"/>
        </w:rPr>
        <w:t>The project suffers</w:t>
      </w:r>
      <w:r w:rsidRPr="00052B64">
        <w:rPr>
          <w:rFonts w:asciiTheme="majorHAnsi" w:hAnsiTheme="majorHAnsi"/>
        </w:rPr>
        <w:t xml:space="preserve"> not just </w:t>
      </w:r>
      <w:r w:rsidRPr="00052B64">
        <w:rPr>
          <w:rStyle w:val="TitleChar"/>
          <w:rFonts w:asciiTheme="majorHAnsi" w:hAnsiTheme="majorHAnsi"/>
        </w:rPr>
        <w:t>from</w:t>
      </w:r>
      <w:r w:rsidRPr="00052B64">
        <w:rPr>
          <w:rFonts w:asciiTheme="majorHAnsi" w:hAnsiTheme="majorHAnsi"/>
        </w:rPr>
        <w:t xml:space="preserve"> bad publicity but also from </w:t>
      </w:r>
      <w:r w:rsidRPr="00052B64">
        <w:rPr>
          <w:rStyle w:val="Emphasis"/>
        </w:rPr>
        <w:t>a deeply rooted intellectual crisis</w:t>
      </w:r>
      <w:r w:rsidRPr="00052B64">
        <w:rPr>
          <w:rFonts w:asciiTheme="majorHAnsi" w:hAnsiTheme="majorHAnsi"/>
        </w:rPr>
        <w:t xml:space="preserve">. </w:t>
      </w:r>
      <w:r w:rsidRPr="00052B64">
        <w:rPr>
          <w:rFonts w:asciiTheme="majorHAnsi" w:hAnsiTheme="majorHAnsi"/>
          <w:sz w:val="12"/>
          <w:szCs w:val="12"/>
        </w:rPr>
        <w:t>The resilience of authoritarianism in places like Belarus, China, and Iran is not for lack of trying by their Western “partners” to stir things up with an expectation of a democratic revolution. Alas,</w:t>
      </w:r>
      <w:r w:rsidRPr="00052B64">
        <w:rPr>
          <w:rFonts w:asciiTheme="majorHAnsi" w:hAnsiTheme="majorHAnsi"/>
        </w:rPr>
        <w:t xml:space="preserve"> </w:t>
      </w:r>
      <w:r w:rsidRPr="00052B64">
        <w:rPr>
          <w:rStyle w:val="TitleChar"/>
          <w:rFonts w:asciiTheme="majorHAnsi" w:hAnsiTheme="majorHAnsi"/>
        </w:rPr>
        <w:t>most</w:t>
      </w:r>
      <w:r w:rsidRPr="00052B64">
        <w:rPr>
          <w:rFonts w:asciiTheme="majorHAnsi" w:hAnsiTheme="majorHAnsi"/>
        </w:rPr>
        <w:t xml:space="preserve"> such </w:t>
      </w:r>
      <w:r w:rsidRPr="00052B64">
        <w:rPr>
          <w:rStyle w:val="TitleChar"/>
          <w:rFonts w:asciiTheme="majorHAnsi" w:hAnsiTheme="majorHAnsi"/>
        </w:rPr>
        <w:t xml:space="preserve">Western initiatives flop, </w:t>
      </w:r>
      <w:r w:rsidRPr="00052B64">
        <w:rPr>
          <w:rStyle w:val="Emphasis"/>
        </w:rPr>
        <w:t>boosting the appeal of</w:t>
      </w:r>
      <w:r w:rsidRPr="00052B64">
        <w:rPr>
          <w:rFonts w:asciiTheme="majorHAnsi" w:hAnsiTheme="majorHAnsi"/>
        </w:rPr>
        <w:t xml:space="preserve"> many </w:t>
      </w:r>
      <w:r w:rsidRPr="00052B64">
        <w:rPr>
          <w:rStyle w:val="Emphasis"/>
        </w:rPr>
        <w:t>existing dictators</w:t>
      </w:r>
      <w:r w:rsidRPr="00052B64">
        <w:rPr>
          <w:rStyle w:val="TitleChar"/>
          <w:rFonts w:asciiTheme="majorHAnsi" w:hAnsiTheme="majorHAnsi"/>
        </w:rPr>
        <w:t>, who excel at playing up the threat of foreign mingling in their own affairs</w:t>
      </w:r>
      <w:r w:rsidRPr="00052B64">
        <w:rPr>
          <w:rFonts w:asciiTheme="majorHAnsi" w:hAnsiTheme="majorHAnsi"/>
        </w:rPr>
        <w:t xml:space="preserve">. </w:t>
      </w:r>
      <w:r w:rsidRPr="00052B64">
        <w:rPr>
          <w:rFonts w:asciiTheme="majorHAnsi" w:hAnsiTheme="majorHAnsi"/>
          <w:sz w:val="12"/>
          <w:szCs w:val="12"/>
        </w:rPr>
        <w:t>To say that there is no good blueprint for dealing with modern authoritarian- ism would be a severe understatement.¶ Lost in their own strategizing,</w:t>
      </w:r>
      <w:r w:rsidRPr="00052B64">
        <w:rPr>
          <w:rFonts w:asciiTheme="majorHAnsi" w:hAnsiTheme="majorHAnsi"/>
        </w:rPr>
        <w:t xml:space="preserve"> </w:t>
      </w:r>
      <w:r w:rsidRPr="00052B64">
        <w:rPr>
          <w:rStyle w:val="TitleChar"/>
          <w:rFonts w:asciiTheme="majorHAnsi" w:hAnsiTheme="majorHAnsi"/>
        </w:rPr>
        <w:t>Western leaders are pining for</w:t>
      </w:r>
      <w:r w:rsidRPr="00052B64">
        <w:rPr>
          <w:rFonts w:asciiTheme="majorHAnsi" w:hAnsiTheme="majorHAnsi"/>
        </w:rPr>
        <w:t xml:space="preserve"> </w:t>
      </w:r>
      <w:r w:rsidRPr="00052B64">
        <w:rPr>
          <w:rFonts w:asciiTheme="majorHAnsi" w:hAnsiTheme="majorHAnsi"/>
          <w:sz w:val="12"/>
          <w:szCs w:val="12"/>
        </w:rPr>
        <w:t>something that has guaranteed effectiveness. Many of them look back to the most impressive and most unambiguous triumph of democracy in the last few decades:</w:t>
      </w:r>
      <w:r w:rsidRPr="00052B64">
        <w:rPr>
          <w:rFonts w:asciiTheme="majorHAnsi" w:hAnsiTheme="majorHAnsi"/>
        </w:rPr>
        <w:t xml:space="preserve"> </w:t>
      </w:r>
      <w:r w:rsidRPr="00052B64">
        <w:rPr>
          <w:rStyle w:val="TitleChar"/>
          <w:rFonts w:asciiTheme="majorHAnsi" w:hAnsiTheme="majorHAnsi"/>
        </w:rPr>
        <w:t>the peaceful dissolution of the Soviet Union</w:t>
      </w:r>
      <w:r w:rsidRPr="00052B64">
        <w:rPr>
          <w:rFonts w:asciiTheme="majorHAnsi" w:hAnsiTheme="majorHAnsi"/>
        </w:rPr>
        <w:t xml:space="preserve">. </w:t>
      </w:r>
      <w:r w:rsidRPr="00052B64">
        <w:rPr>
          <w:rFonts w:asciiTheme="majorHAnsi" w:hAnsiTheme="majorHAnsi"/>
          <w:sz w:val="12"/>
          <w:szCs w:val="12"/>
        </w:rPr>
        <w:t>Not surprisingly—and who can blame them for seeking to bolster their own self-confidence?—they tend to exaggerate their own role in precipitating its demise. As a result, many of the</w:t>
      </w:r>
      <w:r w:rsidRPr="00052B64">
        <w:rPr>
          <w:rFonts w:asciiTheme="majorHAnsi" w:hAnsiTheme="majorHAnsi"/>
        </w:rPr>
        <w:t xml:space="preserve"> </w:t>
      </w:r>
      <w:r w:rsidRPr="00052B64">
        <w:rPr>
          <w:rStyle w:val="TitleChar"/>
          <w:rFonts w:asciiTheme="majorHAnsi" w:hAnsiTheme="majorHAnsi"/>
        </w:rPr>
        <w:t>Western strategies tried back then</w:t>
      </w:r>
      <w:r w:rsidRPr="00052B64">
        <w:rPr>
          <w:rFonts w:asciiTheme="majorHAnsi" w:hAnsiTheme="majorHAnsi"/>
          <w:sz w:val="12"/>
          <w:szCs w:val="12"/>
        </w:rPr>
        <w:t>, like smuggling in photocopiers and fax machines, facilitating the flow of samizdat, and supporting radio broadcasts by Radio Free Europe and the Voice of America,</w:t>
      </w:r>
      <w:r w:rsidRPr="00052B64">
        <w:rPr>
          <w:rFonts w:asciiTheme="majorHAnsi" w:hAnsiTheme="majorHAnsi"/>
        </w:rPr>
        <w:t xml:space="preserve"> </w:t>
      </w:r>
      <w:r w:rsidRPr="00052B64">
        <w:rPr>
          <w:rStyle w:val="TitleChar"/>
          <w:rFonts w:asciiTheme="majorHAnsi" w:hAnsiTheme="majorHAnsi"/>
        </w:rPr>
        <w:t>are given much more credit than they deserve</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 xml:space="preserve">Such belated Cold War triumphalism results in </w:t>
      </w:r>
      <w:r w:rsidRPr="00052B64">
        <w:rPr>
          <w:rStyle w:val="Emphasis"/>
        </w:rPr>
        <w:t>an egregious logical fallacy</w:t>
      </w:r>
      <w:r w:rsidRPr="00052B64">
        <w:rPr>
          <w:rFonts w:asciiTheme="majorHAnsi" w:hAnsiTheme="majorHAnsi"/>
        </w:rPr>
        <w:t xml:space="preserve">. </w:t>
      </w:r>
      <w:r w:rsidRPr="00052B64">
        <w:rPr>
          <w:rStyle w:val="TitleChar"/>
          <w:rFonts w:asciiTheme="majorHAnsi" w:hAnsiTheme="majorHAnsi"/>
        </w:rPr>
        <w:t>Since the Soviet Union eventually fell, those strategies are presumed to have been extremely effective</w:t>
      </w:r>
      <w:r w:rsidRPr="00052B64">
        <w:rPr>
          <w:rFonts w:asciiTheme="majorHAnsi" w:hAnsiTheme="majorHAnsi"/>
          <w:sz w:val="12"/>
          <w:szCs w:val="12"/>
        </w:rPr>
        <w:t>—in fact, crucial to the whole endeavor.</w:t>
      </w:r>
      <w:r w:rsidRPr="00052B64">
        <w:rPr>
          <w:rFonts w:asciiTheme="majorHAnsi" w:hAnsiTheme="majorHAnsi"/>
        </w:rPr>
        <w:t xml:space="preserve"> </w:t>
      </w:r>
      <w:r w:rsidRPr="00052B64">
        <w:rPr>
          <w:rStyle w:val="TitleChar"/>
          <w:rFonts w:asciiTheme="majorHAnsi" w:hAnsiTheme="majorHAnsi"/>
        </w:rPr>
        <w:t>The implications</w:t>
      </w:r>
      <w:r w:rsidRPr="00052B64">
        <w:rPr>
          <w:rFonts w:asciiTheme="majorHAnsi" w:hAnsiTheme="majorHAnsi"/>
          <w:sz w:val="12"/>
          <w:szCs w:val="12"/>
        </w:rPr>
        <w:t xml:space="preserve"> of such a view for the future of democracy promotion</w:t>
      </w:r>
      <w:r w:rsidRPr="00052B64">
        <w:rPr>
          <w:rFonts w:asciiTheme="majorHAnsi" w:hAnsiTheme="majorHAnsi"/>
        </w:rPr>
        <w:t xml:space="preserve"> </w:t>
      </w:r>
      <w:r w:rsidRPr="00052B64">
        <w:rPr>
          <w:rStyle w:val="TitleChar"/>
          <w:rFonts w:asciiTheme="majorHAnsi" w:hAnsiTheme="majorHAnsi"/>
        </w:rPr>
        <w:t>are tremendous, for they suggest that large doses of information and communications technology are lethal to</w:t>
      </w:r>
      <w:r w:rsidRPr="00052B64">
        <w:rPr>
          <w:rFonts w:asciiTheme="majorHAnsi" w:hAnsiTheme="majorHAnsi"/>
        </w:rPr>
        <w:t xml:space="preserve"> the most </w:t>
      </w:r>
      <w:r w:rsidRPr="00052B64">
        <w:rPr>
          <w:rStyle w:val="TitleChar"/>
          <w:rFonts w:asciiTheme="majorHAnsi" w:hAnsiTheme="majorHAnsi"/>
        </w:rPr>
        <w:t>repressive</w:t>
      </w:r>
      <w:r w:rsidRPr="00052B64">
        <w:rPr>
          <w:rFonts w:asciiTheme="majorHAnsi" w:hAnsiTheme="majorHAnsi"/>
        </w:rPr>
        <w:t xml:space="preserve"> of </w:t>
      </w:r>
      <w:r w:rsidRPr="00052B64">
        <w:rPr>
          <w:rStyle w:val="TitleChar"/>
          <w:rFonts w:asciiTheme="majorHAnsi" w:hAnsiTheme="majorHAnsi"/>
        </w:rPr>
        <w:t>regimes</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 xml:space="preserve">Much of the present excitement about the Internet, particularly </w:t>
      </w:r>
      <w:r w:rsidRPr="00052B64">
        <w:rPr>
          <w:rStyle w:val="Emphasis"/>
        </w:rPr>
        <w:t>the high hopes</w:t>
      </w:r>
      <w:r w:rsidRPr="00052B64">
        <w:rPr>
          <w:rFonts w:asciiTheme="majorHAnsi" w:hAnsiTheme="majorHAnsi"/>
        </w:rPr>
        <w:t xml:space="preserve"> that are </w:t>
      </w:r>
      <w:r w:rsidRPr="00052B64">
        <w:rPr>
          <w:rStyle w:val="Emphasis"/>
        </w:rPr>
        <w:t>pinned on</w:t>
      </w:r>
      <w:r w:rsidRPr="00052B64">
        <w:rPr>
          <w:rFonts w:asciiTheme="majorHAnsi" w:hAnsiTheme="majorHAnsi"/>
        </w:rPr>
        <w:t xml:space="preserve"> it in terms of </w:t>
      </w:r>
      <w:r w:rsidRPr="00052B64">
        <w:rPr>
          <w:rStyle w:val="Emphasis"/>
        </w:rPr>
        <w:t>opening up closed societies</w:t>
      </w:r>
      <w:r w:rsidRPr="00052B64">
        <w:rPr>
          <w:rFonts w:asciiTheme="majorHAnsi" w:hAnsiTheme="majorHAnsi"/>
        </w:rPr>
        <w:t xml:space="preserve">, </w:t>
      </w:r>
      <w:r w:rsidRPr="00052B64">
        <w:rPr>
          <w:rStyle w:val="Emphasis"/>
        </w:rPr>
        <w:t>stems from such selective and</w:t>
      </w:r>
      <w:r w:rsidRPr="00052B64">
        <w:rPr>
          <w:rFonts w:asciiTheme="majorHAnsi" w:hAnsiTheme="majorHAnsi"/>
        </w:rPr>
        <w:t xml:space="preserve">, at times, </w:t>
      </w:r>
      <w:r w:rsidRPr="00052B64">
        <w:rPr>
          <w:rStyle w:val="Emphasis"/>
        </w:rPr>
        <w:t>incorrect readings of history, rewritten to glorify the genius of Ronald Reagan and minimize the role of structural conditions</w:t>
      </w:r>
      <w:r w:rsidRPr="00052B64">
        <w:rPr>
          <w:rFonts w:asciiTheme="majorHAnsi" w:hAnsiTheme="majorHAnsi"/>
        </w:rPr>
        <w:t xml:space="preserve"> and the inherent contradictions </w:t>
      </w:r>
      <w:r w:rsidRPr="00052B64">
        <w:rPr>
          <w:rStyle w:val="Emphasis"/>
        </w:rPr>
        <w:t>of the Soviet system</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sz w:val="12"/>
          <w:szCs w:val="12"/>
        </w:rPr>
        <w:t>It’s for these chiefly historical reasons that the Internet excites so many seasoned and sophisticated decision makers who should really know better.</w:t>
      </w:r>
      <w:r w:rsidRPr="00052B64">
        <w:rPr>
          <w:rFonts w:asciiTheme="majorHAnsi" w:hAnsiTheme="majorHAnsi"/>
        </w:rPr>
        <w:t xml:space="preserve"> </w:t>
      </w:r>
      <w:r w:rsidRPr="00052B64">
        <w:rPr>
          <w:rStyle w:val="TitleChar"/>
          <w:rFonts w:asciiTheme="majorHAnsi" w:hAnsiTheme="majorHAnsi"/>
        </w:rPr>
        <w:t>Viewing it through the prism of the Cold War, they endow the Internet with nearly magical qualities</w:t>
      </w:r>
      <w:r w:rsidRPr="00052B64">
        <w:rPr>
          <w:rFonts w:asciiTheme="majorHAnsi" w:hAnsiTheme="majorHAnsi"/>
          <w:sz w:val="12"/>
          <w:szCs w:val="12"/>
        </w:rPr>
        <w:t>; for them, it’s the ultimate cheat sheet that could help the West finally defeat its authoritarian adversaries.</w:t>
      </w:r>
      <w:r w:rsidRPr="00052B64">
        <w:rPr>
          <w:rFonts w:asciiTheme="majorHAnsi" w:hAnsiTheme="majorHAnsi"/>
        </w:rPr>
        <w:t xml:space="preserve"> </w:t>
      </w:r>
      <w:r w:rsidRPr="00052B64">
        <w:rPr>
          <w:rStyle w:val="TitleChar"/>
          <w:rFonts w:asciiTheme="majorHAnsi" w:hAnsiTheme="majorHAnsi"/>
        </w:rPr>
        <w:t xml:space="preserve">Given that it’s the only ray of light in an otherwise dark intellectual tunnel of democracy promotion, </w:t>
      </w:r>
      <w:r w:rsidRPr="00052B64">
        <w:rPr>
          <w:rStyle w:val="Emphasis"/>
        </w:rPr>
        <w:t>the Internet’s prominence in future policy planning is assured</w:t>
      </w:r>
      <w:r w:rsidRPr="00052B64">
        <w:rPr>
          <w:rFonts w:asciiTheme="majorHAnsi" w:hAnsiTheme="majorHAnsi"/>
        </w:rPr>
        <w:t>.</w:t>
      </w:r>
      <w:r w:rsidRPr="00052B64">
        <w:rPr>
          <w:rFonts w:asciiTheme="majorHAnsi" w:hAnsiTheme="majorHAnsi"/>
          <w:sz w:val="12"/>
          <w:szCs w:val="12"/>
        </w:rPr>
        <w:t xml:space="preserve">¶ And at first sight it seems like a brilliant idea. It’s like Radio Free Europe on steroids. And it’s cheap, too: no need to pay for expensive programming, broadcasting, and, if everything else fails, propaganda. After all, Internet users can discover the truth about the horrors of their regimes, about the secret charms of democracy, and about the irresistible appeal of universal human rights on their own, by turning to search engines like Google and by following their more politically savvy friends on social networking sites like Facebook. In other words, let them tweet, and they will tweet their way to freedom. </w:t>
      </w:r>
      <w:r w:rsidRPr="00052B64">
        <w:rPr>
          <w:rStyle w:val="TitleChar"/>
          <w:rFonts w:asciiTheme="majorHAnsi" w:hAnsiTheme="majorHAnsi"/>
        </w:rPr>
        <w:t>By this logic, authoritarianism becomes unsustainable once the barriers to the free flow of information are removed</w:t>
      </w:r>
      <w:r w:rsidRPr="00052B64">
        <w:rPr>
          <w:rFonts w:asciiTheme="majorHAnsi" w:hAnsiTheme="majorHAnsi"/>
        </w:rPr>
        <w:t xml:space="preserve">. </w:t>
      </w:r>
      <w:r w:rsidRPr="00052B64">
        <w:rPr>
          <w:rFonts w:asciiTheme="majorHAnsi" w:hAnsiTheme="majorHAnsi"/>
          <w:sz w:val="12"/>
          <w:szCs w:val="12"/>
        </w:rPr>
        <w:t>If the Soviet Union couldn’t survive a platoon of pamphleteers, how can China survive an army of bloggers?¶ It’s hardly surprising, then, that the only place where the West (especially the United States) is still unabashedly eager to promote democracy is in cyberspace. The Freedom Agenda is out; the Twitter Agenda is in. It’s deeply symbolic that the only major speech about freedom given by a senior member of the Obama administration was Hillary Clinton’s speech on Internet freedom in January 2010. It looks like a safe bet: Even if the Internet won’t bring democracy to China or Iran, it can still make the Obama administration appear to have the most technologically savvy foreign policy team in history. The best and the brightest are now also the geekiest. The Google Doctrine—the enthusiastic belief in the liberating power of technology accompanied by the irresistible urge to enlist Silicon Valley start-ups in the global fight for freedom—is of growing appeal to many policymakers. In fact, many of them are as upbeat about the revolutionary potential of the Internet as their colleagues in the corporate sector were in the late 1990s.</w:t>
      </w:r>
      <w:r w:rsidRPr="00052B64">
        <w:rPr>
          <w:rFonts w:asciiTheme="majorHAnsi" w:hAnsiTheme="majorHAnsi"/>
        </w:rPr>
        <w:t xml:space="preserve"> </w:t>
      </w:r>
      <w:r w:rsidRPr="00052B64">
        <w:rPr>
          <w:rStyle w:val="TitleChar"/>
          <w:rFonts w:asciiTheme="majorHAnsi" w:hAnsiTheme="majorHAnsi"/>
        </w:rPr>
        <w:t>What could possibly go wrong here</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As it turns out, </w:t>
      </w:r>
      <w:r w:rsidRPr="00052B64">
        <w:rPr>
          <w:rStyle w:val="TitleChar"/>
          <w:rFonts w:asciiTheme="majorHAnsi" w:hAnsiTheme="majorHAnsi"/>
        </w:rPr>
        <w:t>quite a lot</w:t>
      </w:r>
      <w:r w:rsidRPr="00052B64">
        <w:rPr>
          <w:rFonts w:asciiTheme="majorHAnsi" w:hAnsiTheme="majorHAnsi"/>
        </w:rPr>
        <w:t xml:space="preserve">. </w:t>
      </w:r>
      <w:r w:rsidRPr="00052B64">
        <w:rPr>
          <w:rFonts w:asciiTheme="majorHAnsi" w:hAnsiTheme="majorHAnsi"/>
          <w:sz w:val="12"/>
          <w:szCs w:val="12"/>
        </w:rPr>
        <w:t>Once burst, stock bubbles have few lethal consequences;</w:t>
      </w:r>
      <w:r w:rsidRPr="00052B64">
        <w:rPr>
          <w:rFonts w:asciiTheme="majorHAnsi" w:hAnsiTheme="majorHAnsi"/>
        </w:rPr>
        <w:t xml:space="preserve"> </w:t>
      </w:r>
      <w:r w:rsidRPr="00052B64">
        <w:rPr>
          <w:rStyle w:val="Emphasis"/>
        </w:rPr>
        <w:t>democracy bubbles</w:t>
      </w:r>
      <w:r w:rsidRPr="00052B64">
        <w:rPr>
          <w:rFonts w:asciiTheme="majorHAnsi" w:hAnsiTheme="majorHAnsi"/>
        </w:rPr>
        <w:t xml:space="preserve">, on the other hand, could </w:t>
      </w:r>
      <w:r w:rsidRPr="00052B64">
        <w:rPr>
          <w:rStyle w:val="Emphasis"/>
        </w:rPr>
        <w:t>easily lead to carnage</w:t>
      </w:r>
      <w:r w:rsidRPr="00052B64">
        <w:rPr>
          <w:rFonts w:asciiTheme="majorHAnsi" w:hAnsiTheme="majorHAnsi"/>
        </w:rPr>
        <w:t xml:space="preserve">. </w:t>
      </w:r>
      <w:r w:rsidRPr="00052B64">
        <w:rPr>
          <w:rStyle w:val="TitleChar"/>
          <w:rFonts w:asciiTheme="majorHAnsi" w:hAnsiTheme="majorHAnsi"/>
        </w:rPr>
        <w:t>The idea that the Internet favors the oppressed</w:t>
      </w:r>
      <w:r w:rsidRPr="00052B64">
        <w:rPr>
          <w:rFonts w:asciiTheme="majorHAnsi" w:hAnsiTheme="majorHAnsi"/>
        </w:rPr>
        <w:t xml:space="preserve"> rather than the oppressor </w:t>
      </w:r>
      <w:r w:rsidRPr="00052B64">
        <w:rPr>
          <w:rStyle w:val="TitleChar"/>
          <w:rFonts w:asciiTheme="majorHAnsi" w:hAnsiTheme="majorHAnsi"/>
        </w:rPr>
        <w:t>is marred by</w:t>
      </w:r>
      <w:r w:rsidRPr="00052B64">
        <w:rPr>
          <w:rFonts w:asciiTheme="majorHAnsi" w:hAnsiTheme="majorHAnsi"/>
        </w:rPr>
        <w:t xml:space="preserve"> what I call </w:t>
      </w:r>
      <w:r w:rsidRPr="00052B64">
        <w:rPr>
          <w:rStyle w:val="TitleChar"/>
          <w:rFonts w:asciiTheme="majorHAnsi" w:hAnsiTheme="majorHAnsi"/>
        </w:rPr>
        <w:t>cyber-utopianism</w:t>
      </w:r>
      <w:r w:rsidRPr="00052B64">
        <w:rPr>
          <w:rFonts w:asciiTheme="majorHAnsi" w:hAnsiTheme="majorHAnsi"/>
        </w:rPr>
        <w:t xml:space="preserve">: </w:t>
      </w:r>
      <w:r w:rsidRPr="00052B64">
        <w:rPr>
          <w:rStyle w:val="TitleChar"/>
          <w:rFonts w:asciiTheme="majorHAnsi" w:hAnsiTheme="majorHAnsi"/>
        </w:rPr>
        <w:t>a naïve belief in the emancipatory nature of online communication</w:t>
      </w:r>
      <w:r w:rsidRPr="00052B64">
        <w:rPr>
          <w:rFonts w:asciiTheme="majorHAnsi" w:hAnsiTheme="majorHAnsi"/>
        </w:rPr>
        <w:t xml:space="preserve"> </w:t>
      </w:r>
      <w:r w:rsidRPr="00052B64">
        <w:rPr>
          <w:rFonts w:asciiTheme="majorHAnsi" w:hAnsiTheme="majorHAnsi"/>
          <w:sz w:val="12"/>
          <w:szCs w:val="12"/>
        </w:rPr>
        <w:t>that rests on a stubborn refusal to acknowledge its downside. It stems from the starry- eyed digital fervor of the 1990s, when former hippies, by this time ensconced in some of the most prestigious universities in the world, went on an argumentative spree to prove that the Internet could deliver what the 1960s couldn’t: boost democratic participation, trigger a renaissance of moribund communities, strengthen associational life, and serve as a bridge from bowling alone to blogging together. And if it works in Seattle, it must also work in Shanghai.¶ Cyber-utopians ambitiously set out to build a new and improved United Nations, only to end up with a digital Cirque du Soleil. Even if true—and that’s a gigantic “if ”—their theories proved difficult to adapt to non-Western and particularly nondemocratic contexts. Democratically elected governments in North America and Western Europe may, indeed, see an Internet-driven revitalization of their public spheres as a good thing; logically, they would prefer to keep out of the digital sandbox—at least as long as nothing illegal takes place.</w:t>
      </w:r>
      <w:r w:rsidRPr="00052B64">
        <w:rPr>
          <w:rFonts w:asciiTheme="majorHAnsi" w:hAnsiTheme="majorHAnsi"/>
        </w:rPr>
        <w:t xml:space="preserve"> </w:t>
      </w:r>
      <w:r w:rsidRPr="00052B64">
        <w:rPr>
          <w:rStyle w:val="TitleChar"/>
          <w:rFonts w:asciiTheme="majorHAnsi" w:hAnsiTheme="majorHAnsi"/>
        </w:rPr>
        <w:t>Authoritarian governments</w:t>
      </w:r>
      <w:r w:rsidRPr="00052B64">
        <w:rPr>
          <w:rFonts w:asciiTheme="majorHAnsi" w:hAnsiTheme="majorHAnsi"/>
        </w:rPr>
        <w:t xml:space="preserve">, on the other hand, </w:t>
      </w:r>
      <w:r w:rsidRPr="00052B64">
        <w:rPr>
          <w:rStyle w:val="TitleChar"/>
          <w:rFonts w:asciiTheme="majorHAnsi" w:hAnsiTheme="majorHAnsi"/>
        </w:rPr>
        <w:t>have invested so much effort into suppressing any form of free expression</w:t>
      </w:r>
      <w:r w:rsidRPr="00052B64">
        <w:rPr>
          <w:rFonts w:asciiTheme="majorHAnsi" w:hAnsiTheme="majorHAnsi"/>
        </w:rPr>
        <w:t xml:space="preserve"> and free assembly </w:t>
      </w:r>
      <w:r w:rsidRPr="00052B64">
        <w:rPr>
          <w:rStyle w:val="TitleChar"/>
          <w:rFonts w:asciiTheme="majorHAnsi" w:hAnsiTheme="majorHAnsi"/>
        </w:rPr>
        <w:t xml:space="preserve">that they would never </w:t>
      </w:r>
      <w:r w:rsidRPr="00052B64">
        <w:rPr>
          <w:rFonts w:asciiTheme="majorHAnsi" w:hAnsiTheme="majorHAnsi"/>
          <w:sz w:val="12"/>
          <w:szCs w:val="12"/>
        </w:rPr>
        <w:t>behave in such a civilized fashion. The early theorists of the Internet’s influence on politics failed to</w:t>
      </w:r>
      <w:r w:rsidRPr="00052B64">
        <w:rPr>
          <w:rFonts w:asciiTheme="majorHAnsi" w:hAnsiTheme="majorHAnsi"/>
        </w:rPr>
        <w:t xml:space="preserve"> </w:t>
      </w:r>
      <w:r w:rsidRPr="00052B64">
        <w:rPr>
          <w:rStyle w:val="TitleChar"/>
          <w:rFonts w:asciiTheme="majorHAnsi" w:hAnsiTheme="majorHAnsi"/>
        </w:rPr>
        <w:t>make any space for</w:t>
      </w:r>
      <w:r w:rsidRPr="00052B64">
        <w:rPr>
          <w:rFonts w:asciiTheme="majorHAnsi" w:hAnsiTheme="majorHAnsi"/>
        </w:rPr>
        <w:t xml:space="preserve"> </w:t>
      </w:r>
      <w:r w:rsidRPr="00052B64">
        <w:rPr>
          <w:rFonts w:asciiTheme="majorHAnsi" w:hAnsiTheme="majorHAnsi"/>
          <w:sz w:val="12"/>
          <w:szCs w:val="12"/>
        </w:rPr>
        <w:t>the state, let alone a brutal authoritarian state with no tolerance for the rule of law or</w:t>
      </w:r>
      <w:r w:rsidRPr="00052B64">
        <w:rPr>
          <w:rFonts w:asciiTheme="majorHAnsi" w:hAnsiTheme="majorHAnsi"/>
        </w:rPr>
        <w:t xml:space="preserve"> </w:t>
      </w:r>
      <w:r w:rsidRPr="00052B64">
        <w:rPr>
          <w:rStyle w:val="TitleChar"/>
          <w:rFonts w:asciiTheme="majorHAnsi" w:hAnsiTheme="majorHAnsi"/>
        </w:rPr>
        <w:t>dissenting opinions</w:t>
      </w:r>
      <w:r w:rsidRPr="00052B64">
        <w:rPr>
          <w:rFonts w:asciiTheme="majorHAnsi" w:hAnsiTheme="majorHAnsi"/>
        </w:rPr>
        <w:t xml:space="preserve">. </w:t>
      </w:r>
      <w:r w:rsidRPr="00052B64">
        <w:rPr>
          <w:rFonts w:asciiTheme="majorHAnsi" w:hAnsiTheme="majorHAnsi"/>
          <w:sz w:val="12"/>
          <w:szCs w:val="12"/>
        </w:rPr>
        <w:t xml:space="preserve">Whatever book lay on the cyber-utopian bed- side table in the early 1990s, it was surely not Hobbes’s Leviathan.¶ Failing to anticipate how authoritarian governments would respond to the Internet, </w:t>
      </w:r>
      <w:r w:rsidRPr="00052B64">
        <w:rPr>
          <w:rStyle w:val="TitleChar"/>
          <w:rFonts w:asciiTheme="majorHAnsi" w:hAnsiTheme="majorHAnsi"/>
        </w:rPr>
        <w:t>cyber-utopians did not predict how useful it would prove for propaganda purposes</w:t>
      </w:r>
      <w:r w:rsidRPr="00052B64">
        <w:rPr>
          <w:rFonts w:asciiTheme="majorHAnsi" w:hAnsiTheme="majorHAnsi"/>
        </w:rPr>
        <w:t xml:space="preserve">, </w:t>
      </w:r>
      <w:r w:rsidRPr="00052B64">
        <w:rPr>
          <w:rFonts w:asciiTheme="majorHAnsi" w:hAnsiTheme="majorHAnsi"/>
          <w:sz w:val="12"/>
          <w:szCs w:val="12"/>
        </w:rPr>
        <w:t xml:space="preserve">how masterfully dictators would learn to use it for surveillance, </w:t>
      </w:r>
      <w:r w:rsidRPr="00052B64">
        <w:rPr>
          <w:rStyle w:val="TitleChar"/>
          <w:rFonts w:asciiTheme="majorHAnsi" w:hAnsiTheme="majorHAnsi"/>
        </w:rPr>
        <w:t>and how sophisticated modern systems of Internet censorship would become</w:t>
      </w:r>
      <w:r w:rsidRPr="00052B64">
        <w:rPr>
          <w:rFonts w:asciiTheme="majorHAnsi" w:hAnsiTheme="majorHAnsi"/>
        </w:rPr>
        <w:t xml:space="preserve">. </w:t>
      </w:r>
      <w:r w:rsidRPr="00052B64">
        <w:rPr>
          <w:rFonts w:asciiTheme="majorHAnsi" w:hAnsiTheme="majorHAnsi"/>
          <w:sz w:val="12"/>
          <w:szCs w:val="12"/>
        </w:rPr>
        <w:t xml:space="preserve">Instead most cyber-utopians stuck to a populist account of how technology empowers the people, who, op- pressed by years of authoritarian rule, will inevitably rebel, mobilizing themselves through text messages, Facebook, Twitter, and whatever new tool comes along next year. (The people, it must be noted, really liked to hear such theories.) Paradoxically, </w:t>
      </w:r>
      <w:r w:rsidRPr="00052B64">
        <w:rPr>
          <w:rStyle w:val="TitleChar"/>
          <w:rFonts w:asciiTheme="majorHAnsi" w:hAnsiTheme="majorHAnsi"/>
        </w:rPr>
        <w:t>in their refusal to see the downside of the new digital environment, cyber-utopians ended up belittling the role of the Internet</w:t>
      </w:r>
      <w:r w:rsidRPr="00052B64">
        <w:rPr>
          <w:rFonts w:asciiTheme="majorHAnsi" w:hAnsiTheme="majorHAnsi"/>
          <w:sz w:val="12"/>
          <w:szCs w:val="12"/>
        </w:rPr>
        <w:t xml:space="preserve">, refusing to see that it penetrates and re- shapes all walks of political life, not just the ones conducive to democratization.¶ I myself was intoxicated with cyber-utopianism until recently. </w:t>
      </w:r>
      <w:r w:rsidRPr="00052B64">
        <w:rPr>
          <w:rStyle w:val="TitleChar"/>
          <w:rFonts w:asciiTheme="majorHAnsi" w:hAnsiTheme="majorHAnsi"/>
        </w:rPr>
        <w:t>This</w:t>
      </w:r>
      <w:r w:rsidRPr="00052B64">
        <w:rPr>
          <w:rFonts w:asciiTheme="majorHAnsi" w:hAnsiTheme="majorHAnsi"/>
        </w:rPr>
        <w:t xml:space="preserve"> book </w:t>
      </w:r>
      <w:r w:rsidRPr="00052B64">
        <w:rPr>
          <w:rStyle w:val="TitleChar"/>
          <w:rFonts w:asciiTheme="majorHAnsi" w:hAnsiTheme="majorHAnsi"/>
        </w:rPr>
        <w:t xml:space="preserve">is an attempt to come to terms with this ideology as well as </w:t>
      </w:r>
      <w:r w:rsidRPr="00052B64">
        <w:rPr>
          <w:rStyle w:val="Emphasis"/>
        </w:rPr>
        <w:t>a warning against the pernicious influence that it has had</w:t>
      </w:r>
      <w:r w:rsidRPr="00052B64">
        <w:rPr>
          <w:rFonts w:asciiTheme="majorHAnsi" w:hAnsiTheme="majorHAnsi"/>
        </w:rPr>
        <w:t xml:space="preserve"> and is likely to continue to have </w:t>
      </w:r>
      <w:r w:rsidRPr="00052B64">
        <w:rPr>
          <w:rStyle w:val="Emphasis"/>
        </w:rPr>
        <w:t>on democracy promotion</w:t>
      </w:r>
      <w:r w:rsidRPr="00052B64">
        <w:rPr>
          <w:rFonts w:asciiTheme="majorHAnsi" w:hAnsiTheme="majorHAnsi"/>
        </w:rPr>
        <w:t xml:space="preserve">. </w:t>
      </w:r>
      <w:r w:rsidRPr="00052B64">
        <w:rPr>
          <w:rFonts w:asciiTheme="majorHAnsi" w:hAnsiTheme="majorHAnsi"/>
          <w:sz w:val="14"/>
          <w:szCs w:val="14"/>
        </w:rPr>
        <w:t xml:space="preserve">My own story is fairly typical of idealistic young people who think they are onto something that could change the world. Having watched the deterioration of democratic freedoms in my native Belarus, </w:t>
      </w:r>
      <w:r w:rsidRPr="00052B64">
        <w:rPr>
          <w:rStyle w:val="TitleChar"/>
          <w:rFonts w:asciiTheme="majorHAnsi" w:hAnsiTheme="majorHAnsi"/>
        </w:rPr>
        <w:t>I was drawn to a Western NGO that sought to promote democracy and media reform in the former Soviet bloc</w:t>
      </w:r>
      <w:r w:rsidRPr="00052B64">
        <w:rPr>
          <w:rFonts w:asciiTheme="majorHAnsi" w:hAnsiTheme="majorHAnsi"/>
        </w:rPr>
        <w:t xml:space="preserve"> </w:t>
      </w:r>
      <w:r w:rsidRPr="00052B64">
        <w:rPr>
          <w:rFonts w:asciiTheme="majorHAnsi" w:hAnsiTheme="majorHAnsi"/>
          <w:sz w:val="14"/>
          <w:szCs w:val="14"/>
        </w:rPr>
        <w:t>with the help of the Internet. Blogs, social networks, wikis: We had an arsenal of weapons that seemed far more potent than police batons, surveillance cameras, and handcuffs.¶ Nevertheless, after I spent a few busy years circling the former Soviet region and meeting with activists and bloggers, I lost my enthusiasm. Not only were our strategies failing, but we also noticed a significant push back from the governments we sought to challenge. They were beginning to experiment with censorship, and some went so far as to start aggressively engaging with new media themselves, paying bloggers to spread propaganda and troll social networking sites looking for new information on those in the opposition. In the meantime, the Western obsession with the Internet and the monetary support it guaranteed created numerous hazards typical of such ambitious development projects. Quite</w:t>
      </w:r>
      <w:r w:rsidRPr="00052B64">
        <w:rPr>
          <w:rFonts w:asciiTheme="majorHAnsi" w:hAnsiTheme="majorHAnsi"/>
        </w:rPr>
        <w:t xml:space="preserve"> </w:t>
      </w:r>
      <w:r w:rsidRPr="00052B64">
        <w:rPr>
          <w:rStyle w:val="TitleChar"/>
          <w:rFonts w:asciiTheme="majorHAnsi" w:hAnsiTheme="majorHAnsi"/>
        </w:rPr>
        <w:t>predictably, many</w:t>
      </w:r>
      <w:r w:rsidRPr="00052B64">
        <w:rPr>
          <w:rFonts w:asciiTheme="majorHAnsi" w:hAnsiTheme="majorHAnsi"/>
        </w:rPr>
        <w:t xml:space="preserve"> of the </w:t>
      </w:r>
      <w:r w:rsidRPr="00052B64">
        <w:rPr>
          <w:rStyle w:val="TitleChar"/>
          <w:rFonts w:asciiTheme="majorHAnsi" w:hAnsiTheme="majorHAnsi"/>
        </w:rPr>
        <w:t xml:space="preserve">talented bloggers and new media entrepreneurs preferred to work for </w:t>
      </w:r>
      <w:r w:rsidRPr="00052B64">
        <w:rPr>
          <w:rStyle w:val="Emphasis"/>
        </w:rPr>
        <w:t>the extremely well-paid but largely ineffective Western-funded projects</w:t>
      </w:r>
      <w:r w:rsidRPr="00052B64">
        <w:rPr>
          <w:rStyle w:val="TitleChar"/>
          <w:rFonts w:asciiTheme="majorHAnsi" w:hAnsiTheme="majorHAnsi"/>
        </w:rPr>
        <w:t xml:space="preserve"> instead of trying to create more nimble</w:t>
      </w:r>
      <w:r w:rsidRPr="00052B64">
        <w:rPr>
          <w:rFonts w:asciiTheme="majorHAnsi" w:hAnsiTheme="majorHAnsi"/>
        </w:rPr>
        <w:t xml:space="preserve">, sustainable, </w:t>
      </w:r>
      <w:r w:rsidRPr="00052B64">
        <w:rPr>
          <w:rStyle w:val="TitleChar"/>
          <w:rFonts w:asciiTheme="majorHAnsi" w:hAnsiTheme="majorHAnsi"/>
        </w:rPr>
        <w:t>and</w:t>
      </w:r>
      <w:r w:rsidRPr="00052B64">
        <w:rPr>
          <w:rFonts w:asciiTheme="majorHAnsi" w:hAnsiTheme="majorHAnsi"/>
        </w:rPr>
        <w:t xml:space="preserve">, above all, </w:t>
      </w:r>
      <w:r w:rsidRPr="00052B64">
        <w:rPr>
          <w:rStyle w:val="TitleChar"/>
          <w:rFonts w:asciiTheme="majorHAnsi" w:hAnsiTheme="majorHAnsi"/>
        </w:rPr>
        <w:t>effective projects</w:t>
      </w:r>
      <w:r w:rsidRPr="00052B64">
        <w:rPr>
          <w:rFonts w:asciiTheme="majorHAnsi" w:hAnsiTheme="majorHAnsi"/>
        </w:rPr>
        <w:t xml:space="preserve"> of their own. Thus, </w:t>
      </w:r>
      <w:r w:rsidRPr="00052B64">
        <w:rPr>
          <w:rStyle w:val="TitleChar"/>
          <w:rFonts w:asciiTheme="majorHAnsi" w:hAnsiTheme="majorHAnsi"/>
        </w:rPr>
        <w:t>everything we did</w:t>
      </w:r>
      <w:r w:rsidRPr="00052B64">
        <w:rPr>
          <w:rFonts w:asciiTheme="majorHAnsi" w:hAnsiTheme="majorHAnsi"/>
        </w:rPr>
        <w:t>—</w:t>
      </w:r>
      <w:r w:rsidRPr="00052B64">
        <w:rPr>
          <w:rFonts w:asciiTheme="majorHAnsi" w:hAnsiTheme="majorHAnsi"/>
          <w:sz w:val="12"/>
          <w:szCs w:val="12"/>
        </w:rPr>
        <w:t>with generous funding from Washington and Brussels—</w:t>
      </w:r>
      <w:r w:rsidRPr="00052B64">
        <w:rPr>
          <w:rStyle w:val="TitleChar"/>
          <w:rFonts w:asciiTheme="majorHAnsi" w:hAnsiTheme="majorHAnsi"/>
        </w:rPr>
        <w:t xml:space="preserve">seemed to have produced the results that were </w:t>
      </w:r>
      <w:r w:rsidRPr="00052B64">
        <w:rPr>
          <w:rStyle w:val="Emphasis"/>
        </w:rPr>
        <w:t>the exact opposite</w:t>
      </w:r>
      <w:r w:rsidRPr="00052B64">
        <w:rPr>
          <w:rStyle w:val="TitleChar"/>
          <w:rFonts w:asciiTheme="majorHAnsi" w:hAnsiTheme="majorHAnsi"/>
        </w:rPr>
        <w:t xml:space="preserve"> of what my cyber-utopian self wanted</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sz w:val="12"/>
          <w:szCs w:val="12"/>
        </w:rPr>
        <w:t>It was tempting to throw my hands up in despair and give up on the Internet altogether. But this would have been the wrong lesson to draw from these disappointing experiences. Similarly, it would be wrong for Western policymakers to simply dismiss the Internet as a lost cause and move on to bigger, more important issues. Such digital defeatism would only play into the hands of authoritarian governments, who would be extremely happy to continue using it as both a carrot (keeping their populace entertained) and a stick (punishing those who dare to challenge the official line). Rather, the lesson to be drawn is that the Internet is here to stay, it will continue growing in importance, and those concerned with democracy promotion need not only grapple with it but also come up with mechanisms and procedures to ensure that an- other tragic blunder on the scale of Abu Ghraib will never happen in cyberspace. This is not a far-fetched scenario. How hard is it to imagine a site like Facebook inadvertently disclosing the private information of activists in Iran or China, tipping off governments to secret connections between the activists and their Western funders?¶ To be truly effective, the West needs to do more than just cleanse it- self of cyber-utopian bias and adopt a more realist posture. When it comes to concrete steps to promote democracy,</w:t>
      </w:r>
      <w:r w:rsidRPr="00052B64">
        <w:rPr>
          <w:rFonts w:asciiTheme="majorHAnsi" w:hAnsiTheme="majorHAnsi"/>
        </w:rPr>
        <w:t xml:space="preserve"> </w:t>
      </w:r>
      <w:r w:rsidRPr="00052B64">
        <w:rPr>
          <w:rStyle w:val="TitleChar"/>
          <w:rFonts w:asciiTheme="majorHAnsi" w:hAnsiTheme="majorHAnsi"/>
        </w:rPr>
        <w:t>cyber-utopian convictions often give rise to an equally flawed approach that I dub “</w:t>
      </w:r>
      <w:r w:rsidRPr="00052B64">
        <w:rPr>
          <w:rStyle w:val="Emphasis"/>
        </w:rPr>
        <w:t>Internet-centrism</w:t>
      </w:r>
      <w:r w:rsidRPr="00052B64">
        <w:rPr>
          <w:rStyle w:val="TitleChar"/>
          <w:rFonts w:asciiTheme="majorHAnsi" w:hAnsiTheme="majorHAnsi"/>
        </w:rPr>
        <w:t>.”</w:t>
      </w:r>
      <w:r w:rsidRPr="00052B64">
        <w:rPr>
          <w:rFonts w:asciiTheme="majorHAnsi" w:hAnsiTheme="majorHAnsi"/>
        </w:rPr>
        <w:t xml:space="preserve"> Unlike cyber-utopianism, </w:t>
      </w:r>
      <w:r w:rsidRPr="00052B64">
        <w:rPr>
          <w:rStyle w:val="TitleChar"/>
          <w:rFonts w:asciiTheme="majorHAnsi" w:hAnsiTheme="majorHAnsi"/>
        </w:rPr>
        <w:t>Internet-centrism is not a set of beliefs</w:t>
      </w:r>
      <w:r w:rsidRPr="00052B64">
        <w:rPr>
          <w:rFonts w:asciiTheme="majorHAnsi" w:hAnsiTheme="majorHAnsi"/>
        </w:rPr>
        <w:t xml:space="preserve">; rather, </w:t>
      </w:r>
      <w:r w:rsidRPr="00052B64">
        <w:rPr>
          <w:rStyle w:val="TitleChar"/>
          <w:rFonts w:asciiTheme="majorHAnsi" w:hAnsiTheme="majorHAnsi"/>
        </w:rPr>
        <w:t xml:space="preserve">it’s a </w:t>
      </w:r>
      <w:r w:rsidRPr="00052B64">
        <w:rPr>
          <w:rStyle w:val="Emphasis"/>
        </w:rPr>
        <w:t>philosophy of action</w:t>
      </w:r>
      <w:r w:rsidRPr="00052B64">
        <w:rPr>
          <w:rStyle w:val="TitleChar"/>
          <w:rFonts w:asciiTheme="majorHAnsi" w:hAnsiTheme="majorHAnsi"/>
        </w:rPr>
        <w:t xml:space="preserve"> that informs how decisions</w:t>
      </w:r>
      <w:r w:rsidRPr="00052B64">
        <w:rPr>
          <w:rFonts w:asciiTheme="majorHAnsi" w:hAnsiTheme="majorHAnsi"/>
        </w:rPr>
        <w:t xml:space="preserve">, </w:t>
      </w:r>
      <w:r w:rsidRPr="00052B64">
        <w:rPr>
          <w:rStyle w:val="TitleChar"/>
          <w:rFonts w:asciiTheme="majorHAnsi" w:hAnsiTheme="majorHAnsi"/>
        </w:rPr>
        <w:t>including those that deal with democracy promotion, are made and how long-term strategies are crafted</w:t>
      </w:r>
      <w:r w:rsidRPr="00052B64">
        <w:rPr>
          <w:rFonts w:asciiTheme="majorHAnsi" w:hAnsiTheme="majorHAnsi"/>
        </w:rPr>
        <w:t xml:space="preserve">. </w:t>
      </w:r>
      <w:r w:rsidRPr="00052B64">
        <w:rPr>
          <w:rStyle w:val="TitleChar"/>
          <w:rFonts w:asciiTheme="majorHAnsi" w:hAnsiTheme="majorHAnsi"/>
        </w:rPr>
        <w:t>While cyber-utopianism stipulates what has to be done, Internet-centrism stipulates how it should be done</w:t>
      </w:r>
      <w:r w:rsidRPr="00052B64">
        <w:rPr>
          <w:rFonts w:asciiTheme="majorHAnsi" w:hAnsiTheme="majorHAnsi"/>
        </w:rPr>
        <w:t xml:space="preserve">. </w:t>
      </w:r>
      <w:r w:rsidRPr="00052B64">
        <w:rPr>
          <w:rStyle w:val="TitleChar"/>
          <w:rFonts w:asciiTheme="majorHAnsi" w:hAnsiTheme="majorHAnsi"/>
        </w:rPr>
        <w:t>Internet-centrists</w:t>
      </w:r>
      <w:r w:rsidRPr="00052B64">
        <w:rPr>
          <w:rFonts w:asciiTheme="majorHAnsi" w:hAnsiTheme="majorHAnsi"/>
        </w:rPr>
        <w:t xml:space="preserve"> </w:t>
      </w:r>
      <w:r w:rsidRPr="00052B64">
        <w:rPr>
          <w:rFonts w:asciiTheme="majorHAnsi" w:hAnsiTheme="majorHAnsi"/>
          <w:sz w:val="12"/>
          <w:szCs w:val="12"/>
        </w:rPr>
        <w:t>like to answer every question about democratic change by first reframing it in terms of the Internet rather than the context in which that change is to occur. They</w:t>
      </w:r>
      <w:r w:rsidRPr="00052B64">
        <w:rPr>
          <w:rFonts w:asciiTheme="majorHAnsi" w:hAnsiTheme="majorHAnsi"/>
        </w:rPr>
        <w:t xml:space="preserve"> </w:t>
      </w:r>
      <w:r w:rsidRPr="00052B64">
        <w:rPr>
          <w:rStyle w:val="TitleChar"/>
          <w:rFonts w:asciiTheme="majorHAnsi" w:hAnsiTheme="majorHAnsi"/>
        </w:rPr>
        <w:t xml:space="preserve">are often completely oblivious to </w:t>
      </w:r>
      <w:r w:rsidRPr="00052B64">
        <w:rPr>
          <w:rStyle w:val="Emphasis"/>
        </w:rPr>
        <w:t>the highly political nature of technology</w:t>
      </w:r>
      <w:r w:rsidRPr="00052B64">
        <w:rPr>
          <w:rFonts w:asciiTheme="majorHAnsi" w:hAnsiTheme="majorHAnsi"/>
        </w:rPr>
        <w:t xml:space="preserve">, especially the Internet, </w:t>
      </w:r>
      <w:r w:rsidRPr="00052B64">
        <w:rPr>
          <w:rStyle w:val="TitleChar"/>
          <w:rFonts w:asciiTheme="majorHAnsi" w:hAnsiTheme="majorHAnsi"/>
        </w:rPr>
        <w:t>and</w:t>
      </w:r>
      <w:r w:rsidRPr="00052B64">
        <w:rPr>
          <w:rFonts w:asciiTheme="majorHAnsi" w:hAnsiTheme="majorHAnsi"/>
        </w:rPr>
        <w:t xml:space="preserve"> like to </w:t>
      </w:r>
      <w:r w:rsidRPr="00052B64">
        <w:rPr>
          <w:rStyle w:val="TitleChar"/>
          <w:rFonts w:asciiTheme="majorHAnsi" w:hAnsiTheme="majorHAnsi"/>
        </w:rPr>
        <w:t>come up with strategies that assume that the logic of the Internet</w:t>
      </w:r>
      <w:r w:rsidRPr="00052B64">
        <w:rPr>
          <w:rFonts w:asciiTheme="majorHAnsi" w:hAnsiTheme="majorHAnsi"/>
          <w:sz w:val="12"/>
          <w:szCs w:val="12"/>
        </w:rPr>
        <w:t>, which, in most cases, they are the only ones to perceive,</w:t>
      </w:r>
      <w:r w:rsidRPr="00052B64">
        <w:rPr>
          <w:rFonts w:asciiTheme="majorHAnsi" w:hAnsiTheme="majorHAnsi"/>
        </w:rPr>
        <w:t xml:space="preserve"> </w:t>
      </w:r>
      <w:r w:rsidRPr="00052B64">
        <w:rPr>
          <w:rStyle w:val="TitleChar"/>
          <w:rFonts w:asciiTheme="majorHAnsi" w:hAnsiTheme="majorHAnsi"/>
        </w:rPr>
        <w:t>will shape every environment</w:t>
      </w:r>
      <w:r w:rsidRPr="00052B64">
        <w:rPr>
          <w:rFonts w:asciiTheme="majorHAnsi" w:hAnsiTheme="majorHAnsi"/>
        </w:rPr>
        <w:t xml:space="preserve"> </w:t>
      </w:r>
      <w:r w:rsidRPr="00052B64">
        <w:rPr>
          <w:rFonts w:asciiTheme="majorHAnsi" w:hAnsiTheme="majorHAnsi"/>
          <w:sz w:val="12"/>
          <w:szCs w:val="12"/>
        </w:rPr>
        <w:t xml:space="preserve">than it penetrates rather than vice versa.¶ While most utopians are </w:t>
      </w:r>
      <w:r w:rsidRPr="00052B64">
        <w:rPr>
          <w:rStyle w:val="TitleChar"/>
          <w:rFonts w:asciiTheme="majorHAnsi" w:hAnsiTheme="majorHAnsi"/>
        </w:rPr>
        <w:t>Internet-centrists</w:t>
      </w:r>
      <w:r w:rsidRPr="00052B64">
        <w:rPr>
          <w:rFonts w:asciiTheme="majorHAnsi" w:hAnsiTheme="majorHAnsi"/>
          <w:sz w:val="12"/>
          <w:szCs w:val="12"/>
        </w:rPr>
        <w:t xml:space="preserve">, the latter are not necessarily utopians. In fact, many of them </w:t>
      </w:r>
      <w:r w:rsidRPr="00052B64">
        <w:rPr>
          <w:rStyle w:val="TitleChar"/>
          <w:rFonts w:asciiTheme="majorHAnsi" w:hAnsiTheme="majorHAnsi"/>
        </w:rPr>
        <w:t xml:space="preserve">like to think of themselves as </w:t>
      </w:r>
      <w:r w:rsidRPr="00052B64">
        <w:rPr>
          <w:rStyle w:val="Emphasis"/>
        </w:rPr>
        <w:t>pragmatic individuals who have abandoned grand theorizing</w:t>
      </w:r>
      <w:r w:rsidRPr="00052B64">
        <w:rPr>
          <w:rFonts w:asciiTheme="majorHAnsi" w:hAnsiTheme="majorHAnsi"/>
        </w:rPr>
        <w:t xml:space="preserve"> about utopia </w:t>
      </w:r>
      <w:r w:rsidRPr="00052B64">
        <w:rPr>
          <w:rStyle w:val="Emphasis"/>
        </w:rPr>
        <w:t>in the name of achieving tangible results</w:t>
      </w:r>
      <w:r w:rsidRPr="00052B64">
        <w:rPr>
          <w:rFonts w:asciiTheme="majorHAnsi" w:hAnsiTheme="majorHAnsi"/>
        </w:rPr>
        <w:t xml:space="preserve">. </w:t>
      </w:r>
      <w:r w:rsidRPr="00052B64">
        <w:rPr>
          <w:rFonts w:asciiTheme="majorHAnsi" w:hAnsiTheme="majorHAnsi"/>
          <w:sz w:val="12"/>
          <w:szCs w:val="12"/>
        </w:rPr>
        <w:t xml:space="preserve">Sometimes, they are even eager to acknowledge that it takes more than bytes to foster, install, and consolidate a healthy democratic regime.¶ </w:t>
      </w:r>
      <w:r w:rsidRPr="00052B64">
        <w:rPr>
          <w:rStyle w:val="TitleChar"/>
          <w:rFonts w:asciiTheme="majorHAnsi" w:hAnsiTheme="majorHAnsi"/>
        </w:rPr>
        <w:t>Their realistic convictions</w:t>
      </w:r>
      <w:r w:rsidRPr="00052B64">
        <w:rPr>
          <w:rFonts w:asciiTheme="majorHAnsi" w:hAnsiTheme="majorHAnsi"/>
        </w:rPr>
        <w:t xml:space="preserve">, however, </w:t>
      </w:r>
      <w:r w:rsidRPr="00052B64">
        <w:rPr>
          <w:rStyle w:val="TitleChar"/>
          <w:rFonts w:asciiTheme="majorHAnsi" w:hAnsiTheme="majorHAnsi"/>
        </w:rPr>
        <w:t xml:space="preserve">rarely make up for </w:t>
      </w:r>
      <w:r w:rsidRPr="00052B64">
        <w:rPr>
          <w:rStyle w:val="Emphasis"/>
        </w:rPr>
        <w:t>their flawed methodology</w:t>
      </w:r>
      <w:r w:rsidRPr="00052B64">
        <w:rPr>
          <w:rFonts w:asciiTheme="majorHAnsi" w:hAnsiTheme="majorHAnsi"/>
        </w:rPr>
        <w:t xml:space="preserve">, </w:t>
      </w:r>
      <w:r w:rsidRPr="00052B64">
        <w:rPr>
          <w:rStyle w:val="Emphasis"/>
        </w:rPr>
        <w:t>which prioritizes the tool over the environment</w:t>
      </w:r>
      <w:r w:rsidRPr="00052B64">
        <w:rPr>
          <w:rFonts w:asciiTheme="majorHAnsi" w:hAnsiTheme="majorHAnsi"/>
          <w:sz w:val="12"/>
          <w:szCs w:val="12"/>
        </w:rPr>
        <w:t>, and, as such, is deaf to the social, cultural, and political subtleties and indeter- minacies.</w:t>
      </w:r>
      <w:r w:rsidRPr="00052B64">
        <w:rPr>
          <w:rFonts w:asciiTheme="majorHAnsi" w:hAnsiTheme="majorHAnsi"/>
        </w:rPr>
        <w:t xml:space="preserve"> </w:t>
      </w:r>
      <w:r w:rsidRPr="00052B64">
        <w:rPr>
          <w:rStyle w:val="TitleChar"/>
          <w:rFonts w:asciiTheme="majorHAnsi" w:hAnsiTheme="majorHAnsi"/>
        </w:rPr>
        <w:t>Internet-centrism is a highly disorienting drug</w:t>
      </w:r>
      <w:r w:rsidRPr="00052B64">
        <w:rPr>
          <w:rFonts w:asciiTheme="majorHAnsi" w:hAnsiTheme="majorHAnsi"/>
          <w:sz w:val="12"/>
          <w:szCs w:val="12"/>
        </w:rPr>
        <w:t xml:space="preserve">; it ignores context and entraps policymakers into believing that they have a useful and powerful ally on their side. </w:t>
      </w:r>
      <w:r w:rsidRPr="00052B64">
        <w:rPr>
          <w:rStyle w:val="TitleChar"/>
          <w:rFonts w:asciiTheme="majorHAnsi" w:hAnsiTheme="majorHAnsi"/>
        </w:rPr>
        <w:t xml:space="preserve">Pushed to its extreme, it leads to </w:t>
      </w:r>
      <w:r w:rsidRPr="00052B64">
        <w:rPr>
          <w:rStyle w:val="Emphasis"/>
        </w:rPr>
        <w:t>hubris, arrogance, and a false sense of confidence</w:t>
      </w:r>
      <w:r w:rsidRPr="00052B64">
        <w:rPr>
          <w:rFonts w:asciiTheme="majorHAnsi" w:hAnsiTheme="majorHAnsi"/>
        </w:rPr>
        <w:t xml:space="preserve">, </w:t>
      </w:r>
      <w:r w:rsidRPr="00052B64">
        <w:rPr>
          <w:rFonts w:asciiTheme="majorHAnsi" w:hAnsiTheme="majorHAnsi"/>
          <w:sz w:val="12"/>
          <w:szCs w:val="12"/>
        </w:rPr>
        <w:t xml:space="preserve">all bolstered by the dangerous illusion of having established effective command of the Internet. All too often, its practitioners fashion themselves as possessing full mastery of their favorite tool, treating it as a stable and finalized technology, oblivious to the numerous forces that are constantly reshaping the Internet— not all of them for the better. </w:t>
      </w:r>
      <w:r w:rsidRPr="00052B64">
        <w:rPr>
          <w:rStyle w:val="TitleChar"/>
          <w:rFonts w:asciiTheme="majorHAnsi" w:hAnsiTheme="majorHAnsi"/>
        </w:rPr>
        <w:t xml:space="preserve">Treating the Internet as a constant, </w:t>
      </w:r>
      <w:r w:rsidRPr="00052B64">
        <w:rPr>
          <w:rStyle w:val="Emphasis"/>
        </w:rPr>
        <w:t>they fail to see their own responsibility in preserving its freedom</w:t>
      </w:r>
      <w:r w:rsidRPr="00052B64">
        <w:rPr>
          <w:rFonts w:asciiTheme="majorHAnsi" w:hAnsiTheme="majorHAnsi"/>
        </w:rPr>
        <w:t xml:space="preserve"> </w:t>
      </w:r>
      <w:r w:rsidRPr="00052B64">
        <w:rPr>
          <w:rFonts w:asciiTheme="majorHAnsi" w:hAnsiTheme="majorHAnsi"/>
          <w:sz w:val="12"/>
          <w:szCs w:val="12"/>
        </w:rPr>
        <w:t xml:space="preserve">and reining in the ever-powerful intermediaries, companies like Google and Facebook.¶ As the Internet takes on an even greater role in the politics of both authoritarian and democratic states, the pressure to forget the context and start with what the Internet allows will only grow. </w:t>
      </w:r>
      <w:r w:rsidRPr="00052B64">
        <w:rPr>
          <w:rStyle w:val="TitleChar"/>
          <w:rFonts w:asciiTheme="majorHAnsi" w:hAnsiTheme="majorHAnsi"/>
        </w:rPr>
        <w:t>All by itself</w:t>
      </w:r>
      <w:r w:rsidRPr="00052B64">
        <w:rPr>
          <w:rFonts w:asciiTheme="majorHAnsi" w:hAnsiTheme="majorHAnsi"/>
        </w:rPr>
        <w:t xml:space="preserve">, however, </w:t>
      </w:r>
      <w:r w:rsidRPr="00052B64">
        <w:rPr>
          <w:rStyle w:val="TitleChar"/>
          <w:rFonts w:asciiTheme="majorHAnsi" w:hAnsiTheme="majorHAnsi"/>
        </w:rPr>
        <w:t>the Internet provides nothing certain</w:t>
      </w:r>
      <w:r w:rsidRPr="00052B64">
        <w:rPr>
          <w:rFonts w:asciiTheme="majorHAnsi" w:hAnsiTheme="majorHAnsi"/>
        </w:rPr>
        <w:t xml:space="preserve">. </w:t>
      </w:r>
      <w:r w:rsidRPr="00052B64">
        <w:rPr>
          <w:rFonts w:asciiTheme="majorHAnsi" w:hAnsiTheme="majorHAnsi"/>
          <w:sz w:val="12"/>
          <w:szCs w:val="12"/>
        </w:rPr>
        <w:t>In fact, as has become obvious in too many contexts,</w:t>
      </w:r>
      <w:r w:rsidRPr="00052B64">
        <w:rPr>
          <w:rFonts w:asciiTheme="majorHAnsi" w:hAnsiTheme="majorHAnsi"/>
        </w:rPr>
        <w:t xml:space="preserve"> </w:t>
      </w:r>
      <w:r w:rsidRPr="00052B64">
        <w:rPr>
          <w:rStyle w:val="Emphasis"/>
        </w:rPr>
        <w:t>it empowers the strong and disempowers the weak</w:t>
      </w:r>
      <w:r w:rsidRPr="00052B64">
        <w:rPr>
          <w:rFonts w:asciiTheme="majorHAnsi" w:hAnsiTheme="majorHAnsi"/>
        </w:rPr>
        <w:t xml:space="preserve">. </w:t>
      </w:r>
      <w:r w:rsidRPr="00052B64">
        <w:rPr>
          <w:rStyle w:val="Emphasis"/>
        </w:rPr>
        <w:t>It is impossible to place the Internet at the heart of the enterprise of democracy promotion without risking the success of that very enterprise</w:t>
      </w:r>
      <w:r w:rsidRPr="00052B64">
        <w:rPr>
          <w:rFonts w:asciiTheme="majorHAnsi" w:hAnsiTheme="majorHAnsi"/>
        </w:rPr>
        <w:t xml:space="preserve">. </w:t>
      </w:r>
      <w:r w:rsidRPr="00052B64">
        <w:rPr>
          <w:rFonts w:asciiTheme="majorHAnsi" w:hAnsiTheme="majorHAnsi"/>
          <w:sz w:val="12"/>
          <w:szCs w:val="12"/>
        </w:rPr>
        <w:t>The premise of this book is thus very simple:</w:t>
      </w:r>
      <w:r w:rsidRPr="00052B64">
        <w:rPr>
          <w:rFonts w:asciiTheme="majorHAnsi" w:hAnsiTheme="majorHAnsi"/>
        </w:rPr>
        <w:t xml:space="preserve"> </w:t>
      </w:r>
      <w:r w:rsidRPr="00052B64">
        <w:rPr>
          <w:rStyle w:val="TitleChar"/>
          <w:rFonts w:asciiTheme="majorHAnsi" w:hAnsiTheme="majorHAnsi"/>
        </w:rPr>
        <w:t>To salvage the Internet’s promise to aid the fight against authoritarianism</w:t>
      </w:r>
      <w:r w:rsidRPr="00052B64">
        <w:rPr>
          <w:rFonts w:asciiTheme="majorHAnsi" w:hAnsiTheme="majorHAnsi"/>
        </w:rPr>
        <w:t xml:space="preserve">, those of us in </w:t>
      </w:r>
      <w:r w:rsidRPr="00052B64">
        <w:rPr>
          <w:rStyle w:val="TitleChar"/>
          <w:rFonts w:asciiTheme="majorHAnsi" w:hAnsiTheme="majorHAnsi"/>
        </w:rPr>
        <w:t>the West</w:t>
      </w:r>
      <w:r w:rsidRPr="00052B64">
        <w:rPr>
          <w:rFonts w:asciiTheme="majorHAnsi" w:hAnsiTheme="majorHAnsi"/>
        </w:rPr>
        <w:t xml:space="preserve"> </w:t>
      </w:r>
      <w:r w:rsidRPr="00052B64">
        <w:rPr>
          <w:rFonts w:asciiTheme="majorHAnsi" w:hAnsiTheme="majorHAnsi"/>
          <w:sz w:val="12"/>
          <w:szCs w:val="12"/>
        </w:rPr>
        <w:t>who still care about the future of democracy</w:t>
      </w:r>
      <w:r w:rsidRPr="00052B64">
        <w:rPr>
          <w:rFonts w:asciiTheme="majorHAnsi" w:hAnsiTheme="majorHAnsi"/>
        </w:rPr>
        <w:t xml:space="preserve"> </w:t>
      </w:r>
      <w:r w:rsidRPr="00052B64">
        <w:rPr>
          <w:rStyle w:val="TitleChar"/>
          <w:rFonts w:asciiTheme="majorHAnsi" w:hAnsiTheme="majorHAnsi"/>
        </w:rPr>
        <w:t>will need to ditch</w:t>
      </w:r>
      <w:r w:rsidRPr="00052B64">
        <w:rPr>
          <w:rFonts w:asciiTheme="majorHAnsi" w:hAnsiTheme="majorHAnsi"/>
        </w:rPr>
        <w:t xml:space="preserve"> both </w:t>
      </w:r>
      <w:r w:rsidRPr="00052B64">
        <w:rPr>
          <w:rStyle w:val="TitleChar"/>
          <w:rFonts w:asciiTheme="majorHAnsi" w:hAnsiTheme="majorHAnsi"/>
        </w:rPr>
        <w:t>cyber-utopianism and Internet-centrism</w:t>
      </w:r>
      <w:r w:rsidRPr="00052B64">
        <w:rPr>
          <w:rFonts w:asciiTheme="majorHAnsi" w:hAnsiTheme="majorHAnsi"/>
        </w:rPr>
        <w:t xml:space="preserve">. Currently, </w:t>
      </w:r>
      <w:r w:rsidRPr="00052B64">
        <w:rPr>
          <w:rStyle w:val="Emphasis"/>
        </w:rPr>
        <w:t>we start with a flawed set of assumptions</w:t>
      </w:r>
      <w:r w:rsidRPr="00052B64">
        <w:rPr>
          <w:rFonts w:asciiTheme="majorHAnsi" w:hAnsiTheme="majorHAnsi"/>
        </w:rPr>
        <w:t xml:space="preserve"> (cyber-utopianism) </w:t>
      </w:r>
      <w:r w:rsidRPr="00052B64">
        <w:rPr>
          <w:rStyle w:val="TitleChar"/>
          <w:rFonts w:asciiTheme="majorHAnsi" w:hAnsiTheme="majorHAnsi"/>
        </w:rPr>
        <w:t xml:space="preserve">and </w:t>
      </w:r>
      <w:r w:rsidRPr="00052B64">
        <w:rPr>
          <w:rStyle w:val="Emphasis"/>
        </w:rPr>
        <w:t>act on them using a flawed</w:t>
      </w:r>
      <w:r w:rsidRPr="00052B64">
        <w:rPr>
          <w:rFonts w:asciiTheme="majorHAnsi" w:hAnsiTheme="majorHAnsi"/>
        </w:rPr>
        <w:t xml:space="preserve">, even crippled, </w:t>
      </w:r>
      <w:r w:rsidRPr="00052B64">
        <w:rPr>
          <w:rStyle w:val="Emphasis"/>
        </w:rPr>
        <w:t>methodology</w:t>
      </w:r>
      <w:r w:rsidRPr="00052B64">
        <w:rPr>
          <w:rFonts w:asciiTheme="majorHAnsi" w:hAnsiTheme="majorHAnsi"/>
        </w:rPr>
        <w:t xml:space="preserve"> </w:t>
      </w:r>
      <w:r w:rsidRPr="00052B64">
        <w:rPr>
          <w:rFonts w:asciiTheme="majorHAnsi" w:hAnsiTheme="majorHAnsi"/>
          <w:sz w:val="12"/>
          <w:szCs w:val="12"/>
        </w:rPr>
        <w:t>(Internet-centrism). The result is what I call the Net Delusion. Pushed to the extreme,</w:t>
      </w:r>
      <w:r w:rsidRPr="00052B64">
        <w:rPr>
          <w:rFonts w:asciiTheme="majorHAnsi" w:hAnsiTheme="majorHAnsi"/>
        </w:rPr>
        <w:t xml:space="preserve"> </w:t>
      </w:r>
      <w:r w:rsidRPr="00052B64">
        <w:rPr>
          <w:rStyle w:val="TitleChar"/>
          <w:rFonts w:asciiTheme="majorHAnsi" w:hAnsiTheme="majorHAnsi"/>
        </w:rPr>
        <w:t xml:space="preserve">such logic is poised to have </w:t>
      </w:r>
      <w:r w:rsidRPr="00052B64">
        <w:rPr>
          <w:rStyle w:val="Emphasis"/>
        </w:rPr>
        <w:t>significant global consequences that may risk undermin- ing the very project of promoting democracy</w:t>
      </w:r>
      <w:r w:rsidRPr="00052B64">
        <w:rPr>
          <w:rFonts w:asciiTheme="majorHAnsi" w:hAnsiTheme="majorHAnsi"/>
        </w:rPr>
        <w:t>.</w:t>
      </w:r>
      <w:r w:rsidRPr="00052B64">
        <w:rPr>
          <w:rFonts w:asciiTheme="majorHAnsi" w:hAnsiTheme="majorHAnsi"/>
          <w:sz w:val="12"/>
          <w:szCs w:val="12"/>
        </w:rPr>
        <w:t xml:space="preserve"> It’s a folly that the West could do without.¶ Instead, we’ll need to opt for policies informed by a realistic assessment of the risks and dangers posed by the Internet, matched by a highly scrupulous and unbiased assessment of its promises, and a theory of action that is highly sensitive to the local context, that is cognizant of the complex connections between the Internet and the rest of foreign policymaking, and that originates not in what technology allows but in what a certain geopolitical environment requires.¶ In a sense,</w:t>
      </w:r>
      <w:r w:rsidRPr="00052B64">
        <w:rPr>
          <w:rFonts w:asciiTheme="majorHAnsi" w:hAnsiTheme="majorHAnsi"/>
        </w:rPr>
        <w:t xml:space="preserve"> </w:t>
      </w:r>
      <w:r w:rsidRPr="00052B64">
        <w:rPr>
          <w:rStyle w:val="TitleChar"/>
          <w:rFonts w:asciiTheme="majorHAnsi" w:hAnsiTheme="majorHAnsi"/>
        </w:rPr>
        <w:t>giving in to cyber-utopianism and Internet-centrism is akin to agreeing to box blindfolded</w:t>
      </w:r>
      <w:r w:rsidRPr="00052B64">
        <w:rPr>
          <w:rFonts w:asciiTheme="majorHAnsi" w:hAnsiTheme="majorHAnsi"/>
        </w:rPr>
        <w:t xml:space="preserve">. Sure, </w:t>
      </w:r>
      <w:r w:rsidRPr="00052B64">
        <w:rPr>
          <w:rStyle w:val="TitleChar"/>
          <w:rFonts w:asciiTheme="majorHAnsi" w:hAnsiTheme="majorHAnsi"/>
        </w:rPr>
        <w:t>every now and then we may still strike some powerful blows</w:t>
      </w:r>
      <w:r w:rsidRPr="00052B64">
        <w:rPr>
          <w:rFonts w:asciiTheme="majorHAnsi" w:hAnsiTheme="majorHAnsi"/>
        </w:rPr>
        <w:t xml:space="preserve"> against our authoritarian adversaries, </w:t>
      </w:r>
      <w:r w:rsidRPr="00052B64">
        <w:rPr>
          <w:rStyle w:val="TitleChar"/>
          <w:rFonts w:asciiTheme="majorHAnsi" w:hAnsiTheme="majorHAnsi"/>
        </w:rPr>
        <w:t xml:space="preserve">but in general </w:t>
      </w:r>
      <w:r w:rsidRPr="00052B64">
        <w:rPr>
          <w:rStyle w:val="Emphasis"/>
        </w:rPr>
        <w:t>this is a poor strategy if we want to win</w:t>
      </w:r>
      <w:r w:rsidRPr="00052B64">
        <w:rPr>
          <w:rFonts w:asciiTheme="majorHAnsi" w:hAnsiTheme="majorHAnsi"/>
        </w:rPr>
        <w:t xml:space="preserve">. </w:t>
      </w:r>
      <w:r w:rsidRPr="00052B64">
        <w:rPr>
          <w:rFonts w:asciiTheme="majorHAnsi" w:hAnsiTheme="majorHAnsi"/>
          <w:sz w:val="12"/>
          <w:szCs w:val="12"/>
        </w:rPr>
        <w:t>The struggle against authoritarianism is too important of a battle to fight with a voluntary intellectual handicap, even if that handicap allows us to play with the latest fancy gadgets.</w:t>
      </w:r>
    </w:p>
    <w:p w14:paraId="060D5D5B" w14:textId="77777777" w:rsidR="00095908" w:rsidRPr="00052B64" w:rsidRDefault="00095908" w:rsidP="00095908">
      <w:pPr>
        <w:pStyle w:val="Heading3"/>
      </w:pPr>
      <w:r w:rsidRPr="00052B64">
        <w:t>Privacy Rights Link</w:t>
      </w:r>
    </w:p>
    <w:p w14:paraId="49C30CE0" w14:textId="77777777" w:rsidR="00095908" w:rsidRPr="00052B64" w:rsidRDefault="00095908" w:rsidP="00095908">
      <w:pPr>
        <w:pStyle w:val="Heading4"/>
      </w:pPr>
      <w:r w:rsidRPr="00052B64">
        <w:t>Privacy cements neoliberalism ensuring economic inequality – the “right to be left alone” drives excessive concern for personal well-being and prevents collective solidarity</w:t>
      </w:r>
    </w:p>
    <w:p w14:paraId="5AD1DCA4" w14:textId="77777777" w:rsidR="00095908" w:rsidRPr="00052B64" w:rsidRDefault="00095908" w:rsidP="00095908">
      <w:pPr>
        <w:rPr>
          <w:rFonts w:asciiTheme="majorHAnsi" w:hAnsiTheme="majorHAnsi"/>
        </w:rPr>
      </w:pPr>
      <w:r w:rsidRPr="00052B64">
        <w:rPr>
          <w:rStyle w:val="citationtext"/>
          <w:rFonts w:asciiTheme="majorHAnsi" w:hAnsiTheme="majorHAnsi"/>
          <w:b/>
          <w:sz w:val="26"/>
          <w:szCs w:val="26"/>
        </w:rPr>
        <w:t>Sevignani, 12</w:t>
      </w:r>
      <w:r w:rsidRPr="00052B64">
        <w:rPr>
          <w:rStyle w:val="citationtext"/>
          <w:rFonts w:asciiTheme="majorHAnsi" w:hAnsiTheme="majorHAnsi"/>
        </w:rPr>
        <w:t xml:space="preserve"> (</w:t>
      </w:r>
      <w:r w:rsidRPr="00052B64">
        <w:rPr>
          <w:rFonts w:asciiTheme="majorHAnsi" w:hAnsiTheme="majorHAnsi"/>
        </w:rPr>
        <w:t xml:space="preserve">Sebastian Sevignani studied media and communication, philosophy, and theology at the University of Salzburg. He obtained a master's degree in communication studies (Mag. phil.) in 2009. From 2007 until 2010, he worked at the University of Salzburg's Department of Communication Studies as scholar in the Media Economics Research Group (Abteilung für Medienökonomie). He has started work on his doctoral thesis, which focuses on the social possibilities/ potentials of the media in (knowledge-based) capitalism. </w:t>
      </w:r>
      <w:r w:rsidRPr="00052B64">
        <w:rPr>
          <w:rStyle w:val="citationtext"/>
          <w:rFonts w:asciiTheme="majorHAnsi" w:hAnsiTheme="majorHAnsi"/>
        </w:rPr>
        <w:t xml:space="preserve">Sebastian. "The Problem of Privacy in Capitalism and the Alternative Social Networking Site Diaspora*." </w:t>
      </w:r>
      <w:r w:rsidRPr="00052B64">
        <w:rPr>
          <w:rStyle w:val="citationtext"/>
          <w:rFonts w:asciiTheme="majorHAnsi" w:hAnsiTheme="majorHAnsi"/>
          <w:i/>
          <w:iCs/>
        </w:rPr>
        <w:t>Journal for a Global Sustainable Information Society</w:t>
      </w:r>
      <w:r w:rsidRPr="00052B64">
        <w:rPr>
          <w:rStyle w:val="citationtext"/>
          <w:rFonts w:asciiTheme="majorHAnsi" w:hAnsiTheme="majorHAnsi"/>
        </w:rPr>
        <w:t xml:space="preserve"> 12.2 (2012): 603-04. Web. 16 July 2015. &lt;http://www.triple-c.at/index.php/tripleC/issue/view/25&gt;.)</w:t>
      </w:r>
    </w:p>
    <w:p w14:paraId="400A75AA" w14:textId="77777777" w:rsidR="00095908" w:rsidRPr="00052B64" w:rsidRDefault="00095908" w:rsidP="00095908">
      <w:pPr>
        <w:rPr>
          <w:rFonts w:asciiTheme="majorHAnsi" w:hAnsiTheme="majorHAnsi" w:cs="Times New Roman"/>
          <w:color w:val="000000"/>
          <w:u w:val="single"/>
        </w:rPr>
      </w:pPr>
    </w:p>
    <w:p w14:paraId="6C50DEC9" w14:textId="77777777" w:rsidR="00095908" w:rsidRPr="00052B64" w:rsidRDefault="00095908" w:rsidP="00095908">
      <w:pPr>
        <w:rPr>
          <w:rFonts w:asciiTheme="majorHAnsi" w:hAnsiTheme="majorHAnsi" w:cs="Times New Roman"/>
          <w:color w:val="000000"/>
          <w:sz w:val="16"/>
        </w:rPr>
      </w:pPr>
      <w:r w:rsidRPr="00052B64">
        <w:rPr>
          <w:rStyle w:val="TitleChar"/>
          <w:rFonts w:asciiTheme="majorHAnsi" w:hAnsiTheme="majorHAnsi"/>
        </w:rPr>
        <w:t>The starting point of the modern privacy debate was an article by Samuel D. Warren and Louis D. Brandeis published in 1890.</w:t>
      </w:r>
      <w:r w:rsidRPr="00052B64">
        <w:rPr>
          <w:rFonts w:asciiTheme="majorHAnsi" w:hAnsiTheme="majorHAnsi" w:cs="Times New Roman"/>
          <w:color w:val="000000"/>
          <w:sz w:val="16"/>
        </w:rPr>
        <w:t xml:space="preserve"> The motive for writing this article was an infringement during the wedding of Warren’s daughter by the press. In this article</w:t>
      </w:r>
      <w:r w:rsidRPr="00052B64">
        <w:rPr>
          <w:rFonts w:asciiTheme="majorHAnsi" w:hAnsiTheme="majorHAnsi" w:cs="Times New Roman"/>
          <w:color w:val="000000"/>
          <w:u w:val="single"/>
        </w:rPr>
        <w:t xml:space="preserve">, </w:t>
      </w:r>
      <w:r w:rsidRPr="00052B64">
        <w:rPr>
          <w:rStyle w:val="TitleChar"/>
          <w:rFonts w:asciiTheme="majorHAnsi" w:hAnsiTheme="majorHAnsi"/>
        </w:rPr>
        <w:t xml:space="preserve">privacy is defined as the “right to be left alone” (Warren and Brandeis 1890/1984, 76). “The right to be left alone” is identical with the liberal core value of negative freedom (Rössler 2001, 20f.), and as such it determines most of the subsequent theoretical work on privacy and situates it within the liberal tradition. The plethora of values that are associated with privacy, such as the value of freedom, autonomy, personal well-being and so forth, mostly stem from this very kind of thinking. </w:t>
      </w:r>
      <w:r w:rsidRPr="00052B64">
        <w:rPr>
          <w:rFonts w:asciiTheme="majorHAnsi" w:hAnsiTheme="majorHAnsi" w:cs="Times New Roman"/>
          <w:color w:val="000000"/>
          <w:sz w:val="16"/>
        </w:rPr>
        <w:t xml:space="preserve">Serving these values, informational privacy is today most often defined either as control over the flow of information or over the access to information. For Alan F. Westin, “privacy is the claim of individuals, groups, or institutions to determine for themselves when, how, and to what extent information about them is communicated to others” (Westin 1967, 7). Westin focuses on the control of information, which makes him a prototypical proponent of “control-theories” of privacy (Tavani 2008, 142f.). On the other hand, there are “access-theories” of privacy (Tavani 2008, 141f.). Gavinson, for instance, relates privacy “to our concern over our accessibility to others: the extent to which we are known to others, the extent to which others have physical access to us, and the extent to which we are the subject of others' attention” (Gavinson 1980/1984, 347). If we combine these two major strands of privacy approaches, </w:t>
      </w:r>
      <w:r w:rsidRPr="00052B64">
        <w:rPr>
          <w:rStyle w:val="TitleChar"/>
          <w:rFonts w:asciiTheme="majorHAnsi" w:hAnsiTheme="majorHAnsi"/>
        </w:rPr>
        <w:t xml:space="preserve">one can speak of privacy as individual control over access to personal information (Moor 1997; Tavani 2008). </w:t>
      </w:r>
      <w:r w:rsidRPr="00052B64">
        <w:rPr>
          <w:rFonts w:asciiTheme="majorHAnsi" w:hAnsiTheme="majorHAnsi" w:cs="Times New Roman"/>
          <w:color w:val="000000"/>
          <w:sz w:val="16"/>
        </w:rPr>
        <w:t xml:space="preserve">Some authors challenge the non-determination of “privacy as control” definitions (e.g., Wacks 2010, 40f.; Solove 2008, 25); they argue that these theories fail to define the content of privacy. In fact, control theories deal with the “freedom to choose privacy” (Wacks 2010, 41), rather than a determination of the content to be deemed private. Here, privacy is what is subjectively seen as private; such theories, therefore, foster individuals’ exclusive control over their data, and do not want to and cannot lay claim to privacy within a good society and a happy fulfilled life (Jaggar 1983, 174). Access theories differ on this point; these theories can denote a realm of privacy that is not at the disposal of the individual’s choice by any means (Fuchs 2011b, 223). For instance, such determinations of privacy could include the agreement that individuals’ bodies, homes or financial issues such as bank secrecy, are inherently private. In access theories, privacy is what is objectively private and, therefore, theories as these can conjure up constraints to individuals’ control over their data in terms of certain values. </w:t>
      </w:r>
      <w:r w:rsidRPr="00052B64">
        <w:rPr>
          <w:rStyle w:val="TitleChar"/>
          <w:rFonts w:asciiTheme="majorHAnsi" w:hAnsiTheme="majorHAnsi"/>
        </w:rPr>
        <w:t xml:space="preserve">It is crucial to understand that access theories may allow thinking about what privacy should be in a good society, but not as a matter of necessity. In fact, access theories of privacy are also most often situated within the liberal tradition and have a limited notion of societal issues as the stress is on the individual control aspect. A resemblance between privacy and property is often noted in the literature </w:t>
      </w:r>
      <w:r w:rsidRPr="00052B64">
        <w:rPr>
          <w:rFonts w:asciiTheme="majorHAnsi" w:hAnsiTheme="majorHAnsi" w:cs="Times New Roman"/>
          <w:color w:val="000000"/>
          <w:sz w:val="16"/>
        </w:rPr>
        <w:t xml:space="preserve">(Lyon 1994, 186; Laudon 1996, 93; Brenkert 1979, 126; Habermas 1991, 74; Goldring 1984, 308f.; Lessig 2002, 250; Hettinger 1989, 45; Geuss 2001, 103; Sofsky 2007, 95f.; Solove 2008, 26-28; Moore 2008, 420; Kang 1998; Litman 2000; Westin 1967, 324-325; Varian 1997; Samuelson 2000), </w:t>
      </w:r>
      <w:r w:rsidRPr="00052B64">
        <w:rPr>
          <w:rStyle w:val="TitleChar"/>
          <w:rFonts w:asciiTheme="majorHAnsi" w:hAnsiTheme="majorHAnsi"/>
        </w:rPr>
        <w:t xml:space="preserve">but has rarely been analysed critically </w:t>
      </w:r>
      <w:r w:rsidRPr="00052B64">
        <w:rPr>
          <w:rFonts w:asciiTheme="majorHAnsi" w:hAnsiTheme="majorHAnsi" w:cs="Times New Roman"/>
          <w:color w:val="000000"/>
          <w:sz w:val="16"/>
        </w:rPr>
        <w:t xml:space="preserve">(exception: Fuchs 2011b). A broad notion that expresses its fundamental character for human life and fits in with various kinds of property, understands property as a social relation with regard to (tangible and/or intangible) things (Pedersen 2010c). </w:t>
      </w:r>
      <w:r w:rsidRPr="00052B64">
        <w:rPr>
          <w:rStyle w:val="TitleChar"/>
          <w:rFonts w:asciiTheme="majorHAnsi" w:hAnsiTheme="majorHAnsi"/>
        </w:rPr>
        <w:t xml:space="preserve">Macpherson speaks about three possible forms: private property, state property, and common property. He points out that private property and state property are of similar structure, since in both the social relation with regard to things is exclusionary (Macpherson 1978, 5). Macpherson further remarks upon three shifts in the property notion, which took place when capitalism and market society appeared </w:t>
      </w:r>
      <w:r w:rsidRPr="00052B64">
        <w:rPr>
          <w:rFonts w:asciiTheme="majorHAnsi" w:hAnsiTheme="majorHAnsi" w:cs="Times New Roman"/>
          <w:color w:val="000000"/>
          <w:sz w:val="16"/>
        </w:rPr>
        <w:t xml:space="preserve">(Macpherson 1978, 9f.). These shifts include relevant – and, as we shall see, ideological – identifications: </w:t>
      </w:r>
      <w:r w:rsidRPr="00052B64">
        <w:rPr>
          <w:rStyle w:val="TitleChar"/>
          <w:rFonts w:asciiTheme="majorHAnsi" w:hAnsiTheme="majorHAnsi"/>
        </w:rPr>
        <w:t>private property, based on a relation of exclusion, is taken for property as such; property in the consumable means of life is identified with property in producing these means of life; and property in producing the means of life is identified with a specific property in producing the means of life, namely property of the labour force. These shifts are not arbitrary; rather, Macpherson argues that they are needed by market society and capitalism</w:t>
      </w:r>
      <w:r w:rsidRPr="00052B64">
        <w:rPr>
          <w:rFonts w:asciiTheme="majorHAnsi" w:hAnsiTheme="majorHAnsi" w:cs="Times New Roman"/>
          <w:color w:val="000000"/>
          <w:sz w:val="16"/>
        </w:rPr>
        <w:t xml:space="preserve"> (Macpherson 1978, 9). Nowadays, private property is commonly associated with four aspects: the right to use, to abuse, to alienate or exchange something, as well as the right to receive the fruits that the usage of something generates (Munzer 2005, 858). Private property can be or probably has always been constrained by state or society (Christman 1996). However, “it may be called an absolute right in two senses: it is a right to dispose of, or alienate, as well as to use; and it is a right which is not conditional on the owner’s performance of any social function” (Macpherson 1978, 10). CC: Creative Commons License, 2012. 604 Sebastian Sevignani </w:t>
      </w:r>
      <w:r w:rsidRPr="00052B64">
        <w:rPr>
          <w:rStyle w:val="TitleChar"/>
          <w:rFonts w:asciiTheme="majorHAnsi" w:hAnsiTheme="majorHAnsi"/>
        </w:rPr>
        <w:t>A relation of exclusion lies behind privacy as well as in the case of private property. I will now point to some similarities between both concepts on a phenomenological level.</w:t>
      </w:r>
      <w:r w:rsidRPr="00052B64">
        <w:rPr>
          <w:rFonts w:asciiTheme="majorHAnsi" w:hAnsiTheme="majorHAnsi" w:cs="Times New Roman"/>
          <w:color w:val="000000"/>
          <w:sz w:val="16"/>
        </w:rPr>
        <w:t xml:space="preserve"> In the next section, the resemblance is then explored more systematically using Marxian theory. Most often, </w:t>
      </w:r>
      <w:r w:rsidRPr="00052B64">
        <w:rPr>
          <w:rStyle w:val="TitleChar"/>
          <w:rFonts w:asciiTheme="majorHAnsi" w:hAnsiTheme="majorHAnsi"/>
        </w:rPr>
        <w:t>privacy is defined as an individual’s right against others and society (ensuring negative freedom), so one may conclude that an opposition against ‘the common’ lies behind the privacy discourse. In the age of the Internet, “just as the individual concerned about privacy wants to control who gets access to what and when, the copyright holder wants to control who get access to what and when”</w:t>
      </w:r>
      <w:r w:rsidRPr="00052B64">
        <w:rPr>
          <w:rFonts w:asciiTheme="majorHAnsi" w:hAnsiTheme="majorHAnsi" w:cs="Times New Roman"/>
          <w:color w:val="000000"/>
          <w:u w:val="single"/>
        </w:rPr>
        <w:t xml:space="preserve"> </w:t>
      </w:r>
      <w:r w:rsidRPr="00052B64">
        <w:rPr>
          <w:rFonts w:asciiTheme="majorHAnsi" w:hAnsiTheme="majorHAnsi" w:cs="Times New Roman"/>
          <w:color w:val="000000"/>
          <w:sz w:val="16"/>
        </w:rPr>
        <w:t xml:space="preserve">(Lessig 2002, 250). Consequently, there is much discussion about how, on the one hand, to understand, justify, and criticize intangible private property, and on the other hand, to analyse, welcome, or mourn the blurring between the public and private realm online (with respect to SNS: boyd 2007). </w:t>
      </w:r>
      <w:r w:rsidRPr="00052B64">
        <w:rPr>
          <w:rStyle w:val="TitleChar"/>
          <w:rFonts w:asciiTheme="majorHAnsi" w:hAnsiTheme="majorHAnsi"/>
        </w:rPr>
        <w:t>Further similarities between privacy and private property can be found in their dependence on people’s class status (Goldring 1984, 313; Papacharissi 2010). It makes an important difference if one has private property only in things that one needs for life, or if one has much more private property than he or she needs for life. There are rich private property owners who possess far more housing space than they can ever use. On the other hand, there are poor private property owners, being on welfare, who only possess their labour power. In terms of privacy, there are, for instance, people who rely on sharing the flat with other people that brings along several constraints in temporarily withdrawing from other people, or they may be forced to report their whole private life to state authorities (Gilliom 2001). However, there are people who have far more privacy. For instance, people who live in castles are well protected from any unappreciated intrusions, be they from other people, noise, or anything else. These people may be able to circumvent reporting their financial status to state authorities, using the law effectively on their behalf by means of tax and investment consultants.</w:t>
      </w:r>
      <w:r w:rsidRPr="00052B64">
        <w:rPr>
          <w:rFonts w:asciiTheme="majorHAnsi" w:hAnsiTheme="majorHAnsi" w:cs="Times New Roman"/>
          <w:color w:val="000000"/>
          <w:sz w:val="16"/>
        </w:rPr>
        <w:t xml:space="preserve"> As much as private property, </w:t>
      </w:r>
      <w:r w:rsidRPr="00052B64">
        <w:rPr>
          <w:rStyle w:val="TitleChar"/>
          <w:rFonts w:asciiTheme="majorHAnsi" w:hAnsiTheme="majorHAnsi"/>
        </w:rPr>
        <w:t>privacy is also good for different things depending on one’s class status.</w:t>
      </w:r>
      <w:r w:rsidRPr="00052B64">
        <w:rPr>
          <w:rFonts w:asciiTheme="majorHAnsi" w:hAnsiTheme="majorHAnsi" w:cs="Times New Roman"/>
          <w:color w:val="000000"/>
          <w:sz w:val="16"/>
        </w:rPr>
        <w:t xml:space="preserve"> In capitalism, all people rely on having private property in order to satisfy their material and cultural needs. For the rich and powerful, private property ensures that they have the right to own the means of production and use them for their own purpose. For the poor, private property is essential because only via private property can they reproduce their labour power and ensure that they will make ends meet. </w:t>
      </w:r>
      <w:r w:rsidRPr="00052B64">
        <w:rPr>
          <w:rStyle w:val="TitleChar"/>
          <w:rFonts w:asciiTheme="majorHAnsi" w:hAnsiTheme="majorHAnsi"/>
        </w:rPr>
        <w:t>In capitalism, all humans also rely on having privacy in order to be competitive within a society that forces them to compete, and at the same time to allow for spaces of escape from that competition (Geuss 2001, 88). Rich and powerful people’s call for privacy is not only about individuation, but moreover about ensuring the sanctity of their wealth while hiding its origin (one thinks of bank secrecy, for instance). The poorer people also call for privacy in order to protect their lives against overexploitation and other forms of powerful abuse by the rich</w:t>
      </w:r>
      <w:r w:rsidRPr="00052B64">
        <w:rPr>
          <w:rFonts w:asciiTheme="majorHAnsi" w:hAnsiTheme="majorHAnsi" w:cs="Times New Roman"/>
          <w:color w:val="000000"/>
          <w:sz w:val="16"/>
        </w:rPr>
        <w:t xml:space="preserve"> (Demirovic 2004). Not surprisingly, we know of theories that draw consequences from the outlined close connection between the individualistic control theory of privacy and private property by conceptualising the right to privacy as a right to property (Laudon 1996, 93; Lessig 2002; Kang 1998; Varian 1997). Property, according to the previously outlined identifying processes, is for these authors always to be understood as private property. Privacy as property would strengthen the individual control of personal data (Laudon 1996, 93; 97) and would prevent privacy invasions that occur when personal data is accessed non-consensually (Laudon 1996, 99). </w:t>
      </w:r>
      <w:r w:rsidRPr="00052B64">
        <w:rPr>
          <w:rStyle w:val="TitleChar"/>
          <w:rFonts w:asciiTheme="majorHAnsi" w:hAnsiTheme="majorHAnsi"/>
        </w:rPr>
        <w:t>The “privacy as property”-approach demands that “everyone possesses information about themselves that would be valuable under some circumstances to others for commercial purposes. Everyone possesses his or her own reputation and data image. In this sense, basing privacy on the value of one’s name is egalitarian. Even the poor possess their identity.</w:t>
      </w:r>
      <w:r w:rsidRPr="00052B64">
        <w:rPr>
          <w:rFonts w:asciiTheme="majorHAnsi" w:hAnsiTheme="majorHAnsi" w:cs="Times New Roman"/>
          <w:color w:val="000000"/>
          <w:sz w:val="16"/>
        </w:rPr>
        <w:t xml:space="preserve"> In the current regime of privacy protection, not even the wealthy can protect their personal information” (Laudon 1996, 102). Admittedly, with other political implications in mind, Lessig says, in the context of privacy as property, that “</w:t>
      </w:r>
      <w:r w:rsidRPr="00052B64">
        <w:rPr>
          <w:rStyle w:val="TitleChar"/>
          <w:rFonts w:asciiTheme="majorHAnsi" w:hAnsiTheme="majorHAnsi"/>
        </w:rPr>
        <w:t>property talk [...] would strengthen the rhetorical force behind privacy” (Lessig 2002, 247). If privacy is property, then it becomes possible to speak about theft regarding the non-consensual usage of personal data</w:t>
      </w:r>
      <w:r w:rsidRPr="00052B64">
        <w:rPr>
          <w:rFonts w:asciiTheme="majorHAnsi" w:hAnsiTheme="majorHAnsi" w:cs="Times New Roman"/>
          <w:color w:val="000000"/>
          <w:sz w:val="16"/>
        </w:rPr>
        <w:t xml:space="preserve"> (Lessig 2002, 255).</w:t>
      </w:r>
    </w:p>
    <w:p w14:paraId="757FB1AA" w14:textId="77777777" w:rsidR="00095908" w:rsidRPr="00052B64" w:rsidRDefault="00095908" w:rsidP="00095908">
      <w:pPr>
        <w:pStyle w:val="Heading4"/>
      </w:pPr>
      <w:r w:rsidRPr="00052B64">
        <w:t>Privacy is rooted in possessive individualism and property relations that sustain neoliberalism – their discourse only ensures economic domination and alienation</w:t>
      </w:r>
    </w:p>
    <w:p w14:paraId="3ECFAF48" w14:textId="77777777" w:rsidR="00095908" w:rsidRPr="00052B64" w:rsidRDefault="00095908" w:rsidP="00095908">
      <w:pPr>
        <w:rPr>
          <w:rStyle w:val="citationtext"/>
          <w:rFonts w:asciiTheme="majorHAnsi" w:hAnsiTheme="majorHAnsi"/>
        </w:rPr>
      </w:pPr>
      <w:r w:rsidRPr="00052B64">
        <w:rPr>
          <w:rStyle w:val="citationtext"/>
          <w:rFonts w:asciiTheme="majorHAnsi" w:hAnsiTheme="majorHAnsi"/>
          <w:b/>
          <w:sz w:val="26"/>
          <w:szCs w:val="26"/>
        </w:rPr>
        <w:t>Sevignani, 12</w:t>
      </w:r>
      <w:r w:rsidRPr="00052B64">
        <w:rPr>
          <w:rStyle w:val="citationtext"/>
          <w:rFonts w:asciiTheme="majorHAnsi" w:hAnsiTheme="majorHAnsi"/>
        </w:rPr>
        <w:t xml:space="preserve"> (</w:t>
      </w:r>
      <w:r w:rsidRPr="00052B64">
        <w:rPr>
          <w:rFonts w:asciiTheme="majorHAnsi" w:hAnsiTheme="majorHAnsi"/>
        </w:rPr>
        <w:t xml:space="preserve">Sebastian Sevignani studied media and communication, philosophy, and theology at the University of Salzburg. He obtained a master's degree in communication studies (Mag. phil.) in 2009. From 2007 until 2010, he worked at the University of Salzburg's Department of Communication Studies as scholar in the Media Economics Research Group (Abteilung für Medienökonomie). He has started work on his doctoral thesis, which focuses on the social possibilities/ potentials of the media in (knowledge-based) capitalism. </w:t>
      </w:r>
      <w:r w:rsidRPr="00052B64">
        <w:rPr>
          <w:rStyle w:val="citationtext"/>
          <w:rFonts w:asciiTheme="majorHAnsi" w:hAnsiTheme="majorHAnsi"/>
        </w:rPr>
        <w:t xml:space="preserve">Sebastian. "The Problem of Privacy in Capitalism and the Alternative Social Networking Site Diaspora*." </w:t>
      </w:r>
      <w:r w:rsidRPr="00052B64">
        <w:rPr>
          <w:rStyle w:val="citationtext"/>
          <w:rFonts w:asciiTheme="majorHAnsi" w:hAnsiTheme="majorHAnsi"/>
          <w:i/>
          <w:iCs/>
        </w:rPr>
        <w:t>Journal for a Global Sustainable Information Society</w:t>
      </w:r>
      <w:r w:rsidRPr="00052B64">
        <w:rPr>
          <w:rStyle w:val="citationtext"/>
          <w:rFonts w:asciiTheme="majorHAnsi" w:hAnsiTheme="majorHAnsi"/>
        </w:rPr>
        <w:t xml:space="preserve"> 12.2 (2012): 608-10. Web. 16 July 2015. &lt;http://www.triple-c.at/index.php/tripleC/issue/view/25&gt;.)</w:t>
      </w:r>
    </w:p>
    <w:p w14:paraId="408445FB" w14:textId="77777777" w:rsidR="00095908" w:rsidRPr="00052B64" w:rsidRDefault="00095908" w:rsidP="00095908">
      <w:pPr>
        <w:rPr>
          <w:rFonts w:asciiTheme="majorHAnsi" w:hAnsiTheme="majorHAnsi"/>
        </w:rPr>
      </w:pPr>
    </w:p>
    <w:p w14:paraId="2D7D8C72" w14:textId="77777777" w:rsidR="00095908" w:rsidRPr="00052B64" w:rsidRDefault="00095908" w:rsidP="00095908">
      <w:pPr>
        <w:autoSpaceDE w:val="0"/>
        <w:autoSpaceDN w:val="0"/>
        <w:adjustRightInd w:val="0"/>
        <w:rPr>
          <w:rFonts w:asciiTheme="majorHAnsi" w:hAnsiTheme="majorHAnsi" w:cs="Times New Roman"/>
          <w:sz w:val="16"/>
        </w:rPr>
      </w:pPr>
      <w:r w:rsidRPr="00052B64">
        <w:rPr>
          <w:rFonts w:asciiTheme="majorHAnsi" w:hAnsiTheme="majorHAnsi" w:cs="Times New Roman"/>
          <w:color w:val="000000"/>
          <w:sz w:val="16"/>
        </w:rPr>
        <w:t xml:space="preserve">By employing Marx’s theory, I have thus far shown that </w:t>
      </w:r>
      <w:r w:rsidRPr="00052B64">
        <w:rPr>
          <w:rStyle w:val="TitleChar"/>
          <w:rFonts w:asciiTheme="majorHAnsi" w:hAnsiTheme="majorHAnsi"/>
        </w:rPr>
        <w:t>the properties of the dominant privacy notion – competitive individualism, exclusive control, exchangeable private property – have their very origin in the commodity exchange. The commodity exchange hides human sociality. Value appears as property of things and not as a social relation. Hence, it is important to own things for realising their value.</w:t>
      </w:r>
      <w:r w:rsidRPr="00052B64">
        <w:rPr>
          <w:rFonts w:asciiTheme="majorHAnsi" w:hAnsiTheme="majorHAnsi" w:cs="Times New Roman"/>
          <w:color w:val="000000"/>
          <w:sz w:val="16"/>
        </w:rPr>
        <w:t xml:space="preserve"> But sociality asserts itself behind people’s back and establishes pressures to perform that are not controlled by the individuals. They perceive themselves as competitors. C.B. Macpherson (1962) detected the great influence of the outlined objective forms of thought within the most influential philosophical and political thinking, from Hobbes to Locke, and labelled it “possessive individualism”. </w:t>
      </w:r>
      <w:r w:rsidRPr="00052B64">
        <w:rPr>
          <w:rStyle w:val="TitleChar"/>
          <w:rFonts w:asciiTheme="majorHAnsi" w:hAnsiTheme="majorHAnsi"/>
        </w:rPr>
        <w:t xml:space="preserve">Possessive individualism denotes a kind of thinking and a social practice. Within capitalism it is useful and necessary that the individual perceives herself or himself as essentially “the proprietor of his own person and capacities, for which he owes nothing to society” (Macpherson, 1962, 263) and enters “into self-interested relations with other individuals” (Macpherson 1962, 263). The value associated with privacy comes from these kinds of objective forms of thought. </w:t>
      </w:r>
      <w:r w:rsidRPr="00052B64">
        <w:rPr>
          <w:rFonts w:asciiTheme="majorHAnsi" w:hAnsiTheme="majorHAnsi" w:cs="Times New Roman"/>
          <w:color w:val="000000"/>
          <w:sz w:val="16"/>
        </w:rPr>
        <w:t xml:space="preserve">Admittedly, </w:t>
      </w:r>
      <w:r w:rsidRPr="00052B64">
        <w:rPr>
          <w:rStyle w:val="TitleChar"/>
          <w:rFonts w:asciiTheme="majorHAnsi" w:hAnsiTheme="majorHAnsi"/>
        </w:rPr>
        <w:t xml:space="preserve">there has been much critique of this kind of privacy </w:t>
      </w:r>
      <w:r w:rsidRPr="00052B64">
        <w:rPr>
          <w:rFonts w:asciiTheme="majorHAnsi" w:hAnsiTheme="majorHAnsi" w:cs="Times New Roman"/>
          <w:color w:val="000000"/>
          <w:sz w:val="16"/>
        </w:rPr>
        <w:t xml:space="preserve">(Habermas 1991, 74; Lyon 1994, 186, 196; Etzioni 1999, 194), but for the evaluation of these critiques, it is important to keep in mind that privacy’s origin in possessive individualism is not arbitrary; rather, this style of </w:t>
      </w:r>
      <w:r w:rsidRPr="00052B64">
        <w:rPr>
          <w:rStyle w:val="TitleChar"/>
          <w:rFonts w:asciiTheme="majorHAnsi" w:hAnsiTheme="majorHAnsi"/>
        </w:rPr>
        <w:t>privacy originates from material, capitalist practices. There are also several newer privacy theories that do not proceed from the liberal individualistic point of view (for instance: Solove 2008, 91-98); however, the dominant mode of production in society remains bound to that point of view. We cannot simply define privacy differently without leaving social practices as they are.</w:t>
      </w:r>
      <w:r w:rsidRPr="00052B64">
        <w:rPr>
          <w:rFonts w:asciiTheme="majorHAnsi" w:hAnsiTheme="majorHAnsi" w:cs="Times New Roman"/>
          <w:color w:val="000000"/>
          <w:sz w:val="16"/>
        </w:rPr>
        <w:t xml:space="preserve"> </w:t>
      </w:r>
      <w:r w:rsidRPr="00052B64">
        <w:rPr>
          <w:rFonts w:asciiTheme="majorHAnsi" w:hAnsiTheme="majorHAnsi" w:cs="Times New Roman"/>
          <w:b/>
          <w:bCs/>
          <w:color w:val="000000"/>
          <w:sz w:val="16"/>
        </w:rPr>
        <w:t xml:space="preserve">3.5. The Political Aspect: Privacy and Class Domination </w:t>
      </w:r>
      <w:r w:rsidRPr="00052B64">
        <w:rPr>
          <w:rFonts w:asciiTheme="majorHAnsi" w:hAnsiTheme="majorHAnsi" w:cs="Times New Roman"/>
          <w:color w:val="000000"/>
          <w:sz w:val="16"/>
        </w:rPr>
        <w:t xml:space="preserve">Ideology was defined as a specific form of human association that evokes a false consciousness and a structure of political domination. I have shown that </w:t>
      </w:r>
      <w:r w:rsidRPr="00052B64">
        <w:rPr>
          <w:rStyle w:val="TitleChar"/>
          <w:rFonts w:asciiTheme="majorHAnsi" w:hAnsiTheme="majorHAnsi"/>
        </w:rPr>
        <w:t xml:space="preserve">it is in the associational form of commodi- ty exchange that ideology is falsified and thus makes privacy one-sided and individualistic. </w:t>
      </w:r>
      <w:r w:rsidRPr="00052B64">
        <w:rPr>
          <w:rFonts w:asciiTheme="majorHAnsi" w:hAnsiTheme="majorHAnsi" w:cs="Times New Roman"/>
          <w:color w:val="000000"/>
          <w:sz w:val="16"/>
        </w:rPr>
        <w:t xml:space="preserve">But what about the political dimension of ideology? I am stuck for an answer that addresses why ideology and therefore ideological notions of privacy are tied to implicit class domination and are therefore problematic. Marx gives an answer to this question within his capital theory. It is important to stress that there is a logical unity between the value theory and capital theory in Marx. The unity exists because commodity exchange and exploitation take place in capitalist reality at the same time. This means that commodity exchange and its objective forms of thought are necessarily interwoven with capitalism, i.e. we cannot separate them. And it also means that </w:t>
      </w:r>
      <w:r w:rsidRPr="00052B64">
        <w:rPr>
          <w:rStyle w:val="TitleChar"/>
          <w:rFonts w:asciiTheme="majorHAnsi" w:hAnsiTheme="majorHAnsi"/>
        </w:rPr>
        <w:t xml:space="preserve">the dominant notion of privacy is related to the maintenance of political domination. </w:t>
      </w:r>
      <w:r w:rsidRPr="00052B64">
        <w:rPr>
          <w:rFonts w:asciiTheme="majorHAnsi" w:hAnsiTheme="majorHAnsi" w:cs="Times New Roman"/>
          <w:color w:val="000000"/>
          <w:sz w:val="16"/>
        </w:rPr>
        <w:t xml:space="preserve">Marx describes capital as self-processing value (Marx 1867/1976, 257); in short, ‘M-C-M’: in the sphere of circulation, money (M) is invested for a specific commodity production (C) and results then, if the sale was successful, in more money (M’). Why are investments profitable? Marx gives the following answer. Self-processing value is possible due to the commodification of the workforce. The workforce is a certain commodity as it is able to produce more value than it costs to reproduce. For instance, food and opportunities for regeneration, such as free time, sleeping, etc. that have to be produced, are reproduction costs of the workforce. The difference between these costs and the surplus produced by workers is appropriated by the buyers of the workforce. In this manner, </w:t>
      </w:r>
      <w:r w:rsidRPr="00052B64">
        <w:rPr>
          <w:rStyle w:val="TitleChar"/>
          <w:rFonts w:asciiTheme="majorHAnsi" w:hAnsiTheme="majorHAnsi"/>
        </w:rPr>
        <w:t>capitalists are steadily able to appropriate the societally-produced surplus by workers. They become therefore richer and more powerful than workers. Consequently, a structural class division in society becomes inevitable. Why is such appropriation legitimate? It is legitimate because the principle of equivalence, “do ut des”, “I give that you may give”, no one cheats anyone, remains intact and therefore the mutual recognition as private property owners is not affected. On the contrary, fair commodity exchange – and therefore the ideological notion of privacy – is presupposed for a capitalist class society. Not surprisingly, class society affects the privacy issue</w:t>
      </w:r>
      <w:r w:rsidRPr="00052B64">
        <w:rPr>
          <w:rFonts w:asciiTheme="majorHAnsi" w:hAnsiTheme="majorHAnsi" w:cs="Times New Roman"/>
          <w:color w:val="000000"/>
          <w:sz w:val="16"/>
        </w:rPr>
        <w:t>, as argued in section 2. Marx argues that besides commodity exchange, i.e. labour performed privately and in isolation, capitalism needs to work out “a complete separation between the workers and the ownership of the conditions for the realization of their labour” (Marx 1867/1976, 874). In the prehistory of capitalism, this separation took place through a violent process of expropriation of great segments of the population, to which Marx refers as “primitive accumulation of capital” (Marx 1867/1976, part eight). Thereby, workers were set free, but this “liberation” was of ambiguous character. It resulted in a dual sense of freedom (Marx 1867/1976, 270-272), namely, workers are free of personal dependences, for instance, from their overlords in feudalism, but also free from the ownership of the condition for the realisation of their labour. Workers are on the one hand free to engage in contracts. This freedom is precisely the freedom of commodity exchange. On the other hand, workers are forced to engage in contracts and to sell their labour power on the markets to make ends meet. This freedom is also set in commodity exchange as it is a freedom to choose regardless of one’s social status. Hence, workers are forced to maintain their status as a subaltern class because the capitalist can steadily appropriate the societal surplus that is produced by the workers (Marx 1867/1976, 729f.). This fair exploitation process is, according to Marx, a structural reason for domination in society.</w:t>
      </w:r>
      <w:r w:rsidRPr="00052B64">
        <w:rPr>
          <w:rFonts w:asciiTheme="majorHAnsi" w:hAnsiTheme="majorHAnsi" w:cs="Times New Roman"/>
          <w:i/>
          <w:iCs/>
          <w:color w:val="000000"/>
          <w:sz w:val="16"/>
        </w:rPr>
        <w:t xml:space="preserve"> </w:t>
      </w:r>
      <w:r w:rsidRPr="00052B64">
        <w:rPr>
          <w:rFonts w:asciiTheme="majorHAnsi" w:hAnsiTheme="majorHAnsi" w:cs="Times New Roman"/>
          <w:color w:val="000000"/>
          <w:sz w:val="16"/>
        </w:rPr>
        <w:t>The capitalist quality of society as class society is expressed by the right to have others work for you and the right to private property in labour’s terms of realisation. These rights are identified with the right to private property in general in an ideological manner (Macpherson 1978). Today’s uni-</w:t>
      </w:r>
      <w:r w:rsidRPr="00052B64">
        <w:rPr>
          <w:rFonts w:asciiTheme="majorHAnsi" w:hAnsiTheme="majorHAnsi" w:cs="Times New Roman"/>
          <w:sz w:val="16"/>
        </w:rPr>
        <w:t xml:space="preserve"> </w:t>
      </w:r>
      <w:r w:rsidRPr="00052B64">
        <w:rPr>
          <w:rFonts w:asciiTheme="majorHAnsi" w:hAnsiTheme="majorHAnsi" w:cs="Times New Roman"/>
          <w:color w:val="000000"/>
          <w:sz w:val="16"/>
        </w:rPr>
        <w:t xml:space="preserve">tary legal frameworks for different sorts of private property are only possible because commodity exchange and appropriation of societally produced surplus are not divisible (Römer 1978, 140). The universal right to private property, to use, abuse, alienate or exchange something, and the right to receive the fruits that the usage of something generates, does not matter if only the things owned are needed for life, or the conditions within which labour can be realised (means of production) are private property, or if private property is extended to the labour force (Munzer 2005, 858). In terms of privacy, Niels van Dijk (2010, 64) points to an interesting difference in legislation between Europe and the U.S. While in the U.S. tradition, personal data is predominantly seen as a commodity and therefore exchangeable (privacy as property), in Europe there is “little room for propertization of personal data” (van Dijk 2010, 64), because privacy is conceptualized as a persona right and important for the individual’s dignity (McGeveran 2009; Shepherd 2012). But human dignity is generally seen as inalienable. In the discussion on the question whether privacy should or should not be alienable, exchangeable, and tradable on the markets, it is crucial to understand that in capitalism any commodification process presupposes rights that cannot be alienated or exchanged. The labourer must not become a slave, cannot alienate his or her whole person because this would reverse the double freedom of the labourer (Pateman 2002, 33). This is a feature of capitalist progress in comparison to previous forms of society. According to Marx, this means that domination, which still exists, is mediated through basic freedoms of the individual. Macpherson (1962, 264; see also Pateman 2002) argues that alienability of the labour force presupposes itself a universal, inalienable right of self-ownership that originates from the practice of commodity exchange and contains, as already outlined, the circulation sphere-based rights of freedom, equality, property, and self-interest (Marx 1867/1976, 280). In terms of privacy, I conclude that </w:t>
      </w:r>
      <w:r w:rsidRPr="00052B64">
        <w:rPr>
          <w:rStyle w:val="TitleChar"/>
          <w:rFonts w:asciiTheme="majorHAnsi" w:hAnsiTheme="majorHAnsi"/>
        </w:rPr>
        <w:t>approaches to privacy as an inalienable right may be helpful but are ultimately not sufficient to be an alternative to capitalist class domination particularly if they operate with the notion of autonomy and privacy as self-possession.</w:t>
      </w:r>
      <w:r w:rsidRPr="00052B64">
        <w:rPr>
          <w:rFonts w:asciiTheme="majorHAnsi" w:hAnsiTheme="majorHAnsi" w:cs="Times New Roman"/>
          <w:color w:val="000000"/>
          <w:sz w:val="16"/>
        </w:rPr>
        <w:t xml:space="preserve"> Carole Pateman argues that the double freedom assigned to the worker in capitalism is a “political fiction” (Pateman and Mills 2007, 17f.) since the inalienable part of the individual that enters into employment contracts cannot be separated from the individual’s alienable aspects. When employers buy work force, it is demanded that the worker brings in his or her knowledge, skills, etc., which in fact is his or her person. Labour cannot be separated from person-being and personbecoming (Marx 1976, 283). The same applies to privacy and personal data. It is a fiction to assume that users can exchange their personal data and that this exchange would not affect their person, which also has to be conceptualised as non-alienable in order to speak meaningfully of free and voluntary exchanges on privacy markets. Pateman argues that contracts, although entered voluntarily, enable superiority and subordination. Hence, there is also a subordination of the users at stake when they accept commercial SNSs’ terms of use. Such subordination is a precondition for exploitation and class domination ultimately. Ellerman refers to this fiction as a “personthing mismatch” (Ellerman 2005, 463) as if aspects of personality could be alienated like things. </w:t>
      </w:r>
      <w:r w:rsidRPr="00052B64">
        <w:rPr>
          <w:rStyle w:val="TitleChar"/>
          <w:rFonts w:asciiTheme="majorHAnsi" w:hAnsiTheme="majorHAnsi"/>
        </w:rPr>
        <w:t>The political fiction of severability of person and work force or person and personal data can easily be understood as ideology and fetishism in the sense that I have outlined it here</w:t>
      </w:r>
      <w:r w:rsidRPr="00052B64">
        <w:rPr>
          <w:rFonts w:asciiTheme="majorHAnsi" w:hAnsiTheme="majorHAnsi" w:cs="Times New Roman"/>
          <w:color w:val="000000"/>
          <w:sz w:val="16"/>
        </w:rPr>
        <w:t xml:space="preserve">. Whereas </w:t>
      </w:r>
      <w:r w:rsidRPr="00052B64">
        <w:rPr>
          <w:rStyle w:val="TitleChar"/>
          <w:rFonts w:asciiTheme="majorHAnsi" w:hAnsiTheme="majorHAnsi"/>
        </w:rPr>
        <w:t xml:space="preserve">privacy </w:t>
      </w:r>
      <w:r w:rsidRPr="00052B64">
        <w:rPr>
          <w:rFonts w:asciiTheme="majorHAnsi" w:hAnsiTheme="majorHAnsi" w:cs="Times New Roman"/>
          <w:color w:val="000000"/>
          <w:sz w:val="16"/>
        </w:rPr>
        <w:t>can, though</w:t>
      </w:r>
      <w:r w:rsidRPr="00052B64">
        <w:rPr>
          <w:rFonts w:asciiTheme="majorHAnsi" w:hAnsiTheme="majorHAnsi" w:cs="Times New Roman"/>
          <w:color w:val="000000"/>
          <w:u w:val="single"/>
        </w:rPr>
        <w:t xml:space="preserve"> </w:t>
      </w:r>
      <w:r w:rsidRPr="00052B64">
        <w:rPr>
          <w:rStyle w:val="TitleChar"/>
          <w:rFonts w:asciiTheme="majorHAnsi" w:hAnsiTheme="majorHAnsi"/>
        </w:rPr>
        <w:t xml:space="preserve">ought not, be </w:t>
      </w:r>
      <w:r w:rsidRPr="00052B64">
        <w:rPr>
          <w:rFonts w:asciiTheme="majorHAnsi" w:hAnsiTheme="majorHAnsi" w:cs="Times New Roman"/>
          <w:color w:val="000000"/>
          <w:sz w:val="16"/>
        </w:rPr>
        <w:t xml:space="preserve">seen as </w:t>
      </w:r>
      <w:r w:rsidRPr="00052B64">
        <w:rPr>
          <w:rStyle w:val="TitleChar"/>
          <w:rFonts w:asciiTheme="majorHAnsi" w:hAnsiTheme="majorHAnsi"/>
        </w:rPr>
        <w:t>an inalienable right</w:t>
      </w:r>
      <w:r w:rsidRPr="00052B64">
        <w:rPr>
          <w:rFonts w:asciiTheme="majorHAnsi" w:hAnsiTheme="majorHAnsi" w:cs="Times New Roman"/>
          <w:color w:val="000000"/>
          <w:u w:val="single"/>
        </w:rPr>
        <w:t>,</w:t>
      </w:r>
      <w:r w:rsidRPr="00052B64">
        <w:rPr>
          <w:rFonts w:asciiTheme="majorHAnsi" w:hAnsiTheme="majorHAnsi" w:cs="Times New Roman"/>
          <w:color w:val="000000"/>
          <w:sz w:val="16"/>
        </w:rPr>
        <w:t xml:space="preserve"> private property rea-</w:t>
      </w:r>
      <w:r w:rsidRPr="00052B64">
        <w:rPr>
          <w:rFonts w:asciiTheme="majorHAnsi" w:hAnsiTheme="majorHAnsi" w:cs="Times New Roman"/>
          <w:sz w:val="16"/>
        </w:rPr>
        <w:t xml:space="preserve"> </w:t>
      </w:r>
      <w:r w:rsidRPr="00052B64">
        <w:rPr>
          <w:rFonts w:asciiTheme="majorHAnsi" w:hAnsiTheme="majorHAnsi" w:cs="Times New Roman"/>
          <w:color w:val="000000"/>
          <w:sz w:val="16"/>
        </w:rPr>
        <w:t xml:space="preserve">sonably cannot (Andrew 1985, 529; Pateman 2002, 20-21; Litman 2000, 1295-1297). </w:t>
      </w:r>
      <w:r w:rsidRPr="00052B64">
        <w:rPr>
          <w:rStyle w:val="TitleChar"/>
          <w:rFonts w:asciiTheme="majorHAnsi" w:hAnsiTheme="majorHAnsi"/>
        </w:rPr>
        <w:t>The closer privacy comes to private property, the more privacy is alienable or exchangeable, becoming itself a commodity. It does then not only contribute to the capitalist ideology, but also directly to exploitation.</w:t>
      </w:r>
      <w:r w:rsidRPr="00052B64">
        <w:rPr>
          <w:rFonts w:asciiTheme="majorHAnsi" w:hAnsiTheme="majorHAnsi" w:cs="Times New Roman"/>
          <w:color w:val="000000"/>
          <w:sz w:val="16"/>
        </w:rPr>
        <w:t xml:space="preserve"> In Table 1, I summarise what we can learn from Marx in terms of understanding privacy in (informational) capitalism. </w:t>
      </w:r>
    </w:p>
    <w:p w14:paraId="6540FC43" w14:textId="77777777" w:rsidR="00095908" w:rsidRPr="00095908" w:rsidRDefault="00095908" w:rsidP="00095908">
      <w:bookmarkStart w:id="0" w:name="_GoBack"/>
      <w:bookmarkEnd w:id="0"/>
    </w:p>
    <w:sectPr w:rsidR="00095908" w:rsidRPr="00095908" w:rsidSect="00B24D3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Franklin Gothic Medium Cond"/>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Liberation Serif">
    <w:altName w:val="Times New Roman"/>
    <w:charset w:val="00"/>
    <w:family w:val="roman"/>
    <w:pitch w:val="variable"/>
  </w:font>
  <w:font w:name="DejaVu Sans">
    <w:altName w:val="Times New Roman"/>
    <w:charset w:val="00"/>
    <w:family w:val="auto"/>
    <w:pitch w:val="variable"/>
  </w:font>
  <w:font w:name="MS Mincho">
    <w:altName w:val="ＭＳ 明朝"/>
    <w:charset w:val="80"/>
    <w:family w:val="modern"/>
    <w:pitch w:val="fixed"/>
    <w:sig w:usb0="E00002FF" w:usb1="6AC7FDFB" w:usb2="08000012" w:usb3="00000000" w:csb0="0002009F" w:csb1="00000000"/>
  </w:font>
  <w:font w:name="MS Gothic">
    <w:altName w:val="ＭＳ ゴシック"/>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9844DA3"/>
    <w:multiLevelType w:val="hybridMultilevel"/>
    <w:tmpl w:val="7BBA2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A6F5CBF"/>
    <w:multiLevelType w:val="hybridMultilevel"/>
    <w:tmpl w:val="636EE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73569B"/>
    <w:multiLevelType w:val="hybridMultilevel"/>
    <w:tmpl w:val="21ECD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D111B26"/>
    <w:multiLevelType w:val="hybridMultilevel"/>
    <w:tmpl w:val="01FC5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630873C7"/>
    <w:multiLevelType w:val="hybridMultilevel"/>
    <w:tmpl w:val="3A24D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546EB6"/>
    <w:multiLevelType w:val="hybridMultilevel"/>
    <w:tmpl w:val="AAFE3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5"/>
  </w:num>
  <w:num w:numId="3">
    <w:abstractNumId w:val="13"/>
  </w:num>
  <w:num w:numId="4">
    <w:abstractNumId w:val="17"/>
  </w:num>
  <w:num w:numId="5">
    <w:abstractNumId w:val="1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0"/>
  </w:num>
  <w:num w:numId="17">
    <w:abstractNumId w:val="18"/>
  </w:num>
  <w:num w:numId="18">
    <w:abstractNumId w:val="12"/>
  </w:num>
  <w:num w:numId="19">
    <w:abstractNumId w:val="1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5AFC"/>
    <w:rsid w:val="000009EC"/>
    <w:rsid w:val="0000261F"/>
    <w:rsid w:val="00006310"/>
    <w:rsid w:val="00010F94"/>
    <w:rsid w:val="00014C68"/>
    <w:rsid w:val="00015BE9"/>
    <w:rsid w:val="000160E2"/>
    <w:rsid w:val="0002065C"/>
    <w:rsid w:val="000214A8"/>
    <w:rsid w:val="0003134C"/>
    <w:rsid w:val="00033120"/>
    <w:rsid w:val="0003423F"/>
    <w:rsid w:val="000350A3"/>
    <w:rsid w:val="00035A52"/>
    <w:rsid w:val="0003645D"/>
    <w:rsid w:val="000402A7"/>
    <w:rsid w:val="000428C3"/>
    <w:rsid w:val="00042C16"/>
    <w:rsid w:val="00044129"/>
    <w:rsid w:val="00045756"/>
    <w:rsid w:val="00045932"/>
    <w:rsid w:val="00047BEF"/>
    <w:rsid w:val="00050647"/>
    <w:rsid w:val="00051C13"/>
    <w:rsid w:val="00051DCF"/>
    <w:rsid w:val="000542EF"/>
    <w:rsid w:val="00054C70"/>
    <w:rsid w:val="00055B88"/>
    <w:rsid w:val="0005631A"/>
    <w:rsid w:val="00056D84"/>
    <w:rsid w:val="0005743D"/>
    <w:rsid w:val="000576B7"/>
    <w:rsid w:val="000607CF"/>
    <w:rsid w:val="00060B6C"/>
    <w:rsid w:val="000627C2"/>
    <w:rsid w:val="000629BA"/>
    <w:rsid w:val="00063EF0"/>
    <w:rsid w:val="000661BD"/>
    <w:rsid w:val="00067764"/>
    <w:rsid w:val="00067FC1"/>
    <w:rsid w:val="00070E86"/>
    <w:rsid w:val="00072D40"/>
    <w:rsid w:val="00074B48"/>
    <w:rsid w:val="00075223"/>
    <w:rsid w:val="0008305D"/>
    <w:rsid w:val="00084FB0"/>
    <w:rsid w:val="0008503E"/>
    <w:rsid w:val="00085048"/>
    <w:rsid w:val="000854D5"/>
    <w:rsid w:val="0009091E"/>
    <w:rsid w:val="000923F6"/>
    <w:rsid w:val="00092943"/>
    <w:rsid w:val="00093C63"/>
    <w:rsid w:val="00093CF6"/>
    <w:rsid w:val="00094958"/>
    <w:rsid w:val="00094B2F"/>
    <w:rsid w:val="00095908"/>
    <w:rsid w:val="00095BAC"/>
    <w:rsid w:val="00096777"/>
    <w:rsid w:val="000A0431"/>
    <w:rsid w:val="000A1854"/>
    <w:rsid w:val="000A61EB"/>
    <w:rsid w:val="000A6C40"/>
    <w:rsid w:val="000A70F7"/>
    <w:rsid w:val="000A756D"/>
    <w:rsid w:val="000B3321"/>
    <w:rsid w:val="000B3BD0"/>
    <w:rsid w:val="000B3E96"/>
    <w:rsid w:val="000B4A3C"/>
    <w:rsid w:val="000B6921"/>
    <w:rsid w:val="000B6C9B"/>
    <w:rsid w:val="000B7B1A"/>
    <w:rsid w:val="000C0766"/>
    <w:rsid w:val="000C10D1"/>
    <w:rsid w:val="000C1421"/>
    <w:rsid w:val="000C163E"/>
    <w:rsid w:val="000C2BEF"/>
    <w:rsid w:val="000C31DA"/>
    <w:rsid w:val="000C5870"/>
    <w:rsid w:val="000C5888"/>
    <w:rsid w:val="000C6A1F"/>
    <w:rsid w:val="000D21B8"/>
    <w:rsid w:val="000D5493"/>
    <w:rsid w:val="000D667A"/>
    <w:rsid w:val="000D6AC3"/>
    <w:rsid w:val="000D785A"/>
    <w:rsid w:val="000E07E0"/>
    <w:rsid w:val="000E5AC1"/>
    <w:rsid w:val="000E6C05"/>
    <w:rsid w:val="000E72DA"/>
    <w:rsid w:val="000F267C"/>
    <w:rsid w:val="000F4B01"/>
    <w:rsid w:val="000F6DAD"/>
    <w:rsid w:val="000F7CE1"/>
    <w:rsid w:val="001010C2"/>
    <w:rsid w:val="00102941"/>
    <w:rsid w:val="00106C0C"/>
    <w:rsid w:val="00107239"/>
    <w:rsid w:val="00107BBA"/>
    <w:rsid w:val="00111968"/>
    <w:rsid w:val="00111A72"/>
    <w:rsid w:val="00112E52"/>
    <w:rsid w:val="0011376D"/>
    <w:rsid w:val="00113CB2"/>
    <w:rsid w:val="0011626F"/>
    <w:rsid w:val="001169DC"/>
    <w:rsid w:val="001228B3"/>
    <w:rsid w:val="00126C34"/>
    <w:rsid w:val="00130189"/>
    <w:rsid w:val="00132E85"/>
    <w:rsid w:val="00135358"/>
    <w:rsid w:val="00137284"/>
    <w:rsid w:val="001430C2"/>
    <w:rsid w:val="001514F5"/>
    <w:rsid w:val="00151BE5"/>
    <w:rsid w:val="001527CC"/>
    <w:rsid w:val="0015321A"/>
    <w:rsid w:val="0015422E"/>
    <w:rsid w:val="00155F96"/>
    <w:rsid w:val="0016358E"/>
    <w:rsid w:val="00163EBC"/>
    <w:rsid w:val="00165265"/>
    <w:rsid w:val="0016527B"/>
    <w:rsid w:val="00170194"/>
    <w:rsid w:val="001703D0"/>
    <w:rsid w:val="0017301D"/>
    <w:rsid w:val="00174700"/>
    <w:rsid w:val="001803FB"/>
    <w:rsid w:val="00180C1F"/>
    <w:rsid w:val="00180E7C"/>
    <w:rsid w:val="00181631"/>
    <w:rsid w:val="001828A3"/>
    <w:rsid w:val="00183B89"/>
    <w:rsid w:val="00183C45"/>
    <w:rsid w:val="00183E85"/>
    <w:rsid w:val="001931F4"/>
    <w:rsid w:val="00194F70"/>
    <w:rsid w:val="00196422"/>
    <w:rsid w:val="001A0C83"/>
    <w:rsid w:val="001A1BE0"/>
    <w:rsid w:val="001A2416"/>
    <w:rsid w:val="001A3EFD"/>
    <w:rsid w:val="001A7F4D"/>
    <w:rsid w:val="001B1DD3"/>
    <w:rsid w:val="001B2BA9"/>
    <w:rsid w:val="001B32E2"/>
    <w:rsid w:val="001B71A5"/>
    <w:rsid w:val="001C1755"/>
    <w:rsid w:val="001C1877"/>
    <w:rsid w:val="001C1E71"/>
    <w:rsid w:val="001C2A1B"/>
    <w:rsid w:val="001C457B"/>
    <w:rsid w:val="001C48F1"/>
    <w:rsid w:val="001C5480"/>
    <w:rsid w:val="001C618B"/>
    <w:rsid w:val="001C7A5D"/>
    <w:rsid w:val="001D0F76"/>
    <w:rsid w:val="001D7593"/>
    <w:rsid w:val="001D7D63"/>
    <w:rsid w:val="001E097F"/>
    <w:rsid w:val="001E1457"/>
    <w:rsid w:val="001E2913"/>
    <w:rsid w:val="001E687C"/>
    <w:rsid w:val="001E7961"/>
    <w:rsid w:val="001F2CA8"/>
    <w:rsid w:val="001F2DF8"/>
    <w:rsid w:val="001F3736"/>
    <w:rsid w:val="001F6648"/>
    <w:rsid w:val="00200852"/>
    <w:rsid w:val="002039F6"/>
    <w:rsid w:val="00204BC4"/>
    <w:rsid w:val="00206194"/>
    <w:rsid w:val="00206B98"/>
    <w:rsid w:val="002167F2"/>
    <w:rsid w:val="00217B1D"/>
    <w:rsid w:val="00217C57"/>
    <w:rsid w:val="002201AB"/>
    <w:rsid w:val="00220D63"/>
    <w:rsid w:val="00221201"/>
    <w:rsid w:val="00222A14"/>
    <w:rsid w:val="00224594"/>
    <w:rsid w:val="002262BB"/>
    <w:rsid w:val="00232141"/>
    <w:rsid w:val="00232F80"/>
    <w:rsid w:val="002348C7"/>
    <w:rsid w:val="00235A74"/>
    <w:rsid w:val="00235ECC"/>
    <w:rsid w:val="00240B3D"/>
    <w:rsid w:val="00241AC4"/>
    <w:rsid w:val="00241AC5"/>
    <w:rsid w:val="0024215B"/>
    <w:rsid w:val="00243719"/>
    <w:rsid w:val="00243A45"/>
    <w:rsid w:val="00245926"/>
    <w:rsid w:val="00245A53"/>
    <w:rsid w:val="002519D5"/>
    <w:rsid w:val="00251C39"/>
    <w:rsid w:val="0025262C"/>
    <w:rsid w:val="00255639"/>
    <w:rsid w:val="00256D40"/>
    <w:rsid w:val="002573DA"/>
    <w:rsid w:val="00263B4D"/>
    <w:rsid w:val="002649D8"/>
    <w:rsid w:val="00265E6B"/>
    <w:rsid w:val="002716CC"/>
    <w:rsid w:val="002717D3"/>
    <w:rsid w:val="00271D88"/>
    <w:rsid w:val="00272A7A"/>
    <w:rsid w:val="00272C8A"/>
    <w:rsid w:val="00273D74"/>
    <w:rsid w:val="002749B1"/>
    <w:rsid w:val="002754D0"/>
    <w:rsid w:val="00283828"/>
    <w:rsid w:val="002873FC"/>
    <w:rsid w:val="00287F25"/>
    <w:rsid w:val="00290657"/>
    <w:rsid w:val="00292017"/>
    <w:rsid w:val="00292FFF"/>
    <w:rsid w:val="002944F2"/>
    <w:rsid w:val="00294669"/>
    <w:rsid w:val="00296FFB"/>
    <w:rsid w:val="002A0C3E"/>
    <w:rsid w:val="002A1631"/>
    <w:rsid w:val="002A26EC"/>
    <w:rsid w:val="002A6913"/>
    <w:rsid w:val="002A6DD0"/>
    <w:rsid w:val="002A7D78"/>
    <w:rsid w:val="002B058A"/>
    <w:rsid w:val="002B20D4"/>
    <w:rsid w:val="002B279E"/>
    <w:rsid w:val="002B2A15"/>
    <w:rsid w:val="002B2C17"/>
    <w:rsid w:val="002B3889"/>
    <w:rsid w:val="002B44B2"/>
    <w:rsid w:val="002B6200"/>
    <w:rsid w:val="002C3E9B"/>
    <w:rsid w:val="002C4FBA"/>
    <w:rsid w:val="002D0D75"/>
    <w:rsid w:val="002D0F2E"/>
    <w:rsid w:val="002D1202"/>
    <w:rsid w:val="002D675B"/>
    <w:rsid w:val="002D6958"/>
    <w:rsid w:val="002D6984"/>
    <w:rsid w:val="002D707F"/>
    <w:rsid w:val="002D797A"/>
    <w:rsid w:val="002E1721"/>
    <w:rsid w:val="002E6395"/>
    <w:rsid w:val="002E6ABF"/>
    <w:rsid w:val="002E7B7C"/>
    <w:rsid w:val="002F16D2"/>
    <w:rsid w:val="002F170A"/>
    <w:rsid w:val="002F4FBD"/>
    <w:rsid w:val="002F5E59"/>
    <w:rsid w:val="003027BD"/>
    <w:rsid w:val="003046AE"/>
    <w:rsid w:val="00304D79"/>
    <w:rsid w:val="003058EE"/>
    <w:rsid w:val="003064BE"/>
    <w:rsid w:val="00311A35"/>
    <w:rsid w:val="00317952"/>
    <w:rsid w:val="00322159"/>
    <w:rsid w:val="003221B8"/>
    <w:rsid w:val="00324939"/>
    <w:rsid w:val="00324CE3"/>
    <w:rsid w:val="0032643C"/>
    <w:rsid w:val="003300BA"/>
    <w:rsid w:val="003305A8"/>
    <w:rsid w:val="00331AFB"/>
    <w:rsid w:val="003334C2"/>
    <w:rsid w:val="0033393A"/>
    <w:rsid w:val="003339C8"/>
    <w:rsid w:val="00334AA2"/>
    <w:rsid w:val="00335800"/>
    <w:rsid w:val="003370CD"/>
    <w:rsid w:val="003406BE"/>
    <w:rsid w:val="003411E0"/>
    <w:rsid w:val="00341DB0"/>
    <w:rsid w:val="00342714"/>
    <w:rsid w:val="00346C51"/>
    <w:rsid w:val="00347B2A"/>
    <w:rsid w:val="00351EFB"/>
    <w:rsid w:val="00354A5F"/>
    <w:rsid w:val="003550B0"/>
    <w:rsid w:val="003612CE"/>
    <w:rsid w:val="00361465"/>
    <w:rsid w:val="00362A3A"/>
    <w:rsid w:val="00370B8F"/>
    <w:rsid w:val="00374175"/>
    <w:rsid w:val="00374325"/>
    <w:rsid w:val="00374B87"/>
    <w:rsid w:val="00377162"/>
    <w:rsid w:val="0037728C"/>
    <w:rsid w:val="003773A7"/>
    <w:rsid w:val="00377546"/>
    <w:rsid w:val="00383CEC"/>
    <w:rsid w:val="00385A60"/>
    <w:rsid w:val="003908CE"/>
    <w:rsid w:val="00391C69"/>
    <w:rsid w:val="003948CD"/>
    <w:rsid w:val="00394A68"/>
    <w:rsid w:val="003A1AC0"/>
    <w:rsid w:val="003A58FA"/>
    <w:rsid w:val="003A6E4F"/>
    <w:rsid w:val="003A710E"/>
    <w:rsid w:val="003B2254"/>
    <w:rsid w:val="003B28D1"/>
    <w:rsid w:val="003B3161"/>
    <w:rsid w:val="003B3727"/>
    <w:rsid w:val="003B7C51"/>
    <w:rsid w:val="003C0499"/>
    <w:rsid w:val="003C10C9"/>
    <w:rsid w:val="003C18DB"/>
    <w:rsid w:val="003C1A7E"/>
    <w:rsid w:val="003C2BCB"/>
    <w:rsid w:val="003C367A"/>
    <w:rsid w:val="003D03F9"/>
    <w:rsid w:val="003D0A38"/>
    <w:rsid w:val="003D12D0"/>
    <w:rsid w:val="003D14A1"/>
    <w:rsid w:val="003D14DC"/>
    <w:rsid w:val="003D16D5"/>
    <w:rsid w:val="003D2AEF"/>
    <w:rsid w:val="003D44C1"/>
    <w:rsid w:val="003D4B9E"/>
    <w:rsid w:val="003D6B1D"/>
    <w:rsid w:val="003E325B"/>
    <w:rsid w:val="003E5C43"/>
    <w:rsid w:val="003E6573"/>
    <w:rsid w:val="003E74BF"/>
    <w:rsid w:val="003F070A"/>
    <w:rsid w:val="003F5B7D"/>
    <w:rsid w:val="003F6E21"/>
    <w:rsid w:val="003F6F43"/>
    <w:rsid w:val="003F75AB"/>
    <w:rsid w:val="0040372F"/>
    <w:rsid w:val="00404789"/>
    <w:rsid w:val="00404DB1"/>
    <w:rsid w:val="00407246"/>
    <w:rsid w:val="00407EB0"/>
    <w:rsid w:val="00415118"/>
    <w:rsid w:val="0041523C"/>
    <w:rsid w:val="00415B96"/>
    <w:rsid w:val="004160C1"/>
    <w:rsid w:val="00422933"/>
    <w:rsid w:val="00423C4A"/>
    <w:rsid w:val="004275E7"/>
    <w:rsid w:val="004307A1"/>
    <w:rsid w:val="0043106A"/>
    <w:rsid w:val="00431AF4"/>
    <w:rsid w:val="00432718"/>
    <w:rsid w:val="004376B4"/>
    <w:rsid w:val="004376BF"/>
    <w:rsid w:val="00437A54"/>
    <w:rsid w:val="00437AA2"/>
    <w:rsid w:val="00437E0B"/>
    <w:rsid w:val="004414F8"/>
    <w:rsid w:val="004415E9"/>
    <w:rsid w:val="0044278B"/>
    <w:rsid w:val="00442FA7"/>
    <w:rsid w:val="00444D53"/>
    <w:rsid w:val="004501D7"/>
    <w:rsid w:val="004502B3"/>
    <w:rsid w:val="004507DA"/>
    <w:rsid w:val="00451636"/>
    <w:rsid w:val="004527CF"/>
    <w:rsid w:val="00457050"/>
    <w:rsid w:val="004609C0"/>
    <w:rsid w:val="00461BBE"/>
    <w:rsid w:val="00463D1C"/>
    <w:rsid w:val="0046466B"/>
    <w:rsid w:val="00465997"/>
    <w:rsid w:val="00466857"/>
    <w:rsid w:val="00472477"/>
    <w:rsid w:val="00475B75"/>
    <w:rsid w:val="0047641E"/>
    <w:rsid w:val="0047736F"/>
    <w:rsid w:val="0048077B"/>
    <w:rsid w:val="00480932"/>
    <w:rsid w:val="004866A1"/>
    <w:rsid w:val="0048713F"/>
    <w:rsid w:val="00492F52"/>
    <w:rsid w:val="00493B44"/>
    <w:rsid w:val="00493B49"/>
    <w:rsid w:val="00494518"/>
    <w:rsid w:val="00495DE9"/>
    <w:rsid w:val="00496A4E"/>
    <w:rsid w:val="004A04BB"/>
    <w:rsid w:val="004A0F67"/>
    <w:rsid w:val="004A15C4"/>
    <w:rsid w:val="004A2106"/>
    <w:rsid w:val="004A23BD"/>
    <w:rsid w:val="004A2BE8"/>
    <w:rsid w:val="004A3C8E"/>
    <w:rsid w:val="004A6C73"/>
    <w:rsid w:val="004A7A7E"/>
    <w:rsid w:val="004B1217"/>
    <w:rsid w:val="004B4541"/>
    <w:rsid w:val="004B72DD"/>
    <w:rsid w:val="004C09F0"/>
    <w:rsid w:val="004C13EB"/>
    <w:rsid w:val="004D17A0"/>
    <w:rsid w:val="004D3134"/>
    <w:rsid w:val="004D3C29"/>
    <w:rsid w:val="004D441E"/>
    <w:rsid w:val="004E1442"/>
    <w:rsid w:val="004E1668"/>
    <w:rsid w:val="004E6719"/>
    <w:rsid w:val="004E6972"/>
    <w:rsid w:val="004F0499"/>
    <w:rsid w:val="004F3AC5"/>
    <w:rsid w:val="004F5C1E"/>
    <w:rsid w:val="00500E41"/>
    <w:rsid w:val="00501606"/>
    <w:rsid w:val="00501EFC"/>
    <w:rsid w:val="00502F28"/>
    <w:rsid w:val="00504930"/>
    <w:rsid w:val="00505B5C"/>
    <w:rsid w:val="00506707"/>
    <w:rsid w:val="00506D9B"/>
    <w:rsid w:val="00510299"/>
    <w:rsid w:val="005140BF"/>
    <w:rsid w:val="00515ABF"/>
    <w:rsid w:val="005171B7"/>
    <w:rsid w:val="00520209"/>
    <w:rsid w:val="00522643"/>
    <w:rsid w:val="00523E0E"/>
    <w:rsid w:val="0052518F"/>
    <w:rsid w:val="0052649E"/>
    <w:rsid w:val="00527932"/>
    <w:rsid w:val="0053030E"/>
    <w:rsid w:val="00531236"/>
    <w:rsid w:val="00531301"/>
    <w:rsid w:val="005314B0"/>
    <w:rsid w:val="0053154F"/>
    <w:rsid w:val="005326B4"/>
    <w:rsid w:val="00534996"/>
    <w:rsid w:val="005375F2"/>
    <w:rsid w:val="005403BB"/>
    <w:rsid w:val="00542FBC"/>
    <w:rsid w:val="005430B6"/>
    <w:rsid w:val="00546B79"/>
    <w:rsid w:val="00546FEA"/>
    <w:rsid w:val="00547830"/>
    <w:rsid w:val="0055083A"/>
    <w:rsid w:val="0055412F"/>
    <w:rsid w:val="00560A80"/>
    <w:rsid w:val="00564B91"/>
    <w:rsid w:val="00564FC6"/>
    <w:rsid w:val="00567150"/>
    <w:rsid w:val="005676DB"/>
    <w:rsid w:val="005745F1"/>
    <w:rsid w:val="00580E7F"/>
    <w:rsid w:val="00584193"/>
    <w:rsid w:val="005854A1"/>
    <w:rsid w:val="0059051D"/>
    <w:rsid w:val="00591119"/>
    <w:rsid w:val="005916AE"/>
    <w:rsid w:val="00594627"/>
    <w:rsid w:val="00594716"/>
    <w:rsid w:val="00594FB0"/>
    <w:rsid w:val="00595918"/>
    <w:rsid w:val="005A0864"/>
    <w:rsid w:val="005A1616"/>
    <w:rsid w:val="005A2D3B"/>
    <w:rsid w:val="005A3A80"/>
    <w:rsid w:val="005A3CA4"/>
    <w:rsid w:val="005A4669"/>
    <w:rsid w:val="005A72D3"/>
    <w:rsid w:val="005B3F2D"/>
    <w:rsid w:val="005B6BDC"/>
    <w:rsid w:val="005B6DD3"/>
    <w:rsid w:val="005C2BFD"/>
    <w:rsid w:val="005C5133"/>
    <w:rsid w:val="005C74DF"/>
    <w:rsid w:val="005D6B6A"/>
    <w:rsid w:val="005D6D67"/>
    <w:rsid w:val="005E0242"/>
    <w:rsid w:val="005E0CF6"/>
    <w:rsid w:val="005E17E6"/>
    <w:rsid w:val="005E5739"/>
    <w:rsid w:val="005F0093"/>
    <w:rsid w:val="005F0BFA"/>
    <w:rsid w:val="005F0CE4"/>
    <w:rsid w:val="005F16E3"/>
    <w:rsid w:val="005F2C5B"/>
    <w:rsid w:val="005F440D"/>
    <w:rsid w:val="005F5252"/>
    <w:rsid w:val="005F6443"/>
    <w:rsid w:val="006000BC"/>
    <w:rsid w:val="00600534"/>
    <w:rsid w:val="006009FA"/>
    <w:rsid w:val="006039BB"/>
    <w:rsid w:val="00603EBF"/>
    <w:rsid w:val="00605577"/>
    <w:rsid w:val="00606CC9"/>
    <w:rsid w:val="00606E5E"/>
    <w:rsid w:val="0060719D"/>
    <w:rsid w:val="00612F88"/>
    <w:rsid w:val="00613E0D"/>
    <w:rsid w:val="00614080"/>
    <w:rsid w:val="00622F6F"/>
    <w:rsid w:val="00624FB6"/>
    <w:rsid w:val="0062561C"/>
    <w:rsid w:val="00632F52"/>
    <w:rsid w:val="00633274"/>
    <w:rsid w:val="0063676C"/>
    <w:rsid w:val="006371C2"/>
    <w:rsid w:val="00641084"/>
    <w:rsid w:val="006413E7"/>
    <w:rsid w:val="0064615F"/>
    <w:rsid w:val="00650988"/>
    <w:rsid w:val="006542DE"/>
    <w:rsid w:val="00655426"/>
    <w:rsid w:val="00656BBA"/>
    <w:rsid w:val="006610B9"/>
    <w:rsid w:val="006619C6"/>
    <w:rsid w:val="00662C86"/>
    <w:rsid w:val="00671EA3"/>
    <w:rsid w:val="006736A5"/>
    <w:rsid w:val="00673C45"/>
    <w:rsid w:val="00677B7C"/>
    <w:rsid w:val="0068487E"/>
    <w:rsid w:val="006905C5"/>
    <w:rsid w:val="006914AF"/>
    <w:rsid w:val="00692FFA"/>
    <w:rsid w:val="006939D2"/>
    <w:rsid w:val="00693B88"/>
    <w:rsid w:val="00697AFA"/>
    <w:rsid w:val="006A01F5"/>
    <w:rsid w:val="006A0FA9"/>
    <w:rsid w:val="006A20C7"/>
    <w:rsid w:val="006A6772"/>
    <w:rsid w:val="006A7697"/>
    <w:rsid w:val="006B17B5"/>
    <w:rsid w:val="006B1CE5"/>
    <w:rsid w:val="006B42DE"/>
    <w:rsid w:val="006C0AF7"/>
    <w:rsid w:val="006C113F"/>
    <w:rsid w:val="006C4085"/>
    <w:rsid w:val="006C4B93"/>
    <w:rsid w:val="006C5578"/>
    <w:rsid w:val="006C73E0"/>
    <w:rsid w:val="006D025E"/>
    <w:rsid w:val="006D2160"/>
    <w:rsid w:val="006D6D12"/>
    <w:rsid w:val="006E1023"/>
    <w:rsid w:val="006E2DD1"/>
    <w:rsid w:val="006E46BE"/>
    <w:rsid w:val="006E6334"/>
    <w:rsid w:val="006E6ABA"/>
    <w:rsid w:val="006E746B"/>
    <w:rsid w:val="006F03A9"/>
    <w:rsid w:val="006F22FD"/>
    <w:rsid w:val="006F59E6"/>
    <w:rsid w:val="006F5C5D"/>
    <w:rsid w:val="0070559B"/>
    <w:rsid w:val="007114CA"/>
    <w:rsid w:val="0071208A"/>
    <w:rsid w:val="0071348A"/>
    <w:rsid w:val="00720E5C"/>
    <w:rsid w:val="00721239"/>
    <w:rsid w:val="00721432"/>
    <w:rsid w:val="007239C4"/>
    <w:rsid w:val="00727189"/>
    <w:rsid w:val="007305DD"/>
    <w:rsid w:val="00730FE3"/>
    <w:rsid w:val="00732330"/>
    <w:rsid w:val="00732804"/>
    <w:rsid w:val="007339E3"/>
    <w:rsid w:val="0073582B"/>
    <w:rsid w:val="007465BD"/>
    <w:rsid w:val="007471CE"/>
    <w:rsid w:val="00751A28"/>
    <w:rsid w:val="00752D09"/>
    <w:rsid w:val="007530D8"/>
    <w:rsid w:val="007541B8"/>
    <w:rsid w:val="00754DB7"/>
    <w:rsid w:val="0075533D"/>
    <w:rsid w:val="00756B36"/>
    <w:rsid w:val="00757A9F"/>
    <w:rsid w:val="00761C50"/>
    <w:rsid w:val="007636E0"/>
    <w:rsid w:val="00764B09"/>
    <w:rsid w:val="00765370"/>
    <w:rsid w:val="00765381"/>
    <w:rsid w:val="0076672A"/>
    <w:rsid w:val="00766C8A"/>
    <w:rsid w:val="00766DAC"/>
    <w:rsid w:val="00770327"/>
    <w:rsid w:val="00772CF3"/>
    <w:rsid w:val="00773869"/>
    <w:rsid w:val="007742F0"/>
    <w:rsid w:val="00775A03"/>
    <w:rsid w:val="00777149"/>
    <w:rsid w:val="00777A9D"/>
    <w:rsid w:val="00781B68"/>
    <w:rsid w:val="00784328"/>
    <w:rsid w:val="00785079"/>
    <w:rsid w:val="00785352"/>
    <w:rsid w:val="007919E1"/>
    <w:rsid w:val="00792BAE"/>
    <w:rsid w:val="007942B7"/>
    <w:rsid w:val="00794B30"/>
    <w:rsid w:val="00795900"/>
    <w:rsid w:val="007A12C1"/>
    <w:rsid w:val="007A144C"/>
    <w:rsid w:val="007A5467"/>
    <w:rsid w:val="007A618A"/>
    <w:rsid w:val="007A619E"/>
    <w:rsid w:val="007A7322"/>
    <w:rsid w:val="007A7BC0"/>
    <w:rsid w:val="007B1ADF"/>
    <w:rsid w:val="007B2048"/>
    <w:rsid w:val="007B2576"/>
    <w:rsid w:val="007B29ED"/>
    <w:rsid w:val="007B32D2"/>
    <w:rsid w:val="007B3C24"/>
    <w:rsid w:val="007B3EBF"/>
    <w:rsid w:val="007B3F24"/>
    <w:rsid w:val="007B46CD"/>
    <w:rsid w:val="007B4D74"/>
    <w:rsid w:val="007B6F02"/>
    <w:rsid w:val="007B7A04"/>
    <w:rsid w:val="007B7E73"/>
    <w:rsid w:val="007C2C07"/>
    <w:rsid w:val="007C43FC"/>
    <w:rsid w:val="007C5C1B"/>
    <w:rsid w:val="007C74E2"/>
    <w:rsid w:val="007D1349"/>
    <w:rsid w:val="007D149C"/>
    <w:rsid w:val="007D1CBB"/>
    <w:rsid w:val="007D41CF"/>
    <w:rsid w:val="007D534F"/>
    <w:rsid w:val="007D621E"/>
    <w:rsid w:val="007D6518"/>
    <w:rsid w:val="007D6AA7"/>
    <w:rsid w:val="007E069D"/>
    <w:rsid w:val="007E3A9F"/>
    <w:rsid w:val="007E3DDB"/>
    <w:rsid w:val="007E5E28"/>
    <w:rsid w:val="007E7E21"/>
    <w:rsid w:val="007E7EA6"/>
    <w:rsid w:val="007F1D12"/>
    <w:rsid w:val="007F4D9D"/>
    <w:rsid w:val="007F706F"/>
    <w:rsid w:val="007F70D6"/>
    <w:rsid w:val="00800888"/>
    <w:rsid w:val="008031BB"/>
    <w:rsid w:val="00803461"/>
    <w:rsid w:val="0080642C"/>
    <w:rsid w:val="00807EF4"/>
    <w:rsid w:val="008140CD"/>
    <w:rsid w:val="00815116"/>
    <w:rsid w:val="008161BF"/>
    <w:rsid w:val="008166E8"/>
    <w:rsid w:val="00816AD7"/>
    <w:rsid w:val="00821A55"/>
    <w:rsid w:val="00822D27"/>
    <w:rsid w:val="0082375C"/>
    <w:rsid w:val="00823D2F"/>
    <w:rsid w:val="00824A31"/>
    <w:rsid w:val="00825C16"/>
    <w:rsid w:val="00826BDC"/>
    <w:rsid w:val="008307CD"/>
    <w:rsid w:val="00832345"/>
    <w:rsid w:val="008323E5"/>
    <w:rsid w:val="00836861"/>
    <w:rsid w:val="008435B3"/>
    <w:rsid w:val="00843CFB"/>
    <w:rsid w:val="008514DD"/>
    <w:rsid w:val="008548DD"/>
    <w:rsid w:val="0085712E"/>
    <w:rsid w:val="00857E8C"/>
    <w:rsid w:val="00861688"/>
    <w:rsid w:val="00864092"/>
    <w:rsid w:val="00865A8A"/>
    <w:rsid w:val="008660E0"/>
    <w:rsid w:val="008678A5"/>
    <w:rsid w:val="00867EC2"/>
    <w:rsid w:val="00870169"/>
    <w:rsid w:val="008708DB"/>
    <w:rsid w:val="008717A9"/>
    <w:rsid w:val="00872858"/>
    <w:rsid w:val="00874BFD"/>
    <w:rsid w:val="008761EB"/>
    <w:rsid w:val="008770B3"/>
    <w:rsid w:val="008772B8"/>
    <w:rsid w:val="00880389"/>
    <w:rsid w:val="0088066A"/>
    <w:rsid w:val="00881812"/>
    <w:rsid w:val="0088274F"/>
    <w:rsid w:val="00884306"/>
    <w:rsid w:val="008904B0"/>
    <w:rsid w:val="0089265B"/>
    <w:rsid w:val="008A1620"/>
    <w:rsid w:val="008A5C91"/>
    <w:rsid w:val="008A7B67"/>
    <w:rsid w:val="008B0643"/>
    <w:rsid w:val="008B1217"/>
    <w:rsid w:val="008B18ED"/>
    <w:rsid w:val="008B3C63"/>
    <w:rsid w:val="008B5F93"/>
    <w:rsid w:val="008C03EC"/>
    <w:rsid w:val="008C5B95"/>
    <w:rsid w:val="008C6151"/>
    <w:rsid w:val="008D6254"/>
    <w:rsid w:val="008E2C1C"/>
    <w:rsid w:val="008E4F53"/>
    <w:rsid w:val="008E609D"/>
    <w:rsid w:val="008E7B13"/>
    <w:rsid w:val="008F11E9"/>
    <w:rsid w:val="008F3A6B"/>
    <w:rsid w:val="0090208A"/>
    <w:rsid w:val="0090297E"/>
    <w:rsid w:val="00905B31"/>
    <w:rsid w:val="00906BDE"/>
    <w:rsid w:val="00910334"/>
    <w:rsid w:val="00911720"/>
    <w:rsid w:val="0091241B"/>
    <w:rsid w:val="009139A5"/>
    <w:rsid w:val="00915793"/>
    <w:rsid w:val="009201F4"/>
    <w:rsid w:val="00920284"/>
    <w:rsid w:val="00920864"/>
    <w:rsid w:val="00921A0C"/>
    <w:rsid w:val="00922386"/>
    <w:rsid w:val="00930713"/>
    <w:rsid w:val="00930CE3"/>
    <w:rsid w:val="009318C8"/>
    <w:rsid w:val="0093276D"/>
    <w:rsid w:val="00933AE7"/>
    <w:rsid w:val="00934F52"/>
    <w:rsid w:val="0093637E"/>
    <w:rsid w:val="009433E3"/>
    <w:rsid w:val="0094423D"/>
    <w:rsid w:val="00945104"/>
    <w:rsid w:val="00945A01"/>
    <w:rsid w:val="009464A3"/>
    <w:rsid w:val="009522EF"/>
    <w:rsid w:val="009540D4"/>
    <w:rsid w:val="00954ADD"/>
    <w:rsid w:val="00955D49"/>
    <w:rsid w:val="009560B0"/>
    <w:rsid w:val="00960935"/>
    <w:rsid w:val="00960CC1"/>
    <w:rsid w:val="009621D3"/>
    <w:rsid w:val="00964549"/>
    <w:rsid w:val="009658E1"/>
    <w:rsid w:val="00965969"/>
    <w:rsid w:val="009724D2"/>
    <w:rsid w:val="00973156"/>
    <w:rsid w:val="00976530"/>
    <w:rsid w:val="009765CA"/>
    <w:rsid w:val="00980355"/>
    <w:rsid w:val="009811B3"/>
    <w:rsid w:val="00981592"/>
    <w:rsid w:val="009877C8"/>
    <w:rsid w:val="00987A26"/>
    <w:rsid w:val="00990A45"/>
    <w:rsid w:val="00992C3F"/>
    <w:rsid w:val="0099677A"/>
    <w:rsid w:val="009975CC"/>
    <w:rsid w:val="009A1896"/>
    <w:rsid w:val="009A3501"/>
    <w:rsid w:val="009A37F6"/>
    <w:rsid w:val="009A4120"/>
    <w:rsid w:val="009A5EC2"/>
    <w:rsid w:val="009A7091"/>
    <w:rsid w:val="009B347B"/>
    <w:rsid w:val="009B5019"/>
    <w:rsid w:val="009B51F8"/>
    <w:rsid w:val="009C17BD"/>
    <w:rsid w:val="009C31E3"/>
    <w:rsid w:val="009C5667"/>
    <w:rsid w:val="009C7B3E"/>
    <w:rsid w:val="009D0431"/>
    <w:rsid w:val="009D0A6A"/>
    <w:rsid w:val="009D139C"/>
    <w:rsid w:val="009D2450"/>
    <w:rsid w:val="009D2735"/>
    <w:rsid w:val="009D3501"/>
    <w:rsid w:val="009D3930"/>
    <w:rsid w:val="009D4851"/>
    <w:rsid w:val="009D6D37"/>
    <w:rsid w:val="009E2EA6"/>
    <w:rsid w:val="009E6730"/>
    <w:rsid w:val="009E6F77"/>
    <w:rsid w:val="009F0559"/>
    <w:rsid w:val="009F18FA"/>
    <w:rsid w:val="009F2AE2"/>
    <w:rsid w:val="009F3167"/>
    <w:rsid w:val="009F61D2"/>
    <w:rsid w:val="00A01BE8"/>
    <w:rsid w:val="00A02DD2"/>
    <w:rsid w:val="00A04568"/>
    <w:rsid w:val="00A047B1"/>
    <w:rsid w:val="00A10F0C"/>
    <w:rsid w:val="00A13124"/>
    <w:rsid w:val="00A14A2C"/>
    <w:rsid w:val="00A15B87"/>
    <w:rsid w:val="00A21E4A"/>
    <w:rsid w:val="00A23E41"/>
    <w:rsid w:val="00A27D8E"/>
    <w:rsid w:val="00A303C8"/>
    <w:rsid w:val="00A31838"/>
    <w:rsid w:val="00A329C1"/>
    <w:rsid w:val="00A332F1"/>
    <w:rsid w:val="00A507E2"/>
    <w:rsid w:val="00A51280"/>
    <w:rsid w:val="00A51CBD"/>
    <w:rsid w:val="00A522EC"/>
    <w:rsid w:val="00A52BD4"/>
    <w:rsid w:val="00A5327F"/>
    <w:rsid w:val="00A53C18"/>
    <w:rsid w:val="00A54646"/>
    <w:rsid w:val="00A56DED"/>
    <w:rsid w:val="00A57606"/>
    <w:rsid w:val="00A60350"/>
    <w:rsid w:val="00A62742"/>
    <w:rsid w:val="00A63B35"/>
    <w:rsid w:val="00A6421D"/>
    <w:rsid w:val="00A644DF"/>
    <w:rsid w:val="00A65514"/>
    <w:rsid w:val="00A65941"/>
    <w:rsid w:val="00A66467"/>
    <w:rsid w:val="00A66CA5"/>
    <w:rsid w:val="00A66E6F"/>
    <w:rsid w:val="00A7070E"/>
    <w:rsid w:val="00A72D9E"/>
    <w:rsid w:val="00A7777E"/>
    <w:rsid w:val="00A82129"/>
    <w:rsid w:val="00A86CB1"/>
    <w:rsid w:val="00A9169F"/>
    <w:rsid w:val="00A9370C"/>
    <w:rsid w:val="00AA53DD"/>
    <w:rsid w:val="00AA672D"/>
    <w:rsid w:val="00AB26B1"/>
    <w:rsid w:val="00AB6BC2"/>
    <w:rsid w:val="00AB6EB6"/>
    <w:rsid w:val="00AC153E"/>
    <w:rsid w:val="00AC18FF"/>
    <w:rsid w:val="00AC2628"/>
    <w:rsid w:val="00AC2CEA"/>
    <w:rsid w:val="00AC3E89"/>
    <w:rsid w:val="00AC5C84"/>
    <w:rsid w:val="00AD2AC6"/>
    <w:rsid w:val="00AD368F"/>
    <w:rsid w:val="00AD3B8E"/>
    <w:rsid w:val="00AD4113"/>
    <w:rsid w:val="00AD4A9A"/>
    <w:rsid w:val="00AD4E37"/>
    <w:rsid w:val="00AD52CC"/>
    <w:rsid w:val="00AD6C8F"/>
    <w:rsid w:val="00AD6CBC"/>
    <w:rsid w:val="00AE052A"/>
    <w:rsid w:val="00AE0D17"/>
    <w:rsid w:val="00AE51EA"/>
    <w:rsid w:val="00AE5636"/>
    <w:rsid w:val="00AE589B"/>
    <w:rsid w:val="00AE658B"/>
    <w:rsid w:val="00AE73FF"/>
    <w:rsid w:val="00AF2F24"/>
    <w:rsid w:val="00AF3D55"/>
    <w:rsid w:val="00AF469C"/>
    <w:rsid w:val="00AF5C7A"/>
    <w:rsid w:val="00AF7875"/>
    <w:rsid w:val="00B023F3"/>
    <w:rsid w:val="00B057E0"/>
    <w:rsid w:val="00B15077"/>
    <w:rsid w:val="00B1582E"/>
    <w:rsid w:val="00B24D3A"/>
    <w:rsid w:val="00B25640"/>
    <w:rsid w:val="00B259EF"/>
    <w:rsid w:val="00B270F6"/>
    <w:rsid w:val="00B273FF"/>
    <w:rsid w:val="00B30785"/>
    <w:rsid w:val="00B337B1"/>
    <w:rsid w:val="00B35607"/>
    <w:rsid w:val="00B3619E"/>
    <w:rsid w:val="00B46F3E"/>
    <w:rsid w:val="00B50DD7"/>
    <w:rsid w:val="00B51876"/>
    <w:rsid w:val="00B51BEA"/>
    <w:rsid w:val="00B5356E"/>
    <w:rsid w:val="00B62020"/>
    <w:rsid w:val="00B62352"/>
    <w:rsid w:val="00B62EA7"/>
    <w:rsid w:val="00B63327"/>
    <w:rsid w:val="00B649DA"/>
    <w:rsid w:val="00B66B98"/>
    <w:rsid w:val="00B6704F"/>
    <w:rsid w:val="00B704BF"/>
    <w:rsid w:val="00B70F69"/>
    <w:rsid w:val="00B72A4D"/>
    <w:rsid w:val="00B72FE9"/>
    <w:rsid w:val="00B76608"/>
    <w:rsid w:val="00B771F4"/>
    <w:rsid w:val="00B77ACC"/>
    <w:rsid w:val="00B81073"/>
    <w:rsid w:val="00B81799"/>
    <w:rsid w:val="00B82950"/>
    <w:rsid w:val="00B83579"/>
    <w:rsid w:val="00B83AB7"/>
    <w:rsid w:val="00B84ED0"/>
    <w:rsid w:val="00B85E00"/>
    <w:rsid w:val="00B95FA8"/>
    <w:rsid w:val="00B96E94"/>
    <w:rsid w:val="00B9702A"/>
    <w:rsid w:val="00BA0573"/>
    <w:rsid w:val="00BA1EF9"/>
    <w:rsid w:val="00BA256F"/>
    <w:rsid w:val="00BB0349"/>
    <w:rsid w:val="00BB2766"/>
    <w:rsid w:val="00BB3706"/>
    <w:rsid w:val="00BB6014"/>
    <w:rsid w:val="00BC64BE"/>
    <w:rsid w:val="00BD1418"/>
    <w:rsid w:val="00BD614A"/>
    <w:rsid w:val="00BD61BB"/>
    <w:rsid w:val="00BD69A5"/>
    <w:rsid w:val="00BE0629"/>
    <w:rsid w:val="00BE1F6F"/>
    <w:rsid w:val="00BE2997"/>
    <w:rsid w:val="00BE76A2"/>
    <w:rsid w:val="00BF0F17"/>
    <w:rsid w:val="00BF1571"/>
    <w:rsid w:val="00BF27FF"/>
    <w:rsid w:val="00BF471D"/>
    <w:rsid w:val="00BF4FAB"/>
    <w:rsid w:val="00BF693C"/>
    <w:rsid w:val="00C00437"/>
    <w:rsid w:val="00C01A89"/>
    <w:rsid w:val="00C04126"/>
    <w:rsid w:val="00C06446"/>
    <w:rsid w:val="00C07E7B"/>
    <w:rsid w:val="00C1157A"/>
    <w:rsid w:val="00C134ED"/>
    <w:rsid w:val="00C14A43"/>
    <w:rsid w:val="00C15AFC"/>
    <w:rsid w:val="00C15CD7"/>
    <w:rsid w:val="00C218FF"/>
    <w:rsid w:val="00C21FD4"/>
    <w:rsid w:val="00C2275D"/>
    <w:rsid w:val="00C22D8A"/>
    <w:rsid w:val="00C24899"/>
    <w:rsid w:val="00C270C7"/>
    <w:rsid w:val="00C2732F"/>
    <w:rsid w:val="00C305A7"/>
    <w:rsid w:val="00C32545"/>
    <w:rsid w:val="00C400D7"/>
    <w:rsid w:val="00C425F1"/>
    <w:rsid w:val="00C431EA"/>
    <w:rsid w:val="00C43465"/>
    <w:rsid w:val="00C448B1"/>
    <w:rsid w:val="00C470EC"/>
    <w:rsid w:val="00C47DB9"/>
    <w:rsid w:val="00C5023A"/>
    <w:rsid w:val="00C516B0"/>
    <w:rsid w:val="00C5234B"/>
    <w:rsid w:val="00C52B6F"/>
    <w:rsid w:val="00C55111"/>
    <w:rsid w:val="00C55E66"/>
    <w:rsid w:val="00C56359"/>
    <w:rsid w:val="00C5668C"/>
    <w:rsid w:val="00C5698B"/>
    <w:rsid w:val="00C611A9"/>
    <w:rsid w:val="00C619EE"/>
    <w:rsid w:val="00C64591"/>
    <w:rsid w:val="00C65ED2"/>
    <w:rsid w:val="00C6697B"/>
    <w:rsid w:val="00C70124"/>
    <w:rsid w:val="00C74B4B"/>
    <w:rsid w:val="00C74FD3"/>
    <w:rsid w:val="00C7555C"/>
    <w:rsid w:val="00C76690"/>
    <w:rsid w:val="00C772B9"/>
    <w:rsid w:val="00C83022"/>
    <w:rsid w:val="00C84EF9"/>
    <w:rsid w:val="00C906D0"/>
    <w:rsid w:val="00C94ED3"/>
    <w:rsid w:val="00C95446"/>
    <w:rsid w:val="00C95FFB"/>
    <w:rsid w:val="00C97CC7"/>
    <w:rsid w:val="00CA05D6"/>
    <w:rsid w:val="00CA78E4"/>
    <w:rsid w:val="00CB00FC"/>
    <w:rsid w:val="00CB0871"/>
    <w:rsid w:val="00CB2DC0"/>
    <w:rsid w:val="00CB46AA"/>
    <w:rsid w:val="00CB6957"/>
    <w:rsid w:val="00CB7A4E"/>
    <w:rsid w:val="00CB7D0C"/>
    <w:rsid w:val="00CC0014"/>
    <w:rsid w:val="00CC20E9"/>
    <w:rsid w:val="00CC24BA"/>
    <w:rsid w:val="00CC4FC8"/>
    <w:rsid w:val="00CC50B9"/>
    <w:rsid w:val="00CD12B3"/>
    <w:rsid w:val="00CD2963"/>
    <w:rsid w:val="00CD419C"/>
    <w:rsid w:val="00CD45A0"/>
    <w:rsid w:val="00CD6E4E"/>
    <w:rsid w:val="00CD7845"/>
    <w:rsid w:val="00CE18F8"/>
    <w:rsid w:val="00CE4AC5"/>
    <w:rsid w:val="00CE5586"/>
    <w:rsid w:val="00CF13B8"/>
    <w:rsid w:val="00CF31A0"/>
    <w:rsid w:val="00CF39BB"/>
    <w:rsid w:val="00CF3B68"/>
    <w:rsid w:val="00CF4DDE"/>
    <w:rsid w:val="00CF6151"/>
    <w:rsid w:val="00CF703D"/>
    <w:rsid w:val="00D003BD"/>
    <w:rsid w:val="00D0319F"/>
    <w:rsid w:val="00D03CE0"/>
    <w:rsid w:val="00D04B7E"/>
    <w:rsid w:val="00D06ED2"/>
    <w:rsid w:val="00D10B47"/>
    <w:rsid w:val="00D12CC6"/>
    <w:rsid w:val="00D13357"/>
    <w:rsid w:val="00D14617"/>
    <w:rsid w:val="00D148AB"/>
    <w:rsid w:val="00D1551F"/>
    <w:rsid w:val="00D15EFE"/>
    <w:rsid w:val="00D17211"/>
    <w:rsid w:val="00D23984"/>
    <w:rsid w:val="00D25310"/>
    <w:rsid w:val="00D25B84"/>
    <w:rsid w:val="00D31BE0"/>
    <w:rsid w:val="00D3304D"/>
    <w:rsid w:val="00D362E2"/>
    <w:rsid w:val="00D36C65"/>
    <w:rsid w:val="00D373C0"/>
    <w:rsid w:val="00D37E12"/>
    <w:rsid w:val="00D42BB9"/>
    <w:rsid w:val="00D43C81"/>
    <w:rsid w:val="00D44E24"/>
    <w:rsid w:val="00D452B1"/>
    <w:rsid w:val="00D46348"/>
    <w:rsid w:val="00D51869"/>
    <w:rsid w:val="00D578B8"/>
    <w:rsid w:val="00D6056A"/>
    <w:rsid w:val="00D616E9"/>
    <w:rsid w:val="00D64068"/>
    <w:rsid w:val="00D65303"/>
    <w:rsid w:val="00D67B53"/>
    <w:rsid w:val="00D7018C"/>
    <w:rsid w:val="00D70C06"/>
    <w:rsid w:val="00D72196"/>
    <w:rsid w:val="00D83358"/>
    <w:rsid w:val="00D84AB2"/>
    <w:rsid w:val="00D920B6"/>
    <w:rsid w:val="00D922CB"/>
    <w:rsid w:val="00D95EEA"/>
    <w:rsid w:val="00D966F5"/>
    <w:rsid w:val="00D972D9"/>
    <w:rsid w:val="00D97BB6"/>
    <w:rsid w:val="00DA1168"/>
    <w:rsid w:val="00DA2B40"/>
    <w:rsid w:val="00DA62BD"/>
    <w:rsid w:val="00DA73CA"/>
    <w:rsid w:val="00DB27CC"/>
    <w:rsid w:val="00DB3C70"/>
    <w:rsid w:val="00DB3EC0"/>
    <w:rsid w:val="00DB4D70"/>
    <w:rsid w:val="00DB5AA2"/>
    <w:rsid w:val="00DB6F9C"/>
    <w:rsid w:val="00DC00AE"/>
    <w:rsid w:val="00DC0992"/>
    <w:rsid w:val="00DC2D5C"/>
    <w:rsid w:val="00DC2F0E"/>
    <w:rsid w:val="00DC39E2"/>
    <w:rsid w:val="00DD2372"/>
    <w:rsid w:val="00DD4467"/>
    <w:rsid w:val="00DD7BB9"/>
    <w:rsid w:val="00DE0CDE"/>
    <w:rsid w:val="00DE139A"/>
    <w:rsid w:val="00DE709F"/>
    <w:rsid w:val="00DF1597"/>
    <w:rsid w:val="00DF2707"/>
    <w:rsid w:val="00DF4657"/>
    <w:rsid w:val="00DF4A91"/>
    <w:rsid w:val="00DF5D49"/>
    <w:rsid w:val="00DF6A40"/>
    <w:rsid w:val="00E015A7"/>
    <w:rsid w:val="00E01988"/>
    <w:rsid w:val="00E0331D"/>
    <w:rsid w:val="00E106F5"/>
    <w:rsid w:val="00E12BA1"/>
    <w:rsid w:val="00E12F42"/>
    <w:rsid w:val="00E132E9"/>
    <w:rsid w:val="00E1362A"/>
    <w:rsid w:val="00E1564E"/>
    <w:rsid w:val="00E21FD7"/>
    <w:rsid w:val="00E22ACD"/>
    <w:rsid w:val="00E261CB"/>
    <w:rsid w:val="00E32670"/>
    <w:rsid w:val="00E33876"/>
    <w:rsid w:val="00E356ED"/>
    <w:rsid w:val="00E40F30"/>
    <w:rsid w:val="00E43116"/>
    <w:rsid w:val="00E470E9"/>
    <w:rsid w:val="00E47A84"/>
    <w:rsid w:val="00E572ED"/>
    <w:rsid w:val="00E57B3F"/>
    <w:rsid w:val="00E60034"/>
    <w:rsid w:val="00E63308"/>
    <w:rsid w:val="00E665BB"/>
    <w:rsid w:val="00E73AE2"/>
    <w:rsid w:val="00E74808"/>
    <w:rsid w:val="00E74DFD"/>
    <w:rsid w:val="00E74FAB"/>
    <w:rsid w:val="00E75101"/>
    <w:rsid w:val="00E80502"/>
    <w:rsid w:val="00E8243B"/>
    <w:rsid w:val="00E83DAC"/>
    <w:rsid w:val="00E8521D"/>
    <w:rsid w:val="00E85AC9"/>
    <w:rsid w:val="00E90590"/>
    <w:rsid w:val="00E908D5"/>
    <w:rsid w:val="00E92BF9"/>
    <w:rsid w:val="00E940CD"/>
    <w:rsid w:val="00E9680D"/>
    <w:rsid w:val="00E97D4D"/>
    <w:rsid w:val="00EA3C02"/>
    <w:rsid w:val="00EA5ADC"/>
    <w:rsid w:val="00EA781E"/>
    <w:rsid w:val="00EB25EC"/>
    <w:rsid w:val="00EB2767"/>
    <w:rsid w:val="00EB7230"/>
    <w:rsid w:val="00EC1D83"/>
    <w:rsid w:val="00EC23E3"/>
    <w:rsid w:val="00EC4D65"/>
    <w:rsid w:val="00EC5333"/>
    <w:rsid w:val="00EC7057"/>
    <w:rsid w:val="00EC7C7C"/>
    <w:rsid w:val="00ED4F60"/>
    <w:rsid w:val="00EE0922"/>
    <w:rsid w:val="00EE0994"/>
    <w:rsid w:val="00EE3974"/>
    <w:rsid w:val="00EE5C67"/>
    <w:rsid w:val="00EF1FAD"/>
    <w:rsid w:val="00EF2052"/>
    <w:rsid w:val="00EF301D"/>
    <w:rsid w:val="00EF33D3"/>
    <w:rsid w:val="00EF3471"/>
    <w:rsid w:val="00F00457"/>
    <w:rsid w:val="00F0133B"/>
    <w:rsid w:val="00F01814"/>
    <w:rsid w:val="00F04448"/>
    <w:rsid w:val="00F06093"/>
    <w:rsid w:val="00F061F7"/>
    <w:rsid w:val="00F0759C"/>
    <w:rsid w:val="00F1077C"/>
    <w:rsid w:val="00F1267A"/>
    <w:rsid w:val="00F14875"/>
    <w:rsid w:val="00F164F7"/>
    <w:rsid w:val="00F16CDE"/>
    <w:rsid w:val="00F17B41"/>
    <w:rsid w:val="00F17D64"/>
    <w:rsid w:val="00F17DF4"/>
    <w:rsid w:val="00F24A8E"/>
    <w:rsid w:val="00F26176"/>
    <w:rsid w:val="00F2658D"/>
    <w:rsid w:val="00F27341"/>
    <w:rsid w:val="00F30097"/>
    <w:rsid w:val="00F33220"/>
    <w:rsid w:val="00F354B1"/>
    <w:rsid w:val="00F36018"/>
    <w:rsid w:val="00F41491"/>
    <w:rsid w:val="00F43BB2"/>
    <w:rsid w:val="00F47633"/>
    <w:rsid w:val="00F5284F"/>
    <w:rsid w:val="00F54E21"/>
    <w:rsid w:val="00F551F3"/>
    <w:rsid w:val="00F5746D"/>
    <w:rsid w:val="00F60391"/>
    <w:rsid w:val="00F606BD"/>
    <w:rsid w:val="00F66FCD"/>
    <w:rsid w:val="00F71615"/>
    <w:rsid w:val="00F7307D"/>
    <w:rsid w:val="00F7369C"/>
    <w:rsid w:val="00F75C9A"/>
    <w:rsid w:val="00F808D1"/>
    <w:rsid w:val="00F80923"/>
    <w:rsid w:val="00F841CB"/>
    <w:rsid w:val="00F8516F"/>
    <w:rsid w:val="00F85DA7"/>
    <w:rsid w:val="00F87360"/>
    <w:rsid w:val="00F912D4"/>
    <w:rsid w:val="00F915DB"/>
    <w:rsid w:val="00F930D3"/>
    <w:rsid w:val="00F94762"/>
    <w:rsid w:val="00F9481E"/>
    <w:rsid w:val="00F952A4"/>
    <w:rsid w:val="00F97975"/>
    <w:rsid w:val="00FA046E"/>
    <w:rsid w:val="00FA173E"/>
    <w:rsid w:val="00FA53DF"/>
    <w:rsid w:val="00FA74ED"/>
    <w:rsid w:val="00FA771B"/>
    <w:rsid w:val="00FB2909"/>
    <w:rsid w:val="00FB34C5"/>
    <w:rsid w:val="00FB5954"/>
    <w:rsid w:val="00FC0FBD"/>
    <w:rsid w:val="00FC40A0"/>
    <w:rsid w:val="00FC7740"/>
    <w:rsid w:val="00FD30FA"/>
    <w:rsid w:val="00FD3BA6"/>
    <w:rsid w:val="00FE0765"/>
    <w:rsid w:val="00FE1819"/>
    <w:rsid w:val="00FE46E8"/>
    <w:rsid w:val="00FE78E4"/>
    <w:rsid w:val="00FE7CEB"/>
    <w:rsid w:val="00FF3066"/>
    <w:rsid w:val="00FF60A0"/>
    <w:rsid w:val="00FF650B"/>
    <w:rsid w:val="00FF7570"/>
    <w:rsid w:val="00FF7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2BE0AB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C2CEA"/>
    <w:rPr>
      <w:rFonts w:ascii="Calibri" w:hAnsi="Calibri"/>
      <w:sz w:val="22"/>
    </w:rPr>
  </w:style>
  <w:style w:type="paragraph" w:styleId="Heading1">
    <w:name w:val="heading 1"/>
    <w:aliases w:val="Pocket"/>
    <w:basedOn w:val="Normal"/>
    <w:next w:val="Normal"/>
    <w:link w:val="Heading1Char"/>
    <w:qFormat/>
    <w:rsid w:val="00AC2C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AC2CE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Heading 3 Char1 Char"/>
    <w:basedOn w:val="Normal"/>
    <w:next w:val="Normal"/>
    <w:link w:val="Heading3Char"/>
    <w:uiPriority w:val="3"/>
    <w:unhideWhenUsed/>
    <w:qFormat/>
    <w:rsid w:val="00AC2CE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4"/>
    <w:unhideWhenUsed/>
    <w:qFormat/>
    <w:rsid w:val="00AC2CE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4"/>
    <w:rsid w:val="00AC2CEA"/>
    <w:rPr>
      <w:rFonts w:asciiTheme="majorHAnsi" w:eastAsiaTheme="majorEastAsia" w:hAnsiTheme="majorHAnsi" w:cstheme="majorBidi"/>
      <w:b/>
      <w:bCs/>
      <w:iCs/>
      <w:sz w:val="26"/>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AC2CEA"/>
    <w:rPr>
      <w:b/>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4"/>
    <w:qFormat/>
    <w:rsid w:val="00AC2CEA"/>
    <w:rPr>
      <w:b/>
      <w:sz w:val="26"/>
      <w:u w:val="none"/>
    </w:rPr>
  </w:style>
  <w:style w:type="character" w:styleId="Hyperlink">
    <w:name w:val="Hyperlink"/>
    <w:aliases w:val="heading 1 (block title),Important,Read,Card Text,Internet Link,Analytic Text"/>
    <w:basedOn w:val="DefaultParagraphFont"/>
    <w:uiPriority w:val="99"/>
    <w:unhideWhenUsed/>
    <w:rsid w:val="00AC2CEA"/>
    <w:rPr>
      <w:color w:val="0000FF" w:themeColor="hyperlink"/>
      <w:u w:val="single"/>
    </w:rPr>
  </w:style>
  <w:style w:type="paragraph" w:customStyle="1" w:styleId="CardIndented">
    <w:name w:val="Card (Indented)"/>
    <w:basedOn w:val="Normal"/>
    <w:link w:val="CardIndentedChar"/>
    <w:qFormat/>
    <w:rsid w:val="00C15AFC"/>
    <w:pPr>
      <w:ind w:left="288"/>
    </w:pPr>
    <w:rPr>
      <w:rFonts w:cs="Calibri"/>
    </w:rPr>
  </w:style>
  <w:style w:type="character" w:customStyle="1" w:styleId="CardIndentedChar">
    <w:name w:val="Card (Indented) Char"/>
    <w:basedOn w:val="DefaultParagraphFont"/>
    <w:link w:val="CardIndented"/>
    <w:rsid w:val="00C15AFC"/>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AC2CEA"/>
    <w:rPr>
      <w:rFonts w:ascii="Lucida Grande" w:hAnsi="Lucida Grande" w:cs="Lucida Grande"/>
    </w:rPr>
  </w:style>
  <w:style w:type="character" w:customStyle="1" w:styleId="DocumentMapChar">
    <w:name w:val="Document Map Char"/>
    <w:basedOn w:val="DefaultParagraphFont"/>
    <w:link w:val="DocumentMap"/>
    <w:uiPriority w:val="99"/>
    <w:semiHidden/>
    <w:rsid w:val="00AC2CEA"/>
    <w:rPr>
      <w:rFonts w:ascii="Lucida Grande" w:hAnsi="Lucida Grande" w:cs="Lucida Grande"/>
      <w:sz w:val="22"/>
    </w:rPr>
  </w:style>
  <w:style w:type="character" w:customStyle="1" w:styleId="Heading1Char">
    <w:name w:val="Heading 1 Char"/>
    <w:aliases w:val="Pocket Char"/>
    <w:basedOn w:val="DefaultParagraphFont"/>
    <w:link w:val="Heading1"/>
    <w:rsid w:val="00AC2CE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AC2CEA"/>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3"/>
    <w:qFormat/>
    <w:rsid w:val="00AC2CEA"/>
    <w:rPr>
      <w:rFonts w:asciiTheme="majorHAnsi" w:eastAsiaTheme="majorEastAsia" w:hAnsiTheme="majorHAnsi" w:cstheme="majorBidi"/>
      <w:b/>
      <w:bCs/>
      <w:sz w:val="32"/>
      <w:u w:val="single"/>
    </w:rPr>
  </w:style>
  <w:style w:type="character" w:styleId="Emphasis">
    <w:name w:val="Emphasis"/>
    <w:aliases w:val="Evidence,Minimized,minimized,Highlighted,tag2,Size 10,emphasis in card,CD Card,ED - Tag,emphasis,Emphasis!!,small,Bold Underline,Qualifications,normal card text,Shrunk,qualifications in card,qualifications,bold underline,Style1,Box,Underlined"/>
    <w:basedOn w:val="DefaultParagraphFont"/>
    <w:uiPriority w:val="7"/>
    <w:qFormat/>
    <w:rsid w:val="00AC2CEA"/>
    <w:rPr>
      <w:rFonts w:ascii="Calibri" w:hAnsi="Calibri"/>
      <w:b/>
      <w:i w:val="0"/>
      <w:iCs/>
      <w:sz w:val="22"/>
      <w:u w:val="single"/>
      <w:bdr w:val="single" w:sz="18" w:space="0" w:color="auto"/>
    </w:rPr>
  </w:style>
  <w:style w:type="paragraph" w:styleId="NoSpacing">
    <w:name w:val="No Spacing"/>
    <w:uiPriority w:val="1"/>
    <w:rsid w:val="00AC2CEA"/>
  </w:style>
  <w:style w:type="paragraph" w:styleId="ListParagraph">
    <w:name w:val="List Paragraph"/>
    <w:basedOn w:val="Normal"/>
    <w:uiPriority w:val="99"/>
    <w:qFormat/>
    <w:rsid w:val="00AC2CEA"/>
    <w:pPr>
      <w:ind w:left="720"/>
      <w:contextualSpacing/>
    </w:pPr>
  </w:style>
  <w:style w:type="paragraph" w:styleId="Header">
    <w:name w:val="header"/>
    <w:basedOn w:val="Normal"/>
    <w:link w:val="HeaderChar"/>
    <w:uiPriority w:val="99"/>
    <w:unhideWhenUsed/>
    <w:rsid w:val="00AC2CEA"/>
    <w:pPr>
      <w:tabs>
        <w:tab w:val="center" w:pos="4320"/>
        <w:tab w:val="right" w:pos="8640"/>
      </w:tabs>
    </w:pPr>
  </w:style>
  <w:style w:type="character" w:customStyle="1" w:styleId="HeaderChar">
    <w:name w:val="Header Char"/>
    <w:basedOn w:val="DefaultParagraphFont"/>
    <w:link w:val="Header"/>
    <w:uiPriority w:val="99"/>
    <w:rsid w:val="00AC2CEA"/>
    <w:rPr>
      <w:rFonts w:ascii="Calibri" w:hAnsi="Calibri"/>
      <w:sz w:val="22"/>
    </w:rPr>
  </w:style>
  <w:style w:type="paragraph" w:styleId="Footer">
    <w:name w:val="footer"/>
    <w:basedOn w:val="Normal"/>
    <w:link w:val="FooterChar"/>
    <w:uiPriority w:val="99"/>
    <w:unhideWhenUsed/>
    <w:rsid w:val="00AC2CEA"/>
    <w:pPr>
      <w:tabs>
        <w:tab w:val="center" w:pos="4320"/>
        <w:tab w:val="right" w:pos="8640"/>
      </w:tabs>
    </w:pPr>
  </w:style>
  <w:style w:type="character" w:customStyle="1" w:styleId="FooterChar">
    <w:name w:val="Footer Char"/>
    <w:basedOn w:val="DefaultParagraphFont"/>
    <w:link w:val="Footer"/>
    <w:uiPriority w:val="99"/>
    <w:rsid w:val="00AC2CEA"/>
    <w:rPr>
      <w:rFonts w:ascii="Calibri" w:hAnsi="Calibri"/>
      <w:sz w:val="22"/>
    </w:rPr>
  </w:style>
  <w:style w:type="character" w:styleId="PageNumber">
    <w:name w:val="page number"/>
    <w:basedOn w:val="DefaultParagraphFont"/>
    <w:uiPriority w:val="99"/>
    <w:semiHidden/>
    <w:unhideWhenUsed/>
    <w:rsid w:val="00AC2CEA"/>
  </w:style>
  <w:style w:type="character" w:customStyle="1" w:styleId="underline">
    <w:name w:val="underline"/>
    <w:basedOn w:val="DefaultParagraphFont"/>
    <w:link w:val="textbold"/>
    <w:qFormat/>
    <w:rsid w:val="002B279E"/>
    <w:rPr>
      <w:sz w:val="20"/>
      <w:u w:val="single"/>
    </w:rPr>
  </w:style>
  <w:style w:type="paragraph" w:customStyle="1" w:styleId="textbold">
    <w:name w:val="text bold"/>
    <w:basedOn w:val="Normal"/>
    <w:link w:val="underline"/>
    <w:qFormat/>
    <w:rsid w:val="002B279E"/>
    <w:pPr>
      <w:spacing w:after="160" w:line="259" w:lineRule="auto"/>
      <w:ind w:left="720"/>
      <w:jc w:val="both"/>
    </w:pPr>
    <w:rPr>
      <w:rFonts w:asciiTheme="minorHAnsi" w:hAnsiTheme="minorHAnsi"/>
      <w:sz w:val="20"/>
      <w:u w:val="single"/>
    </w:rPr>
  </w:style>
  <w:style w:type="paragraph" w:customStyle="1" w:styleId="card">
    <w:name w:val="card"/>
    <w:basedOn w:val="Normal"/>
    <w:next w:val="Normal"/>
    <w:link w:val="cardChar"/>
    <w:qFormat/>
    <w:rsid w:val="00322159"/>
    <w:pPr>
      <w:spacing w:after="160" w:line="259" w:lineRule="auto"/>
      <w:ind w:left="288" w:right="288"/>
    </w:pPr>
    <w:rPr>
      <w:rFonts w:ascii="Georgia" w:eastAsia="Calibri" w:hAnsi="Georgia"/>
      <w:sz w:val="16"/>
      <w:szCs w:val="22"/>
    </w:rPr>
  </w:style>
  <w:style w:type="character" w:customStyle="1" w:styleId="cardChar">
    <w:name w:val="card Char"/>
    <w:basedOn w:val="DefaultParagraphFont"/>
    <w:link w:val="card"/>
    <w:rsid w:val="00322159"/>
    <w:rPr>
      <w:rFonts w:ascii="Georgia" w:eastAsia="Calibri" w:hAnsi="Georgia"/>
      <w:sz w:val="16"/>
      <w:szCs w:val="22"/>
    </w:rPr>
  </w:style>
  <w:style w:type="paragraph" w:customStyle="1" w:styleId="Nothing">
    <w:name w:val="Nothing"/>
    <w:link w:val="NothingChar"/>
    <w:qFormat/>
    <w:rsid w:val="00322159"/>
    <w:rPr>
      <w:rFonts w:ascii="Times New Roman" w:eastAsia="Times New Roman" w:hAnsi="Times New Roman" w:cs="Times New Roman"/>
      <w:sz w:val="20"/>
      <w:szCs w:val="20"/>
    </w:rPr>
  </w:style>
  <w:style w:type="character" w:customStyle="1" w:styleId="NothingChar">
    <w:name w:val="Nothing Char"/>
    <w:link w:val="Nothing"/>
    <w:locked/>
    <w:rsid w:val="00322159"/>
    <w:rPr>
      <w:rFonts w:ascii="Times New Roman" w:eastAsia="Times New Roman" w:hAnsi="Times New Roman" w:cs="Times New Roman"/>
      <w:sz w:val="20"/>
      <w:szCs w:val="20"/>
    </w:rPr>
  </w:style>
  <w:style w:type="character" w:styleId="Strong">
    <w:name w:val="Strong"/>
    <w:basedOn w:val="DefaultParagraphFont"/>
    <w:uiPriority w:val="22"/>
    <w:qFormat/>
    <w:rsid w:val="00CD2963"/>
    <w:rPr>
      <w:b/>
      <w:bCs/>
    </w:rPr>
  </w:style>
  <w:style w:type="character" w:styleId="FollowedHyperlink">
    <w:name w:val="FollowedHyperlink"/>
    <w:basedOn w:val="DefaultParagraphFont"/>
    <w:uiPriority w:val="99"/>
    <w:semiHidden/>
    <w:unhideWhenUsed/>
    <w:rsid w:val="009E2EA6"/>
    <w:rPr>
      <w:color w:val="auto"/>
      <w:u w:val="none"/>
    </w:rPr>
  </w:style>
  <w:style w:type="character" w:customStyle="1" w:styleId="SmallText-New">
    <w:name w:val="Small Text - New"/>
    <w:rsid w:val="009E2EA6"/>
    <w:rPr>
      <w:rFonts w:ascii="Arial Narrow" w:hAnsi="Arial Narrow"/>
      <w:sz w:val="14"/>
    </w:rPr>
  </w:style>
  <w:style w:type="character" w:customStyle="1" w:styleId="Underlined-New">
    <w:name w:val="Underlined - New"/>
    <w:rsid w:val="009E2EA6"/>
    <w:rPr>
      <w:rFonts w:ascii="Arial Narrow" w:hAnsi="Arial Narrow"/>
      <w:sz w:val="16"/>
      <w:u w:val="single"/>
    </w:rPr>
  </w:style>
  <w:style w:type="character" w:customStyle="1" w:styleId="UnderlineBold">
    <w:name w:val="Underline + Bold"/>
    <w:uiPriority w:val="1"/>
    <w:qFormat/>
    <w:rsid w:val="009E2EA6"/>
    <w:rPr>
      <w:b/>
      <w:sz w:val="20"/>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TAG Char2"/>
    <w:basedOn w:val="DefaultParagraphFont"/>
    <w:uiPriority w:val="99"/>
    <w:qFormat/>
    <w:locked/>
    <w:rsid w:val="009E2EA6"/>
    <w:rPr>
      <w:rFonts w:ascii="Arial" w:hAnsi="Arial"/>
      <w:b/>
      <w:sz w:val="22"/>
      <w:szCs w:val="24"/>
    </w:rPr>
  </w:style>
  <w:style w:type="paragraph" w:customStyle="1" w:styleId="evidencetext">
    <w:name w:val="evidence text"/>
    <w:basedOn w:val="Normal"/>
    <w:link w:val="evidencetextChar1"/>
    <w:qFormat/>
    <w:rsid w:val="009E2EA6"/>
    <w:pPr>
      <w:ind w:left="432" w:right="432"/>
    </w:pPr>
    <w:rPr>
      <w:rFonts w:ascii="Arial" w:eastAsia="Times New Roman" w:hAnsi="Arial" w:cs="Times New Roman"/>
      <w:color w:val="000000"/>
      <w:sz w:val="16"/>
    </w:rPr>
  </w:style>
  <w:style w:type="character" w:customStyle="1" w:styleId="evidencetextChar1">
    <w:name w:val="evidence text Char1"/>
    <w:basedOn w:val="DefaultParagraphFont"/>
    <w:link w:val="evidencetext"/>
    <w:rsid w:val="009E2EA6"/>
    <w:rPr>
      <w:rFonts w:ascii="Arial" w:eastAsia="Times New Roman" w:hAnsi="Arial" w:cs="Times New Roman"/>
      <w:color w:val="000000"/>
      <w:sz w:val="16"/>
    </w:rPr>
  </w:style>
  <w:style w:type="character" w:customStyle="1" w:styleId="highlight2">
    <w:name w:val="highlight2"/>
    <w:basedOn w:val="DefaultParagraphFont"/>
    <w:rsid w:val="009E2EA6"/>
    <w:rPr>
      <w:rFonts w:ascii="Arial" w:hAnsi="Arial"/>
      <w:b/>
      <w:sz w:val="19"/>
      <w:u w:val="thick"/>
      <w:bdr w:val="none" w:sz="0" w:space="0" w:color="auto"/>
      <w:shd w:val="clear" w:color="auto" w:fill="auto"/>
    </w:rPr>
  </w:style>
  <w:style w:type="character" w:customStyle="1" w:styleId="reduce2">
    <w:name w:val="reduce2"/>
    <w:basedOn w:val="DefaultParagraphFont"/>
    <w:rsid w:val="009E2EA6"/>
    <w:rPr>
      <w:rFonts w:ascii="Arial" w:hAnsi="Arial" w:cs="Arial"/>
      <w:color w:val="000000"/>
      <w:sz w:val="12"/>
      <w:szCs w:val="22"/>
    </w:rPr>
  </w:style>
  <w:style w:type="character" w:customStyle="1" w:styleId="box">
    <w:name w:val="box"/>
    <w:basedOn w:val="DefaultParagraphFont"/>
    <w:rsid w:val="009E2EA6"/>
    <w:rPr>
      <w:rFonts w:ascii="Arial" w:hAnsi="Arial" w:cs="Arial"/>
      <w:b/>
      <w:color w:val="000000"/>
      <w:sz w:val="19"/>
      <w:szCs w:val="22"/>
      <w:u w:val="thick"/>
      <w:bdr w:val="single" w:sz="12" w:space="0" w:color="auto"/>
    </w:rPr>
  </w:style>
  <w:style w:type="character" w:customStyle="1" w:styleId="apple-converted-space">
    <w:name w:val="apple-converted-space"/>
    <w:basedOn w:val="DefaultParagraphFont"/>
    <w:rsid w:val="009E2EA6"/>
  </w:style>
  <w:style w:type="paragraph" w:customStyle="1" w:styleId="Cards">
    <w:name w:val="Cards"/>
    <w:next w:val="Nothing"/>
    <w:link w:val="CardsChar"/>
    <w:qFormat/>
    <w:rsid w:val="009E2EA6"/>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9E2EA6"/>
    <w:rPr>
      <w:rFonts w:ascii="Times New Roman" w:hAnsi="Times New Roman"/>
      <w:sz w:val="24"/>
      <w:u w:val="thick"/>
    </w:rPr>
  </w:style>
  <w:style w:type="paragraph" w:customStyle="1" w:styleId="Cites">
    <w:name w:val="Cites"/>
    <w:next w:val="Cards"/>
    <w:link w:val="CitesChar"/>
    <w:qFormat/>
    <w:rsid w:val="009E2EA6"/>
    <w:pPr>
      <w:widowControl w:val="0"/>
      <w:jc w:val="both"/>
    </w:pPr>
    <w:rPr>
      <w:rFonts w:ascii="Times New Roman" w:eastAsia="Times New Roman" w:hAnsi="Times New Roman" w:cs="Times New Roman"/>
      <w:sz w:val="20"/>
    </w:rPr>
  </w:style>
  <w:style w:type="character" w:customStyle="1" w:styleId="Author-Date">
    <w:name w:val="Author-Date"/>
    <w:qFormat/>
    <w:rsid w:val="009E2EA6"/>
    <w:rPr>
      <w:b/>
      <w:sz w:val="24"/>
    </w:rPr>
  </w:style>
  <w:style w:type="paragraph" w:customStyle="1" w:styleId="Tags">
    <w:name w:val="Tags"/>
    <w:aliases w:val="No Spacing2,Read stuff,No Spacing11,No Spacing3,No Spacing111,No Spacing1,Debate Text,No Spacing51,tag,No Spacing112,No Spacing6,No Spacing7"/>
    <w:next w:val="Nothing"/>
    <w:link w:val="TagsChar4"/>
    <w:qFormat/>
    <w:rsid w:val="009E2EA6"/>
    <w:pPr>
      <w:widowControl w:val="0"/>
      <w:jc w:val="both"/>
      <w:outlineLvl w:val="3"/>
    </w:pPr>
    <w:rPr>
      <w:rFonts w:ascii="Times New Roman" w:eastAsia="Times New Roman" w:hAnsi="Times New Roman" w:cs="Times New Roman"/>
      <w:b/>
    </w:rPr>
  </w:style>
  <w:style w:type="character" w:customStyle="1" w:styleId="CitesChar">
    <w:name w:val="Cites Char"/>
    <w:link w:val="Cites"/>
    <w:rsid w:val="009E2EA6"/>
    <w:rPr>
      <w:rFonts w:ascii="Times New Roman" w:eastAsia="Times New Roman" w:hAnsi="Times New Roman" w:cs="Times New Roman"/>
      <w:sz w:val="20"/>
    </w:rPr>
  </w:style>
  <w:style w:type="character" w:customStyle="1" w:styleId="CardsChar">
    <w:name w:val="Cards Char"/>
    <w:link w:val="Cards"/>
    <w:rsid w:val="009E2EA6"/>
    <w:rPr>
      <w:rFonts w:ascii="Times New Roman" w:eastAsia="Times New Roman" w:hAnsi="Times New Roman" w:cs="Times New Roman"/>
      <w:sz w:val="20"/>
    </w:rPr>
  </w:style>
  <w:style w:type="character" w:customStyle="1" w:styleId="TagsChar4">
    <w:name w:val="Tags Char4"/>
    <w:link w:val="Tags"/>
    <w:locked/>
    <w:rsid w:val="009E2EA6"/>
    <w:rPr>
      <w:rFonts w:ascii="Times New Roman" w:eastAsia="Times New Roman" w:hAnsi="Times New Roman" w:cs="Times New Roman"/>
      <w:b/>
    </w:rPr>
  </w:style>
  <w:style w:type="paragraph" w:customStyle="1" w:styleId="Standard">
    <w:name w:val="Standard"/>
    <w:rsid w:val="009E2EA6"/>
    <w:pPr>
      <w:widowControl w:val="0"/>
      <w:suppressAutoHyphens/>
      <w:autoSpaceDN w:val="0"/>
      <w:textAlignment w:val="baseline"/>
    </w:pPr>
    <w:rPr>
      <w:rFonts w:ascii="Liberation Serif" w:eastAsia="DejaVu Sans" w:hAnsi="Liberation Serif" w:cs="DejaVu Sans"/>
      <w:kern w:val="3"/>
      <w:lang w:eastAsia="zh-CN" w:bidi="hi-IN"/>
    </w:rPr>
  </w:style>
  <w:style w:type="paragraph" w:customStyle="1" w:styleId="cardtext">
    <w:name w:val="card text"/>
    <w:basedOn w:val="Standard"/>
    <w:link w:val="cardtextChar"/>
    <w:qFormat/>
    <w:rsid w:val="009E2EA6"/>
    <w:pPr>
      <w:ind w:left="288" w:right="288"/>
    </w:pPr>
  </w:style>
  <w:style w:type="character" w:customStyle="1" w:styleId="cardtextChar">
    <w:name w:val="card text Char"/>
    <w:link w:val="cardtext"/>
    <w:rsid w:val="009E2EA6"/>
    <w:rPr>
      <w:rFonts w:ascii="Liberation Serif" w:eastAsia="DejaVu Sans" w:hAnsi="Liberation Serif" w:cs="DejaVu Sans"/>
      <w:kern w:val="3"/>
      <w:lang w:eastAsia="zh-CN" w:bidi="hi-IN"/>
    </w:rPr>
  </w:style>
  <w:style w:type="paragraph" w:customStyle="1" w:styleId="MinimizedText">
    <w:name w:val="Minimized Text"/>
    <w:link w:val="MinimizedTextChar"/>
    <w:rsid w:val="009E2EA6"/>
    <w:pPr>
      <w:spacing w:after="200" w:line="276" w:lineRule="auto"/>
    </w:pPr>
    <w:rPr>
      <w:rFonts w:eastAsiaTheme="minorHAnsi"/>
      <w:sz w:val="16"/>
    </w:rPr>
  </w:style>
  <w:style w:type="character" w:customStyle="1" w:styleId="MinimizedTextChar">
    <w:name w:val="Minimized Text Char"/>
    <w:link w:val="MinimizedText"/>
    <w:rsid w:val="009E2EA6"/>
    <w:rPr>
      <w:rFonts w:eastAsiaTheme="minorHAnsi"/>
      <w:sz w:val="16"/>
    </w:rPr>
  </w:style>
  <w:style w:type="character" w:customStyle="1" w:styleId="TitleChar">
    <w:name w:val="Title Char"/>
    <w:basedOn w:val="DefaultParagraphFont"/>
    <w:link w:val="Title"/>
    <w:uiPriority w:val="5"/>
    <w:qFormat/>
    <w:rsid w:val="00095908"/>
    <w:rPr>
      <w:b/>
      <w:sz w:val="22"/>
      <w:u w:val="single"/>
    </w:rPr>
  </w:style>
  <w:style w:type="paragraph" w:styleId="Title">
    <w:name w:val="Title"/>
    <w:basedOn w:val="Normal"/>
    <w:next w:val="Normal"/>
    <w:link w:val="TitleChar"/>
    <w:uiPriority w:val="5"/>
    <w:qFormat/>
    <w:rsid w:val="00095908"/>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095908"/>
    <w:rPr>
      <w:rFonts w:asciiTheme="majorHAnsi" w:eastAsiaTheme="majorEastAsia" w:hAnsiTheme="majorHAnsi" w:cstheme="majorBidi"/>
      <w:color w:val="17365D" w:themeColor="text2" w:themeShade="BF"/>
      <w:spacing w:val="5"/>
      <w:kern w:val="28"/>
      <w:sz w:val="52"/>
      <w:szCs w:val="52"/>
    </w:rPr>
  </w:style>
  <w:style w:type="character" w:customStyle="1" w:styleId="citationtext">
    <w:name w:val="citation_text"/>
    <w:basedOn w:val="DefaultParagraphFont"/>
    <w:rsid w:val="0009590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C2CEA"/>
    <w:rPr>
      <w:rFonts w:ascii="Calibri" w:hAnsi="Calibri"/>
      <w:sz w:val="22"/>
    </w:rPr>
  </w:style>
  <w:style w:type="paragraph" w:styleId="Heading1">
    <w:name w:val="heading 1"/>
    <w:aliases w:val="Pocket"/>
    <w:basedOn w:val="Normal"/>
    <w:next w:val="Normal"/>
    <w:link w:val="Heading1Char"/>
    <w:qFormat/>
    <w:rsid w:val="00AC2C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AC2CE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Heading 3 Char1 Char"/>
    <w:basedOn w:val="Normal"/>
    <w:next w:val="Normal"/>
    <w:link w:val="Heading3Char"/>
    <w:uiPriority w:val="3"/>
    <w:unhideWhenUsed/>
    <w:qFormat/>
    <w:rsid w:val="00AC2CE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4"/>
    <w:unhideWhenUsed/>
    <w:qFormat/>
    <w:rsid w:val="00AC2CE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4"/>
    <w:rsid w:val="00AC2CEA"/>
    <w:rPr>
      <w:rFonts w:asciiTheme="majorHAnsi" w:eastAsiaTheme="majorEastAsia" w:hAnsiTheme="majorHAnsi" w:cstheme="majorBidi"/>
      <w:b/>
      <w:bCs/>
      <w:iCs/>
      <w:sz w:val="26"/>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AC2CEA"/>
    <w:rPr>
      <w:b/>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4"/>
    <w:qFormat/>
    <w:rsid w:val="00AC2CEA"/>
    <w:rPr>
      <w:b/>
      <w:sz w:val="26"/>
      <w:u w:val="none"/>
    </w:rPr>
  </w:style>
  <w:style w:type="character" w:styleId="Hyperlink">
    <w:name w:val="Hyperlink"/>
    <w:aliases w:val="heading 1 (block title),Important,Read,Card Text,Internet Link,Analytic Text"/>
    <w:basedOn w:val="DefaultParagraphFont"/>
    <w:uiPriority w:val="99"/>
    <w:unhideWhenUsed/>
    <w:rsid w:val="00AC2CEA"/>
    <w:rPr>
      <w:color w:val="0000FF" w:themeColor="hyperlink"/>
      <w:u w:val="single"/>
    </w:rPr>
  </w:style>
  <w:style w:type="paragraph" w:customStyle="1" w:styleId="CardIndented">
    <w:name w:val="Card (Indented)"/>
    <w:basedOn w:val="Normal"/>
    <w:link w:val="CardIndentedChar"/>
    <w:qFormat/>
    <w:rsid w:val="00C15AFC"/>
    <w:pPr>
      <w:ind w:left="288"/>
    </w:pPr>
    <w:rPr>
      <w:rFonts w:cs="Calibri"/>
    </w:rPr>
  </w:style>
  <w:style w:type="character" w:customStyle="1" w:styleId="CardIndentedChar">
    <w:name w:val="Card (Indented) Char"/>
    <w:basedOn w:val="DefaultParagraphFont"/>
    <w:link w:val="CardIndented"/>
    <w:rsid w:val="00C15AFC"/>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AC2CEA"/>
    <w:rPr>
      <w:rFonts w:ascii="Lucida Grande" w:hAnsi="Lucida Grande" w:cs="Lucida Grande"/>
    </w:rPr>
  </w:style>
  <w:style w:type="character" w:customStyle="1" w:styleId="DocumentMapChar">
    <w:name w:val="Document Map Char"/>
    <w:basedOn w:val="DefaultParagraphFont"/>
    <w:link w:val="DocumentMap"/>
    <w:uiPriority w:val="99"/>
    <w:semiHidden/>
    <w:rsid w:val="00AC2CEA"/>
    <w:rPr>
      <w:rFonts w:ascii="Lucida Grande" w:hAnsi="Lucida Grande" w:cs="Lucida Grande"/>
      <w:sz w:val="22"/>
    </w:rPr>
  </w:style>
  <w:style w:type="character" w:customStyle="1" w:styleId="Heading1Char">
    <w:name w:val="Heading 1 Char"/>
    <w:aliases w:val="Pocket Char"/>
    <w:basedOn w:val="DefaultParagraphFont"/>
    <w:link w:val="Heading1"/>
    <w:rsid w:val="00AC2CE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AC2CEA"/>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3"/>
    <w:qFormat/>
    <w:rsid w:val="00AC2CEA"/>
    <w:rPr>
      <w:rFonts w:asciiTheme="majorHAnsi" w:eastAsiaTheme="majorEastAsia" w:hAnsiTheme="majorHAnsi" w:cstheme="majorBidi"/>
      <w:b/>
      <w:bCs/>
      <w:sz w:val="32"/>
      <w:u w:val="single"/>
    </w:rPr>
  </w:style>
  <w:style w:type="character" w:styleId="Emphasis">
    <w:name w:val="Emphasis"/>
    <w:aliases w:val="Evidence,Minimized,minimized,Highlighted,tag2,Size 10,emphasis in card,CD Card,ED - Tag,emphasis,Emphasis!!,small,Bold Underline,Qualifications,normal card text,Shrunk,qualifications in card,qualifications,bold underline,Style1,Box,Underlined"/>
    <w:basedOn w:val="DefaultParagraphFont"/>
    <w:uiPriority w:val="7"/>
    <w:qFormat/>
    <w:rsid w:val="00AC2CEA"/>
    <w:rPr>
      <w:rFonts w:ascii="Calibri" w:hAnsi="Calibri"/>
      <w:b/>
      <w:i w:val="0"/>
      <w:iCs/>
      <w:sz w:val="22"/>
      <w:u w:val="single"/>
      <w:bdr w:val="single" w:sz="18" w:space="0" w:color="auto"/>
    </w:rPr>
  </w:style>
  <w:style w:type="paragraph" w:styleId="NoSpacing">
    <w:name w:val="No Spacing"/>
    <w:uiPriority w:val="1"/>
    <w:rsid w:val="00AC2CEA"/>
  </w:style>
  <w:style w:type="paragraph" w:styleId="ListParagraph">
    <w:name w:val="List Paragraph"/>
    <w:basedOn w:val="Normal"/>
    <w:uiPriority w:val="99"/>
    <w:qFormat/>
    <w:rsid w:val="00AC2CEA"/>
    <w:pPr>
      <w:ind w:left="720"/>
      <w:contextualSpacing/>
    </w:pPr>
  </w:style>
  <w:style w:type="paragraph" w:styleId="Header">
    <w:name w:val="header"/>
    <w:basedOn w:val="Normal"/>
    <w:link w:val="HeaderChar"/>
    <w:uiPriority w:val="99"/>
    <w:unhideWhenUsed/>
    <w:rsid w:val="00AC2CEA"/>
    <w:pPr>
      <w:tabs>
        <w:tab w:val="center" w:pos="4320"/>
        <w:tab w:val="right" w:pos="8640"/>
      </w:tabs>
    </w:pPr>
  </w:style>
  <w:style w:type="character" w:customStyle="1" w:styleId="HeaderChar">
    <w:name w:val="Header Char"/>
    <w:basedOn w:val="DefaultParagraphFont"/>
    <w:link w:val="Header"/>
    <w:uiPriority w:val="99"/>
    <w:rsid w:val="00AC2CEA"/>
    <w:rPr>
      <w:rFonts w:ascii="Calibri" w:hAnsi="Calibri"/>
      <w:sz w:val="22"/>
    </w:rPr>
  </w:style>
  <w:style w:type="paragraph" w:styleId="Footer">
    <w:name w:val="footer"/>
    <w:basedOn w:val="Normal"/>
    <w:link w:val="FooterChar"/>
    <w:uiPriority w:val="99"/>
    <w:unhideWhenUsed/>
    <w:rsid w:val="00AC2CEA"/>
    <w:pPr>
      <w:tabs>
        <w:tab w:val="center" w:pos="4320"/>
        <w:tab w:val="right" w:pos="8640"/>
      </w:tabs>
    </w:pPr>
  </w:style>
  <w:style w:type="character" w:customStyle="1" w:styleId="FooterChar">
    <w:name w:val="Footer Char"/>
    <w:basedOn w:val="DefaultParagraphFont"/>
    <w:link w:val="Footer"/>
    <w:uiPriority w:val="99"/>
    <w:rsid w:val="00AC2CEA"/>
    <w:rPr>
      <w:rFonts w:ascii="Calibri" w:hAnsi="Calibri"/>
      <w:sz w:val="22"/>
    </w:rPr>
  </w:style>
  <w:style w:type="character" w:styleId="PageNumber">
    <w:name w:val="page number"/>
    <w:basedOn w:val="DefaultParagraphFont"/>
    <w:uiPriority w:val="99"/>
    <w:semiHidden/>
    <w:unhideWhenUsed/>
    <w:rsid w:val="00AC2CEA"/>
  </w:style>
  <w:style w:type="character" w:customStyle="1" w:styleId="underline">
    <w:name w:val="underline"/>
    <w:basedOn w:val="DefaultParagraphFont"/>
    <w:link w:val="textbold"/>
    <w:qFormat/>
    <w:rsid w:val="002B279E"/>
    <w:rPr>
      <w:sz w:val="20"/>
      <w:u w:val="single"/>
    </w:rPr>
  </w:style>
  <w:style w:type="paragraph" w:customStyle="1" w:styleId="textbold">
    <w:name w:val="text bold"/>
    <w:basedOn w:val="Normal"/>
    <w:link w:val="underline"/>
    <w:qFormat/>
    <w:rsid w:val="002B279E"/>
    <w:pPr>
      <w:spacing w:after="160" w:line="259" w:lineRule="auto"/>
      <w:ind w:left="720"/>
      <w:jc w:val="both"/>
    </w:pPr>
    <w:rPr>
      <w:rFonts w:asciiTheme="minorHAnsi" w:hAnsiTheme="minorHAnsi"/>
      <w:sz w:val="20"/>
      <w:u w:val="single"/>
    </w:rPr>
  </w:style>
  <w:style w:type="paragraph" w:customStyle="1" w:styleId="card">
    <w:name w:val="card"/>
    <w:basedOn w:val="Normal"/>
    <w:next w:val="Normal"/>
    <w:link w:val="cardChar"/>
    <w:qFormat/>
    <w:rsid w:val="00322159"/>
    <w:pPr>
      <w:spacing w:after="160" w:line="259" w:lineRule="auto"/>
      <w:ind w:left="288" w:right="288"/>
    </w:pPr>
    <w:rPr>
      <w:rFonts w:ascii="Georgia" w:eastAsia="Calibri" w:hAnsi="Georgia"/>
      <w:sz w:val="16"/>
      <w:szCs w:val="22"/>
    </w:rPr>
  </w:style>
  <w:style w:type="character" w:customStyle="1" w:styleId="cardChar">
    <w:name w:val="card Char"/>
    <w:basedOn w:val="DefaultParagraphFont"/>
    <w:link w:val="card"/>
    <w:rsid w:val="00322159"/>
    <w:rPr>
      <w:rFonts w:ascii="Georgia" w:eastAsia="Calibri" w:hAnsi="Georgia"/>
      <w:sz w:val="16"/>
      <w:szCs w:val="22"/>
    </w:rPr>
  </w:style>
  <w:style w:type="paragraph" w:customStyle="1" w:styleId="Nothing">
    <w:name w:val="Nothing"/>
    <w:link w:val="NothingChar"/>
    <w:qFormat/>
    <w:rsid w:val="00322159"/>
    <w:rPr>
      <w:rFonts w:ascii="Times New Roman" w:eastAsia="Times New Roman" w:hAnsi="Times New Roman" w:cs="Times New Roman"/>
      <w:sz w:val="20"/>
      <w:szCs w:val="20"/>
    </w:rPr>
  </w:style>
  <w:style w:type="character" w:customStyle="1" w:styleId="NothingChar">
    <w:name w:val="Nothing Char"/>
    <w:link w:val="Nothing"/>
    <w:locked/>
    <w:rsid w:val="00322159"/>
    <w:rPr>
      <w:rFonts w:ascii="Times New Roman" w:eastAsia="Times New Roman" w:hAnsi="Times New Roman" w:cs="Times New Roman"/>
      <w:sz w:val="20"/>
      <w:szCs w:val="20"/>
    </w:rPr>
  </w:style>
  <w:style w:type="character" w:styleId="Strong">
    <w:name w:val="Strong"/>
    <w:basedOn w:val="DefaultParagraphFont"/>
    <w:uiPriority w:val="22"/>
    <w:qFormat/>
    <w:rsid w:val="00CD2963"/>
    <w:rPr>
      <w:b/>
      <w:bCs/>
    </w:rPr>
  </w:style>
  <w:style w:type="character" w:styleId="FollowedHyperlink">
    <w:name w:val="FollowedHyperlink"/>
    <w:basedOn w:val="DefaultParagraphFont"/>
    <w:uiPriority w:val="99"/>
    <w:semiHidden/>
    <w:unhideWhenUsed/>
    <w:rsid w:val="009E2EA6"/>
    <w:rPr>
      <w:color w:val="auto"/>
      <w:u w:val="none"/>
    </w:rPr>
  </w:style>
  <w:style w:type="character" w:customStyle="1" w:styleId="SmallText-New">
    <w:name w:val="Small Text - New"/>
    <w:rsid w:val="009E2EA6"/>
    <w:rPr>
      <w:rFonts w:ascii="Arial Narrow" w:hAnsi="Arial Narrow"/>
      <w:sz w:val="14"/>
    </w:rPr>
  </w:style>
  <w:style w:type="character" w:customStyle="1" w:styleId="Underlined-New">
    <w:name w:val="Underlined - New"/>
    <w:rsid w:val="009E2EA6"/>
    <w:rPr>
      <w:rFonts w:ascii="Arial Narrow" w:hAnsi="Arial Narrow"/>
      <w:sz w:val="16"/>
      <w:u w:val="single"/>
    </w:rPr>
  </w:style>
  <w:style w:type="character" w:customStyle="1" w:styleId="UnderlineBold">
    <w:name w:val="Underline + Bold"/>
    <w:uiPriority w:val="1"/>
    <w:qFormat/>
    <w:rsid w:val="009E2EA6"/>
    <w:rPr>
      <w:b/>
      <w:sz w:val="20"/>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TAG Char2"/>
    <w:basedOn w:val="DefaultParagraphFont"/>
    <w:uiPriority w:val="99"/>
    <w:qFormat/>
    <w:locked/>
    <w:rsid w:val="009E2EA6"/>
    <w:rPr>
      <w:rFonts w:ascii="Arial" w:hAnsi="Arial"/>
      <w:b/>
      <w:sz w:val="22"/>
      <w:szCs w:val="24"/>
    </w:rPr>
  </w:style>
  <w:style w:type="paragraph" w:customStyle="1" w:styleId="evidencetext">
    <w:name w:val="evidence text"/>
    <w:basedOn w:val="Normal"/>
    <w:link w:val="evidencetextChar1"/>
    <w:qFormat/>
    <w:rsid w:val="009E2EA6"/>
    <w:pPr>
      <w:ind w:left="432" w:right="432"/>
    </w:pPr>
    <w:rPr>
      <w:rFonts w:ascii="Arial" w:eastAsia="Times New Roman" w:hAnsi="Arial" w:cs="Times New Roman"/>
      <w:color w:val="000000"/>
      <w:sz w:val="16"/>
    </w:rPr>
  </w:style>
  <w:style w:type="character" w:customStyle="1" w:styleId="evidencetextChar1">
    <w:name w:val="evidence text Char1"/>
    <w:basedOn w:val="DefaultParagraphFont"/>
    <w:link w:val="evidencetext"/>
    <w:rsid w:val="009E2EA6"/>
    <w:rPr>
      <w:rFonts w:ascii="Arial" w:eastAsia="Times New Roman" w:hAnsi="Arial" w:cs="Times New Roman"/>
      <w:color w:val="000000"/>
      <w:sz w:val="16"/>
    </w:rPr>
  </w:style>
  <w:style w:type="character" w:customStyle="1" w:styleId="highlight2">
    <w:name w:val="highlight2"/>
    <w:basedOn w:val="DefaultParagraphFont"/>
    <w:rsid w:val="009E2EA6"/>
    <w:rPr>
      <w:rFonts w:ascii="Arial" w:hAnsi="Arial"/>
      <w:b/>
      <w:sz w:val="19"/>
      <w:u w:val="thick"/>
      <w:bdr w:val="none" w:sz="0" w:space="0" w:color="auto"/>
      <w:shd w:val="clear" w:color="auto" w:fill="auto"/>
    </w:rPr>
  </w:style>
  <w:style w:type="character" w:customStyle="1" w:styleId="reduce2">
    <w:name w:val="reduce2"/>
    <w:basedOn w:val="DefaultParagraphFont"/>
    <w:rsid w:val="009E2EA6"/>
    <w:rPr>
      <w:rFonts w:ascii="Arial" w:hAnsi="Arial" w:cs="Arial"/>
      <w:color w:val="000000"/>
      <w:sz w:val="12"/>
      <w:szCs w:val="22"/>
    </w:rPr>
  </w:style>
  <w:style w:type="character" w:customStyle="1" w:styleId="box">
    <w:name w:val="box"/>
    <w:basedOn w:val="DefaultParagraphFont"/>
    <w:rsid w:val="009E2EA6"/>
    <w:rPr>
      <w:rFonts w:ascii="Arial" w:hAnsi="Arial" w:cs="Arial"/>
      <w:b/>
      <w:color w:val="000000"/>
      <w:sz w:val="19"/>
      <w:szCs w:val="22"/>
      <w:u w:val="thick"/>
      <w:bdr w:val="single" w:sz="12" w:space="0" w:color="auto"/>
    </w:rPr>
  </w:style>
  <w:style w:type="character" w:customStyle="1" w:styleId="apple-converted-space">
    <w:name w:val="apple-converted-space"/>
    <w:basedOn w:val="DefaultParagraphFont"/>
    <w:rsid w:val="009E2EA6"/>
  </w:style>
  <w:style w:type="paragraph" w:customStyle="1" w:styleId="Cards">
    <w:name w:val="Cards"/>
    <w:next w:val="Nothing"/>
    <w:link w:val="CardsChar"/>
    <w:qFormat/>
    <w:rsid w:val="009E2EA6"/>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9E2EA6"/>
    <w:rPr>
      <w:rFonts w:ascii="Times New Roman" w:hAnsi="Times New Roman"/>
      <w:sz w:val="24"/>
      <w:u w:val="thick"/>
    </w:rPr>
  </w:style>
  <w:style w:type="paragraph" w:customStyle="1" w:styleId="Cites">
    <w:name w:val="Cites"/>
    <w:next w:val="Cards"/>
    <w:link w:val="CitesChar"/>
    <w:qFormat/>
    <w:rsid w:val="009E2EA6"/>
    <w:pPr>
      <w:widowControl w:val="0"/>
      <w:jc w:val="both"/>
    </w:pPr>
    <w:rPr>
      <w:rFonts w:ascii="Times New Roman" w:eastAsia="Times New Roman" w:hAnsi="Times New Roman" w:cs="Times New Roman"/>
      <w:sz w:val="20"/>
    </w:rPr>
  </w:style>
  <w:style w:type="character" w:customStyle="1" w:styleId="Author-Date">
    <w:name w:val="Author-Date"/>
    <w:qFormat/>
    <w:rsid w:val="009E2EA6"/>
    <w:rPr>
      <w:b/>
      <w:sz w:val="24"/>
    </w:rPr>
  </w:style>
  <w:style w:type="paragraph" w:customStyle="1" w:styleId="Tags">
    <w:name w:val="Tags"/>
    <w:aliases w:val="No Spacing2,Read stuff,No Spacing11,No Spacing3,No Spacing111,No Spacing1,Debate Text,No Spacing51,tag,No Spacing112,No Spacing6,No Spacing7"/>
    <w:next w:val="Nothing"/>
    <w:link w:val="TagsChar4"/>
    <w:qFormat/>
    <w:rsid w:val="009E2EA6"/>
    <w:pPr>
      <w:widowControl w:val="0"/>
      <w:jc w:val="both"/>
      <w:outlineLvl w:val="3"/>
    </w:pPr>
    <w:rPr>
      <w:rFonts w:ascii="Times New Roman" w:eastAsia="Times New Roman" w:hAnsi="Times New Roman" w:cs="Times New Roman"/>
      <w:b/>
    </w:rPr>
  </w:style>
  <w:style w:type="character" w:customStyle="1" w:styleId="CitesChar">
    <w:name w:val="Cites Char"/>
    <w:link w:val="Cites"/>
    <w:rsid w:val="009E2EA6"/>
    <w:rPr>
      <w:rFonts w:ascii="Times New Roman" w:eastAsia="Times New Roman" w:hAnsi="Times New Roman" w:cs="Times New Roman"/>
      <w:sz w:val="20"/>
    </w:rPr>
  </w:style>
  <w:style w:type="character" w:customStyle="1" w:styleId="CardsChar">
    <w:name w:val="Cards Char"/>
    <w:link w:val="Cards"/>
    <w:rsid w:val="009E2EA6"/>
    <w:rPr>
      <w:rFonts w:ascii="Times New Roman" w:eastAsia="Times New Roman" w:hAnsi="Times New Roman" w:cs="Times New Roman"/>
      <w:sz w:val="20"/>
    </w:rPr>
  </w:style>
  <w:style w:type="character" w:customStyle="1" w:styleId="TagsChar4">
    <w:name w:val="Tags Char4"/>
    <w:link w:val="Tags"/>
    <w:locked/>
    <w:rsid w:val="009E2EA6"/>
    <w:rPr>
      <w:rFonts w:ascii="Times New Roman" w:eastAsia="Times New Roman" w:hAnsi="Times New Roman" w:cs="Times New Roman"/>
      <w:b/>
    </w:rPr>
  </w:style>
  <w:style w:type="paragraph" w:customStyle="1" w:styleId="Standard">
    <w:name w:val="Standard"/>
    <w:rsid w:val="009E2EA6"/>
    <w:pPr>
      <w:widowControl w:val="0"/>
      <w:suppressAutoHyphens/>
      <w:autoSpaceDN w:val="0"/>
      <w:textAlignment w:val="baseline"/>
    </w:pPr>
    <w:rPr>
      <w:rFonts w:ascii="Liberation Serif" w:eastAsia="DejaVu Sans" w:hAnsi="Liberation Serif" w:cs="DejaVu Sans"/>
      <w:kern w:val="3"/>
      <w:lang w:eastAsia="zh-CN" w:bidi="hi-IN"/>
    </w:rPr>
  </w:style>
  <w:style w:type="paragraph" w:customStyle="1" w:styleId="cardtext">
    <w:name w:val="card text"/>
    <w:basedOn w:val="Standard"/>
    <w:link w:val="cardtextChar"/>
    <w:qFormat/>
    <w:rsid w:val="009E2EA6"/>
    <w:pPr>
      <w:ind w:left="288" w:right="288"/>
    </w:pPr>
  </w:style>
  <w:style w:type="character" w:customStyle="1" w:styleId="cardtextChar">
    <w:name w:val="card text Char"/>
    <w:link w:val="cardtext"/>
    <w:rsid w:val="009E2EA6"/>
    <w:rPr>
      <w:rFonts w:ascii="Liberation Serif" w:eastAsia="DejaVu Sans" w:hAnsi="Liberation Serif" w:cs="DejaVu Sans"/>
      <w:kern w:val="3"/>
      <w:lang w:eastAsia="zh-CN" w:bidi="hi-IN"/>
    </w:rPr>
  </w:style>
  <w:style w:type="paragraph" w:customStyle="1" w:styleId="MinimizedText">
    <w:name w:val="Minimized Text"/>
    <w:link w:val="MinimizedTextChar"/>
    <w:rsid w:val="009E2EA6"/>
    <w:pPr>
      <w:spacing w:after="200" w:line="276" w:lineRule="auto"/>
    </w:pPr>
    <w:rPr>
      <w:rFonts w:eastAsiaTheme="minorHAnsi"/>
      <w:sz w:val="16"/>
    </w:rPr>
  </w:style>
  <w:style w:type="character" w:customStyle="1" w:styleId="MinimizedTextChar">
    <w:name w:val="Minimized Text Char"/>
    <w:link w:val="MinimizedText"/>
    <w:rsid w:val="009E2EA6"/>
    <w:rPr>
      <w:rFonts w:eastAsiaTheme="minorHAnsi"/>
      <w:sz w:val="16"/>
    </w:rPr>
  </w:style>
  <w:style w:type="character" w:customStyle="1" w:styleId="TitleChar">
    <w:name w:val="Title Char"/>
    <w:basedOn w:val="DefaultParagraphFont"/>
    <w:link w:val="Title"/>
    <w:uiPriority w:val="5"/>
    <w:qFormat/>
    <w:rsid w:val="00095908"/>
    <w:rPr>
      <w:b/>
      <w:sz w:val="22"/>
      <w:u w:val="single"/>
    </w:rPr>
  </w:style>
  <w:style w:type="paragraph" w:styleId="Title">
    <w:name w:val="Title"/>
    <w:basedOn w:val="Normal"/>
    <w:next w:val="Normal"/>
    <w:link w:val="TitleChar"/>
    <w:uiPriority w:val="5"/>
    <w:qFormat/>
    <w:rsid w:val="00095908"/>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095908"/>
    <w:rPr>
      <w:rFonts w:asciiTheme="majorHAnsi" w:eastAsiaTheme="majorEastAsia" w:hAnsiTheme="majorHAnsi" w:cstheme="majorBidi"/>
      <w:color w:val="17365D" w:themeColor="text2" w:themeShade="BF"/>
      <w:spacing w:val="5"/>
      <w:kern w:val="28"/>
      <w:sz w:val="52"/>
      <w:szCs w:val="52"/>
    </w:rPr>
  </w:style>
  <w:style w:type="character" w:customStyle="1" w:styleId="citationtext">
    <w:name w:val="citation_text"/>
    <w:basedOn w:val="DefaultParagraphFont"/>
    <w:rsid w:val="000959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7598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qz.com/95719/heres-how-metadata-on-billions-of-phone-calls-predicts-terrorist-attacks" TargetMode="External"/><Relationship Id="rId21" Type="http://schemas.openxmlformats.org/officeDocument/2006/relationships/hyperlink" Target="http://www.usatoday.com/story/news/nation/2015/01/17/number-of-homegrown-terrorists-is-rising/21940159/" TargetMode="External"/><Relationship Id="rId22" Type="http://schemas.openxmlformats.org/officeDocument/2006/relationships/hyperlink" Target="http://www.westernjournalism.com/isis-claims-to-have-71-trained-soldiers-in-targeted-u-s-states/" TargetMode="External"/><Relationship Id="rId23" Type="http://schemas.openxmlformats.org/officeDocument/2006/relationships/hyperlink" Target="https://www.whitehouse.gov/sites/default/files/docs/2013-12-12_rg_final_report.pdf" TargetMode="External"/><Relationship Id="rId24" Type="http://schemas.openxmlformats.org/officeDocument/2006/relationships/hyperlink" Target="https://www.washingtonpost.com/world/national-security/officials-surveillance-programs-foiled-more-than-50-terrorist-plots/2013/06/18/d657cb56-d83e-11e2-9df4-895344c13c30_story.html" TargetMode="External"/><Relationship Id="rId25" Type="http://schemas.openxmlformats.org/officeDocument/2006/relationships/hyperlink" Target="http://articles.latimes.com/2013/jun/09/opinion/la-oe-boot-nsa-surveillance-20130609" TargetMode="External"/><Relationship Id="rId26" Type="http://schemas.openxmlformats.org/officeDocument/2006/relationships/hyperlink" Target="http://csis.org/files/publication/141209_Lewis_UnderestimatingRisk_Web.pdf" TargetMode="External"/><Relationship Id="rId27" Type="http://schemas.openxmlformats.org/officeDocument/2006/relationships/hyperlink" Target="http://money.cnn.com/2013/06/07/news/economy/nsa-surveillance-cost/" TargetMode="External"/><Relationship Id="rId28" Type="http://schemas.openxmlformats.org/officeDocument/2006/relationships/hyperlink" Target="http://www.rand.org/pubs/research_reports/RR430.html" TargetMode="External"/><Relationship Id="rId29" Type="http://schemas.openxmlformats.org/officeDocument/2006/relationships/hyperlink" Target="http://www.npr.org/2015/03/31/395829446/after-snowden-the-nsa-faces-recruitment-challeng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newsmax.com/Finance/StreetTalk/terrorist-gold-silver-HomelandSecurity/2011/07/07/id/402861" TargetMode="External"/><Relationship Id="rId31" Type="http://schemas.openxmlformats.org/officeDocument/2006/relationships/hyperlink" Target="https://news.vice.com/article/lone-wolf-terrorist-acts-will-be-used-to-justify-the-surveillance-state" TargetMode="External"/><Relationship Id="rId32" Type="http://schemas.openxmlformats.org/officeDocument/2006/relationships/hyperlink" Target="http://www.theguardian.com/world/2015/jun/09/obama-fisa-court-surveillance-phone-records" TargetMode="External"/><Relationship Id="rId9" Type="http://schemas.openxmlformats.org/officeDocument/2006/relationships/hyperlink" Target="http://papers.ssrn.com/sol3/papers.cfm?abstract_id=313103" TargetMode="External"/><Relationship Id="rId6" Type="http://schemas.openxmlformats.org/officeDocument/2006/relationships/hyperlink" Target="http://www.jstor.org/stable/40441413" TargetMode="External"/><Relationship Id="rId7" Type="http://schemas.openxmlformats.org/officeDocument/2006/relationships/hyperlink" Target="http://networkcultures.org/wp-content/uploads/2015/03/NN09_Digital_Tailspin_SP.pdf" TargetMode="External"/><Relationship Id="rId8" Type="http://schemas.openxmlformats.org/officeDocument/2006/relationships/hyperlink" Target="http://papers.ssrn.com/sol3/papers.cfm?abstract_id=313103" TargetMode="External"/><Relationship Id="rId33" Type="http://schemas.openxmlformats.org/officeDocument/2006/relationships/hyperlink" Target="http://fivethirtyeight.blogs.nytimes.com/2013/06/11/domestic-surveillance-could-create-a-divide-in-the-2016-primaries/?_r=0" TargetMode="External"/><Relationship Id="rId34" Type="http://schemas.openxmlformats.org/officeDocument/2006/relationships/hyperlink" Target="http://www.bloombergview.com/articles/2014-07-16/what-to-fear-if-china-crashes" TargetMode="External"/><Relationship Id="rId35" Type="http://schemas.openxmlformats.org/officeDocument/2006/relationships/hyperlink" Target="http://www.worldfinance.com/news/home/finalbell/article117.html" TargetMode="External"/><Relationship Id="rId36" Type="http://schemas.openxmlformats.org/officeDocument/2006/relationships/hyperlink" Target="http://www.brookings.edu/articles/2009/03_china_li.aspx" TargetMode="External"/><Relationship Id="rId10" Type="http://schemas.openxmlformats.org/officeDocument/2006/relationships/hyperlink" Target="http://ssrn.com/abstract=994458" TargetMode="External"/><Relationship Id="rId11" Type="http://schemas.openxmlformats.org/officeDocument/2006/relationships/hyperlink" Target="http://www.washingtonpost.com/wp-dyn/content/article/2005/12/20/AR2005122001053.html" TargetMode="External"/><Relationship Id="rId12" Type="http://schemas.openxmlformats.org/officeDocument/2006/relationships/hyperlink" Target="http://www.globaleconomicgovernance.org/wp-content/uploads/IR-Colloquium-MT12-Week-5_The-Irony-of-Global-Economic-Governance.pdf" TargetMode="External"/><Relationship Id="rId13" Type="http://schemas.openxmlformats.org/officeDocument/2006/relationships/hyperlink" Target="http://www.dartmouth.edu/~nedlebow/aggresive_democracies.pdf" TargetMode="External"/><Relationship Id="rId14" Type="http://schemas.openxmlformats.org/officeDocument/2006/relationships/hyperlink" Target="http://artsbeat.blogs.nytimes.com/2011/02/04/the-net-delusion-and-the-egypt-crisis" TargetMode="External"/><Relationship Id="rId15" Type="http://schemas.openxmlformats.org/officeDocument/2006/relationships/hyperlink" Target="http://www.cyberorient.net/article.do?articleId=6212" TargetMode="External"/><Relationship Id="rId16" Type="http://schemas.openxmlformats.org/officeDocument/2006/relationships/hyperlink" Target="http://www.nytimes.com/2007/10/14/opinion/14sun1.html?_r=0" TargetMode="External"/><Relationship Id="rId17" Type="http://schemas.openxmlformats.org/officeDocument/2006/relationships/hyperlink" Target="http://cspc.nonprofitsoapbox.com/storage/documents/Fellows2008/Small.pdf" TargetMode="External"/><Relationship Id="rId18" Type="http://schemas.openxmlformats.org/officeDocument/2006/relationships/hyperlink" Target="http://www.nbcnews.com/id/11048359/ns/msnbc-countdown_with_keith_olbermann/t/white-house-defines-domestic-spying/" TargetMode="External"/><Relationship Id="rId19" Type="http://schemas.openxmlformats.org/officeDocument/2006/relationships/hyperlink" Target="http://www.heritage.org/research/reports/2015/06/69th-islamist-terrorist-plot-ongoing-spike-in-terrorism-should-force-congress-to-finally-confront-the-terrorist-threat" TargetMode="External"/><Relationship Id="rId37" Type="http://schemas.openxmlformats.org/officeDocument/2006/relationships/hyperlink" Target="http://www.theepochtimes.com/news/5-8-3/30931.html" TargetMode="External"/><Relationship Id="rId38" Type="http://schemas.openxmlformats.org/officeDocument/2006/relationships/hyperlink" Target="http://www.freefromterror.net/other_articles/abolish.html" TargetMode="External"/><Relationship Id="rId39" Type="http://schemas.openxmlformats.org/officeDocument/2006/relationships/hyperlink" Target="http://blogs.reuters.com/edgy-optimist/2013/03/07/the-u-s-cant-afford-a-chinese-economic-collapse/" TargetMode="External"/><Relationship Id="rId40" Type="http://schemas.openxmlformats.org/officeDocument/2006/relationships/fontTable" Target="fontTable.xml"/><Relationship Id="rId4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myl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76</TotalTime>
  <Pages>132</Pages>
  <Words>67078</Words>
  <Characters>382349</Characters>
  <Application>Microsoft Macintosh Word</Application>
  <DocSecurity>0</DocSecurity>
  <Lines>3186</Lines>
  <Paragraphs>897</Paragraphs>
  <ScaleCrop>false</ScaleCrop>
  <Company/>
  <LinksUpToDate>false</LinksUpToDate>
  <CharactersWithSpaces>448530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Lin</dc:creator>
  <cp:keywords/>
  <dc:description/>
  <cp:lastModifiedBy>Amy Lin</cp:lastModifiedBy>
  <cp:revision>36</cp:revision>
  <dcterms:created xsi:type="dcterms:W3CDTF">2015-07-24T01:20:00Z</dcterms:created>
  <dcterms:modified xsi:type="dcterms:W3CDTF">2015-07-28T13:45:00Z</dcterms:modified>
</cp:coreProperties>
</file>