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652" w:rsidRPr="00334012" w:rsidRDefault="000D4652" w:rsidP="002C0AC6">
      <w:pPr>
        <w:pStyle w:val="Heading1"/>
      </w:pPr>
      <w:r w:rsidRPr="00334012">
        <w:t>***ADV CP CORE*** SB SM ZN DZ</w:t>
      </w:r>
    </w:p>
    <w:p w:rsidR="00A95652" w:rsidRPr="00334012" w:rsidRDefault="000D4652" w:rsidP="002C0AC6">
      <w:pPr>
        <w:pStyle w:val="Heading1"/>
      </w:pPr>
      <w:r w:rsidRPr="00334012">
        <w:t>NEG</w:t>
      </w:r>
    </w:p>
    <w:p w:rsidR="00452327" w:rsidRPr="00334012" w:rsidRDefault="007822F4" w:rsidP="005D44CC">
      <w:pPr>
        <w:pStyle w:val="Heading2"/>
      </w:pPr>
      <w:r>
        <w:t>*</w:t>
      </w:r>
      <w:r w:rsidR="00452327" w:rsidRPr="00334012">
        <w:t xml:space="preserve">Cyber Security – </w:t>
      </w:r>
      <w:r w:rsidR="001F28DD" w:rsidRPr="00334012">
        <w:t>Cyber Treaty</w:t>
      </w:r>
    </w:p>
    <w:p w:rsidR="00452327" w:rsidRPr="00334012" w:rsidRDefault="00452327" w:rsidP="005D44CC">
      <w:pPr>
        <w:pStyle w:val="Heading3"/>
      </w:pPr>
      <w:r w:rsidRPr="00334012">
        <w:t>1NC Shell</w:t>
      </w:r>
    </w:p>
    <w:p w:rsidR="001F28DD" w:rsidRPr="00334012" w:rsidRDefault="001F28DD" w:rsidP="001F28DD">
      <w:pPr>
        <w:pStyle w:val="Heading4"/>
        <w:tabs>
          <w:tab w:val="left" w:pos="2340"/>
        </w:tabs>
      </w:pPr>
      <w:r w:rsidRPr="00334012">
        <w:t>Text: The United States federal government should propose a treaty through the United Nations on cyber-war that prohibits first use of cyber weapons and use against civilian infrastructure, applies the law of state responsibility to non-state actors conducting cyber-attacks, create an obligation of treaty members to investigate who committed cyber-attacks against a victim state, with enforcement coming from an International Cyber Forensics and Compliance Staff and issue a document making its current cyber war doctrine transparent, encourage discussion on cyberwar and the Law of Armed Conflict,  and offer to restrain its cyber capabilities in exchange for ratification of the treaty, and implement the results of treaty negotiations.</w:t>
      </w:r>
    </w:p>
    <w:p w:rsidR="001F28DD" w:rsidRPr="00334012" w:rsidRDefault="001F28DD" w:rsidP="001F28DD">
      <w:pPr>
        <w:pStyle w:val="Heading4"/>
      </w:pPr>
      <w:r w:rsidRPr="00334012">
        <w:t>We’ll clarify</w:t>
      </w:r>
    </w:p>
    <w:p w:rsidR="001F28DD" w:rsidRPr="00334012" w:rsidRDefault="001F28DD" w:rsidP="001F28DD">
      <w:pPr>
        <w:rPr>
          <w:rStyle w:val="Emphasis"/>
        </w:rPr>
      </w:pPr>
    </w:p>
    <w:p w:rsidR="001F28DD" w:rsidRPr="00334012" w:rsidRDefault="001F28DD" w:rsidP="001F28DD">
      <w:pPr>
        <w:rPr>
          <w:b/>
          <w:sz w:val="24"/>
          <w:szCs w:val="24"/>
        </w:rPr>
      </w:pPr>
      <w:r w:rsidRPr="00334012">
        <w:rPr>
          <w:b/>
          <w:sz w:val="24"/>
          <w:szCs w:val="24"/>
        </w:rPr>
        <w:t xml:space="preserve">Treaty solves miscalculated cyber war </w:t>
      </w:r>
    </w:p>
    <w:p w:rsidR="001F28DD" w:rsidRPr="00334012" w:rsidRDefault="001F28DD" w:rsidP="001F28DD">
      <w:pPr>
        <w:rPr>
          <w:rStyle w:val="Style13ptBold"/>
        </w:rPr>
      </w:pPr>
      <w:proofErr w:type="spellStart"/>
      <w:r w:rsidRPr="00334012">
        <w:rPr>
          <w:rStyle w:val="Style13ptBold"/>
        </w:rPr>
        <w:t>Schneier</w:t>
      </w:r>
      <w:proofErr w:type="spellEnd"/>
      <w:r w:rsidRPr="00334012">
        <w:rPr>
          <w:rStyle w:val="Style13ptBold"/>
        </w:rPr>
        <w:t xml:space="preserve"> ‘12 </w:t>
      </w:r>
    </w:p>
    <w:p w:rsidR="001F28DD" w:rsidRPr="00334012" w:rsidRDefault="001F28DD" w:rsidP="001F28DD">
      <w:r w:rsidRPr="00334012">
        <w:t>Bruce, is the Chief Technology Officer of Co3 Systems, a fellow at Harvard's Berkman Center, and a board member of EFF, “Cyberwar Treaties,” https://www.schneier.com/blog/archives/2012/06/cyberwar_treati.html</w:t>
      </w:r>
    </w:p>
    <w:p w:rsidR="001F28DD" w:rsidRPr="00334012" w:rsidRDefault="001F28DD" w:rsidP="001F28DD">
      <w:pPr>
        <w:rPr>
          <w:sz w:val="16"/>
        </w:rPr>
      </w:pPr>
      <w:r w:rsidRPr="00334012">
        <w:rPr>
          <w:rStyle w:val="Emphasis"/>
        </w:rPr>
        <w:t>We're in the early years of a cyberwar arms race</w:t>
      </w:r>
      <w:r w:rsidRPr="00334012">
        <w:rPr>
          <w:sz w:val="16"/>
        </w:rPr>
        <w:t xml:space="preserve">. It's expensive, </w:t>
      </w:r>
      <w:r w:rsidRPr="00334012">
        <w:rPr>
          <w:rStyle w:val="StyleUnderline"/>
        </w:rPr>
        <w:t xml:space="preserve">it's </w:t>
      </w:r>
      <w:r w:rsidRPr="00334012">
        <w:rPr>
          <w:rStyle w:val="Emphasis"/>
          <w:b w:val="0"/>
        </w:rPr>
        <w:t>destabilizing</w:t>
      </w:r>
      <w:r w:rsidRPr="00334012">
        <w:rPr>
          <w:sz w:val="16"/>
        </w:rPr>
        <w:t xml:space="preserve">, </w:t>
      </w:r>
      <w:r w:rsidRPr="00334012">
        <w:rPr>
          <w:rStyle w:val="StyleUnderline"/>
        </w:rPr>
        <w:t>and it</w:t>
      </w:r>
      <w:r w:rsidRPr="00334012">
        <w:rPr>
          <w:sz w:val="16"/>
        </w:rPr>
        <w:t xml:space="preserve"> </w:t>
      </w:r>
      <w:r w:rsidRPr="00334012">
        <w:rPr>
          <w:rStyle w:val="Emphasis"/>
          <w:b w:val="0"/>
        </w:rPr>
        <w:t>threatens the very fabric of the Internet</w:t>
      </w:r>
      <w:r w:rsidRPr="00334012">
        <w:rPr>
          <w:sz w:val="16"/>
        </w:rPr>
        <w:t xml:space="preserve"> we use every day. </w:t>
      </w:r>
      <w:r w:rsidRPr="00334012">
        <w:rPr>
          <w:rStyle w:val="StyleUnderline"/>
        </w:rPr>
        <w:t>Cyberwar treaties</w:t>
      </w:r>
      <w:r w:rsidRPr="00334012">
        <w:rPr>
          <w:sz w:val="16"/>
        </w:rPr>
        <w:t xml:space="preserve">, as imperfect as they might be, </w:t>
      </w:r>
      <w:r w:rsidRPr="00334012">
        <w:rPr>
          <w:rStyle w:val="StyleUnderline"/>
        </w:rPr>
        <w:t>are the only way</w:t>
      </w:r>
      <w:r w:rsidRPr="00334012">
        <w:rPr>
          <w:sz w:val="16"/>
        </w:rPr>
        <w:t xml:space="preserve"> </w:t>
      </w:r>
      <w:r w:rsidRPr="00334012">
        <w:rPr>
          <w:rStyle w:val="Emphasis"/>
        </w:rPr>
        <w:t>to contain the threat.</w:t>
      </w:r>
    </w:p>
    <w:p w:rsidR="001F28DD" w:rsidRPr="00334012" w:rsidRDefault="001F28DD" w:rsidP="001F28DD">
      <w:pPr>
        <w:rPr>
          <w:sz w:val="16"/>
        </w:rPr>
      </w:pPr>
      <w:r w:rsidRPr="00334012">
        <w:rPr>
          <w:sz w:val="16"/>
        </w:rPr>
        <w:t xml:space="preserve">If you read the press and listen to government leaders, we're already in the middle of a cyberwar. By any normal definition of the word "war," this is ridiculous. But the definition of </w:t>
      </w:r>
      <w:r w:rsidRPr="00334012">
        <w:rPr>
          <w:rStyle w:val="StyleUnderline"/>
        </w:rPr>
        <w:t>cyberwar has been expanded to include</w:t>
      </w:r>
      <w:r w:rsidRPr="00334012">
        <w:rPr>
          <w:sz w:val="16"/>
        </w:rPr>
        <w:t xml:space="preserve"> </w:t>
      </w:r>
      <w:r w:rsidRPr="00334012">
        <w:rPr>
          <w:rStyle w:val="StyleUnderline"/>
        </w:rPr>
        <w:t>government-sponsored espionage</w:t>
      </w:r>
      <w:r w:rsidRPr="00334012">
        <w:rPr>
          <w:sz w:val="16"/>
        </w:rPr>
        <w:t xml:space="preserve">, potential </w:t>
      </w:r>
      <w:r w:rsidRPr="00334012">
        <w:rPr>
          <w:rStyle w:val="StyleUnderline"/>
        </w:rPr>
        <w:t>terrorist</w:t>
      </w:r>
      <w:r w:rsidRPr="00334012">
        <w:rPr>
          <w:sz w:val="16"/>
        </w:rPr>
        <w:t xml:space="preserve"> </w:t>
      </w:r>
      <w:r w:rsidRPr="00334012">
        <w:rPr>
          <w:rStyle w:val="StyleUnderline"/>
        </w:rPr>
        <w:t>attacks</w:t>
      </w:r>
      <w:r w:rsidRPr="00334012">
        <w:rPr>
          <w:sz w:val="16"/>
        </w:rPr>
        <w:t xml:space="preserve"> in cyberspace, large-scale </w:t>
      </w:r>
      <w:r w:rsidRPr="00334012">
        <w:rPr>
          <w:rStyle w:val="StyleUnderline"/>
        </w:rPr>
        <w:t>criminal fraud</w:t>
      </w:r>
      <w:r w:rsidRPr="00334012">
        <w:rPr>
          <w:sz w:val="16"/>
        </w:rPr>
        <w:t xml:space="preserve">, and even hacker kids </w:t>
      </w:r>
      <w:r w:rsidRPr="00334012">
        <w:rPr>
          <w:rStyle w:val="StyleUnderline"/>
        </w:rPr>
        <w:t>attacking government</w:t>
      </w:r>
      <w:r w:rsidRPr="00334012">
        <w:rPr>
          <w:sz w:val="16"/>
        </w:rPr>
        <w:t xml:space="preserve"> </w:t>
      </w:r>
      <w:r w:rsidRPr="00334012">
        <w:rPr>
          <w:rStyle w:val="StyleUnderline"/>
        </w:rPr>
        <w:t>networks</w:t>
      </w:r>
      <w:r w:rsidRPr="00334012">
        <w:rPr>
          <w:sz w:val="16"/>
        </w:rPr>
        <w:t xml:space="preserve"> </w:t>
      </w:r>
      <w:r w:rsidRPr="00334012">
        <w:rPr>
          <w:rStyle w:val="StyleUnderline"/>
        </w:rPr>
        <w:t>and critical infrastructure. This</w:t>
      </w:r>
      <w:r w:rsidRPr="00334012">
        <w:rPr>
          <w:sz w:val="16"/>
        </w:rPr>
        <w:t xml:space="preserve"> definition </w:t>
      </w:r>
      <w:r w:rsidRPr="00334012">
        <w:rPr>
          <w:rStyle w:val="StyleUnderline"/>
        </w:rPr>
        <w:t>is being pushed</w:t>
      </w:r>
      <w:r w:rsidRPr="00334012">
        <w:rPr>
          <w:sz w:val="16"/>
        </w:rPr>
        <w:t xml:space="preserve"> both </w:t>
      </w:r>
      <w:r w:rsidRPr="00334012">
        <w:rPr>
          <w:rStyle w:val="StyleUnderline"/>
        </w:rPr>
        <w:t>by the military</w:t>
      </w:r>
      <w:r w:rsidRPr="00334012">
        <w:rPr>
          <w:sz w:val="16"/>
        </w:rPr>
        <w:t xml:space="preserve"> </w:t>
      </w:r>
      <w:r w:rsidRPr="00334012">
        <w:rPr>
          <w:rStyle w:val="StyleUnderline"/>
        </w:rPr>
        <w:t>and by</w:t>
      </w:r>
      <w:r w:rsidRPr="00334012">
        <w:rPr>
          <w:sz w:val="16"/>
        </w:rPr>
        <w:t xml:space="preserve"> government </w:t>
      </w:r>
      <w:r w:rsidRPr="00334012">
        <w:rPr>
          <w:rStyle w:val="StyleUnderline"/>
        </w:rPr>
        <w:t>contractors</w:t>
      </w:r>
      <w:r w:rsidRPr="00334012">
        <w:rPr>
          <w:sz w:val="16"/>
        </w:rPr>
        <w:t>, who are gaining power and making money on cyberwar fear.</w:t>
      </w:r>
    </w:p>
    <w:p w:rsidR="001F28DD" w:rsidRPr="00334012" w:rsidRDefault="001F28DD" w:rsidP="001F28DD">
      <w:pPr>
        <w:rPr>
          <w:sz w:val="16"/>
        </w:rPr>
      </w:pPr>
      <w:r w:rsidRPr="00334012">
        <w:rPr>
          <w:rStyle w:val="Emphasis"/>
        </w:rPr>
        <w:t>The danger is that military problems beg for military solutions.</w:t>
      </w:r>
      <w:r w:rsidRPr="00334012">
        <w:rPr>
          <w:sz w:val="16"/>
        </w:rPr>
        <w:t xml:space="preserve"> </w:t>
      </w:r>
      <w:r w:rsidRPr="00334012">
        <w:rPr>
          <w:rStyle w:val="StyleUnderline"/>
        </w:rPr>
        <w:t>We're starting to see a power grab in cyberspace by the world's militaries: large-scale monitoring of networks, military control of Internet standards, even military takeover of cyberspace.</w:t>
      </w:r>
      <w:r w:rsidRPr="00334012">
        <w:rPr>
          <w:sz w:val="16"/>
        </w:rPr>
        <w:t xml:space="preserve"> Last year's debate over an "Internet kill switch" is an example of this; it's the sort of measure that might be deployed in wartime but makes no sense in peacetime. At the same time, countries are engaging in offensive actions in cyberspace, with tools like </w:t>
      </w:r>
      <w:proofErr w:type="spellStart"/>
      <w:r w:rsidRPr="00334012">
        <w:rPr>
          <w:sz w:val="16"/>
        </w:rPr>
        <w:t>Stuxnet</w:t>
      </w:r>
      <w:proofErr w:type="spellEnd"/>
      <w:r w:rsidRPr="00334012">
        <w:rPr>
          <w:sz w:val="16"/>
        </w:rPr>
        <w:t xml:space="preserve"> and Flame.</w:t>
      </w:r>
    </w:p>
    <w:p w:rsidR="001F28DD" w:rsidRPr="00334012" w:rsidRDefault="001F28DD" w:rsidP="001F28DD">
      <w:pPr>
        <w:rPr>
          <w:sz w:val="16"/>
        </w:rPr>
      </w:pPr>
      <w:r w:rsidRPr="00334012">
        <w:rPr>
          <w:rStyle w:val="StyleUnderline"/>
        </w:rPr>
        <w:t>Arms races stem from</w:t>
      </w:r>
      <w:r w:rsidRPr="00334012">
        <w:rPr>
          <w:sz w:val="16"/>
        </w:rPr>
        <w:t xml:space="preserve"> ignorance and </w:t>
      </w:r>
      <w:r w:rsidRPr="00334012">
        <w:rPr>
          <w:rStyle w:val="StyleUnderline"/>
        </w:rPr>
        <w:t>fear</w:t>
      </w:r>
      <w:r w:rsidRPr="00334012">
        <w:rPr>
          <w:sz w:val="16"/>
        </w:rPr>
        <w:t xml:space="preserve">: </w:t>
      </w:r>
      <w:r w:rsidRPr="00334012">
        <w:rPr>
          <w:rStyle w:val="StyleUnderline"/>
        </w:rPr>
        <w:t>ignorance of the other side's capabilities</w:t>
      </w:r>
      <w:r w:rsidRPr="00334012">
        <w:rPr>
          <w:sz w:val="16"/>
        </w:rPr>
        <w:t xml:space="preserve">, and </w:t>
      </w:r>
      <w:r w:rsidRPr="00334012">
        <w:rPr>
          <w:rStyle w:val="StyleUnderline"/>
        </w:rPr>
        <w:t>fear that their capabilities are greater</w:t>
      </w:r>
      <w:r w:rsidRPr="00334012">
        <w:rPr>
          <w:sz w:val="16"/>
        </w:rPr>
        <w:t xml:space="preserve"> than yours. Once </w:t>
      </w:r>
      <w:proofErr w:type="spellStart"/>
      <w:r w:rsidRPr="00334012">
        <w:rPr>
          <w:sz w:val="16"/>
        </w:rPr>
        <w:t>cyberweapons</w:t>
      </w:r>
      <w:proofErr w:type="spellEnd"/>
      <w:r w:rsidRPr="00334012">
        <w:rPr>
          <w:sz w:val="16"/>
        </w:rPr>
        <w:t xml:space="preserve"> exist, there will be an impetus to use them. Both </w:t>
      </w:r>
      <w:proofErr w:type="spellStart"/>
      <w:r w:rsidRPr="00334012">
        <w:rPr>
          <w:sz w:val="16"/>
        </w:rPr>
        <w:t>Stuxnet</w:t>
      </w:r>
      <w:proofErr w:type="spellEnd"/>
      <w:r w:rsidRPr="00334012">
        <w:rPr>
          <w:sz w:val="16"/>
        </w:rPr>
        <w:t xml:space="preserve"> and Flame damaged networks other than their intended targets. Any military-inserted back doors in Internet systems make us more vulnerable to criminals and hackers. And </w:t>
      </w:r>
      <w:r w:rsidRPr="00334012">
        <w:rPr>
          <w:rStyle w:val="StyleUnderline"/>
        </w:rPr>
        <w:t>it is only a matter of</w:t>
      </w:r>
      <w:r w:rsidRPr="00334012">
        <w:rPr>
          <w:sz w:val="16"/>
        </w:rPr>
        <w:t xml:space="preserve"> </w:t>
      </w:r>
      <w:r w:rsidRPr="00334012">
        <w:rPr>
          <w:rStyle w:val="StyleUnderline"/>
        </w:rPr>
        <w:t xml:space="preserve">time before </w:t>
      </w:r>
      <w:r w:rsidRPr="00334012">
        <w:rPr>
          <w:rStyle w:val="Emphasis"/>
          <w:b w:val="0"/>
        </w:rPr>
        <w:t>something</w:t>
      </w:r>
      <w:r w:rsidRPr="00334012">
        <w:rPr>
          <w:sz w:val="16"/>
        </w:rPr>
        <w:t xml:space="preserve"> big </w:t>
      </w:r>
      <w:r w:rsidRPr="00334012">
        <w:rPr>
          <w:rStyle w:val="Emphasis"/>
          <w:b w:val="0"/>
        </w:rPr>
        <w:t>happens</w:t>
      </w:r>
      <w:r w:rsidRPr="00334012">
        <w:rPr>
          <w:sz w:val="16"/>
        </w:rPr>
        <w:t xml:space="preserve">, perhaps </w:t>
      </w:r>
      <w:r w:rsidRPr="00334012">
        <w:rPr>
          <w:rStyle w:val="StyleUnderline"/>
        </w:rPr>
        <w:t xml:space="preserve">by the </w:t>
      </w:r>
      <w:r w:rsidRPr="00334012">
        <w:rPr>
          <w:rStyle w:val="Emphasis"/>
        </w:rPr>
        <w:t>rash actions of a low-level military officer</w:t>
      </w:r>
      <w:r w:rsidRPr="00334012">
        <w:rPr>
          <w:sz w:val="16"/>
        </w:rPr>
        <w:t xml:space="preserve">, perhaps by </w:t>
      </w:r>
      <w:r w:rsidRPr="00334012">
        <w:rPr>
          <w:rStyle w:val="Emphasis"/>
        </w:rPr>
        <w:t>a non-state actor</w:t>
      </w:r>
      <w:r w:rsidRPr="00334012">
        <w:rPr>
          <w:sz w:val="16"/>
        </w:rPr>
        <w:t xml:space="preserve">, perhaps </w:t>
      </w:r>
      <w:r w:rsidRPr="00334012">
        <w:rPr>
          <w:rStyle w:val="StyleUnderline"/>
        </w:rPr>
        <w:t>by</w:t>
      </w:r>
      <w:r w:rsidRPr="00334012">
        <w:rPr>
          <w:sz w:val="16"/>
        </w:rPr>
        <w:t xml:space="preserve"> </w:t>
      </w:r>
      <w:r w:rsidRPr="00334012">
        <w:rPr>
          <w:rStyle w:val="Emphasis"/>
        </w:rPr>
        <w:t>accident</w:t>
      </w:r>
      <w:r w:rsidRPr="00334012">
        <w:rPr>
          <w:sz w:val="16"/>
        </w:rPr>
        <w:t>. And if the target nation retaliates, we could find ourselves in a real cyberwar.</w:t>
      </w:r>
    </w:p>
    <w:p w:rsidR="001F28DD" w:rsidRPr="00334012" w:rsidRDefault="001F28DD" w:rsidP="001F28DD">
      <w:r w:rsidRPr="00334012">
        <w:rPr>
          <w:rStyle w:val="StyleUnderline"/>
        </w:rPr>
        <w:t>The cyberwar arms race</w:t>
      </w:r>
      <w:r w:rsidRPr="00334012">
        <w:t xml:space="preserve"> </w:t>
      </w:r>
      <w:r w:rsidRPr="00334012">
        <w:rPr>
          <w:rStyle w:val="Emphasis"/>
        </w:rPr>
        <w:t>is destabilizing.</w:t>
      </w:r>
    </w:p>
    <w:p w:rsidR="001F28DD" w:rsidRPr="00334012" w:rsidRDefault="001F28DD" w:rsidP="001F28DD">
      <w:pPr>
        <w:rPr>
          <w:sz w:val="16"/>
        </w:rPr>
      </w:pPr>
      <w:r w:rsidRPr="00334012">
        <w:rPr>
          <w:rStyle w:val="Emphasis"/>
        </w:rPr>
        <w:t>International cooperation and treaties are the only way to reverse this.</w:t>
      </w:r>
      <w:r w:rsidRPr="00334012">
        <w:rPr>
          <w:sz w:val="16"/>
        </w:rPr>
        <w:t xml:space="preserve"> Banning </w:t>
      </w:r>
      <w:proofErr w:type="spellStart"/>
      <w:r w:rsidRPr="00334012">
        <w:rPr>
          <w:sz w:val="16"/>
        </w:rPr>
        <w:t>cyberweapons</w:t>
      </w:r>
      <w:proofErr w:type="spellEnd"/>
      <w:r w:rsidRPr="00334012">
        <w:rPr>
          <w:sz w:val="16"/>
        </w:rPr>
        <w:t xml:space="preserve"> entirely is a good goal, but almost certainly unachievable. More likely are </w:t>
      </w:r>
      <w:r w:rsidRPr="00334012">
        <w:rPr>
          <w:rStyle w:val="StyleUnderline"/>
        </w:rPr>
        <w:t>treaties that stipulate a no-first-use policy</w:t>
      </w:r>
      <w:r w:rsidRPr="00334012">
        <w:rPr>
          <w:sz w:val="16"/>
        </w:rPr>
        <w:t xml:space="preserve">, </w:t>
      </w:r>
      <w:r w:rsidRPr="00334012">
        <w:rPr>
          <w:rStyle w:val="StyleUnderline"/>
        </w:rPr>
        <w:t xml:space="preserve">outlaw </w:t>
      </w:r>
      <w:proofErr w:type="spellStart"/>
      <w:r w:rsidRPr="00334012">
        <w:rPr>
          <w:rStyle w:val="StyleUnderline"/>
        </w:rPr>
        <w:t>unaimed</w:t>
      </w:r>
      <w:proofErr w:type="spellEnd"/>
      <w:r w:rsidRPr="00334012">
        <w:rPr>
          <w:sz w:val="16"/>
        </w:rPr>
        <w:t xml:space="preserve"> </w:t>
      </w:r>
      <w:r w:rsidRPr="00334012">
        <w:rPr>
          <w:rStyle w:val="StyleUnderline"/>
        </w:rPr>
        <w:t>or broadly targeted weapons</w:t>
      </w:r>
      <w:r w:rsidRPr="00334012">
        <w:rPr>
          <w:sz w:val="16"/>
        </w:rPr>
        <w:t xml:space="preserve">, and </w:t>
      </w:r>
      <w:r w:rsidRPr="00334012">
        <w:rPr>
          <w:rStyle w:val="StyleUnderline"/>
        </w:rPr>
        <w:t>mandate weapons</w:t>
      </w:r>
      <w:r w:rsidRPr="00334012">
        <w:rPr>
          <w:sz w:val="16"/>
        </w:rPr>
        <w:t xml:space="preserve"> </w:t>
      </w:r>
      <w:r w:rsidRPr="00334012">
        <w:rPr>
          <w:rStyle w:val="StyleUnderline"/>
        </w:rPr>
        <w:t>that self-destruct at the end of hostilities.</w:t>
      </w:r>
      <w:r w:rsidRPr="00334012">
        <w:rPr>
          <w:sz w:val="16"/>
        </w:rPr>
        <w:t xml:space="preserve"> Treaties that restrict tactics and limit stockpiles could be a next step. We could </w:t>
      </w:r>
      <w:r w:rsidRPr="00334012">
        <w:rPr>
          <w:rStyle w:val="StyleUnderline"/>
        </w:rPr>
        <w:t>prohibit cyberattacks against civilian infrastructure</w:t>
      </w:r>
      <w:r w:rsidRPr="00334012">
        <w:rPr>
          <w:sz w:val="16"/>
        </w:rPr>
        <w:t>; international banking, for example, could be declared off-limits.</w:t>
      </w:r>
    </w:p>
    <w:p w:rsidR="001F28DD" w:rsidRPr="00334012" w:rsidRDefault="001F28DD" w:rsidP="001F28DD">
      <w:pPr>
        <w:rPr>
          <w:sz w:val="16"/>
        </w:rPr>
      </w:pPr>
      <w:r w:rsidRPr="00334012">
        <w:rPr>
          <w:sz w:val="16"/>
        </w:rPr>
        <w:t xml:space="preserve">Yes, </w:t>
      </w:r>
      <w:r w:rsidRPr="00334012">
        <w:rPr>
          <w:rStyle w:val="Emphasis"/>
          <w:b w:val="0"/>
        </w:rPr>
        <w:t xml:space="preserve">enforcement will be difficult. </w:t>
      </w:r>
      <w:r w:rsidRPr="00334012">
        <w:rPr>
          <w:sz w:val="16"/>
        </w:rPr>
        <w:t xml:space="preserve">Remember how easy it was to hide a chemical weapons facility? Hiding a </w:t>
      </w:r>
      <w:proofErr w:type="spellStart"/>
      <w:r w:rsidRPr="00334012">
        <w:rPr>
          <w:sz w:val="16"/>
        </w:rPr>
        <w:t>cyberweapons</w:t>
      </w:r>
      <w:proofErr w:type="spellEnd"/>
      <w:r w:rsidRPr="00334012">
        <w:rPr>
          <w:sz w:val="16"/>
        </w:rPr>
        <w:t xml:space="preserve"> facility will be even easier. But we've learned a lot from our Cold War experience in negotiating nuclear, chemical, and biological treaties. </w:t>
      </w:r>
      <w:r w:rsidRPr="00334012">
        <w:rPr>
          <w:rStyle w:val="StyleUnderline"/>
        </w:rPr>
        <w:t xml:space="preserve">The </w:t>
      </w:r>
      <w:r w:rsidRPr="00334012">
        <w:rPr>
          <w:rStyle w:val="Emphasis"/>
        </w:rPr>
        <w:t>very act</w:t>
      </w:r>
      <w:r w:rsidRPr="00334012">
        <w:rPr>
          <w:sz w:val="16"/>
        </w:rPr>
        <w:t xml:space="preserve"> </w:t>
      </w:r>
      <w:r w:rsidRPr="00334012">
        <w:rPr>
          <w:rStyle w:val="StyleUnderline"/>
        </w:rPr>
        <w:t>of negotiating limits</w:t>
      </w:r>
      <w:r w:rsidRPr="00334012">
        <w:rPr>
          <w:sz w:val="16"/>
        </w:rPr>
        <w:t xml:space="preserve"> </w:t>
      </w:r>
      <w:r w:rsidRPr="00334012">
        <w:rPr>
          <w:rStyle w:val="StyleUnderline"/>
        </w:rPr>
        <w:t xml:space="preserve">the arms race and </w:t>
      </w:r>
      <w:r w:rsidRPr="00334012">
        <w:rPr>
          <w:rStyle w:val="Emphasis"/>
        </w:rPr>
        <w:t>paves the way to peace</w:t>
      </w:r>
      <w:r w:rsidRPr="00334012">
        <w:rPr>
          <w:sz w:val="16"/>
        </w:rPr>
        <w:t xml:space="preserve">. And even if they're breached, </w:t>
      </w:r>
      <w:r w:rsidRPr="00334012">
        <w:rPr>
          <w:rStyle w:val="StyleUnderline"/>
        </w:rPr>
        <w:t>the world is safer because the treaties exist.</w:t>
      </w:r>
    </w:p>
    <w:p w:rsidR="00452327" w:rsidRPr="00334012" w:rsidRDefault="00452327" w:rsidP="00452327"/>
    <w:p w:rsidR="005A28C3" w:rsidRPr="00334012" w:rsidRDefault="005A28C3" w:rsidP="005A28C3">
      <w:pPr>
        <w:pStyle w:val="Heading3"/>
      </w:pPr>
      <w:r w:rsidRPr="00334012">
        <w:t>Block</w:t>
      </w:r>
    </w:p>
    <w:p w:rsidR="001F28DD" w:rsidRPr="00334012" w:rsidRDefault="001F28DD" w:rsidP="001F28DD">
      <w:pPr>
        <w:pStyle w:val="Heading4"/>
        <w:rPr>
          <w:rStyle w:val="Style13ptBold"/>
          <w:rFonts w:cs="Times New Roman"/>
        </w:rPr>
      </w:pPr>
      <w:r w:rsidRPr="00334012">
        <w:rPr>
          <w:rStyle w:val="Style13ptBold"/>
          <w:rFonts w:cs="Times New Roman"/>
        </w:rPr>
        <w:t xml:space="preserve">Unilateral avoidance of shared legal obligations undermines the entire architecture of international law </w:t>
      </w:r>
    </w:p>
    <w:p w:rsidR="001F28DD" w:rsidRPr="00334012" w:rsidRDefault="001F28DD" w:rsidP="001F28DD">
      <w:proofErr w:type="spellStart"/>
      <w:r w:rsidRPr="00334012">
        <w:rPr>
          <w:rStyle w:val="Style13ptBold"/>
          <w:b w:val="0"/>
        </w:rPr>
        <w:t>Koplow</w:t>
      </w:r>
      <w:proofErr w:type="spellEnd"/>
      <w:r w:rsidRPr="00334012">
        <w:rPr>
          <w:rStyle w:val="Style13ptBold"/>
          <w:b w:val="0"/>
        </w:rPr>
        <w:t xml:space="preserve"> 13</w:t>
      </w:r>
      <w:r w:rsidRPr="00334012">
        <w:rPr>
          <w:sz w:val="16"/>
        </w:rPr>
        <w:t>—</w:t>
      </w:r>
      <w:r w:rsidRPr="00334012">
        <w:t>David, is Professor of Law and Director of the Center for Applied Legal Studies at Georgetown University Law Center. He was Special Counsel for Arms Control to the General Counsel, U.S. Department of Defense, Washington, DC, from 2009 to 2011.“Indisputable Violations: What Happens When the United States Unambiguously Breaches a Treaty</w:t>
      </w:r>
      <w:proofErr w:type="gramStart"/>
      <w:r w:rsidRPr="00334012">
        <w:t>?,</w:t>
      </w:r>
      <w:proofErr w:type="gramEnd"/>
      <w:r w:rsidRPr="00334012">
        <w:t>” The Fletcher Forum of World Affairs 37(1): http://www.fletcherforum.org/wp-content/uploads/2013/02/Koplow_37-1.pdf</w:t>
      </w:r>
    </w:p>
    <w:p w:rsidR="001F28DD" w:rsidRPr="00334012" w:rsidRDefault="001F28DD" w:rsidP="001F28DD">
      <w:pPr>
        <w:rPr>
          <w:sz w:val="16"/>
        </w:rPr>
      </w:pPr>
      <w:r w:rsidRPr="00334012">
        <w:rPr>
          <w:sz w:val="16"/>
        </w:rPr>
        <w:t xml:space="preserve">So what? </w:t>
      </w:r>
      <w:r w:rsidRPr="00334012">
        <w:rPr>
          <w:rStyle w:val="StyleUnderline"/>
        </w:rPr>
        <w:t>Why does it matter that the</w:t>
      </w:r>
      <w:r w:rsidRPr="00334012">
        <w:rPr>
          <w:sz w:val="16"/>
        </w:rPr>
        <w:t xml:space="preserve"> </w:t>
      </w:r>
      <w:r w:rsidRPr="00334012">
        <w:rPr>
          <w:rStyle w:val="StyleUnderline"/>
        </w:rPr>
        <w:t>U</w:t>
      </w:r>
      <w:r w:rsidRPr="00334012">
        <w:rPr>
          <w:sz w:val="16"/>
        </w:rPr>
        <w:t xml:space="preserve">nited </w:t>
      </w:r>
      <w:r w:rsidRPr="00334012">
        <w:rPr>
          <w:rStyle w:val="StyleUnderline"/>
        </w:rPr>
        <w:t>S</w:t>
      </w:r>
      <w:r w:rsidRPr="00334012">
        <w:rPr>
          <w:sz w:val="16"/>
        </w:rPr>
        <w:t xml:space="preserve">tates </w:t>
      </w:r>
      <w:r w:rsidRPr="00334012">
        <w:rPr>
          <w:rStyle w:val="StyleUnderline"/>
        </w:rPr>
        <w:t>violates treaties</w:t>
      </w:r>
      <w:r w:rsidRPr="00334012">
        <w:rPr>
          <w:sz w:val="16"/>
        </w:rPr>
        <w:t xml:space="preserve">, and occasionally does so </w:t>
      </w:r>
      <w:r w:rsidRPr="00334012">
        <w:rPr>
          <w:rStyle w:val="StyleUnderline"/>
        </w:rPr>
        <w:t>without a shred of legal cover?</w:t>
      </w:r>
      <w:r w:rsidRPr="00334012">
        <w:rPr>
          <w:sz w:val="16"/>
        </w:rPr>
        <w:t xml:space="preserve"> Perhaps that is the realpolitik privilege of the global hegemon: to be able to sustain hypocrisy asserting that its unique international responsibilities and its “exceptional” position in the world enable the United States explicitly to welch on its debts, fudge on its obligations, and adopt a “do as we say, not as we do” approach with other countries.</w:t>
      </w:r>
    </w:p>
    <w:p w:rsidR="001F28DD" w:rsidRPr="00334012" w:rsidRDefault="001F28DD" w:rsidP="001F28DD">
      <w:pPr>
        <w:rPr>
          <w:sz w:val="16"/>
        </w:rPr>
      </w:pPr>
      <w:r w:rsidRPr="00334012">
        <w:rPr>
          <w:sz w:val="16"/>
        </w:rPr>
        <w:t xml:space="preserve">However, </w:t>
      </w:r>
      <w:r w:rsidRPr="00334012">
        <w:rPr>
          <w:rStyle w:val="Emphasis"/>
        </w:rPr>
        <w:t>there is a cost when the world’s strongest state behaves this way</w:t>
      </w:r>
      <w:r w:rsidRPr="00334012">
        <w:rPr>
          <w:sz w:val="16"/>
        </w:rPr>
        <w:t xml:space="preserve">. One potential danger is that </w:t>
      </w:r>
      <w:r w:rsidRPr="00334012">
        <w:rPr>
          <w:rStyle w:val="StyleUnderline"/>
        </w:rPr>
        <w:t xml:space="preserve">other countries may mimic this disregard for legal commitments and justify their own cavalier attitudes toward international law by citing U.S. precedents. </w:t>
      </w:r>
      <w:r w:rsidRPr="00334012">
        <w:rPr>
          <w:sz w:val="16"/>
        </w:rPr>
        <w:t xml:space="preserve">Reciprocity and mutuality are fundamental tenets of international practice; </w:t>
      </w:r>
      <w:r w:rsidRPr="00334012">
        <w:rPr>
          <w:rStyle w:val="StyleUnderline"/>
        </w:rPr>
        <w:t>it is foolhardy to suppose that other parties will indefinitely continue with treaty compliance if they feel that the U</w:t>
      </w:r>
      <w:r w:rsidRPr="00334012">
        <w:rPr>
          <w:sz w:val="16"/>
        </w:rPr>
        <w:t xml:space="preserve">nited </w:t>
      </w:r>
      <w:r w:rsidRPr="00334012">
        <w:rPr>
          <w:rStyle w:val="StyleUnderline"/>
        </w:rPr>
        <w:t>S</w:t>
      </w:r>
      <w:r w:rsidRPr="00334012">
        <w:rPr>
          <w:sz w:val="16"/>
        </w:rPr>
        <w:t xml:space="preserve">tates </w:t>
      </w:r>
      <w:r w:rsidRPr="00334012">
        <w:rPr>
          <w:rStyle w:val="StyleUnderline"/>
        </w:rPr>
        <w:t>is taking advantage</w:t>
      </w:r>
      <w:r w:rsidRPr="00334012">
        <w:rPr>
          <w:sz w:val="16"/>
        </w:rPr>
        <w:t xml:space="preserve"> </w:t>
      </w:r>
      <w:r w:rsidRPr="00334012">
        <w:rPr>
          <w:rStyle w:val="StyleUnderline"/>
        </w:rPr>
        <w:t>of them by</w:t>
      </w:r>
      <w:r w:rsidRPr="00334012">
        <w:rPr>
          <w:sz w:val="16"/>
        </w:rPr>
        <w:t xml:space="preserve"> </w:t>
      </w:r>
      <w:r w:rsidRPr="00334012">
        <w:rPr>
          <w:rStyle w:val="StyleUnderline"/>
        </w:rPr>
        <w:t>unilateral avoidance of shared legal obligations</w:t>
      </w:r>
      <w:r w:rsidRPr="00334012">
        <w:rPr>
          <w:sz w:val="16"/>
        </w:rPr>
        <w:t>.</w:t>
      </w:r>
    </w:p>
    <w:p w:rsidR="001F28DD" w:rsidRPr="00334012" w:rsidRDefault="001F28DD" w:rsidP="001F28DD">
      <w:pPr>
        <w:rPr>
          <w:sz w:val="16"/>
        </w:rPr>
      </w:pPr>
      <w:r w:rsidRPr="00334012">
        <w:rPr>
          <w:sz w:val="16"/>
        </w:rPr>
        <w:t>So far, there has not been significant erosion of the treaties discussed in the three examples. The United States and Russia will fall years short of compliance with the CWC destruction obligations, but other parties, with the notable exception of Iran, have reacted with aplomb, comfortable with the two giants’ unequivocal commitment to eventual compliance. Likewise, the VCCR is not unraveling, even if other states lament the asymmetry in consular access to detained foreigners. And while many states pay their UN dues late and build up substantial arrearages, that recalcitrance seems to stem more from penury than from a deliberate choice to follow the U.S. lead.</w:t>
      </w:r>
    </w:p>
    <w:p w:rsidR="001F28DD" w:rsidRPr="00334012" w:rsidRDefault="001F28DD" w:rsidP="001F28DD">
      <w:pPr>
        <w:rPr>
          <w:sz w:val="16"/>
        </w:rPr>
      </w:pPr>
      <w:r w:rsidRPr="00334012">
        <w:rPr>
          <w:sz w:val="16"/>
        </w:rPr>
        <w:t xml:space="preserve">But that </w:t>
      </w:r>
      <w:r w:rsidRPr="00334012">
        <w:rPr>
          <w:rStyle w:val="StyleUnderline"/>
        </w:rPr>
        <w:t>persistent flouting undermines the treaties</w:t>
      </w:r>
      <w:r w:rsidRPr="00334012">
        <w:rPr>
          <w:sz w:val="16"/>
        </w:rPr>
        <w:t xml:space="preserve">—and by extension, it </w:t>
      </w:r>
      <w:r w:rsidRPr="00334012">
        <w:rPr>
          <w:rStyle w:val="StyleUnderline"/>
        </w:rPr>
        <w:t>jeopardizes the entire fabric of international law</w:t>
      </w:r>
      <w:r w:rsidRPr="00334012">
        <w:rPr>
          <w:sz w:val="16"/>
        </w:rPr>
        <w:t xml:space="preserve">. </w:t>
      </w:r>
      <w:r w:rsidRPr="00334012">
        <w:rPr>
          <w:rStyle w:val="StyleUnderline"/>
        </w:rPr>
        <w:t>Chronic noncompliance</w:t>
      </w:r>
      <w:r w:rsidRPr="00334012">
        <w:rPr>
          <w:sz w:val="16"/>
        </w:rPr>
        <w:t xml:space="preserve">—especially ostentatious </w:t>
      </w:r>
      <w:r w:rsidRPr="00334012">
        <w:rPr>
          <w:rStyle w:val="StyleUnderline"/>
        </w:rPr>
        <w:t>unexcused</w:t>
      </w:r>
      <w:r w:rsidRPr="00334012">
        <w:rPr>
          <w:sz w:val="16"/>
        </w:rPr>
        <w:t xml:space="preserve">, </w:t>
      </w:r>
      <w:r w:rsidRPr="00334012">
        <w:rPr>
          <w:rStyle w:val="StyleUnderline"/>
        </w:rPr>
        <w:t>unjustified noncompliance</w:t>
      </w:r>
      <w:r w:rsidRPr="00334012">
        <w:rPr>
          <w:sz w:val="16"/>
        </w:rPr>
        <w:t xml:space="preserve">—also </w:t>
      </w:r>
      <w:r w:rsidRPr="00334012">
        <w:rPr>
          <w:rStyle w:val="StyleUnderline"/>
        </w:rPr>
        <w:t>sullies the nations</w:t>
      </w:r>
      <w:r w:rsidRPr="00334012">
        <w:rPr>
          <w:sz w:val="16"/>
        </w:rPr>
        <w:t xml:space="preserve"> </w:t>
      </w:r>
      <w:r w:rsidRPr="00334012">
        <w:rPr>
          <w:rStyle w:val="Emphasis"/>
        </w:rPr>
        <w:t>reputation</w:t>
      </w:r>
      <w:r w:rsidRPr="00334012">
        <w:rPr>
          <w:sz w:val="16"/>
        </w:rPr>
        <w:t xml:space="preserve"> </w:t>
      </w:r>
      <w:r w:rsidRPr="00334012">
        <w:rPr>
          <w:rStyle w:val="StyleUnderline"/>
        </w:rPr>
        <w:t>and degrades</w:t>
      </w:r>
      <w:r w:rsidRPr="00334012">
        <w:rPr>
          <w:b/>
          <w:sz w:val="16"/>
        </w:rPr>
        <w:t xml:space="preserve"> </w:t>
      </w:r>
      <w:r w:rsidRPr="00334012">
        <w:rPr>
          <w:rStyle w:val="StyleUnderline"/>
        </w:rPr>
        <w:t>U.S. diplomats’ ability to drive other states to better conform with their obligations</w:t>
      </w:r>
      <w:r w:rsidRPr="00334012">
        <w:rPr>
          <w:sz w:val="16"/>
        </w:rPr>
        <w:t xml:space="preserve"> u</w:t>
      </w:r>
      <w:r w:rsidRPr="00334012">
        <w:rPr>
          <w:rStyle w:val="StyleUnderline"/>
        </w:rPr>
        <w:t>nder the full array of treaties and other international law commitments</w:t>
      </w:r>
      <w:r w:rsidRPr="00334012">
        <w:rPr>
          <w:sz w:val="16"/>
        </w:rPr>
        <w:t xml:space="preserve"> </w:t>
      </w:r>
      <w:r w:rsidRPr="00334012">
        <w:rPr>
          <w:rStyle w:val="StyleUnderline"/>
        </w:rPr>
        <w:t>from</w:t>
      </w:r>
      <w:r w:rsidRPr="00334012">
        <w:rPr>
          <w:sz w:val="16"/>
        </w:rPr>
        <w:t xml:space="preserve"> </w:t>
      </w:r>
      <w:r w:rsidRPr="00334012">
        <w:rPr>
          <w:rStyle w:val="Emphasis"/>
        </w:rPr>
        <w:t>trade</w:t>
      </w:r>
      <w:r w:rsidRPr="00334012">
        <w:rPr>
          <w:sz w:val="16"/>
        </w:rPr>
        <w:t xml:space="preserve"> </w:t>
      </w:r>
      <w:r w:rsidRPr="00334012">
        <w:rPr>
          <w:rStyle w:val="StyleUnderline"/>
        </w:rPr>
        <w:t>to</w:t>
      </w:r>
      <w:r w:rsidRPr="00334012">
        <w:rPr>
          <w:sz w:val="16"/>
        </w:rPr>
        <w:t xml:space="preserve"> </w:t>
      </w:r>
      <w:r w:rsidRPr="00334012">
        <w:rPr>
          <w:rStyle w:val="Emphasis"/>
        </w:rPr>
        <w:t>human rights</w:t>
      </w:r>
      <w:r w:rsidRPr="00334012">
        <w:rPr>
          <w:sz w:val="16"/>
        </w:rPr>
        <w:t xml:space="preserve"> </w:t>
      </w:r>
      <w:r w:rsidRPr="00334012">
        <w:rPr>
          <w:rStyle w:val="StyleUnderline"/>
        </w:rPr>
        <w:t>to</w:t>
      </w:r>
      <w:r w:rsidRPr="00334012">
        <w:rPr>
          <w:sz w:val="16"/>
        </w:rPr>
        <w:t xml:space="preserve"> </w:t>
      </w:r>
      <w:r w:rsidRPr="00334012">
        <w:rPr>
          <w:rStyle w:val="Emphasis"/>
        </w:rPr>
        <w:t>the Law of the Sea</w:t>
      </w:r>
      <w:r w:rsidRPr="00334012">
        <w:rPr>
          <w:sz w:val="16"/>
        </w:rPr>
        <w:t xml:space="preserve">. </w:t>
      </w:r>
      <w:r w:rsidRPr="00334012">
        <w:rPr>
          <w:rStyle w:val="StyleUnderline"/>
        </w:rPr>
        <w:t>The</w:t>
      </w:r>
      <w:r w:rsidRPr="00334012">
        <w:rPr>
          <w:sz w:val="16"/>
        </w:rPr>
        <w:t xml:space="preserve"> </w:t>
      </w:r>
      <w:r w:rsidRPr="00334012">
        <w:rPr>
          <w:rStyle w:val="Emphasis"/>
        </w:rPr>
        <w:t>U</w:t>
      </w:r>
      <w:r w:rsidRPr="00334012">
        <w:rPr>
          <w:sz w:val="16"/>
        </w:rPr>
        <w:t xml:space="preserve">nited </w:t>
      </w:r>
      <w:r w:rsidRPr="00334012">
        <w:rPr>
          <w:rStyle w:val="Emphasis"/>
        </w:rPr>
        <w:t>S</w:t>
      </w:r>
      <w:r w:rsidRPr="00334012">
        <w:rPr>
          <w:sz w:val="16"/>
        </w:rPr>
        <w:t xml:space="preserve">tates </w:t>
      </w:r>
      <w:r w:rsidRPr="00334012">
        <w:rPr>
          <w:rStyle w:val="StyleUnderline"/>
        </w:rPr>
        <w:t>depends upon the international legal structure more than anyone else</w:t>
      </w:r>
      <w:r w:rsidRPr="00334012">
        <w:rPr>
          <w:sz w:val="16"/>
        </w:rPr>
        <w:t xml:space="preserve">: </w:t>
      </w:r>
      <w:r w:rsidRPr="00334012">
        <w:rPr>
          <w:rStyle w:val="StyleUnderline"/>
        </w:rPr>
        <w:t>Americans have the biggest interest in promoting a stable, robust, reliable system for international exchange</w:t>
      </w:r>
      <w:r w:rsidRPr="00334012">
        <w:rPr>
          <w:sz w:val="16"/>
        </w:rPr>
        <w:t xml:space="preserve">. It is shortsighted and self-defeating to publicly and unblushingly undercut the system that offers the United States so many benefits. </w:t>
      </w:r>
      <w:r w:rsidRPr="00334012">
        <w:rPr>
          <w:rStyle w:val="StyleUnderline"/>
        </w:rPr>
        <w:t>It is especially damaging when</w:t>
      </w:r>
      <w:r w:rsidRPr="00334012">
        <w:rPr>
          <w:sz w:val="16"/>
        </w:rPr>
        <w:t xml:space="preserve">, following an indisputable violation, </w:t>
      </w:r>
      <w:r w:rsidRPr="00334012">
        <w:rPr>
          <w:rStyle w:val="StyleUnderline"/>
        </w:rPr>
        <w:t>the U</w:t>
      </w:r>
      <w:r w:rsidRPr="00334012">
        <w:rPr>
          <w:sz w:val="16"/>
        </w:rPr>
        <w:t xml:space="preserve">nited </w:t>
      </w:r>
      <w:r w:rsidRPr="00334012">
        <w:rPr>
          <w:rStyle w:val="StyleUnderline"/>
        </w:rPr>
        <w:t>S</w:t>
      </w:r>
      <w:r w:rsidRPr="00334012">
        <w:rPr>
          <w:sz w:val="16"/>
        </w:rPr>
        <w:t xml:space="preserve">tates </w:t>
      </w:r>
      <w:r w:rsidRPr="00334012">
        <w:rPr>
          <w:rStyle w:val="StyleUnderline"/>
        </w:rPr>
        <w:t>acknowledges</w:t>
      </w:r>
      <w:r w:rsidRPr="00334012">
        <w:rPr>
          <w:sz w:val="16"/>
        </w:rPr>
        <w:t xml:space="preserve"> its </w:t>
      </w:r>
      <w:r w:rsidRPr="00334012">
        <w:rPr>
          <w:rStyle w:val="StyleUnderline"/>
        </w:rPr>
        <w:t>default</w:t>
      </w:r>
      <w:r w:rsidRPr="00334012">
        <w:rPr>
          <w:sz w:val="16"/>
        </w:rPr>
        <w:t xml:space="preserve">, participates in an international dispute resolution procedure, and </w:t>
      </w:r>
      <w:r w:rsidRPr="00334012">
        <w:rPr>
          <w:rStyle w:val="StyleUnderline"/>
        </w:rPr>
        <w:t>apologizes</w:t>
      </w:r>
      <w:r w:rsidRPr="00334012">
        <w:rPr>
          <w:sz w:val="16"/>
        </w:rPr>
        <w:t>—</w:t>
      </w:r>
      <w:r w:rsidRPr="00334012">
        <w:rPr>
          <w:rStyle w:val="StyleUnderline"/>
        </w:rPr>
        <w:t>but</w:t>
      </w:r>
      <w:r w:rsidRPr="00334012">
        <w:rPr>
          <w:sz w:val="16"/>
        </w:rPr>
        <w:t xml:space="preserve"> then </w:t>
      </w:r>
      <w:r w:rsidRPr="00334012">
        <w:rPr>
          <w:rStyle w:val="StyleUnderline"/>
        </w:rPr>
        <w:t>continues to violate</w:t>
      </w:r>
      <w:r w:rsidRPr="00334012">
        <w:rPr>
          <w:sz w:val="16"/>
        </w:rPr>
        <w:t xml:space="preserve"> the treaty. The CWC implementation bodies, the International Court of Justice, and even the UN General Assembly and Security Council are unable to effectively do much to sanction or penalize the mighty United States, but it is still terrible for U.S. interests to disregard those mechanisms.</w:t>
      </w:r>
    </w:p>
    <w:p w:rsidR="005A28C3" w:rsidRPr="00334012" w:rsidRDefault="005A28C3" w:rsidP="005A28C3"/>
    <w:p w:rsidR="002C0AC6" w:rsidRPr="00334012" w:rsidRDefault="005A2F1C" w:rsidP="005D44CC">
      <w:pPr>
        <w:pStyle w:val="Heading2"/>
      </w:pPr>
      <w:r w:rsidRPr="00334012">
        <w:t>*</w:t>
      </w:r>
      <w:r w:rsidR="002C0AC6" w:rsidRPr="00334012">
        <w:t>Democracy – Campaign Finance Reform</w:t>
      </w:r>
    </w:p>
    <w:p w:rsidR="002C0AC6" w:rsidRPr="00334012" w:rsidRDefault="002C0AC6" w:rsidP="005D44CC">
      <w:pPr>
        <w:pStyle w:val="Heading3"/>
      </w:pPr>
      <w:r w:rsidRPr="00334012">
        <w:t>1NC Shell</w:t>
      </w:r>
    </w:p>
    <w:p w:rsidR="002C0AC6" w:rsidRPr="00334012" w:rsidRDefault="002C0AC6" w:rsidP="002C0AC6">
      <w:pPr>
        <w:pStyle w:val="Heading4"/>
      </w:pPr>
      <w:r w:rsidRPr="00334012">
        <w:t>Text: The United States federal government should pass the Fair Elections Act</w:t>
      </w:r>
      <w:r w:rsidR="003E6FA9" w:rsidRPr="00334012">
        <w:t>.</w:t>
      </w:r>
    </w:p>
    <w:p w:rsidR="002C0AC6" w:rsidRPr="00334012" w:rsidRDefault="002C0AC6" w:rsidP="002C0AC6">
      <w:pPr>
        <w:pStyle w:val="Heading4"/>
      </w:pPr>
      <w:r w:rsidRPr="00334012">
        <w:t>Campaign Finance Reform solves the democracy internal link</w:t>
      </w:r>
    </w:p>
    <w:p w:rsidR="002C0AC6" w:rsidRPr="00334012" w:rsidRDefault="002C0AC6" w:rsidP="002C0AC6">
      <w:r w:rsidRPr="00334012">
        <w:rPr>
          <w:rStyle w:val="Style13ptBold"/>
        </w:rPr>
        <w:t>Mandle 15</w:t>
      </w:r>
      <w:r w:rsidRPr="00334012">
        <w:t xml:space="preserve"> – Executive Director of Democracy Matters and Associate Professor of Sociology and Anthropology at Colgate University</w:t>
      </w:r>
    </w:p>
    <w:p w:rsidR="002C0AC6" w:rsidRPr="00334012" w:rsidRDefault="002C0AC6" w:rsidP="002C0AC6">
      <w:r w:rsidRPr="00334012">
        <w:t>(Joan Mandle, “Why we Need Reform”, Democracy Matters, http://www.democracymatters.org/what-you-need-to-know-about-money-in-politics-2/overview/why-we-need-reform/)</w:t>
      </w:r>
    </w:p>
    <w:p w:rsidR="002C0AC6" w:rsidRPr="00334012" w:rsidRDefault="002C0AC6" w:rsidP="002C0AC6">
      <w:pPr>
        <w:rPr>
          <w:sz w:val="8"/>
        </w:rPr>
      </w:pPr>
      <w:r w:rsidRPr="00334012">
        <w:rPr>
          <w:sz w:val="8"/>
        </w:rPr>
        <w:t xml:space="preserve">I. </w:t>
      </w:r>
      <w:r w:rsidRPr="00334012">
        <w:rPr>
          <w:rStyle w:val="StyleUnderline"/>
        </w:rPr>
        <w:t>The lifeblood of our democracy is under threat</w:t>
      </w:r>
      <w:r w:rsidRPr="00334012">
        <w:rPr>
          <w:sz w:val="8"/>
        </w:rPr>
        <w:t xml:space="preserve">. Democracy is above all a process of citizen participation, with government accountable to the people. </w:t>
      </w:r>
      <w:r w:rsidRPr="00334012">
        <w:rPr>
          <w:rStyle w:val="StyleUnderline"/>
        </w:rPr>
        <w:t>But it is precisely that necessary participation and accountability that have been weakened and eroded by big contributors who dominate the private financing of campaigns</w:t>
      </w:r>
      <w:r w:rsidRPr="00334012">
        <w:rPr>
          <w:sz w:val="8"/>
        </w:rPr>
        <w:t xml:space="preserve">. Voter turnout for elections is far lower than in most other democracies. A turnout rate of only around 50% is typical, even for high-profile races. </w:t>
      </w:r>
      <w:r w:rsidRPr="00334012">
        <w:rPr>
          <w:rStyle w:val="StyleUnderline"/>
        </w:rPr>
        <w:t>Cynicism about politics and government is rampant as people see: a) the influence of big contributors on laws and policy and b) the corruption scandals involving campaign contributions. The cost of running for office continues to escalat</w:t>
      </w:r>
      <w:r w:rsidRPr="00334012">
        <w:rPr>
          <w:sz w:val="8"/>
        </w:rPr>
        <w:t xml:space="preserve">e. Few citizens can afford the huge cost of running for office at any level of government. Uncontested and non-competitive elections have increased in frequency, with a re-election rate of incumbents that tops 90% in both federal and state races. Incumbents regularly out-spend challengers by margins of 4 to 1. In 2010, the Supreme Court reversed a 100 year-old ban on corporate and union expenditures on political speech, unleashing unlimited spending from these sources. The “Citizen’s United” decision has worsened the dominance of corporate influence in our democracy. In 2014, the Court’s McCutcheon decision raised the limit of individual contributions to national party and federal candidate committees from a little over $200,000 to over $3 million (essentially no limit at all on what one person can contribute). The Supreme Court has declared war on campaign finance reform and exponentially raised the power of individuals and corporations to control our elections, laws and democracy. The number of bright young people who want to spend their lives in politics or government service has declined as the price of participation has risen. </w:t>
      </w:r>
      <w:proofErr w:type="gramStart"/>
      <w:r w:rsidRPr="00334012">
        <w:rPr>
          <w:sz w:val="8"/>
        </w:rPr>
        <w:t>Fewer</w:t>
      </w:r>
      <w:proofErr w:type="gramEnd"/>
      <w:r w:rsidRPr="00334012">
        <w:rPr>
          <w:sz w:val="8"/>
        </w:rPr>
        <w:t xml:space="preserve"> than 1% of Americans contribute the vast majority of private money going to fund campaigns. Too many politicians are forced to spend up to 20 hours </w:t>
      </w:r>
      <w:proofErr w:type="gramStart"/>
      <w:r w:rsidRPr="00334012">
        <w:rPr>
          <w:sz w:val="8"/>
        </w:rPr>
        <w:t>a week</w:t>
      </w:r>
      <w:proofErr w:type="gramEnd"/>
      <w:r w:rsidRPr="00334012">
        <w:rPr>
          <w:sz w:val="8"/>
        </w:rPr>
        <w:t xml:space="preserve"> raising money rather than solving our country’s pressing problems. National polling has consistently shown that large majorities of the American people distrust the government because they believe that wealthy special interests have more influence in Washington and in state capitols than do voters. Polls also showed that over 2/3 of voters say we need changes to the way elections are financed. II. What can we do? In response there has emerged a pro-democracy movement, committed to deepening the democratic process in the United States. Fundamental to this movement is the struggle to change the way election campaigns are financed, especially by ensuring public financing for serious candidates. Fundamentally a democracy can only be as strong as its elections — elections in which many ideas are heard and where citizens actively engage by running for office, participating in debate, and voting. Private money in elections undermines a truly democratic political process. Changing the way elections are financed is the first and most important step in resolving this shameful situation. If private money continues to dominate American politics, the desires of the affluent will control legislation and the rest of us will be ignored. If we change campaign finance laws, we will help create the real democracy most of us want — one in which laws and policy reflect the will of the majority of the American people. Democracy Matters’ motto is CHANGE ELECTIONS. CHANGE AMERICA. III. </w:t>
      </w:r>
      <w:r w:rsidRPr="00334012">
        <w:rPr>
          <w:rStyle w:val="StyleUnderline"/>
        </w:rPr>
        <w:t>What is wrong with the present system? Politicians, who depend on huge sums of money to run their campaigns, respond more to the concerns of wealthy donors and special interests than they do to the concerns of voters</w:t>
      </w:r>
      <w:r w:rsidRPr="00334012">
        <w:rPr>
          <w:sz w:val="8"/>
        </w:rPr>
        <w:t xml:space="preserve">. Affordable health care policy has been held hostage to big contributors who fight reform. Protecting the environment is a low priority for legislators who take big campaign contributions from oil and energy companies. Providing more affordable college loans and grants is fought by banks and college-loan companies. Our foreign policy is too often influenced by the economic interests of big donors rather than by welfare of our country. Huge contributions by banks and the financial industry have ensured that real regulation of Wall Street has been blocked, while our economy has suffered. The safety of our food supply takes second place to the interests of companies that contribute millions to politicians every year. </w:t>
      </w:r>
      <w:proofErr w:type="gramStart"/>
      <w:r w:rsidRPr="00334012">
        <w:rPr>
          <w:sz w:val="8"/>
        </w:rPr>
        <w:t>Funding for research and for higher education lags as college tuitions rise and legislators vote for tax breaks for big campaign contributors.</w:t>
      </w:r>
      <w:proofErr w:type="gramEnd"/>
      <w:r w:rsidRPr="00334012">
        <w:rPr>
          <w:sz w:val="8"/>
        </w:rPr>
        <w:t xml:space="preserve"> Lobbyists representing wealthy contributors gain privileged access to elected officials, while ordinary citizens have to stand in line or rely on sending emails. Precious tax dollars are wasted in the form of pay-backs to wealthy special interests </w:t>
      </w:r>
      <w:proofErr w:type="gramStart"/>
      <w:r w:rsidRPr="00334012">
        <w:rPr>
          <w:sz w:val="8"/>
        </w:rPr>
        <w:t>who</w:t>
      </w:r>
      <w:proofErr w:type="gramEnd"/>
      <w:r w:rsidRPr="00334012">
        <w:rPr>
          <w:sz w:val="8"/>
        </w:rPr>
        <w:t xml:space="preserve"> have filled campaign coffers. You name the issue, and it has a link back to political decisions made by elected officials who are indebted for campaign contributions to a small group of wealthy special interests. Everyone knows there is something wrong – that the system is broken – but they think there is nothing we can do. For specific information on federal campaign contributions (who gives how much to whom as well as reports and commentary on outrageous money and politics happenings) go to the Center for Responsive Politics (www.opensecrets.org); for state-level information go to www.followthemoney.org. IV. Is there a solution? </w:t>
      </w:r>
      <w:r w:rsidRPr="00334012">
        <w:rPr>
          <w:rStyle w:val="StyleUnderline"/>
        </w:rPr>
        <w:t>It is obvious that to sustain a democracy and solve the many problems we face as a country, we need to reform the way private money dominates our elections</w:t>
      </w:r>
      <w:r w:rsidRPr="00334012">
        <w:rPr>
          <w:sz w:val="8"/>
        </w:rPr>
        <w:t xml:space="preserve">. Citizens throughout the country have been organizing together since the early 1990’s to correct these problems by instituting systems of public financing of elections, often called Voter-Owned Clean Elections (CE) or Fair Elections. The system is voluntary, and only candidates who show support from their districts can qualify. These reforms have proven to be both constitutional (the courts have ruled it does not harm free speech) and costs only a reasonable amount. Reforms of campaign contribution laws for state-level races have passed in Connecticut (2005); Maine (1996); Arizona (1998) for state elections; and in the cities of Albuquerque, NM (2005) and Portland, OR (2005) for municipal elections. In addition, New Mexico passed CE for the state races for its Public Regulation Commission; New Jersey for two state Assembly districts; and North Carolina and New Mexico for Appellate and Supreme Court judges. </w:t>
      </w:r>
      <w:r w:rsidRPr="00334012">
        <w:rPr>
          <w:rStyle w:val="StyleUnderline"/>
        </w:rPr>
        <w:t>In Congress, the Fair Elections Act has been introduced to give Congressional candidates a way to run competitive races without depending on big corporate-based and wealthy donors.</w:t>
      </w:r>
      <w:r w:rsidRPr="00334012">
        <w:rPr>
          <w:sz w:val="8"/>
        </w:rPr>
        <w:t xml:space="preserve"> The proposed bill would create a hybrid public-financing system, with small donations as well as a public grants going to qualified candidates for the House and Senate. On-going fights for reform to make government accountable to citizens at both the state and federal level are getting traction and building all the time.</w:t>
      </w:r>
    </w:p>
    <w:p w:rsidR="002C0AC6" w:rsidRPr="00334012" w:rsidRDefault="002C0AC6" w:rsidP="005D44CC">
      <w:pPr>
        <w:pStyle w:val="Heading3"/>
      </w:pPr>
      <w:r w:rsidRPr="00334012">
        <w:t>Block</w:t>
      </w:r>
    </w:p>
    <w:p w:rsidR="005A2F1C" w:rsidRPr="00334012" w:rsidRDefault="005A2F1C" w:rsidP="005A2F1C">
      <w:pPr>
        <w:pStyle w:val="Heading4"/>
      </w:pPr>
      <w:r w:rsidRPr="00334012">
        <w:t>The rich have a monopoly on politics- it destroys democratic ideals</w:t>
      </w:r>
    </w:p>
    <w:p w:rsidR="005A2F1C" w:rsidRPr="00334012" w:rsidRDefault="005A2F1C" w:rsidP="005A2F1C">
      <w:r w:rsidRPr="00334012">
        <w:rPr>
          <w:rStyle w:val="Style13ptBold"/>
        </w:rPr>
        <w:t>Brennan Center for Justice 4/12/11</w:t>
      </w:r>
      <w:r w:rsidRPr="00334012">
        <w:br/>
        <w:t xml:space="preserve">(The Fair Elections Now Act: A Comprehensive Response to Citizens United April 12, 2011, Brennan Center for Justice at New York Law School, </w:t>
      </w:r>
      <w:hyperlink r:id="rId8" w:history="1">
        <w:r w:rsidRPr="00334012">
          <w:rPr>
            <w:rStyle w:val="Hyperlink"/>
          </w:rPr>
          <w:t>http://www.brennancenter.org/analysis/fair-elections-now-act-comprehensive-response-citizens-united</w:t>
        </w:r>
      </w:hyperlink>
      <w:r w:rsidRPr="00334012">
        <w:t>)</w:t>
      </w:r>
      <w:r w:rsidRPr="00334012">
        <w:br/>
        <w:t xml:space="preserve">The Brennan Center for Justice thanks the Subcommittee on the Constitution, Civil Rights and Human Rights for the opportunity to offer testimony in support of the Fair Elections Now Act, S. 750. </w:t>
      </w:r>
      <w:r w:rsidRPr="00334012">
        <w:rPr>
          <w:u w:val="single"/>
        </w:rPr>
        <w:t>Providing public financing for federal elections is a necessary, effective, and constitutional response to last year’s game-changing Supreme Court decision in Citizens United v. FEC</w:t>
      </w:r>
      <w:r w:rsidRPr="00334012">
        <w:t xml:space="preserve">. The Fair Elections Now Act fights corruption and the appearance of corruption by reducing elected officials’ dependence on large donors. It encourages constituent-focused campaigns, and increases the power and participation of small donors in elections. Ultimately, public financing restores voters to their central role in our democracy. </w:t>
      </w:r>
      <w:r w:rsidRPr="00334012">
        <w:rPr>
          <w:u w:val="single"/>
        </w:rPr>
        <w:t>With Citizens United, the age-old problem of big money in politics has reached a historic inflection point</w:t>
      </w:r>
      <w:r w:rsidRPr="00334012">
        <w:t>. In that case, the Court overturned decades of law restricting corporate campaign spending. In doing so</w:t>
      </w:r>
      <w:r w:rsidRPr="00334012">
        <w:rPr>
          <w:u w:val="single"/>
        </w:rPr>
        <w:t>, the Court re-ordered the priorities in our democracy—amplifying special interests while displacing the voices of the voters</w:t>
      </w:r>
      <w:r w:rsidRPr="00334012">
        <w:t xml:space="preserve">. The 2010 midterm elections gave us a preview of what we can expect in 2012, and beyond. In the first post-Citizens </w:t>
      </w:r>
      <w:proofErr w:type="gramStart"/>
      <w:r w:rsidRPr="00334012">
        <w:t>United</w:t>
      </w:r>
      <w:proofErr w:type="gramEnd"/>
      <w:r w:rsidRPr="00334012">
        <w:t xml:space="preserve"> election, tens of millions of dollars from corporate treasuries were spent to influence the electoral process, leaving voters and grassroots groups consigned to the political margins. </w:t>
      </w:r>
      <w:r w:rsidRPr="00334012">
        <w:rPr>
          <w:u w:val="single"/>
        </w:rPr>
        <w:t>Many big spenders—including corporate interests—were able to shield their identities through gaping loopholes in federal disclosure law</w:t>
      </w:r>
      <w:r w:rsidRPr="00334012">
        <w:t xml:space="preserve">. In fact, 35 percent of all independent spending was done in the dark. Indeed, a detailed study on political spending in the 2010 elections by New York City Public Advocate Bill de </w:t>
      </w:r>
      <w:proofErr w:type="spellStart"/>
      <w:r w:rsidRPr="00334012">
        <w:t>Blasio</w:t>
      </w:r>
      <w:proofErr w:type="spellEnd"/>
      <w:r w:rsidRPr="00334012">
        <w:t xml:space="preserve"> illustrates the pernicious impact of Citizens United on accountability and transparency in American politics. De </w:t>
      </w:r>
      <w:proofErr w:type="spellStart"/>
      <w:r w:rsidRPr="00334012">
        <w:t>Blasio’s</w:t>
      </w:r>
      <w:proofErr w:type="spellEnd"/>
      <w:r w:rsidRPr="00334012">
        <w:t xml:space="preserve"> report focused on the races where Citizens United had the most pronounced impact—namely, elections to the U.S. Senate. After examining the ten most expensive Senate races, De </w:t>
      </w:r>
      <w:proofErr w:type="spellStart"/>
      <w:r w:rsidRPr="00334012">
        <w:t>Blasio</w:t>
      </w:r>
      <w:proofErr w:type="spellEnd"/>
      <w:r w:rsidRPr="00334012">
        <w:t xml:space="preserve"> discovered that: “Anonymous or uncapped entities” (that is, organizations taking advantage of the lifting of restrictions on political spending by Citizens United) spent over $85 million on U.S. Senate races—of which $65.4 million was spent on the top ten races alone. Over 30% of outside spending in these Senate races was funded by anonymous donations. </w:t>
      </w:r>
      <w:r w:rsidRPr="00334012">
        <w:rPr>
          <w:u w:val="single"/>
        </w:rPr>
        <w:t>These funds included single donations totaling millions of dollars. In other words, in the last federal election cycle, more spending than ever was made by outside organizations that are wholly unaccountable to voters</w:t>
      </w:r>
      <w:r w:rsidRPr="00334012">
        <w:t xml:space="preserve">—indeed, such organizations routinely fail to publicly disclose the names of the corporations and wealthy individuals who are bankrolling their campaigns. This influx of secret money poses major risks of corruption, since such independent spending has been used as a quid pro quo for favorable political treatment for large spenders, as explained below. </w:t>
      </w:r>
    </w:p>
    <w:p w:rsidR="005A2F1C" w:rsidRPr="00334012" w:rsidRDefault="005A2F1C" w:rsidP="005A2F1C">
      <w:pPr>
        <w:pStyle w:val="Heading4"/>
        <w:rPr>
          <w:rStyle w:val="Style13ptBold"/>
          <w:b/>
        </w:rPr>
      </w:pPr>
      <w:r w:rsidRPr="00334012">
        <w:rPr>
          <w:rStyle w:val="Style13ptBold"/>
          <w:b/>
        </w:rPr>
        <w:t xml:space="preserve">Super PACs destroy the democratic system </w:t>
      </w:r>
    </w:p>
    <w:p w:rsidR="005A2F1C" w:rsidRPr="00334012" w:rsidRDefault="005A2F1C" w:rsidP="005A2F1C">
      <w:pPr>
        <w:rPr>
          <w:b/>
        </w:rPr>
      </w:pPr>
      <w:r w:rsidRPr="00334012">
        <w:t xml:space="preserve">Bowie ’12. </w:t>
      </w:r>
      <w:hyperlink r:id="rId9" w:history="1">
        <w:r w:rsidRPr="00334012">
          <w:rPr>
            <w:rStyle w:val="Hyperlink"/>
          </w:rPr>
          <w:t>Blair Bowie</w:t>
        </w:r>
      </w:hyperlink>
      <w:r w:rsidRPr="00334012">
        <w:t xml:space="preserve">. </w:t>
      </w:r>
      <w:hyperlink r:id="rId10" w:history="1">
        <w:r w:rsidRPr="00334012">
          <w:rPr>
            <w:rStyle w:val="Hyperlink"/>
          </w:rPr>
          <w:t>Adam Lioz</w:t>
        </w:r>
      </w:hyperlink>
      <w:r w:rsidRPr="00334012">
        <w:t xml:space="preserve">. </w:t>
      </w:r>
      <w:proofErr w:type="gramStart"/>
      <w:r w:rsidRPr="00334012">
        <w:t>The Huffington Post.</w:t>
      </w:r>
      <w:proofErr w:type="gramEnd"/>
      <w:r w:rsidRPr="00334012">
        <w:t xml:space="preserve"> Updated: 04/09/2012 5:12 am EDT. http://www.huffingtonpost.com/blair-bowie/how-super-pacs-are-auctio_b_1262962.html</w:t>
      </w:r>
    </w:p>
    <w:p w:rsidR="005A2F1C" w:rsidRPr="00334012" w:rsidRDefault="005A2F1C" w:rsidP="005A2F1C">
      <w:pPr>
        <w:rPr>
          <w:b/>
          <w:u w:val="single"/>
        </w:rPr>
      </w:pPr>
      <w:r w:rsidRPr="00334012">
        <w:rPr>
          <w:sz w:val="12"/>
        </w:rPr>
        <w:t xml:space="preserve">By now there's been no shortage of reporting on the tremendous influence Super PACs have had on the Republican presidential primary. From Sheldon Adelson </w:t>
      </w:r>
      <w:hyperlink r:id="rId11" w:tgtFrame="_hplink" w:history="1">
        <w:r w:rsidRPr="00334012">
          <w:rPr>
            <w:rStyle w:val="Hyperlink"/>
            <w:sz w:val="12"/>
          </w:rPr>
          <w:t xml:space="preserve">single-handedly </w:t>
        </w:r>
      </w:hyperlink>
      <w:r w:rsidRPr="00334012">
        <w:rPr>
          <w:sz w:val="12"/>
        </w:rPr>
        <w:t xml:space="preserve">extending Newt Gingrich's campaign to pro-Romney Super PAC Restore our Future running more than </w:t>
      </w:r>
      <w:hyperlink r:id="rId12" w:tgtFrame="_hplink" w:history="1">
        <w:r w:rsidRPr="00334012">
          <w:rPr>
            <w:rStyle w:val="Hyperlink"/>
            <w:sz w:val="12"/>
          </w:rPr>
          <w:t>12,000 TV ads</w:t>
        </w:r>
      </w:hyperlink>
      <w:r w:rsidRPr="00334012">
        <w:rPr>
          <w:sz w:val="12"/>
        </w:rPr>
        <w:t xml:space="preserve"> in Florida, their super-sized footprint has been felt across the country. In a new report, called </w:t>
      </w:r>
      <w:hyperlink r:id="rId13" w:tgtFrame="_hplink" w:history="1">
        <w:r w:rsidRPr="00334012">
          <w:rPr>
            <w:rStyle w:val="Hyperlink"/>
            <w:sz w:val="12"/>
          </w:rPr>
          <w:t>Auctioning Democracy: The Rise of Super PACs and the 2012 Elections</w:t>
        </w:r>
      </w:hyperlink>
      <w:r w:rsidRPr="00334012">
        <w:rPr>
          <w:sz w:val="12"/>
        </w:rPr>
        <w:t xml:space="preserve">, we take a comprehensive look at Super PAC fundraising -- from their advent in the wake of 2010's Citizens United Supreme Court decision through 2011 Federal Election Commission year-end filings. Our findings confirm that </w:t>
      </w:r>
      <w:r w:rsidRPr="00334012">
        <w:rPr>
          <w:u w:val="single"/>
        </w:rPr>
        <w:t xml:space="preserve">Super PACs represent much of what is wrong with American democracy rolled neatly into one package: they provide a convenient avenue for for-profit businesses and wealthy donors to dominate the political process with a flood of sometimes secret cash. </w:t>
      </w:r>
      <w:r w:rsidRPr="00334012">
        <w:rPr>
          <w:sz w:val="12"/>
        </w:rPr>
        <w:t xml:space="preserve">Business Money Contrary to the Supreme Court's </w:t>
      </w:r>
      <w:hyperlink r:id="rId14" w:tgtFrame="_hplink" w:history="1">
        <w:r w:rsidRPr="00334012">
          <w:rPr>
            <w:rStyle w:val="Hyperlink"/>
            <w:sz w:val="12"/>
          </w:rPr>
          <w:t>flawed</w:t>
        </w:r>
      </w:hyperlink>
      <w:r w:rsidRPr="00334012">
        <w:rPr>
          <w:sz w:val="12"/>
        </w:rPr>
        <w:t xml:space="preserve"> Citizens United ruling, for-</w:t>
      </w:r>
      <w:r w:rsidRPr="00334012">
        <w:rPr>
          <w:u w:val="single"/>
        </w:rPr>
        <w:t xml:space="preserve">profit businesses </w:t>
      </w:r>
      <w:hyperlink r:id="rId15" w:tgtFrame="_hplink" w:history="1">
        <w:r w:rsidRPr="00334012">
          <w:rPr>
            <w:rStyle w:val="Hyperlink"/>
            <w:u w:val="single"/>
          </w:rPr>
          <w:t>should not be permitted</w:t>
        </w:r>
      </w:hyperlink>
      <w:r w:rsidRPr="00334012">
        <w:rPr>
          <w:u w:val="single"/>
        </w:rPr>
        <w:t xml:space="preserve"> to spend treasury funds to influence elections</w:t>
      </w:r>
      <w:r w:rsidRPr="00334012">
        <w:rPr>
          <w:sz w:val="12"/>
        </w:rPr>
        <w:t xml:space="preserve">. This spending is usually self-interested, and undermines political equality by allowing those who have achieved success in the economic sphere to translate this success directly into the political sphere. Yet, Super PACs have provided a convenient avenue through which more than 550 for-profit businesses have contributed more than $30 million, accounting for 18% of total itemized Super PAC fundraising since their inception. Secret Money Despite lofty </w:t>
      </w:r>
      <w:proofErr w:type="gramStart"/>
      <w:r w:rsidRPr="00334012">
        <w:rPr>
          <w:sz w:val="12"/>
        </w:rPr>
        <w:t xml:space="preserve">talk of disclosure and transparency in the Citizens United opinion, </w:t>
      </w:r>
      <w:r w:rsidRPr="00334012">
        <w:rPr>
          <w:u w:val="single"/>
        </w:rPr>
        <w:t>Super PACs have</w:t>
      </w:r>
      <w:proofErr w:type="gramEnd"/>
      <w:r w:rsidRPr="00334012">
        <w:rPr>
          <w:u w:val="single"/>
        </w:rPr>
        <w:t xml:space="preserve"> provided an avenue for secret money to influence elections. </w:t>
      </w:r>
      <w:r w:rsidRPr="00334012">
        <w:rPr>
          <w:sz w:val="12"/>
        </w:rPr>
        <w:t xml:space="preserve">Our analysis of FEC data shows that 6.4% of the itemized funds </w:t>
      </w:r>
      <w:proofErr w:type="spellStart"/>
      <w:r w:rsidRPr="00334012">
        <w:rPr>
          <w:sz w:val="12"/>
        </w:rPr>
        <w:t>ra</w:t>
      </w:r>
      <w:proofErr w:type="spellEnd"/>
      <w:r w:rsidRPr="00334012">
        <w:rPr>
          <w:sz w:val="12"/>
        </w:rPr>
        <w:t xml:space="preserve"> </w:t>
      </w:r>
      <w:proofErr w:type="spellStart"/>
      <w:r w:rsidRPr="00334012">
        <w:rPr>
          <w:sz w:val="12"/>
        </w:rPr>
        <w:t>ised</w:t>
      </w:r>
      <w:proofErr w:type="spellEnd"/>
      <w:r w:rsidRPr="00334012">
        <w:rPr>
          <w:sz w:val="12"/>
        </w:rPr>
        <w:t xml:space="preserve"> by Super PACs since 2010 was "secret money" not traceable to its original source, from 501(c)(4) nonprofits or other Super PACs that themselves raised secret money. As the chart below shows, secret money spiked just before the 2010 election, and we expect to see an unprecedented surge flowing to Super PACs as we approach November. Wealthy Contributors </w:t>
      </w:r>
      <w:proofErr w:type="gramStart"/>
      <w:r w:rsidRPr="00334012">
        <w:rPr>
          <w:sz w:val="12"/>
        </w:rPr>
        <w:t>Our</w:t>
      </w:r>
      <w:proofErr w:type="gramEnd"/>
      <w:r w:rsidRPr="00334012">
        <w:rPr>
          <w:sz w:val="12"/>
        </w:rPr>
        <w:t xml:space="preserve"> research confirms what has also been widely reported -- that the vast majority of Super PAC fundraising comes from a tiny number of wealthy individuals and institutions. Of all itemized contributions from individuals to Super PACs, 93% came in contributions of at least $10,000. Only 726 individuals, or 23 out of every 10 million people in the U.S., made a contribution this large to a Super PAC. More than half of itemized Super PAC money came from just 37 people giving at least $500,000. Our big-money system, fueled by </w:t>
      </w:r>
      <w:r w:rsidRPr="00334012">
        <w:rPr>
          <w:u w:val="single"/>
        </w:rPr>
        <w:t>Super PACs</w:t>
      </w:r>
      <w:r w:rsidRPr="00334012">
        <w:rPr>
          <w:sz w:val="12"/>
        </w:rPr>
        <w:t>, is</w:t>
      </w:r>
      <w:r w:rsidRPr="00334012">
        <w:rPr>
          <w:u w:val="single"/>
        </w:rPr>
        <w:t xml:space="preserve"> bad for democracy because it gives wealthy individuals and institutions unfair influence over who wins elections</w:t>
      </w:r>
      <w:r w:rsidRPr="00334012">
        <w:rPr>
          <w:sz w:val="12"/>
        </w:rPr>
        <w:t xml:space="preserve">; and because, despite the Supreme Court's out-of-touch reasoning, </w:t>
      </w:r>
      <w:r w:rsidRPr="00334012">
        <w:rPr>
          <w:u w:val="single"/>
        </w:rPr>
        <w:t xml:space="preserve">winning candidates </w:t>
      </w:r>
      <w:r w:rsidRPr="00334012">
        <w:rPr>
          <w:sz w:val="12"/>
        </w:rPr>
        <w:t>are likely to</w:t>
      </w:r>
      <w:r w:rsidRPr="00334012">
        <w:rPr>
          <w:u w:val="single"/>
        </w:rPr>
        <w:t xml:space="preserve"> feel more accountable to big donors who helped elect them than the constituents they are supposed to represent. </w:t>
      </w:r>
      <w:r w:rsidRPr="00334012">
        <w:rPr>
          <w:rStyle w:val="Emphasis"/>
        </w:rPr>
        <w:t xml:space="preserve">This violates the spirit of the "one-person, one-vote" principle and a basic premise of political equality: the size of one's wallet should not determine the strength of one's voice in our democracy. </w:t>
      </w:r>
      <w:r w:rsidRPr="00334012">
        <w:rPr>
          <w:sz w:val="12"/>
        </w:rPr>
        <w:t xml:space="preserve">It might not systemically skew politics or policy outcomes if these well-heeled donors were like the rest of us -- if on average they had the same life experiences, opinions about issues, and political views as average-earning citizens. But, unsurprisingly this is not the case. We've long known that large donors are more likely to be wealthy, white, male, and conservative on economics. A recent Russell Sage Foundation report confirms this. The authors found meaningful distinctions between the wealthy respondents they surveyed and the general public on economic issues such as the relative importance of deficits and unemployment. Fighting Back </w:t>
      </w:r>
      <w:proofErr w:type="gramStart"/>
      <w:r w:rsidRPr="00334012">
        <w:rPr>
          <w:sz w:val="12"/>
        </w:rPr>
        <w:t>So</w:t>
      </w:r>
      <w:proofErr w:type="gramEnd"/>
      <w:r w:rsidRPr="00334012">
        <w:rPr>
          <w:sz w:val="12"/>
        </w:rPr>
        <w:t xml:space="preserve">, we've determined that Super PACs are like kryptonite for our democracy. </w:t>
      </w:r>
      <w:r w:rsidRPr="00334012">
        <w:rPr>
          <w:u w:val="single"/>
        </w:rPr>
        <w:t xml:space="preserve">What can we do to fight back </w:t>
      </w:r>
      <w:r w:rsidRPr="00334012">
        <w:rPr>
          <w:sz w:val="12"/>
        </w:rPr>
        <w:t xml:space="preserve">against this menace? Our report names concrete policy solutions to help stanch the flow of unlimited money into democracy. To name a few, </w:t>
      </w:r>
      <w:r w:rsidRPr="00334012">
        <w:rPr>
          <w:u w:val="single"/>
        </w:rPr>
        <w:t>Congress and the States can add a layer of accountability</w:t>
      </w:r>
      <w:r w:rsidRPr="00334012">
        <w:rPr>
          <w:sz w:val="12"/>
        </w:rPr>
        <w:t xml:space="preserve"> to corporate electoral spending by requiring publicly traded corporations to get shareholder sign-off on political spending, as is the norm in European countries where businesses are allowed to spend in elections. </w:t>
      </w:r>
      <w:r w:rsidRPr="00334012">
        <w:rPr>
          <w:u w:val="single"/>
        </w:rPr>
        <w:t>The Securities and Exchange Commission can require businesses to disclose their political spending</w:t>
      </w:r>
      <w:r w:rsidRPr="00334012">
        <w:rPr>
          <w:sz w:val="12"/>
        </w:rPr>
        <w:t xml:space="preserve">, removing the opportunity to cloak spending through non-profits. And, </w:t>
      </w:r>
      <w:r w:rsidRPr="00334012">
        <w:rPr>
          <w:u w:val="single"/>
        </w:rPr>
        <w:t xml:space="preserve">Congress can enact proactive tools that encourage </w:t>
      </w:r>
      <w:proofErr w:type="gramStart"/>
      <w:r w:rsidRPr="00334012">
        <w:rPr>
          <w:u w:val="single"/>
        </w:rPr>
        <w:t>more small</w:t>
      </w:r>
      <w:proofErr w:type="gramEnd"/>
      <w:r w:rsidRPr="00334012">
        <w:rPr>
          <w:u w:val="single"/>
        </w:rPr>
        <w:t xml:space="preserve"> donor participation in campaign financing, like vouchers or tax credits. </w:t>
      </w:r>
      <w:r w:rsidRPr="00334012">
        <w:rPr>
          <w:sz w:val="12"/>
        </w:rPr>
        <w:t xml:space="preserve">But, ultimately, </w:t>
      </w:r>
      <w:r w:rsidRPr="00334012">
        <w:rPr>
          <w:u w:val="single"/>
        </w:rPr>
        <w:t>the people must act</w:t>
      </w:r>
      <w:r w:rsidRPr="00334012">
        <w:rPr>
          <w:sz w:val="12"/>
        </w:rPr>
        <w:t xml:space="preserve"> together through Congress and the state legislatures to amend</w:t>
      </w:r>
      <w:r w:rsidRPr="00334012">
        <w:rPr>
          <w:u w:val="single"/>
        </w:rPr>
        <w:t xml:space="preserve"> our Constitution to make perfectly clear that </w:t>
      </w:r>
      <w:r w:rsidRPr="00334012">
        <w:rPr>
          <w:b/>
          <w:u w:val="single"/>
        </w:rPr>
        <w:t>the First Amendment is not -- and never was -- intended as a tool for use by wealthy donors and large corporations to dominate the political process.</w:t>
      </w:r>
    </w:p>
    <w:p w:rsidR="002C0AC6" w:rsidRPr="00334012" w:rsidRDefault="002C0AC6" w:rsidP="002C0AC6"/>
    <w:p w:rsidR="009D7FA1" w:rsidRPr="00334012" w:rsidRDefault="005D44CC" w:rsidP="005D44CC">
      <w:pPr>
        <w:pStyle w:val="Heading2"/>
      </w:pPr>
      <w:r w:rsidRPr="00334012">
        <w:t>*</w:t>
      </w:r>
      <w:r w:rsidR="009D7FA1" w:rsidRPr="00334012">
        <w:t xml:space="preserve">Economy </w:t>
      </w:r>
      <w:r w:rsidR="00C25328" w:rsidRPr="00334012">
        <w:t>–</w:t>
      </w:r>
      <w:r w:rsidR="009D7FA1" w:rsidRPr="00334012">
        <w:t xml:space="preserve"> </w:t>
      </w:r>
      <w:r w:rsidR="00585C5A" w:rsidRPr="00334012">
        <w:t>OSW</w:t>
      </w:r>
    </w:p>
    <w:p w:rsidR="00585C5A" w:rsidRPr="00334012" w:rsidRDefault="00585C5A" w:rsidP="005D44CC">
      <w:pPr>
        <w:pStyle w:val="Heading3"/>
      </w:pPr>
      <w:r w:rsidRPr="00334012">
        <w:t>1NC Shell</w:t>
      </w:r>
    </w:p>
    <w:p w:rsidR="00FD10DE" w:rsidRPr="00334012" w:rsidRDefault="00FD10DE" w:rsidP="00FD10DE">
      <w:pPr>
        <w:pStyle w:val="Heading4"/>
      </w:pPr>
      <w:r w:rsidRPr="00334012">
        <w:t>Text: The United States federal government should develop offshore wind farms.</w:t>
      </w:r>
    </w:p>
    <w:p w:rsidR="00FD10DE" w:rsidRPr="00334012" w:rsidRDefault="00FD10DE" w:rsidP="00FD10DE">
      <w:pPr>
        <w:pStyle w:val="Heading4"/>
        <w:rPr>
          <w:rFonts w:cs="Times New Roman"/>
        </w:rPr>
      </w:pPr>
      <w:r w:rsidRPr="00334012">
        <w:rPr>
          <w:rFonts w:cs="Times New Roman"/>
        </w:rPr>
        <w:t>Offshore wind key to advanced manufacturing clusters</w:t>
      </w:r>
    </w:p>
    <w:p w:rsidR="00FD10DE" w:rsidRPr="00334012" w:rsidRDefault="00FD10DE" w:rsidP="00FD10DE">
      <w:pPr>
        <w:jc w:val="both"/>
      </w:pPr>
      <w:proofErr w:type="spellStart"/>
      <w:r w:rsidRPr="00334012">
        <w:rPr>
          <w:rStyle w:val="Style13ptBold"/>
          <w:sz w:val="28"/>
        </w:rPr>
        <w:t>N’dolo</w:t>
      </w:r>
      <w:proofErr w:type="spellEnd"/>
      <w:r w:rsidRPr="00334012">
        <w:rPr>
          <w:rStyle w:val="Style13ptBold"/>
          <w:sz w:val="28"/>
        </w:rPr>
        <w:t xml:space="preserve"> 10</w:t>
      </w:r>
      <w:r w:rsidRPr="00334012">
        <w:t xml:space="preserve"> – associate principal @ </w:t>
      </w:r>
      <w:proofErr w:type="spellStart"/>
      <w:r w:rsidRPr="00334012">
        <w:t>Camoin</w:t>
      </w:r>
      <w:proofErr w:type="spellEnd"/>
      <w:r w:rsidRPr="00334012">
        <w:t xml:space="preserve"> Associates</w:t>
      </w:r>
    </w:p>
    <w:p w:rsidR="00FD10DE" w:rsidRPr="00334012" w:rsidRDefault="00FD10DE" w:rsidP="00FD10DE">
      <w:pPr>
        <w:jc w:val="both"/>
      </w:pPr>
      <w:r w:rsidRPr="00334012">
        <w:t xml:space="preserve">(Michael and Bruce Bailey, “Offshore development can yield economic benefits,” North American Wind Power, </w:t>
      </w:r>
      <w:proofErr w:type="gramStart"/>
      <w:r w:rsidRPr="00334012">
        <w:t>Fall</w:t>
      </w:r>
      <w:proofErr w:type="gramEnd"/>
      <w:r w:rsidRPr="00334012">
        <w:t xml:space="preserve"> 2010)//BB</w:t>
      </w:r>
    </w:p>
    <w:p w:rsidR="00FD10DE" w:rsidRPr="00334012" w:rsidRDefault="00FD10DE" w:rsidP="00FD10DE">
      <w:pPr>
        <w:jc w:val="both"/>
      </w:pPr>
      <w:r w:rsidRPr="00334012">
        <w:t>Economic opportunities</w:t>
      </w:r>
    </w:p>
    <w:p w:rsidR="00FD10DE" w:rsidRPr="00334012" w:rsidRDefault="00FD10DE" w:rsidP="00FD10DE">
      <w:pPr>
        <w:jc w:val="both"/>
        <w:rPr>
          <w:sz w:val="12"/>
        </w:rPr>
      </w:pPr>
      <w:r w:rsidRPr="00334012">
        <w:rPr>
          <w:rStyle w:val="StyleUnderline"/>
        </w:rPr>
        <w:t xml:space="preserve">Wind power is a job-creation </w:t>
      </w:r>
      <w:r w:rsidRPr="00334012">
        <w:rPr>
          <w:rStyle w:val="Emphasis"/>
        </w:rPr>
        <w:t>engine</w:t>
      </w:r>
      <w:r w:rsidRPr="00334012">
        <w:rPr>
          <w:sz w:val="12"/>
        </w:rPr>
        <w:t xml:space="preserve">. According to the American Wind Energy Association, the wind industry supported over 85,000 jobs in 2009 alone. Most of these jobs were in manufacturing, an area of </w:t>
      </w:r>
      <w:r w:rsidRPr="00334012">
        <w:rPr>
          <w:rStyle w:val="StyleUnderline"/>
        </w:rPr>
        <w:t>the U.S. labor force</w:t>
      </w:r>
      <w:r w:rsidRPr="00334012">
        <w:rPr>
          <w:sz w:val="12"/>
        </w:rPr>
        <w:t xml:space="preserve"> that </w:t>
      </w:r>
      <w:r w:rsidRPr="00334012">
        <w:rPr>
          <w:rStyle w:val="StyleUnderline"/>
        </w:rPr>
        <w:t>has been declining rapidly</w:t>
      </w:r>
      <w:r w:rsidRPr="00334012">
        <w:rPr>
          <w:sz w:val="12"/>
        </w:rPr>
        <w:t xml:space="preserve"> for years. </w:t>
      </w:r>
      <w:r w:rsidRPr="00334012">
        <w:rPr>
          <w:rStyle w:val="StyleUnderline"/>
        </w:rPr>
        <w:t xml:space="preserve">The wind energy industry represents a </w:t>
      </w:r>
      <w:r w:rsidRPr="00334012">
        <w:rPr>
          <w:rStyle w:val="Emphasis"/>
        </w:rPr>
        <w:t>significant opportunity</w:t>
      </w:r>
      <w:r w:rsidRPr="00334012">
        <w:rPr>
          <w:rStyle w:val="StyleUnderline"/>
        </w:rPr>
        <w:t xml:space="preserve"> for </w:t>
      </w:r>
      <w:r w:rsidRPr="00334012">
        <w:rPr>
          <w:rStyle w:val="Emphasis"/>
        </w:rPr>
        <w:t>turning this decline around</w:t>
      </w:r>
      <w:r w:rsidRPr="00334012">
        <w:rPr>
          <w:sz w:val="12"/>
        </w:rPr>
        <w:t xml:space="preserve">.¶ </w:t>
      </w:r>
      <w:proofErr w:type="gramStart"/>
      <w:r w:rsidRPr="00334012">
        <w:rPr>
          <w:sz w:val="12"/>
        </w:rPr>
        <w:t>Although</w:t>
      </w:r>
      <w:proofErr w:type="gramEnd"/>
      <w:r w:rsidRPr="00334012">
        <w:rPr>
          <w:sz w:val="12"/>
        </w:rPr>
        <w:t xml:space="preserve"> wind power industry clusters exist in North America, there are </w:t>
      </w:r>
      <w:r w:rsidRPr="00334012">
        <w:rPr>
          <w:rStyle w:val="StyleUnderline"/>
        </w:rPr>
        <w:t>many specifics to offshore</w:t>
      </w:r>
      <w:r w:rsidRPr="00334012">
        <w:rPr>
          <w:sz w:val="12"/>
        </w:rPr>
        <w:t xml:space="preserve"> wind that </w:t>
      </w:r>
      <w:r w:rsidRPr="00334012">
        <w:rPr>
          <w:rStyle w:val="StyleUnderline"/>
        </w:rPr>
        <w:t>differentiate it from its onshore cousin. Requirements such as installation vessels, unique turbine components, specialized research focus, and professional and technical experience are not yet present in the North American workforce skill set. All of these unique requirements represent an economic opportunity for job creation, ranging from research, design and manufacturing to operations and maintenance</w:t>
      </w:r>
      <w:r w:rsidRPr="00334012">
        <w:rPr>
          <w:sz w:val="12"/>
        </w:rPr>
        <w:t xml:space="preserve">.¶ </w:t>
      </w:r>
      <w:r w:rsidRPr="00334012">
        <w:rPr>
          <w:rStyle w:val="StyleUnderline"/>
        </w:rPr>
        <w:t>Vessels</w:t>
      </w:r>
      <w:r w:rsidRPr="00334012">
        <w:rPr>
          <w:sz w:val="12"/>
        </w:rPr>
        <w:t xml:space="preserve">. Highly specialized installation vessels </w:t>
      </w:r>
      <w:r w:rsidRPr="00334012">
        <w:rPr>
          <w:rStyle w:val="StyleUnderline"/>
        </w:rPr>
        <w:t>must be built, operated, repaired and docked</w:t>
      </w:r>
      <w:r w:rsidRPr="00334012">
        <w:rPr>
          <w:sz w:val="12"/>
        </w:rPr>
        <w:t xml:space="preserve"> during the off-season. The newest generation of </w:t>
      </w:r>
      <w:r w:rsidRPr="00334012">
        <w:rPr>
          <w:rStyle w:val="StyleUnderline"/>
        </w:rPr>
        <w:t>such vessels</w:t>
      </w:r>
      <w:r w:rsidRPr="00334012">
        <w:rPr>
          <w:sz w:val="12"/>
        </w:rPr>
        <w:t xml:space="preserve"> under development in Europe can cost hundreds of millions of dollars to construct and can </w:t>
      </w:r>
      <w:r w:rsidRPr="00334012">
        <w:rPr>
          <w:rStyle w:val="StyleUnderline"/>
        </w:rPr>
        <w:t xml:space="preserve">require a </w:t>
      </w:r>
      <w:r w:rsidRPr="00334012">
        <w:rPr>
          <w:rStyle w:val="Emphasis"/>
        </w:rPr>
        <w:t>small army of workers</w:t>
      </w:r>
      <w:r w:rsidRPr="00334012">
        <w:rPr>
          <w:rStyle w:val="StyleUnderline"/>
        </w:rPr>
        <w:t xml:space="preserve"> in ports with sufficient ship-building capacity. In addition, other smaller vessels are necessary for ongoing maintenance and repair operations</w:t>
      </w:r>
      <w:r w:rsidRPr="00334012">
        <w:rPr>
          <w:sz w:val="12"/>
        </w:rPr>
        <w:t xml:space="preserve">.¶ </w:t>
      </w:r>
      <w:r w:rsidRPr="00334012">
        <w:rPr>
          <w:rStyle w:val="StyleUnderline"/>
        </w:rPr>
        <w:t>The Jones Act requires that all goods</w:t>
      </w:r>
      <w:r w:rsidRPr="00334012">
        <w:rPr>
          <w:sz w:val="12"/>
        </w:rPr>
        <w:t xml:space="preserve"> transported by water between U.S. ports </w:t>
      </w:r>
      <w:r w:rsidRPr="00334012">
        <w:rPr>
          <w:rStyle w:val="StyleUnderline"/>
        </w:rPr>
        <w:t>are carried in U.S.-flagged ships</w:t>
      </w:r>
      <w:r w:rsidRPr="00334012">
        <w:rPr>
          <w:sz w:val="12"/>
        </w:rPr>
        <w:t xml:space="preserve"> that are constructed in the U.S., owned by U.S. citizens and crewed by¶ permanent residents of the U.S. Although some developers have been successful in requesting an exception, allowing them to use foreign vessels, the Jones Act creates a significant barrier for off-shore developers. </w:t>
      </w:r>
      <w:r w:rsidRPr="00334012">
        <w:rPr>
          <w:rStyle w:val="StyleUnderline"/>
        </w:rPr>
        <w:t>Investing and developing a domestic vessel industry to serve the offshore market would significantly increase the attractiveness of a region to offshore developers and investors, in addition to creating jobs to support the new industry</w:t>
      </w:r>
      <w:r w:rsidRPr="00334012">
        <w:rPr>
          <w:sz w:val="12"/>
        </w:rPr>
        <w:t xml:space="preserve">.¶ Components. </w:t>
      </w:r>
      <w:r w:rsidRPr="00334012">
        <w:rPr>
          <w:rStyle w:val="StyleUnderline"/>
        </w:rPr>
        <w:t xml:space="preserve">Offshore components tend to </w:t>
      </w:r>
      <w:proofErr w:type="spellStart"/>
      <w:proofErr w:type="gramStart"/>
      <w:r w:rsidRPr="00334012">
        <w:rPr>
          <w:rStyle w:val="StyleUnderline"/>
        </w:rPr>
        <w:t>he</w:t>
      </w:r>
      <w:proofErr w:type="spellEnd"/>
      <w:proofErr w:type="gramEnd"/>
      <w:r w:rsidRPr="00334012">
        <w:rPr>
          <w:rStyle w:val="StyleUnderline"/>
        </w:rPr>
        <w:t xml:space="preserve"> larger and bulkier</w:t>
      </w:r>
      <w:r w:rsidRPr="00334012">
        <w:rPr>
          <w:sz w:val="12"/>
        </w:rPr>
        <w:t xml:space="preserve">. Certain components are either unique to (foundations) or modified for (hermetically sealed nacelles, seaworthy substations, nacelle-mounted or substation-mounted helicopter pads for maintenance, and corrosion-resistant materials) offshore use. </w:t>
      </w:r>
      <w:r w:rsidRPr="00334012">
        <w:rPr>
          <w:rStyle w:val="StyleUnderline"/>
        </w:rPr>
        <w:t>One of the largest portions of the installed cost of a typical offshore wind farm is directly attributable to the manufacturing and pro-assembly of turbine and foundation components</w:t>
      </w:r>
      <w:r w:rsidRPr="00334012">
        <w:rPr>
          <w:sz w:val="12"/>
        </w:rPr>
        <w:t xml:space="preserve">. In regions where a high level of wind component manufacturing currently exists, </w:t>
      </w:r>
      <w:r w:rsidRPr="00334012">
        <w:rPr>
          <w:rStyle w:val="StyleUnderline"/>
        </w:rPr>
        <w:t xml:space="preserve">there is significant opportunity </w:t>
      </w:r>
      <w:proofErr w:type="spellStart"/>
      <w:r w:rsidRPr="00334012">
        <w:rPr>
          <w:rStyle w:val="StyleUnderline"/>
        </w:rPr>
        <w:t>tor</w:t>
      </w:r>
      <w:proofErr w:type="spellEnd"/>
      <w:r w:rsidRPr="00334012">
        <w:rPr>
          <w:rStyle w:val="StyleUnderline"/>
        </w:rPr>
        <w:t xml:space="preserve"> creating offshore wind component manufacturing clusters</w:t>
      </w:r>
      <w:r w:rsidRPr="00334012">
        <w:rPr>
          <w:sz w:val="12"/>
        </w:rPr>
        <w:t xml:space="preserve">.¶ Installation. </w:t>
      </w:r>
      <w:r w:rsidRPr="00334012">
        <w:rPr>
          <w:rStyle w:val="StyleUnderline"/>
        </w:rPr>
        <w:t>Turbines and foundations must be assembled in a staging area, loaded onto a vessel and installed</w:t>
      </w:r>
      <w:r w:rsidRPr="00334012">
        <w:rPr>
          <w:sz w:val="12"/>
        </w:rPr>
        <w:t xml:space="preserve">. There are limitations on the ability of any one state or province to service both coasts, but it is reasonable to assume, for example, that </w:t>
      </w:r>
      <w:r w:rsidRPr="00334012">
        <w:rPr>
          <w:rStyle w:val="StyleUnderline"/>
        </w:rPr>
        <w:t>an installation cluster in the Mid-Atlantic region of the</w:t>
      </w:r>
      <w:r w:rsidRPr="00334012">
        <w:rPr>
          <w:sz w:val="12"/>
        </w:rPr>
        <w:t xml:space="preserve">¶ </w:t>
      </w:r>
      <w:r w:rsidRPr="00334012">
        <w:rPr>
          <w:rStyle w:val="StyleUnderline"/>
        </w:rPr>
        <w:t>U.S. could provide installation capacity for a number of projects on the East Coast</w:t>
      </w:r>
      <w:r w:rsidRPr="00334012">
        <w:rPr>
          <w:sz w:val="12"/>
        </w:rPr>
        <w:t>.</w:t>
      </w:r>
    </w:p>
    <w:p w:rsidR="00FD10DE" w:rsidRPr="00334012" w:rsidRDefault="00FD10DE" w:rsidP="00FD10DE">
      <w:pPr>
        <w:pStyle w:val="Heading4"/>
      </w:pPr>
      <w:r w:rsidRPr="00334012">
        <w:t>Manufacturing key to econ</w:t>
      </w:r>
    </w:p>
    <w:p w:rsidR="00FD10DE" w:rsidRPr="00334012" w:rsidRDefault="00FD10DE" w:rsidP="00FD10DE">
      <w:pPr>
        <w:pStyle w:val="Cites"/>
        <w:rPr>
          <w:rFonts w:ascii="Georgia" w:hAnsi="Georgia"/>
        </w:rPr>
      </w:pPr>
      <w:r w:rsidRPr="00334012">
        <w:rPr>
          <w:rFonts w:ascii="Georgia" w:hAnsi="Georgia"/>
          <w:sz w:val="16"/>
          <w:szCs w:val="16"/>
        </w:rPr>
        <w:t>Franklin J.</w:t>
      </w:r>
      <w:r w:rsidRPr="00334012">
        <w:rPr>
          <w:rFonts w:ascii="Georgia" w:hAnsi="Georgia"/>
        </w:rPr>
        <w:t xml:space="preserve"> Vargo, </w:t>
      </w:r>
      <w:r w:rsidRPr="00334012">
        <w:rPr>
          <w:rFonts w:ascii="Georgia" w:hAnsi="Georgia"/>
          <w:sz w:val="16"/>
          <w:szCs w:val="16"/>
        </w:rPr>
        <w:t>10/01/</w:t>
      </w:r>
      <w:r w:rsidRPr="00334012">
        <w:rPr>
          <w:rStyle w:val="Style13ptBold"/>
        </w:rPr>
        <w:t>03</w:t>
      </w:r>
      <w:r w:rsidRPr="00334012">
        <w:rPr>
          <w:rFonts w:ascii="Georgia" w:hAnsi="Georgia"/>
        </w:rPr>
        <w:t xml:space="preserve">, </w:t>
      </w:r>
      <w:r w:rsidRPr="00334012">
        <w:rPr>
          <w:rFonts w:ascii="Georgia" w:hAnsi="Georgia"/>
          <w:sz w:val="16"/>
          <w:szCs w:val="16"/>
        </w:rPr>
        <w:t>National Association of Manufacturers, FNS, l/n</w:t>
      </w:r>
    </w:p>
    <w:p w:rsidR="00FD10DE" w:rsidRPr="00334012" w:rsidRDefault="00FD10DE" w:rsidP="00FD10DE">
      <w:pPr>
        <w:pStyle w:val="Cards"/>
        <w:ind w:left="0"/>
        <w:jc w:val="left"/>
        <w:rPr>
          <w:rFonts w:ascii="Georgia" w:hAnsi="Georgia"/>
          <w:sz w:val="16"/>
        </w:rPr>
      </w:pPr>
      <w:r w:rsidRPr="00334012">
        <w:rPr>
          <w:rFonts w:ascii="Georgia" w:hAnsi="Georgia"/>
          <w:sz w:val="16"/>
        </w:rPr>
        <w:t xml:space="preserve">I would like to begin my statement with a review of why </w:t>
      </w:r>
      <w:r w:rsidRPr="00334012">
        <w:rPr>
          <w:rFonts w:ascii="Georgia" w:hAnsi="Georgia"/>
          <w:sz w:val="22"/>
          <w:u w:val="single"/>
        </w:rPr>
        <w:t>manufacturing is vital to the U.S. economy</w:t>
      </w:r>
      <w:r w:rsidRPr="00334012">
        <w:rPr>
          <w:rFonts w:ascii="Georgia" w:hAnsi="Georgia"/>
          <w:sz w:val="16"/>
        </w:rPr>
        <w:t xml:space="preserve">. Since manufacturing only represents about 16 percent of the nation's output, who cares? Isn't the United States a post-manufacturing services economy? Who needs manufacturing? The answer in brief is that </w:t>
      </w:r>
      <w:r w:rsidRPr="00334012">
        <w:rPr>
          <w:rFonts w:ascii="Georgia" w:hAnsi="Georgia"/>
          <w:sz w:val="22"/>
          <w:u w:val="single"/>
        </w:rPr>
        <w:t>the</w:t>
      </w:r>
      <w:r w:rsidRPr="00334012">
        <w:rPr>
          <w:rFonts w:ascii="Georgia" w:hAnsi="Georgia"/>
          <w:sz w:val="16"/>
        </w:rPr>
        <w:t xml:space="preserve"> </w:t>
      </w:r>
      <w:r w:rsidRPr="00334012">
        <w:rPr>
          <w:rFonts w:ascii="Georgia" w:hAnsi="Georgia"/>
          <w:sz w:val="22"/>
          <w:u w:val="single"/>
        </w:rPr>
        <w:t>U</w:t>
      </w:r>
      <w:r w:rsidRPr="00334012">
        <w:rPr>
          <w:rFonts w:ascii="Georgia" w:hAnsi="Georgia"/>
          <w:sz w:val="16"/>
        </w:rPr>
        <w:t xml:space="preserve">nited </w:t>
      </w:r>
      <w:r w:rsidRPr="00334012">
        <w:rPr>
          <w:rFonts w:ascii="Georgia" w:hAnsi="Georgia"/>
          <w:sz w:val="22"/>
          <w:u w:val="single"/>
        </w:rPr>
        <w:t>S</w:t>
      </w:r>
      <w:r w:rsidRPr="00334012">
        <w:rPr>
          <w:rFonts w:ascii="Georgia" w:hAnsi="Georgia"/>
          <w:sz w:val="16"/>
        </w:rPr>
        <w:t xml:space="preserve">tates </w:t>
      </w:r>
      <w:r w:rsidRPr="00334012">
        <w:rPr>
          <w:rFonts w:ascii="Georgia" w:hAnsi="Georgia"/>
          <w:sz w:val="22"/>
          <w:u w:val="single"/>
        </w:rPr>
        <w:t>economy would collapse without manufacturing, as would our national security and our role in the world</w:t>
      </w:r>
      <w:r w:rsidRPr="00334012">
        <w:rPr>
          <w:rFonts w:ascii="Georgia" w:hAnsi="Georgia"/>
          <w:sz w:val="16"/>
        </w:rPr>
        <w:t xml:space="preserve">. That is because </w:t>
      </w:r>
      <w:r w:rsidRPr="00334012">
        <w:rPr>
          <w:rFonts w:ascii="Georgia" w:hAnsi="Georgia"/>
          <w:sz w:val="22"/>
          <w:u w:val="single"/>
        </w:rPr>
        <w:t>manufacturing is really the foundation of our economy, both in terms of innovation and production and in terms of supporting the rest of the economy</w:t>
      </w:r>
      <w:r w:rsidRPr="00334012">
        <w:rPr>
          <w:rFonts w:ascii="Georgia" w:hAnsi="Georgia"/>
          <w:sz w:val="16"/>
        </w:rPr>
        <w:t xml:space="preserve">. For example, many individuals point out that only about 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       Similarly, in services -- can you envision an airline without airplanes? </w:t>
      </w:r>
      <w:proofErr w:type="gramStart"/>
      <w:r w:rsidRPr="00334012">
        <w:rPr>
          <w:rFonts w:ascii="Georgia" w:hAnsi="Georgia"/>
          <w:sz w:val="16"/>
        </w:rPr>
        <w:t>Fast food outlets without griddles and freezers?</w:t>
      </w:r>
      <w:proofErr w:type="gramEnd"/>
      <w:r w:rsidRPr="00334012">
        <w:rPr>
          <w:rFonts w:ascii="Georgia" w:hAnsi="Georgia"/>
          <w:sz w:val="16"/>
        </w:rPr>
        <w:t xml:space="preserve"> </w:t>
      </w:r>
      <w:proofErr w:type="gramStart"/>
      <w:r w:rsidRPr="00334012">
        <w:rPr>
          <w:rFonts w:ascii="Georgia" w:hAnsi="Georgia"/>
          <w:sz w:val="16"/>
        </w:rPr>
        <w:t>Insurance companies or banks without computers?</w:t>
      </w:r>
      <w:proofErr w:type="gramEnd"/>
      <w:r w:rsidRPr="00334012">
        <w:rPr>
          <w:rFonts w:ascii="Georgia" w:hAnsi="Georgia"/>
          <w:sz w:val="16"/>
        </w:rPr>
        <w:t xml:space="preserve"> </w:t>
      </w:r>
      <w:proofErr w:type="gramStart"/>
      <w:r w:rsidRPr="00334012">
        <w:rPr>
          <w:rFonts w:ascii="Georgia" w:hAnsi="Georgia"/>
          <w:sz w:val="16"/>
        </w:rPr>
        <w:t>Certainly not.</w:t>
      </w:r>
      <w:proofErr w:type="gramEnd"/>
      <w:r w:rsidRPr="00334012">
        <w:rPr>
          <w:rFonts w:ascii="Georgia" w:hAnsi="Georgia"/>
          <w:sz w:val="16"/>
        </w:rPr>
        <w:t xml:space="preserve"> </w:t>
      </w:r>
      <w:r w:rsidRPr="00334012">
        <w:rPr>
          <w:rFonts w:ascii="Georgia" w:hAnsi="Georgia"/>
          <w:sz w:val="22"/>
          <w:u w:val="single"/>
        </w:rPr>
        <w:t>The manufacturing industry is truly the innovation industry, without which the rest of the economy could not prosper</w:t>
      </w:r>
      <w:r w:rsidRPr="00334012">
        <w:rPr>
          <w:rFonts w:ascii="Georgia" w:hAnsi="Georgia"/>
          <w:sz w:val="16"/>
        </w:rPr>
        <w:t xml:space="preserve">. </w:t>
      </w:r>
      <w:r w:rsidRPr="00334012">
        <w:rPr>
          <w:rFonts w:ascii="Georgia" w:hAnsi="Georgia"/>
          <w:sz w:val="22"/>
          <w:u w:val="single"/>
        </w:rPr>
        <w:t>Manufacturing performs over 60 percent of the nation's</w:t>
      </w:r>
      <w:r w:rsidRPr="00334012">
        <w:rPr>
          <w:rFonts w:ascii="Georgia" w:hAnsi="Georgia"/>
          <w:sz w:val="16"/>
        </w:rPr>
        <w:t xml:space="preserve"> </w:t>
      </w:r>
      <w:r w:rsidRPr="00334012">
        <w:rPr>
          <w:rFonts w:ascii="Georgia" w:hAnsi="Georgia"/>
          <w:sz w:val="22"/>
          <w:u w:val="single"/>
        </w:rPr>
        <w:t>r</w:t>
      </w:r>
      <w:r w:rsidRPr="00334012">
        <w:rPr>
          <w:rFonts w:ascii="Georgia" w:hAnsi="Georgia"/>
          <w:sz w:val="16"/>
        </w:rPr>
        <w:t xml:space="preserve">esearch </w:t>
      </w:r>
      <w:r w:rsidRPr="00334012">
        <w:rPr>
          <w:rFonts w:ascii="Georgia" w:hAnsi="Georgia"/>
          <w:sz w:val="22"/>
          <w:u w:val="single"/>
        </w:rPr>
        <w:t>and</w:t>
      </w:r>
      <w:r w:rsidRPr="00334012">
        <w:rPr>
          <w:rFonts w:ascii="Georgia" w:hAnsi="Georgia"/>
          <w:sz w:val="16"/>
        </w:rPr>
        <w:t xml:space="preserve"> </w:t>
      </w:r>
      <w:r w:rsidRPr="00334012">
        <w:rPr>
          <w:rFonts w:ascii="Georgia" w:hAnsi="Georgia"/>
          <w:sz w:val="22"/>
          <w:u w:val="single"/>
        </w:rPr>
        <w:t>d</w:t>
      </w:r>
      <w:r w:rsidRPr="00334012">
        <w:rPr>
          <w:rFonts w:ascii="Georgia" w:hAnsi="Georgia"/>
          <w:sz w:val="16"/>
        </w:rPr>
        <w:t xml:space="preserve">evelopment. Additionally, </w:t>
      </w:r>
      <w:r w:rsidRPr="00334012">
        <w:rPr>
          <w:rFonts w:ascii="Georgia" w:hAnsi="Georgia"/>
          <w:sz w:val="22"/>
          <w:u w:val="single"/>
        </w:rPr>
        <w:t>it also underlies the technological ability of the</w:t>
      </w:r>
      <w:r w:rsidRPr="00334012">
        <w:rPr>
          <w:rFonts w:ascii="Georgia" w:hAnsi="Georgia"/>
          <w:sz w:val="16"/>
        </w:rPr>
        <w:t xml:space="preserve"> </w:t>
      </w:r>
      <w:r w:rsidRPr="00334012">
        <w:rPr>
          <w:rFonts w:ascii="Georgia" w:hAnsi="Georgia"/>
          <w:sz w:val="22"/>
          <w:u w:val="single"/>
        </w:rPr>
        <w:t>U</w:t>
      </w:r>
      <w:r w:rsidRPr="00334012">
        <w:rPr>
          <w:rFonts w:ascii="Georgia" w:hAnsi="Georgia"/>
          <w:sz w:val="16"/>
        </w:rPr>
        <w:t xml:space="preserve">nited </w:t>
      </w:r>
      <w:r w:rsidRPr="00334012">
        <w:rPr>
          <w:rFonts w:ascii="Georgia" w:hAnsi="Georgia"/>
          <w:sz w:val="22"/>
          <w:u w:val="single"/>
        </w:rPr>
        <w:t>S</w:t>
      </w:r>
      <w:r w:rsidRPr="00334012">
        <w:rPr>
          <w:rFonts w:ascii="Georgia" w:hAnsi="Georgia"/>
          <w:sz w:val="16"/>
        </w:rPr>
        <w:t xml:space="preserve">tates </w:t>
      </w:r>
      <w:r w:rsidRPr="00334012">
        <w:rPr>
          <w:rFonts w:ascii="Georgia" w:hAnsi="Georgia"/>
          <w:sz w:val="22"/>
          <w:u w:val="single"/>
        </w:rPr>
        <w:t>to maintain its national security and its global leadership</w:t>
      </w:r>
      <w:r w:rsidRPr="00334012">
        <w:rPr>
          <w:rFonts w:ascii="Georgia" w:hAnsi="Georgia"/>
          <w:sz w:val="16"/>
        </w:rPr>
        <w:t xml:space="preserve">. </w:t>
      </w:r>
      <w:r w:rsidRPr="00334012">
        <w:rPr>
          <w:rFonts w:ascii="Georgia" w:hAnsi="Georgia"/>
          <w:sz w:val="22"/>
          <w:u w:val="single"/>
        </w:rPr>
        <w:t>Manufacturing makes a disproportionately large contribution to productivity, more than twice the rate of the overall economy, and pays wages that are about 20 percent higher than in other sectors</w:t>
      </w:r>
      <w:r w:rsidRPr="00334012">
        <w:rPr>
          <w:rFonts w:ascii="Georgia" w:hAnsi="Georgia"/>
          <w:sz w:val="16"/>
        </w:rPr>
        <w:t xml:space="preserve">. But its most fundamental importance lies in the fact that a healthy manufacturing sector truly underlies the entire U.S. standard of living -because it is the principal way by which the United States pays its way in the world.     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w:t>
      </w:r>
      <w:r w:rsidRPr="00334012">
        <w:rPr>
          <w:rFonts w:ascii="Georgia" w:hAnsi="Georgia"/>
          <w:sz w:val="22"/>
          <w:u w:val="single"/>
        </w:rPr>
        <w:t>If the U.S. manufacturing sector were to become seriously impaired</w:t>
      </w:r>
      <w:r w:rsidRPr="00334012">
        <w:rPr>
          <w:rFonts w:ascii="Georgia" w:hAnsi="Georgia"/>
          <w:sz w:val="16"/>
        </w:rPr>
        <w:t xml:space="preserve">, what combination of farm products together with architectural, travel, insurance, engineering and other services could make up for the missing two-thirds of our exports represented by manufactures? The answer is "none." What would happen instead is </w:t>
      </w:r>
      <w:r w:rsidRPr="00334012">
        <w:rPr>
          <w:rFonts w:ascii="Georgia" w:hAnsi="Georgia"/>
          <w:sz w:val="22"/>
          <w:u w:val="single"/>
        </w:rPr>
        <w:t>the dollar would collapse, falling precipitously</w:t>
      </w:r>
      <w:r w:rsidRPr="00334012">
        <w:rPr>
          <w:rFonts w:ascii="Georgia" w:hAnsi="Georgia"/>
          <w:sz w:val="16"/>
        </w:rPr>
        <w:t xml:space="preserve"> -- not to the reasonable level of 1997, but far below it -</w:t>
      </w:r>
      <w:r w:rsidRPr="00334012">
        <w:rPr>
          <w:rFonts w:ascii="Georgia" w:hAnsi="Georgia"/>
          <w:sz w:val="22"/>
          <w:u w:val="single"/>
        </w:rPr>
        <w:t>and with this collapse would come high U.S. inflation, a wrenching economic downturn and a collapse in the U.S. standard of living and the U.S. leadership role in the world</w:t>
      </w:r>
      <w:r w:rsidRPr="00334012">
        <w:rPr>
          <w:rFonts w:ascii="Georgia" w:hAnsi="Georgia"/>
          <w:sz w:val="16"/>
        </w:rPr>
        <w:t>. That, most basically, is why the United States cannot become a "nation of shopkeepers."</w:t>
      </w:r>
    </w:p>
    <w:p w:rsidR="00585C5A" w:rsidRPr="00334012" w:rsidRDefault="005D44CC" w:rsidP="005D44CC">
      <w:pPr>
        <w:pStyle w:val="Heading3"/>
      </w:pPr>
      <w:r w:rsidRPr="00334012">
        <w:t>Block</w:t>
      </w:r>
    </w:p>
    <w:p w:rsidR="005D44CC" w:rsidRPr="00334012" w:rsidRDefault="005D44CC" w:rsidP="005D44CC">
      <w:pPr>
        <w:pStyle w:val="Heading4"/>
      </w:pPr>
      <w:r w:rsidRPr="00334012">
        <w:t>OSW promotes fast growth - energy</w:t>
      </w:r>
    </w:p>
    <w:p w:rsidR="005D44CC" w:rsidRPr="00334012" w:rsidRDefault="005D44CC" w:rsidP="005D44CC">
      <w:proofErr w:type="spellStart"/>
      <w:r w:rsidRPr="00334012">
        <w:rPr>
          <w:rStyle w:val="Style13ptBold"/>
        </w:rPr>
        <w:t>N’dolo</w:t>
      </w:r>
      <w:proofErr w:type="spellEnd"/>
      <w:r w:rsidRPr="00334012">
        <w:rPr>
          <w:rStyle w:val="Style13ptBold"/>
        </w:rPr>
        <w:t xml:space="preserve"> 10</w:t>
      </w:r>
      <w:r w:rsidRPr="00334012">
        <w:t xml:space="preserve"> – associate principal @ </w:t>
      </w:r>
      <w:proofErr w:type="spellStart"/>
      <w:r w:rsidRPr="00334012">
        <w:t>Camoin</w:t>
      </w:r>
      <w:proofErr w:type="spellEnd"/>
      <w:r w:rsidRPr="00334012">
        <w:t xml:space="preserve"> Associates</w:t>
      </w:r>
    </w:p>
    <w:p w:rsidR="005D44CC" w:rsidRPr="00334012" w:rsidRDefault="005D44CC" w:rsidP="005D44CC">
      <w:r w:rsidRPr="00334012">
        <w:t xml:space="preserve">(Michael and Bruce Bailey, “Offshore development can yield economic benefits,” North American Wind Power, </w:t>
      </w:r>
      <w:proofErr w:type="gramStart"/>
      <w:r w:rsidRPr="00334012">
        <w:t>Fall</w:t>
      </w:r>
      <w:proofErr w:type="gramEnd"/>
      <w:r w:rsidRPr="00334012">
        <w:t xml:space="preserve"> 2010)//BB</w:t>
      </w:r>
    </w:p>
    <w:p w:rsidR="005D44CC" w:rsidRPr="00334012" w:rsidRDefault="005D44CC" w:rsidP="005D44CC">
      <w:r w:rsidRPr="00334012">
        <w:t>Avoided costs</w:t>
      </w:r>
    </w:p>
    <w:p w:rsidR="005D44CC" w:rsidRPr="00334012" w:rsidRDefault="005D44CC" w:rsidP="005D44CC">
      <w:r w:rsidRPr="00334012">
        <w:t xml:space="preserve">There are many other ways that </w:t>
      </w:r>
      <w:r w:rsidRPr="00334012">
        <w:rPr>
          <w:rStyle w:val="StyleUnderline"/>
        </w:rPr>
        <w:t>offshore development can positively impact</w:t>
      </w:r>
      <w:r w:rsidRPr="00334012">
        <w:t xml:space="preserve"> local </w:t>
      </w:r>
      <w:r w:rsidRPr="00334012">
        <w:rPr>
          <w:rStyle w:val="StyleUnderline"/>
        </w:rPr>
        <w:t>economics, all of which focus on avoided costs. Often</w:t>
      </w:r>
      <w:r w:rsidRPr="00334012">
        <w:t xml:space="preserve"> misunderstood or </w:t>
      </w:r>
      <w:r w:rsidRPr="00334012">
        <w:rPr>
          <w:rStyle w:val="StyleUnderline"/>
        </w:rPr>
        <w:t>ignored, avoided costs are those that, if not addressed, could result in</w:t>
      </w:r>
      <w:r w:rsidRPr="00334012">
        <w:t xml:space="preserve"> money or </w:t>
      </w:r>
      <w:r w:rsidRPr="00334012">
        <w:rPr>
          <w:rStyle w:val="Emphasis"/>
        </w:rPr>
        <w:t>opportunity leaving</w:t>
      </w:r>
      <w:r w:rsidRPr="00334012">
        <w:t xml:space="preserve"> an area.</w:t>
      </w:r>
      <w:r w:rsidRPr="00334012">
        <w:rPr>
          <w:sz w:val="12"/>
        </w:rPr>
        <w:t xml:space="preserve">¶ </w:t>
      </w:r>
      <w:r w:rsidRPr="00334012">
        <w:rPr>
          <w:rStyle w:val="StyleUnderline"/>
        </w:rPr>
        <w:t xml:space="preserve">For </w:t>
      </w:r>
      <w:proofErr w:type="gramStart"/>
      <w:r w:rsidRPr="00334012">
        <w:rPr>
          <w:rStyle w:val="StyleUnderline"/>
        </w:rPr>
        <w:t>example</w:t>
      </w:r>
      <w:r w:rsidRPr="00334012">
        <w:t>,</w:t>
      </w:r>
      <w:proofErr w:type="gramEnd"/>
      <w:r w:rsidRPr="00334012">
        <w:t xml:space="preserve"> is the avoided costs of </w:t>
      </w:r>
      <w:r w:rsidRPr="00334012">
        <w:rPr>
          <w:rStyle w:val="StyleUnderline"/>
        </w:rPr>
        <w:t>transmission system upgrades</w:t>
      </w:r>
      <w:r w:rsidRPr="00334012">
        <w:t xml:space="preserve">. Many </w:t>
      </w:r>
      <w:r w:rsidRPr="00334012">
        <w:rPr>
          <w:rStyle w:val="StyleUnderline"/>
        </w:rPr>
        <w:t>metropolitan areas along the Eastern Seaboard suffer from capacity issues in transmission infrastructure that require</w:t>
      </w:r>
      <w:r w:rsidRPr="00334012">
        <w:t xml:space="preserve"> tens of billions of </w:t>
      </w:r>
      <w:r w:rsidRPr="00334012">
        <w:rPr>
          <w:rStyle w:val="StyleUnderline"/>
        </w:rPr>
        <w:t xml:space="preserve">dollars to remedy. The extent to which such costs can be </w:t>
      </w:r>
      <w:r w:rsidRPr="00334012">
        <w:t xml:space="preserve">delayed, reduced or </w:t>
      </w:r>
      <w:r w:rsidRPr="00334012">
        <w:rPr>
          <w:rStyle w:val="StyleUnderline"/>
        </w:rPr>
        <w:t>avoided</w:t>
      </w:r>
      <w:r w:rsidRPr="00334012">
        <w:t xml:space="preserve"> altogether </w:t>
      </w:r>
      <w:r w:rsidRPr="00334012">
        <w:rPr>
          <w:rStyle w:val="StyleUnderline"/>
        </w:rPr>
        <w:t xml:space="preserve">is an economic benefit </w:t>
      </w:r>
      <w:r w:rsidRPr="00334012">
        <w:t>to the host community and should be considered as an offset to the perceived higher per-kilowatt power costs of offshore wind.</w:t>
      </w:r>
      <w:r w:rsidRPr="00334012">
        <w:rPr>
          <w:sz w:val="12"/>
        </w:rPr>
        <w:t xml:space="preserve">¶ </w:t>
      </w:r>
      <w:r w:rsidRPr="00334012">
        <w:rPr>
          <w:rStyle w:val="StyleUnderline"/>
        </w:rPr>
        <w:t>There are additional avoided costs that may be more sig-</w:t>
      </w:r>
      <w:proofErr w:type="spellStart"/>
      <w:r w:rsidRPr="00334012">
        <w:rPr>
          <w:rStyle w:val="StyleUnderline"/>
        </w:rPr>
        <w:t>nificant</w:t>
      </w:r>
      <w:proofErr w:type="spellEnd"/>
      <w:r w:rsidRPr="00334012">
        <w:rPr>
          <w:rStyle w:val="StyleUnderline"/>
        </w:rPr>
        <w:t>. Many states</w:t>
      </w:r>
      <w:r w:rsidRPr="00334012">
        <w:t xml:space="preserve"> and some metropolitan areas </w:t>
      </w:r>
      <w:r w:rsidRPr="00334012">
        <w:rPr>
          <w:rStyle w:val="StyleUnderline"/>
        </w:rPr>
        <w:t>have</w:t>
      </w:r>
      <w:r w:rsidRPr="00334012">
        <w:t xml:space="preserve"> either </w:t>
      </w:r>
      <w:r w:rsidRPr="00334012">
        <w:rPr>
          <w:rStyle w:val="StyleUnderline"/>
        </w:rPr>
        <w:t>mandates or policy goals requiring the sourcing of renewable energy</w:t>
      </w:r>
      <w:r w:rsidRPr="00334012">
        <w:t xml:space="preserve"> by a certain date. </w:t>
      </w:r>
      <w:r w:rsidRPr="00334012">
        <w:rPr>
          <w:rStyle w:val="StyleUnderline"/>
        </w:rPr>
        <w:t>If such power cannot be produced locally, providers will be required to source renewable power from elsewhere. This is</w:t>
      </w:r>
      <w:r w:rsidRPr="00334012">
        <w:t xml:space="preserve">, in effect, taking local ratepayer dollars and sending them outside of the local economy, a situation analogous to </w:t>
      </w:r>
      <w:r w:rsidRPr="00334012">
        <w:rPr>
          <w:rStyle w:val="StyleUnderline"/>
        </w:rPr>
        <w:t>consumer dollars flowing out of the U.S. to</w:t>
      </w:r>
      <w:r w:rsidRPr="00334012">
        <w:t xml:space="preserve"> </w:t>
      </w:r>
      <w:proofErr w:type="spellStart"/>
      <w:r w:rsidRPr="00334012">
        <w:t>pur</w:t>
      </w:r>
      <w:proofErr w:type="spellEnd"/>
      <w:r w:rsidRPr="00334012">
        <w:t xml:space="preserve">-chase electronics from </w:t>
      </w:r>
      <w:r w:rsidRPr="00334012">
        <w:rPr>
          <w:rStyle w:val="StyleUnderline"/>
        </w:rPr>
        <w:t>low-cost manufacturing countries</w:t>
      </w:r>
      <w:r w:rsidRPr="00334012">
        <w:t>.</w:t>
      </w:r>
      <w:r w:rsidRPr="00334012">
        <w:rPr>
          <w:sz w:val="12"/>
        </w:rPr>
        <w:t xml:space="preserve">¶ </w:t>
      </w:r>
      <w:proofErr w:type="gramStart"/>
      <w:r w:rsidRPr="00334012">
        <w:rPr>
          <w:rStyle w:val="StyleUnderline"/>
        </w:rPr>
        <w:t>These</w:t>
      </w:r>
      <w:proofErr w:type="gramEnd"/>
      <w:r w:rsidRPr="00334012">
        <w:rPr>
          <w:rStyle w:val="StyleUnderline"/>
        </w:rPr>
        <w:t xml:space="preserve"> outflows of dollars are tied to </w:t>
      </w:r>
      <w:r w:rsidRPr="00334012">
        <w:rPr>
          <w:rStyle w:val="Emphasis"/>
        </w:rPr>
        <w:t>massive job losses</w:t>
      </w:r>
      <w:r w:rsidRPr="00334012">
        <w:t xml:space="preserve">. For the exporting state or province, the ability to recapture these dollars represents new money added to the local economy and additional economic activity. The final avoided cost worth noting is that </w:t>
      </w:r>
      <w:r w:rsidRPr="00334012">
        <w:rPr>
          <w:rStyle w:val="StyleUnderline"/>
        </w:rPr>
        <w:t>offshore</w:t>
      </w:r>
      <w:r w:rsidRPr="00334012">
        <w:t xml:space="preserve">, while expensive relative to fossil fuels, </w:t>
      </w:r>
      <w:r w:rsidRPr="00334012">
        <w:rPr>
          <w:rStyle w:val="StyleUnderline"/>
        </w:rPr>
        <w:t>is less expensive than</w:t>
      </w:r>
      <w:r w:rsidRPr="00334012">
        <w:t xml:space="preserve"> some </w:t>
      </w:r>
      <w:r w:rsidRPr="00334012">
        <w:rPr>
          <w:rStyle w:val="StyleUnderline"/>
        </w:rPr>
        <w:t>other</w:t>
      </w:r>
      <w:r w:rsidRPr="00334012">
        <w:t xml:space="preserve"> sources of </w:t>
      </w:r>
      <w:r w:rsidRPr="00334012">
        <w:rPr>
          <w:rStyle w:val="StyleUnderline"/>
        </w:rPr>
        <w:t>renewable energy</w:t>
      </w:r>
      <w:r w:rsidRPr="00334012">
        <w:t xml:space="preserve"> such as solar or tidal. </w:t>
      </w:r>
      <w:r w:rsidRPr="00334012">
        <w:rPr>
          <w:rStyle w:val="StyleUnderline"/>
        </w:rPr>
        <w:t>The differential costs between offshore¶ wind and other forms of renewable energy can be considered avoided costs that are not passed on to ratepayers</w:t>
      </w:r>
      <w:r w:rsidRPr="00334012">
        <w:t>.</w:t>
      </w:r>
    </w:p>
    <w:p w:rsidR="005D44CC" w:rsidRPr="00334012" w:rsidRDefault="005D44CC" w:rsidP="005D44CC">
      <w:pPr>
        <w:keepNext/>
        <w:keepLines/>
        <w:spacing w:before="40" w:after="0"/>
        <w:outlineLvl w:val="3"/>
        <w:rPr>
          <w:rFonts w:eastAsia="MS Gothic"/>
          <w:b/>
          <w:iCs/>
          <w:sz w:val="26"/>
        </w:rPr>
      </w:pPr>
      <w:r w:rsidRPr="00334012">
        <w:rPr>
          <w:rFonts w:eastAsia="MS Gothic"/>
          <w:b/>
          <w:iCs/>
          <w:sz w:val="26"/>
        </w:rPr>
        <w:t xml:space="preserve">The aff </w:t>
      </w:r>
      <w:r w:rsidRPr="00334012">
        <w:rPr>
          <w:rFonts w:eastAsia="MS Gothic"/>
          <w:b/>
          <w:iCs/>
          <w:sz w:val="26"/>
          <w:u w:val="single"/>
        </w:rPr>
        <w:t>solves trade</w:t>
      </w:r>
      <w:r w:rsidRPr="00334012">
        <w:rPr>
          <w:rFonts w:eastAsia="MS Gothic"/>
          <w:b/>
          <w:iCs/>
          <w:sz w:val="26"/>
        </w:rPr>
        <w:t xml:space="preserve"> and independently without the counterplan </w:t>
      </w:r>
      <w:r w:rsidRPr="00334012">
        <w:rPr>
          <w:rFonts w:eastAsia="MS Gothic"/>
          <w:b/>
          <w:iCs/>
          <w:sz w:val="26"/>
          <w:u w:val="single"/>
        </w:rPr>
        <w:t>trade is ineffective</w:t>
      </w:r>
    </w:p>
    <w:p w:rsidR="005D44CC" w:rsidRPr="00334012" w:rsidRDefault="005D44CC" w:rsidP="005D44CC">
      <w:pPr>
        <w:rPr>
          <w:rFonts w:eastAsia="Calibri"/>
          <w:bCs/>
        </w:rPr>
      </w:pPr>
      <w:r w:rsidRPr="00334012">
        <w:rPr>
          <w:rFonts w:eastAsia="Calibri"/>
          <w:b/>
          <w:bCs/>
          <w:sz w:val="26"/>
        </w:rPr>
        <w:t>Scott et al. ’13</w:t>
      </w:r>
      <w:r w:rsidRPr="00334012">
        <w:rPr>
          <w:rFonts w:eastAsia="Calibri"/>
        </w:rPr>
        <w:t xml:space="preserve"> (Robert E. Scott – Director of Trade and Manufacturing Policy Research, Rob Scott joined the Economic Policy Institute in 1996.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Helene Jorgensen. Doug Hall – Director of the Economic Analysis and Research Network (EARN), Doug Hall became Director of EPI’s Economic Analysis and Research Network (EARN) in July 2009, after being an active member of EARN for ten years.  Hall previously served as director of operations and research for the Connecticut EARN partner, Connecticut Voices for Children, where he played a leading role in work related to family economic security and state tax and budget issues.  He is the author or co-author of dozens of reports, including several reports on state-level economic trends, and eight State of Working Connecticut reports. “Reducing U.S. trade deficits will generate a manufacturing-based recovery for the United States and Ohio” 2/7/13, http://www.epi.org/publication/bp351-trade-deficit-currency-manipulation/)//JHH</w:t>
      </w:r>
    </w:p>
    <w:p w:rsidR="005D44CC" w:rsidRPr="00334012" w:rsidRDefault="005D44CC" w:rsidP="005D44CC">
      <w:pPr>
        <w:rPr>
          <w:rFonts w:eastAsia="Calibri"/>
          <w:sz w:val="16"/>
        </w:rPr>
      </w:pPr>
      <w:r w:rsidRPr="00334012">
        <w:rPr>
          <w:rFonts w:eastAsia="Calibri"/>
          <w:bCs/>
          <w:u w:val="single"/>
        </w:rPr>
        <w:t xml:space="preserve">Manufacturing has played a </w:t>
      </w:r>
      <w:r w:rsidRPr="00334012">
        <w:rPr>
          <w:rFonts w:eastAsia="Calibri"/>
          <w:b/>
          <w:iCs/>
          <w:u w:val="single"/>
          <w:bdr w:val="single" w:sz="18" w:space="0" w:color="auto"/>
        </w:rPr>
        <w:t>leading role</w:t>
      </w:r>
      <w:r w:rsidRPr="00334012">
        <w:rPr>
          <w:rFonts w:eastAsia="Calibri"/>
          <w:bCs/>
          <w:u w:val="single"/>
        </w:rPr>
        <w:t xml:space="preserve"> in the nation’s economic recovery, adding 504,000 jobs</w:t>
      </w:r>
      <w:r w:rsidRPr="00334012">
        <w:rPr>
          <w:rFonts w:eastAsia="Calibri"/>
          <w:sz w:val="16"/>
        </w:rPr>
        <w:t xml:space="preserve"> between February 2010, when manufacturing employment fell to its lowest point, and October 2012. These 504,000 jobs constituted 11.1 percent of the 4.5 million jobs created in that period. However, this relatively recent manufacturing boom comes on the heels of more than a decade of sharp declines in manufacturing employment. Between March 1998 and October 2012, the United States lost 5.7 million manufacturing jobs, nearly a third (32 percent) of manufacturing employment; most of these job losses were due to the growing U.S. trade deficit. Taken together, </w:t>
      </w:r>
      <w:r w:rsidRPr="00334012">
        <w:rPr>
          <w:rFonts w:eastAsia="Calibri"/>
          <w:bCs/>
          <w:u w:val="single"/>
        </w:rPr>
        <w:t>these trends highlight the manufacturing sector’s importance to the U.S. economy and recovery, as well as</w:t>
      </w:r>
      <w:r w:rsidRPr="00334012">
        <w:rPr>
          <w:rFonts w:eastAsia="Calibri"/>
          <w:sz w:val="16"/>
        </w:rPr>
        <w:t xml:space="preserve"> the role of </w:t>
      </w:r>
      <w:r w:rsidRPr="00334012">
        <w:rPr>
          <w:rFonts w:eastAsia="Calibri"/>
          <w:bCs/>
          <w:u w:val="single"/>
        </w:rPr>
        <w:t>trade deficits</w:t>
      </w:r>
      <w:r w:rsidRPr="00334012">
        <w:rPr>
          <w:rFonts w:eastAsia="Calibri"/>
          <w:sz w:val="16"/>
        </w:rPr>
        <w:t xml:space="preserve"> in eliminating U.S. manufacturing jobs.</w:t>
      </w:r>
      <w:r w:rsidRPr="00334012">
        <w:rPr>
          <w:rFonts w:eastAsia="Calibri"/>
          <w:sz w:val="12"/>
        </w:rPr>
        <w:t>¶</w:t>
      </w:r>
      <w:r w:rsidRPr="00334012">
        <w:rPr>
          <w:rFonts w:eastAsia="Calibri"/>
          <w:sz w:val="16"/>
        </w:rPr>
        <w:t xml:space="preserve"> </w:t>
      </w:r>
      <w:proofErr w:type="gramStart"/>
      <w:r w:rsidRPr="00334012">
        <w:rPr>
          <w:rFonts w:eastAsia="Calibri"/>
          <w:sz w:val="16"/>
        </w:rPr>
        <w:t>This</w:t>
      </w:r>
      <w:proofErr w:type="gramEnd"/>
      <w:r w:rsidRPr="00334012">
        <w:rPr>
          <w:rFonts w:eastAsia="Calibri"/>
          <w:sz w:val="16"/>
        </w:rPr>
        <w:t xml:space="preserve"> paper argues that </w:t>
      </w:r>
      <w:r w:rsidRPr="00334012">
        <w:rPr>
          <w:rFonts w:eastAsia="Calibri"/>
          <w:bCs/>
          <w:u w:val="single"/>
        </w:rPr>
        <w:t xml:space="preserve">reviving U.S. manufacturing requires eliminating a jobs-destroying U.S. trade deficit in goods by ending currency manipulation and </w:t>
      </w:r>
      <w:r w:rsidRPr="00334012">
        <w:rPr>
          <w:rFonts w:eastAsia="Calibri"/>
          <w:b/>
          <w:iCs/>
          <w:u w:val="single"/>
          <w:bdr w:val="single" w:sz="18" w:space="0" w:color="auto"/>
        </w:rPr>
        <w:t>investing in a series of coordinated manufacturing policies</w:t>
      </w:r>
      <w:r w:rsidRPr="00334012">
        <w:rPr>
          <w:rFonts w:eastAsia="Calibri"/>
          <w:sz w:val="16"/>
        </w:rPr>
        <w:t>. It also estimates the economic benefits of ending currency manipulation on trade, jobs, and public budgets in the United States and in Ohio, one of the nation’s preeminent manufacturing states.</w:t>
      </w:r>
      <w:r w:rsidRPr="00334012">
        <w:rPr>
          <w:rFonts w:eastAsia="Calibri"/>
          <w:sz w:val="12"/>
        </w:rPr>
        <w:t>¶</w:t>
      </w:r>
      <w:r w:rsidRPr="00334012">
        <w:rPr>
          <w:rFonts w:eastAsia="Calibri"/>
          <w:sz w:val="16"/>
        </w:rPr>
        <w:t xml:space="preserve"> Global currency manipulation1 is one of the most important causes of growing U.S. trade deficits, and of unemployment and slow economic growth in the United States and Europe. Currency manipulation distorts international trade flows by artificially lowering the cost of U.S. imports and raising the cost of U.S. exports. This leads to goods trade deficits that displace U.S. jobs, particularly in the manufacturing sector. The U.S. goods trade deficit could be reduced by between about $190 billion and $400 billion over the course of three years (modeled in this paper as having started in 2011)2 by eliminating global currency manipulation. Without any increase in federal spending or taxation, the United States would reap enormous benefits. As this paper explains, over three years a reduction in the U.S. goods trade deficit of this magnitude would:</w:t>
      </w:r>
      <w:r w:rsidRPr="00334012">
        <w:rPr>
          <w:rFonts w:eastAsia="Calibri"/>
          <w:sz w:val="12"/>
        </w:rPr>
        <w:t>¶</w:t>
      </w:r>
      <w:r w:rsidRPr="00334012">
        <w:rPr>
          <w:rFonts w:eastAsia="Calibri"/>
          <w:sz w:val="16"/>
        </w:rPr>
        <w:t xml:space="preserve"> Create between 2.2 million and 4.7 million U.S. jobs (equal to between 1.4 percent and 3.0 percent of total nonfarm employment)</w:t>
      </w:r>
      <w:r w:rsidRPr="00334012">
        <w:rPr>
          <w:rFonts w:eastAsia="Calibri"/>
          <w:sz w:val="12"/>
        </w:rPr>
        <w:t>¶</w:t>
      </w:r>
      <w:r w:rsidRPr="00334012">
        <w:rPr>
          <w:rFonts w:eastAsia="Calibri"/>
          <w:sz w:val="16"/>
        </w:rPr>
        <w:t xml:space="preserve"> Reduce the national unemployment rate by between 1.0 and 2.1 percentage points</w:t>
      </w:r>
      <w:r w:rsidRPr="00334012">
        <w:rPr>
          <w:rFonts w:eastAsia="Calibri"/>
          <w:sz w:val="12"/>
        </w:rPr>
        <w:t>¶</w:t>
      </w:r>
      <w:r w:rsidRPr="00334012">
        <w:rPr>
          <w:rFonts w:eastAsia="Calibri"/>
          <w:sz w:val="16"/>
        </w:rPr>
        <w:t xml:space="preserve"> Create about 620,000 to 1.3 million manufacturing jobs (27.5 percent of all jobs created by eliminating currency manipulation)</w:t>
      </w:r>
      <w:r w:rsidRPr="00334012">
        <w:rPr>
          <w:rFonts w:eastAsia="Calibri"/>
          <w:sz w:val="12"/>
        </w:rPr>
        <w:t>¶</w:t>
      </w:r>
      <w:r w:rsidRPr="00334012">
        <w:rPr>
          <w:rFonts w:eastAsia="Calibri"/>
          <w:sz w:val="16"/>
        </w:rPr>
        <w:t xml:space="preserve"> Increase U.S. GDP by between $225.0 billion and $473.7 billion (an increase of between 1.4 percent and 3.1 percent)3</w:t>
      </w:r>
      <w:r w:rsidRPr="00334012">
        <w:rPr>
          <w:rFonts w:eastAsia="Calibri"/>
          <w:sz w:val="12"/>
        </w:rPr>
        <w:t>¶</w:t>
      </w:r>
      <w:r w:rsidRPr="00334012">
        <w:rPr>
          <w:rFonts w:eastAsia="Calibri"/>
          <w:sz w:val="16"/>
        </w:rPr>
        <w:t xml:space="preserve"> Shrink the federal budget deficit by between $78.8 billion and $165.8 billion (reductions that would continue as long as the trade balance remained stable), as growth in output expands tax receipts and reduces safety net payments</w:t>
      </w:r>
      <w:r w:rsidRPr="00334012">
        <w:rPr>
          <w:rFonts w:eastAsia="Calibri"/>
          <w:sz w:val="12"/>
        </w:rPr>
        <w:t>¶</w:t>
      </w:r>
      <w:r w:rsidRPr="00334012">
        <w:rPr>
          <w:rFonts w:eastAsia="Calibri"/>
          <w:sz w:val="16"/>
        </w:rPr>
        <w:t xml:space="preserve"> Because Ohio’s strong manufacturing sector would experience above-average gains through the increased demand for traded manufactured goods, reducing the U.S. goods trade deficit by between about $190 billion and $400 billion via the elimination of global currency manipulation would have enormous benefits for the state. This paper explains that over three years it would:</w:t>
      </w:r>
      <w:r w:rsidRPr="00334012">
        <w:rPr>
          <w:rFonts w:eastAsia="Calibri"/>
          <w:sz w:val="12"/>
        </w:rPr>
        <w:t>¶</w:t>
      </w:r>
      <w:r w:rsidRPr="00334012">
        <w:rPr>
          <w:rFonts w:eastAsia="Calibri"/>
          <w:sz w:val="16"/>
        </w:rPr>
        <w:t xml:space="preserve"> Create 94,900 to 199,700 jobs (equal to between 1.6 percent and 3.4 percent of total Ohio employment)</w:t>
      </w:r>
      <w:r w:rsidRPr="00334012">
        <w:rPr>
          <w:rFonts w:eastAsia="Calibri"/>
          <w:sz w:val="12"/>
        </w:rPr>
        <w:t>¶</w:t>
      </w:r>
      <w:r w:rsidRPr="00334012">
        <w:rPr>
          <w:rFonts w:eastAsia="Calibri"/>
          <w:sz w:val="16"/>
        </w:rPr>
        <w:t xml:space="preserve"> Reduce Ohio’s unemployment rate by between 1.3 and 2.7 percentage points</w:t>
      </w:r>
      <w:r w:rsidRPr="00334012">
        <w:rPr>
          <w:rFonts w:eastAsia="Calibri"/>
          <w:sz w:val="12"/>
        </w:rPr>
        <w:t>¶</w:t>
      </w:r>
      <w:r w:rsidRPr="00334012">
        <w:rPr>
          <w:rFonts w:eastAsia="Calibri"/>
          <w:sz w:val="16"/>
        </w:rPr>
        <w:t xml:space="preserve"> Create 36,100 to 75,900 Ohio manufacturing jobs (equal to 38.0 percent of all Ohio jobs created through ending currency manipulation)</w:t>
      </w:r>
      <w:r w:rsidRPr="00334012">
        <w:rPr>
          <w:rFonts w:eastAsia="Calibri"/>
          <w:sz w:val="12"/>
        </w:rPr>
        <w:t>¶</w:t>
      </w:r>
      <w:r w:rsidRPr="00334012">
        <w:rPr>
          <w:rFonts w:eastAsia="Calibri"/>
          <w:sz w:val="16"/>
        </w:rPr>
        <w:t xml:space="preserve"> Increase Ohio GDP by between $8.3 billion and $17.4 billion (an increase of between 1.9 percent and 3.9 percent)</w:t>
      </w:r>
      <w:r w:rsidRPr="00334012">
        <w:rPr>
          <w:rFonts w:eastAsia="Calibri"/>
          <w:sz w:val="12"/>
        </w:rPr>
        <w:t>¶</w:t>
      </w:r>
      <w:r w:rsidRPr="00334012">
        <w:rPr>
          <w:rFonts w:eastAsia="Calibri"/>
          <w:sz w:val="16"/>
        </w:rPr>
        <w:t xml:space="preserve"> Improve the fiscal position of Ohio state and local governments altogether by between $1.7 billion and $3.7 billion (improvements that would continue as long as the trade balance remained stable), as output growth leads to increased tax revenues and spending reductions</w:t>
      </w:r>
      <w:r w:rsidRPr="00334012">
        <w:rPr>
          <w:rFonts w:eastAsia="Calibri"/>
          <w:sz w:val="12"/>
        </w:rPr>
        <w:t>¶</w:t>
      </w:r>
      <w:r w:rsidRPr="00334012">
        <w:rPr>
          <w:rFonts w:eastAsia="Calibri"/>
          <w:sz w:val="16"/>
        </w:rPr>
        <w:t xml:space="preserve"> But currency manipulation is only one of many demand-side constraints on manufacturing job growth; other countries’ dumping practices, insufficient U.S. investment in infrastructure, and other factors have also been barriers to the recovery of U.S. manufacturing. Supply-side constraints also play a role: The United States and its domestic manufacturers are competing in an environment where many other countries, including Germany, Japan, China, and Korea, operate comprehensive manufacturing and labor force development programs to support their traded goods industries; the United States does not.</w:t>
      </w:r>
      <w:r w:rsidRPr="00334012">
        <w:rPr>
          <w:rFonts w:eastAsia="Calibri"/>
          <w:sz w:val="12"/>
        </w:rPr>
        <w:t>¶</w:t>
      </w:r>
      <w:r w:rsidRPr="00334012">
        <w:rPr>
          <w:rFonts w:eastAsia="Calibri"/>
          <w:sz w:val="16"/>
        </w:rPr>
        <w:t xml:space="preserve"> Thus, ending currency manipulation would still leave the United States with a goods trade deficit, which stood at $738.4 billion in 2011. Under the model utilized in this paper, it would be between $360.9 billion and $564.3 billion (equal to between 2.3 percent and 3.6 percent of U.S. GDP) after three years. </w:t>
      </w:r>
      <w:r w:rsidRPr="00334012">
        <w:rPr>
          <w:rFonts w:eastAsia="Calibri"/>
          <w:bCs/>
          <w:u w:val="single"/>
        </w:rPr>
        <w:t>Fully eliminating the</w:t>
      </w:r>
      <w:r w:rsidRPr="00334012">
        <w:rPr>
          <w:rFonts w:eastAsia="Calibri"/>
          <w:sz w:val="16"/>
        </w:rPr>
        <w:t xml:space="preserve"> goods </w:t>
      </w:r>
      <w:r w:rsidRPr="00334012">
        <w:rPr>
          <w:rFonts w:eastAsia="Calibri"/>
          <w:bCs/>
          <w:u w:val="single"/>
        </w:rPr>
        <w:t>trade deficit requires implementing policies that will help restore demand for U.S. goods and boost supply-side supports. As detailed in this paper, such policies include:</w:t>
      </w:r>
      <w:r w:rsidRPr="00334012">
        <w:rPr>
          <w:rFonts w:eastAsia="Calibri"/>
          <w:bCs/>
          <w:sz w:val="12"/>
        </w:rPr>
        <w:t>¶</w:t>
      </w:r>
      <w:r w:rsidRPr="00334012">
        <w:rPr>
          <w:rFonts w:eastAsia="Calibri"/>
          <w:sz w:val="16"/>
        </w:rPr>
        <w:t xml:space="preserve"> </w:t>
      </w:r>
      <w:r w:rsidRPr="00334012">
        <w:rPr>
          <w:rFonts w:eastAsia="Calibri"/>
          <w:b/>
          <w:iCs/>
          <w:u w:val="single"/>
          <w:bdr w:val="single" w:sz="18" w:space="0" w:color="auto"/>
        </w:rPr>
        <w:t>Greatly expanding investments in manufacturing R&amp;D and technology diffusion programs</w:t>
      </w:r>
      <w:r w:rsidRPr="00334012">
        <w:rPr>
          <w:rFonts w:eastAsia="Calibri"/>
          <w:iCs/>
          <w:sz w:val="12"/>
          <w:u w:val="single"/>
          <w:bdr w:val="single" w:sz="18" w:space="0" w:color="auto"/>
        </w:rPr>
        <w:t>¶</w:t>
      </w:r>
      <w:r w:rsidRPr="00334012">
        <w:rPr>
          <w:rFonts w:eastAsia="Calibri"/>
          <w:b/>
          <w:iCs/>
          <w:sz w:val="12"/>
          <w:u w:val="single"/>
          <w:bdr w:val="single" w:sz="18" w:space="0" w:color="auto"/>
        </w:rPr>
        <w:t xml:space="preserve"> </w:t>
      </w:r>
      <w:r w:rsidRPr="00334012">
        <w:rPr>
          <w:rFonts w:eastAsia="Calibri"/>
          <w:b/>
          <w:iCs/>
          <w:u w:val="single"/>
          <w:bdr w:val="single" w:sz="18" w:space="0" w:color="auto"/>
        </w:rPr>
        <w:t>Providing public financial support to small and medium-sized manufacturers</w:t>
      </w:r>
      <w:r w:rsidRPr="00334012">
        <w:rPr>
          <w:rFonts w:eastAsia="Calibri"/>
          <w:iCs/>
          <w:sz w:val="12"/>
          <w:u w:val="single"/>
          <w:bdr w:val="single" w:sz="18" w:space="0" w:color="auto"/>
        </w:rPr>
        <w:t>¶</w:t>
      </w:r>
      <w:r w:rsidRPr="00334012">
        <w:rPr>
          <w:rFonts w:eastAsia="Calibri"/>
          <w:b/>
          <w:iCs/>
          <w:sz w:val="12"/>
          <w:u w:val="single"/>
          <w:bdr w:val="single" w:sz="18" w:space="0" w:color="auto"/>
        </w:rPr>
        <w:t xml:space="preserve"> </w:t>
      </w:r>
      <w:r w:rsidRPr="00334012">
        <w:rPr>
          <w:rFonts w:eastAsia="Calibri"/>
          <w:sz w:val="16"/>
        </w:rPr>
        <w:t>Developing school-to-work job training systems for non-college-educated workers, including apprenticeship programs modeled on Danish and German models</w:t>
      </w:r>
      <w:r w:rsidRPr="00334012">
        <w:rPr>
          <w:rFonts w:eastAsia="Calibri"/>
          <w:sz w:val="12"/>
        </w:rPr>
        <w:t>¶</w:t>
      </w:r>
      <w:r w:rsidRPr="00334012">
        <w:rPr>
          <w:rFonts w:eastAsia="Calibri"/>
          <w:sz w:val="16"/>
        </w:rPr>
        <w:t xml:space="preserve"> Developing new trade policies that support fair, balanced, and sustainable trade</w:t>
      </w:r>
      <w:r w:rsidRPr="00334012">
        <w:rPr>
          <w:rFonts w:eastAsia="Calibri"/>
          <w:sz w:val="12"/>
        </w:rPr>
        <w:t>¶</w:t>
      </w:r>
      <w:r w:rsidRPr="00334012">
        <w:rPr>
          <w:rFonts w:eastAsia="Calibri"/>
          <w:sz w:val="16"/>
        </w:rPr>
        <w:t xml:space="preserve"> </w:t>
      </w:r>
      <w:r w:rsidRPr="00334012">
        <w:rPr>
          <w:rFonts w:eastAsia="Calibri"/>
          <w:b/>
          <w:iCs/>
          <w:u w:val="single"/>
          <w:bdr w:val="single" w:sz="18" w:space="0" w:color="auto"/>
        </w:rPr>
        <w:t>Planning and implementing manufacturing and traded industry strategies</w:t>
      </w:r>
      <w:r w:rsidRPr="00334012">
        <w:rPr>
          <w:rFonts w:eastAsia="Calibri"/>
          <w:sz w:val="16"/>
        </w:rPr>
        <w:t>, including establishing an institution akin to Japan’s Ministry of Economy, Trade, and Industry4</w:t>
      </w:r>
      <w:r w:rsidRPr="00334012">
        <w:rPr>
          <w:rFonts w:eastAsia="Calibri"/>
          <w:sz w:val="12"/>
        </w:rPr>
        <w:t>¶</w:t>
      </w:r>
      <w:r w:rsidRPr="00334012">
        <w:rPr>
          <w:rFonts w:eastAsia="Calibri"/>
          <w:sz w:val="16"/>
        </w:rPr>
        <w:t xml:space="preserve"> </w:t>
      </w:r>
      <w:r w:rsidRPr="00334012">
        <w:rPr>
          <w:rFonts w:eastAsia="Calibri"/>
          <w:b/>
          <w:iCs/>
          <w:u w:val="single"/>
          <w:bdr w:val="single" w:sz="18" w:space="0" w:color="auto"/>
        </w:rPr>
        <w:t>Making massive investments in infrastructure</w:t>
      </w:r>
      <w:r w:rsidRPr="00334012">
        <w:rPr>
          <w:rFonts w:eastAsia="Calibri"/>
          <w:sz w:val="16"/>
        </w:rPr>
        <w:t>, for example by meeting the United States’ $2.2 trillion worth of infrastructure needs over the next five years</w:t>
      </w:r>
      <w:r w:rsidRPr="00334012">
        <w:rPr>
          <w:rFonts w:eastAsia="Calibri"/>
          <w:sz w:val="12"/>
        </w:rPr>
        <w:t>¶</w:t>
      </w:r>
      <w:r w:rsidRPr="00334012">
        <w:rPr>
          <w:rFonts w:eastAsia="Calibri"/>
          <w:sz w:val="16"/>
        </w:rPr>
        <w:t xml:space="preserve"> </w:t>
      </w:r>
      <w:r w:rsidRPr="00334012">
        <w:rPr>
          <w:rFonts w:eastAsia="Calibri"/>
          <w:b/>
          <w:iCs/>
          <w:u w:val="single"/>
          <w:bdr w:val="single" w:sz="18" w:space="0" w:color="auto"/>
        </w:rPr>
        <w:t>Greatly expanding public and private investments in green and renewable energy technologies</w:t>
      </w:r>
      <w:r w:rsidRPr="00334012">
        <w:rPr>
          <w:rFonts w:eastAsia="Calibri"/>
          <w:iCs/>
          <w:sz w:val="12"/>
          <w:u w:val="single"/>
          <w:bdr w:val="single" w:sz="18" w:space="0" w:color="auto"/>
        </w:rPr>
        <w:t>¶</w:t>
      </w:r>
      <w:r w:rsidRPr="00334012">
        <w:rPr>
          <w:rFonts w:eastAsia="Calibri"/>
          <w:b/>
          <w:iCs/>
          <w:sz w:val="12"/>
          <w:u w:val="single"/>
          <w:bdr w:val="single" w:sz="18" w:space="0" w:color="auto"/>
        </w:rPr>
        <w:t xml:space="preserve"> </w:t>
      </w:r>
      <w:r w:rsidRPr="00334012">
        <w:rPr>
          <w:rFonts w:eastAsia="Calibri"/>
          <w:bCs/>
          <w:u w:val="single"/>
        </w:rPr>
        <w:t xml:space="preserve">Such steps could lead to the </w:t>
      </w:r>
      <w:r w:rsidRPr="00334012">
        <w:rPr>
          <w:rFonts w:eastAsia="Calibri"/>
          <w:b/>
          <w:iCs/>
          <w:u w:val="single"/>
          <w:bdr w:val="single" w:sz="18" w:space="0" w:color="auto"/>
        </w:rPr>
        <w:t>complete elimination of the U.S. goods trade deficit</w:t>
      </w:r>
      <w:r w:rsidRPr="00334012">
        <w:rPr>
          <w:rFonts w:eastAsia="Calibri"/>
          <w:bCs/>
          <w:u w:val="single"/>
        </w:rPr>
        <w:t>, which would allow U.S. manufacturing to recover most or all of the market share and employment lost since the late 1990s</w:t>
      </w:r>
      <w:r w:rsidRPr="00334012">
        <w:rPr>
          <w:rFonts w:eastAsia="Calibri"/>
          <w:sz w:val="16"/>
        </w:rPr>
        <w:t>.</w:t>
      </w:r>
    </w:p>
    <w:p w:rsidR="005D44CC" w:rsidRPr="00334012" w:rsidRDefault="005D44CC" w:rsidP="005D44CC"/>
    <w:p w:rsidR="002C0AC6" w:rsidRPr="00334012" w:rsidRDefault="005A28C3" w:rsidP="005D44CC">
      <w:pPr>
        <w:pStyle w:val="Heading2"/>
      </w:pPr>
      <w:r w:rsidRPr="00334012">
        <w:t>*</w:t>
      </w:r>
      <w:r w:rsidR="005D44CC" w:rsidRPr="00334012">
        <w:t xml:space="preserve">EU Relations </w:t>
      </w:r>
      <w:r w:rsidR="002C0AC6" w:rsidRPr="00334012">
        <w:t xml:space="preserve">– </w:t>
      </w:r>
      <w:r w:rsidRPr="00334012">
        <w:t>OSW</w:t>
      </w:r>
    </w:p>
    <w:p w:rsidR="002C0AC6" w:rsidRPr="00334012" w:rsidRDefault="002C0AC6" w:rsidP="005D44CC">
      <w:pPr>
        <w:pStyle w:val="Heading3"/>
      </w:pPr>
      <w:r w:rsidRPr="00334012">
        <w:t>1NC Shell</w:t>
      </w:r>
    </w:p>
    <w:p w:rsidR="005A28C3" w:rsidRPr="005A28C3" w:rsidRDefault="005A28C3" w:rsidP="005A28C3">
      <w:pPr>
        <w:keepNext/>
        <w:keepLines/>
        <w:spacing w:before="40" w:after="0"/>
        <w:outlineLvl w:val="3"/>
        <w:rPr>
          <w:rFonts w:eastAsia="MS Gothic"/>
          <w:b/>
          <w:iCs/>
          <w:sz w:val="26"/>
        </w:rPr>
      </w:pPr>
      <w:r w:rsidRPr="005A28C3">
        <w:rPr>
          <w:rFonts w:eastAsia="MS Gothic"/>
          <w:b/>
          <w:iCs/>
          <w:sz w:val="26"/>
        </w:rPr>
        <w:t>Expanding offshore wind commercialization is crucial to US-EU cooperation</w:t>
      </w:r>
    </w:p>
    <w:p w:rsidR="005A28C3" w:rsidRPr="005A28C3" w:rsidRDefault="005A28C3" w:rsidP="005A28C3">
      <w:pPr>
        <w:rPr>
          <w:rFonts w:eastAsia="Calibri"/>
        </w:rPr>
      </w:pPr>
      <w:r w:rsidRPr="00334012">
        <w:rPr>
          <w:rFonts w:eastAsia="Calibri"/>
          <w:b/>
          <w:bCs/>
          <w:sz w:val="28"/>
        </w:rPr>
        <w:t>Quinn ’14</w:t>
      </w:r>
      <w:r w:rsidRPr="00334012">
        <w:rPr>
          <w:rFonts w:eastAsia="MS Gothic"/>
          <w:b/>
          <w:iCs/>
          <w:sz w:val="26"/>
        </w:rPr>
        <w:t xml:space="preserve"> </w:t>
      </w:r>
      <w:r w:rsidRPr="005A28C3">
        <w:rPr>
          <w:rFonts w:eastAsia="Calibri"/>
        </w:rPr>
        <w:t>(</w:t>
      </w:r>
      <w:proofErr w:type="spellStart"/>
      <w:r w:rsidRPr="005A28C3">
        <w:rPr>
          <w:rFonts w:eastAsia="Calibri"/>
        </w:rPr>
        <w:t>Máire</w:t>
      </w:r>
      <w:proofErr w:type="spellEnd"/>
      <w:r w:rsidRPr="005A28C3">
        <w:rPr>
          <w:rFonts w:eastAsia="Calibri"/>
        </w:rPr>
        <w:t xml:space="preserve"> GEOGHEGAN-QUINN European Commissioner for Research, Innovation and Science Opening speech at the World Ocean Council World Ocean Council New York, 29 September 2014</w:t>
      </w:r>
    </w:p>
    <w:p w:rsidR="005A28C3" w:rsidRPr="005A28C3" w:rsidRDefault="005A28C3" w:rsidP="005A28C3">
      <w:pPr>
        <w:rPr>
          <w:rFonts w:eastAsia="Calibri"/>
        </w:rPr>
      </w:pPr>
    </w:p>
    <w:p w:rsidR="005A28C3" w:rsidRPr="005A28C3" w:rsidRDefault="005A28C3" w:rsidP="005A28C3">
      <w:pPr>
        <w:rPr>
          <w:rFonts w:eastAsia="Calibri"/>
          <w:sz w:val="12"/>
        </w:rPr>
      </w:pPr>
      <w:r w:rsidRPr="00334012">
        <w:rPr>
          <w:rFonts w:eastAsia="Calibri"/>
          <w:b/>
          <w:u w:val="single"/>
        </w:rPr>
        <w:t>As Europeans and North Americans, when we think of the Atlantic, our first reflection may be that the ocean is something that separates us by its sheer vastness and by the harshness of its marine environment. But the Atlantic Ocean also unites us. It's a physical link</w:t>
      </w:r>
      <w:r w:rsidRPr="005A28C3">
        <w:rPr>
          <w:rFonts w:eastAsia="Calibri"/>
          <w:sz w:val="12"/>
        </w:rPr>
        <w:t xml:space="preserve">. And from Ireland, to Newfoundland, to Florida, we face similar challenges and similar opportunities. So, for me, as the European Commissioner responsible for Research, Innovation and Science, </w:t>
      </w:r>
      <w:r w:rsidRPr="00334012">
        <w:rPr>
          <w:rFonts w:eastAsia="Calibri"/>
          <w:b/>
          <w:u w:val="single"/>
        </w:rPr>
        <w:t>the Atlantic</w:t>
      </w:r>
      <w:r w:rsidRPr="005A28C3">
        <w:rPr>
          <w:rFonts w:eastAsia="Calibri"/>
          <w:sz w:val="12"/>
        </w:rPr>
        <w:t xml:space="preserve"> also </w:t>
      </w:r>
      <w:r w:rsidRPr="00334012">
        <w:rPr>
          <w:rFonts w:eastAsia="Calibri"/>
          <w:b/>
          <w:u w:val="single"/>
        </w:rPr>
        <w:t xml:space="preserve">presents a </w:t>
      </w:r>
      <w:r w:rsidRPr="00334012">
        <w:rPr>
          <w:rFonts w:eastAsia="Calibri"/>
          <w:b/>
          <w:iCs/>
          <w:u w:val="single"/>
          <w:bdr w:val="single" w:sz="18" w:space="0" w:color="auto"/>
        </w:rPr>
        <w:t>vast potential for collaboration</w:t>
      </w:r>
      <w:r w:rsidRPr="005A28C3">
        <w:rPr>
          <w:rFonts w:eastAsia="Calibri"/>
          <w:sz w:val="12"/>
        </w:rPr>
        <w:t xml:space="preserve">. Collaboration aimed at tackling the challenges and making the most of the opportunities. A little over one year ago, the US, the EU and Canada signed the Galway Statement on Atlantic Ocean Cooperation. Today we have a perfect forum in which to present this cooperation to industry and to identify ways to collaborate and better address the Atlantic together - our shared heritage, our shared resource and our joint responsibility. </w:t>
      </w:r>
      <w:r w:rsidRPr="00334012">
        <w:rPr>
          <w:rFonts w:eastAsia="Calibri"/>
          <w:b/>
          <w:u w:val="single"/>
        </w:rPr>
        <w:t xml:space="preserve">The challenges we face are global in dimension, whether climate change, the rise in sea levels or the sustainable exploitation of marine resources. These challenges are so </w:t>
      </w:r>
      <w:proofErr w:type="gramStart"/>
      <w:r w:rsidRPr="00334012">
        <w:rPr>
          <w:rFonts w:eastAsia="Calibri"/>
          <w:b/>
          <w:u w:val="single"/>
        </w:rPr>
        <w:t>great,</w:t>
      </w:r>
      <w:proofErr w:type="gramEnd"/>
      <w:r w:rsidRPr="00334012">
        <w:rPr>
          <w:rFonts w:eastAsia="Calibri"/>
          <w:b/>
          <w:u w:val="single"/>
        </w:rPr>
        <w:t xml:space="preserve"> and so important, that</w:t>
      </w:r>
      <w:r w:rsidRPr="005A28C3">
        <w:rPr>
          <w:rFonts w:eastAsia="Calibri"/>
          <w:sz w:val="12"/>
        </w:rPr>
        <w:t xml:space="preserve"> </w:t>
      </w:r>
      <w:r w:rsidRPr="00334012">
        <w:rPr>
          <w:rFonts w:eastAsia="Calibri"/>
          <w:b/>
          <w:iCs/>
          <w:u w:val="single"/>
          <w:bdr w:val="single" w:sz="18" w:space="0" w:color="auto"/>
        </w:rPr>
        <w:t>international cooperation is not an optional extra – it's essential</w:t>
      </w:r>
      <w:r w:rsidRPr="005A28C3">
        <w:rPr>
          <w:rFonts w:eastAsia="Calibri"/>
          <w:sz w:val="12"/>
        </w:rPr>
        <w:t xml:space="preserve">. We need the best researchers and the best innovators, in academia and in companies, working together with policymakers on both sides of the Atlantic. But I don't want to talk only about the challenges. I also want to talk about the opportunities. The Blue Economy is expected to experience major growth in the coming decades. Blue biotechnology has an expected yearly growth rate of 5 to 10%. Deep-sea mineral extraction could provide up to 10% of the world's total minerals. </w:t>
      </w:r>
      <w:r w:rsidRPr="005A28C3">
        <w:rPr>
          <w:rFonts w:eastAsia="Calibri"/>
          <w:b/>
          <w:u w:val="single"/>
        </w:rPr>
        <w:t>Marine renewable energy</w:t>
      </w:r>
      <w:r w:rsidRPr="005A28C3">
        <w:rPr>
          <w:rFonts w:eastAsia="Calibri"/>
          <w:u w:val="single"/>
        </w:rPr>
        <w:t xml:space="preserve"> is expected to grow to </w:t>
      </w:r>
      <w:r w:rsidRPr="00334012">
        <w:rPr>
          <w:rFonts w:eastAsia="Calibri"/>
          <w:b/>
          <w:iCs/>
          <w:u w:val="single"/>
          <w:bdr w:val="single" w:sz="18" w:space="0" w:color="auto"/>
        </w:rPr>
        <w:t xml:space="preserve">40 Gigawatts of offshore wind capacity by 2020. The Blue Economy will only </w:t>
      </w:r>
      <w:proofErr w:type="spellStart"/>
      <w:r w:rsidRPr="00334012">
        <w:rPr>
          <w:rFonts w:eastAsia="Calibri"/>
          <w:b/>
          <w:iCs/>
          <w:u w:val="single"/>
          <w:bdr w:val="single" w:sz="18" w:space="0" w:color="auto"/>
        </w:rPr>
        <w:t>realise</w:t>
      </w:r>
      <w:proofErr w:type="spellEnd"/>
      <w:r w:rsidRPr="00334012">
        <w:rPr>
          <w:rFonts w:eastAsia="Calibri"/>
          <w:b/>
          <w:iCs/>
          <w:u w:val="single"/>
          <w:bdr w:val="single" w:sz="18" w:space="0" w:color="auto"/>
        </w:rPr>
        <w:t xml:space="preserve"> its full potential </w:t>
      </w:r>
      <w:r w:rsidRPr="005A28C3">
        <w:rPr>
          <w:rFonts w:eastAsia="Calibri"/>
          <w:u w:val="single"/>
        </w:rPr>
        <w:t xml:space="preserve">across all its different </w:t>
      </w:r>
      <w:r w:rsidRPr="00334012">
        <w:rPr>
          <w:rFonts w:eastAsia="Calibri"/>
          <w:b/>
          <w:u w:val="single"/>
        </w:rPr>
        <w:t xml:space="preserve">sectors if it is built on a solid base of </w:t>
      </w:r>
      <w:r w:rsidRPr="005A28C3">
        <w:rPr>
          <w:rFonts w:eastAsia="Calibri"/>
          <w:u w:val="single"/>
        </w:rPr>
        <w:t>research and</w:t>
      </w:r>
      <w:r w:rsidRPr="005A28C3">
        <w:rPr>
          <w:rFonts w:eastAsia="Calibri"/>
          <w:sz w:val="12"/>
        </w:rPr>
        <w:t xml:space="preserve"> </w:t>
      </w:r>
      <w:r w:rsidRPr="00334012">
        <w:rPr>
          <w:rFonts w:eastAsia="Calibri"/>
          <w:b/>
          <w:iCs/>
          <w:u w:val="single"/>
          <w:bdr w:val="single" w:sz="18" w:space="0" w:color="auto"/>
        </w:rPr>
        <w:t>innovation</w:t>
      </w:r>
      <w:r w:rsidRPr="005A28C3">
        <w:rPr>
          <w:rFonts w:eastAsia="Calibri"/>
          <w:u w:val="single"/>
        </w:rPr>
        <w:t xml:space="preserve">. </w:t>
      </w:r>
      <w:r w:rsidRPr="005A28C3">
        <w:rPr>
          <w:rFonts w:eastAsia="Calibri"/>
          <w:sz w:val="12"/>
        </w:rPr>
        <w:t xml:space="preserve">And we rely on research and innovation to help ensure that growth does not come at the expense of the marine environment. It took us a couple of centuries to fully appreciate the cost to the environment of the industrial revolution. We know better now, and can't afford to make similar mistakes in our oceans. Sustainability must be ensured and the seas and oceans must be de-polluted so that future generations can continue to enjoy the benefits. Knowledge and innovation are the keys to reducing pressure on resources and ensuring that our oceans remain healthy for future generations. </w:t>
      </w:r>
      <w:r w:rsidRPr="005A28C3">
        <w:rPr>
          <w:rFonts w:eastAsia="Calibri"/>
          <w:u w:val="single"/>
        </w:rPr>
        <w:t xml:space="preserve">Europe and its Atlantic partners already have a strong technology and innovation base in many new and emerging marine sectors. However, these technologies often </w:t>
      </w:r>
      <w:r w:rsidRPr="00334012">
        <w:rPr>
          <w:rFonts w:eastAsia="Calibri"/>
          <w:b/>
          <w:iCs/>
          <w:u w:val="single"/>
          <w:bdr w:val="single" w:sz="18" w:space="0" w:color="auto"/>
        </w:rPr>
        <w:t>face bottlenecks</w:t>
      </w:r>
      <w:r w:rsidRPr="005A28C3">
        <w:rPr>
          <w:rFonts w:eastAsia="Calibri"/>
          <w:u w:val="single"/>
        </w:rPr>
        <w:t xml:space="preserve"> that prevent them from making it </w:t>
      </w:r>
      <w:r w:rsidRPr="005A28C3">
        <w:rPr>
          <w:rFonts w:eastAsia="Calibri"/>
          <w:b/>
          <w:u w:val="single"/>
        </w:rPr>
        <w:t>‘</w:t>
      </w:r>
      <w:r w:rsidRPr="00334012">
        <w:rPr>
          <w:rFonts w:eastAsia="Calibri"/>
          <w:b/>
          <w:iCs/>
          <w:u w:val="single"/>
          <w:bdr w:val="single" w:sz="18" w:space="0" w:color="auto"/>
        </w:rPr>
        <w:t>from lab to market’</w:t>
      </w:r>
      <w:r w:rsidRPr="005A28C3">
        <w:rPr>
          <w:rFonts w:eastAsia="Calibri"/>
          <w:u w:val="single"/>
        </w:rPr>
        <w:t xml:space="preserve">. </w:t>
      </w:r>
      <w:r w:rsidRPr="00334012">
        <w:rPr>
          <w:rFonts w:eastAsia="Calibri"/>
          <w:b/>
          <w:iCs/>
          <w:u w:val="single"/>
          <w:bdr w:val="single" w:sz="18" w:space="0" w:color="auto"/>
        </w:rPr>
        <w:t>Investments are therefore needed to support the deployment and demonstration of innovations</w:t>
      </w:r>
      <w:r w:rsidRPr="005A28C3">
        <w:rPr>
          <w:rFonts w:eastAsia="Calibri"/>
          <w:sz w:val="12"/>
        </w:rPr>
        <w:t xml:space="preserve"> such as multi-use offshore platforms, integrated multi-trophic aquaculture and large-scale integrated bio-refineries.</w:t>
      </w:r>
    </w:p>
    <w:p w:rsidR="002C0AC6" w:rsidRPr="00334012" w:rsidRDefault="002C0AC6" w:rsidP="005D44CC">
      <w:pPr>
        <w:pStyle w:val="Heading3"/>
      </w:pPr>
      <w:r w:rsidRPr="00334012">
        <w:t>Block</w:t>
      </w:r>
    </w:p>
    <w:p w:rsidR="005A28C3" w:rsidRPr="005A28C3" w:rsidRDefault="005A28C3" w:rsidP="005A28C3">
      <w:pPr>
        <w:keepNext/>
        <w:keepLines/>
        <w:spacing w:before="40" w:after="0"/>
        <w:outlineLvl w:val="3"/>
        <w:rPr>
          <w:rFonts w:eastAsia="MS Gothic"/>
          <w:b/>
          <w:iCs/>
          <w:sz w:val="26"/>
        </w:rPr>
      </w:pPr>
      <w:r w:rsidRPr="005A28C3">
        <w:rPr>
          <w:rFonts w:eastAsia="MS Gothic"/>
          <w:b/>
          <w:iCs/>
          <w:sz w:val="26"/>
        </w:rPr>
        <w:t>Offshore wind is crucial to US-EU economic and trade ties</w:t>
      </w:r>
    </w:p>
    <w:p w:rsidR="005A28C3" w:rsidRPr="005A28C3" w:rsidRDefault="005A28C3" w:rsidP="005A28C3">
      <w:pPr>
        <w:rPr>
          <w:rFonts w:eastAsia="Calibri"/>
        </w:rPr>
      </w:pPr>
      <w:proofErr w:type="spellStart"/>
      <w:r w:rsidRPr="00334012">
        <w:rPr>
          <w:rFonts w:eastAsia="Calibri"/>
          <w:b/>
          <w:bCs/>
          <w:sz w:val="28"/>
        </w:rPr>
        <w:t>Stori</w:t>
      </w:r>
      <w:proofErr w:type="spellEnd"/>
      <w:r w:rsidRPr="00334012">
        <w:rPr>
          <w:rFonts w:eastAsia="Calibri"/>
          <w:b/>
          <w:bCs/>
          <w:sz w:val="28"/>
        </w:rPr>
        <w:t xml:space="preserve"> ’14</w:t>
      </w:r>
      <w:r w:rsidRPr="005A28C3">
        <w:rPr>
          <w:rFonts w:eastAsia="Calibri"/>
        </w:rPr>
        <w:t xml:space="preserve"> (January 27, </w:t>
      </w:r>
      <w:proofErr w:type="gramStart"/>
      <w:r w:rsidRPr="005A28C3">
        <w:rPr>
          <w:rFonts w:eastAsia="Calibri"/>
        </w:rPr>
        <w:t>2014  |</w:t>
      </w:r>
      <w:proofErr w:type="gramEnd"/>
      <w:r w:rsidRPr="005A28C3">
        <w:rPr>
          <w:rFonts w:eastAsia="Calibri"/>
        </w:rPr>
        <w:t xml:space="preserve">  by Val </w:t>
      </w:r>
      <w:proofErr w:type="spellStart"/>
      <w:r w:rsidRPr="005A28C3">
        <w:rPr>
          <w:rFonts w:eastAsia="Calibri"/>
        </w:rPr>
        <w:t>Stori</w:t>
      </w:r>
      <w:proofErr w:type="spellEnd"/>
      <w:r w:rsidRPr="005A28C3">
        <w:rPr>
          <w:rFonts w:eastAsia="Calibri"/>
        </w:rPr>
        <w:t xml:space="preserve">, OWAP Project Director Trade Missions Critical in Building an Offshore Wind Industry </w:t>
      </w:r>
    </w:p>
    <w:p w:rsidR="005A28C3" w:rsidRPr="00334012" w:rsidRDefault="005A28C3" w:rsidP="005A28C3">
      <w:pPr>
        <w:rPr>
          <w:rFonts w:eastAsia="Calibri"/>
          <w:b/>
          <w:u w:val="single"/>
        </w:rPr>
      </w:pPr>
    </w:p>
    <w:p w:rsidR="005A28C3" w:rsidRPr="005A28C3" w:rsidRDefault="005A28C3" w:rsidP="005A28C3">
      <w:pPr>
        <w:rPr>
          <w:rFonts w:eastAsia="Calibri"/>
          <w:sz w:val="12"/>
        </w:rPr>
      </w:pPr>
      <w:r w:rsidRPr="00334012">
        <w:rPr>
          <w:rFonts w:eastAsia="Calibri"/>
          <w:b/>
          <w:u w:val="single"/>
        </w:rPr>
        <w:t xml:space="preserve">Perhaps one of the most cost-effective measures US developers can take to reduce project risk and installation costs is </w:t>
      </w:r>
      <w:r w:rsidRPr="00334012">
        <w:rPr>
          <w:rFonts w:eastAsia="Calibri"/>
          <w:b/>
          <w:iCs/>
          <w:u w:val="single"/>
          <w:bdr w:val="single" w:sz="18" w:space="0" w:color="auto"/>
        </w:rPr>
        <w:t>partnership with experienced developers</w:t>
      </w:r>
      <w:r w:rsidRPr="005A28C3">
        <w:rPr>
          <w:rFonts w:eastAsia="Calibri"/>
          <w:sz w:val="12"/>
        </w:rPr>
        <w:t xml:space="preserve">. </w:t>
      </w:r>
      <w:r w:rsidRPr="00334012">
        <w:rPr>
          <w:rFonts w:eastAsia="Calibri"/>
          <w:b/>
          <w:u w:val="single"/>
        </w:rPr>
        <w:t>Reducing risks and construction time can have a significant impact on overall project costs. In Europe, growing professionalism in the industry—mainly market entry by large construction companies and major utilities, has led to faster installation times and improved methods</w:t>
      </w:r>
      <w:r w:rsidRPr="005A28C3">
        <w:rPr>
          <w:rFonts w:eastAsia="Calibri"/>
          <w:sz w:val="12"/>
        </w:rPr>
        <w:t xml:space="preserve">. These major players have developed and improved techniques and equipment specific to offshore wind development, which has led to speedier installations and thus, reduced costs. In fact, leading utility and major offshore wind developer DONG Energy predicts that a cost reduction of 10-20% by 2017 is realistic; companies like these are focused on streamlining, improving efficiencies, and incentivizing OEMs and suppliers to reduce costs. </w:t>
      </w:r>
      <w:r w:rsidRPr="00334012">
        <w:rPr>
          <w:rFonts w:eastAsia="Calibri"/>
          <w:b/>
          <w:iCs/>
          <w:u w:val="single"/>
          <w:bdr w:val="single" w:sz="18" w:space="0" w:color="auto"/>
        </w:rPr>
        <w:t>Through partnerships</w:t>
      </w:r>
      <w:r w:rsidRPr="00334012">
        <w:rPr>
          <w:rFonts w:eastAsia="Calibri"/>
          <w:b/>
          <w:u w:val="single"/>
        </w:rPr>
        <w:t xml:space="preserve">, a US developer can gain valuable experience and tap the </w:t>
      </w:r>
      <w:r w:rsidRPr="00334012">
        <w:rPr>
          <w:rFonts w:eastAsia="Calibri"/>
          <w:b/>
          <w:iCs/>
          <w:u w:val="single"/>
          <w:bdr w:val="single" w:sz="18" w:space="0" w:color="auto"/>
        </w:rPr>
        <w:t>wealth of knowledge</w:t>
      </w:r>
      <w:r w:rsidRPr="00334012">
        <w:rPr>
          <w:rFonts w:eastAsia="Calibri"/>
          <w:b/>
          <w:u w:val="single"/>
        </w:rPr>
        <w:t xml:space="preserve"> that European developers have already amassed. To spur the development of offshore wind in the US and to gain public acceptance through more acceptable power prices, the US must take advantage not only of European know-how, but also of the European supply chain.</w:t>
      </w:r>
      <w:r w:rsidRPr="005A28C3">
        <w:rPr>
          <w:rFonts w:eastAsia="Calibri"/>
          <w:sz w:val="12"/>
        </w:rPr>
        <w:t xml:space="preserve"> State renewable energy agencies and local economic development councils who already are heavily invested in offshore wind-related infrastructure and who are looking to position themselves as</w:t>
      </w:r>
      <w:r w:rsidRPr="00334012">
        <w:rPr>
          <w:rFonts w:eastAsia="Calibri"/>
          <w:b/>
          <w:u w:val="single"/>
        </w:rPr>
        <w:t xml:space="preserve"> leading US offshore wind players</w:t>
      </w:r>
      <w:r w:rsidRPr="005A28C3">
        <w:rPr>
          <w:rFonts w:eastAsia="Calibri"/>
          <w:sz w:val="12"/>
        </w:rPr>
        <w:t xml:space="preserve">, </w:t>
      </w:r>
      <w:r w:rsidRPr="00334012">
        <w:rPr>
          <w:rFonts w:eastAsia="Calibri"/>
          <w:b/>
          <w:u w:val="single"/>
        </w:rPr>
        <w:t xml:space="preserve">are </w:t>
      </w:r>
      <w:r w:rsidRPr="00334012">
        <w:rPr>
          <w:rFonts w:eastAsia="Calibri"/>
          <w:b/>
          <w:iCs/>
          <w:u w:val="single"/>
          <w:bdr w:val="single" w:sz="18" w:space="0" w:color="auto"/>
        </w:rPr>
        <w:t>engaging with key European developers and political leaders</w:t>
      </w:r>
      <w:r w:rsidRPr="00334012">
        <w:rPr>
          <w:rFonts w:eastAsia="Calibri"/>
          <w:b/>
          <w:u w:val="single"/>
        </w:rPr>
        <w:t xml:space="preserve"> through </w:t>
      </w:r>
      <w:r w:rsidRPr="00334012">
        <w:rPr>
          <w:rFonts w:eastAsia="Calibri"/>
          <w:b/>
          <w:iCs/>
          <w:u w:val="single"/>
          <w:bdr w:val="single" w:sz="18" w:space="0" w:color="auto"/>
        </w:rPr>
        <w:t>international trade missions</w:t>
      </w:r>
      <w:r w:rsidRPr="005A28C3">
        <w:rPr>
          <w:rFonts w:eastAsia="Calibri"/>
          <w:sz w:val="12"/>
        </w:rPr>
        <w:t xml:space="preserve">. </w:t>
      </w:r>
      <w:r w:rsidRPr="00334012">
        <w:rPr>
          <w:rFonts w:eastAsia="Calibri"/>
          <w:b/>
          <w:u w:val="single"/>
        </w:rPr>
        <w:t>In 2013, two CESA members travelled to Germany and Denmark along with a contingent from economic development councils and port authorities as part of international trade missions.</w:t>
      </w:r>
      <w:r w:rsidRPr="005A28C3">
        <w:rPr>
          <w:rFonts w:eastAsia="Calibri"/>
          <w:sz w:val="12"/>
        </w:rPr>
        <w:t xml:space="preserve"> Both contingents returned to the US cognizant of the major challenges that lie ahead in building a domestic industry, yet aware of the tremendous opportunities for growth. After touring some of the world’s largest wind farms, visiting offshore wind-dedicated ports, and speaking with turbine OEMs, the US representatives returned home to champion for offshore wind. In the words of New Bedford Mayor Jon Mitchell, who travelled to Europe with the Massachusetts Clean Energy Center, “it is hard to avoid the adage that seeing </w:t>
      </w:r>
      <w:proofErr w:type="gramStart"/>
      <w:r w:rsidRPr="005A28C3">
        <w:rPr>
          <w:rFonts w:eastAsia="Calibri"/>
          <w:sz w:val="12"/>
        </w:rPr>
        <w:t>is believing</w:t>
      </w:r>
      <w:proofErr w:type="gramEnd"/>
      <w:r w:rsidRPr="005A28C3">
        <w:rPr>
          <w:rFonts w:eastAsia="Calibri"/>
          <w:sz w:val="12"/>
        </w:rPr>
        <w:t xml:space="preserve">.” But what other than awe at the industry’s huge potential is to be gleaned from these international missions? </w:t>
      </w:r>
      <w:r w:rsidRPr="00334012">
        <w:rPr>
          <w:rFonts w:eastAsia="Calibri"/>
          <w:b/>
          <w:u w:val="single"/>
        </w:rPr>
        <w:t xml:space="preserve">Beyond the fact finding and knowledge sharing </w:t>
      </w:r>
      <w:r w:rsidRPr="00334012">
        <w:rPr>
          <w:rFonts w:eastAsia="Calibri"/>
          <w:b/>
          <w:iCs/>
          <w:u w:val="single"/>
          <w:bdr w:val="single" w:sz="18" w:space="0" w:color="auto"/>
        </w:rPr>
        <w:t>lies an integral component of these trade missions—the opportunity to build relationships and establish joint ventures</w:t>
      </w:r>
      <w:r w:rsidRPr="00334012">
        <w:rPr>
          <w:rFonts w:eastAsia="Calibri"/>
          <w:b/>
          <w:u w:val="single"/>
        </w:rPr>
        <w:t>.</w:t>
      </w:r>
      <w:r w:rsidRPr="005A28C3">
        <w:rPr>
          <w:rFonts w:eastAsia="Calibri"/>
          <w:sz w:val="12"/>
        </w:rPr>
        <w:t xml:space="preserve"> Dedicated matchmaking sessions and networking opportunities are critical to kick-starting efficient development off US shores. </w:t>
      </w:r>
      <w:r w:rsidRPr="00334012">
        <w:rPr>
          <w:rFonts w:eastAsia="Calibri"/>
          <w:b/>
          <w:u w:val="single"/>
        </w:rPr>
        <w:t>The opportunity to partner—whether a US contractor partners to operate in Europe and brings the experience back or a US project partners with an experienced European contractor—enables us to benefit from Europe’s learning curve</w:t>
      </w:r>
      <w:r w:rsidRPr="005A28C3">
        <w:rPr>
          <w:rFonts w:eastAsia="Calibri"/>
          <w:sz w:val="12"/>
        </w:rPr>
        <w:t xml:space="preserve">. We do not have to reinvent the wheel every step of the way. In fact, to do so would likely be cost prohibitive at this point in the game. The US currently does not have the volume or the guaranteed market to develop a robust supply chain or to justify investment in domestic ventures that would support the nascent-at-best industry. Even in Germany, where nearly 400MW of offshore wind were installed in 2013, factories sit idle when demand is low despite investment of an estimated $1.3 billion for specialized ports and factories. Even though economic development and job creation are key goals for the states interested in building an offshore wind industry, until a sufficient pipeline of projects is established along the US Atlantic coast, the first few projects will be supplied by European manufacturers. </w:t>
      </w:r>
      <w:r w:rsidRPr="00334012">
        <w:rPr>
          <w:rFonts w:eastAsia="Calibri"/>
          <w:b/>
          <w:iCs/>
          <w:u w:val="single"/>
          <w:bdr w:val="single" w:sz="18" w:space="0" w:color="auto"/>
        </w:rPr>
        <w:t>European developers and manufacturers are eager to work on this side of the Atlantic.</w:t>
      </w:r>
      <w:r w:rsidRPr="005A28C3">
        <w:rPr>
          <w:rFonts w:eastAsia="Calibri"/>
          <w:sz w:val="12"/>
        </w:rPr>
        <w:t xml:space="preserve"> Recently, the Maryland Energy Administration was invited to attend the annual European Wind Energy Association’s conference at the request of European turbine manufacturers who recognize that Maryland may be the first state to deploy a large-scale project in the US. And in late December, Cape Wind contracted with Siemens to supply the project with Siemens’ 3.6MW turbines and an electrical services platform. The platform, in fact, has been contracted out by Siemens to </w:t>
      </w:r>
      <w:proofErr w:type="spellStart"/>
      <w:r w:rsidRPr="005A28C3">
        <w:rPr>
          <w:rFonts w:eastAsia="Calibri"/>
          <w:sz w:val="12"/>
        </w:rPr>
        <w:t>Cianbro</w:t>
      </w:r>
      <w:proofErr w:type="spellEnd"/>
      <w:r w:rsidRPr="005A28C3">
        <w:rPr>
          <w:rFonts w:eastAsia="Calibri"/>
          <w:sz w:val="12"/>
        </w:rPr>
        <w:t xml:space="preserve"> Corp.—a Massachusetts-based company, that will construct the offshore substation at its manufacturing facility in Brewer, Maine. While it may be too early for European developers to establish significant facilities in the US at this stage, </w:t>
      </w:r>
      <w:r w:rsidRPr="00334012">
        <w:rPr>
          <w:rFonts w:eastAsia="Calibri"/>
          <w:b/>
          <w:u w:val="single"/>
        </w:rPr>
        <w:t>they are looking for project partners and prime locations to invest</w:t>
      </w:r>
      <w:r w:rsidRPr="005A28C3">
        <w:rPr>
          <w:rFonts w:eastAsia="Calibri"/>
          <w:sz w:val="12"/>
        </w:rPr>
        <w:t xml:space="preserve">—especially if states set offshore wind targets. </w:t>
      </w:r>
      <w:r w:rsidRPr="00334012">
        <w:rPr>
          <w:rFonts w:eastAsia="Calibri"/>
          <w:b/>
          <w:iCs/>
          <w:u w:val="single"/>
          <w:bdr w:val="single" w:sz="18" w:space="0" w:color="auto"/>
        </w:rPr>
        <w:t>It could be a win-win situation</w:t>
      </w:r>
      <w:r w:rsidRPr="00334012">
        <w:rPr>
          <w:rFonts w:eastAsia="Calibri"/>
          <w:b/>
          <w:u w:val="single"/>
        </w:rPr>
        <w:t xml:space="preserve">. Local content is lacking and would be a substantial hurdle causing major bottlenecks if US offshore developers chose to go “local only.” Overseas cooperation with local industry will be </w:t>
      </w:r>
      <w:proofErr w:type="gramStart"/>
      <w:r w:rsidRPr="00334012">
        <w:rPr>
          <w:rFonts w:eastAsia="Calibri"/>
          <w:b/>
          <w:u w:val="single"/>
        </w:rPr>
        <w:t>key</w:t>
      </w:r>
      <w:proofErr w:type="gramEnd"/>
      <w:r w:rsidRPr="00334012">
        <w:rPr>
          <w:rFonts w:eastAsia="Calibri"/>
          <w:b/>
          <w:u w:val="single"/>
        </w:rPr>
        <w:t xml:space="preserve"> in getting the US offshore wind industry up and running, while providing a large opportunity for the established European players to get involved in US developments</w:t>
      </w:r>
      <w:r w:rsidRPr="005A28C3">
        <w:rPr>
          <w:rFonts w:eastAsia="Calibri"/>
          <w:sz w:val="12"/>
        </w:rPr>
        <w:t>.</w:t>
      </w:r>
    </w:p>
    <w:p w:rsidR="005A28C3" w:rsidRPr="005A28C3" w:rsidRDefault="005A28C3" w:rsidP="005A28C3">
      <w:pPr>
        <w:keepNext/>
        <w:keepLines/>
        <w:spacing w:before="40" w:after="0"/>
        <w:outlineLvl w:val="3"/>
        <w:rPr>
          <w:rFonts w:eastAsia="MS Gothic"/>
          <w:b/>
          <w:iCs/>
          <w:sz w:val="26"/>
        </w:rPr>
      </w:pPr>
      <w:r w:rsidRPr="005A28C3">
        <w:rPr>
          <w:rFonts w:eastAsia="MS Gothic"/>
          <w:b/>
          <w:iCs/>
          <w:sz w:val="26"/>
        </w:rPr>
        <w:t xml:space="preserve">Expanding economic and trade ties are the only way to sustain the relationship </w:t>
      </w:r>
    </w:p>
    <w:p w:rsidR="005A28C3" w:rsidRPr="005A28C3" w:rsidRDefault="005A28C3" w:rsidP="005A28C3">
      <w:pPr>
        <w:rPr>
          <w:rFonts w:eastAsia="Calibri"/>
        </w:rPr>
      </w:pPr>
      <w:proofErr w:type="spellStart"/>
      <w:proofErr w:type="gramStart"/>
      <w:r w:rsidRPr="00334012">
        <w:rPr>
          <w:rFonts w:eastAsia="Calibri"/>
          <w:b/>
          <w:bCs/>
          <w:sz w:val="28"/>
        </w:rPr>
        <w:t>Brattberg</w:t>
      </w:r>
      <w:proofErr w:type="spellEnd"/>
      <w:r w:rsidRPr="00334012">
        <w:rPr>
          <w:rFonts w:eastAsia="Calibri"/>
          <w:b/>
          <w:bCs/>
          <w:sz w:val="28"/>
        </w:rPr>
        <w:t xml:space="preserve"> ’13</w:t>
      </w:r>
      <w:r w:rsidRPr="005A28C3">
        <w:rPr>
          <w:rFonts w:eastAsia="Calibri"/>
        </w:rPr>
        <w:t xml:space="preserve"> (By Erik </w:t>
      </w:r>
      <w:proofErr w:type="spellStart"/>
      <w:r w:rsidRPr="005A28C3">
        <w:rPr>
          <w:rFonts w:eastAsia="Calibri"/>
        </w:rPr>
        <w:t>Brattberg</w:t>
      </w:r>
      <w:proofErr w:type="spellEnd"/>
      <w:r w:rsidRPr="005A28C3">
        <w:rPr>
          <w:rFonts w:eastAsia="Calibri"/>
        </w:rPr>
        <w:t>.</w:t>
      </w:r>
      <w:proofErr w:type="gramEnd"/>
      <w:r w:rsidRPr="005A28C3">
        <w:rPr>
          <w:rFonts w:eastAsia="Calibri"/>
        </w:rPr>
        <w:t xml:space="preserve"> </w:t>
      </w:r>
      <w:proofErr w:type="gramStart"/>
      <w:r w:rsidRPr="005A28C3">
        <w:rPr>
          <w:rFonts w:eastAsia="Calibri"/>
        </w:rPr>
        <w:t>Published 8 November 2013.</w:t>
      </w:r>
      <w:proofErr w:type="gramEnd"/>
      <w:r w:rsidRPr="005A28C3">
        <w:rPr>
          <w:rFonts w:eastAsia="Calibri"/>
        </w:rPr>
        <w:t xml:space="preserve"> Erik </w:t>
      </w:r>
      <w:proofErr w:type="spellStart"/>
      <w:r w:rsidRPr="005A28C3">
        <w:rPr>
          <w:rFonts w:eastAsia="Calibri"/>
        </w:rPr>
        <w:t>Brattberg</w:t>
      </w:r>
      <w:proofErr w:type="spellEnd"/>
      <w:r w:rsidRPr="005A28C3">
        <w:rPr>
          <w:rFonts w:eastAsia="Calibri"/>
        </w:rPr>
        <w:t xml:space="preserve"> is Analyst at The Swedish Institute of International Affairs, and currently Visiting Fellow at the Atlantic Council of the United States and a Non-Resident Fellow at the Paul H. </w:t>
      </w:r>
      <w:proofErr w:type="spellStart"/>
      <w:r w:rsidRPr="005A28C3">
        <w:rPr>
          <w:rFonts w:eastAsia="Calibri"/>
        </w:rPr>
        <w:t>Nitze</w:t>
      </w:r>
      <w:proofErr w:type="spellEnd"/>
      <w:r w:rsidRPr="005A28C3">
        <w:rPr>
          <w:rFonts w:eastAsia="Calibri"/>
        </w:rPr>
        <w:t xml:space="preserve"> School of Advanced International Studies (SAIS) at Johns Hopkins University in Washington DC. </w:t>
      </w:r>
    </w:p>
    <w:p w:rsidR="005A28C3" w:rsidRPr="005A28C3" w:rsidRDefault="005A28C3" w:rsidP="005A28C3">
      <w:pPr>
        <w:rPr>
          <w:rFonts w:eastAsia="Calibri"/>
        </w:rPr>
      </w:pPr>
    </w:p>
    <w:p w:rsidR="005A28C3" w:rsidRPr="00334012" w:rsidRDefault="005A28C3" w:rsidP="005A28C3">
      <w:pPr>
        <w:rPr>
          <w:rFonts w:eastAsia="Calibri"/>
          <w:b/>
          <w:u w:val="single"/>
        </w:rPr>
      </w:pPr>
      <w:r w:rsidRPr="00334012">
        <w:rPr>
          <w:rFonts w:eastAsia="Calibri"/>
          <w:b/>
          <w:u w:val="single"/>
        </w:rPr>
        <w:t xml:space="preserve">If so, this could be the start of a recreated and re-invented transatlantic relationship. The development of a more </w:t>
      </w:r>
      <w:r w:rsidRPr="00334012">
        <w:rPr>
          <w:rFonts w:eastAsia="Calibri"/>
          <w:b/>
          <w:iCs/>
          <w:u w:val="single"/>
          <w:bdr w:val="single" w:sz="18" w:space="0" w:color="auto"/>
        </w:rPr>
        <w:t>strategic EU-US relationship</w:t>
      </w:r>
      <w:r w:rsidRPr="00334012">
        <w:rPr>
          <w:rFonts w:eastAsia="Calibri"/>
          <w:b/>
          <w:u w:val="single"/>
        </w:rPr>
        <w:t xml:space="preserve"> could also help </w:t>
      </w:r>
      <w:r w:rsidRPr="00334012">
        <w:rPr>
          <w:rFonts w:eastAsia="Calibri"/>
          <w:b/>
          <w:iCs/>
          <w:u w:val="single"/>
          <w:bdr w:val="single" w:sz="18" w:space="0" w:color="auto"/>
        </w:rPr>
        <w:t>allay fears regarding the US ‘abandonment’ of Europe</w:t>
      </w:r>
      <w:r w:rsidRPr="00334012">
        <w:rPr>
          <w:rFonts w:eastAsia="Calibri"/>
          <w:b/>
          <w:u w:val="single"/>
        </w:rPr>
        <w:t xml:space="preserve">. While US strategic thinking is changing – and fast (the so-called ‘Asian pivot’ is only the beginning) – a more strategic transatlantic relationship would still serve a critical function for Washington, and not just on the security side of things. The drawdown of the military mission in Afghanistan means that the US will have less need for Europe in coming years. Focusing more on global </w:t>
      </w:r>
      <w:r w:rsidRPr="00334012">
        <w:rPr>
          <w:rFonts w:eastAsia="Calibri"/>
          <w:b/>
          <w:iCs/>
          <w:u w:val="single"/>
          <w:bdr w:val="single" w:sz="18" w:space="0" w:color="auto"/>
        </w:rPr>
        <w:t xml:space="preserve">economic and trade issues </w:t>
      </w:r>
      <w:proofErr w:type="gramStart"/>
      <w:r w:rsidRPr="00334012">
        <w:rPr>
          <w:rFonts w:eastAsia="Calibri"/>
          <w:b/>
          <w:iCs/>
          <w:u w:val="single"/>
          <w:bdr w:val="single" w:sz="18" w:space="0" w:color="auto"/>
        </w:rPr>
        <w:t>could  constitute</w:t>
      </w:r>
      <w:proofErr w:type="gramEnd"/>
      <w:r w:rsidRPr="00334012">
        <w:rPr>
          <w:rFonts w:eastAsia="Calibri"/>
          <w:b/>
          <w:iCs/>
          <w:u w:val="single"/>
          <w:bdr w:val="single" w:sz="18" w:space="0" w:color="auto"/>
        </w:rPr>
        <w:t xml:space="preserve"> a new strategic imperative for closer EU-US ties.</w:t>
      </w:r>
      <w:r w:rsidRPr="00334012">
        <w:rPr>
          <w:rFonts w:eastAsia="Calibri"/>
          <w:b/>
          <w:u w:val="single"/>
        </w:rPr>
        <w:t xml:space="preserve">  </w:t>
      </w:r>
    </w:p>
    <w:p w:rsidR="005A28C3" w:rsidRPr="005A28C3" w:rsidRDefault="005A28C3" w:rsidP="005A28C3">
      <w:pPr>
        <w:keepNext/>
        <w:keepLines/>
        <w:spacing w:before="40" w:after="0"/>
        <w:outlineLvl w:val="3"/>
        <w:rPr>
          <w:rFonts w:eastAsia="MS Gothic"/>
          <w:b/>
          <w:iCs/>
          <w:sz w:val="26"/>
        </w:rPr>
      </w:pPr>
      <w:r w:rsidRPr="005A28C3">
        <w:rPr>
          <w:rFonts w:eastAsia="MS Gothic"/>
          <w:b/>
          <w:iCs/>
          <w:sz w:val="26"/>
        </w:rPr>
        <w:t>Energy is the litmus test- current cooperation is insufficient AND without energy alignment other cooperation will be undercut</w:t>
      </w:r>
    </w:p>
    <w:p w:rsidR="005A28C3" w:rsidRPr="00334012" w:rsidRDefault="005A28C3" w:rsidP="005A28C3">
      <w:pPr>
        <w:rPr>
          <w:rFonts w:eastAsia="MS Gothic"/>
          <w:b/>
          <w:iCs/>
          <w:sz w:val="26"/>
        </w:rPr>
      </w:pPr>
      <w:proofErr w:type="spellStart"/>
      <w:proofErr w:type="gramStart"/>
      <w:r w:rsidRPr="00334012">
        <w:rPr>
          <w:rFonts w:eastAsia="Calibri"/>
          <w:b/>
          <w:bCs/>
          <w:sz w:val="28"/>
        </w:rPr>
        <w:t>Koryani</w:t>
      </w:r>
      <w:proofErr w:type="spellEnd"/>
      <w:r w:rsidRPr="00334012">
        <w:rPr>
          <w:rFonts w:eastAsia="Calibri"/>
          <w:b/>
          <w:bCs/>
          <w:sz w:val="28"/>
        </w:rPr>
        <w:t>, 11</w:t>
      </w:r>
      <w:r w:rsidRPr="005A28C3">
        <w:rPr>
          <w:rFonts w:eastAsia="Calibri"/>
        </w:rPr>
        <w:t>—Hungarian diplomat, former Undersecretary of State, foreign policy and energy expert.</w:t>
      </w:r>
      <w:proofErr w:type="gramEnd"/>
      <w:r w:rsidRPr="005A28C3">
        <w:rPr>
          <w:rFonts w:eastAsia="Calibri"/>
        </w:rPr>
        <w:t xml:space="preserve"> He is also the Deputy Director of the </w:t>
      </w:r>
      <w:proofErr w:type="spellStart"/>
      <w:r w:rsidRPr="005A28C3">
        <w:rPr>
          <w:rFonts w:eastAsia="Calibri"/>
        </w:rPr>
        <w:t>Dinu</w:t>
      </w:r>
      <w:proofErr w:type="spellEnd"/>
      <w:r w:rsidRPr="005A28C3">
        <w:rPr>
          <w:rFonts w:eastAsia="Calibri"/>
        </w:rPr>
        <w:t xml:space="preserve"> Patriciu Eurasia Center of the Atlantic Council of the United State (David [Editor], </w:t>
      </w:r>
      <w:proofErr w:type="spellStart"/>
      <w:r w:rsidRPr="005A28C3">
        <w:rPr>
          <w:rFonts w:eastAsia="Calibri"/>
        </w:rPr>
        <w:t>Tranatlantic</w:t>
      </w:r>
      <w:proofErr w:type="spellEnd"/>
      <w:r w:rsidRPr="005A28C3">
        <w:rPr>
          <w:rFonts w:eastAsia="Calibri"/>
        </w:rPr>
        <w:t xml:space="preserve"> Energy Futures, 2011, http://transatlantic.sais-jhu.edu/publications/books/Transatlantic_Energy_Futures/Transatlantic_Energy_Futures.pdf)</w:t>
      </w:r>
    </w:p>
    <w:p w:rsidR="005A28C3" w:rsidRPr="005A28C3" w:rsidRDefault="005A28C3" w:rsidP="005A28C3">
      <w:pPr>
        <w:rPr>
          <w:rFonts w:eastAsia="Calibri"/>
        </w:rPr>
      </w:pPr>
    </w:p>
    <w:p w:rsidR="005A28C3" w:rsidRPr="005A28C3" w:rsidRDefault="005A28C3" w:rsidP="005A28C3">
      <w:pPr>
        <w:rPr>
          <w:rFonts w:eastAsia="Calibri"/>
          <w:sz w:val="14"/>
        </w:rPr>
      </w:pPr>
      <w:r w:rsidRPr="00334012">
        <w:rPr>
          <w:rFonts w:eastAsia="Calibri"/>
          <w:b/>
          <w:u w:val="single"/>
        </w:rPr>
        <w:t xml:space="preserve">Critical factors of </w:t>
      </w:r>
      <w:r w:rsidRPr="00334012">
        <w:rPr>
          <w:rFonts w:eastAsia="Calibri"/>
          <w:b/>
          <w:iCs/>
          <w:u w:val="single"/>
          <w:bdr w:val="single" w:sz="18" w:space="0" w:color="auto"/>
        </w:rPr>
        <w:t>divergence</w:t>
      </w:r>
      <w:r w:rsidRPr="00334012">
        <w:rPr>
          <w:rFonts w:eastAsia="Calibri"/>
          <w:b/>
          <w:u w:val="single"/>
        </w:rPr>
        <w:t xml:space="preserve"> cannot be discounted</w:t>
      </w:r>
      <w:r w:rsidRPr="005A28C3">
        <w:rPr>
          <w:rFonts w:eastAsia="Calibri"/>
          <w:sz w:val="14"/>
        </w:rPr>
        <w:t xml:space="preserve"> either, as </w:t>
      </w:r>
      <w:r w:rsidRPr="00334012">
        <w:rPr>
          <w:rFonts w:eastAsia="Calibri"/>
          <w:b/>
          <w:u w:val="single"/>
        </w:rPr>
        <w:t>they have an almost equally strong pull</w:t>
      </w:r>
      <w:r w:rsidRPr="005A28C3">
        <w:rPr>
          <w:rFonts w:eastAsia="Calibri"/>
          <w:sz w:val="14"/>
        </w:rPr>
        <w:t xml:space="preserve">. </w:t>
      </w:r>
      <w:r w:rsidRPr="00334012">
        <w:rPr>
          <w:rFonts w:eastAsia="Calibri"/>
          <w:b/>
          <w:u w:val="single"/>
        </w:rPr>
        <w:t xml:space="preserve">Differing climate change perceptions and the </w:t>
      </w:r>
      <w:r w:rsidRPr="00334012">
        <w:rPr>
          <w:rFonts w:eastAsia="Calibri"/>
          <w:b/>
          <w:iCs/>
          <w:u w:val="single"/>
          <w:bdr w:val="single" w:sz="18" w:space="0" w:color="auto"/>
        </w:rPr>
        <w:t>lack of U.S. commitment</w:t>
      </w:r>
      <w:r w:rsidRPr="00334012">
        <w:rPr>
          <w:rFonts w:eastAsia="Calibri"/>
          <w:b/>
          <w:u w:val="single"/>
        </w:rPr>
        <w:t xml:space="preserve"> and action </w:t>
      </w:r>
      <w:r w:rsidRPr="005A28C3">
        <w:rPr>
          <w:rFonts w:eastAsia="Calibri"/>
          <w:b/>
          <w:u w:val="single"/>
        </w:rPr>
        <w:t xml:space="preserve">is </w:t>
      </w:r>
      <w:r w:rsidRPr="00334012">
        <w:rPr>
          <w:rFonts w:eastAsia="Calibri"/>
          <w:b/>
          <w:iCs/>
          <w:u w:val="single"/>
          <w:bdr w:val="single" w:sz="18" w:space="0" w:color="auto"/>
        </w:rPr>
        <w:t>extremely dangerous</w:t>
      </w:r>
      <w:r w:rsidRPr="005A28C3">
        <w:rPr>
          <w:rFonts w:eastAsia="Calibri"/>
          <w:b/>
          <w:u w:val="single"/>
        </w:rPr>
        <w:t xml:space="preserve">, as it alienates Europeans, </w:t>
      </w:r>
      <w:r w:rsidRPr="005A28C3">
        <w:rPr>
          <w:rFonts w:eastAsia="Calibri"/>
          <w:u w:val="single"/>
        </w:rPr>
        <w:t>both policymakers and the wider public alike</w:t>
      </w:r>
      <w:r w:rsidRPr="005A28C3">
        <w:rPr>
          <w:rFonts w:eastAsia="Calibri"/>
          <w:b/>
          <w:u w:val="single"/>
        </w:rPr>
        <w:t>.</w:t>
      </w:r>
      <w:r w:rsidRPr="005A28C3">
        <w:rPr>
          <w:rFonts w:eastAsia="Calibri"/>
          <w:sz w:val="14"/>
        </w:rPr>
        <w:t xml:space="preserve"> </w:t>
      </w:r>
      <w:r w:rsidRPr="00334012">
        <w:rPr>
          <w:rFonts w:eastAsia="Calibri"/>
          <w:b/>
          <w:u w:val="single"/>
        </w:rPr>
        <w:t xml:space="preserve">These differences, if not solved, could </w:t>
      </w:r>
      <w:r w:rsidRPr="00334012">
        <w:rPr>
          <w:rFonts w:eastAsia="Calibri"/>
          <w:b/>
          <w:iCs/>
          <w:u w:val="single"/>
          <w:bdr w:val="single" w:sz="18" w:space="0" w:color="auto"/>
        </w:rPr>
        <w:t xml:space="preserve">drive a wedge for decades </w:t>
      </w:r>
      <w:r w:rsidRPr="00334012">
        <w:rPr>
          <w:rFonts w:eastAsia="Calibri"/>
          <w:b/>
          <w:u w:val="single"/>
        </w:rPr>
        <w:t xml:space="preserve">between the partners, undermine trust, create a value gap and </w:t>
      </w:r>
      <w:r w:rsidRPr="00334012">
        <w:rPr>
          <w:rFonts w:eastAsia="Calibri"/>
          <w:b/>
          <w:iCs/>
          <w:u w:val="single"/>
          <w:bdr w:val="single" w:sz="18" w:space="0" w:color="auto"/>
        </w:rPr>
        <w:t>hinder cooperation</w:t>
      </w:r>
      <w:r w:rsidRPr="00334012">
        <w:rPr>
          <w:rFonts w:eastAsia="Calibri"/>
          <w:b/>
          <w:u w:val="single"/>
        </w:rPr>
        <w:t xml:space="preserve"> </w:t>
      </w:r>
      <w:r w:rsidRPr="00334012">
        <w:rPr>
          <w:rFonts w:eastAsia="Calibri"/>
          <w:b/>
          <w:iCs/>
          <w:u w:val="single"/>
          <w:bdr w:val="single" w:sz="18" w:space="0" w:color="auto"/>
        </w:rPr>
        <w:t xml:space="preserve">not only in </w:t>
      </w:r>
      <w:r w:rsidRPr="005A28C3">
        <w:rPr>
          <w:rFonts w:eastAsia="Calibri"/>
          <w:u w:val="single"/>
        </w:rPr>
        <w:t>climate change and</w:t>
      </w:r>
      <w:r w:rsidRPr="00334012">
        <w:rPr>
          <w:rFonts w:eastAsia="Calibri"/>
          <w:b/>
          <w:iCs/>
          <w:u w:val="single"/>
          <w:bdr w:val="single" w:sz="18" w:space="0" w:color="auto"/>
        </w:rPr>
        <w:t xml:space="preserve"> energy issues</w:t>
      </w:r>
      <w:r w:rsidRPr="00334012">
        <w:rPr>
          <w:rFonts w:eastAsia="Calibri"/>
          <w:b/>
          <w:u w:val="single"/>
        </w:rPr>
        <w:t xml:space="preserve"> but </w:t>
      </w:r>
      <w:r w:rsidRPr="00334012">
        <w:rPr>
          <w:rFonts w:eastAsia="Calibri"/>
          <w:b/>
          <w:iCs/>
          <w:u w:val="single"/>
          <w:bdr w:val="single" w:sz="18" w:space="0" w:color="auto"/>
        </w:rPr>
        <w:t>in all other aspects as well.</w:t>
      </w:r>
      <w:r w:rsidRPr="00334012">
        <w:rPr>
          <w:rFonts w:eastAsia="Calibri"/>
          <w:b/>
          <w:iCs/>
          <w:sz w:val="12"/>
          <w:u w:val="single"/>
          <w:bdr w:val="single" w:sz="18" w:space="0" w:color="auto"/>
        </w:rPr>
        <w:t xml:space="preserve"> </w:t>
      </w:r>
      <w:r w:rsidRPr="00334012">
        <w:rPr>
          <w:rFonts w:eastAsia="Calibri"/>
          <w:b/>
          <w:u w:val="single"/>
        </w:rPr>
        <w:t xml:space="preserve">There is in fact a chance that U.S. and European energy markets could largely decouple </w:t>
      </w:r>
      <w:r w:rsidRPr="005A28C3">
        <w:rPr>
          <w:rFonts w:eastAsia="Calibri"/>
          <w:sz w:val="14"/>
        </w:rPr>
        <w:t xml:space="preserve">in coming years, </w:t>
      </w:r>
      <w:r w:rsidRPr="00334012">
        <w:rPr>
          <w:rFonts w:eastAsia="Calibri"/>
          <w:b/>
          <w:u w:val="single"/>
        </w:rPr>
        <w:t>due</w:t>
      </w:r>
      <w:r w:rsidRPr="005A28C3">
        <w:rPr>
          <w:rFonts w:eastAsia="Calibri"/>
          <w:sz w:val="14"/>
        </w:rPr>
        <w:t xml:space="preserve"> in </w:t>
      </w:r>
      <w:r w:rsidRPr="00334012">
        <w:rPr>
          <w:rFonts w:eastAsia="Calibri"/>
          <w:b/>
          <w:u w:val="single"/>
        </w:rPr>
        <w:t>part to differences regarding the need to tackle climate change</w:t>
      </w:r>
      <w:r w:rsidRPr="005A28C3">
        <w:rPr>
          <w:rFonts w:eastAsia="Calibri"/>
          <w:sz w:val="14"/>
        </w:rPr>
        <w:t xml:space="preserve">, and in part to diverging geopolitical and domestic trends. </w:t>
      </w:r>
      <w:r w:rsidRPr="00334012">
        <w:rPr>
          <w:rFonts w:eastAsia="Calibri"/>
          <w:b/>
          <w:u w:val="single"/>
        </w:rPr>
        <w:t xml:space="preserve">The U.S. has edged closer to </w:t>
      </w:r>
      <w:proofErr w:type="spellStart"/>
      <w:r w:rsidRPr="00334012">
        <w:rPr>
          <w:rFonts w:eastAsia="Calibri"/>
          <w:b/>
          <w:u w:val="single"/>
        </w:rPr>
        <w:t>self sufficiency</w:t>
      </w:r>
      <w:proofErr w:type="spellEnd"/>
      <w:r w:rsidRPr="00334012">
        <w:rPr>
          <w:rFonts w:eastAsia="Calibri"/>
          <w:b/>
          <w:u w:val="single"/>
        </w:rPr>
        <w:t xml:space="preserve"> with respect to fossil fuels</w:t>
      </w:r>
      <w:r w:rsidRPr="005A28C3">
        <w:rPr>
          <w:rFonts w:eastAsia="Calibri"/>
          <w:sz w:val="14"/>
        </w:rPr>
        <w:t xml:space="preserve">, with the extensive development of its vast unconventional gas resources and increasing reliance on Canadian oil sands. </w:t>
      </w:r>
      <w:r w:rsidRPr="00334012">
        <w:rPr>
          <w:rFonts w:eastAsia="Calibri"/>
          <w:b/>
          <w:u w:val="single"/>
        </w:rPr>
        <w:t>This could lead to a more isolationist stance in U.S. policy</w:t>
      </w:r>
      <w:r w:rsidRPr="005A28C3">
        <w:rPr>
          <w:rFonts w:eastAsia="Calibri"/>
          <w:sz w:val="14"/>
        </w:rPr>
        <w:t xml:space="preserve">. Meanwhile unconventional gas faces mixed reactions in Europe; the EU, for example, plans to shun oil shales and tar sands in its impending Fuel Quality Directive. Friction in transatlantic perceptions on energy security and divergences over preferred courses of action are real dangers that must be addressed head on. Towards a Transatlantic Energy Alliance The systemic transformation of the world of energy, triggered by climate change and powered by new technologies, will likely cause the reorganization of our societies. The benefits and pitfalls of transatlantic cooperation are beyond doubt. Renewing the transatlantic community’s leadership is essential to lead the world to a sustainable, low carbon future. Transatlantic cooperation can contribute to provide secure and affordable energy to people in the EU and the U.S., foster economic prosperity and create jobs. </w:t>
      </w:r>
      <w:r w:rsidRPr="00334012">
        <w:rPr>
          <w:rFonts w:eastAsia="Calibri"/>
          <w:b/>
          <w:iCs/>
          <w:u w:val="single"/>
          <w:bdr w:val="single" w:sz="18" w:space="0" w:color="auto"/>
        </w:rPr>
        <w:t>Current cooperation</w:t>
      </w:r>
      <w:r w:rsidRPr="005A28C3">
        <w:rPr>
          <w:rFonts w:eastAsia="Calibri"/>
          <w:b/>
          <w:u w:val="single"/>
        </w:rPr>
        <w:t xml:space="preserve"> on a </w:t>
      </w:r>
      <w:r w:rsidRPr="00334012">
        <w:rPr>
          <w:rFonts w:eastAsia="Calibri"/>
          <w:b/>
          <w:iCs/>
          <w:u w:val="single"/>
          <w:bdr w:val="single" w:sz="18" w:space="0" w:color="auto"/>
        </w:rPr>
        <w:t>wide range of subjects</w:t>
      </w:r>
      <w:r w:rsidRPr="005A28C3">
        <w:rPr>
          <w:rFonts w:eastAsia="Calibri"/>
          <w:b/>
          <w:u w:val="single"/>
        </w:rPr>
        <w:t xml:space="preserve"> is </w:t>
      </w:r>
      <w:r w:rsidRPr="00334012">
        <w:rPr>
          <w:rFonts w:eastAsia="Calibri"/>
          <w:b/>
          <w:iCs/>
          <w:u w:val="single"/>
          <w:bdr w:val="single" w:sz="18" w:space="0" w:color="auto"/>
        </w:rPr>
        <w:t>encouraging but inadequate</w:t>
      </w:r>
      <w:r w:rsidRPr="005A28C3">
        <w:rPr>
          <w:rFonts w:eastAsia="Calibri"/>
          <w:sz w:val="14"/>
        </w:rPr>
        <w:t xml:space="preserve">. What we need is a new impetus, genuine political will, adequate resources and enhanced cooperation to advance a transatlantic green economy. Joint efforts in addressing climate change, </w:t>
      </w:r>
      <w:r w:rsidRPr="005A28C3">
        <w:rPr>
          <w:rFonts w:eastAsia="Calibri"/>
          <w:b/>
          <w:u w:val="single"/>
        </w:rPr>
        <w:t xml:space="preserve">innovation and investment into </w:t>
      </w:r>
      <w:r w:rsidRPr="00334012">
        <w:rPr>
          <w:rFonts w:eastAsia="Calibri"/>
          <w:b/>
          <w:iCs/>
          <w:u w:val="single"/>
          <w:bdr w:val="single" w:sz="18" w:space="0" w:color="auto"/>
        </w:rPr>
        <w:t>clean energy</w:t>
      </w:r>
      <w:r w:rsidRPr="005A28C3">
        <w:rPr>
          <w:rFonts w:eastAsia="Calibri"/>
          <w:b/>
          <w:u w:val="single"/>
        </w:rPr>
        <w:t xml:space="preserve"> technologies</w:t>
      </w:r>
      <w:r w:rsidRPr="005A28C3">
        <w:rPr>
          <w:rFonts w:eastAsia="Calibri"/>
          <w:sz w:val="14"/>
        </w:rPr>
        <w:t xml:space="preserve">, risk sharing and cost reduction, joint RD&amp;D and harmonized energy diplomacy </w:t>
      </w:r>
      <w:r w:rsidRPr="005A28C3">
        <w:rPr>
          <w:rFonts w:eastAsia="Calibri"/>
          <w:b/>
          <w:u w:val="single"/>
        </w:rPr>
        <w:t xml:space="preserve">must be the </w:t>
      </w:r>
      <w:r w:rsidRPr="00334012">
        <w:rPr>
          <w:rFonts w:eastAsia="Calibri"/>
          <w:b/>
          <w:iCs/>
          <w:u w:val="single"/>
          <w:bdr w:val="single" w:sz="18" w:space="0" w:color="auto"/>
        </w:rPr>
        <w:t>cornerstones</w:t>
      </w:r>
      <w:r w:rsidRPr="005A28C3">
        <w:rPr>
          <w:rFonts w:eastAsia="Calibri"/>
          <w:b/>
          <w:u w:val="single"/>
        </w:rPr>
        <w:t xml:space="preserve"> of a </w:t>
      </w:r>
      <w:r w:rsidRPr="00334012">
        <w:rPr>
          <w:rFonts w:eastAsia="Calibri"/>
          <w:b/>
          <w:iCs/>
          <w:u w:val="single"/>
          <w:bdr w:val="single" w:sz="18" w:space="0" w:color="auto"/>
        </w:rPr>
        <w:t>Transatlantic Energy Alliance</w:t>
      </w:r>
      <w:r w:rsidRPr="005A28C3">
        <w:rPr>
          <w:rFonts w:eastAsia="Calibri"/>
          <w:sz w:val="14"/>
        </w:rPr>
        <w:t>.</w:t>
      </w:r>
      <w:r w:rsidRPr="00334012">
        <w:rPr>
          <w:rFonts w:eastAsia="Calibri"/>
          <w:b/>
          <w:sz w:val="12"/>
          <w:u w:val="single"/>
        </w:rPr>
        <w:t xml:space="preserve"> </w:t>
      </w:r>
      <w:r w:rsidRPr="005A28C3">
        <w:rPr>
          <w:rFonts w:eastAsia="Calibri"/>
          <w:sz w:val="14"/>
        </w:rPr>
        <w:t xml:space="preserve">A Transatlantic Energy Alliance is desirable and feasible, but not self-evident. </w:t>
      </w:r>
      <w:r w:rsidRPr="00334012">
        <w:rPr>
          <w:rFonts w:eastAsia="Calibri"/>
          <w:b/>
          <w:u w:val="single"/>
        </w:rPr>
        <w:t xml:space="preserve">Climate change and </w:t>
      </w:r>
      <w:r w:rsidRPr="00334012">
        <w:rPr>
          <w:rFonts w:eastAsia="Calibri"/>
          <w:b/>
          <w:iCs/>
          <w:u w:val="single"/>
          <w:bdr w:val="single" w:sz="18" w:space="0" w:color="auto"/>
        </w:rPr>
        <w:t>energy cooperation</w:t>
      </w:r>
      <w:r w:rsidRPr="00334012">
        <w:rPr>
          <w:rFonts w:eastAsia="Calibri"/>
          <w:b/>
          <w:u w:val="single"/>
        </w:rPr>
        <w:t xml:space="preserve"> will be the </w:t>
      </w:r>
      <w:r w:rsidRPr="00334012">
        <w:rPr>
          <w:rFonts w:eastAsia="Calibri"/>
          <w:b/>
          <w:iCs/>
          <w:u w:val="single"/>
          <w:bdr w:val="single" w:sz="18" w:space="0" w:color="auto"/>
        </w:rPr>
        <w:t xml:space="preserve">litmus test </w:t>
      </w:r>
      <w:r w:rsidRPr="00334012">
        <w:rPr>
          <w:rFonts w:eastAsia="Calibri"/>
          <w:b/>
          <w:u w:val="single"/>
        </w:rPr>
        <w:t>of converging or diverging European and American norms, values and interests in the 21st century</w:t>
      </w:r>
      <w:r w:rsidRPr="005A28C3">
        <w:rPr>
          <w:rFonts w:eastAsia="Calibri"/>
          <w:sz w:val="14"/>
        </w:rPr>
        <w:t>. We have to bridge our differences and we have to do that quickly in order to remain in the driving seat. To amend Robert Kagan’s famous line, Americans may be from Mars and Europeans from Venus, but we shall all soon need to move to some other planet if we do not adjust course. Transatlantic Energy Futures endeavors to give you a taste of the intricate and multifaceted energy challenges facing our communities. It aims to do so with a strong conviction in the enduring prominence and necessity of the transatlantic partnership.</w:t>
      </w:r>
    </w:p>
    <w:p w:rsidR="005A28C3" w:rsidRPr="005A28C3" w:rsidRDefault="005A28C3" w:rsidP="005A28C3">
      <w:pPr>
        <w:rPr>
          <w:rFonts w:eastAsia="Calibri"/>
        </w:rPr>
      </w:pPr>
    </w:p>
    <w:p w:rsidR="005A28C3" w:rsidRPr="005A28C3" w:rsidRDefault="005A28C3" w:rsidP="005A28C3">
      <w:pPr>
        <w:keepNext/>
        <w:keepLines/>
        <w:spacing w:before="40" w:after="0"/>
        <w:outlineLvl w:val="3"/>
        <w:rPr>
          <w:rFonts w:eastAsia="MS Gothic"/>
          <w:b/>
          <w:iCs/>
          <w:sz w:val="26"/>
        </w:rPr>
      </w:pPr>
      <w:r w:rsidRPr="005A28C3">
        <w:rPr>
          <w:rFonts w:eastAsia="MS Gothic"/>
          <w:b/>
          <w:iCs/>
          <w:sz w:val="26"/>
        </w:rPr>
        <w:t>Aligning US energy towards renewables is crucial to the US-EU alliance and solving global conflicts</w:t>
      </w:r>
    </w:p>
    <w:p w:rsidR="005A28C3" w:rsidRPr="00334012" w:rsidRDefault="005A28C3" w:rsidP="005A28C3">
      <w:pPr>
        <w:rPr>
          <w:rFonts w:eastAsia="Calibri"/>
          <w:b/>
          <w:bCs/>
          <w:u w:val="single"/>
        </w:rPr>
      </w:pPr>
      <w:proofErr w:type="spellStart"/>
      <w:r w:rsidRPr="00334012">
        <w:rPr>
          <w:rFonts w:eastAsia="Calibri"/>
          <w:b/>
          <w:bCs/>
          <w:sz w:val="28"/>
        </w:rPr>
        <w:t>Koranyi</w:t>
      </w:r>
      <w:proofErr w:type="spellEnd"/>
      <w:r w:rsidRPr="00334012">
        <w:rPr>
          <w:rFonts w:eastAsia="Calibri"/>
          <w:b/>
          <w:bCs/>
          <w:sz w:val="28"/>
        </w:rPr>
        <w:t xml:space="preserve"> ‘12</w:t>
      </w:r>
      <w:r w:rsidRPr="005A28C3">
        <w:rPr>
          <w:rFonts w:eastAsia="Calibri"/>
        </w:rPr>
        <w:t xml:space="preserve"> (David </w:t>
      </w:r>
      <w:proofErr w:type="spellStart"/>
      <w:r w:rsidRPr="005A28C3">
        <w:rPr>
          <w:rFonts w:eastAsia="Calibri"/>
        </w:rPr>
        <w:t>Koranyi</w:t>
      </w:r>
      <w:proofErr w:type="spellEnd"/>
      <w:r w:rsidRPr="005A28C3">
        <w:rPr>
          <w:rFonts w:eastAsia="Calibri"/>
        </w:rPr>
        <w:t xml:space="preserve"> is the deputy director of the Atlantic Council's </w:t>
      </w:r>
      <w:proofErr w:type="spellStart"/>
      <w:r w:rsidRPr="005A28C3">
        <w:rPr>
          <w:rFonts w:eastAsia="Calibri"/>
        </w:rPr>
        <w:t>Dinu</w:t>
      </w:r>
      <w:proofErr w:type="spellEnd"/>
      <w:r w:rsidRPr="005A28C3">
        <w:rPr>
          <w:rFonts w:eastAsia="Calibri"/>
        </w:rPr>
        <w:t xml:space="preserve"> Patriciu Eurasia Center and the editor of the book Transatlantic Energy Futures - Strategic Perspectives on Energy Security, Climate Change and New Technologies in Europe and the United States, September 4, 2012, “An Emerging Transatlantic Rift on Energy?”)</w:t>
      </w:r>
    </w:p>
    <w:p w:rsidR="005A28C3" w:rsidRPr="00334012" w:rsidRDefault="005A28C3" w:rsidP="005A28C3">
      <w:pPr>
        <w:rPr>
          <w:rFonts w:eastAsia="Calibri"/>
          <w:b/>
          <w:u w:val="single"/>
        </w:rPr>
      </w:pPr>
    </w:p>
    <w:p w:rsidR="005A28C3" w:rsidRPr="005A28C3" w:rsidRDefault="005A28C3" w:rsidP="005A28C3">
      <w:pPr>
        <w:rPr>
          <w:rFonts w:eastAsia="Calibri"/>
          <w:sz w:val="12"/>
        </w:rPr>
      </w:pPr>
      <w:r w:rsidRPr="00334012">
        <w:rPr>
          <w:rFonts w:eastAsia="Calibri"/>
          <w:b/>
          <w:u w:val="single"/>
        </w:rPr>
        <w:t xml:space="preserve">American and European energy markets are on a </w:t>
      </w:r>
      <w:r w:rsidRPr="00334012">
        <w:rPr>
          <w:rFonts w:eastAsia="Calibri"/>
          <w:b/>
          <w:iCs/>
          <w:u w:val="single"/>
          <w:bdr w:val="single" w:sz="18" w:space="0" w:color="auto"/>
        </w:rPr>
        <w:t>diverging path</w:t>
      </w:r>
      <w:r w:rsidRPr="005A28C3">
        <w:rPr>
          <w:rFonts w:eastAsia="Calibri"/>
          <w:sz w:val="12"/>
        </w:rPr>
        <w:t xml:space="preserve">. The US has edged closer to self-sufficiency with respect to fossil fuels, due mostly to the extensive development of its unconventional resources. From 60 percent in 2005, net petroleum imports were down to 45 percent of the US supply last year. By 2020, this rate could be further reduced close to zero, excluding Canada and Mexico. Shale gas made the United States the number one natural gas producer in the world, overtaking Russia, and revitalized manufacturing and the chemical industry. Meanwhile, climate-conscious Europe's already high energy import dependence continues to grow. </w:t>
      </w:r>
      <w:r w:rsidRPr="005A28C3">
        <w:rPr>
          <w:rFonts w:eastAsia="Calibri"/>
          <w:u w:val="single"/>
        </w:rPr>
        <w:t xml:space="preserve">Use of renewable resources </w:t>
      </w:r>
      <w:r w:rsidRPr="005A28C3">
        <w:rPr>
          <w:rFonts w:eastAsia="Calibri"/>
          <w:b/>
          <w:u w:val="single"/>
        </w:rPr>
        <w:t>mandated</w:t>
      </w:r>
      <w:r w:rsidRPr="005A28C3">
        <w:rPr>
          <w:rFonts w:eastAsia="Calibri"/>
          <w:u w:val="single"/>
        </w:rPr>
        <w:t xml:space="preserve"> by the European Union are </w:t>
      </w:r>
      <w:r w:rsidRPr="005A28C3">
        <w:rPr>
          <w:rFonts w:eastAsia="Calibri"/>
          <w:b/>
          <w:u w:val="single"/>
        </w:rPr>
        <w:t>spreading dynamically</w:t>
      </w:r>
      <w:r w:rsidRPr="005A28C3">
        <w:rPr>
          <w:rFonts w:eastAsia="Calibri"/>
          <w:sz w:val="12"/>
        </w:rPr>
        <w:t xml:space="preserve">, but will take time to mature. Indigenous unconventional gas faces mixed reactions in some member states. In the wake of the Fukushima accident, nuclear energy is on decline in most countries. Ironically, coal use has increased lately in Germany, due to the nuclear power plant closures and flaws in the EU's cap-and-trade system. Romney has proposed a plan that would widen the transatlantic gap further. He proposes to accelerate the development of America's considerable on- and offshore oil and natural resources by opening up federal lands and wildlife refuges, relaxing legislation, extending tax breaks, and approving Keystone XL that would carry shale oil from Canada; to rehabilitate coal by reverting the Environmental Protection Agency's prohibitive clean air standards introduced by the current administration; and to revitalize nuclear power by streamlining the permitting procedures. The underlying tenet of the plan is a complete disregard for the threat of climate change, a term the document does not use. Romney renounces the "myth of green jobs creation" and promotes new jobs in the oil, gas, and coal sectors instead. The plan also stipulates that renewables can compete with other resources on a "level playing field," and implies the cessation of government support for renewable energy projects. The plan, not to mention its implementation, will cause outrage in Europe. To most European policymakers, and the general public alike, shale oil and coal are anathemas, and the "drill baby drill" mentality is considered environmentally reckless. Brussels and other European capitals already resent that President Obama has not spent enough political capital on global climate change negotiations. Europeans worry that a Romney Administration would derail the timeframe agreed to in Cancun last December. Moreover, Europeans believe that a pursuit of US energy independence could prove both elusive and counter-productive. Even if complete self-sufficiency is achieved, oil prices are determined on the global oil market. </w:t>
      </w:r>
      <w:r w:rsidRPr="005A28C3">
        <w:rPr>
          <w:rFonts w:eastAsia="Calibri"/>
          <w:u w:val="single"/>
        </w:rPr>
        <w:t xml:space="preserve">The United States </w:t>
      </w:r>
      <w:r w:rsidRPr="005A28C3">
        <w:rPr>
          <w:rFonts w:eastAsia="Calibri"/>
          <w:b/>
          <w:u w:val="single"/>
        </w:rPr>
        <w:t xml:space="preserve">might </w:t>
      </w:r>
      <w:r w:rsidRPr="00334012">
        <w:rPr>
          <w:rFonts w:eastAsia="Calibri"/>
          <w:b/>
          <w:iCs/>
          <w:u w:val="single"/>
          <w:bdr w:val="single" w:sz="18" w:space="0" w:color="auto"/>
        </w:rPr>
        <w:t>miss breakthroughs</w:t>
      </w:r>
      <w:r w:rsidRPr="005A28C3">
        <w:rPr>
          <w:rFonts w:eastAsia="Calibri"/>
          <w:u w:val="single"/>
        </w:rPr>
        <w:t xml:space="preserve"> in technologies and </w:t>
      </w:r>
      <w:r w:rsidRPr="00334012">
        <w:rPr>
          <w:rFonts w:eastAsia="Calibri"/>
          <w:b/>
          <w:iCs/>
          <w:u w:val="single"/>
          <w:bdr w:val="single" w:sz="18" w:space="0" w:color="auto"/>
        </w:rPr>
        <w:t>business opportunities</w:t>
      </w:r>
      <w:r w:rsidRPr="005A28C3">
        <w:rPr>
          <w:rFonts w:eastAsia="Calibri"/>
          <w:b/>
          <w:u w:val="single"/>
        </w:rPr>
        <w:t xml:space="preserve"> </w:t>
      </w:r>
      <w:r w:rsidRPr="005A28C3">
        <w:rPr>
          <w:rFonts w:eastAsia="Calibri"/>
          <w:u w:val="single"/>
        </w:rPr>
        <w:t xml:space="preserve">that are offered by the </w:t>
      </w:r>
      <w:r w:rsidRPr="00334012">
        <w:rPr>
          <w:rFonts w:eastAsia="Calibri"/>
          <w:b/>
          <w:iCs/>
          <w:u w:val="single"/>
          <w:bdr w:val="single" w:sz="18" w:space="0" w:color="auto"/>
        </w:rPr>
        <w:t>global scramble for renewables</w:t>
      </w:r>
      <w:r w:rsidRPr="005A28C3">
        <w:rPr>
          <w:rFonts w:eastAsia="Calibri"/>
          <w:sz w:val="12"/>
        </w:rPr>
        <w:t xml:space="preserve">. While global challenges to stable energy markets prevail, an illusion of energy independence might prompt a more isolationist stance in US foreign policy and a reduced commitment to strategic interests like Europe's energy security </w:t>
      </w:r>
      <w:proofErr w:type="gramStart"/>
      <w:r w:rsidRPr="00334012">
        <w:rPr>
          <w:rFonts w:eastAsia="Calibri"/>
          <w:b/>
          <w:iCs/>
          <w:u w:val="single"/>
          <w:bdr w:val="single" w:sz="18" w:space="0" w:color="auto"/>
        </w:rPr>
        <w:t>A</w:t>
      </w:r>
      <w:proofErr w:type="gramEnd"/>
      <w:r w:rsidRPr="00334012">
        <w:rPr>
          <w:rFonts w:eastAsia="Calibri"/>
          <w:b/>
          <w:iCs/>
          <w:u w:val="single"/>
          <w:bdr w:val="single" w:sz="18" w:space="0" w:color="auto"/>
        </w:rPr>
        <w:t xml:space="preserve"> transatlantic friction is looming</w:t>
      </w:r>
      <w:r w:rsidRPr="00334012">
        <w:rPr>
          <w:rFonts w:eastAsia="Calibri"/>
          <w:b/>
          <w:u w:val="single"/>
        </w:rPr>
        <w:t>. Would the U</w:t>
      </w:r>
      <w:r w:rsidRPr="005A28C3">
        <w:rPr>
          <w:rFonts w:eastAsia="Calibri"/>
          <w:sz w:val="12"/>
        </w:rPr>
        <w:t xml:space="preserve">nited </w:t>
      </w:r>
      <w:r w:rsidRPr="00334012">
        <w:rPr>
          <w:rFonts w:eastAsia="Calibri"/>
          <w:b/>
          <w:u w:val="single"/>
        </w:rPr>
        <w:t>S</w:t>
      </w:r>
      <w:r w:rsidRPr="005A28C3">
        <w:rPr>
          <w:rFonts w:eastAsia="Calibri"/>
          <w:sz w:val="12"/>
        </w:rPr>
        <w:t xml:space="preserve">tates </w:t>
      </w:r>
      <w:r w:rsidRPr="00334012">
        <w:rPr>
          <w:rFonts w:eastAsia="Calibri"/>
          <w:b/>
          <w:u w:val="single"/>
        </w:rPr>
        <w:t xml:space="preserve">and Europe ultimately be able to reconcile their visions? The transatlantic partners share strategic interests and face common threats and challenges </w:t>
      </w:r>
      <w:r w:rsidRPr="00334012">
        <w:rPr>
          <w:rFonts w:eastAsia="Calibri"/>
          <w:b/>
          <w:iCs/>
          <w:u w:val="single"/>
          <w:bdr w:val="single" w:sz="18" w:space="0" w:color="auto"/>
        </w:rPr>
        <w:t>closely linked to energy issues</w:t>
      </w:r>
      <w:r w:rsidRPr="00334012">
        <w:rPr>
          <w:rFonts w:eastAsia="Calibri"/>
          <w:b/>
          <w:u w:val="single"/>
        </w:rPr>
        <w:t>, such as</w:t>
      </w:r>
      <w:r w:rsidRPr="005A28C3">
        <w:rPr>
          <w:rFonts w:eastAsia="Calibri"/>
          <w:sz w:val="12"/>
        </w:rPr>
        <w:t xml:space="preserve"> the proliferation of nuclear weapons, </w:t>
      </w:r>
      <w:r w:rsidRPr="00334012">
        <w:rPr>
          <w:rFonts w:eastAsia="Calibri"/>
          <w:b/>
          <w:u w:val="single"/>
        </w:rPr>
        <w:t xml:space="preserve">a </w:t>
      </w:r>
      <w:r w:rsidRPr="00334012">
        <w:rPr>
          <w:rFonts w:eastAsia="Calibri"/>
          <w:b/>
          <w:iCs/>
          <w:u w:val="single"/>
          <w:bdr w:val="single" w:sz="18" w:space="0" w:color="auto"/>
        </w:rPr>
        <w:t>resurgent Russia</w:t>
      </w:r>
      <w:r w:rsidRPr="00334012">
        <w:rPr>
          <w:rFonts w:eastAsia="Calibri"/>
          <w:b/>
          <w:u w:val="single"/>
        </w:rPr>
        <w:t xml:space="preserve">, an </w:t>
      </w:r>
      <w:r w:rsidRPr="00334012">
        <w:rPr>
          <w:rFonts w:eastAsia="Calibri"/>
          <w:b/>
          <w:iCs/>
          <w:u w:val="single"/>
          <w:bdr w:val="single" w:sz="18" w:space="0" w:color="auto"/>
        </w:rPr>
        <w:t>unstable Middle East</w:t>
      </w:r>
      <w:r w:rsidRPr="00334012">
        <w:rPr>
          <w:rFonts w:eastAsia="Calibri"/>
          <w:b/>
          <w:u w:val="single"/>
        </w:rPr>
        <w:t xml:space="preserve">, or </w:t>
      </w:r>
      <w:r w:rsidRPr="00334012">
        <w:rPr>
          <w:rFonts w:eastAsia="Calibri"/>
          <w:b/>
          <w:iCs/>
          <w:u w:val="single"/>
          <w:bdr w:val="single" w:sz="18" w:space="0" w:color="auto"/>
        </w:rPr>
        <w:t>China’s insatiable appetite for resources</w:t>
      </w:r>
      <w:r w:rsidRPr="005A28C3">
        <w:rPr>
          <w:rFonts w:eastAsia="Calibri"/>
          <w:sz w:val="12"/>
        </w:rPr>
        <w:t xml:space="preserve"> and its repercussions around the globe. </w:t>
      </w:r>
      <w:r w:rsidRPr="00334012">
        <w:rPr>
          <w:rFonts w:eastAsia="Calibri"/>
          <w:b/>
          <w:u w:val="single"/>
        </w:rPr>
        <w:t>The U</w:t>
      </w:r>
      <w:r w:rsidRPr="005A28C3">
        <w:rPr>
          <w:rFonts w:eastAsia="Calibri"/>
          <w:sz w:val="12"/>
        </w:rPr>
        <w:t xml:space="preserve">nited </w:t>
      </w:r>
      <w:r w:rsidRPr="00334012">
        <w:rPr>
          <w:rFonts w:eastAsia="Calibri"/>
          <w:b/>
          <w:u w:val="single"/>
        </w:rPr>
        <w:t>S</w:t>
      </w:r>
      <w:r w:rsidRPr="005A28C3">
        <w:rPr>
          <w:rFonts w:eastAsia="Calibri"/>
          <w:sz w:val="12"/>
        </w:rPr>
        <w:t xml:space="preserve">tates </w:t>
      </w:r>
      <w:r w:rsidRPr="00334012">
        <w:rPr>
          <w:rFonts w:eastAsia="Calibri"/>
          <w:b/>
          <w:u w:val="single"/>
        </w:rPr>
        <w:t xml:space="preserve">and Europe </w:t>
      </w:r>
      <w:r w:rsidRPr="00334012">
        <w:rPr>
          <w:rFonts w:eastAsia="Calibri"/>
          <w:b/>
          <w:iCs/>
          <w:u w:val="single"/>
          <w:bdr w:val="single" w:sz="18" w:space="0" w:color="auto"/>
        </w:rPr>
        <w:t>are uniquely positioned</w:t>
      </w:r>
      <w:r w:rsidRPr="00334012">
        <w:rPr>
          <w:rFonts w:eastAsia="Calibri"/>
          <w:b/>
          <w:u w:val="single"/>
        </w:rPr>
        <w:t xml:space="preserve"> to develop technology, </w:t>
      </w:r>
      <w:r w:rsidRPr="00334012">
        <w:rPr>
          <w:rFonts w:eastAsia="Calibri"/>
          <w:b/>
          <w:iCs/>
          <w:u w:val="single"/>
          <w:bdr w:val="single" w:sz="18" w:space="0" w:color="auto"/>
        </w:rPr>
        <w:t>leverage financing</w:t>
      </w:r>
      <w:r w:rsidRPr="00334012">
        <w:rPr>
          <w:rFonts w:eastAsia="Calibri"/>
          <w:b/>
          <w:u w:val="single"/>
        </w:rPr>
        <w:t xml:space="preserve">, and </w:t>
      </w:r>
      <w:r w:rsidRPr="00334012">
        <w:rPr>
          <w:rFonts w:eastAsia="Calibri"/>
          <w:b/>
          <w:iCs/>
          <w:u w:val="single"/>
          <w:bdr w:val="single" w:sz="18" w:space="0" w:color="auto"/>
        </w:rPr>
        <w:t>share experiences</w:t>
      </w:r>
      <w:r w:rsidRPr="00334012">
        <w:rPr>
          <w:rFonts w:eastAsia="Calibri"/>
          <w:b/>
          <w:u w:val="single"/>
        </w:rPr>
        <w:t xml:space="preserve"> in </w:t>
      </w:r>
      <w:r w:rsidRPr="005A28C3">
        <w:rPr>
          <w:rFonts w:eastAsia="Calibri"/>
          <w:sz w:val="12"/>
        </w:rPr>
        <w:t>legislative and</w:t>
      </w:r>
      <w:r w:rsidRPr="00334012">
        <w:rPr>
          <w:rFonts w:eastAsia="Calibri"/>
          <w:b/>
          <w:u w:val="single"/>
        </w:rPr>
        <w:t xml:space="preserve"> regulatory developments. In times of austerity, </w:t>
      </w:r>
      <w:r w:rsidRPr="005A28C3">
        <w:rPr>
          <w:rFonts w:eastAsia="Calibri"/>
          <w:sz w:val="12"/>
        </w:rPr>
        <w:t xml:space="preserve">identifying synergies and pooling resources is paramount. There is also plenty to build upon. Owed largely to the increased use of cheap natural gas in electricity generation, to the detriment of coal and measures like enhanced vehicle fuel economy standards, last week the US Energy Information Administration reported that energy-related CO2 emissions in the first three months of the year were the lowest since 1992 (though still much higher per capita than in Europe). While Congress and the US government are paralyzed, more than thirty US states adopted renewable energy portfolio standards similar to the EU's 20 percent target by 2020. Regional emission trading schemes are on the rise in the absence of a federal one. Texas is becoming a renewable energy technology hotspot and wind and solar powerhouse. Many in Europe are willing to learn from the US how to unlock their own shale gas potential that can serve as a bridge fuel to the EU's preferred zero-carbon future as gas emits much less CO2. Conversely, the US is looking to exploit four decades of European experience in energy efficiency improvements and demand reduction. Though politically and financially tricky, both EU member states and the United States should revisit nuclear energy as an essential component in providing affordable and sustainable energy. The list goes on. </w:t>
      </w:r>
      <w:r w:rsidRPr="00334012">
        <w:rPr>
          <w:rFonts w:eastAsia="Calibri"/>
          <w:b/>
          <w:u w:val="single"/>
        </w:rPr>
        <w:t xml:space="preserve">The </w:t>
      </w:r>
      <w:r w:rsidRPr="00334012">
        <w:rPr>
          <w:rFonts w:eastAsia="Calibri"/>
          <w:b/>
          <w:iCs/>
          <w:u w:val="single"/>
          <w:bdr w:val="single" w:sz="18" w:space="0" w:color="auto"/>
        </w:rPr>
        <w:t>benefits of transatlantic cooperation are beyond doubt</w:t>
      </w:r>
      <w:r w:rsidRPr="005A28C3">
        <w:rPr>
          <w:rFonts w:eastAsia="Calibri"/>
          <w:sz w:val="12"/>
        </w:rPr>
        <w:t>. The consequences of a falling out between the United States and the EU after the elections are far-reaching. A continued dialogue launched in the framework of the US-EU Energy Council in 2009 would be a way to avoid that. Joint efforts to address climate change, innovation, and investment in clean energy technologies, risk sharing, and cost reduction; joint research and development and harmonized energy diplomacy should be the cornerstones.</w:t>
      </w:r>
      <w:r w:rsidRPr="005A28C3">
        <w:rPr>
          <w:rFonts w:eastAsia="Calibri"/>
          <w:u w:val="single"/>
        </w:rPr>
        <w:t xml:space="preserve"> A value gap that will undermine trust within the alliance is in nobody’s interest</w:t>
      </w:r>
      <w:r w:rsidRPr="005A28C3">
        <w:rPr>
          <w:rFonts w:eastAsia="Calibri"/>
          <w:sz w:val="12"/>
        </w:rPr>
        <w:t>.</w:t>
      </w:r>
    </w:p>
    <w:p w:rsidR="002C0AC6" w:rsidRPr="00334012" w:rsidRDefault="002C0AC6" w:rsidP="002C0AC6"/>
    <w:p w:rsidR="005D44CC" w:rsidRPr="00334012" w:rsidRDefault="005A28C3" w:rsidP="005D44CC">
      <w:pPr>
        <w:pStyle w:val="Heading2"/>
      </w:pPr>
      <w:r w:rsidRPr="00334012">
        <w:t>*</w:t>
      </w:r>
      <w:r w:rsidR="005D44CC" w:rsidRPr="00334012">
        <w:t xml:space="preserve">Grid Collapse </w:t>
      </w:r>
      <w:r w:rsidRPr="00334012">
        <w:t>–</w:t>
      </w:r>
      <w:r w:rsidR="005D44CC" w:rsidRPr="00334012">
        <w:t xml:space="preserve"> </w:t>
      </w:r>
      <w:r w:rsidRPr="00334012">
        <w:t>Mexican Renewables</w:t>
      </w:r>
    </w:p>
    <w:p w:rsidR="005D44CC" w:rsidRPr="00334012" w:rsidRDefault="005D44CC" w:rsidP="005D44CC">
      <w:pPr>
        <w:pStyle w:val="Heading3"/>
      </w:pPr>
      <w:r w:rsidRPr="00334012">
        <w:t>1NC Shell</w:t>
      </w:r>
    </w:p>
    <w:p w:rsidR="005A28C3" w:rsidRPr="00334012" w:rsidRDefault="005A28C3" w:rsidP="005A28C3">
      <w:pPr>
        <w:pStyle w:val="Heading4"/>
      </w:pPr>
      <w:r w:rsidRPr="00334012">
        <w:t>Plan: The United States federal government should increase investment to develop cross-border grid, transmission, and distribution infrastructure in Mexico.</w:t>
      </w:r>
    </w:p>
    <w:p w:rsidR="005A28C3" w:rsidRPr="00334012" w:rsidRDefault="005A28C3" w:rsidP="005A28C3">
      <w:pPr>
        <w:pStyle w:val="Heading4"/>
      </w:pPr>
      <w:r w:rsidRPr="00334012">
        <w:t>Bilateral Coop solves power grid</w:t>
      </w:r>
    </w:p>
    <w:p w:rsidR="005A28C3" w:rsidRPr="00334012" w:rsidRDefault="005A28C3" w:rsidP="005A28C3">
      <w:r w:rsidRPr="00334012">
        <w:rPr>
          <w:rStyle w:val="Style13ptBold"/>
        </w:rPr>
        <w:t>Terry 12</w:t>
      </w:r>
      <w:r w:rsidRPr="00334012">
        <w:t xml:space="preserve"> (Alison, Master’s candidate at the University of Denver’s Josef </w:t>
      </w:r>
      <w:proofErr w:type="spellStart"/>
      <w:r w:rsidRPr="00334012">
        <w:t>Korbel</w:t>
      </w:r>
      <w:proofErr w:type="spellEnd"/>
      <w:r w:rsidRPr="00334012">
        <w:t xml:space="preserve"> School of International Studies, “Policy and Practice in North American Energy Security,” International Affairs Review, </w:t>
      </w:r>
      <w:proofErr w:type="gramStart"/>
      <w:r w:rsidRPr="00334012">
        <w:t>XX(</w:t>
      </w:r>
      <w:proofErr w:type="gramEnd"/>
      <w:r w:rsidRPr="00334012">
        <w:t xml:space="preserve">3), Spring, </w:t>
      </w:r>
      <w:hyperlink r:id="rId16" w:history="1">
        <w:r w:rsidRPr="00334012">
          <w:rPr>
            <w:rStyle w:val="Hyperlink"/>
          </w:rPr>
          <w:t>http://www.iar-gwu.org/sites/default/files/articlepdfs/North%20American%20Energy%20Security.pdf</w:t>
        </w:r>
      </w:hyperlink>
      <w:r w:rsidRPr="00334012">
        <w:t>)</w:t>
      </w:r>
    </w:p>
    <w:p w:rsidR="005A28C3" w:rsidRPr="00334012" w:rsidRDefault="005A28C3" w:rsidP="005A28C3">
      <w:pPr>
        <w:rPr>
          <w:sz w:val="16"/>
        </w:rPr>
      </w:pPr>
      <w:r w:rsidRPr="00334012">
        <w:rPr>
          <w:rStyle w:val="StyleUnderline"/>
        </w:rPr>
        <w:t xml:space="preserve">Threats to energy security can take the form of </w:t>
      </w:r>
      <w:r w:rsidRPr="00334012">
        <w:rPr>
          <w:rStyle w:val="Emphasis"/>
        </w:rPr>
        <w:t xml:space="preserve">natural </w:t>
      </w:r>
      <w:r w:rsidRPr="00334012">
        <w:rPr>
          <w:rStyle w:val="StyleUnderline"/>
        </w:rPr>
        <w:t xml:space="preserve">disasters, </w:t>
      </w:r>
      <w:proofErr w:type="spellStart"/>
      <w:r w:rsidRPr="00334012">
        <w:rPr>
          <w:rStyle w:val="StyleUnderline"/>
        </w:rPr>
        <w:t>cyber attacks</w:t>
      </w:r>
      <w:proofErr w:type="spellEnd"/>
      <w:r w:rsidRPr="00334012">
        <w:rPr>
          <w:rStyle w:val="StyleUnderline"/>
        </w:rPr>
        <w:t xml:space="preserve">, or </w:t>
      </w:r>
      <w:r w:rsidRPr="00334012">
        <w:rPr>
          <w:rStyle w:val="Emphasis"/>
        </w:rPr>
        <w:t>regional disputes</w:t>
      </w:r>
      <w:r w:rsidRPr="00334012">
        <w:rPr>
          <w:sz w:val="16"/>
        </w:rPr>
        <w:t xml:space="preserve"> </w:t>
      </w:r>
      <w:r w:rsidRPr="00334012">
        <w:rPr>
          <w:rStyle w:val="StyleUnderline"/>
        </w:rPr>
        <w:t>involving exporting countries</w:t>
      </w:r>
      <w:r w:rsidRPr="00334012">
        <w:rPr>
          <w:sz w:val="16"/>
        </w:rPr>
        <w:t xml:space="preserve">. </w:t>
      </w:r>
      <w:r w:rsidRPr="00334012">
        <w:rPr>
          <w:rStyle w:val="StyleUnderline"/>
        </w:rPr>
        <w:t xml:space="preserve">Each of these situations has the potential to </w:t>
      </w:r>
      <w:r w:rsidRPr="00334012">
        <w:rPr>
          <w:rStyle w:val="Emphasis"/>
        </w:rPr>
        <w:t>disrupt supply flows</w:t>
      </w:r>
      <w:r w:rsidRPr="00334012">
        <w:rPr>
          <w:rStyle w:val="StyleUnderline"/>
        </w:rPr>
        <w:t xml:space="preserve"> and impair the functioning of critical infrastructure</w:t>
      </w:r>
      <w:r w:rsidRPr="00334012">
        <w:rPr>
          <w:sz w:val="16"/>
        </w:rPr>
        <w:t xml:space="preserve">. </w:t>
      </w:r>
      <w:r w:rsidRPr="00334012">
        <w:rPr>
          <w:rStyle w:val="StyleUnderline"/>
        </w:rPr>
        <w:t>Hurricane Katrina</w:t>
      </w:r>
      <w:r w:rsidRPr="00334012">
        <w:rPr>
          <w:sz w:val="16"/>
        </w:rPr>
        <w:t xml:space="preserve"> served as an integrated shock because it </w:t>
      </w:r>
      <w:r w:rsidRPr="00334012">
        <w:rPr>
          <w:rStyle w:val="StyleUnderline"/>
        </w:rPr>
        <w:t>simultaneously interrupted flows of</w:t>
      </w:r>
      <w:r w:rsidRPr="00334012">
        <w:rPr>
          <w:sz w:val="16"/>
        </w:rPr>
        <w:t xml:space="preserve"> oil, natural gas, and </w:t>
      </w:r>
      <w:r w:rsidRPr="00334012">
        <w:rPr>
          <w:rStyle w:val="StyleUnderline"/>
        </w:rPr>
        <w:t>electricity throughout North America</w:t>
      </w:r>
      <w:r w:rsidRPr="00334012">
        <w:rPr>
          <w:sz w:val="16"/>
        </w:rPr>
        <w:t xml:space="preserve">.2 Canada and </w:t>
      </w:r>
      <w:r w:rsidRPr="00334012">
        <w:rPr>
          <w:rStyle w:val="StyleUnderline"/>
        </w:rPr>
        <w:t>Mexico assisted the</w:t>
      </w:r>
      <w:r w:rsidRPr="00334012">
        <w:rPr>
          <w:sz w:val="16"/>
        </w:rPr>
        <w:t xml:space="preserve"> US Federal Emergency Management Agency with </w:t>
      </w:r>
      <w:r w:rsidRPr="00334012">
        <w:rPr>
          <w:rStyle w:val="StyleUnderline"/>
        </w:rPr>
        <w:t>disaster response</w:t>
      </w:r>
      <w:r w:rsidRPr="00334012">
        <w:rPr>
          <w:sz w:val="16"/>
        </w:rPr>
        <w:t xml:space="preserve">. This event demonstrates that </w:t>
      </w:r>
      <w:r w:rsidRPr="00334012">
        <w:rPr>
          <w:rStyle w:val="Emphasis"/>
        </w:rPr>
        <w:t>cooperative continental defense strategies</w:t>
      </w:r>
      <w:r w:rsidRPr="00334012">
        <w:rPr>
          <w:sz w:val="16"/>
        </w:rPr>
        <w:t xml:space="preserve"> </w:t>
      </w:r>
      <w:r w:rsidRPr="00334012">
        <w:rPr>
          <w:rStyle w:val="StyleUnderline"/>
        </w:rPr>
        <w:t>can help to ensure energy security</w:t>
      </w:r>
      <w:r w:rsidRPr="00334012">
        <w:rPr>
          <w:sz w:val="16"/>
        </w:rPr>
        <w:t xml:space="preserve">. </w:t>
      </w:r>
      <w:r w:rsidRPr="00334012">
        <w:rPr>
          <w:rStyle w:val="StyleUnderline"/>
        </w:rPr>
        <w:t>The idea</w:t>
      </w:r>
      <w:r w:rsidRPr="00334012">
        <w:rPr>
          <w:sz w:val="16"/>
        </w:rPr>
        <w:t xml:space="preserve"> of energy interdependence is particularly relevant to North America because </w:t>
      </w:r>
      <w:r w:rsidRPr="00334012">
        <w:rPr>
          <w:rStyle w:val="StyleUnderline"/>
        </w:rPr>
        <w:t>the United States</w:t>
      </w:r>
      <w:r w:rsidRPr="00334012">
        <w:rPr>
          <w:sz w:val="16"/>
        </w:rPr>
        <w:t xml:space="preserve">, Canada, </w:t>
      </w:r>
      <w:r w:rsidRPr="00334012">
        <w:rPr>
          <w:rStyle w:val="StyleUnderline"/>
        </w:rPr>
        <w:t>and Mexico import and export energy from one another</w:t>
      </w:r>
      <w:r w:rsidRPr="00334012">
        <w:rPr>
          <w:sz w:val="16"/>
        </w:rPr>
        <w:t xml:space="preserve">. Rather than operating the North American energy markets individually for each country, </w:t>
      </w:r>
      <w:r w:rsidRPr="00334012">
        <w:rPr>
          <w:rStyle w:val="StyleUnderline"/>
        </w:rPr>
        <w:t>the United States</w:t>
      </w:r>
      <w:r w:rsidRPr="00334012">
        <w:rPr>
          <w:sz w:val="16"/>
        </w:rPr>
        <w:t xml:space="preserve">, Canada, </w:t>
      </w:r>
      <w:r w:rsidRPr="00334012">
        <w:rPr>
          <w:rStyle w:val="StyleUnderline"/>
        </w:rPr>
        <w:t xml:space="preserve">and Mexico should develop regional markets that can </w:t>
      </w:r>
      <w:r w:rsidRPr="00334012">
        <w:rPr>
          <w:rStyle w:val="Emphasis"/>
        </w:rPr>
        <w:t>overlap easily across the international borders</w:t>
      </w:r>
      <w:r w:rsidRPr="00334012">
        <w:rPr>
          <w:sz w:val="16"/>
        </w:rPr>
        <w:t xml:space="preserve">.3 For example, Canada is currently the largest supplier of energy to the United States.4 In 2010, 25.1 percent of net US oil imports came from Canada and 8.5 percent came from Mexico.5 The United States provides 65.9 percent of Mexico’s net natural gas imports.6 Although the three countries cannot completely satisfy their energy needs in a North American triad, </w:t>
      </w:r>
      <w:r w:rsidRPr="00334012">
        <w:rPr>
          <w:rStyle w:val="StyleUnderline"/>
        </w:rPr>
        <w:t xml:space="preserve">the relationship of energy sharing could act as a </w:t>
      </w:r>
      <w:r w:rsidRPr="00334012">
        <w:rPr>
          <w:rStyle w:val="Emphasis"/>
        </w:rPr>
        <w:t>stabilizing force</w:t>
      </w:r>
      <w:r w:rsidRPr="00334012">
        <w:rPr>
          <w:rStyle w:val="StyleUnderline"/>
        </w:rPr>
        <w:t xml:space="preserve"> for the continent in the face of tenuous import-export relationships in the international energy trade</w:t>
      </w:r>
      <w:r w:rsidRPr="00334012">
        <w:rPr>
          <w:sz w:val="16"/>
        </w:rPr>
        <w:t xml:space="preserve">. </w:t>
      </w:r>
    </w:p>
    <w:p w:rsidR="002B0A9E" w:rsidRPr="00334012" w:rsidRDefault="002B0A9E" w:rsidP="002B0A9E"/>
    <w:p w:rsidR="005D44CC" w:rsidRPr="00334012" w:rsidRDefault="005D44CC" w:rsidP="005D44CC">
      <w:pPr>
        <w:pStyle w:val="Heading3"/>
      </w:pPr>
      <w:r w:rsidRPr="00334012">
        <w:t>Block</w:t>
      </w:r>
    </w:p>
    <w:p w:rsidR="005A28C3" w:rsidRPr="00334012" w:rsidRDefault="005A28C3" w:rsidP="005A28C3">
      <w:pPr>
        <w:pStyle w:val="Heading4"/>
        <w:rPr>
          <w:rFonts w:eastAsiaTheme="minorHAnsi"/>
        </w:rPr>
      </w:pPr>
      <w:r w:rsidRPr="00334012">
        <w:rPr>
          <w:rFonts w:eastAsiaTheme="minorHAnsi"/>
        </w:rPr>
        <w:t>Grid interconnectivity is key – enhances grid security and generates additional investment into renewables</w:t>
      </w:r>
    </w:p>
    <w:p w:rsidR="005A28C3" w:rsidRPr="00334012" w:rsidRDefault="005A28C3" w:rsidP="005A28C3">
      <w:r w:rsidRPr="00334012">
        <w:rPr>
          <w:rStyle w:val="Style13ptBold"/>
        </w:rPr>
        <w:t>Ibarra-</w:t>
      </w:r>
      <w:proofErr w:type="spellStart"/>
      <w:r w:rsidRPr="00334012">
        <w:rPr>
          <w:rStyle w:val="Style13ptBold"/>
        </w:rPr>
        <w:t>Yunez</w:t>
      </w:r>
      <w:proofErr w:type="spellEnd"/>
      <w:r w:rsidRPr="00334012">
        <w:rPr>
          <w:rStyle w:val="Style13ptBold"/>
        </w:rPr>
        <w:t xml:space="preserve"> 12</w:t>
      </w:r>
      <w:r w:rsidRPr="00334012">
        <w:t xml:space="preserve"> (Dr. Alejandro, Professor of Economics and Public Policy – </w:t>
      </w:r>
      <w:proofErr w:type="spellStart"/>
      <w:r w:rsidRPr="00334012">
        <w:t>Instituto</w:t>
      </w:r>
      <w:proofErr w:type="spellEnd"/>
      <w:r w:rsidRPr="00334012">
        <w:t xml:space="preserve"> </w:t>
      </w:r>
      <w:proofErr w:type="spellStart"/>
      <w:r w:rsidRPr="00334012">
        <w:t>Tecnologico</w:t>
      </w:r>
      <w:proofErr w:type="spellEnd"/>
      <w:r w:rsidRPr="00334012">
        <w:t xml:space="preserve"> de </w:t>
      </w:r>
      <w:proofErr w:type="spellStart"/>
      <w:r w:rsidRPr="00334012">
        <w:t>Estudios</w:t>
      </w:r>
      <w:proofErr w:type="spellEnd"/>
      <w:r w:rsidRPr="00334012">
        <w:t xml:space="preserve"> </w:t>
      </w:r>
      <w:proofErr w:type="spellStart"/>
      <w:r w:rsidRPr="00334012">
        <w:t>Superiores</w:t>
      </w:r>
      <w:proofErr w:type="spellEnd"/>
      <w:r w:rsidRPr="00334012">
        <w:t xml:space="preserve"> de Monterrey (Mexico), “Economic and Regulatory Challenges and Opportunities for US-Mexico Electricity Trade and Cooperation,” Policy Research Project Report 174, May, </w:t>
      </w:r>
      <w:hyperlink r:id="rId17" w:history="1">
        <w:r w:rsidRPr="00334012">
          <w:rPr>
            <w:rStyle w:val="Hyperlink"/>
          </w:rPr>
          <w:t>http://repositories.lib.utexas.edu/bitstream/handle/2152/17560/prp_174-econ_reg_challenges_US_Mex_electricity-2012.pdf?sequence=5</w:t>
        </w:r>
      </w:hyperlink>
      <w:r w:rsidRPr="00334012">
        <w:t>)</w:t>
      </w:r>
    </w:p>
    <w:p w:rsidR="005A28C3" w:rsidRPr="00334012" w:rsidRDefault="005A28C3" w:rsidP="005A28C3"/>
    <w:p w:rsidR="005A28C3" w:rsidRPr="00334012" w:rsidRDefault="005A28C3" w:rsidP="005A28C3">
      <w:pPr>
        <w:rPr>
          <w:sz w:val="16"/>
        </w:rPr>
      </w:pPr>
      <w:r w:rsidRPr="00334012">
        <w:rPr>
          <w:rStyle w:val="Emphasis"/>
        </w:rPr>
        <w:t>Growth in energy demand</w:t>
      </w:r>
      <w:r w:rsidRPr="00334012">
        <w:rPr>
          <w:rStyle w:val="StyleUnderline"/>
        </w:rPr>
        <w:t xml:space="preserve"> and </w:t>
      </w:r>
      <w:r w:rsidRPr="00334012">
        <w:rPr>
          <w:rStyle w:val="Emphasis"/>
        </w:rPr>
        <w:t>generating capacity</w:t>
      </w:r>
      <w:r w:rsidRPr="00334012">
        <w:rPr>
          <w:rStyle w:val="StyleUnderline"/>
        </w:rPr>
        <w:t xml:space="preserve"> is outpacing growth in the transmission and distribution system</w:t>
      </w:r>
      <w:r w:rsidRPr="00334012">
        <w:rPr>
          <w:sz w:val="16"/>
        </w:rPr>
        <w:t>—</w:t>
      </w:r>
      <w:r w:rsidRPr="00334012">
        <w:rPr>
          <w:rStyle w:val="StyleUnderline"/>
        </w:rPr>
        <w:t>a situation that poses real challenges on both sides of the United States-Mexico border</w:t>
      </w:r>
      <w:r w:rsidRPr="00334012">
        <w:rPr>
          <w:sz w:val="16"/>
        </w:rPr>
        <w:t xml:space="preserve">. The six Mexican states and four US states that comprise the border region face similar energy issues and constraints to each country as a whole. </w:t>
      </w:r>
      <w:r w:rsidRPr="00334012">
        <w:rPr>
          <w:rStyle w:val="StyleUnderline"/>
        </w:rPr>
        <w:t xml:space="preserve">Decreasing reserve margins and peak demand trends suggest the need to </w:t>
      </w:r>
      <w:r w:rsidRPr="00334012">
        <w:rPr>
          <w:rStyle w:val="Emphasis"/>
        </w:rPr>
        <w:t>add generating and transmission capacity</w:t>
      </w:r>
      <w:r w:rsidRPr="00334012">
        <w:rPr>
          <w:sz w:val="16"/>
        </w:rPr>
        <w:t xml:space="preserve"> in both countries—a concern that can potentially be mitigated by increases in electricity trade and power sharing. </w:t>
      </w:r>
      <w:r w:rsidRPr="00334012">
        <w:rPr>
          <w:rStyle w:val="StyleUnderline"/>
        </w:rPr>
        <w:t xml:space="preserve">Electricity </w:t>
      </w:r>
      <w:r w:rsidRPr="00334012">
        <w:rPr>
          <w:rStyle w:val="Emphasis"/>
        </w:rPr>
        <w:t>grid interconnection</w:t>
      </w:r>
      <w:r w:rsidRPr="00334012">
        <w:rPr>
          <w:rStyle w:val="StyleUnderline"/>
        </w:rPr>
        <w:t xml:space="preserve"> can reduce domestic supply concerns and </w:t>
      </w:r>
      <w:r w:rsidRPr="00334012">
        <w:rPr>
          <w:rStyle w:val="Emphasis"/>
        </w:rPr>
        <w:t>enhance overall grid reliability</w:t>
      </w:r>
      <w:r w:rsidRPr="00334012">
        <w:rPr>
          <w:sz w:val="16"/>
        </w:rPr>
        <w:t xml:space="preserve"> in addition to yielding environmental benefits through the promotion of renewable source generation. No entity has conducted a study of the entire US-Mexico border region as a single geographic region on the topic of energy use. As a result, this chapter seeks to compile relevant data from various studies to provide a holistic view of the main trends and indicators of importance in the border region. Additionally, it analyzes recent developments in the consumption and demand for electricity in the United States-Mexico border region and its impacts for a North American integration scenario—specifically, within the border states of California, New Mexico, Arizona, Texas, Baja California, Sonora, Chihuahua, Coahuila, Nuevo Leon, and Tamaulipas. This analysis finds that </w:t>
      </w:r>
      <w:r w:rsidRPr="00334012">
        <w:rPr>
          <w:rStyle w:val="StyleUnderline"/>
        </w:rPr>
        <w:t>an optimized, integrated grid would increase overall grid reliability and induce capital investment in generation and transmission capacity</w:t>
      </w:r>
      <w:r w:rsidRPr="00334012">
        <w:rPr>
          <w:sz w:val="16"/>
        </w:rPr>
        <w:t xml:space="preserve">. </w:t>
      </w:r>
    </w:p>
    <w:p w:rsidR="005D44CC" w:rsidRPr="00334012" w:rsidRDefault="005D44CC" w:rsidP="005D44CC"/>
    <w:p w:rsidR="009D7FA1" w:rsidRPr="00334012" w:rsidRDefault="005D44CC" w:rsidP="005D44CC">
      <w:pPr>
        <w:pStyle w:val="Heading2"/>
      </w:pPr>
      <w:r w:rsidRPr="00334012">
        <w:t>*</w:t>
      </w:r>
      <w:r w:rsidR="009D7FA1" w:rsidRPr="00334012">
        <w:t xml:space="preserve">Hegemony – </w:t>
      </w:r>
      <w:r w:rsidR="00585C5A" w:rsidRPr="00334012">
        <w:t>OSW</w:t>
      </w:r>
    </w:p>
    <w:p w:rsidR="00585C5A" w:rsidRPr="00334012" w:rsidRDefault="00585C5A" w:rsidP="005D44CC">
      <w:pPr>
        <w:pStyle w:val="Heading3"/>
      </w:pPr>
      <w:r w:rsidRPr="00334012">
        <w:t>1NC Shell</w:t>
      </w:r>
    </w:p>
    <w:p w:rsidR="00585C5A" w:rsidRPr="00334012" w:rsidRDefault="00585C5A" w:rsidP="00585C5A">
      <w:pPr>
        <w:pStyle w:val="Heading4"/>
      </w:pPr>
      <w:r w:rsidRPr="00334012">
        <w:t>Text: The United States federal government should develop offshore wind farms.</w:t>
      </w:r>
    </w:p>
    <w:p w:rsidR="00585C5A" w:rsidRPr="00334012" w:rsidRDefault="00585C5A" w:rsidP="00585C5A">
      <w:pPr>
        <w:pStyle w:val="Heading4"/>
        <w:rPr>
          <w:rFonts w:cs="Times New Roman"/>
        </w:rPr>
      </w:pPr>
      <w:r w:rsidRPr="00334012">
        <w:rPr>
          <w:rFonts w:cs="Times New Roman"/>
        </w:rPr>
        <w:t>Offshore wind key to advanced manufacturing clusters</w:t>
      </w:r>
    </w:p>
    <w:p w:rsidR="00585C5A" w:rsidRPr="00334012" w:rsidRDefault="00585C5A" w:rsidP="00585C5A">
      <w:pPr>
        <w:jc w:val="both"/>
      </w:pPr>
      <w:proofErr w:type="spellStart"/>
      <w:r w:rsidRPr="00334012">
        <w:rPr>
          <w:rStyle w:val="Style13ptBold"/>
          <w:sz w:val="28"/>
        </w:rPr>
        <w:t>N’dolo</w:t>
      </w:r>
      <w:proofErr w:type="spellEnd"/>
      <w:r w:rsidRPr="00334012">
        <w:rPr>
          <w:rStyle w:val="Style13ptBold"/>
          <w:sz w:val="28"/>
        </w:rPr>
        <w:t xml:space="preserve"> 10</w:t>
      </w:r>
      <w:r w:rsidRPr="00334012">
        <w:t xml:space="preserve"> – associate principal @ </w:t>
      </w:r>
      <w:proofErr w:type="spellStart"/>
      <w:r w:rsidRPr="00334012">
        <w:t>Camoin</w:t>
      </w:r>
      <w:proofErr w:type="spellEnd"/>
      <w:r w:rsidRPr="00334012">
        <w:t xml:space="preserve"> Associates</w:t>
      </w:r>
    </w:p>
    <w:p w:rsidR="00585C5A" w:rsidRPr="00334012" w:rsidRDefault="00585C5A" w:rsidP="00585C5A">
      <w:pPr>
        <w:jc w:val="both"/>
      </w:pPr>
      <w:r w:rsidRPr="00334012">
        <w:t xml:space="preserve">(Michael and Bruce Bailey, “Offshore development can yield economic benefits,” North American Wind Power, </w:t>
      </w:r>
      <w:proofErr w:type="gramStart"/>
      <w:r w:rsidRPr="00334012">
        <w:t>Fall</w:t>
      </w:r>
      <w:proofErr w:type="gramEnd"/>
      <w:r w:rsidRPr="00334012">
        <w:t xml:space="preserve"> 2010)//BB</w:t>
      </w:r>
    </w:p>
    <w:p w:rsidR="00585C5A" w:rsidRPr="00334012" w:rsidRDefault="00585C5A" w:rsidP="00585C5A">
      <w:pPr>
        <w:jc w:val="both"/>
      </w:pPr>
      <w:r w:rsidRPr="00334012">
        <w:t>Economic opportunities</w:t>
      </w:r>
    </w:p>
    <w:p w:rsidR="00585C5A" w:rsidRPr="00334012" w:rsidRDefault="00585C5A" w:rsidP="00585C5A">
      <w:pPr>
        <w:jc w:val="both"/>
        <w:rPr>
          <w:sz w:val="12"/>
        </w:rPr>
      </w:pPr>
      <w:r w:rsidRPr="00334012">
        <w:rPr>
          <w:rStyle w:val="StyleUnderline"/>
        </w:rPr>
        <w:t xml:space="preserve">Wind power is a job-creation </w:t>
      </w:r>
      <w:r w:rsidRPr="00334012">
        <w:rPr>
          <w:rStyle w:val="Emphasis"/>
        </w:rPr>
        <w:t>engine</w:t>
      </w:r>
      <w:r w:rsidRPr="00334012">
        <w:rPr>
          <w:sz w:val="12"/>
        </w:rPr>
        <w:t xml:space="preserve">. According to the American Wind Energy Association, the wind industry supported over 85,000 jobs in 2009 alone. Most of these jobs were in manufacturing, an area of </w:t>
      </w:r>
      <w:r w:rsidRPr="00334012">
        <w:rPr>
          <w:rStyle w:val="StyleUnderline"/>
        </w:rPr>
        <w:t>the U.S. labor force</w:t>
      </w:r>
      <w:r w:rsidRPr="00334012">
        <w:rPr>
          <w:sz w:val="12"/>
        </w:rPr>
        <w:t xml:space="preserve"> that </w:t>
      </w:r>
      <w:r w:rsidRPr="00334012">
        <w:rPr>
          <w:rStyle w:val="StyleUnderline"/>
        </w:rPr>
        <w:t>has been declining rapidly</w:t>
      </w:r>
      <w:r w:rsidRPr="00334012">
        <w:rPr>
          <w:sz w:val="12"/>
        </w:rPr>
        <w:t xml:space="preserve"> for years. </w:t>
      </w:r>
      <w:r w:rsidRPr="00334012">
        <w:rPr>
          <w:rStyle w:val="StyleUnderline"/>
        </w:rPr>
        <w:t xml:space="preserve">The wind energy industry represents a </w:t>
      </w:r>
      <w:r w:rsidRPr="00334012">
        <w:rPr>
          <w:rStyle w:val="Emphasis"/>
        </w:rPr>
        <w:t>significant opportunity</w:t>
      </w:r>
      <w:r w:rsidRPr="00334012">
        <w:rPr>
          <w:rStyle w:val="StyleUnderline"/>
        </w:rPr>
        <w:t xml:space="preserve"> for </w:t>
      </w:r>
      <w:r w:rsidRPr="00334012">
        <w:rPr>
          <w:rStyle w:val="Emphasis"/>
        </w:rPr>
        <w:t>turning this decline around</w:t>
      </w:r>
      <w:r w:rsidRPr="00334012">
        <w:rPr>
          <w:sz w:val="12"/>
        </w:rPr>
        <w:t xml:space="preserve">.¶ </w:t>
      </w:r>
      <w:proofErr w:type="gramStart"/>
      <w:r w:rsidRPr="00334012">
        <w:rPr>
          <w:sz w:val="12"/>
        </w:rPr>
        <w:t>Although</w:t>
      </w:r>
      <w:proofErr w:type="gramEnd"/>
      <w:r w:rsidRPr="00334012">
        <w:rPr>
          <w:sz w:val="12"/>
        </w:rPr>
        <w:t xml:space="preserve"> wind power industry clusters exist in North America, there are </w:t>
      </w:r>
      <w:r w:rsidRPr="00334012">
        <w:rPr>
          <w:rStyle w:val="StyleUnderline"/>
        </w:rPr>
        <w:t>many specifics to offshore</w:t>
      </w:r>
      <w:r w:rsidRPr="00334012">
        <w:rPr>
          <w:sz w:val="12"/>
        </w:rPr>
        <w:t xml:space="preserve"> wind that </w:t>
      </w:r>
      <w:r w:rsidRPr="00334012">
        <w:rPr>
          <w:rStyle w:val="StyleUnderline"/>
        </w:rPr>
        <w:t>differentiate it from its onshore cousin. Requirements such as installation vessels, unique turbine components, specialized research focus, and professional and technical experience are not yet present in the North American workforce skill set. All of these unique requirements represent an economic opportunity for job creation, ranging from research, design and manufacturing to operations and maintenance</w:t>
      </w:r>
      <w:r w:rsidRPr="00334012">
        <w:rPr>
          <w:sz w:val="12"/>
        </w:rPr>
        <w:t xml:space="preserve">.¶ </w:t>
      </w:r>
      <w:r w:rsidRPr="00334012">
        <w:rPr>
          <w:rStyle w:val="StyleUnderline"/>
        </w:rPr>
        <w:t>Vessels</w:t>
      </w:r>
      <w:r w:rsidRPr="00334012">
        <w:rPr>
          <w:sz w:val="12"/>
        </w:rPr>
        <w:t xml:space="preserve">. Highly specialized installation vessels </w:t>
      </w:r>
      <w:r w:rsidRPr="00334012">
        <w:rPr>
          <w:rStyle w:val="StyleUnderline"/>
        </w:rPr>
        <w:t>must be built, operated, repaired and docked</w:t>
      </w:r>
      <w:r w:rsidRPr="00334012">
        <w:rPr>
          <w:sz w:val="12"/>
        </w:rPr>
        <w:t xml:space="preserve"> during the off-season. The newest generation of </w:t>
      </w:r>
      <w:r w:rsidRPr="00334012">
        <w:rPr>
          <w:rStyle w:val="StyleUnderline"/>
        </w:rPr>
        <w:t>such vessels</w:t>
      </w:r>
      <w:r w:rsidRPr="00334012">
        <w:rPr>
          <w:sz w:val="12"/>
        </w:rPr>
        <w:t xml:space="preserve"> under development in Europe can cost hundreds of millions of dollars to construct and can </w:t>
      </w:r>
      <w:r w:rsidRPr="00334012">
        <w:rPr>
          <w:rStyle w:val="StyleUnderline"/>
        </w:rPr>
        <w:t xml:space="preserve">require a </w:t>
      </w:r>
      <w:r w:rsidRPr="00334012">
        <w:rPr>
          <w:rStyle w:val="Emphasis"/>
        </w:rPr>
        <w:t>small army of workers</w:t>
      </w:r>
      <w:r w:rsidRPr="00334012">
        <w:rPr>
          <w:rStyle w:val="StyleUnderline"/>
        </w:rPr>
        <w:t xml:space="preserve"> in ports with sufficient ship-building capacity. In addition, other smaller vessels are necessary for ongoing maintenance and repair operations</w:t>
      </w:r>
      <w:r w:rsidRPr="00334012">
        <w:rPr>
          <w:sz w:val="12"/>
        </w:rPr>
        <w:t xml:space="preserve">.¶ </w:t>
      </w:r>
      <w:r w:rsidRPr="00334012">
        <w:rPr>
          <w:rStyle w:val="StyleUnderline"/>
        </w:rPr>
        <w:t>The Jones Act requires that all goods</w:t>
      </w:r>
      <w:r w:rsidRPr="00334012">
        <w:rPr>
          <w:sz w:val="12"/>
        </w:rPr>
        <w:t xml:space="preserve"> transported by water between U.S. ports </w:t>
      </w:r>
      <w:r w:rsidRPr="00334012">
        <w:rPr>
          <w:rStyle w:val="StyleUnderline"/>
        </w:rPr>
        <w:t>are carried in U.S.-flagged ships</w:t>
      </w:r>
      <w:r w:rsidRPr="00334012">
        <w:rPr>
          <w:sz w:val="12"/>
        </w:rPr>
        <w:t xml:space="preserve"> that are constructed in the U.S., owned by U.S. citizens and crewed by¶ permanent residents of the U.S. Although some developers have been successful in requesting an exception, allowing them to use foreign vessels, the Jones Act creates a significant barrier for off-shore developers. </w:t>
      </w:r>
      <w:r w:rsidRPr="00334012">
        <w:rPr>
          <w:rStyle w:val="StyleUnderline"/>
        </w:rPr>
        <w:t>Investing and developing a domestic vessel industry to serve the offshore market would significantly increase the attractiveness of a region to offshore developers and investors, in addition to creating jobs to support the new industry</w:t>
      </w:r>
      <w:r w:rsidRPr="00334012">
        <w:rPr>
          <w:sz w:val="12"/>
        </w:rPr>
        <w:t xml:space="preserve">.¶ Components. </w:t>
      </w:r>
      <w:r w:rsidRPr="00334012">
        <w:rPr>
          <w:rStyle w:val="StyleUnderline"/>
        </w:rPr>
        <w:t xml:space="preserve">Offshore components tend to </w:t>
      </w:r>
      <w:proofErr w:type="spellStart"/>
      <w:proofErr w:type="gramStart"/>
      <w:r w:rsidRPr="00334012">
        <w:rPr>
          <w:rStyle w:val="StyleUnderline"/>
        </w:rPr>
        <w:t>he</w:t>
      </w:r>
      <w:proofErr w:type="spellEnd"/>
      <w:proofErr w:type="gramEnd"/>
      <w:r w:rsidRPr="00334012">
        <w:rPr>
          <w:rStyle w:val="StyleUnderline"/>
        </w:rPr>
        <w:t xml:space="preserve"> larger and bulkier</w:t>
      </w:r>
      <w:r w:rsidRPr="00334012">
        <w:rPr>
          <w:sz w:val="12"/>
        </w:rPr>
        <w:t xml:space="preserve">. Certain components are either unique to (foundations) or modified for (hermetically sealed nacelles, seaworthy substations, nacelle-mounted or substation-mounted helicopter pads for maintenance, and corrosion-resistant materials) offshore use. </w:t>
      </w:r>
      <w:r w:rsidRPr="00334012">
        <w:rPr>
          <w:rStyle w:val="StyleUnderline"/>
        </w:rPr>
        <w:t>One of the largest portions of the installed cost of a typical offshore wind farm is directly attributable to the manufacturing and pro-assembly of turbine and foundation components</w:t>
      </w:r>
      <w:r w:rsidRPr="00334012">
        <w:rPr>
          <w:sz w:val="12"/>
        </w:rPr>
        <w:t xml:space="preserve">. In regions where a high level of wind component manufacturing currently exists, </w:t>
      </w:r>
      <w:r w:rsidRPr="00334012">
        <w:rPr>
          <w:rStyle w:val="StyleUnderline"/>
        </w:rPr>
        <w:t xml:space="preserve">there is significant opportunity </w:t>
      </w:r>
      <w:proofErr w:type="spellStart"/>
      <w:r w:rsidRPr="00334012">
        <w:rPr>
          <w:rStyle w:val="StyleUnderline"/>
        </w:rPr>
        <w:t>tor</w:t>
      </w:r>
      <w:proofErr w:type="spellEnd"/>
      <w:r w:rsidRPr="00334012">
        <w:rPr>
          <w:rStyle w:val="StyleUnderline"/>
        </w:rPr>
        <w:t xml:space="preserve"> creating offshore wind component manufacturing clusters</w:t>
      </w:r>
      <w:r w:rsidRPr="00334012">
        <w:rPr>
          <w:sz w:val="12"/>
        </w:rPr>
        <w:t xml:space="preserve">.¶ Installation. </w:t>
      </w:r>
      <w:r w:rsidRPr="00334012">
        <w:rPr>
          <w:rStyle w:val="StyleUnderline"/>
        </w:rPr>
        <w:t>Turbines and foundations must be assembled in a staging area, loaded onto a vessel and installed</w:t>
      </w:r>
      <w:r w:rsidRPr="00334012">
        <w:rPr>
          <w:sz w:val="12"/>
        </w:rPr>
        <w:t xml:space="preserve">. There are limitations on the ability of any one state or province to service both coasts, but it is reasonable to assume, for example, that </w:t>
      </w:r>
      <w:r w:rsidRPr="00334012">
        <w:rPr>
          <w:rStyle w:val="StyleUnderline"/>
        </w:rPr>
        <w:t>an installation cluster in the Mid-Atlantic region of the</w:t>
      </w:r>
      <w:r w:rsidRPr="00334012">
        <w:rPr>
          <w:sz w:val="12"/>
        </w:rPr>
        <w:t xml:space="preserve">¶ </w:t>
      </w:r>
      <w:r w:rsidRPr="00334012">
        <w:rPr>
          <w:rStyle w:val="StyleUnderline"/>
        </w:rPr>
        <w:t>U.S. could provide installation capacity for a number of projects on the East Coast</w:t>
      </w:r>
      <w:r w:rsidRPr="00334012">
        <w:rPr>
          <w:sz w:val="12"/>
        </w:rPr>
        <w:t>.</w:t>
      </w:r>
    </w:p>
    <w:p w:rsidR="00585C5A" w:rsidRPr="00334012" w:rsidRDefault="00585C5A" w:rsidP="00585C5A">
      <w:pPr>
        <w:pStyle w:val="Heading4"/>
        <w:rPr>
          <w:rFonts w:cs="Times New Roman"/>
        </w:rPr>
      </w:pPr>
      <w:r w:rsidRPr="00334012">
        <w:rPr>
          <w:rFonts w:cs="Times New Roman"/>
        </w:rPr>
        <w:t>Strong domestic manufacturing key to maintain hegemony and stave off China</w:t>
      </w:r>
    </w:p>
    <w:p w:rsidR="00585C5A" w:rsidRPr="00334012" w:rsidRDefault="00585C5A" w:rsidP="00585C5A">
      <w:pPr>
        <w:jc w:val="both"/>
        <w:rPr>
          <w:b/>
          <w:bCs/>
          <w:sz w:val="28"/>
        </w:rPr>
      </w:pPr>
      <w:r w:rsidRPr="00334012">
        <w:rPr>
          <w:rStyle w:val="Style13ptBold"/>
          <w:sz w:val="28"/>
        </w:rPr>
        <w:t>Welsh 14</w:t>
      </w:r>
      <w:r w:rsidRPr="00334012">
        <w:t>,</w:t>
      </w:r>
      <w:r w:rsidRPr="00334012">
        <w:rPr>
          <w:rStyle w:val="Style13ptBold"/>
          <w:sz w:val="28"/>
        </w:rPr>
        <w:t xml:space="preserve"> </w:t>
      </w:r>
      <w:r w:rsidRPr="00334012">
        <w:t>Editor, writer and social media consultant. He was the Managing Editor of </w:t>
      </w:r>
      <w:proofErr w:type="spellStart"/>
      <w:r w:rsidRPr="00334012">
        <w:fldChar w:fldCharType="begin"/>
      </w:r>
      <w:r w:rsidRPr="00334012">
        <w:instrText xml:space="preserve"> HYPERLINK "http://firedoglake.com/author/ian-welsh/" </w:instrText>
      </w:r>
      <w:r w:rsidRPr="00334012">
        <w:fldChar w:fldCharType="separate"/>
      </w:r>
      <w:r w:rsidRPr="00334012">
        <w:rPr>
          <w:rStyle w:val="Hyperlink"/>
        </w:rPr>
        <w:t>FireDogLake</w:t>
      </w:r>
      <w:proofErr w:type="spellEnd"/>
      <w:r w:rsidRPr="00334012">
        <w:rPr>
          <w:rStyle w:val="Hyperlink"/>
        </w:rPr>
        <w:fldChar w:fldCharType="end"/>
      </w:r>
      <w:r w:rsidRPr="00334012">
        <w:t xml:space="preserve"> and </w:t>
      </w:r>
      <w:proofErr w:type="spellStart"/>
      <w:r w:rsidRPr="00334012">
        <w:t>the</w:t>
      </w:r>
      <w:hyperlink r:id="rId18" w:history="1">
        <w:r w:rsidRPr="00334012">
          <w:rPr>
            <w:rStyle w:val="Hyperlink"/>
          </w:rPr>
          <w:t>Agonist</w:t>
        </w:r>
        <w:proofErr w:type="spellEnd"/>
      </w:hyperlink>
      <w:r w:rsidRPr="00334012">
        <w:t>. His work has also appeared at </w:t>
      </w:r>
      <w:hyperlink r:id="rId19" w:history="1">
        <w:r w:rsidRPr="00334012">
          <w:rPr>
            <w:rStyle w:val="Hyperlink"/>
          </w:rPr>
          <w:t>Huffington Post</w:t>
        </w:r>
      </w:hyperlink>
      <w:r w:rsidRPr="00334012">
        <w:t>, </w:t>
      </w:r>
      <w:proofErr w:type="spellStart"/>
      <w:r w:rsidRPr="00334012">
        <w:fldChar w:fldCharType="begin"/>
      </w:r>
      <w:r w:rsidRPr="00334012">
        <w:instrText xml:space="preserve"> HYPERLINK "http://www.alternet.org/" </w:instrText>
      </w:r>
      <w:r w:rsidRPr="00334012">
        <w:fldChar w:fldCharType="separate"/>
      </w:r>
      <w:r w:rsidRPr="00334012">
        <w:rPr>
          <w:rStyle w:val="Hyperlink"/>
        </w:rPr>
        <w:t>Alternet</w:t>
      </w:r>
      <w:proofErr w:type="spellEnd"/>
      <w:r w:rsidRPr="00334012">
        <w:rPr>
          <w:rStyle w:val="Hyperlink"/>
        </w:rPr>
        <w:fldChar w:fldCharType="end"/>
      </w:r>
      <w:r w:rsidRPr="00334012">
        <w:t>, and </w:t>
      </w:r>
      <w:proofErr w:type="spellStart"/>
      <w:r w:rsidRPr="00334012">
        <w:fldChar w:fldCharType="begin"/>
      </w:r>
      <w:r w:rsidRPr="00334012">
        <w:instrText xml:space="preserve"> HYPERLINK "http://www.truthout.org/" </w:instrText>
      </w:r>
      <w:r w:rsidRPr="00334012">
        <w:fldChar w:fldCharType="separate"/>
      </w:r>
      <w:r w:rsidRPr="00334012">
        <w:rPr>
          <w:rStyle w:val="Hyperlink"/>
        </w:rPr>
        <w:t>Truthout</w:t>
      </w:r>
      <w:proofErr w:type="spellEnd"/>
      <w:r w:rsidRPr="00334012">
        <w:rPr>
          <w:rStyle w:val="Hyperlink"/>
        </w:rPr>
        <w:fldChar w:fldCharType="end"/>
      </w:r>
    </w:p>
    <w:p w:rsidR="00585C5A" w:rsidRPr="00334012" w:rsidRDefault="00585C5A" w:rsidP="00585C5A">
      <w:pPr>
        <w:jc w:val="both"/>
        <w:rPr>
          <w:rStyle w:val="Style13ptBold"/>
          <w:sz w:val="28"/>
        </w:rPr>
      </w:pPr>
      <w:r w:rsidRPr="00334012">
        <w:t>Ian Welsh, “How China Can End American Hegemony” 2014 MARCH 25 http://www.ianwelsh.net/how-china-can-end-american-hegemony/</w:t>
      </w:r>
    </w:p>
    <w:p w:rsidR="00585C5A" w:rsidRPr="00334012" w:rsidRDefault="00585C5A" w:rsidP="00585C5A">
      <w:pPr>
        <w:jc w:val="both"/>
        <w:rPr>
          <w:b/>
          <w:u w:val="single"/>
        </w:rPr>
      </w:pPr>
      <w:r w:rsidRPr="00334012">
        <w:rPr>
          <w:rStyle w:val="StyleUnderline"/>
        </w:rPr>
        <w:t>I concentrate on manufacturing because it and resource extraction are the two things which really matter. All the software in the world, all the “financial services” don’t matter if you can’t make, mine, or grow what you need. If you were China, and you wanted to destroy US hegemony,</w:t>
      </w:r>
      <w:r w:rsidRPr="00334012">
        <w:rPr>
          <w:sz w:val="16"/>
        </w:rPr>
        <w:t xml:space="preserve"> how would you do it? The simple answer is “</w:t>
      </w:r>
      <w:r w:rsidRPr="00334012">
        <w:rPr>
          <w:rStyle w:val="StyleUnderline"/>
        </w:rPr>
        <w:t>control the means of production</w:t>
      </w:r>
      <w:r w:rsidRPr="00334012">
        <w:rPr>
          <w:sz w:val="16"/>
        </w:rPr>
        <w:t xml:space="preserve">”. Right now </w:t>
      </w:r>
      <w:r w:rsidRPr="00334012">
        <w:rPr>
          <w:rStyle w:val="StyleUnderline"/>
        </w:rPr>
        <w:t>many US companies manufacture in China</w:t>
      </w:r>
      <w:r w:rsidRPr="00334012">
        <w:rPr>
          <w:sz w:val="16"/>
        </w:rPr>
        <w:t xml:space="preserve">: Apple may be located in California, but its manufacturing base is largely in China. </w:t>
      </w:r>
      <w:r w:rsidRPr="00334012">
        <w:rPr>
          <w:rStyle w:val="StyleUnderline"/>
        </w:rPr>
        <w:t>As time goes by, those who make goods, learn how to design them.</w:t>
      </w:r>
      <w:r w:rsidRPr="00334012">
        <w:rPr>
          <w:sz w:val="16"/>
        </w:rPr>
        <w:t xml:space="preserve"> As </w:t>
      </w:r>
      <w:r w:rsidRPr="00334012">
        <w:rPr>
          <w:rStyle w:val="StyleUnderline"/>
        </w:rPr>
        <w:t>companies more and more offshore and outsource their design</w:t>
      </w:r>
      <w:r w:rsidRPr="00334012">
        <w:rPr>
          <w:sz w:val="16"/>
        </w:rPr>
        <w:t xml:space="preserve">, this becomes more and more true. Companies like Apple can build their goods in China because of patent law: the Chinese may know how to make them, but it’s illegal to do so. </w:t>
      </w:r>
      <w:r w:rsidRPr="00334012">
        <w:rPr>
          <w:rStyle w:val="StyleUnderline"/>
        </w:rPr>
        <w:t>The logical path for China would be to wait till they have the actual production facilities for every key sector, then break the patents and let the factories</w:t>
      </w:r>
      <w:r w:rsidRPr="00334012">
        <w:rPr>
          <w:sz w:val="16"/>
        </w:rPr>
        <w:t xml:space="preserve"> (which are already Chinese owned subcontractors, as a rule) </w:t>
      </w:r>
      <w:r w:rsidRPr="00334012">
        <w:rPr>
          <w:rStyle w:val="StyleUnderline"/>
        </w:rPr>
        <w:t>make the goods themselves. If you do this in one fell-swoop, because the facilities no longer exist in the US or Europe to make the goods</w:t>
      </w:r>
      <w:r w:rsidRPr="00334012">
        <w:rPr>
          <w:sz w:val="16"/>
        </w:rPr>
        <w:t xml:space="preserve">, </w:t>
      </w:r>
      <w:r w:rsidRPr="00334012">
        <w:rPr>
          <w:rStyle w:val="StyleUnderline"/>
        </w:rPr>
        <w:t>the US and, indeed, Western governments are faced with two choices: go into an economic tailspin, or buy from China</w:t>
      </w:r>
      <w:r w:rsidRPr="00334012">
        <w:rPr>
          <w:sz w:val="16"/>
        </w:rPr>
        <w:t xml:space="preserve"> either way. The conventional reply to this is “but </w:t>
      </w:r>
      <w:r w:rsidRPr="00334012">
        <w:rPr>
          <w:rStyle w:val="StyleUnderline"/>
        </w:rPr>
        <w:t>the Chinese</w:t>
      </w:r>
      <w:r w:rsidRPr="00334012">
        <w:rPr>
          <w:sz w:val="16"/>
        </w:rPr>
        <w:t xml:space="preserve"> need Western consumers!” Do they? Will they forever? Or </w:t>
      </w:r>
      <w:r w:rsidRPr="00334012">
        <w:rPr>
          <w:rStyle w:val="StyleUnderline"/>
        </w:rPr>
        <w:t xml:space="preserve">can </w:t>
      </w:r>
      <w:r w:rsidRPr="00334012">
        <w:rPr>
          <w:sz w:val="16"/>
        </w:rPr>
        <w:t>they</w:t>
      </w:r>
      <w:r w:rsidRPr="00334012">
        <w:rPr>
          <w:rStyle w:val="StyleUnderline"/>
        </w:rPr>
        <w:t xml:space="preserve"> take their huge population and turn that into a consumer base</w:t>
      </w:r>
      <w:r w:rsidRPr="00334012">
        <w:rPr>
          <w:sz w:val="16"/>
        </w:rPr>
        <w:t xml:space="preserve">? Can </w:t>
      </w:r>
      <w:r w:rsidRPr="00334012">
        <w:rPr>
          <w:rStyle w:val="StyleUnderline"/>
        </w:rPr>
        <w:t>they turn various developing countries into consumers of their goods? Africa, in particular, has been looking more and more to China, because China offers development: building roads and factories and ports and airports, which the West no longer does, at least not without insisting on crippling IMF conditions</w:t>
      </w:r>
      <w:r w:rsidRPr="00334012">
        <w:rPr>
          <w:sz w:val="16"/>
        </w:rPr>
        <w:t xml:space="preserve">. China doesn’t do that, it doesn’t care how other countries run their internal affairs: if they want to subsidize food, that’s fine by China. </w:t>
      </w:r>
      <w:r w:rsidRPr="00334012">
        <w:rPr>
          <w:rStyle w:val="StyleUnderline"/>
        </w:rPr>
        <w:t>Russia</w:t>
      </w:r>
      <w:r w:rsidRPr="00334012">
        <w:rPr>
          <w:sz w:val="16"/>
        </w:rPr>
        <w:t xml:space="preserve">, of course, </w:t>
      </w:r>
      <w:r w:rsidRPr="00334012">
        <w:rPr>
          <w:rStyle w:val="StyleUnderline"/>
        </w:rPr>
        <w:t xml:space="preserve">will increasingly turn to China as the West isolates it. Much of Latin America is already looking towards China, and </w:t>
      </w:r>
      <w:proofErr w:type="gramStart"/>
      <w:r w:rsidRPr="00334012">
        <w:rPr>
          <w:rStyle w:val="StyleUnderline"/>
        </w:rPr>
        <w:t>find</w:t>
      </w:r>
      <w:proofErr w:type="gramEnd"/>
      <w:r w:rsidRPr="00334012">
        <w:rPr>
          <w:rStyle w:val="StyleUnderline"/>
        </w:rPr>
        <w:t xml:space="preserve"> Chinese influence far less problematic than American influence</w:t>
      </w:r>
      <w:r w:rsidRPr="00334012">
        <w:rPr>
          <w:sz w:val="16"/>
        </w:rPr>
        <w:t xml:space="preserve">, since </w:t>
      </w:r>
      <w:r w:rsidRPr="00334012">
        <w:rPr>
          <w:rStyle w:val="StyleUnderline"/>
        </w:rPr>
        <w:t>the Chinese don’t actively try to overthrow their governments.</w:t>
      </w:r>
      <w:r w:rsidRPr="00334012">
        <w:rPr>
          <w:sz w:val="16"/>
        </w:rPr>
        <w:t xml:space="preserve"> Will this happen? </w:t>
      </w:r>
      <w:proofErr w:type="gramStart"/>
      <w:r w:rsidRPr="00334012">
        <w:rPr>
          <w:sz w:val="16"/>
        </w:rPr>
        <w:t>Perhaps, perhaps not.</w:t>
      </w:r>
      <w:proofErr w:type="gramEnd"/>
      <w:r w:rsidRPr="00334012">
        <w:rPr>
          <w:sz w:val="16"/>
        </w:rPr>
        <w:t xml:space="preserve"> But, increasingly, </w:t>
      </w:r>
      <w:r w:rsidRPr="00334012">
        <w:rPr>
          <w:rStyle w:val="StyleUnderline"/>
        </w:rPr>
        <w:t xml:space="preserve">it is a route open to the Chinese. They control the actual means of production: the West has very kindly engaged in massive technology and capital transfer to China, moving expertise and the actual production. </w:t>
      </w:r>
      <w:r w:rsidRPr="00334012">
        <w:rPr>
          <w:sz w:val="16"/>
        </w:rPr>
        <w:t xml:space="preserve">One might argue that cooperation is better for China. But will it always be? </w:t>
      </w:r>
      <w:r w:rsidRPr="00334012">
        <w:rPr>
          <w:rStyle w:val="StyleUnderline"/>
        </w:rPr>
        <w:t xml:space="preserve">Thanks to massive mismanagement of the economy, the environment and both renewable and non-renewable resources, we are increasingly moving into a period of scarcity. In a negative sum game, cutting America, which consumes far more than its per capita share of resources off at the </w:t>
      </w:r>
      <w:proofErr w:type="gramStart"/>
      <w:r w:rsidRPr="00334012">
        <w:rPr>
          <w:rStyle w:val="StyleUnderline"/>
        </w:rPr>
        <w:t>knees</w:t>
      </w:r>
      <w:proofErr w:type="gramEnd"/>
      <w:r w:rsidRPr="00334012">
        <w:rPr>
          <w:rStyle w:val="StyleUnderline"/>
        </w:rPr>
        <w:t xml:space="preserve"> may be exactly what China needs to do to ensure its own prosperity and survival.</w:t>
      </w:r>
    </w:p>
    <w:p w:rsidR="00585C5A" w:rsidRPr="00334012" w:rsidRDefault="005D44CC" w:rsidP="005D44CC">
      <w:pPr>
        <w:pStyle w:val="Heading3"/>
      </w:pPr>
      <w:r w:rsidRPr="00334012">
        <w:t>Block</w:t>
      </w:r>
    </w:p>
    <w:p w:rsidR="005D44CC" w:rsidRPr="00334012" w:rsidRDefault="005D44CC" w:rsidP="005D44CC">
      <w:pPr>
        <w:pStyle w:val="Heading4"/>
      </w:pPr>
      <w:r w:rsidRPr="00334012">
        <w:t>OSW promotes fast growth</w:t>
      </w:r>
    </w:p>
    <w:p w:rsidR="005D44CC" w:rsidRPr="00334012" w:rsidRDefault="005D44CC" w:rsidP="005D44CC">
      <w:proofErr w:type="spellStart"/>
      <w:r w:rsidRPr="00334012">
        <w:rPr>
          <w:rStyle w:val="Style13ptBold"/>
        </w:rPr>
        <w:t>N’dolo</w:t>
      </w:r>
      <w:proofErr w:type="spellEnd"/>
      <w:r w:rsidRPr="00334012">
        <w:rPr>
          <w:rStyle w:val="Style13ptBold"/>
        </w:rPr>
        <w:t xml:space="preserve"> 10</w:t>
      </w:r>
      <w:r w:rsidRPr="00334012">
        <w:t xml:space="preserve"> – associate principal @ </w:t>
      </w:r>
      <w:proofErr w:type="spellStart"/>
      <w:r w:rsidRPr="00334012">
        <w:t>Camoin</w:t>
      </w:r>
      <w:proofErr w:type="spellEnd"/>
      <w:r w:rsidRPr="00334012">
        <w:t xml:space="preserve"> Associates</w:t>
      </w:r>
    </w:p>
    <w:p w:rsidR="005D44CC" w:rsidRPr="00334012" w:rsidRDefault="005D44CC" w:rsidP="005D44CC">
      <w:r w:rsidRPr="00334012">
        <w:t xml:space="preserve">(Michael and Bruce Bailey, “Offshore development can yield economic benefits,” North American Wind Power, </w:t>
      </w:r>
      <w:proofErr w:type="gramStart"/>
      <w:r w:rsidRPr="00334012">
        <w:t>Fall</w:t>
      </w:r>
      <w:proofErr w:type="gramEnd"/>
      <w:r w:rsidRPr="00334012">
        <w:t xml:space="preserve"> 2010)//BB</w:t>
      </w:r>
    </w:p>
    <w:p w:rsidR="005D44CC" w:rsidRPr="00334012" w:rsidRDefault="005D44CC" w:rsidP="005D44CC">
      <w:r w:rsidRPr="00334012">
        <w:t>Avoided costs</w:t>
      </w:r>
    </w:p>
    <w:p w:rsidR="005D44CC" w:rsidRPr="00334012" w:rsidRDefault="005D44CC" w:rsidP="005D44CC">
      <w:r w:rsidRPr="00334012">
        <w:t xml:space="preserve">There are many other ways that </w:t>
      </w:r>
      <w:r w:rsidRPr="00334012">
        <w:rPr>
          <w:rStyle w:val="StyleUnderline"/>
        </w:rPr>
        <w:t>offshore development can positively impact</w:t>
      </w:r>
      <w:r w:rsidRPr="00334012">
        <w:t xml:space="preserve"> local </w:t>
      </w:r>
      <w:r w:rsidRPr="00334012">
        <w:rPr>
          <w:rStyle w:val="StyleUnderline"/>
        </w:rPr>
        <w:t>economics, all of which focus on avoided costs. Often</w:t>
      </w:r>
      <w:r w:rsidRPr="00334012">
        <w:t xml:space="preserve"> misunderstood or </w:t>
      </w:r>
      <w:r w:rsidRPr="00334012">
        <w:rPr>
          <w:rStyle w:val="StyleUnderline"/>
        </w:rPr>
        <w:t>ignored, avoided costs are those that, if not addressed, could result in</w:t>
      </w:r>
      <w:r w:rsidRPr="00334012">
        <w:t xml:space="preserve"> money or </w:t>
      </w:r>
      <w:r w:rsidRPr="00334012">
        <w:rPr>
          <w:rStyle w:val="Emphasis"/>
        </w:rPr>
        <w:t>opportunity leaving</w:t>
      </w:r>
      <w:r w:rsidRPr="00334012">
        <w:t xml:space="preserve"> an area.</w:t>
      </w:r>
      <w:r w:rsidRPr="00334012">
        <w:rPr>
          <w:sz w:val="12"/>
        </w:rPr>
        <w:t xml:space="preserve">¶ </w:t>
      </w:r>
      <w:r w:rsidRPr="00334012">
        <w:rPr>
          <w:rStyle w:val="StyleUnderline"/>
        </w:rPr>
        <w:t xml:space="preserve">For </w:t>
      </w:r>
      <w:proofErr w:type="gramStart"/>
      <w:r w:rsidRPr="00334012">
        <w:rPr>
          <w:rStyle w:val="StyleUnderline"/>
        </w:rPr>
        <w:t>example</w:t>
      </w:r>
      <w:r w:rsidRPr="00334012">
        <w:t>,</w:t>
      </w:r>
      <w:proofErr w:type="gramEnd"/>
      <w:r w:rsidRPr="00334012">
        <w:t xml:space="preserve"> is the avoided costs of </w:t>
      </w:r>
      <w:r w:rsidRPr="00334012">
        <w:rPr>
          <w:rStyle w:val="StyleUnderline"/>
        </w:rPr>
        <w:t>transmission system upgrades</w:t>
      </w:r>
      <w:r w:rsidRPr="00334012">
        <w:t xml:space="preserve">. Many </w:t>
      </w:r>
      <w:r w:rsidRPr="00334012">
        <w:rPr>
          <w:rStyle w:val="StyleUnderline"/>
        </w:rPr>
        <w:t>metropolitan areas along the Eastern Seaboard suffer from capacity issues in transmission infrastructure that require</w:t>
      </w:r>
      <w:r w:rsidRPr="00334012">
        <w:t xml:space="preserve"> tens of billions of </w:t>
      </w:r>
      <w:r w:rsidRPr="00334012">
        <w:rPr>
          <w:rStyle w:val="StyleUnderline"/>
        </w:rPr>
        <w:t xml:space="preserve">dollars to remedy. The extent to which such costs can be </w:t>
      </w:r>
      <w:r w:rsidRPr="00334012">
        <w:t xml:space="preserve">delayed, reduced or </w:t>
      </w:r>
      <w:r w:rsidRPr="00334012">
        <w:rPr>
          <w:rStyle w:val="StyleUnderline"/>
        </w:rPr>
        <w:t>avoided</w:t>
      </w:r>
      <w:r w:rsidRPr="00334012">
        <w:t xml:space="preserve"> altogether </w:t>
      </w:r>
      <w:r w:rsidRPr="00334012">
        <w:rPr>
          <w:rStyle w:val="StyleUnderline"/>
        </w:rPr>
        <w:t xml:space="preserve">is an economic benefit </w:t>
      </w:r>
      <w:r w:rsidRPr="00334012">
        <w:t>to the host community and should be considered as an offset to the perceived higher per-kilowatt power costs of offshore wind.</w:t>
      </w:r>
      <w:r w:rsidRPr="00334012">
        <w:rPr>
          <w:sz w:val="12"/>
        </w:rPr>
        <w:t xml:space="preserve">¶ </w:t>
      </w:r>
      <w:r w:rsidRPr="00334012">
        <w:rPr>
          <w:rStyle w:val="StyleUnderline"/>
        </w:rPr>
        <w:t>There are additional avoided costs that may be more sig-</w:t>
      </w:r>
      <w:proofErr w:type="spellStart"/>
      <w:r w:rsidRPr="00334012">
        <w:rPr>
          <w:rStyle w:val="StyleUnderline"/>
        </w:rPr>
        <w:t>nificant</w:t>
      </w:r>
      <w:proofErr w:type="spellEnd"/>
      <w:r w:rsidRPr="00334012">
        <w:rPr>
          <w:rStyle w:val="StyleUnderline"/>
        </w:rPr>
        <w:t>. Many states</w:t>
      </w:r>
      <w:r w:rsidRPr="00334012">
        <w:t xml:space="preserve"> and some metropolitan areas </w:t>
      </w:r>
      <w:r w:rsidRPr="00334012">
        <w:rPr>
          <w:rStyle w:val="StyleUnderline"/>
        </w:rPr>
        <w:t>have</w:t>
      </w:r>
      <w:r w:rsidRPr="00334012">
        <w:t xml:space="preserve"> either </w:t>
      </w:r>
      <w:r w:rsidRPr="00334012">
        <w:rPr>
          <w:rStyle w:val="StyleUnderline"/>
        </w:rPr>
        <w:t>mandates or policy goals requiring the sourcing of renewable energy</w:t>
      </w:r>
      <w:r w:rsidRPr="00334012">
        <w:t xml:space="preserve"> by a certain date. </w:t>
      </w:r>
      <w:r w:rsidRPr="00334012">
        <w:rPr>
          <w:rStyle w:val="StyleUnderline"/>
        </w:rPr>
        <w:t>If such power cannot be produced locally, providers will be required to source renewable power from elsewhere. This is</w:t>
      </w:r>
      <w:r w:rsidRPr="00334012">
        <w:t xml:space="preserve">, in effect, taking local ratepayer dollars and sending them outside of the local economy, a situation analogous to </w:t>
      </w:r>
      <w:r w:rsidRPr="00334012">
        <w:rPr>
          <w:rStyle w:val="StyleUnderline"/>
        </w:rPr>
        <w:t>consumer dollars flowing out of the U.S. to</w:t>
      </w:r>
      <w:r w:rsidRPr="00334012">
        <w:t xml:space="preserve"> </w:t>
      </w:r>
      <w:proofErr w:type="spellStart"/>
      <w:r w:rsidRPr="00334012">
        <w:t>pur</w:t>
      </w:r>
      <w:proofErr w:type="spellEnd"/>
      <w:r w:rsidRPr="00334012">
        <w:t xml:space="preserve">-chase electronics from </w:t>
      </w:r>
      <w:r w:rsidRPr="00334012">
        <w:rPr>
          <w:rStyle w:val="StyleUnderline"/>
        </w:rPr>
        <w:t>low-cost manufacturing countries</w:t>
      </w:r>
      <w:r w:rsidRPr="00334012">
        <w:t>.</w:t>
      </w:r>
      <w:r w:rsidRPr="00334012">
        <w:rPr>
          <w:sz w:val="12"/>
        </w:rPr>
        <w:t xml:space="preserve">¶ </w:t>
      </w:r>
      <w:proofErr w:type="gramStart"/>
      <w:r w:rsidRPr="00334012">
        <w:rPr>
          <w:rStyle w:val="StyleUnderline"/>
        </w:rPr>
        <w:t>These</w:t>
      </w:r>
      <w:proofErr w:type="gramEnd"/>
      <w:r w:rsidRPr="00334012">
        <w:rPr>
          <w:rStyle w:val="StyleUnderline"/>
        </w:rPr>
        <w:t xml:space="preserve"> outflows of dollars are tied to </w:t>
      </w:r>
      <w:r w:rsidRPr="00334012">
        <w:rPr>
          <w:rStyle w:val="Emphasis"/>
        </w:rPr>
        <w:t>massive job losses</w:t>
      </w:r>
      <w:r w:rsidRPr="00334012">
        <w:t xml:space="preserve">. For the exporting state or province, the ability to recapture these dollars represents new money added to the local economy and additional economic activity. The final avoided cost worth noting is that </w:t>
      </w:r>
      <w:r w:rsidRPr="00334012">
        <w:rPr>
          <w:rStyle w:val="StyleUnderline"/>
        </w:rPr>
        <w:t>offshore</w:t>
      </w:r>
      <w:r w:rsidRPr="00334012">
        <w:t xml:space="preserve">, while expensive relative to fossil fuels, </w:t>
      </w:r>
      <w:r w:rsidRPr="00334012">
        <w:rPr>
          <w:rStyle w:val="StyleUnderline"/>
        </w:rPr>
        <w:t>is less expensive than</w:t>
      </w:r>
      <w:r w:rsidRPr="00334012">
        <w:t xml:space="preserve"> some </w:t>
      </w:r>
      <w:r w:rsidRPr="00334012">
        <w:rPr>
          <w:rStyle w:val="StyleUnderline"/>
        </w:rPr>
        <w:t>other</w:t>
      </w:r>
      <w:r w:rsidRPr="00334012">
        <w:t xml:space="preserve"> sources of </w:t>
      </w:r>
      <w:r w:rsidRPr="00334012">
        <w:rPr>
          <w:rStyle w:val="StyleUnderline"/>
        </w:rPr>
        <w:t>renewable energy</w:t>
      </w:r>
      <w:r w:rsidRPr="00334012">
        <w:t xml:space="preserve"> such as solar or tidal. </w:t>
      </w:r>
      <w:r w:rsidRPr="00334012">
        <w:rPr>
          <w:rStyle w:val="StyleUnderline"/>
        </w:rPr>
        <w:t>The differential costs between offshore¶ wind and other forms of renewable energy can be considered avoided costs that are not passed on to ratepayers</w:t>
      </w:r>
      <w:r w:rsidRPr="00334012">
        <w:t>.</w:t>
      </w:r>
    </w:p>
    <w:p w:rsidR="005D44CC" w:rsidRPr="00334012" w:rsidRDefault="005D44CC" w:rsidP="005D44CC">
      <w:pPr>
        <w:pStyle w:val="Heading4"/>
        <w:rPr>
          <w:rFonts w:cs="Times New Roman"/>
        </w:rPr>
      </w:pPr>
      <w:r w:rsidRPr="00334012">
        <w:rPr>
          <w:rFonts w:cs="Times New Roman"/>
        </w:rPr>
        <w:t>Fast growth key to hard power but independently solves great power confrontation</w:t>
      </w:r>
    </w:p>
    <w:p w:rsidR="005D44CC" w:rsidRPr="00334012" w:rsidRDefault="005D44CC" w:rsidP="005D44CC">
      <w:pPr>
        <w:jc w:val="both"/>
      </w:pPr>
      <w:r w:rsidRPr="00334012">
        <w:rPr>
          <w:rStyle w:val="Style13ptBold"/>
          <w:sz w:val="28"/>
        </w:rPr>
        <w:t>Khalilzad 11</w:t>
      </w:r>
      <w:r w:rsidRPr="00334012">
        <w:t xml:space="preserve"> – PhD, Former Professor of Political Science @ Columbia, Former ambassador to Iraq and Afghanistan</w:t>
      </w:r>
    </w:p>
    <w:p w:rsidR="005D44CC" w:rsidRPr="00334012" w:rsidRDefault="005D44CC" w:rsidP="005D44CC">
      <w:pPr>
        <w:jc w:val="both"/>
      </w:pPr>
      <w:r w:rsidRPr="00334012">
        <w:t>(</w:t>
      </w:r>
      <w:proofErr w:type="spellStart"/>
      <w:r w:rsidRPr="00334012">
        <w:t>Zalmay</w:t>
      </w:r>
      <w:proofErr w:type="spellEnd"/>
      <w:r w:rsidRPr="00334012">
        <w:t xml:space="preserve">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5D44CC" w:rsidRPr="00334012" w:rsidRDefault="005D44CC" w:rsidP="005D44CC">
      <w:pPr>
        <w:pStyle w:val="card"/>
        <w:ind w:left="0"/>
        <w:jc w:val="both"/>
        <w:rPr>
          <w:rFonts w:cs="Times New Roman"/>
          <w:sz w:val="8"/>
        </w:rPr>
      </w:pPr>
      <w:r w:rsidRPr="00334012">
        <w:rPr>
          <w:rFonts w:cs="Times New Roman"/>
          <w:sz w:val="8"/>
        </w:rPr>
        <w:t xml:space="preserve">Today, </w:t>
      </w:r>
      <w:r w:rsidRPr="00334012">
        <w:rPr>
          <w:rStyle w:val="underline"/>
          <w:rFonts w:cs="Times New Roman"/>
        </w:rPr>
        <w:t>economic</w:t>
      </w:r>
      <w:r w:rsidRPr="00334012">
        <w:rPr>
          <w:rFonts w:cs="Times New Roman"/>
          <w:sz w:val="8"/>
        </w:rPr>
        <w:t xml:space="preserve"> and fiscal </w:t>
      </w:r>
      <w:r w:rsidRPr="00334012">
        <w:rPr>
          <w:rStyle w:val="underline"/>
          <w:rFonts w:cs="Times New Roman"/>
        </w:rPr>
        <w:t xml:space="preserve">trends pose the most severe long-term threat to the United States’ position as global leader. While the United States suffers from </w:t>
      </w:r>
      <w:r w:rsidRPr="00334012">
        <w:rPr>
          <w:rFonts w:cs="Times New Roman"/>
          <w:sz w:val="8"/>
        </w:rPr>
        <w:t xml:space="preserve">fiscal imbalances and </w:t>
      </w:r>
      <w:r w:rsidRPr="00334012">
        <w:rPr>
          <w:rStyle w:val="StyleUnderline"/>
          <w:rFonts w:cs="Times New Roman"/>
        </w:rPr>
        <w:t>low economic growth</w:t>
      </w:r>
      <w:r w:rsidRPr="00334012">
        <w:rPr>
          <w:rStyle w:val="underline"/>
          <w:rFonts w:cs="Times New Roman"/>
        </w:rPr>
        <w:t>, the economies of rival powers are developing rapidly.</w:t>
      </w:r>
      <w:r w:rsidRPr="00334012">
        <w:rPr>
          <w:rFonts w:cs="Times New Roman"/>
          <w:sz w:val="8"/>
        </w:rPr>
        <w:t xml:space="preserve"> The </w:t>
      </w:r>
      <w:r w:rsidRPr="00334012">
        <w:rPr>
          <w:rStyle w:val="underline"/>
          <w:rFonts w:cs="Times New Roman"/>
        </w:rPr>
        <w:t>continuation</w:t>
      </w:r>
      <w:r w:rsidRPr="00334012">
        <w:rPr>
          <w:rFonts w:cs="Times New Roman"/>
          <w:sz w:val="8"/>
        </w:rPr>
        <w:t xml:space="preserve"> of these two trends </w:t>
      </w:r>
      <w:r w:rsidRPr="00334012">
        <w:rPr>
          <w:rStyle w:val="underline"/>
          <w:rFonts w:cs="Times New Roman"/>
        </w:rPr>
        <w:t xml:space="preserve">could lead to a shift from </w:t>
      </w:r>
      <w:r w:rsidRPr="00334012">
        <w:rPr>
          <w:rStyle w:val="Emphasis"/>
          <w:rFonts w:eastAsiaTheme="majorEastAsia"/>
        </w:rPr>
        <w:t>American primacy</w:t>
      </w:r>
      <w:r w:rsidRPr="00334012">
        <w:rPr>
          <w:rStyle w:val="underline"/>
          <w:rFonts w:cs="Times New Roman"/>
        </w:rPr>
        <w:t xml:space="preserve"> toward a multi-polar global system, leading </w:t>
      </w:r>
      <w:r w:rsidRPr="00334012">
        <w:rPr>
          <w:rFonts w:cs="Times New Roman"/>
          <w:sz w:val="8"/>
        </w:rPr>
        <w:t xml:space="preserve">in turn </w:t>
      </w:r>
      <w:r w:rsidRPr="00334012">
        <w:rPr>
          <w:rStyle w:val="underline"/>
          <w:rFonts w:cs="Times New Roman"/>
        </w:rPr>
        <w:t>to</w:t>
      </w:r>
      <w:r w:rsidRPr="00334012">
        <w:rPr>
          <w:rFonts w:cs="Times New Roman"/>
          <w:sz w:val="8"/>
        </w:rPr>
        <w:t xml:space="preserve"> increased </w:t>
      </w:r>
      <w:r w:rsidRPr="00334012">
        <w:rPr>
          <w:rStyle w:val="underline"/>
          <w:rFonts w:cs="Times New Roman"/>
        </w:rPr>
        <w:t>geopolitical rivalry and</w:t>
      </w:r>
      <w:r w:rsidRPr="00334012">
        <w:rPr>
          <w:rFonts w:cs="Times New Roman"/>
          <w:sz w:val="8"/>
        </w:rPr>
        <w:t xml:space="preserve"> even </w:t>
      </w:r>
      <w:r w:rsidRPr="00334012">
        <w:rPr>
          <w:rStyle w:val="StyleUnderline"/>
          <w:rFonts w:cs="Times New Roman"/>
        </w:rPr>
        <w:t xml:space="preserve">war among the </w:t>
      </w:r>
      <w:r w:rsidRPr="00334012">
        <w:rPr>
          <w:rStyle w:val="Emphasis"/>
          <w:rFonts w:eastAsiaTheme="majorEastAsia"/>
        </w:rPr>
        <w:t>great powers</w:t>
      </w:r>
      <w:r w:rsidRPr="00334012">
        <w:rPr>
          <w:rStyle w:val="underline"/>
          <w:rFonts w:cs="Times New Roman"/>
        </w:rPr>
        <w:t>.</w:t>
      </w:r>
      <w:r w:rsidRPr="00334012">
        <w:rPr>
          <w:rFonts w:cs="Times New Roman"/>
          <w:sz w:val="8"/>
        </w:rPr>
        <w:t xml:space="preserve"> </w:t>
      </w:r>
      <w:r w:rsidRPr="00334012">
        <w:rPr>
          <w:rFonts w:cs="Times New Roman"/>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334012">
        <w:rPr>
          <w:rFonts w:cs="Times New Roman"/>
          <w:sz w:val="8"/>
          <w:szCs w:val="10"/>
        </w:rPr>
        <w:t xml:space="preserve">. </w:t>
      </w:r>
      <w:r w:rsidRPr="00334012">
        <w:rPr>
          <w:rStyle w:val="Emphasis"/>
          <w:rFonts w:eastAsiaTheme="majorEastAsia"/>
        </w:rPr>
        <w:t>Without faster economic growth</w:t>
      </w:r>
      <w:r w:rsidRPr="00334012">
        <w:rPr>
          <w:rFonts w:cs="Times New Roman"/>
          <w:sz w:val="8"/>
        </w:rPr>
        <w:t xml:space="preserve"> and actions to reduce deficits, publicly held national debt is projected to reach dangerous proportions. If </w:t>
      </w:r>
      <w:r w:rsidRPr="00334012">
        <w:rPr>
          <w:rStyle w:val="underline"/>
          <w:rFonts w:cs="Times New Roman"/>
        </w:rPr>
        <w:t>interest rates</w:t>
      </w:r>
      <w:r w:rsidRPr="00334012">
        <w:rPr>
          <w:rFonts w:cs="Times New Roman"/>
          <w:sz w:val="8"/>
        </w:rPr>
        <w:t xml:space="preserve"> were to rise significantly, annual interest payments — which already are larger than the defense budget — </w:t>
      </w:r>
      <w:r w:rsidRPr="00334012">
        <w:rPr>
          <w:rStyle w:val="underline"/>
          <w:rFonts w:cs="Times New Roman"/>
        </w:rPr>
        <w:t>would crowd out other spending</w:t>
      </w:r>
      <w:r w:rsidRPr="00334012">
        <w:rPr>
          <w:rFonts w:cs="Times New Roman"/>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334012">
        <w:rPr>
          <w:rStyle w:val="underline"/>
          <w:rFonts w:cs="Times New Roman"/>
        </w:rPr>
        <w:t>It was the economic devastation of Britain and France</w:t>
      </w:r>
      <w:r w:rsidRPr="00334012">
        <w:rPr>
          <w:rFonts w:cs="Times New Roman"/>
          <w:sz w:val="8"/>
        </w:rPr>
        <w:t xml:space="preserve"> during World War II, as well as the rise of other powers, </w:t>
      </w:r>
      <w:r w:rsidRPr="00334012">
        <w:rPr>
          <w:rStyle w:val="underline"/>
          <w:rFonts w:cs="Times New Roman"/>
        </w:rPr>
        <w:t xml:space="preserve">that led both countries to </w:t>
      </w:r>
      <w:r w:rsidRPr="00334012">
        <w:rPr>
          <w:rStyle w:val="Emphasis"/>
          <w:rFonts w:eastAsiaTheme="majorEastAsia"/>
        </w:rPr>
        <w:t>relinquish their empires</w:t>
      </w:r>
      <w:r w:rsidRPr="00334012">
        <w:rPr>
          <w:rFonts w:cs="Times New Roman"/>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34012">
        <w:rPr>
          <w:rStyle w:val="underline"/>
          <w:rFonts w:cs="Times New Roman"/>
        </w:rPr>
        <w:t xml:space="preserve">the United States would be compelled to retrench, </w:t>
      </w:r>
      <w:r w:rsidRPr="00334012">
        <w:rPr>
          <w:rFonts w:cs="Times New Roman"/>
          <w:sz w:val="8"/>
        </w:rPr>
        <w:t xml:space="preserve">reducing its military spending and </w:t>
      </w:r>
      <w:r w:rsidRPr="00334012">
        <w:rPr>
          <w:rStyle w:val="underline"/>
          <w:rFonts w:cs="Times New Roman"/>
        </w:rPr>
        <w:t>shedding international commitments</w:t>
      </w:r>
      <w:r w:rsidRPr="00334012">
        <w:rPr>
          <w:rFonts w:cs="Times New Roman"/>
          <w:sz w:val="8"/>
        </w:rPr>
        <w:t xml:space="preserve">. </w:t>
      </w:r>
      <w:r w:rsidRPr="00334012">
        <w:rPr>
          <w:rStyle w:val="StyleUnderline"/>
          <w:rFonts w:cs="Times New Roman"/>
        </w:rPr>
        <w:t>We face this domestic challenge while other major powers are experiencing rapid economic growth</w:t>
      </w:r>
      <w:r w:rsidRPr="00334012">
        <w:rPr>
          <w:rFonts w:cs="Times New Roman"/>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334012">
        <w:rPr>
          <w:rStyle w:val="underline"/>
          <w:rFonts w:cs="Times New Roman"/>
        </w:rPr>
        <w:t>If U.S. policymakers fail to act</w:t>
      </w:r>
      <w:r w:rsidRPr="00334012">
        <w:rPr>
          <w:rFonts w:cs="Times New Roman"/>
          <w:sz w:val="8"/>
        </w:rPr>
        <w:t xml:space="preserve"> and other powers continue to grow, it is not a question of whether but when a new international order will emerge. </w:t>
      </w:r>
      <w:r w:rsidRPr="00334012">
        <w:rPr>
          <w:rStyle w:val="underline"/>
          <w:rFonts w:cs="Times New Roman"/>
        </w:rPr>
        <w:t>The closing of the gap</w:t>
      </w:r>
      <w:r w:rsidRPr="00334012">
        <w:rPr>
          <w:rFonts w:cs="Times New Roman"/>
          <w:sz w:val="8"/>
        </w:rPr>
        <w:t xml:space="preserve"> between the United States and its rivals </w:t>
      </w:r>
      <w:r w:rsidRPr="00334012">
        <w:rPr>
          <w:rStyle w:val="underline"/>
          <w:rFonts w:cs="Times New Roman"/>
        </w:rPr>
        <w:t>could intensify geopolitical competition among major powers,</w:t>
      </w:r>
      <w:r w:rsidRPr="00334012">
        <w:rPr>
          <w:rFonts w:cs="Times New Roman"/>
          <w:sz w:val="8"/>
        </w:rPr>
        <w:t xml:space="preserve"> increase incentives for local powers to play major powers against one another, </w:t>
      </w:r>
      <w:r w:rsidRPr="00334012">
        <w:rPr>
          <w:rStyle w:val="underline"/>
          <w:rFonts w:cs="Times New Roman"/>
        </w:rPr>
        <w:t>and</w:t>
      </w:r>
      <w:r w:rsidRPr="00334012">
        <w:rPr>
          <w:rFonts w:cs="Times New Roman"/>
          <w:sz w:val="8"/>
        </w:rPr>
        <w:t xml:space="preserve"> undercut our will to preclude or respond to international crises because of </w:t>
      </w:r>
      <w:r w:rsidRPr="00334012">
        <w:rPr>
          <w:rStyle w:val="StyleUnderline"/>
          <w:rFonts w:cs="Times New Roman"/>
        </w:rPr>
        <w:t>the higher risk of escalation</w:t>
      </w:r>
      <w:r w:rsidRPr="00334012">
        <w:rPr>
          <w:rStyle w:val="underline"/>
          <w:rFonts w:cs="Times New Roman"/>
        </w:rPr>
        <w:t>.</w:t>
      </w:r>
      <w:r w:rsidRPr="00334012">
        <w:rPr>
          <w:rFonts w:cs="Times New Roman"/>
          <w:sz w:val="8"/>
        </w:rPr>
        <w:t xml:space="preserve"> The stakes are high. In modern history, </w:t>
      </w:r>
      <w:r w:rsidRPr="00334012">
        <w:rPr>
          <w:rStyle w:val="underline"/>
          <w:rFonts w:cs="Times New Roman"/>
        </w:rPr>
        <w:t xml:space="preserve">the longest period of peace among the great powers has been the </w:t>
      </w:r>
      <w:r w:rsidRPr="00334012">
        <w:rPr>
          <w:rStyle w:val="Emphasis"/>
          <w:rFonts w:eastAsiaTheme="majorEastAsia"/>
        </w:rPr>
        <w:t>era of U.S. leadership</w:t>
      </w:r>
      <w:r w:rsidRPr="00334012">
        <w:rPr>
          <w:rFonts w:cs="Times New Roman"/>
          <w:sz w:val="8"/>
        </w:rPr>
        <w:t xml:space="preserve">. By contrast, </w:t>
      </w:r>
      <w:r w:rsidRPr="00334012">
        <w:rPr>
          <w:rStyle w:val="underline"/>
          <w:rFonts w:cs="Times New Roman"/>
        </w:rPr>
        <w:t>multi-polar systems have been unstable, with</w:t>
      </w:r>
      <w:r w:rsidRPr="00334012">
        <w:rPr>
          <w:rFonts w:cs="Times New Roman"/>
          <w:sz w:val="8"/>
        </w:rPr>
        <w:t xml:space="preserve"> their competitive dynamics resulting in frequent crises and </w:t>
      </w:r>
      <w:r w:rsidRPr="00334012">
        <w:rPr>
          <w:rStyle w:val="underline"/>
          <w:rFonts w:cs="Times New Roman"/>
        </w:rPr>
        <w:t xml:space="preserve">major wars among the great powers. </w:t>
      </w:r>
      <w:r w:rsidRPr="00334012">
        <w:rPr>
          <w:rFonts w:cs="Times New Roman"/>
          <w:sz w:val="8"/>
        </w:rPr>
        <w:t xml:space="preserve">Failures of multi-polar international systems produced both world wars. </w:t>
      </w:r>
      <w:r w:rsidRPr="00334012">
        <w:rPr>
          <w:rStyle w:val="underline"/>
          <w:rFonts w:cs="Times New Roman"/>
        </w:rPr>
        <w:t xml:space="preserve">American retrenchment could have </w:t>
      </w:r>
      <w:r w:rsidRPr="00334012">
        <w:rPr>
          <w:rStyle w:val="Emphasis"/>
          <w:rFonts w:eastAsiaTheme="majorEastAsia"/>
        </w:rPr>
        <w:t>devastating consequences</w:t>
      </w:r>
      <w:r w:rsidRPr="00334012">
        <w:rPr>
          <w:rFonts w:cs="Times New Roman"/>
          <w:sz w:val="8"/>
          <w:szCs w:val="12"/>
        </w:rPr>
        <w:t>. Without an American security blanket, regional powers could rearm in an attempt to balance against emerging threats. Under this scenario,</w:t>
      </w:r>
      <w:r w:rsidRPr="00334012">
        <w:rPr>
          <w:rFonts w:cs="Times New Roman"/>
          <w:sz w:val="8"/>
        </w:rPr>
        <w:t xml:space="preserve"> </w:t>
      </w:r>
      <w:r w:rsidRPr="00334012">
        <w:rPr>
          <w:rStyle w:val="underline"/>
          <w:rFonts w:cs="Times New Roman"/>
        </w:rPr>
        <w:t>there would be a heightened possibility of arms races, miscalculation, or other crises spiraling into all-out conflict</w:t>
      </w:r>
      <w:r w:rsidRPr="00334012">
        <w:rPr>
          <w:rFonts w:cs="Times New Roman"/>
          <w:sz w:val="8"/>
        </w:rPr>
        <w:t xml:space="preserve">. Alternatively, in seeking to accommodate the stronger powers, </w:t>
      </w:r>
      <w:r w:rsidRPr="00334012">
        <w:rPr>
          <w:rStyle w:val="underline"/>
          <w:rFonts w:cs="Times New Roman"/>
        </w:rPr>
        <w:t>weaker powers may shift their geopolitical posture away from the United States.</w:t>
      </w:r>
      <w:r w:rsidRPr="00334012">
        <w:rPr>
          <w:rFonts w:cs="Times New Roman"/>
          <w:sz w:val="8"/>
        </w:rPr>
        <w:t xml:space="preserve"> Either way, </w:t>
      </w:r>
      <w:r w:rsidRPr="00334012">
        <w:rPr>
          <w:rStyle w:val="underline"/>
          <w:rFonts w:cs="Times New Roman"/>
        </w:rPr>
        <w:t>hostile states would be emboldened to make aggressive moves in their regions</w:t>
      </w:r>
      <w:r w:rsidRPr="00334012">
        <w:rPr>
          <w:rFonts w:cs="Times New Roman"/>
          <w:sz w:val="8"/>
        </w:rPr>
        <w:t xml:space="preserve">. </w:t>
      </w:r>
    </w:p>
    <w:p w:rsidR="005D44CC" w:rsidRPr="00334012" w:rsidRDefault="005D44CC" w:rsidP="005D44CC"/>
    <w:p w:rsidR="00AB6D83" w:rsidRPr="00334012" w:rsidRDefault="005D44CC" w:rsidP="005D44CC">
      <w:pPr>
        <w:pStyle w:val="Heading2"/>
      </w:pPr>
      <w:r w:rsidRPr="00334012">
        <w:t>*</w:t>
      </w:r>
      <w:r w:rsidR="00585C5A" w:rsidRPr="00334012">
        <w:t>Internet Freedom</w:t>
      </w:r>
      <w:r w:rsidRPr="00334012">
        <w:t xml:space="preserve"> – Online Gambling</w:t>
      </w:r>
    </w:p>
    <w:p w:rsidR="005D44CC" w:rsidRPr="00334012" w:rsidRDefault="005D44CC" w:rsidP="005D44CC">
      <w:pPr>
        <w:pStyle w:val="Heading3"/>
        <w:rPr>
          <w:rFonts w:eastAsia="Times New Roman"/>
        </w:rPr>
      </w:pPr>
      <w:r w:rsidRPr="00334012">
        <w:rPr>
          <w:rFonts w:eastAsia="Times New Roman"/>
        </w:rPr>
        <w:t>1NC Shell</w:t>
      </w:r>
    </w:p>
    <w:p w:rsidR="00AB6D83" w:rsidRPr="00334012" w:rsidRDefault="00AB6D83" w:rsidP="00AB6D83">
      <w:pPr>
        <w:keepNext/>
        <w:keepLines/>
        <w:spacing w:before="200"/>
        <w:outlineLvl w:val="3"/>
        <w:rPr>
          <w:rFonts w:eastAsia="Times New Roman"/>
          <w:b/>
          <w:bCs/>
          <w:iCs/>
          <w:sz w:val="26"/>
        </w:rPr>
      </w:pPr>
      <w:r w:rsidRPr="00334012">
        <w:rPr>
          <w:rFonts w:eastAsia="Times New Roman"/>
          <w:b/>
          <w:bCs/>
          <w:iCs/>
          <w:sz w:val="26"/>
        </w:rPr>
        <w:t xml:space="preserve">The United States </w:t>
      </w:r>
      <w:r w:rsidR="00585C5A" w:rsidRPr="00334012">
        <w:rPr>
          <w:rFonts w:eastAsia="Times New Roman"/>
          <w:b/>
          <w:bCs/>
          <w:iCs/>
          <w:sz w:val="26"/>
        </w:rPr>
        <w:t xml:space="preserve">federal government </w:t>
      </w:r>
      <w:r w:rsidRPr="00334012">
        <w:rPr>
          <w:rFonts w:eastAsia="Times New Roman"/>
          <w:b/>
          <w:bCs/>
          <w:iCs/>
          <w:sz w:val="26"/>
        </w:rPr>
        <w:t>should legalize online gambling in the United States.</w:t>
      </w:r>
    </w:p>
    <w:p w:rsidR="00AB6D83" w:rsidRPr="00334012" w:rsidRDefault="00AB6D83" w:rsidP="00AB6D83">
      <w:pPr>
        <w:keepNext/>
        <w:keepLines/>
        <w:spacing w:before="200"/>
        <w:outlineLvl w:val="3"/>
        <w:rPr>
          <w:rFonts w:eastAsia="Times New Roman"/>
          <w:b/>
          <w:bCs/>
          <w:iCs/>
          <w:sz w:val="26"/>
        </w:rPr>
      </w:pPr>
      <w:r w:rsidRPr="00334012">
        <w:rPr>
          <w:rFonts w:eastAsia="Times New Roman"/>
          <w:b/>
          <w:bCs/>
          <w:iCs/>
          <w:sz w:val="26"/>
        </w:rPr>
        <w:t>Prohibition destroys internet freedom</w:t>
      </w:r>
      <w:r w:rsidR="00585C5A" w:rsidRPr="00334012">
        <w:rPr>
          <w:rFonts w:eastAsia="Times New Roman"/>
          <w:b/>
          <w:bCs/>
          <w:iCs/>
          <w:sz w:val="26"/>
        </w:rPr>
        <w:t xml:space="preserve"> – legalization solves</w:t>
      </w:r>
    </w:p>
    <w:p w:rsidR="00AB6D83" w:rsidRPr="00334012" w:rsidRDefault="00AB6D83" w:rsidP="00AB6D83">
      <w:pPr>
        <w:rPr>
          <w:rFonts w:eastAsia="Calibri"/>
        </w:rPr>
      </w:pPr>
      <w:r w:rsidRPr="00334012">
        <w:rPr>
          <w:rFonts w:eastAsia="Calibri"/>
          <w:b/>
          <w:bCs/>
          <w:sz w:val="26"/>
        </w:rPr>
        <w:t>Gardner 10</w:t>
      </w:r>
      <w:r w:rsidRPr="00334012">
        <w:rPr>
          <w:rFonts w:eastAsia="Calibri"/>
        </w:rPr>
        <w:t>, staff writer at Casino Gambling Watch, April Gardner, Gambling Regulations Will Help Obama's World Internet Freedom Mandate, http://www.casinogamblingweb.com/gambling-news/gambling-law/gambling_regulations_will_help_obama_s_world_internet_freedom_mandate_55752.html</w:t>
      </w:r>
    </w:p>
    <w:p w:rsidR="00AB6D83" w:rsidRPr="00334012" w:rsidRDefault="00AB6D83" w:rsidP="00AB6D83">
      <w:pPr>
        <w:rPr>
          <w:rFonts w:eastAsia="Calibri"/>
        </w:rPr>
      </w:pPr>
      <w:r w:rsidRPr="00334012">
        <w:rPr>
          <w:rFonts w:eastAsia="Calibri"/>
        </w:rPr>
        <w:t xml:space="preserve">President Obama gave a speech today in front of the United Nations General Assembly, and his message was largely one of individual freedom. During the speech, Obama touched on many issues, perhaps the most aggressive of which was having a Palestinian state separate from Israel. </w:t>
      </w:r>
    </w:p>
    <w:p w:rsidR="00AB6D83" w:rsidRPr="00334012" w:rsidRDefault="00AB6D83" w:rsidP="00AB6D83">
      <w:pPr>
        <w:rPr>
          <w:rFonts w:eastAsia="Calibri"/>
          <w:b/>
          <w:bCs/>
          <w:u w:val="single"/>
        </w:rPr>
      </w:pPr>
      <w:r w:rsidRPr="00334012">
        <w:rPr>
          <w:rFonts w:eastAsia="Calibri"/>
        </w:rPr>
        <w:t xml:space="preserve">Obama spoke of allowing the Palestinians their own state with the hope that Israelis and Palestinians could live side by side in peace. Obama acknowledged that this could take a long time, but that the goal could become a reality. During the speech, </w:t>
      </w:r>
      <w:r w:rsidRPr="00334012">
        <w:rPr>
          <w:rFonts w:eastAsia="Calibri"/>
          <w:b/>
          <w:bCs/>
          <w:u w:val="single"/>
        </w:rPr>
        <w:t xml:space="preserve">Obama spoke about how the Internet should remain free from government interference everywhere </w:t>
      </w:r>
      <w:r w:rsidRPr="00334012">
        <w:rPr>
          <w:rFonts w:eastAsia="Calibri"/>
        </w:rPr>
        <w:t xml:space="preserve">in the world. The </w:t>
      </w:r>
      <w:r w:rsidRPr="00334012">
        <w:rPr>
          <w:rFonts w:eastAsia="Calibri"/>
          <w:b/>
          <w:bCs/>
          <w:u w:val="single"/>
        </w:rPr>
        <w:t xml:space="preserve">freedom </w:t>
      </w:r>
      <w:r w:rsidRPr="00334012">
        <w:rPr>
          <w:rFonts w:eastAsia="Calibri"/>
        </w:rPr>
        <w:t xml:space="preserve">to surf the Internet </w:t>
      </w:r>
      <w:r w:rsidRPr="00334012">
        <w:rPr>
          <w:rFonts w:eastAsia="Calibri"/>
          <w:b/>
          <w:bCs/>
          <w:u w:val="single"/>
        </w:rPr>
        <w:t xml:space="preserve">would allow people </w:t>
      </w:r>
      <w:r w:rsidRPr="00334012">
        <w:rPr>
          <w:rFonts w:eastAsia="Calibri"/>
        </w:rPr>
        <w:t xml:space="preserve">all </w:t>
      </w:r>
      <w:r w:rsidRPr="00334012">
        <w:rPr>
          <w:rFonts w:eastAsia="Calibri"/>
          <w:b/>
          <w:bCs/>
          <w:u w:val="single"/>
        </w:rPr>
        <w:t xml:space="preserve">across the globe to research issues and learn from </w:t>
      </w:r>
      <w:r w:rsidRPr="00334012">
        <w:rPr>
          <w:rFonts w:eastAsia="Calibri"/>
        </w:rPr>
        <w:t xml:space="preserve">the wide array of news that is currently found on </w:t>
      </w:r>
      <w:r w:rsidRPr="00334012">
        <w:rPr>
          <w:rFonts w:eastAsia="Calibri"/>
          <w:b/>
          <w:bCs/>
          <w:u w:val="single"/>
        </w:rPr>
        <w:t xml:space="preserve">the Internet. "We </w:t>
      </w:r>
      <w:r w:rsidRPr="00334012">
        <w:rPr>
          <w:rFonts w:eastAsia="Calibri"/>
        </w:rPr>
        <w:t xml:space="preserve">will </w:t>
      </w:r>
      <w:r w:rsidRPr="00334012">
        <w:rPr>
          <w:rFonts w:eastAsia="Calibri"/>
          <w:b/>
          <w:bCs/>
          <w:u w:val="single"/>
        </w:rPr>
        <w:t xml:space="preserve">support a free and open Internet, so individuals have the information to make up their own minds," said Obama. </w:t>
      </w:r>
      <w:r w:rsidRPr="00334012">
        <w:rPr>
          <w:rFonts w:eastAsia="Calibri"/>
        </w:rPr>
        <w:t xml:space="preserve">"And </w:t>
      </w:r>
      <w:r w:rsidRPr="00334012">
        <w:rPr>
          <w:rFonts w:eastAsia="Calibri"/>
          <w:b/>
          <w:bCs/>
          <w:u w:val="single"/>
        </w:rPr>
        <w:t xml:space="preserve">it is time to embrace and effectively monitor norms that advance the rights of civil society and guarantee its expansion within and across borders." That statement may have been much better received had the US not had </w:t>
      </w:r>
      <w:proofErr w:type="gramStart"/>
      <w:r w:rsidRPr="00334012">
        <w:rPr>
          <w:rFonts w:eastAsia="Calibri"/>
          <w:b/>
          <w:bCs/>
          <w:u w:val="single"/>
        </w:rPr>
        <w:t>their own</w:t>
      </w:r>
      <w:proofErr w:type="gramEnd"/>
      <w:r w:rsidRPr="00334012">
        <w:rPr>
          <w:rFonts w:eastAsia="Calibri"/>
          <w:b/>
          <w:bCs/>
          <w:u w:val="single"/>
        </w:rPr>
        <w:t xml:space="preserve"> blocks on Internet freedom. The Internet gambling industry currently is operating as a black market </w:t>
      </w:r>
      <w:r w:rsidRPr="00334012">
        <w:rPr>
          <w:rFonts w:eastAsia="Calibri"/>
        </w:rPr>
        <w:t xml:space="preserve">in the US </w:t>
      </w:r>
      <w:r w:rsidRPr="00334012">
        <w:rPr>
          <w:rFonts w:eastAsia="Calibri"/>
          <w:b/>
          <w:bCs/>
          <w:u w:val="single"/>
        </w:rPr>
        <w:t xml:space="preserve">due to the </w:t>
      </w:r>
      <w:r w:rsidRPr="00334012">
        <w:rPr>
          <w:rFonts w:eastAsia="Calibri"/>
        </w:rPr>
        <w:t xml:space="preserve">2006 </w:t>
      </w:r>
      <w:r w:rsidRPr="00334012">
        <w:rPr>
          <w:rFonts w:eastAsia="Calibri"/>
          <w:b/>
          <w:iCs/>
          <w:u w:val="single"/>
          <w:bdr w:val="single" w:sz="18" w:space="0" w:color="auto"/>
        </w:rPr>
        <w:t>U</w:t>
      </w:r>
      <w:r w:rsidRPr="00334012">
        <w:rPr>
          <w:rFonts w:eastAsia="Calibri"/>
        </w:rPr>
        <w:t xml:space="preserve">nlawful </w:t>
      </w:r>
      <w:r w:rsidRPr="00334012">
        <w:rPr>
          <w:rFonts w:eastAsia="Calibri"/>
          <w:b/>
          <w:iCs/>
          <w:u w:val="single"/>
          <w:bdr w:val="single" w:sz="18" w:space="0" w:color="auto"/>
        </w:rPr>
        <w:t>I</w:t>
      </w:r>
      <w:r w:rsidRPr="00334012">
        <w:rPr>
          <w:rFonts w:eastAsia="Calibri"/>
        </w:rPr>
        <w:t xml:space="preserve">nternet </w:t>
      </w:r>
      <w:r w:rsidRPr="00334012">
        <w:rPr>
          <w:rFonts w:eastAsia="Calibri"/>
          <w:b/>
          <w:iCs/>
          <w:u w:val="single"/>
          <w:bdr w:val="single" w:sz="18" w:space="0" w:color="auto"/>
        </w:rPr>
        <w:t>G</w:t>
      </w:r>
      <w:r w:rsidRPr="00334012">
        <w:rPr>
          <w:rFonts w:eastAsia="Calibri"/>
        </w:rPr>
        <w:t xml:space="preserve">ambling </w:t>
      </w:r>
      <w:r w:rsidRPr="00334012">
        <w:rPr>
          <w:rFonts w:eastAsia="Calibri"/>
          <w:b/>
          <w:iCs/>
          <w:u w:val="single"/>
          <w:bdr w:val="single" w:sz="18" w:space="0" w:color="auto"/>
        </w:rPr>
        <w:t>E</w:t>
      </w:r>
      <w:r w:rsidRPr="00334012">
        <w:rPr>
          <w:rFonts w:eastAsia="Calibri"/>
        </w:rPr>
        <w:t xml:space="preserve">nforcement </w:t>
      </w:r>
      <w:r w:rsidRPr="00334012">
        <w:rPr>
          <w:rFonts w:eastAsia="Calibri"/>
          <w:b/>
          <w:iCs/>
          <w:u w:val="single"/>
          <w:bdr w:val="single" w:sz="18" w:space="0" w:color="auto"/>
        </w:rPr>
        <w:t>A</w:t>
      </w:r>
      <w:r w:rsidRPr="00334012">
        <w:rPr>
          <w:rFonts w:eastAsia="Calibri"/>
        </w:rPr>
        <w:t xml:space="preserve">ct. </w:t>
      </w:r>
      <w:r w:rsidRPr="00334012">
        <w:rPr>
          <w:rFonts w:eastAsia="Calibri"/>
          <w:b/>
          <w:bCs/>
          <w:u w:val="single"/>
        </w:rPr>
        <w:t>The law is</w:t>
      </w:r>
      <w:r w:rsidRPr="00334012">
        <w:rPr>
          <w:rFonts w:eastAsia="Calibri"/>
        </w:rPr>
        <w:t xml:space="preserve"> a form of </w:t>
      </w:r>
      <w:r w:rsidRPr="00334012">
        <w:rPr>
          <w:rFonts w:eastAsia="Calibri"/>
          <w:b/>
          <w:iCs/>
          <w:u w:val="single"/>
          <w:bdr w:val="single" w:sz="18" w:space="0" w:color="auto"/>
        </w:rPr>
        <w:t>Internet censorship</w:t>
      </w:r>
      <w:r w:rsidRPr="00334012">
        <w:rPr>
          <w:rFonts w:eastAsia="Calibri"/>
        </w:rPr>
        <w:t xml:space="preserve"> that Representative Barney Frank and other lawmakers have been trying to repeal. </w:t>
      </w:r>
      <w:r w:rsidRPr="00334012">
        <w:rPr>
          <w:rFonts w:eastAsia="Calibri"/>
          <w:b/>
          <w:bCs/>
          <w:u w:val="single"/>
        </w:rPr>
        <w:t xml:space="preserve">In the quest for Internet freedom, the US </w:t>
      </w:r>
      <w:r w:rsidRPr="00334012">
        <w:rPr>
          <w:rFonts w:eastAsia="Calibri"/>
          <w:b/>
          <w:iCs/>
          <w:u w:val="single"/>
          <w:bdr w:val="single" w:sz="18" w:space="0" w:color="auto"/>
        </w:rPr>
        <w:t xml:space="preserve">proclaims themselves as </w:t>
      </w:r>
      <w:proofErr w:type="gramStart"/>
      <w:r w:rsidRPr="00334012">
        <w:rPr>
          <w:rFonts w:eastAsia="Calibri"/>
          <w:b/>
          <w:iCs/>
          <w:u w:val="single"/>
          <w:bdr w:val="single" w:sz="18" w:space="0" w:color="auto"/>
        </w:rPr>
        <w:t>leaders</w:t>
      </w:r>
      <w:r w:rsidRPr="00334012">
        <w:rPr>
          <w:rFonts w:eastAsia="Calibri"/>
          <w:b/>
          <w:bCs/>
          <w:u w:val="single"/>
        </w:rPr>
        <w:t>,</w:t>
      </w:r>
      <w:proofErr w:type="gramEnd"/>
      <w:r w:rsidRPr="00334012">
        <w:rPr>
          <w:rFonts w:eastAsia="Calibri"/>
          <w:b/>
          <w:bCs/>
          <w:u w:val="single"/>
        </w:rPr>
        <w:t xml:space="preserve"> however, the country must be careful</w:t>
      </w:r>
      <w:r w:rsidRPr="00334012">
        <w:rPr>
          <w:rFonts w:eastAsia="Calibri"/>
        </w:rPr>
        <w:t xml:space="preserve"> with their plea. </w:t>
      </w:r>
      <w:r w:rsidRPr="00334012">
        <w:rPr>
          <w:rFonts w:eastAsia="Calibri"/>
          <w:b/>
          <w:bCs/>
          <w:u w:val="single"/>
        </w:rPr>
        <w:t>If the US can place</w:t>
      </w:r>
      <w:r w:rsidRPr="00334012">
        <w:rPr>
          <w:rFonts w:eastAsia="Calibri"/>
        </w:rPr>
        <w:t xml:space="preserve"> Internet </w:t>
      </w:r>
      <w:r w:rsidRPr="00334012">
        <w:rPr>
          <w:rFonts w:eastAsia="Calibri"/>
          <w:b/>
          <w:bCs/>
          <w:u w:val="single"/>
        </w:rPr>
        <w:t>bans on certain industries</w:t>
      </w:r>
      <w:r w:rsidRPr="00334012">
        <w:rPr>
          <w:rFonts w:eastAsia="Calibri"/>
        </w:rPr>
        <w:t xml:space="preserve">, then </w:t>
      </w:r>
      <w:r w:rsidRPr="00334012">
        <w:rPr>
          <w:rFonts w:eastAsia="Calibri"/>
          <w:b/>
          <w:iCs/>
          <w:u w:val="single"/>
          <w:bdr w:val="single" w:sz="18" w:space="0" w:color="auto"/>
        </w:rPr>
        <w:t>little could be done to stop other countries</w:t>
      </w:r>
      <w:r w:rsidRPr="00334012">
        <w:rPr>
          <w:rFonts w:eastAsia="Calibri"/>
          <w:b/>
          <w:bCs/>
          <w:u w:val="single"/>
        </w:rPr>
        <w:t xml:space="preserve"> from banning different industries or websites</w:t>
      </w:r>
      <w:r w:rsidRPr="00334012">
        <w:rPr>
          <w:rFonts w:eastAsia="Calibri"/>
        </w:rPr>
        <w:t xml:space="preserve"> because of their beliefs. For instance, in countries where religion is unified, </w:t>
      </w:r>
      <w:r w:rsidRPr="00334012">
        <w:rPr>
          <w:rFonts w:eastAsia="Calibri"/>
          <w:b/>
          <w:bCs/>
          <w:u w:val="single"/>
        </w:rPr>
        <w:t xml:space="preserve">there could be bans on </w:t>
      </w:r>
      <w:r w:rsidRPr="00334012">
        <w:rPr>
          <w:rFonts w:eastAsia="Calibri"/>
          <w:b/>
          <w:iCs/>
          <w:u w:val="single"/>
          <w:bdr w:val="single" w:sz="18" w:space="0" w:color="auto"/>
        </w:rPr>
        <w:t>any material</w:t>
      </w:r>
      <w:r w:rsidRPr="00334012">
        <w:rPr>
          <w:rFonts w:eastAsia="Calibri"/>
          <w:b/>
          <w:bCs/>
          <w:u w:val="single"/>
        </w:rPr>
        <w:t xml:space="preserve"> that the country finds outside the rules of their particular religion.</w:t>
      </w:r>
      <w:r w:rsidRPr="00334012">
        <w:rPr>
          <w:rFonts w:eastAsia="Calibri"/>
        </w:rPr>
        <w:t xml:space="preserve"> In other countries, bans could be placed on industries that are run largely by foreign operators. President </w:t>
      </w:r>
      <w:r w:rsidRPr="00334012">
        <w:rPr>
          <w:rFonts w:eastAsia="Calibri"/>
          <w:b/>
          <w:bCs/>
          <w:u w:val="single"/>
        </w:rPr>
        <w:t xml:space="preserve">Obama took a strong first step today by promoting Internet freedom. The next step will be making sure the US </w:t>
      </w:r>
      <w:r w:rsidRPr="00334012">
        <w:rPr>
          <w:rFonts w:eastAsia="Calibri"/>
          <w:b/>
          <w:iCs/>
          <w:u w:val="single"/>
          <w:bdr w:val="single" w:sz="18" w:space="0" w:color="auto"/>
        </w:rPr>
        <w:t>leads by example</w:t>
      </w:r>
      <w:r w:rsidRPr="00334012">
        <w:rPr>
          <w:rFonts w:eastAsia="Calibri"/>
        </w:rPr>
        <w:t xml:space="preserve">, and </w:t>
      </w:r>
      <w:r w:rsidRPr="00334012">
        <w:rPr>
          <w:rFonts w:eastAsia="Calibri"/>
          <w:b/>
          <w:bCs/>
          <w:u w:val="single"/>
        </w:rPr>
        <w:t>one area to start would be by lifting the ban on Internet gambling. The president</w:t>
      </w:r>
      <w:r w:rsidRPr="00334012">
        <w:rPr>
          <w:rFonts w:eastAsia="Calibri"/>
        </w:rPr>
        <w:t xml:space="preserve"> has </w:t>
      </w:r>
      <w:r w:rsidRPr="00334012">
        <w:rPr>
          <w:rFonts w:eastAsia="Calibri"/>
          <w:b/>
          <w:iCs/>
          <w:u w:val="single"/>
          <w:bdr w:val="single" w:sz="18" w:space="0" w:color="auto"/>
        </w:rPr>
        <w:t>laid down the gauntlet</w:t>
      </w:r>
      <w:r w:rsidRPr="00334012">
        <w:rPr>
          <w:rFonts w:eastAsia="Calibri"/>
        </w:rPr>
        <w:t xml:space="preserve">, and </w:t>
      </w:r>
      <w:r w:rsidRPr="00334012">
        <w:rPr>
          <w:rFonts w:eastAsia="Calibri"/>
          <w:b/>
          <w:bCs/>
          <w:u w:val="single"/>
        </w:rPr>
        <w:t>now it is time for him to follow his own lead.</w:t>
      </w:r>
    </w:p>
    <w:p w:rsidR="00AB6D83" w:rsidRPr="00334012" w:rsidRDefault="000D4652" w:rsidP="00AB6D83">
      <w:pPr>
        <w:pStyle w:val="Heading3"/>
      </w:pPr>
      <w:r w:rsidRPr="00334012">
        <w:t>Block</w:t>
      </w:r>
    </w:p>
    <w:p w:rsidR="00AB6D83" w:rsidRPr="00334012" w:rsidRDefault="00AB6D83" w:rsidP="00AB6D83">
      <w:pPr>
        <w:pStyle w:val="Heading4"/>
      </w:pPr>
      <w:r w:rsidRPr="00334012">
        <w:t>Gambling is the key precedent for Chinese internet liberalization.</w:t>
      </w:r>
    </w:p>
    <w:p w:rsidR="00AB6D83" w:rsidRPr="00334012" w:rsidRDefault="00AB6D83" w:rsidP="00AB6D83">
      <w:pPr>
        <w:rPr>
          <w:rStyle w:val="Style13ptBold"/>
        </w:rPr>
      </w:pPr>
      <w:proofErr w:type="spellStart"/>
      <w:r w:rsidRPr="00334012">
        <w:rPr>
          <w:rStyle w:val="Style13ptBold"/>
        </w:rPr>
        <w:t>Erixon</w:t>
      </w:r>
      <w:proofErr w:type="spellEnd"/>
      <w:r w:rsidRPr="00334012">
        <w:rPr>
          <w:rStyle w:val="Style13ptBold"/>
        </w:rPr>
        <w:t xml:space="preserve"> et al 2009</w:t>
      </w:r>
    </w:p>
    <w:p w:rsidR="00AB6D83" w:rsidRPr="00334012" w:rsidRDefault="00AB6D83" w:rsidP="00AB6D83">
      <w:r w:rsidRPr="00334012">
        <w:t xml:space="preserve">Fredrik, Director of the European Centre for International Political Economy, Protectionism Online: Internet Censorship and International Trade Law, ECIPE Working Paper • No. 12/2009 </w:t>
      </w:r>
      <w:hyperlink r:id="rId20" w:history="1">
        <w:r w:rsidRPr="00334012">
          <w:rPr>
            <w:rStyle w:val="Hyperlink"/>
          </w:rPr>
          <w:t>http://www.ecipe.org/media/publication_pdfs/protectionism-online-internet-censorship-and-international-trade-law.pdf</w:t>
        </w:r>
      </w:hyperlink>
    </w:p>
    <w:p w:rsidR="00AB6D83" w:rsidRPr="00334012" w:rsidRDefault="00AB6D83" w:rsidP="00AB6D83">
      <w:pPr>
        <w:tabs>
          <w:tab w:val="left" w:pos="2175"/>
        </w:tabs>
      </w:pPr>
      <w:r w:rsidRPr="00334012">
        <w:tab/>
      </w:r>
    </w:p>
    <w:p w:rsidR="00AB6D83" w:rsidRPr="00334012" w:rsidRDefault="00AB6D83" w:rsidP="00AB6D83">
      <w:pPr>
        <w:rPr>
          <w:sz w:val="16"/>
        </w:rPr>
      </w:pPr>
      <w:r w:rsidRPr="00334012">
        <w:rPr>
          <w:rStyle w:val="StyleUnderline"/>
        </w:rPr>
        <w:t>A case brought before the WTO over censorship</w:t>
      </w:r>
      <w:r w:rsidRPr="00334012">
        <w:rPr>
          <w:sz w:val="16"/>
        </w:rPr>
        <w:t xml:space="preserve"> would be very likely to give rise to a debate about sovereignty and the ever-expanding scope of trade-related issues under the WTO. However, such a case </w:t>
      </w:r>
      <w:r w:rsidRPr="00334012">
        <w:rPr>
          <w:rStyle w:val="StyleUnderline"/>
        </w:rPr>
        <w:t>would mark an important borderline against disproportionate and arbitrary censorship</w:t>
      </w:r>
      <w:r w:rsidRPr="00334012">
        <w:rPr>
          <w:sz w:val="16"/>
        </w:rPr>
        <w:t xml:space="preserve"> when a partial blockage would be sufficient to achieve the aims of the censors. It would also be economically significant. Censorship is the most important non-tariff barrier to the provision of online services, and a case might clarify the circumstances in w</w:t>
      </w:r>
      <w:proofErr w:type="gramStart"/>
      <w:r w:rsidRPr="00334012">
        <w:rPr>
          <w:sz w:val="16"/>
        </w:rPr>
        <w:t>:hich</w:t>
      </w:r>
      <w:proofErr w:type="gramEnd"/>
      <w:r w:rsidRPr="00334012">
        <w:rPr>
          <w:sz w:val="16"/>
        </w:rPr>
        <w:t xml:space="preserve"> different forms of censorship arc WTO consistent. </w:t>
      </w:r>
      <w:r w:rsidRPr="00334012">
        <w:rPr>
          <w:rStyle w:val="StyleUnderline"/>
        </w:rPr>
        <w:t>Such clarification would reduce legal uncertainty for online businesses</w:t>
      </w:r>
      <w:r w:rsidRPr="00334012">
        <w:rPr>
          <w:sz w:val="16"/>
        </w:rPr>
        <w:t xml:space="preserve">. Not all WTO rulings, however, result in actual compliance — as mentioned, the member found to be employing WTO-inconsistent measures might decide to continue to use them and accept the consequent retaliation. </w:t>
      </w:r>
      <w:r w:rsidRPr="00334012">
        <w:rPr>
          <w:rStyle w:val="StyleUnderline"/>
        </w:rPr>
        <w:t>Even before the ruling in Online Gambling, the US</w:t>
      </w:r>
      <w:r w:rsidRPr="00334012">
        <w:rPr>
          <w:sz w:val="16"/>
        </w:rPr>
        <w:t xml:space="preserve"> Trade Representative </w:t>
      </w:r>
      <w:r w:rsidRPr="00334012">
        <w:rPr>
          <w:rStyle w:val="StyleUnderline"/>
        </w:rPr>
        <w:t>implied that the offending Federal law could not be changed, and that the only way to correct the "drafting error" was to withdraw from its commitments</w:t>
      </w:r>
      <w:r w:rsidRPr="00334012">
        <w:rPr>
          <w:sz w:val="16"/>
        </w:rPr>
        <w:t xml:space="preserve"> on "other recreational services",** which it is free to do with three </w:t>
      </w:r>
      <w:proofErr w:type="spellStart"/>
      <w:r w:rsidRPr="00334012">
        <w:rPr>
          <w:sz w:val="16"/>
        </w:rPr>
        <w:t>months notice</w:t>
      </w:r>
      <w:proofErr w:type="spellEnd"/>
      <w:r w:rsidRPr="00334012">
        <w:rPr>
          <w:sz w:val="16"/>
        </w:rPr>
        <w:t xml:space="preserve"> under GATS Article XXI. </w:t>
      </w:r>
      <w:r w:rsidRPr="00334012">
        <w:rPr>
          <w:rStyle w:val="StyleUnderline"/>
        </w:rPr>
        <w:t xml:space="preserve">In following this course, how- ever, the US was required to compensate countries injured by its withdrawal from the commit- </w:t>
      </w:r>
      <w:proofErr w:type="spellStart"/>
      <w:r w:rsidRPr="00334012">
        <w:rPr>
          <w:rStyle w:val="StyleUnderline"/>
        </w:rPr>
        <w:t>ment</w:t>
      </w:r>
      <w:proofErr w:type="spellEnd"/>
      <w:r w:rsidRPr="00334012">
        <w:rPr>
          <w:sz w:val="16"/>
        </w:rPr>
        <w:t xml:space="preserve">, i.e. to make a deal that not only satisfied Antigua and Barbuda, but all countries who make a claim of having interests against the US in the dispute settlement. In Online Gambling, Australia, Costa Rica, India, Macau, Canada, Japan and the EU joined in with costly demands for </w:t>
      </w:r>
      <w:proofErr w:type="spellStart"/>
      <w:r w:rsidRPr="00334012">
        <w:rPr>
          <w:sz w:val="16"/>
        </w:rPr>
        <w:t>compensa</w:t>
      </w:r>
      <w:proofErr w:type="spellEnd"/>
      <w:r w:rsidRPr="00334012">
        <w:rPr>
          <w:sz w:val="16"/>
        </w:rPr>
        <w:t xml:space="preserve">- </w:t>
      </w:r>
      <w:proofErr w:type="spellStart"/>
      <w:proofErr w:type="gramStart"/>
      <w:r w:rsidRPr="00334012">
        <w:rPr>
          <w:sz w:val="16"/>
        </w:rPr>
        <w:t>tion</w:t>
      </w:r>
      <w:proofErr w:type="spellEnd"/>
      <w:r w:rsidRPr="00334012">
        <w:rPr>
          <w:sz w:val="16"/>
        </w:rPr>
        <w:t xml:space="preserve"> .</w:t>
      </w:r>
      <w:proofErr w:type="gramEnd"/>
      <w:r w:rsidRPr="00334012">
        <w:rPr>
          <w:sz w:val="16"/>
        </w:rPr>
        <w:t xml:space="preserve"> A defendant in a case over censorship who was found to have behaved inconsistently with its WTO obligations, but refused to lift the censorship or correct its form, would therefore have to </w:t>
      </w:r>
      <w:proofErr w:type="spellStart"/>
      <w:r w:rsidRPr="00334012">
        <w:rPr>
          <w:sz w:val="16"/>
        </w:rPr>
        <w:t>cither</w:t>
      </w:r>
      <w:proofErr w:type="spellEnd"/>
      <w:r w:rsidRPr="00334012">
        <w:rPr>
          <w:sz w:val="16"/>
        </w:rPr>
        <w:t xml:space="preserve"> accept </w:t>
      </w:r>
      <w:proofErr w:type="spellStart"/>
      <w:r w:rsidRPr="00334012">
        <w:rPr>
          <w:sz w:val="16"/>
        </w:rPr>
        <w:t>authorised</w:t>
      </w:r>
      <w:proofErr w:type="spellEnd"/>
      <w:r w:rsidRPr="00334012">
        <w:rPr>
          <w:sz w:val="16"/>
        </w:rPr>
        <w:t xml:space="preserve"> retaliation against it or withdrawal from the relevant obligation through compensation. THE WAY AHEAD WEAKNESS OF UNILATERAL ACTION </w:t>
      </w:r>
      <w:proofErr w:type="gramStart"/>
      <w:r w:rsidRPr="00334012">
        <w:rPr>
          <w:sz w:val="16"/>
        </w:rPr>
        <w:t>The</w:t>
      </w:r>
      <w:proofErr w:type="gramEnd"/>
      <w:r w:rsidRPr="00334012">
        <w:rPr>
          <w:sz w:val="16"/>
        </w:rPr>
        <w:t xml:space="preserve"> issue of online censorship can be approached through various different routes under inter- national trade law. Each route has its own limitations, opportunities and political consequences. A regulation, like the once-proposed US Global Online Freedom Act, would discourage invest- </w:t>
      </w:r>
      <w:proofErr w:type="spellStart"/>
      <w:r w:rsidRPr="00334012">
        <w:rPr>
          <w:sz w:val="16"/>
        </w:rPr>
        <w:t>ment</w:t>
      </w:r>
      <w:proofErr w:type="spellEnd"/>
      <w:r w:rsidRPr="00334012">
        <w:rPr>
          <w:sz w:val="16"/>
        </w:rPr>
        <w:t xml:space="preserve"> and market access. Proposals for such types of legislation have been greeted with </w:t>
      </w:r>
      <w:proofErr w:type="spellStart"/>
      <w:r w:rsidRPr="00334012">
        <w:rPr>
          <w:sz w:val="16"/>
        </w:rPr>
        <w:t>scepti</w:t>
      </w:r>
      <w:proofErr w:type="spellEnd"/>
      <w:r w:rsidRPr="00334012">
        <w:rPr>
          <w:sz w:val="16"/>
        </w:rPr>
        <w:t xml:space="preserve">- </w:t>
      </w:r>
      <w:proofErr w:type="spellStart"/>
      <w:r w:rsidRPr="00334012">
        <w:rPr>
          <w:sz w:val="16"/>
        </w:rPr>
        <w:t>cism</w:t>
      </w:r>
      <w:proofErr w:type="spellEnd"/>
      <w:r w:rsidRPr="00334012">
        <w:rPr>
          <w:sz w:val="16"/>
        </w:rPr>
        <w:t xml:space="preserve">, whether the proposal is to be put into effect by the EU, the US, or both together. This route has the disadvantage that it damages the companies seeking to export its services by prohibiting businesses from making certain types of investment abroad, and further </w:t>
      </w:r>
      <w:proofErr w:type="spellStart"/>
      <w:r w:rsidRPr="00334012">
        <w:rPr>
          <w:sz w:val="16"/>
        </w:rPr>
        <w:t>penalising</w:t>
      </w:r>
      <w:proofErr w:type="spellEnd"/>
      <w:r w:rsidRPr="00334012">
        <w:rPr>
          <w:sz w:val="16"/>
        </w:rPr>
        <w:t xml:space="preserve"> those w</w:t>
      </w:r>
      <w:proofErr w:type="gramStart"/>
      <w:r w:rsidRPr="00334012">
        <w:rPr>
          <w:sz w:val="16"/>
        </w:rPr>
        <w:t>:ho</w:t>
      </w:r>
      <w:proofErr w:type="gramEnd"/>
      <w:r w:rsidRPr="00334012">
        <w:rPr>
          <w:sz w:val="16"/>
        </w:rPr>
        <w:t xml:space="preserve"> are already limited in their trade through subjection to a censorship regime. Simply put, it taxes the competitiveness of the actors own companies commercially or limits the room for </w:t>
      </w:r>
      <w:proofErr w:type="spellStart"/>
      <w:r w:rsidRPr="00334012">
        <w:rPr>
          <w:sz w:val="16"/>
        </w:rPr>
        <w:t>manoeuvre</w:t>
      </w:r>
      <w:proofErr w:type="spellEnd"/>
      <w:r w:rsidRPr="00334012">
        <w:rPr>
          <w:sz w:val="16"/>
        </w:rPr>
        <w:t xml:space="preserve">. Furthermore, past experiences from other embargoes show that they are seldom effective to- wards economies that represent significant commercial market potentials. There is also a question of equal treatment between various sectors of industry, in this case the manufacturers versus services. The routers and servers that make up the Great Firewall/Golden Shield of China were provided by IT firms in EU and US—with the consent of their governments, and in some case, these manufacturers even provide training to the personnel in the ministries that administer the censorship. The question of liability, with potential effects (or lack thereof) makes it a dangerous route. POSSIBLE ACTION THROUGH THE WTO </w:t>
      </w:r>
      <w:proofErr w:type="gramStart"/>
      <w:r w:rsidRPr="00334012">
        <w:rPr>
          <w:rStyle w:val="StyleUnderline"/>
        </w:rPr>
        <w:t>The</w:t>
      </w:r>
      <w:proofErr w:type="gramEnd"/>
      <w:r w:rsidRPr="00334012">
        <w:rPr>
          <w:rStyle w:val="StyleUnderline"/>
        </w:rPr>
        <w:t xml:space="preserve"> WTO provides principles of proportionality and can impose sanctions on breaches by its members of their WTO obligations; although it has difficulty in ensuring that members found to have acted inconsistently with the WTO restore WTO consistency rather than treating the sanctions as the price of maintaining the inconsistent policy. It is also true that a WTO member found to have violated its WTO obligations could withdraw from the obligation (as the US did after Online Gambling). These are not cheap options, however. Maintaining a policy that has been found to be WTO in- consistent or withdrawing from a commitment is likely to be expensive in terms of losses of trade or direct compensation, and may also be costly in terms of reductions in terms of capi</w:t>
      </w:r>
      <w:r w:rsidRPr="00334012">
        <w:rPr>
          <w:sz w:val="16"/>
        </w:rPr>
        <w:t xml:space="preserve">tal inflows, investment and know-how and losses of service trade. </w:t>
      </w:r>
      <w:r w:rsidRPr="00334012">
        <w:rPr>
          <w:rStyle w:val="StyleUnderline"/>
        </w:rPr>
        <w:t>Creating a great fuss in order to maintain censorship, moreover, might be embarrassing, both in terms of attention drawn to the censor- ship and of the air of desperation that would attach to policy shifts for the purpose of maintaining censorship. The WTO route</w:t>
      </w:r>
      <w:r w:rsidRPr="00334012">
        <w:rPr>
          <w:sz w:val="16"/>
        </w:rPr>
        <w:t xml:space="preserve"> is weak given it </w:t>
      </w:r>
      <w:r w:rsidRPr="00334012">
        <w:rPr>
          <w:rStyle w:val="StyleUnderline"/>
        </w:rPr>
        <w:t>is unlikely to be able to abolish censorship</w:t>
      </w:r>
      <w:r w:rsidRPr="00334012">
        <w:rPr>
          <w:sz w:val="16"/>
        </w:rPr>
        <w:t xml:space="preserve"> as such. </w:t>
      </w:r>
      <w:r w:rsidRPr="00334012">
        <w:rPr>
          <w:rStyle w:val="StyleUnderline"/>
        </w:rPr>
        <w:t>It may, however, have the potential to discipline the clumsier manifestations of censorship</w:t>
      </w:r>
      <w:r w:rsidRPr="00334012">
        <w:rPr>
          <w:sz w:val="16"/>
        </w:rPr>
        <w:t xml:space="preserve">: outright blockages by a government that is capable of enforcing selective filtering for example, </w:t>
      </w:r>
      <w:r w:rsidRPr="00334012">
        <w:rPr>
          <w:rStyle w:val="Emphasis"/>
        </w:rPr>
        <w:t>and will persuade governments to use more selective and less trade-disruptive means</w:t>
      </w:r>
      <w:r w:rsidRPr="00334012">
        <w:rPr>
          <w:sz w:val="16"/>
        </w:rPr>
        <w:t xml:space="preserve">. Another drawback of the WTO route is that an online industry wishing to use WTO dispute-settlement cannot do so on its own account, but must convince its government to take action. Also, some countries that might be targets of such action are not members of the WTO (for example, Russia, Iran and North Korea). As final note, </w:t>
      </w:r>
      <w:r w:rsidRPr="00334012">
        <w:rPr>
          <w:rStyle w:val="StyleUnderline"/>
        </w:rPr>
        <w:t>although the dispute settlement mechanism of neither the WTO nor other trade instruments could be used to eliminate Internet censorship, they might limit the use of its more commercially damaging forms</w:t>
      </w:r>
      <w:r w:rsidRPr="00334012">
        <w:rPr>
          <w:sz w:val="16"/>
        </w:rPr>
        <w:t xml:space="preserve">. For businesses, trade with countries ruled by authoritarian re- </w:t>
      </w:r>
      <w:proofErr w:type="spellStart"/>
      <w:proofErr w:type="gramStart"/>
      <w:r w:rsidRPr="00334012">
        <w:rPr>
          <w:sz w:val="16"/>
        </w:rPr>
        <w:t>gimes</w:t>
      </w:r>
      <w:proofErr w:type="spellEnd"/>
      <w:r w:rsidRPr="00334012">
        <w:rPr>
          <w:sz w:val="16"/>
        </w:rPr>
        <w:t>,</w:t>
      </w:r>
      <w:proofErr w:type="gramEnd"/>
      <w:r w:rsidRPr="00334012">
        <w:rPr>
          <w:sz w:val="16"/>
        </w:rPr>
        <w:t xml:space="preserve"> or with countries where the concept of the rule of law: is still under development, will always be difficult —if not outright dangerous. </w:t>
      </w:r>
      <w:r w:rsidRPr="00334012">
        <w:rPr>
          <w:rStyle w:val="StyleUnderline"/>
        </w:rPr>
        <w:t xml:space="preserve">Contesting arbitrary and disproportionate blocks on access to such markets will incrementally help to reduce legal uncertainty and therefore contribute in the long run to a regulatory environment where the risks and costs of market par- </w:t>
      </w:r>
      <w:proofErr w:type="spellStart"/>
      <w:r w:rsidRPr="00334012">
        <w:rPr>
          <w:rStyle w:val="StyleUnderline"/>
        </w:rPr>
        <w:t>ticipation</w:t>
      </w:r>
      <w:proofErr w:type="spellEnd"/>
      <w:r w:rsidRPr="00334012">
        <w:rPr>
          <w:rStyle w:val="StyleUnderline"/>
        </w:rPr>
        <w:t xml:space="preserve"> are foreseeable</w:t>
      </w:r>
      <w:r w:rsidRPr="00334012">
        <w:rPr>
          <w:sz w:val="16"/>
        </w:rPr>
        <w:t>.</w:t>
      </w:r>
    </w:p>
    <w:p w:rsidR="00AB6D83" w:rsidRPr="00334012" w:rsidRDefault="00AB6D83" w:rsidP="00AB6D83">
      <w:pPr>
        <w:pStyle w:val="Heading4"/>
      </w:pPr>
      <w:r w:rsidRPr="00334012">
        <w:t xml:space="preserve">The plan reverses this. </w:t>
      </w:r>
    </w:p>
    <w:p w:rsidR="00AB6D83" w:rsidRPr="00334012" w:rsidRDefault="00AB6D83" w:rsidP="00AB6D83">
      <w:pPr>
        <w:pStyle w:val="Heading4"/>
      </w:pPr>
      <w:r w:rsidRPr="00334012">
        <w:t xml:space="preserve">First, </w:t>
      </w:r>
      <w:r w:rsidRPr="00334012">
        <w:rPr>
          <w:u w:val="single"/>
        </w:rPr>
        <w:t>brain drain</w:t>
      </w:r>
      <w:r w:rsidRPr="00334012">
        <w:t>-Legalizing online gambling revitalizes the high tech sector and attracts skilled workers</w:t>
      </w:r>
    </w:p>
    <w:p w:rsidR="00AB6D83" w:rsidRPr="00334012" w:rsidRDefault="00AB6D83" w:rsidP="00AB6D83">
      <w:pPr>
        <w:rPr>
          <w:sz w:val="16"/>
        </w:rPr>
      </w:pPr>
      <w:proofErr w:type="spellStart"/>
      <w:r w:rsidRPr="00334012">
        <w:rPr>
          <w:rStyle w:val="Style13ptBold"/>
        </w:rPr>
        <w:t>Titch</w:t>
      </w:r>
      <w:proofErr w:type="spellEnd"/>
      <w:r w:rsidRPr="00334012">
        <w:rPr>
          <w:rStyle w:val="Style13ptBold"/>
        </w:rPr>
        <w:t>, policy analyst at Reason Foundation, 2012</w:t>
      </w:r>
      <w:r w:rsidRPr="00334012">
        <w:rPr>
          <w:sz w:val="16"/>
        </w:rPr>
        <w:t xml:space="preserve"> (“Internet Gambling: Keys to a Successful Regulatory Climate” http://reason.org/files/internet_gambling_regulation.pdf)</w:t>
      </w:r>
    </w:p>
    <w:p w:rsidR="00AB6D83" w:rsidRPr="00334012" w:rsidRDefault="00AB6D83" w:rsidP="00AB6D83">
      <w:pPr>
        <w:rPr>
          <w:sz w:val="14"/>
        </w:rPr>
      </w:pPr>
      <w:r w:rsidRPr="00334012">
        <w:rPr>
          <w:sz w:val="14"/>
        </w:rPr>
        <w:t xml:space="preserve">Another point in favor of </w:t>
      </w:r>
      <w:r w:rsidRPr="00334012">
        <w:rPr>
          <w:rStyle w:val="StyleUnderline"/>
        </w:rPr>
        <w:t>online gambling</w:t>
      </w:r>
      <w:r w:rsidRPr="00334012">
        <w:rPr>
          <w:sz w:val="14"/>
        </w:rPr>
        <w:t xml:space="preserve"> is that it </w:t>
      </w:r>
      <w:r w:rsidRPr="00334012">
        <w:rPr>
          <w:rStyle w:val="Emphasis"/>
        </w:rPr>
        <w:t>plays to U.S. technology skill strengths</w:t>
      </w:r>
      <w:r w:rsidRPr="00334012">
        <w:rPr>
          <w:sz w:val="14"/>
        </w:rPr>
        <w:t xml:space="preserve">. While it is true that </w:t>
      </w:r>
      <w:r w:rsidRPr="00334012">
        <w:rPr>
          <w:rStyle w:val="StyleUnderline"/>
        </w:rPr>
        <w:t xml:space="preserve">online casinos </w:t>
      </w:r>
      <w:r w:rsidRPr="00334012">
        <w:rPr>
          <w:sz w:val="14"/>
        </w:rPr>
        <w:t xml:space="preserve">do not offer the same types of jobs as brick-and-mortar operations, they do </w:t>
      </w:r>
      <w:r w:rsidRPr="00334012">
        <w:rPr>
          <w:rStyle w:val="StyleUnderline"/>
        </w:rPr>
        <w:t xml:space="preserve">call for 21 </w:t>
      </w:r>
      <w:proofErr w:type="spellStart"/>
      <w:r w:rsidRPr="00334012">
        <w:rPr>
          <w:rStyle w:val="StyleUnderline"/>
        </w:rPr>
        <w:t>st</w:t>
      </w:r>
      <w:proofErr w:type="spellEnd"/>
      <w:r w:rsidRPr="00334012">
        <w:rPr>
          <w:rStyle w:val="StyleUnderline"/>
        </w:rPr>
        <w:t xml:space="preserve"> century </w:t>
      </w:r>
      <w:r w:rsidRPr="00334012">
        <w:rPr>
          <w:rStyle w:val="Emphasis"/>
        </w:rPr>
        <w:t>knowledge-industry skills</w:t>
      </w:r>
      <w:r w:rsidRPr="00334012">
        <w:rPr>
          <w:sz w:val="14"/>
        </w:rPr>
        <w:t xml:space="preserve"> </w:t>
      </w:r>
      <w:r w:rsidRPr="00334012">
        <w:rPr>
          <w:rStyle w:val="StyleUnderline"/>
        </w:rPr>
        <w:t xml:space="preserve">in software-writing and engineering, </w:t>
      </w:r>
      <w:proofErr w:type="spellStart"/>
      <w:r w:rsidRPr="00334012">
        <w:rPr>
          <w:rStyle w:val="StyleUnderline"/>
        </w:rPr>
        <w:t>devel</w:t>
      </w:r>
      <w:proofErr w:type="spellEnd"/>
      <w:r w:rsidRPr="00334012">
        <w:rPr>
          <w:rStyle w:val="StyleUnderline"/>
        </w:rPr>
        <w:t xml:space="preserve">- </w:t>
      </w:r>
      <w:proofErr w:type="spellStart"/>
      <w:r w:rsidRPr="00334012">
        <w:rPr>
          <w:rStyle w:val="StyleUnderline"/>
        </w:rPr>
        <w:t>opment</w:t>
      </w:r>
      <w:proofErr w:type="spellEnd"/>
      <w:r w:rsidRPr="00334012">
        <w:rPr>
          <w:rStyle w:val="StyleUnderline"/>
        </w:rPr>
        <w:t xml:space="preserve"> and use of </w:t>
      </w:r>
      <w:r w:rsidRPr="00334012">
        <w:rPr>
          <w:rStyle w:val="Emphasis"/>
        </w:rPr>
        <w:t>encryption and security protocols</w:t>
      </w:r>
      <w:r w:rsidRPr="00334012">
        <w:rPr>
          <w:sz w:val="14"/>
        </w:rPr>
        <w:t xml:space="preserve">, </w:t>
      </w:r>
      <w:r w:rsidRPr="00334012">
        <w:t>and real-time database management</w:t>
      </w:r>
      <w:r w:rsidRPr="00334012">
        <w:rPr>
          <w:sz w:val="14"/>
        </w:rPr>
        <w:t xml:space="preserve">. </w:t>
      </w:r>
      <w:r w:rsidRPr="00334012">
        <w:rPr>
          <w:rStyle w:val="StyleUnderline"/>
        </w:rPr>
        <w:t>If</w:t>
      </w:r>
      <w:r w:rsidRPr="00334012">
        <w:rPr>
          <w:sz w:val="14"/>
        </w:rPr>
        <w:t xml:space="preserve"> </w:t>
      </w:r>
      <w:r w:rsidRPr="00334012">
        <w:rPr>
          <w:rStyle w:val="StyleUnderline"/>
        </w:rPr>
        <w:t>online gambling were to emerge</w:t>
      </w:r>
      <w:r w:rsidRPr="00334012">
        <w:rPr>
          <w:sz w:val="14"/>
        </w:rPr>
        <w:t xml:space="preserve"> as analysts currently envision, </w:t>
      </w:r>
      <w:r w:rsidRPr="00334012">
        <w:rPr>
          <w:rStyle w:val="Emphasis"/>
        </w:rPr>
        <w:t xml:space="preserve">it will call on expertise </w:t>
      </w:r>
      <w:r w:rsidRPr="00334012">
        <w:rPr>
          <w:sz w:val="14"/>
        </w:rPr>
        <w:t>in four major</w:t>
      </w:r>
      <w:r w:rsidRPr="00334012">
        <w:rPr>
          <w:rStyle w:val="Emphasis"/>
        </w:rPr>
        <w:t xml:space="preserve"> information technology areas</w:t>
      </w:r>
      <w:r w:rsidRPr="00334012">
        <w:rPr>
          <w:sz w:val="14"/>
        </w:rPr>
        <w:t xml:space="preserve"> where the U.S. leads. • Geographical location verification: To determine that users of an intrastate gambling site are indeed connecting from inside the state. Mobility applications will be especially challenging to engineer. • Age verification: To verify that users meet the minimum age requirement to gamble legally online. • Security: To ensure the validity of player accounts, deposits and withdrawals, protect player funds, protect player privacy, protect the integrity of the games against hacks, cheats or, in the case of poker, collusion or use of computerized playing programs (known colloquially as "poker bots") Database management: Critical for the maintenance and updating of self-exclusion lists, as well as for management of promotions (and to curtail promotions abuse). </w:t>
      </w:r>
      <w:r w:rsidRPr="00334012">
        <w:rPr>
          <w:rStyle w:val="StyleUnderline"/>
        </w:rPr>
        <w:t>Internet gambling</w:t>
      </w:r>
      <w:r w:rsidRPr="00334012">
        <w:rPr>
          <w:sz w:val="14"/>
        </w:rPr>
        <w:t xml:space="preserve">, especially if it requires every operator to have an in-state presence, </w:t>
      </w:r>
      <w:r w:rsidRPr="00334012">
        <w:rPr>
          <w:rStyle w:val="StyleUnderline"/>
        </w:rPr>
        <w:t>will</w:t>
      </w:r>
      <w:r w:rsidRPr="00334012">
        <w:rPr>
          <w:sz w:val="14"/>
        </w:rPr>
        <w:t xml:space="preserve"> </w:t>
      </w:r>
      <w:proofErr w:type="spellStart"/>
      <w:r w:rsidRPr="00334012">
        <w:rPr>
          <w:rStyle w:val="Emphasis"/>
        </w:rPr>
        <w:t>cre</w:t>
      </w:r>
      <w:proofErr w:type="spellEnd"/>
      <w:r w:rsidRPr="00334012">
        <w:rPr>
          <w:rStyle w:val="Emphasis"/>
        </w:rPr>
        <w:t>-ate demand for these types of high-paying IT jobs, and help stem the exodus of college graduates skilled in technology sector areas</w:t>
      </w:r>
      <w:r w:rsidRPr="00334012">
        <w:rPr>
          <w:sz w:val="14"/>
        </w:rPr>
        <w:t xml:space="preserve">, to other states. </w:t>
      </w:r>
      <w:r w:rsidRPr="00334012">
        <w:rPr>
          <w:rStyle w:val="StyleUnderline"/>
        </w:rPr>
        <w:t>This</w:t>
      </w:r>
      <w:r w:rsidRPr="00334012">
        <w:rPr>
          <w:sz w:val="14"/>
        </w:rPr>
        <w:t xml:space="preserve"> aim </w:t>
      </w:r>
      <w:r w:rsidRPr="00334012">
        <w:rPr>
          <w:rStyle w:val="StyleUnderline"/>
        </w:rPr>
        <w:t>works</w:t>
      </w:r>
      <w:r w:rsidRPr="00334012">
        <w:rPr>
          <w:sz w:val="14"/>
        </w:rPr>
        <w:t xml:space="preserve"> in tandem </w:t>
      </w:r>
      <w:r w:rsidRPr="00334012">
        <w:rPr>
          <w:rStyle w:val="StyleUnderline"/>
        </w:rPr>
        <w:t xml:space="preserve">with other state efforts to cultivate a </w:t>
      </w:r>
      <w:r w:rsidRPr="00334012">
        <w:rPr>
          <w:rStyle w:val="Emphasis"/>
        </w:rPr>
        <w:t>business climate that welcomes tech industry entrepreneurs</w:t>
      </w:r>
      <w:r w:rsidRPr="00334012">
        <w:rPr>
          <w:sz w:val="14"/>
        </w:rPr>
        <w:t xml:space="preserve"> and start-ups, and the increase in jobs and tax base these enterprises bring.</w:t>
      </w:r>
    </w:p>
    <w:p w:rsidR="00AB6D83" w:rsidRPr="00334012" w:rsidRDefault="00AB6D83" w:rsidP="00AB6D83">
      <w:pPr>
        <w:pStyle w:val="Heading4"/>
        <w:rPr>
          <w:rStyle w:val="Style13ptBold"/>
          <w:b/>
          <w:bCs w:val="0"/>
        </w:rPr>
      </w:pPr>
      <w:r w:rsidRPr="00334012">
        <w:t xml:space="preserve">Second, </w:t>
      </w:r>
      <w:r w:rsidRPr="00334012">
        <w:rPr>
          <w:u w:val="single"/>
        </w:rPr>
        <w:t>competition</w:t>
      </w:r>
      <w:r w:rsidRPr="00334012">
        <w:t xml:space="preserve">-legalized gambling would be a major boost to competition in the market-key to innovation and cost reduction </w:t>
      </w:r>
    </w:p>
    <w:p w:rsidR="00AB6D83" w:rsidRPr="00334012" w:rsidRDefault="00AB6D83" w:rsidP="00AB6D83">
      <w:pPr>
        <w:rPr>
          <w:sz w:val="16"/>
        </w:rPr>
      </w:pPr>
      <w:r w:rsidRPr="00334012">
        <w:rPr>
          <w:rStyle w:val="Style13ptBold"/>
        </w:rPr>
        <w:t>Basham, 2012</w:t>
      </w:r>
      <w:r w:rsidRPr="00334012">
        <w:rPr>
          <w:sz w:val="16"/>
        </w:rPr>
        <w:t xml:space="preserve"> (Patrick, founding director of the Democracy Institute, Cato Institute adjunct scholar, served as the founding director of the Social Affairs Center at the Fraser Institute, Canada’s leading free market think tank, studied political science at the University of Houston and Cambridge University, “A Safe Bet: Online Gambling’s Good for U.S.” </w:t>
      </w:r>
      <w:hyperlink r:id="rId21" w:history="1">
        <w:r w:rsidRPr="00334012">
          <w:rPr>
            <w:rStyle w:val="Hyperlink"/>
            <w:sz w:val="16"/>
          </w:rPr>
          <w:t>http://www.cato.org/publications/commentary/safe-bet-online-gamblings-good-us</w:t>
        </w:r>
      </w:hyperlink>
      <w:r w:rsidRPr="00334012">
        <w:rPr>
          <w:sz w:val="16"/>
        </w:rPr>
        <w:t>)</w:t>
      </w:r>
    </w:p>
    <w:p w:rsidR="00AB6D83" w:rsidRPr="00334012" w:rsidRDefault="00AB6D83" w:rsidP="00AB6D83"/>
    <w:p w:rsidR="00AB6D83" w:rsidRPr="00334012" w:rsidRDefault="00AB6D83" w:rsidP="00AB6D83">
      <w:pPr>
        <w:rPr>
          <w:sz w:val="16"/>
        </w:rPr>
      </w:pPr>
      <w:r w:rsidRPr="00334012">
        <w:rPr>
          <w:sz w:val="16"/>
        </w:rPr>
        <w:t>Online</w:t>
      </w:r>
      <w:r w:rsidRPr="00334012">
        <w:rPr>
          <w:rStyle w:val="StyleUnderline"/>
        </w:rPr>
        <w:t xml:space="preserve"> </w:t>
      </w:r>
      <w:r w:rsidRPr="00334012">
        <w:rPr>
          <w:sz w:val="16"/>
        </w:rPr>
        <w:t xml:space="preserve">gambling can be regulated effectively and without excessive cost, to standards that will provide strong protections for consumers and vulnerable players. The principal benefit of regulation to online players is the personal and legal security of funds, whereas currently players in unregulated environments have no legal recourse over matters such as suspected cheating and frozen assets. </w:t>
      </w:r>
      <w:r w:rsidRPr="00334012">
        <w:rPr>
          <w:rStyle w:val="Emphasis"/>
        </w:rPr>
        <w:t>A</w:t>
      </w:r>
      <w:r w:rsidRPr="00334012">
        <w:rPr>
          <w:sz w:val="16"/>
        </w:rPr>
        <w:t xml:space="preserve">nother </w:t>
      </w:r>
      <w:r w:rsidRPr="00334012">
        <w:rPr>
          <w:rStyle w:val="Emphasis"/>
        </w:rPr>
        <w:t>major benefit</w:t>
      </w:r>
      <w:r w:rsidRPr="00334012">
        <w:rPr>
          <w:sz w:val="16"/>
        </w:rPr>
        <w:t xml:space="preserve"> </w:t>
      </w:r>
      <w:r w:rsidRPr="00334012">
        <w:rPr>
          <w:rStyle w:val="StyleUnderline"/>
        </w:rPr>
        <w:t xml:space="preserve">of allowing online gambling is that </w:t>
      </w:r>
      <w:r w:rsidRPr="00334012">
        <w:rPr>
          <w:rStyle w:val="Emphasis"/>
        </w:rPr>
        <w:t>competition will be introduced</w:t>
      </w:r>
      <w:r w:rsidRPr="00334012">
        <w:rPr>
          <w:sz w:val="16"/>
        </w:rPr>
        <w:t xml:space="preserve"> into a highly regulated marketplace dominated by licensed providers who monopolize the gaming market. </w:t>
      </w:r>
      <w:r w:rsidRPr="00334012">
        <w:rPr>
          <w:rStyle w:val="StyleUnderline"/>
        </w:rPr>
        <w:t>Increased competition results in a more efficient allocation of resources, as gambling providers attempt to maintain and attract new customers.</w:t>
      </w:r>
      <w:r w:rsidRPr="00334012">
        <w:rPr>
          <w:sz w:val="16"/>
        </w:rPr>
        <w:t xml:space="preserve"> </w:t>
      </w:r>
      <w:r w:rsidRPr="00334012">
        <w:rPr>
          <w:rStyle w:val="StyleUnderline"/>
        </w:rPr>
        <w:t xml:space="preserve">The Internet has revealed the potential of technology not only to dramatically increase existing gambling opportunities but also to introduce new ones. As such, the Internet offers potential consumers </w:t>
      </w:r>
      <w:r w:rsidRPr="00334012">
        <w:rPr>
          <w:rStyle w:val="Emphasis"/>
        </w:rPr>
        <w:t>convenient and inexpensive access</w:t>
      </w:r>
      <w:r w:rsidRPr="00334012">
        <w:rPr>
          <w:rStyle w:val="StyleUnderline"/>
        </w:rPr>
        <w:t xml:space="preserve"> to their favorite gambling sites, introducing competition into an industry once dominated by highly restrictive licensing practices. This form of gambling also</w:t>
      </w:r>
      <w:r w:rsidRPr="00334012">
        <w:rPr>
          <w:sz w:val="16"/>
        </w:rPr>
        <w:t xml:space="preserve"> </w:t>
      </w:r>
      <w:r w:rsidRPr="00334012">
        <w:rPr>
          <w:rStyle w:val="Emphasis"/>
        </w:rPr>
        <w:t>encourages private sector businesses to develop network capacity and commerce. Not only will this increased competition result in a wider range of gambling activities, it will reduce cost to consumers.</w:t>
      </w:r>
      <w:r w:rsidRPr="00334012">
        <w:rPr>
          <w:sz w:val="16"/>
        </w:rPr>
        <w:t xml:space="preserve"> With legal online gambling, </w:t>
      </w:r>
      <w:r w:rsidRPr="00334012">
        <w:rPr>
          <w:rStyle w:val="StyleUnderline"/>
        </w:rPr>
        <w:t xml:space="preserve">competition among operators would increase to such an extent that they will be </w:t>
      </w:r>
      <w:r w:rsidRPr="00334012">
        <w:rPr>
          <w:rStyle w:val="Emphasis"/>
        </w:rPr>
        <w:t>forced by the marketplace</w:t>
      </w:r>
      <w:r w:rsidRPr="00334012">
        <w:rPr>
          <w:sz w:val="16"/>
        </w:rPr>
        <w:t xml:space="preserve">, rather than by governments, </w:t>
      </w:r>
      <w:r w:rsidRPr="00334012">
        <w:rPr>
          <w:rStyle w:val="StyleUnderline"/>
        </w:rPr>
        <w:t>to offer a reduced house advantage.</w:t>
      </w:r>
      <w:r w:rsidRPr="00334012">
        <w:rPr>
          <w:sz w:val="16"/>
        </w:rPr>
        <w:t xml:space="preserve"> Banning online gambling in the domestic American market simply results in the establishment of Internet gaming sites overseas. As other jurisdictions identify the demand for online gambling, they have supplied this service to consumers.</w:t>
      </w:r>
    </w:p>
    <w:p w:rsidR="00AB6D83" w:rsidRPr="00334012" w:rsidRDefault="00AB6D83" w:rsidP="00AB6D83">
      <w:pPr>
        <w:pStyle w:val="Heading4"/>
      </w:pPr>
      <w:r w:rsidRPr="00334012">
        <w:t xml:space="preserve">This would spill over to overall improvements in bandwidth </w:t>
      </w:r>
    </w:p>
    <w:p w:rsidR="00AB6D83" w:rsidRPr="00334012" w:rsidRDefault="00AB6D83" w:rsidP="00AB6D83">
      <w:pPr>
        <w:rPr>
          <w:sz w:val="16"/>
        </w:rPr>
      </w:pPr>
      <w:r w:rsidRPr="00334012">
        <w:rPr>
          <w:rStyle w:val="Style13ptBold"/>
        </w:rPr>
        <w:t>Whittaker, 2007</w:t>
      </w:r>
      <w:r w:rsidRPr="00334012">
        <w:rPr>
          <w:sz w:val="16"/>
        </w:rPr>
        <w:t xml:space="preserve"> Jerry, “Impact of Internet Gambling” http://www.gamblingwiz.com/online-gambling/1320-Impact-of-internet-gambling.htm</w:t>
      </w:r>
    </w:p>
    <w:p w:rsidR="00AB6D83" w:rsidRPr="00334012" w:rsidRDefault="00AB6D83" w:rsidP="00AB6D83">
      <w:pPr>
        <w:rPr>
          <w:sz w:val="16"/>
        </w:rPr>
      </w:pPr>
      <w:r w:rsidRPr="00334012">
        <w:rPr>
          <w:sz w:val="16"/>
        </w:rPr>
        <w:t xml:space="preserve">There are a number of impacts of Internet gambling. Some are good while some are bad. One good thing that can happen is that the </w:t>
      </w:r>
      <w:r w:rsidRPr="00334012">
        <w:rPr>
          <w:rStyle w:val="StyleUnderline"/>
        </w:rPr>
        <w:t xml:space="preserve">Internet Gambling can encourage the private sector to develop </w:t>
      </w:r>
      <w:proofErr w:type="spellStart"/>
      <w:proofErr w:type="gramStart"/>
      <w:r w:rsidRPr="00334012">
        <w:rPr>
          <w:rStyle w:val="StyleUnderline"/>
        </w:rPr>
        <w:t>a</w:t>
      </w:r>
      <w:proofErr w:type="spellEnd"/>
      <w:proofErr w:type="gramEnd"/>
      <w:r w:rsidRPr="00334012">
        <w:rPr>
          <w:sz w:val="16"/>
        </w:rPr>
        <w:t xml:space="preserve"> </w:t>
      </w:r>
      <w:r w:rsidRPr="00334012">
        <w:rPr>
          <w:rStyle w:val="Emphasis"/>
        </w:rPr>
        <w:t>efficient network capacity and commerce</w:t>
      </w:r>
      <w:r w:rsidRPr="00334012">
        <w:rPr>
          <w:sz w:val="16"/>
        </w:rPr>
        <w:t xml:space="preserve">. </w:t>
      </w:r>
      <w:r w:rsidRPr="00334012">
        <w:rPr>
          <w:rStyle w:val="StyleUnderline"/>
        </w:rPr>
        <w:t xml:space="preserve">When it comes to play internet </w:t>
      </w:r>
      <w:proofErr w:type="gramStart"/>
      <w:r w:rsidRPr="00334012">
        <w:rPr>
          <w:rStyle w:val="StyleUnderline"/>
        </w:rPr>
        <w:t>Gambling</w:t>
      </w:r>
      <w:proofErr w:type="gramEnd"/>
      <w:r w:rsidRPr="00334012">
        <w:rPr>
          <w:rStyle w:val="StyleUnderline"/>
        </w:rPr>
        <w:t xml:space="preserve"> it becomes the need of the Internet to offer efficient flash graphics and very sophisticated user interfaces. </w:t>
      </w:r>
      <w:r w:rsidRPr="00334012">
        <w:rPr>
          <w:rStyle w:val="Emphasis"/>
        </w:rPr>
        <w:t>This can result in a broader bandwidth and better software for all the types of internet applications.</w:t>
      </w:r>
      <w:r w:rsidRPr="00334012">
        <w:rPr>
          <w:sz w:val="16"/>
        </w:rPr>
        <w:t xml:space="preserve"> A very perfect example of this is the real world Casino. The real world casino has therefore resulted in building the most new form of appealing environments.</w:t>
      </w:r>
    </w:p>
    <w:p w:rsidR="00AB6D83" w:rsidRPr="00334012" w:rsidRDefault="00AB6D83" w:rsidP="00AB6D83">
      <w:pPr>
        <w:pStyle w:val="Heading4"/>
      </w:pPr>
      <w:r w:rsidRPr="00334012">
        <w:t xml:space="preserve">Plan makes Obama’s push for internet freedom </w:t>
      </w:r>
      <w:r w:rsidRPr="00334012">
        <w:rPr>
          <w:u w:val="single"/>
        </w:rPr>
        <w:t>credible</w:t>
      </w:r>
      <w:r w:rsidRPr="00334012">
        <w:t xml:space="preserve"> – key to reversing internet restriction worldwide</w:t>
      </w:r>
    </w:p>
    <w:p w:rsidR="00AB6D83" w:rsidRPr="00334012" w:rsidRDefault="00AB6D83" w:rsidP="00AB6D83">
      <w:pPr>
        <w:rPr>
          <w:b/>
          <w:bCs/>
          <w:sz w:val="26"/>
          <w:u w:val="single"/>
        </w:rPr>
      </w:pPr>
      <w:r w:rsidRPr="00334012">
        <w:rPr>
          <w:rStyle w:val="Style13ptBold"/>
        </w:rPr>
        <w:t xml:space="preserve">Gardner, 10 </w:t>
      </w:r>
      <w:r w:rsidRPr="00334012">
        <w:rPr>
          <w:sz w:val="16"/>
        </w:rPr>
        <w:t>(Staff Editor &amp; Reporter-Casino Gambling Web, 9/23, Gambling Regulations Will Help Obama's World Internet Freedom Mandate, http://www.casinogamblingweb.com/gambling-news/gambling-law/gambling_regulations_will_help_obama_s_world_internet_freedom_mandate_55752.html)</w:t>
      </w:r>
    </w:p>
    <w:p w:rsidR="00AB6D83" w:rsidRPr="00334012" w:rsidRDefault="00AB6D83" w:rsidP="00AB6D83">
      <w:pPr>
        <w:rPr>
          <w:sz w:val="16"/>
        </w:rPr>
      </w:pPr>
      <w:r w:rsidRPr="00334012">
        <w:rPr>
          <w:sz w:val="16"/>
        </w:rPr>
        <w:t xml:space="preserve">Gambling Regulations Will Help Obama's World Internet Freedom Mandate President Obama gave a speech today in front of the United Nations General Assembly, and his message was largely one of individual freedom.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334012">
        <w:rPr>
          <w:rStyle w:val="StyleUnderline"/>
        </w:rPr>
        <w:t>Obama spoke about how the Internet should remain free from government interference everywhere in the world</w:t>
      </w:r>
      <w:r w:rsidRPr="00334012">
        <w:rPr>
          <w:sz w:val="16"/>
        </w:rPr>
        <w:t xml:space="preserve">. The freedom to surf the Internet would allow people all across the globe to research issues and learn from the wide array of news that is currently found on the Internet. </w:t>
      </w:r>
      <w:r w:rsidRPr="00334012">
        <w:rPr>
          <w:rStyle w:val="StyleUnderline"/>
        </w:rPr>
        <w:t>"We will support a free and open Internet, so individuals have the information to make up their own minds," said Obama</w:t>
      </w:r>
      <w:r w:rsidRPr="00334012">
        <w:rPr>
          <w:sz w:val="16"/>
        </w:rPr>
        <w:t xml:space="preserve">. "And </w:t>
      </w:r>
      <w:r w:rsidRPr="00334012">
        <w:rPr>
          <w:rStyle w:val="StyleUnderline"/>
        </w:rPr>
        <w:t>it is time to embrace and effectively monitor norms that advance the rights of civil society and guarantee its expansion</w:t>
      </w:r>
      <w:r w:rsidRPr="00334012">
        <w:rPr>
          <w:sz w:val="16"/>
        </w:rPr>
        <w:t xml:space="preserve"> within and across borders." </w:t>
      </w:r>
      <w:r w:rsidRPr="00334012">
        <w:rPr>
          <w:rStyle w:val="Emphasis"/>
        </w:rPr>
        <w:t xml:space="preserve">That statement may have been much better received had the US not had </w:t>
      </w:r>
      <w:proofErr w:type="gramStart"/>
      <w:r w:rsidRPr="00334012">
        <w:rPr>
          <w:rStyle w:val="Emphasis"/>
        </w:rPr>
        <w:t>their own</w:t>
      </w:r>
      <w:proofErr w:type="gramEnd"/>
      <w:r w:rsidRPr="00334012">
        <w:rPr>
          <w:rStyle w:val="Emphasis"/>
        </w:rPr>
        <w:t xml:space="preserve"> blocks on Internet freedom</w:t>
      </w:r>
      <w:r w:rsidRPr="00334012">
        <w:rPr>
          <w:sz w:val="16"/>
        </w:rPr>
        <w:t xml:space="preserve">. </w:t>
      </w:r>
      <w:r w:rsidRPr="00334012">
        <w:rPr>
          <w:rStyle w:val="Emphasis"/>
        </w:rPr>
        <w:t>The Internet gambling industry</w:t>
      </w:r>
      <w:r w:rsidRPr="00334012">
        <w:rPr>
          <w:sz w:val="16"/>
        </w:rPr>
        <w:t xml:space="preserve"> currently </w:t>
      </w:r>
      <w:r w:rsidRPr="00334012">
        <w:rPr>
          <w:rStyle w:val="Emphasis"/>
        </w:rPr>
        <w:t>is operating as a black market in the US</w:t>
      </w:r>
      <w:r w:rsidRPr="00334012">
        <w:rPr>
          <w:sz w:val="16"/>
        </w:rPr>
        <w:t xml:space="preserve"> due to the 2006 Unlawful Internet Gambling Enforcement Act. </w:t>
      </w:r>
      <w:r w:rsidRPr="00334012">
        <w:rPr>
          <w:rStyle w:val="StyleUnderline"/>
        </w:rPr>
        <w:t>The law is a form of Internet censorship that</w:t>
      </w:r>
      <w:r w:rsidRPr="00334012">
        <w:rPr>
          <w:sz w:val="16"/>
        </w:rPr>
        <w:t xml:space="preserve"> Representative Barney Frank and other lawmakers </w:t>
      </w:r>
      <w:r w:rsidRPr="00334012">
        <w:rPr>
          <w:rStyle w:val="StyleUnderline"/>
        </w:rPr>
        <w:t>have been trying to repeal</w:t>
      </w:r>
      <w:r w:rsidRPr="00334012">
        <w:rPr>
          <w:sz w:val="16"/>
        </w:rPr>
        <w:t xml:space="preserve">. </w:t>
      </w:r>
      <w:r w:rsidRPr="00334012">
        <w:rPr>
          <w:rStyle w:val="StyleUnderline"/>
        </w:rPr>
        <w:t>In the quest for Internet freedom,</w:t>
      </w:r>
      <w:r w:rsidRPr="00334012">
        <w:rPr>
          <w:sz w:val="16"/>
        </w:rPr>
        <w:t xml:space="preserve"> </w:t>
      </w:r>
      <w:r w:rsidRPr="00334012">
        <w:rPr>
          <w:rStyle w:val="Emphasis"/>
        </w:rPr>
        <w:t xml:space="preserve">the US proclaims themselves as </w:t>
      </w:r>
      <w:proofErr w:type="gramStart"/>
      <w:r w:rsidRPr="00334012">
        <w:rPr>
          <w:rStyle w:val="Emphasis"/>
        </w:rPr>
        <w:t>leaders,</w:t>
      </w:r>
      <w:proofErr w:type="gramEnd"/>
      <w:r w:rsidRPr="00334012">
        <w:rPr>
          <w:rStyle w:val="Emphasis"/>
        </w:rPr>
        <w:t xml:space="preserve"> however, the country must be careful with their plea</w:t>
      </w:r>
      <w:r w:rsidRPr="00334012">
        <w:rPr>
          <w:sz w:val="16"/>
        </w:rPr>
        <w:t xml:space="preserve">. </w:t>
      </w:r>
      <w:r w:rsidRPr="00334012">
        <w:rPr>
          <w:rStyle w:val="Emphasis"/>
        </w:rPr>
        <w:t>If the US can place Internet bans on certain industries, then little could be done to stop other countries from banning different industries</w:t>
      </w:r>
      <w:r w:rsidRPr="00334012">
        <w:rPr>
          <w:sz w:val="16"/>
        </w:rPr>
        <w:t xml:space="preserve"> or websites because of their beliefs. For instance, in countries where religion is unified, there could be bans on any material that the country finds outside the rules of their particular religion. In other countries, </w:t>
      </w:r>
      <w:r w:rsidRPr="00334012">
        <w:rPr>
          <w:rStyle w:val="StyleUnderline"/>
        </w:rPr>
        <w:t>bans could be placed on industries that are run largely by foreign operators.</w:t>
      </w:r>
      <w:r w:rsidRPr="00334012">
        <w:rPr>
          <w:sz w:val="16"/>
        </w:rPr>
        <w:t xml:space="preserve"> President </w:t>
      </w:r>
      <w:r w:rsidRPr="00334012">
        <w:rPr>
          <w:rStyle w:val="StyleUnderline"/>
        </w:rPr>
        <w:t>Obama took a strong first step</w:t>
      </w:r>
      <w:r w:rsidRPr="00334012">
        <w:rPr>
          <w:sz w:val="16"/>
        </w:rPr>
        <w:t xml:space="preserve"> today </w:t>
      </w:r>
      <w:r w:rsidRPr="00334012">
        <w:rPr>
          <w:rStyle w:val="StyleUnderline"/>
        </w:rPr>
        <w:t>by</w:t>
      </w:r>
      <w:r w:rsidRPr="00334012">
        <w:rPr>
          <w:sz w:val="16"/>
        </w:rPr>
        <w:t xml:space="preserve"> </w:t>
      </w:r>
      <w:r w:rsidRPr="00334012">
        <w:rPr>
          <w:rStyle w:val="Emphasis"/>
        </w:rPr>
        <w:t>promoting Internet freedom.</w:t>
      </w:r>
      <w:r w:rsidRPr="00334012">
        <w:rPr>
          <w:sz w:val="16"/>
        </w:rPr>
        <w:t xml:space="preserve"> </w:t>
      </w:r>
      <w:r w:rsidRPr="00334012">
        <w:rPr>
          <w:rStyle w:val="Emphasis"/>
        </w:rPr>
        <w:t>The next step will be making sure the US leads by example</w:t>
      </w:r>
      <w:r w:rsidRPr="00334012">
        <w:rPr>
          <w:sz w:val="16"/>
        </w:rPr>
        <w:t xml:space="preserve">, </w:t>
      </w:r>
      <w:r w:rsidRPr="00334012">
        <w:rPr>
          <w:rStyle w:val="Emphasis"/>
        </w:rPr>
        <w:t>and one area to start would be</w:t>
      </w:r>
      <w:r w:rsidRPr="00334012">
        <w:rPr>
          <w:sz w:val="16"/>
        </w:rPr>
        <w:t xml:space="preserve"> by </w:t>
      </w:r>
      <w:r w:rsidRPr="00334012">
        <w:rPr>
          <w:rStyle w:val="Emphasis"/>
        </w:rPr>
        <w:t>lifting the ban on Internet gambling</w:t>
      </w:r>
      <w:r w:rsidRPr="00334012">
        <w:rPr>
          <w:sz w:val="16"/>
        </w:rPr>
        <w:t>. The president has laid down the gauntlet, and now it is time for him to follow his own lead.</w:t>
      </w:r>
    </w:p>
    <w:p w:rsidR="00AB6D83" w:rsidRPr="00334012" w:rsidRDefault="00AB6D83" w:rsidP="00AB6D83">
      <w:pPr>
        <w:pStyle w:val="Heading4"/>
      </w:pPr>
      <w:r w:rsidRPr="00334012">
        <w:t xml:space="preserve">Only legalizing gambling solves – prohibitions justify </w:t>
      </w:r>
      <w:r w:rsidRPr="00334012">
        <w:rPr>
          <w:u w:val="single"/>
        </w:rPr>
        <w:t>broad regulation</w:t>
      </w:r>
      <w:r w:rsidRPr="00334012">
        <w:t xml:space="preserve"> of the internet that collapse openness  </w:t>
      </w:r>
    </w:p>
    <w:p w:rsidR="00AB6D83" w:rsidRPr="00334012" w:rsidRDefault="00AB6D83" w:rsidP="00AB6D83">
      <w:pPr>
        <w:rPr>
          <w:sz w:val="16"/>
        </w:rPr>
      </w:pPr>
      <w:r w:rsidRPr="00334012">
        <w:rPr>
          <w:rStyle w:val="Style13ptBold"/>
        </w:rPr>
        <w:t xml:space="preserve">Telford 10/20/14 </w:t>
      </w:r>
      <w:r w:rsidRPr="00334012">
        <w:rPr>
          <w:sz w:val="16"/>
        </w:rPr>
        <w:t>Erik, senior vice president at the Franklin Center for Government &amp; Public Integrity, The Hill, October 20, 2014, “Ending the cycle of casino cronyism”, http://thehill.com/blogs/congress-blog/politics/221124-ending-the-cycle-of-casino-cronyism</w:t>
      </w:r>
    </w:p>
    <w:p w:rsidR="00AB6D83" w:rsidRPr="00334012" w:rsidRDefault="00AB6D83" w:rsidP="00AB6D83">
      <w:pPr>
        <w:rPr>
          <w:sz w:val="16"/>
        </w:rPr>
      </w:pPr>
      <w:r w:rsidRPr="00334012">
        <w:rPr>
          <w:sz w:val="16"/>
        </w:rPr>
        <w:t xml:space="preserve">When powerful gaming interest are spearheading the fight to ban online gambling, it should give you pause. </w:t>
      </w:r>
      <w:r w:rsidRPr="00334012">
        <w:rPr>
          <w:rStyle w:val="StyleUnderline"/>
        </w:rPr>
        <w:t>Their main policy objective is focused on federal legislation to ban online gambling outright</w:t>
      </w:r>
      <w:r w:rsidRPr="00334012">
        <w:rPr>
          <w:sz w:val="16"/>
        </w:rPr>
        <w:t xml:space="preserve"> – </w:t>
      </w:r>
      <w:r w:rsidRPr="00334012">
        <w:rPr>
          <w:rStyle w:val="Emphasis"/>
        </w:rPr>
        <w:t>stifling their competition</w:t>
      </w:r>
      <w:r w:rsidRPr="00334012">
        <w:rPr>
          <w:sz w:val="16"/>
        </w:rPr>
        <w:t xml:space="preserve"> before it ever reaches the market. </w:t>
      </w:r>
      <w:r w:rsidRPr="00334012">
        <w:rPr>
          <w:rStyle w:val="StyleUnderline"/>
        </w:rPr>
        <w:t>It is</w:t>
      </w:r>
      <w:r w:rsidRPr="00334012">
        <w:rPr>
          <w:sz w:val="16"/>
        </w:rPr>
        <w:t xml:space="preserve"> a glimpse of crony capitalism in its most naked form, and represents </w:t>
      </w:r>
      <w:r w:rsidRPr="00334012">
        <w:rPr>
          <w:rStyle w:val="StyleUnderline"/>
        </w:rPr>
        <w:t>a</w:t>
      </w:r>
      <w:r w:rsidRPr="00334012">
        <w:rPr>
          <w:sz w:val="16"/>
        </w:rPr>
        <w:t xml:space="preserve"> very </w:t>
      </w:r>
      <w:r w:rsidRPr="00334012">
        <w:rPr>
          <w:rStyle w:val="Emphasis"/>
        </w:rPr>
        <w:t>troubling assault on Internet freedom</w:t>
      </w:r>
      <w:r w:rsidRPr="00334012">
        <w:rPr>
          <w:sz w:val="16"/>
        </w:rPr>
        <w:t xml:space="preserve">, </w:t>
      </w:r>
      <w:r w:rsidRPr="00334012">
        <w:rPr>
          <w:rStyle w:val="StyleUnderline"/>
        </w:rPr>
        <w:t>giving government a foot in the door for a broader regulatory regime and usurping our federalist system</w:t>
      </w:r>
      <w:r w:rsidRPr="00334012">
        <w:rPr>
          <w:sz w:val="16"/>
        </w:rPr>
        <w:t xml:space="preserve">. </w:t>
      </w:r>
      <w:r w:rsidRPr="00334012">
        <w:rPr>
          <w:rStyle w:val="StyleUnderline"/>
        </w:rPr>
        <w:t>The</w:t>
      </w:r>
      <w:r w:rsidRPr="00334012">
        <w:rPr>
          <w:sz w:val="16"/>
        </w:rPr>
        <w:t xml:space="preserve"> 2011, the </w:t>
      </w:r>
      <w:r w:rsidRPr="00334012">
        <w:rPr>
          <w:rStyle w:val="StyleUnderline"/>
        </w:rPr>
        <w:t>D</w:t>
      </w:r>
      <w:r w:rsidRPr="00334012">
        <w:rPr>
          <w:sz w:val="16"/>
        </w:rPr>
        <w:t xml:space="preserve">epartment </w:t>
      </w:r>
      <w:r w:rsidRPr="00334012">
        <w:rPr>
          <w:rStyle w:val="StyleUnderline"/>
        </w:rPr>
        <w:t>o</w:t>
      </w:r>
      <w:r w:rsidRPr="00334012">
        <w:rPr>
          <w:sz w:val="16"/>
        </w:rPr>
        <w:t xml:space="preserve">f </w:t>
      </w:r>
      <w:r w:rsidRPr="00334012">
        <w:rPr>
          <w:rStyle w:val="StyleUnderline"/>
        </w:rPr>
        <w:t>J</w:t>
      </w:r>
      <w:r w:rsidRPr="00334012">
        <w:rPr>
          <w:sz w:val="16"/>
        </w:rPr>
        <w:t xml:space="preserve">ustice’s </w:t>
      </w:r>
      <w:r w:rsidRPr="00334012">
        <w:rPr>
          <w:rStyle w:val="StyleUnderline"/>
        </w:rPr>
        <w:t>position interpretation on Internet gambling</w:t>
      </w:r>
      <w:r w:rsidRPr="00334012">
        <w:rPr>
          <w:sz w:val="16"/>
        </w:rPr>
        <w:t xml:space="preserve"> </w:t>
      </w:r>
      <w:r w:rsidRPr="00334012">
        <w:rPr>
          <w:rStyle w:val="Emphasis"/>
        </w:rPr>
        <w:t>threw the issue to state legislatures--where it should be</w:t>
      </w:r>
      <w:r w:rsidRPr="00334012">
        <w:rPr>
          <w:sz w:val="16"/>
        </w:rPr>
        <w:t xml:space="preserve">. Almost immediately, </w:t>
      </w:r>
      <w:r w:rsidRPr="00334012">
        <w:rPr>
          <w:rStyle w:val="StyleUnderline"/>
        </w:rPr>
        <w:t>Nevada, Delaware, and New Jersey passed legalizing legislation</w:t>
      </w:r>
      <w:r w:rsidRPr="00334012">
        <w:rPr>
          <w:sz w:val="16"/>
        </w:rPr>
        <w:t xml:space="preserve">. </w:t>
      </w:r>
      <w:r w:rsidRPr="00334012">
        <w:rPr>
          <w:rStyle w:val="StyleUnderline"/>
        </w:rPr>
        <w:t>The</w:t>
      </w:r>
      <w:r w:rsidRPr="00334012">
        <w:rPr>
          <w:sz w:val="16"/>
        </w:rPr>
        <w:t xml:space="preserve"> </w:t>
      </w:r>
      <w:r w:rsidRPr="00334012">
        <w:rPr>
          <w:rStyle w:val="StyleUnderline"/>
        </w:rPr>
        <w:t>R</w:t>
      </w:r>
      <w:r w:rsidRPr="00334012">
        <w:rPr>
          <w:sz w:val="16"/>
        </w:rPr>
        <w:t xml:space="preserve">estoration of </w:t>
      </w:r>
      <w:r w:rsidRPr="00334012">
        <w:rPr>
          <w:rStyle w:val="StyleUnderline"/>
        </w:rPr>
        <w:t>A</w:t>
      </w:r>
      <w:r w:rsidRPr="00334012">
        <w:rPr>
          <w:sz w:val="16"/>
        </w:rPr>
        <w:t xml:space="preserve">merica’s </w:t>
      </w:r>
      <w:r w:rsidRPr="00334012">
        <w:rPr>
          <w:rStyle w:val="StyleUnderline"/>
        </w:rPr>
        <w:t>W</w:t>
      </w:r>
      <w:r w:rsidRPr="00334012">
        <w:rPr>
          <w:sz w:val="16"/>
        </w:rPr>
        <w:t xml:space="preserve">ire </w:t>
      </w:r>
      <w:r w:rsidRPr="00334012">
        <w:rPr>
          <w:rStyle w:val="StyleUnderline"/>
        </w:rPr>
        <w:t>A</w:t>
      </w:r>
      <w:r w:rsidRPr="00334012">
        <w:rPr>
          <w:sz w:val="16"/>
        </w:rPr>
        <w:t xml:space="preserve">ct, sponsored by Sen. Lindsey Graham (R-S.C.) and Rep. Jason </w:t>
      </w:r>
      <w:proofErr w:type="spellStart"/>
      <w:r w:rsidRPr="00334012">
        <w:rPr>
          <w:sz w:val="16"/>
        </w:rPr>
        <w:t>Chaffetz</w:t>
      </w:r>
      <w:proofErr w:type="spellEnd"/>
      <w:r w:rsidRPr="00334012">
        <w:rPr>
          <w:sz w:val="16"/>
        </w:rPr>
        <w:t xml:space="preserve"> (R-Utah) </w:t>
      </w:r>
      <w:r w:rsidRPr="00334012">
        <w:rPr>
          <w:rStyle w:val="StyleUnderline"/>
        </w:rPr>
        <w:t>would prohibit interstate sports betting using wire services</w:t>
      </w:r>
      <w:r w:rsidRPr="00334012">
        <w:rPr>
          <w:sz w:val="16"/>
        </w:rPr>
        <w:t xml:space="preserve">, effectively </w:t>
      </w:r>
      <w:r w:rsidRPr="00334012">
        <w:rPr>
          <w:rStyle w:val="Emphasis"/>
        </w:rPr>
        <w:t>killing online gambling across the states where it’s legal</w:t>
      </w:r>
      <w:r w:rsidRPr="00334012">
        <w:rPr>
          <w:sz w:val="16"/>
        </w:rPr>
        <w:t xml:space="preserve">. While their pretense is to advance a moral good, </w:t>
      </w:r>
      <w:r w:rsidRPr="00334012">
        <w:rPr>
          <w:rStyle w:val="StyleUnderline"/>
        </w:rPr>
        <w:t>this</w:t>
      </w:r>
      <w:r w:rsidRPr="00334012">
        <w:rPr>
          <w:sz w:val="16"/>
        </w:rPr>
        <w:t xml:space="preserve"> policy </w:t>
      </w:r>
      <w:r w:rsidRPr="00334012">
        <w:rPr>
          <w:rStyle w:val="StyleUnderline"/>
        </w:rPr>
        <w:t>would</w:t>
      </w:r>
      <w:r w:rsidRPr="00334012">
        <w:rPr>
          <w:sz w:val="16"/>
        </w:rPr>
        <w:t xml:space="preserve"> </w:t>
      </w:r>
      <w:r w:rsidRPr="00334012">
        <w:rPr>
          <w:rStyle w:val="Emphasis"/>
        </w:rPr>
        <w:t>undermine the free market</w:t>
      </w:r>
      <w:r w:rsidRPr="00334012">
        <w:rPr>
          <w:sz w:val="16"/>
        </w:rPr>
        <w:t xml:space="preserve">, </w:t>
      </w:r>
      <w:r w:rsidRPr="00334012">
        <w:rPr>
          <w:rStyle w:val="Emphasis"/>
        </w:rPr>
        <w:t>encourage crime</w:t>
      </w:r>
      <w:r w:rsidRPr="00334012">
        <w:rPr>
          <w:sz w:val="16"/>
        </w:rPr>
        <w:t xml:space="preserve">, </w:t>
      </w:r>
      <w:r w:rsidRPr="00334012">
        <w:rPr>
          <w:rStyle w:val="Emphasis"/>
        </w:rPr>
        <w:t>and erodes the</w:t>
      </w:r>
      <w:r w:rsidRPr="00334012">
        <w:rPr>
          <w:sz w:val="16"/>
        </w:rPr>
        <w:t xml:space="preserve"> constitutional </w:t>
      </w:r>
      <w:r w:rsidRPr="00334012">
        <w:rPr>
          <w:rStyle w:val="Emphasis"/>
        </w:rPr>
        <w:t>concept of states’ rights</w:t>
      </w:r>
      <w:r w:rsidRPr="00334012">
        <w:rPr>
          <w:sz w:val="16"/>
        </w:rPr>
        <w:t xml:space="preserve">. Proponents of the regulation have brought in political heavyweights to undermine legalized online gambling, including former Arkansas Sen. Blanche Lincoln (D), who represents the Coalition to Stop Internet Gambling, claiming that legalizing online gambling would promote fraud, addiction, and money laundering. "I think it's going to be very difficult to work something out,” Lincoln said, "I think it's important to put a time-out on this and to stop and think about what it's going to mean to us as a nation in our economy, to our children and to our society." However, these </w:t>
      </w:r>
      <w:r w:rsidRPr="00334012">
        <w:rPr>
          <w:rStyle w:val="StyleUnderline"/>
        </w:rPr>
        <w:t>problems already exist with black market gambling mostly run from overseas with profits funding shady and</w:t>
      </w:r>
      <w:r w:rsidRPr="00334012">
        <w:rPr>
          <w:sz w:val="16"/>
        </w:rPr>
        <w:t xml:space="preserve"> potentially </w:t>
      </w:r>
      <w:r w:rsidRPr="00334012">
        <w:rPr>
          <w:rStyle w:val="StyleUnderline"/>
        </w:rPr>
        <w:t>dangerous operations outside the jurisdiction of state regulation</w:t>
      </w:r>
      <w:r w:rsidRPr="00334012">
        <w:rPr>
          <w:sz w:val="16"/>
        </w:rPr>
        <w:t xml:space="preserve"> and consumer protections. Alan Feldman, an executive vice president of MGM notes that online gambling “is here, and it’s been here for a very long time.” </w:t>
      </w:r>
      <w:r w:rsidRPr="00334012">
        <w:rPr>
          <w:rStyle w:val="StyleUnderline"/>
        </w:rPr>
        <w:t>Legalizing online gambling would</w:t>
      </w:r>
      <w:r w:rsidRPr="00334012">
        <w:rPr>
          <w:sz w:val="16"/>
        </w:rPr>
        <w:t xml:space="preserve"> likely </w:t>
      </w:r>
      <w:r w:rsidRPr="00334012">
        <w:rPr>
          <w:rStyle w:val="StyleUnderline"/>
        </w:rPr>
        <w:t>see more of a shift from illegal to legal play instead of funneling customers away from traditional casinos and their trappings</w:t>
      </w:r>
      <w:r w:rsidRPr="00334012">
        <w:rPr>
          <w:sz w:val="16"/>
        </w:rPr>
        <w:t xml:space="preserve">. </w:t>
      </w:r>
      <w:r w:rsidRPr="00334012">
        <w:rPr>
          <w:rStyle w:val="StyleUnderline"/>
        </w:rPr>
        <w:t>Free market advocates agree that consumers would enjoy more security were this pursuit made legal</w:t>
      </w:r>
      <w:r w:rsidRPr="00334012">
        <w:rPr>
          <w:sz w:val="16"/>
        </w:rPr>
        <w:t xml:space="preserve">. “In this black market, where virtually all sites are operated from abroad, consumers have little to no protection from predatory behavior.” wrote officials of the Institute </w:t>
      </w:r>
      <w:proofErr w:type="gramStart"/>
      <w:r w:rsidRPr="00334012">
        <w:rPr>
          <w:sz w:val="16"/>
        </w:rPr>
        <w:t>For</w:t>
      </w:r>
      <w:proofErr w:type="gramEnd"/>
      <w:r w:rsidRPr="00334012">
        <w:rPr>
          <w:sz w:val="16"/>
        </w:rPr>
        <w:t xml:space="preserve"> Policy Innovation to several congressmen. They then shared wider concern that “Perhaps even more concerning is the fact that </w:t>
      </w:r>
      <w:r w:rsidRPr="00334012">
        <w:rPr>
          <w:rStyle w:val="StyleUnderline"/>
        </w:rPr>
        <w:t xml:space="preserve">this bill allows the federal government to take a </w:t>
      </w:r>
      <w:r w:rsidRPr="00334012">
        <w:rPr>
          <w:rStyle w:val="Emphasis"/>
        </w:rPr>
        <w:t>heavy hand in regulating the Internet</w:t>
      </w:r>
      <w:r w:rsidRPr="00334012">
        <w:rPr>
          <w:sz w:val="16"/>
        </w:rPr>
        <w:t xml:space="preserve">, </w:t>
      </w:r>
      <w:r w:rsidRPr="00334012">
        <w:rPr>
          <w:rStyle w:val="Emphasis"/>
        </w:rPr>
        <w:t>opening the door for increased Internet regulation in the future</w:t>
      </w:r>
      <w:r w:rsidRPr="00334012">
        <w:rPr>
          <w:sz w:val="16"/>
        </w:rPr>
        <w:t xml:space="preserve">.” Just like Prohibition in the 1920’s, </w:t>
      </w:r>
      <w:r w:rsidRPr="00334012">
        <w:rPr>
          <w:rStyle w:val="StyleUnderline"/>
        </w:rPr>
        <w:t>banning</w:t>
      </w:r>
      <w:r w:rsidRPr="00334012">
        <w:rPr>
          <w:sz w:val="16"/>
        </w:rPr>
        <w:t xml:space="preserve"> this vice </w:t>
      </w:r>
      <w:r w:rsidRPr="00334012">
        <w:rPr>
          <w:rStyle w:val="StyleUnderline"/>
        </w:rPr>
        <w:t>would</w:t>
      </w:r>
      <w:r w:rsidRPr="00334012">
        <w:rPr>
          <w:sz w:val="16"/>
        </w:rPr>
        <w:t xml:space="preserve"> actually </w:t>
      </w:r>
      <w:r w:rsidRPr="00334012">
        <w:rPr>
          <w:rStyle w:val="StyleUnderline"/>
        </w:rPr>
        <w:t>incentivize criminal behavior</w:t>
      </w:r>
      <w:r w:rsidRPr="00334012">
        <w:rPr>
          <w:sz w:val="16"/>
        </w:rPr>
        <w:t>. Those fearful of fraud, child participation, and profits diverted to gangs or terrorists should push for legalization in every state to make the industry as transparent as possible. Legalizing this long-established, multibillion dollar business gets the profits out of the shadows, expands market opportunities, and puts revenue into the coffers of both legitimate business and state governments that will benefit.</w:t>
      </w:r>
    </w:p>
    <w:p w:rsidR="00AB6D83" w:rsidRPr="00334012" w:rsidRDefault="00AB6D83" w:rsidP="00AB6D83">
      <w:pPr>
        <w:pStyle w:val="Heading4"/>
        <w:rPr>
          <w:rStyle w:val="Style13ptBold"/>
          <w:b/>
        </w:rPr>
      </w:pPr>
      <w:r w:rsidRPr="00334012">
        <w:rPr>
          <w:rStyle w:val="Style13ptBold"/>
        </w:rPr>
        <w:t xml:space="preserve">Now is key – the splinternet is coming </w:t>
      </w:r>
    </w:p>
    <w:p w:rsidR="00AB6D83" w:rsidRPr="00334012" w:rsidRDefault="00AB6D83" w:rsidP="00AB6D83">
      <w:pPr>
        <w:rPr>
          <w:sz w:val="16"/>
        </w:rPr>
      </w:pPr>
      <w:r w:rsidRPr="00334012">
        <w:rPr>
          <w:rStyle w:val="Style13ptBold"/>
        </w:rPr>
        <w:t>Simon 14</w:t>
      </w:r>
      <w:r w:rsidRPr="00334012">
        <w:rPr>
          <w:rStyle w:val="Style13ptBold"/>
          <w:sz w:val="16"/>
        </w:rPr>
        <w:t xml:space="preserve"> </w:t>
      </w:r>
      <w:r w:rsidRPr="00334012">
        <w:rPr>
          <w:sz w:val="16"/>
        </w:rPr>
        <w:t>(Joel, November, executive director of the Committee to Protect Journalists, “The New Censorship: Inside the Global Battle for Media Freedom”, google books)</w:t>
      </w:r>
    </w:p>
    <w:p w:rsidR="00AB6D83" w:rsidRPr="00334012" w:rsidRDefault="00AB6D83" w:rsidP="00AB6D83">
      <w:pPr>
        <w:rPr>
          <w:sz w:val="16"/>
        </w:rPr>
      </w:pPr>
      <w:r w:rsidRPr="00334012">
        <w:rPr>
          <w:rStyle w:val="StyleUnderline"/>
        </w:rPr>
        <w:t>The threat to the global Internet is</w:t>
      </w:r>
      <w:r w:rsidRPr="00334012">
        <w:rPr>
          <w:sz w:val="16"/>
        </w:rPr>
        <w:t xml:space="preserve"> not imminent, but it is </w:t>
      </w:r>
      <w:r w:rsidRPr="00334012">
        <w:rPr>
          <w:rStyle w:val="StyleUnderline"/>
        </w:rPr>
        <w:t>growing and multifaceted</w:t>
      </w:r>
      <w:r w:rsidRPr="00334012">
        <w:rPr>
          <w:sz w:val="16"/>
        </w:rPr>
        <w:t xml:space="preserve">. While the possibility of </w:t>
      </w:r>
      <w:proofErr w:type="spellStart"/>
      <w:r w:rsidRPr="00334012">
        <w:rPr>
          <w:sz w:val="16"/>
        </w:rPr>
        <w:t>Chsina</w:t>
      </w:r>
      <w:proofErr w:type="spellEnd"/>
      <w:r w:rsidRPr="00334012">
        <w:rPr>
          <w:sz w:val="16"/>
        </w:rPr>
        <w:t xml:space="preserve"> and other Internet-restricting countries handing Internet governance to the United Nations is still remote, its effect would be "catastrophic," says MacKinnon, who believes UN governance would represent the end of the Internet as a shared global resource. </w:t>
      </w:r>
      <w:proofErr w:type="gramStart"/>
      <w:r w:rsidRPr="00334012">
        <w:rPr>
          <w:rStyle w:val="StyleUnderline"/>
        </w:rPr>
        <w:t xml:space="preserve">The fact that more and more people around the world are accessing the Web through </w:t>
      </w:r>
      <w:proofErr w:type="spellStart"/>
      <w:r w:rsidRPr="00334012">
        <w:rPr>
          <w:rStyle w:val="StyleUnderline"/>
        </w:rPr>
        <w:t>mo</w:t>
      </w:r>
      <w:proofErr w:type="spellEnd"/>
      <w:r w:rsidRPr="00334012">
        <w:rPr>
          <w:rStyle w:val="StyleUnderline"/>
        </w:rPr>
        <w:t>- bile devices rather than broadband</w:t>
      </w:r>
      <w:r w:rsidRPr="00334012">
        <w:rPr>
          <w:sz w:val="16"/>
        </w:rPr>
        <w:t xml:space="preserve"> already </w:t>
      </w:r>
      <w:r w:rsidRPr="00334012">
        <w:rPr>
          <w:rStyle w:val="Emphasis"/>
        </w:rPr>
        <w:t>gives governments more direct control,</w:t>
      </w:r>
      <w:r w:rsidRPr="00334012">
        <w:rPr>
          <w:sz w:val="16"/>
        </w:rPr>
        <w:t xml:space="preserve"> </w:t>
      </w:r>
      <w:r w:rsidRPr="00334012">
        <w:rPr>
          <w:rStyle w:val="StyleUnderline"/>
        </w:rPr>
        <w:t>since wireless networks are more easily monitored and censored</w:t>
      </w:r>
      <w:r w:rsidRPr="00334012">
        <w:rPr>
          <w:sz w:val="16"/>
        </w:rPr>
        <w:t>.</w:t>
      </w:r>
      <w:proofErr w:type="gramEnd"/>
      <w:r w:rsidRPr="00334012">
        <w:rPr>
          <w:sz w:val="16"/>
        </w:rPr>
        <w:t xml:space="preserve"> </w:t>
      </w:r>
      <w:r w:rsidRPr="00334012">
        <w:rPr>
          <w:rStyle w:val="StyleUnderline"/>
        </w:rPr>
        <w:t>A</w:t>
      </w:r>
      <w:r w:rsidRPr="00334012">
        <w:rPr>
          <w:sz w:val="16"/>
        </w:rPr>
        <w:t xml:space="preserve"> more </w:t>
      </w:r>
      <w:r w:rsidRPr="00334012">
        <w:rPr>
          <w:rStyle w:val="Emphasis"/>
        </w:rPr>
        <w:t>immediate concern</w:t>
      </w:r>
      <w:r w:rsidRPr="00334012">
        <w:rPr>
          <w:sz w:val="16"/>
        </w:rPr>
        <w:t xml:space="preserve"> </w:t>
      </w:r>
      <w:r w:rsidRPr="00334012">
        <w:rPr>
          <w:rStyle w:val="StyleUnderline"/>
        </w:rPr>
        <w:t>is that China's international advocacy is helping advance its argument that the restrictions governments impose</w:t>
      </w:r>
      <w:r w:rsidRPr="00334012">
        <w:rPr>
          <w:sz w:val="16"/>
        </w:rPr>
        <w:t xml:space="preserve"> on the domestic Internet </w:t>
      </w:r>
      <w:r w:rsidRPr="00334012">
        <w:rPr>
          <w:rStyle w:val="StyleUnderline"/>
        </w:rPr>
        <w:t>are legitimate in an international context</w:t>
      </w:r>
      <w:r w:rsidRPr="00334012">
        <w:rPr>
          <w:sz w:val="16"/>
        </w:rPr>
        <w:t xml:space="preserve">. </w:t>
      </w:r>
      <w:r w:rsidRPr="00334012">
        <w:rPr>
          <w:rStyle w:val="Emphasis"/>
        </w:rPr>
        <w:t>Experts are expressing increased alarm about the possible emergence of a "Splinternet,"</w:t>
      </w:r>
      <w:r w:rsidRPr="00334012">
        <w:rPr>
          <w:sz w:val="16"/>
        </w:rPr>
        <w:t xml:space="preserve"> with divergent national systems that </w:t>
      </w:r>
      <w:proofErr w:type="spellStart"/>
      <w:r w:rsidRPr="00334012">
        <w:rPr>
          <w:sz w:val="16"/>
        </w:rPr>
        <w:t>arc</w:t>
      </w:r>
      <w:proofErr w:type="spellEnd"/>
      <w:r w:rsidRPr="00334012">
        <w:rPr>
          <w:sz w:val="16"/>
        </w:rPr>
        <w:t xml:space="preserve"> not fully connected. "Around the world </w:t>
      </w:r>
      <w:r w:rsidRPr="00334012">
        <w:rPr>
          <w:rStyle w:val="StyleUnderline"/>
        </w:rPr>
        <w:t>countries are increasingly restricting the Internet</w:t>
      </w:r>
      <w:r w:rsidRPr="00334012">
        <w:rPr>
          <w:sz w:val="16"/>
        </w:rPr>
        <w:t xml:space="preserve"> and seeking to bring it under state control," notes Dan Gillmor, an author and Internet expert.36 </w:t>
      </w:r>
      <w:r w:rsidRPr="00334012">
        <w:rPr>
          <w:rStyle w:val="Emphasis"/>
        </w:rPr>
        <w:t>China's ability to construct a domestic Internet with its own norms has global security implications</w:t>
      </w:r>
      <w:r w:rsidRPr="00334012">
        <w:rPr>
          <w:sz w:val="16"/>
        </w:rPr>
        <w:t xml:space="preserve"> that go beyond its leadership of the </w:t>
      </w:r>
      <w:proofErr w:type="spellStart"/>
      <w:r w:rsidRPr="00334012">
        <w:rPr>
          <w:sz w:val="16"/>
        </w:rPr>
        <w:t>antilibertarian</w:t>
      </w:r>
      <w:proofErr w:type="spellEnd"/>
      <w:r w:rsidRPr="00334012">
        <w:rPr>
          <w:sz w:val="16"/>
        </w:rPr>
        <w:t xml:space="preserve"> movement and its example to authoritarian regimes. This is because </w:t>
      </w:r>
      <w:r w:rsidRPr="00334012">
        <w:rPr>
          <w:rStyle w:val="StyleUnderline"/>
        </w:rPr>
        <w:t xml:space="preserve">as China becomes more adept at managing </w:t>
      </w:r>
      <w:proofErr w:type="spellStart"/>
      <w:r w:rsidRPr="00334012">
        <w:rPr>
          <w:rStyle w:val="StyleUnderline"/>
        </w:rPr>
        <w:t>informa</w:t>
      </w:r>
      <w:proofErr w:type="spellEnd"/>
      <w:r w:rsidRPr="00334012">
        <w:rPr>
          <w:rStyle w:val="StyleUnderline"/>
        </w:rPr>
        <w:t xml:space="preserve">- </w:t>
      </w:r>
      <w:proofErr w:type="spellStart"/>
      <w:r w:rsidRPr="00334012">
        <w:rPr>
          <w:rStyle w:val="StyleUnderline"/>
        </w:rPr>
        <w:t>tion</w:t>
      </w:r>
      <w:proofErr w:type="spellEnd"/>
      <w:r w:rsidRPr="00334012">
        <w:rPr>
          <w:rStyle w:val="StyleUnderline"/>
        </w:rPr>
        <w:t xml:space="preserve"> domestically</w:t>
      </w:r>
      <w:r w:rsidRPr="00334012">
        <w:rPr>
          <w:sz w:val="16"/>
        </w:rPr>
        <w:t xml:space="preserve">, </w:t>
      </w:r>
      <w:r w:rsidRPr="00334012">
        <w:rPr>
          <w:rStyle w:val="StyleUnderline"/>
        </w:rPr>
        <w:t>it</w:t>
      </w:r>
      <w:r w:rsidRPr="00334012">
        <w:rPr>
          <w:sz w:val="16"/>
        </w:rPr>
        <w:t xml:space="preserve"> also </w:t>
      </w:r>
      <w:r w:rsidRPr="00334012">
        <w:rPr>
          <w:rStyle w:val="StyleUnderline"/>
        </w:rPr>
        <w:t xml:space="preserve">disrupts the flow of information across </w:t>
      </w:r>
      <w:proofErr w:type="spellStart"/>
      <w:r w:rsidRPr="00334012">
        <w:rPr>
          <w:rStyle w:val="StyleUnderline"/>
        </w:rPr>
        <w:t>bor</w:t>
      </w:r>
      <w:proofErr w:type="spellEnd"/>
      <w:r w:rsidRPr="00334012">
        <w:rPr>
          <w:rStyle w:val="StyleUnderline"/>
        </w:rPr>
        <w:t xml:space="preserve">- </w:t>
      </w:r>
      <w:proofErr w:type="spellStart"/>
      <w:r w:rsidRPr="00334012">
        <w:rPr>
          <w:rStyle w:val="StyleUnderline"/>
        </w:rPr>
        <w:t>ders</w:t>
      </w:r>
      <w:proofErr w:type="spellEnd"/>
      <w:r w:rsidRPr="00334012">
        <w:rPr>
          <w:sz w:val="16"/>
        </w:rPr>
        <w:t xml:space="preserve">. </w:t>
      </w:r>
      <w:r w:rsidRPr="00334012">
        <w:rPr>
          <w:rStyle w:val="StyleUnderline"/>
        </w:rPr>
        <w:t>China's economic and political health</w:t>
      </w:r>
      <w:r w:rsidRPr="00334012">
        <w:rPr>
          <w:sz w:val="16"/>
        </w:rPr>
        <w:t xml:space="preserve">, of course, </w:t>
      </w:r>
      <w:r w:rsidRPr="00334012">
        <w:rPr>
          <w:rStyle w:val="StyleUnderline"/>
        </w:rPr>
        <w:t>is central to the world economy, yet the government suppresses information on everything from major political developments to mundane economic data</w:t>
      </w:r>
      <w:r w:rsidRPr="00334012">
        <w:rPr>
          <w:sz w:val="16"/>
        </w:rPr>
        <w:t xml:space="preserve">. </w:t>
      </w:r>
      <w:r w:rsidRPr="00334012">
        <w:rPr>
          <w:rStyle w:val="StyleUnderline"/>
        </w:rPr>
        <w:t>In</w:t>
      </w:r>
      <w:r w:rsidRPr="00334012">
        <w:rPr>
          <w:sz w:val="16"/>
        </w:rPr>
        <w:t xml:space="preserve"> August </w:t>
      </w:r>
      <w:r w:rsidRPr="00334012">
        <w:rPr>
          <w:rStyle w:val="StyleUnderline"/>
        </w:rPr>
        <w:t>2012</w:t>
      </w:r>
      <w:r w:rsidRPr="00334012">
        <w:rPr>
          <w:sz w:val="16"/>
        </w:rPr>
        <w:t xml:space="preserve">, </w:t>
      </w:r>
      <w:r w:rsidRPr="00334012">
        <w:rPr>
          <w:rStyle w:val="StyleUnderline"/>
        </w:rPr>
        <w:t>the New York Times reported that as exports had slowed and domestic demand slackened</w:t>
      </w:r>
      <w:r w:rsidRPr="00334012">
        <w:rPr>
          <w:sz w:val="16"/>
        </w:rPr>
        <w:t xml:space="preserve">, many </w:t>
      </w:r>
      <w:r w:rsidRPr="00334012">
        <w:rPr>
          <w:rStyle w:val="StyleUnderline"/>
        </w:rPr>
        <w:t>industries were accumulating a massive backlog of unsold inventory</w:t>
      </w:r>
      <w:r w:rsidRPr="00334012">
        <w:rPr>
          <w:sz w:val="16"/>
        </w:rPr>
        <w:t xml:space="preserve">. </w:t>
      </w:r>
      <w:r w:rsidRPr="00334012">
        <w:rPr>
          <w:rStyle w:val="StyleUnderline"/>
        </w:rPr>
        <w:t>Yet the Chinese government sought to obscure the extent of the problem by</w:t>
      </w:r>
      <w:r w:rsidRPr="00334012">
        <w:rPr>
          <w:sz w:val="16"/>
        </w:rPr>
        <w:t xml:space="preserve">, for ex- ample, </w:t>
      </w:r>
      <w:r w:rsidRPr="00334012">
        <w:rPr>
          <w:rStyle w:val="StyleUnderline"/>
        </w:rPr>
        <w:t>halting the release of data about new car registration</w:t>
      </w:r>
      <w:r w:rsidRPr="00334012">
        <w:rPr>
          <w:sz w:val="16"/>
        </w:rPr>
        <w:t xml:space="preserve">.37 </w:t>
      </w:r>
      <w:r w:rsidRPr="00334012">
        <w:rPr>
          <w:rStyle w:val="StyleUnderline"/>
        </w:rPr>
        <w:t>Basic information about a variety of issues with a global impact</w:t>
      </w:r>
      <w:r w:rsidRPr="00334012">
        <w:rPr>
          <w:sz w:val="16"/>
        </w:rPr>
        <w:t xml:space="preserve">— </w:t>
      </w:r>
      <w:r w:rsidRPr="00334012">
        <w:rPr>
          <w:rStyle w:val="Emphasis"/>
        </w:rPr>
        <w:t>from environmental degradation to food safety</w:t>
      </w:r>
      <w:r w:rsidRPr="00334012">
        <w:rPr>
          <w:sz w:val="16"/>
        </w:rPr>
        <w:t>—</w:t>
      </w:r>
      <w:r w:rsidRPr="00334012">
        <w:rPr>
          <w:rStyle w:val="StyleUnderline"/>
        </w:rPr>
        <w:t>is censored on- line</w:t>
      </w:r>
      <w:r w:rsidRPr="00334012">
        <w:rPr>
          <w:sz w:val="16"/>
        </w:rPr>
        <w:t xml:space="preserve">. The government routinely withholds data about air quality in Beijing and actively suppresses information—including on micro- blogs—about popular demonstrations against pollution, like the 2011 mass demonstrations against a chemical plant in Dalian. Food safety issues—from tainted milk, to exploding watermelons treated with growth hormones, to waste oil resold to restaurants for cooking—are routinely censored or covered up.38 </w:t>
      </w:r>
      <w:proofErr w:type="gramStart"/>
      <w:r w:rsidRPr="00334012">
        <w:rPr>
          <w:sz w:val="16"/>
        </w:rPr>
        <w:t>Even</w:t>
      </w:r>
      <w:proofErr w:type="gramEnd"/>
      <w:r w:rsidRPr="00334012">
        <w:rPr>
          <w:sz w:val="16"/>
        </w:rPr>
        <w:t xml:space="preserve"> more alarmingly is that </w:t>
      </w:r>
      <w:r w:rsidRPr="00334012">
        <w:rPr>
          <w:rStyle w:val="Emphasis"/>
        </w:rPr>
        <w:t xml:space="preserve">there is some evidence that Chinese government censorship is </w:t>
      </w:r>
      <w:proofErr w:type="spellStart"/>
      <w:r w:rsidRPr="00334012">
        <w:rPr>
          <w:rStyle w:val="Emphasis"/>
        </w:rPr>
        <w:t>undermin</w:t>
      </w:r>
      <w:proofErr w:type="spellEnd"/>
      <w:r w:rsidRPr="00334012">
        <w:rPr>
          <w:rStyle w:val="Emphasis"/>
        </w:rPr>
        <w:t xml:space="preserve">- </w:t>
      </w:r>
      <w:proofErr w:type="spellStart"/>
      <w:r w:rsidRPr="00334012">
        <w:rPr>
          <w:rStyle w:val="Emphasis"/>
        </w:rPr>
        <w:t>ing</w:t>
      </w:r>
      <w:proofErr w:type="spellEnd"/>
      <w:r w:rsidRPr="00334012">
        <w:rPr>
          <w:rStyle w:val="Emphasis"/>
        </w:rPr>
        <w:t xml:space="preserve"> the integrity of the global Internet</w:t>
      </w:r>
      <w:r w:rsidRPr="00334012">
        <w:rPr>
          <w:sz w:val="16"/>
        </w:rPr>
        <w:t xml:space="preserve">, according to the blogger and technologist Isaac Mao. Internet users from Chile to California who carry out searches in Chinese can be routed through servers inside China—and thus caught in the country's censorship web. "People liv- </w:t>
      </w:r>
      <w:proofErr w:type="spellStart"/>
      <w:r w:rsidRPr="00334012">
        <w:rPr>
          <w:sz w:val="16"/>
        </w:rPr>
        <w:t>ing</w:t>
      </w:r>
      <w:proofErr w:type="spellEnd"/>
      <w:r w:rsidRPr="00334012">
        <w:rPr>
          <w:sz w:val="16"/>
        </w:rPr>
        <w:t xml:space="preserve"> in New York City who try to study Chinese would hit the wall when websites include some 'sensitive words,'" Mao explained.3'' Even as the overheated Chinese economy begins to cool, China continues to provide a powerful alternative vision of the role of in- formation and media. It's a vision that has an obvious resonance in many parts of the world. While Ai </w:t>
      </w:r>
      <w:proofErr w:type="spellStart"/>
      <w:r w:rsidRPr="00334012">
        <w:rPr>
          <w:sz w:val="16"/>
        </w:rPr>
        <w:t>Weiwei's</w:t>
      </w:r>
      <w:proofErr w:type="spellEnd"/>
      <w:r w:rsidRPr="00334012">
        <w:rPr>
          <w:sz w:val="16"/>
        </w:rPr>
        <w:t xml:space="preserve"> dream may yet come true, </w:t>
      </w:r>
      <w:r w:rsidRPr="00334012">
        <w:rPr>
          <w:rStyle w:val="StyleUnderline"/>
        </w:rPr>
        <w:t xml:space="preserve">there is also a nightmare scenario in which governments around the world continue both to strengthen their ability to manage and con- </w:t>
      </w:r>
      <w:proofErr w:type="spellStart"/>
      <w:r w:rsidRPr="00334012">
        <w:rPr>
          <w:rStyle w:val="StyleUnderline"/>
        </w:rPr>
        <w:t>trol</w:t>
      </w:r>
      <w:proofErr w:type="spellEnd"/>
      <w:r w:rsidRPr="00334012">
        <w:rPr>
          <w:rStyle w:val="StyleUnderline"/>
        </w:rPr>
        <w:t xml:space="preserve"> the Internet and to build the international support</w:t>
      </w:r>
      <w:r w:rsidRPr="00334012">
        <w:rPr>
          <w:sz w:val="16"/>
        </w:rPr>
        <w:t xml:space="preserve"> to do so. </w:t>
      </w:r>
      <w:r w:rsidRPr="00334012">
        <w:rPr>
          <w:rStyle w:val="StyleUnderline"/>
        </w:rPr>
        <w:t>The result could be that information would be managed and manipulated</w:t>
      </w:r>
      <w:r w:rsidRPr="00334012">
        <w:rPr>
          <w:sz w:val="16"/>
        </w:rPr>
        <w:t xml:space="preserve"> not only for citizens of repressive regimes but at least hypothetically </w:t>
      </w:r>
      <w:r w:rsidRPr="00334012">
        <w:rPr>
          <w:rStyle w:val="StyleUnderline"/>
        </w:rPr>
        <w:t>for Internet users everywhere</w:t>
      </w:r>
      <w:r w:rsidRPr="00334012">
        <w:rPr>
          <w:sz w:val="16"/>
        </w:rPr>
        <w:t>. This is obviously a grave threat to the current system of global news and information upon which people around the world depend.</w:t>
      </w:r>
    </w:p>
    <w:p w:rsidR="00AB6D83" w:rsidRPr="00334012" w:rsidRDefault="00AB6D83" w:rsidP="00AB6D83">
      <w:pPr>
        <w:pStyle w:val="Heading4"/>
      </w:pPr>
      <w:r w:rsidRPr="00334012">
        <w:t>Legalizing online gambling key to internet freedom – it’s a Trojan horse for widespread regulation</w:t>
      </w:r>
    </w:p>
    <w:p w:rsidR="00AB6D83" w:rsidRPr="00334012" w:rsidRDefault="00AB6D83" w:rsidP="00AB6D83">
      <w:pPr>
        <w:rPr>
          <w:rStyle w:val="Style13ptBold"/>
        </w:rPr>
      </w:pPr>
      <w:r w:rsidRPr="00334012">
        <w:rPr>
          <w:rStyle w:val="Style13ptBold"/>
        </w:rPr>
        <w:t>Telford 10/20/14</w:t>
      </w:r>
    </w:p>
    <w:p w:rsidR="00AB6D83" w:rsidRPr="00334012" w:rsidRDefault="00AB6D83" w:rsidP="00AB6D83">
      <w:r w:rsidRPr="00334012">
        <w:t>Erik Telford is senior vice president at the Franklin Center for Government &amp; Public Integrity, The Hill, October 20, 2014, “Ending the cycle of casino cronyism”, http://thehill.com/blogs/congress-blog/politics/221124-ending-the-cycle-of-casino-cronyism</w:t>
      </w:r>
    </w:p>
    <w:p w:rsidR="00AB6D83" w:rsidRPr="00334012" w:rsidRDefault="00AB6D83" w:rsidP="00AB6D83"/>
    <w:p w:rsidR="00AB6D83" w:rsidRPr="00334012" w:rsidRDefault="00AB6D83" w:rsidP="00AB6D83">
      <w:pPr>
        <w:rPr>
          <w:rStyle w:val="StyleUnderline"/>
        </w:rPr>
      </w:pPr>
      <w:r w:rsidRPr="00334012">
        <w:t xml:space="preserve">When powerful gaming interest are spearheading </w:t>
      </w:r>
      <w:r w:rsidRPr="00334012">
        <w:rPr>
          <w:rStyle w:val="Emphasis"/>
        </w:rPr>
        <w:t>the fight to ban online gambling</w:t>
      </w:r>
      <w:r w:rsidRPr="00334012">
        <w:t xml:space="preserve">, it should give you pause.  Their main policy objective </w:t>
      </w:r>
      <w:r w:rsidRPr="00334012">
        <w:rPr>
          <w:rStyle w:val="Emphasis"/>
        </w:rPr>
        <w:t>is</w:t>
      </w:r>
      <w:r w:rsidRPr="00334012">
        <w:t xml:space="preserve"> focused on federal legislation to ban online gambling outright – </w:t>
      </w:r>
      <w:r w:rsidRPr="00334012">
        <w:rPr>
          <w:rStyle w:val="Emphasis"/>
        </w:rPr>
        <w:t>stifling</w:t>
      </w:r>
      <w:r w:rsidRPr="00334012">
        <w:t xml:space="preserve"> their </w:t>
      </w:r>
      <w:r w:rsidRPr="00334012">
        <w:rPr>
          <w:rStyle w:val="Emphasis"/>
        </w:rPr>
        <w:t>competition</w:t>
      </w:r>
      <w:r w:rsidRPr="00334012">
        <w:t xml:space="preserve"> before it ever reaches the market. </w:t>
      </w:r>
      <w:r w:rsidRPr="00334012">
        <w:rPr>
          <w:rStyle w:val="Emphasis"/>
        </w:rPr>
        <w:t>It</w:t>
      </w:r>
      <w:r w:rsidRPr="00334012">
        <w:t xml:space="preserve"> is a glimpse of crony capitalism in its most naked form, and </w:t>
      </w:r>
      <w:r w:rsidRPr="00334012">
        <w:rPr>
          <w:rStyle w:val="Emphasis"/>
        </w:rPr>
        <w:t>represents a very troubling assault on Internet freedom</w:t>
      </w:r>
      <w:r w:rsidRPr="00334012">
        <w:t xml:space="preserve">, </w:t>
      </w:r>
      <w:r w:rsidRPr="00334012">
        <w:rPr>
          <w:rStyle w:val="Emphasis"/>
        </w:rPr>
        <w:t>giving government a foot in the door for a broader regulatory regime</w:t>
      </w:r>
      <w:r w:rsidRPr="00334012">
        <w:t xml:space="preserve"> </w:t>
      </w:r>
      <w:r w:rsidRPr="00334012">
        <w:rPr>
          <w:rStyle w:val="StyleUnderline"/>
        </w:rPr>
        <w:t>and usurping our federalist system.</w:t>
      </w:r>
    </w:p>
    <w:p w:rsidR="00AB6D83" w:rsidRPr="00334012" w:rsidRDefault="00AB6D83" w:rsidP="00AB6D83">
      <w:r w:rsidRPr="00334012">
        <w:t>The 2011, the Department of Justice’s position interpretation on Internet gambling threw the issue to state legislatures--where it should be. Almost immediately, Nevada, Delaware, and New Jersey passed legalizing legislation.</w:t>
      </w:r>
    </w:p>
    <w:p w:rsidR="00AB6D83" w:rsidRPr="00334012" w:rsidRDefault="00AB6D83" w:rsidP="00AB6D83">
      <w:r w:rsidRPr="00334012">
        <w:t xml:space="preserve">The Restoration of America’s Wire Act, sponsored by Sen. Lindsey Graham (R-S.C.) and Rep. Jason </w:t>
      </w:r>
      <w:proofErr w:type="spellStart"/>
      <w:r w:rsidRPr="00334012">
        <w:t>Chaffetz</w:t>
      </w:r>
      <w:proofErr w:type="spellEnd"/>
      <w:r w:rsidRPr="00334012">
        <w:t xml:space="preserve"> (R-Utah) would prohibit interstate sports betting using wire services, effectively killing online gambling across the states where it’s legal. While their pretense is to advance a moral good, this policy would undermine the free market, encourage crime, and erodes the constitutional concept of states’ rights.</w:t>
      </w:r>
    </w:p>
    <w:p w:rsidR="00AB6D83" w:rsidRPr="00334012" w:rsidRDefault="00AB6D83" w:rsidP="00AB6D83">
      <w:r w:rsidRPr="00334012">
        <w:t xml:space="preserve">Proponents of the regulation have brought in political heavyweights to undermine legalized online gambling, including former Arkansas Sen. Blanche Lincoln (D), who represents the Coalition to Stop Internet Gambling, claiming that legalizing online gambling would promote fraud, addiction, and money laundering.  </w:t>
      </w:r>
    </w:p>
    <w:p w:rsidR="00AB6D83" w:rsidRPr="00334012" w:rsidRDefault="00AB6D83" w:rsidP="00AB6D83">
      <w:r w:rsidRPr="00334012">
        <w:t>"I think it's going to be very difficult to work something out,” Lincoln said, "I think it's important to put a time-out on this and to stop and think about what it's going to mean to us as a nation in our economy, to our children and to our society."</w:t>
      </w:r>
    </w:p>
    <w:p w:rsidR="00AB6D83" w:rsidRPr="00334012" w:rsidRDefault="00AB6D83" w:rsidP="00AB6D83">
      <w:pPr>
        <w:rPr>
          <w:rStyle w:val="StyleUnderline"/>
        </w:rPr>
      </w:pPr>
      <w:r w:rsidRPr="00334012">
        <w:t xml:space="preserve">However, these </w:t>
      </w:r>
      <w:r w:rsidRPr="00334012">
        <w:rPr>
          <w:rStyle w:val="Emphasis"/>
        </w:rPr>
        <w:t>problems already exist with black market gambling</w:t>
      </w:r>
      <w:r w:rsidRPr="00334012">
        <w:t xml:space="preserve"> mostly </w:t>
      </w:r>
      <w:r w:rsidRPr="00334012">
        <w:rPr>
          <w:rStyle w:val="Emphasis"/>
        </w:rPr>
        <w:t>run from overseas with profits</w:t>
      </w:r>
      <w:r w:rsidRPr="00334012">
        <w:t xml:space="preserve"> </w:t>
      </w:r>
      <w:r w:rsidRPr="00334012">
        <w:rPr>
          <w:rStyle w:val="StyleUnderline"/>
        </w:rPr>
        <w:t>funding shady and potentially dangerous operations outside the jurisdiction of state regulation and consumer protections.</w:t>
      </w:r>
    </w:p>
    <w:p w:rsidR="00AB6D83" w:rsidRPr="00334012" w:rsidRDefault="00AB6D83" w:rsidP="00AB6D83">
      <w:r w:rsidRPr="00334012">
        <w:t xml:space="preserve">Alan Feldman, an executive vice president of MGM notes that online gambling “is here, and </w:t>
      </w:r>
      <w:r w:rsidRPr="00334012">
        <w:rPr>
          <w:rStyle w:val="Emphasis"/>
        </w:rPr>
        <w:t>it’s been here for a very long time.</w:t>
      </w:r>
      <w:r w:rsidRPr="00334012">
        <w:t xml:space="preserve">” </w:t>
      </w:r>
      <w:r w:rsidRPr="00334012">
        <w:rPr>
          <w:rStyle w:val="Emphasis"/>
        </w:rPr>
        <w:t>Legalizing online gambling would</w:t>
      </w:r>
      <w:r w:rsidRPr="00334012">
        <w:t xml:space="preserve"> likely </w:t>
      </w:r>
      <w:r w:rsidRPr="00334012">
        <w:rPr>
          <w:rStyle w:val="Emphasis"/>
        </w:rPr>
        <w:t>see more</w:t>
      </w:r>
      <w:r w:rsidRPr="00334012">
        <w:t xml:space="preserve"> of </w:t>
      </w:r>
      <w:r w:rsidRPr="00334012">
        <w:rPr>
          <w:rStyle w:val="Emphasis"/>
        </w:rPr>
        <w:t>a shift from illegal to legal play</w:t>
      </w:r>
      <w:r w:rsidRPr="00334012">
        <w:t xml:space="preserve"> instead of funneling customers away from traditional casinos and their trappings.</w:t>
      </w:r>
    </w:p>
    <w:p w:rsidR="00AB6D83" w:rsidRPr="00334012" w:rsidRDefault="00AB6D83" w:rsidP="00AB6D83">
      <w:pPr>
        <w:rPr>
          <w:rStyle w:val="Emphasis"/>
        </w:rPr>
      </w:pPr>
      <w:r w:rsidRPr="00334012">
        <w:t xml:space="preserve">Free market advocates agree that consumers would enjoy more security were this pursuit made legal. “In this black market, where virtually all sites are operated from abroad, </w:t>
      </w:r>
      <w:r w:rsidRPr="00334012">
        <w:rPr>
          <w:rStyle w:val="StyleUnderline"/>
        </w:rPr>
        <w:t>consumers have little to no protection from predatory behavior.</w:t>
      </w:r>
      <w:r w:rsidRPr="00334012">
        <w:t xml:space="preserve">” wrote officials of the Institute </w:t>
      </w:r>
      <w:proofErr w:type="gramStart"/>
      <w:r w:rsidRPr="00334012">
        <w:t>For</w:t>
      </w:r>
      <w:proofErr w:type="gramEnd"/>
      <w:r w:rsidRPr="00334012">
        <w:t xml:space="preserve"> Policy Innovation to several congressmen.  They then shared wider concern that “Perhaps </w:t>
      </w:r>
      <w:r w:rsidRPr="00334012">
        <w:rPr>
          <w:rStyle w:val="Emphasis"/>
        </w:rPr>
        <w:t>even more concerning is the fact</w:t>
      </w:r>
      <w:r w:rsidRPr="00334012">
        <w:t xml:space="preserve"> that </w:t>
      </w:r>
      <w:r w:rsidRPr="00334012">
        <w:rPr>
          <w:rStyle w:val="StyleUnderline"/>
        </w:rPr>
        <w:t>this</w:t>
      </w:r>
      <w:r w:rsidRPr="00334012">
        <w:t xml:space="preserve"> bill </w:t>
      </w:r>
      <w:r w:rsidRPr="00334012">
        <w:rPr>
          <w:rStyle w:val="Emphasis"/>
        </w:rPr>
        <w:t>allows the federal government to take a heavy hand in regulating the Internet, opening the door for increased Internet regulation in the future.”</w:t>
      </w:r>
    </w:p>
    <w:p w:rsidR="00AB6D83" w:rsidRPr="00334012" w:rsidRDefault="00AB6D83" w:rsidP="00AB6D83">
      <w:r w:rsidRPr="00334012">
        <w:rPr>
          <w:rStyle w:val="StyleUnderline"/>
        </w:rPr>
        <w:t>Just like Prohibition</w:t>
      </w:r>
      <w:r w:rsidRPr="00334012">
        <w:t xml:space="preserve"> in the 1920’s, </w:t>
      </w:r>
      <w:r w:rsidRPr="00334012">
        <w:rPr>
          <w:rStyle w:val="Emphasis"/>
        </w:rPr>
        <w:t>banning this vice</w:t>
      </w:r>
      <w:r w:rsidRPr="00334012">
        <w:t xml:space="preserve"> would </w:t>
      </w:r>
      <w:r w:rsidRPr="00334012">
        <w:rPr>
          <w:rStyle w:val="Emphasis"/>
        </w:rPr>
        <w:t>actually incentivize criminal behavior.</w:t>
      </w:r>
      <w:r w:rsidRPr="00334012">
        <w:t xml:space="preserve"> </w:t>
      </w:r>
      <w:r w:rsidRPr="00334012">
        <w:rPr>
          <w:rStyle w:val="StyleUnderline"/>
        </w:rPr>
        <w:t>Those fearful of fraud, child participation, and profits diverted to gangs or terrorists</w:t>
      </w:r>
      <w:r w:rsidRPr="00334012">
        <w:t xml:space="preserve"> </w:t>
      </w:r>
      <w:r w:rsidRPr="00334012">
        <w:rPr>
          <w:rStyle w:val="Emphasis"/>
        </w:rPr>
        <w:t>should push for legalization in every state to make the industry as transparent as possible.</w:t>
      </w:r>
      <w:r w:rsidRPr="00334012">
        <w:t xml:space="preserve"> Legalizing this long-established, multibillion dollar business gets the profits out of the shadows, expands market opportunities, and puts revenue into the coffers of both legitimate business and state governments that will benefit.</w:t>
      </w:r>
    </w:p>
    <w:p w:rsidR="00AB6D83" w:rsidRPr="00334012" w:rsidRDefault="00AB6D83" w:rsidP="00AB6D83"/>
    <w:p w:rsidR="00AB6D83" w:rsidRPr="00334012" w:rsidRDefault="00AB6D83" w:rsidP="00AB6D83">
      <w:pPr>
        <w:pStyle w:val="Heading4"/>
      </w:pPr>
      <w:r w:rsidRPr="00334012">
        <w:t>Plan solves—reverse causal and signal key</w:t>
      </w:r>
    </w:p>
    <w:p w:rsidR="00AB6D83" w:rsidRPr="00334012" w:rsidRDefault="00AB6D83" w:rsidP="00AB6D83">
      <w:pPr>
        <w:rPr>
          <w:rStyle w:val="Style13ptBold"/>
        </w:rPr>
      </w:pPr>
      <w:r w:rsidRPr="00334012">
        <w:rPr>
          <w:rStyle w:val="Style13ptBold"/>
        </w:rPr>
        <w:t>Gardner, 10</w:t>
      </w:r>
    </w:p>
    <w:p w:rsidR="00AB6D83" w:rsidRPr="00334012" w:rsidRDefault="00AB6D83" w:rsidP="00AB6D83">
      <w:pPr>
        <w:rPr>
          <w:rFonts w:eastAsia="Times New Roman"/>
        </w:rPr>
      </w:pPr>
      <w:r w:rsidRPr="00334012">
        <w:t>(</w:t>
      </w:r>
      <w:r w:rsidRPr="00334012">
        <w:rPr>
          <w:rFonts w:eastAsia="Times New Roman"/>
          <w:color w:val="333333"/>
          <w:sz w:val="21"/>
          <w:szCs w:val="21"/>
          <w:shd w:val="clear" w:color="auto" w:fill="FFFFFF"/>
        </w:rPr>
        <w:t xml:space="preserve">Staff Editor &amp; Reporter-Casino Gambling Web, </w:t>
      </w:r>
      <w:r w:rsidRPr="00334012">
        <w:t>9/23, Gambling Regulations Will Help Obama's World Internet Freedom Mandate, http://www.casinogamblingweb.com/gambling-news/gambling-law/gambling_regulations_will_help_obama_s_world_internet_freedom_mandate_55752.html)</w:t>
      </w:r>
    </w:p>
    <w:p w:rsidR="00AB6D83" w:rsidRPr="00334012" w:rsidRDefault="00AB6D83" w:rsidP="00AB6D83">
      <w:pPr>
        <w:rPr>
          <w:b/>
          <w:u w:val="single"/>
        </w:rPr>
      </w:pPr>
    </w:p>
    <w:p w:rsidR="00AB6D83" w:rsidRPr="00334012" w:rsidRDefault="00AB6D83" w:rsidP="00AB6D83">
      <w:pPr>
        <w:rPr>
          <w:b/>
          <w:u w:val="single"/>
        </w:rPr>
      </w:pPr>
      <w:r w:rsidRPr="00334012">
        <w:rPr>
          <w:b/>
          <w:u w:val="single"/>
        </w:rPr>
        <w:t xml:space="preserve">Gambling Regulations Will </w:t>
      </w:r>
      <w:r w:rsidRPr="00334012">
        <w:rPr>
          <w:b/>
          <w:u w:val="single"/>
          <w:bdr w:val="single" w:sz="4" w:space="0" w:color="auto"/>
        </w:rPr>
        <w:t>Help Obama's World Internet Freedom Mandate</w:t>
      </w:r>
      <w:r w:rsidRPr="00334012">
        <w:rPr>
          <w:b/>
          <w:u w:val="single"/>
        </w:rPr>
        <w:t xml:space="preserve"> </w:t>
      </w:r>
      <w:r w:rsidRPr="00334012">
        <w:t xml:space="preserve">President Obama gave a speech today in front of the United Nations General Assembly, and his message was largely one of individual freedom.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334012">
        <w:rPr>
          <w:u w:val="single"/>
        </w:rPr>
        <w:t>Obama spoke about how the Internet should remain free from government interference everywhere in the world</w:t>
      </w:r>
      <w:r w:rsidRPr="00334012">
        <w:t xml:space="preserve">. The freedom to surf the Internet would allow people all across the globe to research issues and learn from the wide array of news that is currently found on the Internet. "We will support a free and open Internet, so individuals have the information to make up their own minds," said Obama. "And it is time to embrace and effectively monitor norms that advance the rights of civil society and guarantee its expansion within and across borders." </w:t>
      </w:r>
      <w:r w:rsidRPr="00334012">
        <w:rPr>
          <w:b/>
          <w:u w:val="single"/>
        </w:rPr>
        <w:t xml:space="preserve">That statement may have been </w:t>
      </w:r>
      <w:r w:rsidRPr="00334012">
        <w:rPr>
          <w:b/>
          <w:u w:val="single"/>
          <w:bdr w:val="single" w:sz="4" w:space="0" w:color="auto"/>
        </w:rPr>
        <w:t>much better received</w:t>
      </w:r>
      <w:r w:rsidRPr="00334012">
        <w:rPr>
          <w:b/>
          <w:u w:val="single"/>
        </w:rPr>
        <w:t xml:space="preserve"> had the US not had </w:t>
      </w:r>
      <w:proofErr w:type="gramStart"/>
      <w:r w:rsidRPr="00334012">
        <w:rPr>
          <w:b/>
          <w:u w:val="single"/>
        </w:rPr>
        <w:t>their own</w:t>
      </w:r>
      <w:proofErr w:type="gramEnd"/>
      <w:r w:rsidRPr="00334012">
        <w:rPr>
          <w:b/>
          <w:u w:val="single"/>
        </w:rPr>
        <w:t xml:space="preserve"> </w:t>
      </w:r>
      <w:r w:rsidRPr="00334012">
        <w:rPr>
          <w:b/>
          <w:u w:val="single"/>
          <w:bdr w:val="single" w:sz="4" w:space="0" w:color="auto"/>
        </w:rPr>
        <w:t xml:space="preserve">blocks on </w:t>
      </w:r>
      <w:r w:rsidRPr="00334012">
        <w:t>Internet freedom. The</w:t>
      </w:r>
      <w:r w:rsidRPr="00334012">
        <w:rPr>
          <w:b/>
          <w:u w:val="single"/>
        </w:rPr>
        <w:t xml:space="preserve"> </w:t>
      </w:r>
      <w:r w:rsidRPr="00334012">
        <w:rPr>
          <w:b/>
          <w:u w:val="single"/>
          <w:bdr w:val="single" w:sz="4" w:space="0" w:color="auto"/>
        </w:rPr>
        <w:t>Internet gambling</w:t>
      </w:r>
      <w:r w:rsidRPr="00334012">
        <w:rPr>
          <w:b/>
          <w:u w:val="single"/>
        </w:rPr>
        <w:t xml:space="preserve"> </w:t>
      </w:r>
      <w:r w:rsidRPr="00334012">
        <w:t xml:space="preserve">industry currently is operating as a black market in the US due to the 2006 Unlawful Internet Gambling Enforcement Act. </w:t>
      </w:r>
      <w:r w:rsidRPr="00334012">
        <w:rPr>
          <w:u w:val="single"/>
        </w:rPr>
        <w:t>The law is a form of Internet censorship</w:t>
      </w:r>
      <w:r w:rsidRPr="00334012">
        <w:t xml:space="preserve"> that Representative Barney Frank and other lawmakers have been trying to repeal. </w:t>
      </w:r>
      <w:r w:rsidRPr="00334012">
        <w:rPr>
          <w:u w:val="single"/>
        </w:rPr>
        <w:t xml:space="preserve">In the quest for Internet freedom, the US proclaims themselves as </w:t>
      </w:r>
      <w:proofErr w:type="gramStart"/>
      <w:r w:rsidRPr="00334012">
        <w:rPr>
          <w:u w:val="single"/>
        </w:rPr>
        <w:t>leaders,</w:t>
      </w:r>
      <w:proofErr w:type="gramEnd"/>
      <w:r w:rsidRPr="00334012">
        <w:rPr>
          <w:u w:val="single"/>
        </w:rPr>
        <w:t xml:space="preserve"> however,</w:t>
      </w:r>
      <w:r w:rsidRPr="00334012">
        <w:rPr>
          <w:b/>
          <w:u w:val="single"/>
        </w:rPr>
        <w:t xml:space="preserve"> </w:t>
      </w:r>
      <w:r w:rsidRPr="00334012">
        <w:rPr>
          <w:u w:val="single"/>
        </w:rPr>
        <w:t>the country must be careful with their plea.</w:t>
      </w:r>
      <w:r w:rsidRPr="00334012">
        <w:rPr>
          <w:b/>
          <w:u w:val="single"/>
        </w:rPr>
        <w:t xml:space="preserve"> If the US can place Internet bans on certain industries, then </w:t>
      </w:r>
      <w:r w:rsidRPr="00334012">
        <w:rPr>
          <w:b/>
          <w:u w:val="single"/>
          <w:bdr w:val="single" w:sz="4" w:space="0" w:color="auto"/>
        </w:rPr>
        <w:t>little could be done to stop other countries from banning different industries</w:t>
      </w:r>
      <w:r w:rsidRPr="00334012">
        <w:rPr>
          <w:b/>
          <w:u w:val="single"/>
        </w:rPr>
        <w:t xml:space="preserve"> or websites because of their beliefs. </w:t>
      </w:r>
      <w:r w:rsidRPr="00334012">
        <w:t xml:space="preserve">For instance, </w:t>
      </w:r>
      <w:r w:rsidRPr="00334012">
        <w:rPr>
          <w:u w:val="single"/>
        </w:rPr>
        <w:t xml:space="preserve">in countries where religion is unified, there could be bans on any material that the country finds outside the rules of their particular religion. In other countries, bans could be placed on industries that are run largely by foreign operators. </w:t>
      </w:r>
      <w:r w:rsidRPr="00334012">
        <w:t xml:space="preserve">President </w:t>
      </w:r>
      <w:r w:rsidRPr="00334012">
        <w:rPr>
          <w:u w:val="single"/>
        </w:rPr>
        <w:t>Obama took a strong first step today by promoting Internet freedom.</w:t>
      </w:r>
      <w:r w:rsidRPr="00334012">
        <w:rPr>
          <w:b/>
          <w:u w:val="single"/>
        </w:rPr>
        <w:t xml:space="preserve"> The next step will be </w:t>
      </w:r>
      <w:r w:rsidRPr="00334012">
        <w:rPr>
          <w:b/>
          <w:u w:val="single"/>
          <w:bdr w:val="single" w:sz="4" w:space="0" w:color="auto"/>
        </w:rPr>
        <w:t>making sure the US leads by example</w:t>
      </w:r>
      <w:r w:rsidRPr="00334012">
        <w:rPr>
          <w:b/>
          <w:u w:val="single"/>
        </w:rPr>
        <w:t xml:space="preserve">, and one area to start would be by </w:t>
      </w:r>
      <w:r w:rsidRPr="00334012">
        <w:rPr>
          <w:b/>
          <w:u w:val="single"/>
          <w:bdr w:val="single" w:sz="4" w:space="0" w:color="auto"/>
        </w:rPr>
        <w:t>lifting the ban on Internet gambling</w:t>
      </w:r>
      <w:r w:rsidRPr="00334012">
        <w:rPr>
          <w:b/>
          <w:u w:val="single"/>
        </w:rPr>
        <w:t xml:space="preserve">. </w:t>
      </w:r>
      <w:r w:rsidRPr="00334012">
        <w:rPr>
          <w:u w:val="single"/>
        </w:rPr>
        <w:t>The president has laid down the gauntlet, and</w:t>
      </w:r>
      <w:r w:rsidRPr="00334012">
        <w:rPr>
          <w:b/>
          <w:u w:val="single"/>
        </w:rPr>
        <w:t xml:space="preserve"> now it is time for him to follow his own lead.</w:t>
      </w:r>
    </w:p>
    <w:p w:rsidR="00AB6D83" w:rsidRPr="00334012" w:rsidRDefault="00AB6D83" w:rsidP="00AB6D83">
      <w:pPr>
        <w:rPr>
          <w:sz w:val="16"/>
        </w:rPr>
      </w:pPr>
    </w:p>
    <w:p w:rsidR="00AB6D83" w:rsidRPr="00334012" w:rsidRDefault="00AB6D83" w:rsidP="00AB6D83">
      <w:pPr>
        <w:pStyle w:val="Heading4"/>
      </w:pPr>
      <w:r w:rsidRPr="00334012">
        <w:t>No alt causes</w:t>
      </w:r>
    </w:p>
    <w:p w:rsidR="00AB6D83" w:rsidRPr="00334012" w:rsidRDefault="00AB6D83" w:rsidP="00AB6D83">
      <w:pPr>
        <w:rPr>
          <w:rStyle w:val="Style13ptBold"/>
        </w:rPr>
      </w:pPr>
      <w:r w:rsidRPr="00334012">
        <w:rPr>
          <w:rStyle w:val="Style13ptBold"/>
        </w:rPr>
        <w:t>Gelb, 10</w:t>
      </w:r>
    </w:p>
    <w:p w:rsidR="00AB6D83" w:rsidRPr="00334012" w:rsidRDefault="00AB6D83" w:rsidP="00AB6D83">
      <w:r w:rsidRPr="00334012">
        <w:t>(Prof-Business &amp; Economic-UH, “Getting Digital Statecraft Right,” Foreign Affairs, 7/28, http://www.foreignaffairs.com/articles/66502/betsy-gelb-and-emmanuel-yujuico/getting-digital-statecraft-right)</w:t>
      </w:r>
    </w:p>
    <w:p w:rsidR="00AB6D83" w:rsidRPr="00334012" w:rsidRDefault="00AB6D83" w:rsidP="00AB6D83"/>
    <w:p w:rsidR="00AB6D83" w:rsidRPr="00334012" w:rsidRDefault="00AB6D83" w:rsidP="00AB6D83">
      <w:r w:rsidRPr="00334012">
        <w:t xml:space="preserve">All these cases share the same fallacy -- that U.S.-directed methods can spur development in other nations. But </w:t>
      </w:r>
      <w:r w:rsidRPr="00334012">
        <w:rPr>
          <w:u w:val="single"/>
        </w:rPr>
        <w:t xml:space="preserve">U.S. policies seeking to extend freedom through technology can be successful -- if the United States refrains from acting in ways that seem less than sincere, and </w:t>
      </w:r>
      <w:r w:rsidRPr="00334012">
        <w:rPr>
          <w:b/>
          <w:u w:val="single"/>
        </w:rPr>
        <w:t>if it adopts a gradual, rather than transformative, approach. U.S. protests against censorship would seem more convincing if it were not for its own policies restricting Internet freedom.</w:t>
      </w:r>
      <w:r w:rsidRPr="00334012">
        <w:rPr>
          <w:u w:val="single"/>
        </w:rPr>
        <w:t xml:space="preserve"> Consider</w:t>
      </w:r>
      <w:r w:rsidRPr="00334012">
        <w:t>, for example, t</w:t>
      </w:r>
      <w:r w:rsidRPr="00334012">
        <w:rPr>
          <w:u w:val="single"/>
        </w:rPr>
        <w:t xml:space="preserve">he United States' questionable </w:t>
      </w:r>
      <w:r w:rsidRPr="00334012">
        <w:rPr>
          <w:b/>
          <w:u w:val="single"/>
        </w:rPr>
        <w:t>prohibition of cross-border trade in Internet gambling</w:t>
      </w:r>
      <w:r w:rsidRPr="00334012">
        <w:t xml:space="preserve">. In 2004, the World Trade Organization ruled in favor of Antigua and Barbuda against the United States when the United States banned online gambling services emanating from the twin-island nation. The United States appealed the case and lost, but in the meantime, Antigua's online gambling industry was virtually destroyed. </w:t>
      </w:r>
      <w:r w:rsidRPr="00334012">
        <w:rPr>
          <w:u w:val="single"/>
        </w:rPr>
        <w:t>The United States still has not yet satisfactorily resolved this ruling and should do so by conforming to it.</w:t>
      </w:r>
    </w:p>
    <w:p w:rsidR="00AB6D83" w:rsidRPr="00334012" w:rsidRDefault="00AB6D83" w:rsidP="00AB6D83"/>
    <w:p w:rsidR="00AB6D83" w:rsidRPr="00334012" w:rsidRDefault="00AB6D83" w:rsidP="00AB6D83">
      <w:pPr>
        <w:pStyle w:val="Heading4"/>
      </w:pPr>
      <w:r w:rsidRPr="00334012">
        <w:t xml:space="preserve">Fragmentation destroys cloud computing </w:t>
      </w:r>
    </w:p>
    <w:p w:rsidR="00AB6D83" w:rsidRPr="00334012" w:rsidRDefault="00AB6D83" w:rsidP="00AB6D83">
      <w:pPr>
        <w:rPr>
          <w:rStyle w:val="Style13ptBold"/>
        </w:rPr>
      </w:pPr>
      <w:r w:rsidRPr="00334012">
        <w:rPr>
          <w:rStyle w:val="Style13ptBold"/>
        </w:rPr>
        <w:t>McDowell, 12</w:t>
      </w:r>
    </w:p>
    <w:p w:rsidR="00AB6D83" w:rsidRPr="00334012" w:rsidRDefault="00AB6D83" w:rsidP="00AB6D83">
      <w:proofErr w:type="gramStart"/>
      <w:r w:rsidRPr="00334012">
        <w:t xml:space="preserve">(5/31, FCC Chair, </w:t>
      </w:r>
      <w:proofErr w:type="spellStart"/>
      <w:r w:rsidRPr="00334012">
        <w:t>Comm'r</w:t>
      </w:r>
      <w:proofErr w:type="spellEnd"/>
      <w:r w:rsidRPr="00334012">
        <w:t>.</w:t>
      </w:r>
      <w:proofErr w:type="gramEnd"/>
      <w:r w:rsidRPr="00334012">
        <w:t xml:space="preserve"> McDowell's Congressional Testimony, http://www.fcc.gov/document/commr-mcdowells-congressional-testimony-5-31-2012)</w:t>
      </w:r>
    </w:p>
    <w:p w:rsidR="00AB6D83" w:rsidRPr="00334012" w:rsidRDefault="00AB6D83" w:rsidP="00AB6D83"/>
    <w:p w:rsidR="00AB6D83" w:rsidRPr="00334012" w:rsidRDefault="00AB6D83" w:rsidP="00AB6D83">
      <w:pPr>
        <w:rPr>
          <w:sz w:val="16"/>
        </w:rPr>
      </w:pPr>
      <w:r w:rsidRPr="00334012">
        <w:rPr>
          <w:sz w:val="16"/>
        </w:rPr>
        <w:t xml:space="preserve">It is a pleasure and an honor to testify beside my friend, Ambassador Phil </w:t>
      </w:r>
      <w:proofErr w:type="spellStart"/>
      <w:r w:rsidRPr="00334012">
        <w:rPr>
          <w:sz w:val="16"/>
        </w:rPr>
        <w:t>Verveer</w:t>
      </w:r>
      <w:proofErr w:type="spellEnd"/>
      <w:r w:rsidRPr="00334012">
        <w:rPr>
          <w:sz w:val="16"/>
        </w:rPr>
        <w:t xml:space="preserve">. First, please allow me to dispense quickly and emphatically any doubts about the bipartisan resolve of the United States’ to resist efforts to expand the International Telecommunication Union’s (“ITU”) authority over Internet matters. Some ITU officials have dismissed our concern over this issue as mere “election year politics.” Nothing could be further from the truth as evidenced by Ambassador </w:t>
      </w:r>
      <w:proofErr w:type="spellStart"/>
      <w:r w:rsidRPr="00334012">
        <w:rPr>
          <w:sz w:val="16"/>
        </w:rPr>
        <w:t>Verveer’s</w:t>
      </w:r>
      <w:proofErr w:type="spellEnd"/>
      <w:r w:rsidRPr="00334012">
        <w:rPr>
          <w:sz w:val="16"/>
        </w:rPr>
        <w:t xml:space="preserve"> testimony today as well as recent statements from the White House, Executive Branch agencies, Democratic and Republican Members of Congress and my friend and colleague, FCC Chairman Julius </w:t>
      </w:r>
      <w:proofErr w:type="spellStart"/>
      <w:r w:rsidRPr="00334012">
        <w:rPr>
          <w:sz w:val="16"/>
        </w:rPr>
        <w:t>Genachowski</w:t>
      </w:r>
      <w:proofErr w:type="spellEnd"/>
      <w:r w:rsidRPr="00334012">
        <w:rPr>
          <w:sz w:val="16"/>
        </w:rPr>
        <w:t xml:space="preserve">. We are unified on the substantive arguments and have always been so. Second, </w:t>
      </w:r>
      <w:r w:rsidRPr="00334012">
        <w:rPr>
          <w:u w:val="single"/>
        </w:rPr>
        <w:t xml:space="preserve">it is important to define the challenge before us. The threats are real and not imagined, although they admittedly sound like works of fiction at times. For many years now, scores of countries led by China, Russia, Iran, Saudi Arabia, and many others, have pushed for, </w:t>
      </w:r>
      <w:r w:rsidRPr="00334012">
        <w:rPr>
          <w:sz w:val="16"/>
        </w:rPr>
        <w:t>as then-Russian Prime Minister Vladimir Putin said almost a year ago, “</w:t>
      </w:r>
      <w:r w:rsidRPr="00334012">
        <w:rPr>
          <w:u w:val="single"/>
        </w:rPr>
        <w:t>international control of the Internet” through the ITU</w:t>
      </w:r>
      <w:r w:rsidRPr="00334012">
        <w:rPr>
          <w:sz w:val="16"/>
        </w:rPr>
        <w:t xml:space="preserve">.1 I have tried to find a more concise way to express this issue, but I can’t seem to improve upon now-President Putin’s crystallization of the effort that has been afoot for quite some time. More importantly, I think we should take President Putin very seriously. 1 Vladimir Putin, Prime Minister of the Russian Federation, Working Day, GOV’T OF THE RUSSIAN FED’N, http://premier.gov.ru/eng/events/news/15601/ (June 15, 2011) (last visited May 14, 2012). Six months separate us from the renegotiation of the 1988 treaty that led to insulating the Internet from economic and technical regulation. </w:t>
      </w:r>
      <w:r w:rsidRPr="00334012">
        <w:rPr>
          <w:u w:val="single"/>
        </w:rPr>
        <w:t>What proponents of Internet freedom do or don’t do between now and then will determine the fate of the Net, affect global economic growth and determine whether political liberty can proliferate.</w:t>
      </w:r>
      <w:r w:rsidRPr="00334012">
        <w:rPr>
          <w:sz w:val="16"/>
        </w:rPr>
        <w:t xml:space="preserve"> During the treaty negotiations, </w:t>
      </w:r>
      <w:r w:rsidRPr="00334012">
        <w:rPr>
          <w:u w:val="single"/>
        </w:rPr>
        <w:t>the most lethal threat to Internet freedom may</w:t>
      </w:r>
      <w:r w:rsidRPr="00334012">
        <w:rPr>
          <w:sz w:val="16"/>
        </w:rPr>
        <w:t xml:space="preserve"> not </w:t>
      </w:r>
      <w:r w:rsidRPr="00334012">
        <w:rPr>
          <w:u w:val="single"/>
        </w:rPr>
        <w:t xml:space="preserve">come </w:t>
      </w:r>
      <w:r w:rsidRPr="00334012">
        <w:rPr>
          <w:sz w:val="16"/>
        </w:rPr>
        <w:t xml:space="preserve">from a full frontal assault, but </w:t>
      </w:r>
      <w:r w:rsidRPr="00334012">
        <w:rPr>
          <w:u w:val="single"/>
        </w:rPr>
        <w:t xml:space="preserve">through insidious and seemingly innocuous expansions of intergovernmental powers. </w:t>
      </w:r>
      <w:r w:rsidRPr="00334012">
        <w:rPr>
          <w:sz w:val="16"/>
        </w:rPr>
        <w:t xml:space="preserve">This subterranean effort is already under way. While influential ITU Member States have put forth proposals calling for overt legal expansions of United Nations’ or ITU authority over the Net, ITU officials have publicly declared that the ITU does not intend to regulate Internet governance while also saying that any regulations should be of the “light-touch” variety.2 </w:t>
      </w:r>
      <w:proofErr w:type="gramStart"/>
      <w:r w:rsidRPr="00334012">
        <w:rPr>
          <w:sz w:val="16"/>
        </w:rPr>
        <w:t>But</w:t>
      </w:r>
      <w:proofErr w:type="gramEnd"/>
      <w:r w:rsidRPr="00334012">
        <w:rPr>
          <w:sz w:val="16"/>
        </w:rPr>
        <w:t xml:space="preserve"> which is it? It is not possible to insulate the Internet from new rules while also establishing a new “light touch” regulatory regime. Either a new legal paradigm will emerge in December or it won’t. The choice is binary. Additionally, as a threshold matter, it is curious that ITU officials have been opining on the outcome of the treaty negotiation. The ITU’s Member States determine the fate of any new rules, not ITU leadership and staff. I remain hopeful that the diplomatic process will not be subverted in this regard. As a matter of process and substance, patient and persistent incrementalism is the Net’s most dangerous enemy and it is the hallmark of many countries that are pushing the </w:t>
      </w:r>
      <w:proofErr w:type="spellStart"/>
      <w:r w:rsidRPr="00334012">
        <w:rPr>
          <w:sz w:val="16"/>
        </w:rPr>
        <w:t>proregulation</w:t>
      </w:r>
      <w:proofErr w:type="spellEnd"/>
      <w:r w:rsidRPr="00334012">
        <w:rPr>
          <w:sz w:val="16"/>
        </w:rPr>
        <w:t xml:space="preserve"> agenda. Specifically, some ITU officials and Member States have been discussing an alleged worldwide phone numbering “crisis.” It seems that the world may be running out of phone numbers, over which the ITU does have some jurisdiction. 2 Speech by ITU Secretary-General </w:t>
      </w:r>
      <w:proofErr w:type="spellStart"/>
      <w:r w:rsidRPr="00334012">
        <w:rPr>
          <w:sz w:val="16"/>
        </w:rPr>
        <w:t>Touré</w:t>
      </w:r>
      <w:proofErr w:type="spellEnd"/>
      <w:r w:rsidRPr="00334012">
        <w:rPr>
          <w:sz w:val="16"/>
        </w:rPr>
        <w:t xml:space="preserve">, </w:t>
      </w:r>
      <w:proofErr w:type="gramStart"/>
      <w:r w:rsidRPr="00334012">
        <w:rPr>
          <w:sz w:val="16"/>
        </w:rPr>
        <w:t>The</w:t>
      </w:r>
      <w:proofErr w:type="gramEnd"/>
      <w:r w:rsidRPr="00334012">
        <w:rPr>
          <w:sz w:val="16"/>
        </w:rPr>
        <w:t xml:space="preserve"> Challenges of Extending the Benefits of Mobile (May 1, 2012),http://www.itu.int/net/pressoffice/press_releases/index.aspx?lang=en (last visited May 29, 2012). 2 Today, many phone numbers are used for voice over Internet protocol services such as Skype or Google Voice. To function properly, the software supporting these services </w:t>
      </w:r>
      <w:proofErr w:type="gramStart"/>
      <w:r w:rsidRPr="00334012">
        <w:rPr>
          <w:sz w:val="16"/>
        </w:rPr>
        <w:t>translate</w:t>
      </w:r>
      <w:proofErr w:type="gramEnd"/>
      <w:r w:rsidRPr="00334012">
        <w:rPr>
          <w:sz w:val="16"/>
        </w:rPr>
        <w:t xml:space="preserve"> traditional phone numbers into IP addresses. The Russian Federation has proposed that the ITU be given jurisdiction over IP addresses to remedy the phone number shortage.3 What is left unsaid, however, is that potential ITU jurisdiction over IP addresses would enable it to regulate Internet services and devices with abandon. IP addresses are a fundamental and essential component to the inner workings of the Net. Taking their administration away from the </w:t>
      </w:r>
      <w:proofErr w:type="spellStart"/>
      <w:r w:rsidRPr="00334012">
        <w:rPr>
          <w:sz w:val="16"/>
        </w:rPr>
        <w:t>bottomup</w:t>
      </w:r>
      <w:proofErr w:type="spellEnd"/>
      <w:r w:rsidRPr="00334012">
        <w:rPr>
          <w:sz w:val="16"/>
        </w:rPr>
        <w:t xml:space="preserve">, non-governmental, multi-stakeholder model and placing it into the hands of international bureaucrats would be a grave mistake. Other efforts to expand the ITU’s reach into the Internet are seemingly small but are tectonic in scope. Take for example the Arab States’ submission from February that would change the rules’ definition of “telecommunications” to include “processing” or computer functions.4 This change would essentially swallow the Internet’s functions with only a tiny edit to existing rules.5 When ITU leadership claims that no Member States have proposed absorbing Internet governance into the ITU or other intergovernmental entities, the Arab States’ submission demonstrates that nothing could be further from the truth. An infinite number of avenues exist to 3 Further Directions for Revision of the ITRs, Russian Federation, CWG-WCIT12 Contribution 40, at 3 (2011), http://www.itu.int/md/T09-CWG.WCIT12-C-0040/en (last visited May 29, 2012) (“To oblige ITU to allocate/distribute some part of IPv6 addresses (as same way/principle as for telephone numbering, simultaneously existing of many operators/numbers distributors inside unified numbers space for both fixed and mobile phone services) and determination of necessary requirements.”). </w:t>
      </w:r>
      <w:proofErr w:type="gramStart"/>
      <w:r w:rsidRPr="00334012">
        <w:rPr>
          <w:sz w:val="16"/>
        </w:rPr>
        <w:t>4 Proposed Revisions, Arab States, CWG-WCIT12 Contribution 67, at 3 (2012), http://www.itu.int/md/T09CWG.WCIT12-C-0067/en (last visited May 29, 2012).</w:t>
      </w:r>
      <w:proofErr w:type="gramEnd"/>
      <w:r w:rsidRPr="00334012">
        <w:rPr>
          <w:sz w:val="16"/>
        </w:rPr>
        <w:t xml:space="preserve"> 5 And Iran argues that the current definition already includes the Internet. </w:t>
      </w:r>
      <w:proofErr w:type="gramStart"/>
      <w:r w:rsidRPr="00334012">
        <w:rPr>
          <w:sz w:val="16"/>
        </w:rPr>
        <w:t>Contribution from Iran, The Islamic Republic of Iran, CWG-WCIT12 Contribution 48, Attachment 2 (2011), http://www.itu.int/md/T09-CWG.WCIT12C-0048/en (last visited May 29, 2012).</w:t>
      </w:r>
      <w:proofErr w:type="gramEnd"/>
      <w:r w:rsidRPr="00334012">
        <w:rPr>
          <w:sz w:val="16"/>
        </w:rPr>
        <w:t xml:space="preserve"> 3 accomplish the same goal and it is camouflaged subterfuge that proponents of Internet freedom should watch for most vigilantly. Other examples come from China. China would like to see the creation of a system whereby Internet users are registered using their IP addresses. In fact, last year, China teamed up with Russia, Tajikistan and Uzbekistan to propose to the UN General Assembly that it create an “International Code of Conduct for Information Security” to mandate “international norms and rules standardizing the behavior of countries concerning information and cyberspace.”6 Does anyone here today believe that these countries’ proposals would encourage the continued proliferation of an open and freedom-enhancing Internet? Or would such constructs make it easier for authoritarian regimes to identify and silence political dissidents? These proposals may not technically be part of the WCIT negotiations, but they give a sense of where some of the ITU’s Member States would like to go. Still other proposals that have been made personally to me by foreign government officials include the creation of an international universal service fund of sorts whereby foreign – usually state-owned – telecom companies would use international mandates to charge certain Web destinations on a “per-click” basis to fund the build-out of broadband infrastructure across the globe. Google, iTunes, Facebook and Netflix are mentioned most often as prime sources of funding. In short, </w:t>
      </w:r>
      <w:r w:rsidRPr="00334012">
        <w:rPr>
          <w:u w:val="single"/>
        </w:rPr>
        <w:t xml:space="preserve">the U.S. and like-minded proponents of Internet freedom and prosperity across the globe should resist efforts to expand the powers of intergovernmental bodies over the Internet </w:t>
      </w:r>
      <w:r w:rsidRPr="00334012">
        <w:rPr>
          <w:sz w:val="16"/>
        </w:rPr>
        <w:t xml:space="preserve">6 Letter dated 12 September 2011 from the Permanent Representatives of China, the Russian Federation, Tajikistan, and Uzbekistan to the United Nations addressed to the Secretary-General, Item 93 of the provisional agenda - Developments in the field of information and telecommunications in the context of international security, 66th Session of the United Nations General Assembly, Annex (Sep. 14, 2011), http://www.cs.brown.edu/courses/csci1800/sources/2012_UN_Russia_and_China_Code_o_Conduct.pdf (last visited May 29, 2012). </w:t>
      </w:r>
      <w:proofErr w:type="gramStart"/>
      <w:r w:rsidRPr="00334012">
        <w:rPr>
          <w:sz w:val="16"/>
        </w:rPr>
        <w:t>even</w:t>
      </w:r>
      <w:proofErr w:type="gramEnd"/>
      <w:r w:rsidRPr="00334012">
        <w:rPr>
          <w:sz w:val="16"/>
        </w:rPr>
        <w:t xml:space="preserve"> in the smallest of ways. As my supplemental statement and analysis explains in more detail below, </w:t>
      </w:r>
      <w:r w:rsidRPr="00334012">
        <w:rPr>
          <w:b/>
          <w:u w:val="single"/>
        </w:rPr>
        <w:t xml:space="preserve">such a scenario would be </w:t>
      </w:r>
      <w:r w:rsidRPr="00334012">
        <w:rPr>
          <w:b/>
          <w:u w:val="single"/>
          <w:bdr w:val="single" w:sz="4" w:space="0" w:color="auto"/>
        </w:rPr>
        <w:t>devastating to global economic activity</w:t>
      </w:r>
      <w:r w:rsidRPr="00334012">
        <w:rPr>
          <w:b/>
          <w:u w:val="single"/>
        </w:rPr>
        <w:t xml:space="preserve">, but it would hurt the developing world the most. </w:t>
      </w:r>
      <w:r w:rsidRPr="00334012">
        <w:rPr>
          <w:sz w:val="16"/>
        </w:rPr>
        <w:t xml:space="preserve">Thank you for the opportunity to appear before you today and I look forward to your questions. Thank you, Chairman Walden and Ranking Member Eshoo, for holding this hearing. Its topic is among the most important public policy issues affecting global commerce and political freedom: namely, whether the International Telecommunication Union (ITU), or any other intergovernmental body, should be allowed to expand its jurisdiction into the operational and economic affairs of the Internet. As we head toward the treaty negotiations at the World Conference on International Telecommunications (WCIT) in Dubai in December, I urge governments around the world to avoid the temptation to tamper with the Internet. Since its privatization in the early 1990s, </w:t>
      </w:r>
      <w:r w:rsidRPr="00334012">
        <w:rPr>
          <w:u w:val="single"/>
        </w:rPr>
        <w:t xml:space="preserve">the Internet has flourished across the world under the current deregulatory framework. In fact, the long-standing international consensus has been to keep governments from regulating core functions of the Internet’s ecosystem. </w:t>
      </w:r>
      <w:r w:rsidRPr="00334012">
        <w:rPr>
          <w:sz w:val="16"/>
        </w:rPr>
        <w:t xml:space="preserve">Yet, </w:t>
      </w:r>
      <w:r w:rsidRPr="00334012">
        <w:rPr>
          <w:u w:val="single"/>
        </w:rPr>
        <w:t>some nations</w:t>
      </w:r>
      <w:r w:rsidRPr="00334012">
        <w:rPr>
          <w:sz w:val="16"/>
        </w:rPr>
        <w:t xml:space="preserve">, such as China, Russia, India, Iran and Saudi Arabia, </w:t>
      </w:r>
      <w:r w:rsidRPr="00334012">
        <w:rPr>
          <w:u w:val="single"/>
        </w:rPr>
        <w:t>have been pushing to reverse this course by giving the ITU</w:t>
      </w:r>
      <w:r w:rsidRPr="00334012">
        <w:rPr>
          <w:sz w:val="16"/>
        </w:rPr>
        <w:t xml:space="preserve"> or the United Nations itself, </w:t>
      </w:r>
      <w:r w:rsidRPr="00334012">
        <w:rPr>
          <w:u w:val="single"/>
        </w:rPr>
        <w:t>regulatory jurisdiction over Internet governance.</w:t>
      </w:r>
      <w:r w:rsidRPr="00334012">
        <w:rPr>
          <w:sz w:val="16"/>
        </w:rPr>
        <w:t xml:space="preserve"> The ITU is </w:t>
      </w:r>
      <w:proofErr w:type="gramStart"/>
      <w:r w:rsidRPr="00334012">
        <w:rPr>
          <w:sz w:val="16"/>
        </w:rPr>
        <w:t>a treaty-based organization under the auspices of the United Nations.1 Don’t take</w:t>
      </w:r>
      <w:proofErr w:type="gramEnd"/>
      <w:r w:rsidRPr="00334012">
        <w:rPr>
          <w:sz w:val="16"/>
        </w:rPr>
        <w:t xml:space="preserve"> my word for it, however. As Russian Prime Minister Vladimir Putin said almost one year ago, the goal of this well-organized and energetic effort is to establish “international control over the Internet using the monitoring and supervisory capabilities of the [ITU].”2 Motivations of some ITU Member states vary. Some of the arguments in support of such actions may stem from frustrations with the operations of Internet Corporation for Assigned Names and Numbers (ICANN). Any concerns regarding ICANN, however, should not be used as a pretext to end the multi-stakeholder model that has served all nations – especially the developing world – so well. Any reforms to ICANN should take place through the bottom-up multi-stakeholder process and should not arise through the WCIT’s examination of the International Telecommunication Regulations (ITR)s. Constructive reform of the ITRs may be needed. If so, the scope of any review should be limited to traditional telecommunications services and not expanded to include information services or any form of Internet services. Modification of the current </w:t>
      </w:r>
      <w:proofErr w:type="spellStart"/>
      <w:r w:rsidRPr="00334012">
        <w:rPr>
          <w:sz w:val="16"/>
        </w:rPr>
        <w:t>multistakeholder</w:t>
      </w:r>
      <w:proofErr w:type="spellEnd"/>
      <w:r w:rsidRPr="00334012">
        <w:rPr>
          <w:sz w:val="16"/>
        </w:rPr>
        <w:t xml:space="preserve"> Internet governance model may be necessary as well, but we should all work together to ensure no intergovernmental regulatory overlays are placed into this sphere. Not only would nations surrender some of their national sovereignty in such a pursuit, but they would suffocate their own economies as well, while politically paralyzing engineering and business decisions within a global regulatory body. </w:t>
      </w:r>
      <w:proofErr w:type="gramStart"/>
      <w:r w:rsidRPr="00334012">
        <w:rPr>
          <w:sz w:val="16"/>
        </w:rPr>
        <w:t>1 History, IThttp://www.itu.int/en/about/Pages/history.aspx"&gt;U, http://www.itu.int/en/about/Pages/history.aspx (last visited May 14, 2012).</w:t>
      </w:r>
      <w:proofErr w:type="gramEnd"/>
      <w:r w:rsidRPr="00334012">
        <w:rPr>
          <w:sz w:val="16"/>
        </w:rPr>
        <w:t xml:space="preserve"> 2 Vladimir Putin, Prime Minister of the Russian Federation, Working Day, GOV’T OF THE RUSSIAN FED’N, http://premier.gov.ru/eng/events/news/15601/ (June 15, 2011) (last visited May 14, 2012). Every day headlines tell us about industrialized and developing nations alike that are awash in debt, facing flat growth curves, or worse, shrinking GDPs. </w:t>
      </w:r>
      <w:r w:rsidRPr="00334012">
        <w:rPr>
          <w:u w:val="single"/>
        </w:rPr>
        <w:t xml:space="preserve">Not only must governments, including our own, tighten their fiscal belts, but they must also spur economic expansion. </w:t>
      </w:r>
      <w:r w:rsidRPr="00334012">
        <w:rPr>
          <w:b/>
          <w:u w:val="single"/>
        </w:rPr>
        <w:t xml:space="preserve">An unfettered Internet offers the </w:t>
      </w:r>
      <w:r w:rsidRPr="00334012">
        <w:rPr>
          <w:b/>
          <w:u w:val="single"/>
          <w:bdr w:val="single" w:sz="4" w:space="0" w:color="auto"/>
        </w:rPr>
        <w:t>brightest ray of hope for growth</w:t>
      </w:r>
      <w:r w:rsidRPr="00334012">
        <w:rPr>
          <w:b/>
          <w:u w:val="single"/>
        </w:rPr>
        <w:t xml:space="preserve"> during this dark time of economic uncertainty, not more regulation. </w:t>
      </w:r>
      <w:r w:rsidRPr="00334012">
        <w:rPr>
          <w:sz w:val="16"/>
        </w:rPr>
        <w:t xml:space="preserve">Indeed, </w:t>
      </w:r>
      <w:r w:rsidRPr="00334012">
        <w:rPr>
          <w:u w:val="single"/>
        </w:rPr>
        <w:t xml:space="preserve">we are at a crossroads for the Internet’s future. One path holds great promise, while the other path is fraught with peril. The promise, of course, lies with keeping what works, namely maintaining a freedom-enhancing and open Internet while insulating it from legacy regulations. The peril lies with changes that would ultimately sweep up Internet services into decades-old ITU paradigms. If successful, these efforts would merely imprison the future in the regulatory dungeon of the past. </w:t>
      </w:r>
      <w:r w:rsidRPr="00334012">
        <w:rPr>
          <w:b/>
          <w:u w:val="single"/>
        </w:rPr>
        <w:t xml:space="preserve">The future of global growth and political freedom lies with an unfettered Internet. </w:t>
      </w:r>
      <w:r w:rsidRPr="00334012">
        <w:rPr>
          <w:sz w:val="16"/>
        </w:rPr>
        <w:t xml:space="preserve">Shortly after the Internet was privatized in 1995, a mere 16 million people were online worldwide.3 As of early 2012, approximately 2.3 billion people were using the Net.4 </w:t>
      </w:r>
      <w:r w:rsidRPr="00334012">
        <w:rPr>
          <w:u w:val="single"/>
        </w:rPr>
        <w:t xml:space="preserve">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Developing nations stand to gain the most from the rapid pace of deployment and adoption of Internet technologies brought forth by an Internet free from intergovernmental regulation. </w:t>
      </w:r>
      <w:r w:rsidRPr="00334012">
        <w:rPr>
          <w:sz w:val="16"/>
        </w:rPr>
        <w:t>By way of illustration, a McKinsey report released in January examined the Net’s effect on the developing world, or “aspiring countries.”5 In 30 specific aspiring countries studied, including Malaysia, Mexico, Morocco, Nigeria, Turkey and Vietnam</w:t>
      </w:r>
      <w:proofErr w:type="gramStart"/>
      <w:r w:rsidRPr="00334012">
        <w:rPr>
          <w:sz w:val="16"/>
        </w:rPr>
        <w:t>,6</w:t>
      </w:r>
      <w:proofErr w:type="gramEnd"/>
      <w:r w:rsidRPr="00334012">
        <w:rPr>
          <w:sz w:val="16"/>
        </w:rPr>
        <w:t xml:space="preserve">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334012">
        <w:rPr>
          <w:u w:val="single"/>
        </w:rPr>
        <w:t>The effect that rapidly growing Internet connectivity is having on aspiring countries’ economies is tremendous. The Net is an economic growth accelerator. It contributed an average 1.9 percent of GDP growth in aspiring countries</w:t>
      </w:r>
      <w:r w:rsidRPr="00334012">
        <w:rPr>
          <w:sz w:val="16"/>
        </w:rPr>
        <w:t xml:space="preserve"> for an estimated total of $366 billion in 2010.13 In some developing economies, </w:t>
      </w:r>
      <w:r w:rsidRPr="00334012">
        <w:rPr>
          <w:u w:val="single"/>
        </w:rPr>
        <w:t>Internet connectivity has contributed up to 13 percent of GDP growth over the past five years</w:t>
      </w:r>
      <w:r w:rsidRPr="00334012">
        <w:rPr>
          <w:sz w:val="16"/>
        </w:rPr>
        <w:t xml:space="preserve">.14 In six aspiring countries alone, 1.9 million jobs were associated with the Internet.15 And in other countries, the Internet creates 2.6 new jobs for each job it disrupts.16 I expect that we would all agree that these positive trends must continue. </w:t>
      </w:r>
      <w:r w:rsidRPr="00334012">
        <w:rPr>
          <w:u w:val="single"/>
        </w:rPr>
        <w:t xml:space="preserve">The best path forward is the one that has served the global economy so well, that of a multi-stakeholder governed Internet. One potential outcome that could develop if pro-regulation nations are successful in granting the ITU authority over Internet governance would be a partitioned Internet. </w:t>
      </w:r>
      <w:r w:rsidRPr="00334012">
        <w:rPr>
          <w:sz w:val="16"/>
        </w:rPr>
        <w:t xml:space="preserve">In particular, fault lines could be drawn between countries that will choose to continue to live under the current successful model and those Member States who decide to opt out to place themselves under an intergovernmental regulatory regime. </w:t>
      </w:r>
      <w:r w:rsidRPr="00334012">
        <w:rPr>
          <w:u w:val="single"/>
        </w:rPr>
        <w:t xml:space="preserve">A balkanized Internet would not promote global free trade or increase living standards. At a minimum, it would create extreme uncertainty and raise costs for all users across the globe by rendering an engineering, operational and financial morass. </w:t>
      </w:r>
      <w:r w:rsidRPr="00334012">
        <w:rPr>
          <w:sz w:val="16"/>
        </w:rPr>
        <w:t xml:space="preserve">For instance, Harvard and the Massachusetts Institute of Technology (MIT) recently announced placing many of their courses online for free – for anyone to use. </w:t>
      </w:r>
      <w:r w:rsidRPr="00334012">
        <w:rPr>
          <w:u w:val="single"/>
        </w:rPr>
        <w:t xml:space="preserve">The uncertainty and economic and engineering chaos associated with a newly politicized intergovernmental legal regime would inevitably drive up costs as cross border traffic </w:t>
      </w:r>
      <w:r w:rsidRPr="00334012">
        <w:rPr>
          <w:u w:val="single"/>
          <w:bdr w:val="single" w:sz="4" w:space="0" w:color="auto"/>
        </w:rPr>
        <w:t xml:space="preserve">and </w:t>
      </w:r>
      <w:r w:rsidRPr="00334012">
        <w:rPr>
          <w:b/>
          <w:u w:val="single"/>
          <w:bdr w:val="single" w:sz="4" w:space="0" w:color="auto"/>
        </w:rPr>
        <w:t>cloud computing become more complicated</w:t>
      </w:r>
      <w:r w:rsidRPr="00334012">
        <w:rPr>
          <w:b/>
          <w:u w:val="single"/>
        </w:rPr>
        <w:t xml:space="preserve"> and vulnerable to regulatory arbitrage</w:t>
      </w:r>
      <w:r w:rsidRPr="00334012">
        <w:rPr>
          <w:sz w:val="16"/>
        </w:rPr>
        <w:t xml:space="preserve">. Such costs are always passed on to the end user consumers and may very well negate the ability of content and application providers such as Harvard and MIT to offer first-rate educational content for free. </w:t>
      </w:r>
      <w:r w:rsidRPr="00334012">
        <w:rPr>
          <w:b/>
          <w:u w:val="single"/>
        </w:rPr>
        <w:t>Nations that value freedom and prosperity should draw a line in the sand against new regulations while welcoming reform that could include a non-regulatory role for the ITU.</w:t>
      </w:r>
      <w:r w:rsidRPr="00334012">
        <w:rPr>
          <w:sz w:val="16"/>
        </w:rPr>
        <w:t xml:space="preserve"> </w:t>
      </w:r>
      <w:r w:rsidRPr="00334012">
        <w:rPr>
          <w:u w:val="single"/>
        </w:rPr>
        <w:t xml:space="preserve">Venturing into the uncertainty of a new regulatory quagmire will only undermine developing nations the most. </w:t>
      </w:r>
    </w:p>
    <w:p w:rsidR="00AB6D83" w:rsidRPr="00334012" w:rsidRDefault="00AB6D83" w:rsidP="00AB6D83"/>
    <w:p w:rsidR="00585C5A" w:rsidRPr="00334012" w:rsidRDefault="002B0A9E" w:rsidP="005D44CC">
      <w:pPr>
        <w:pStyle w:val="Heading2"/>
      </w:pPr>
      <w:r w:rsidRPr="00334012">
        <w:t>*</w:t>
      </w:r>
      <w:r w:rsidR="00585C5A" w:rsidRPr="00334012">
        <w:t xml:space="preserve">Multilat </w:t>
      </w:r>
      <w:r w:rsidR="007D00BD" w:rsidRPr="00334012">
        <w:t>–</w:t>
      </w:r>
      <w:r w:rsidR="00585C5A" w:rsidRPr="00334012">
        <w:t xml:space="preserve"> </w:t>
      </w:r>
      <w:r w:rsidR="005D44CC" w:rsidRPr="00334012">
        <w:t>Offshore Drilling</w:t>
      </w:r>
    </w:p>
    <w:p w:rsidR="00585C5A" w:rsidRPr="00334012" w:rsidRDefault="00585C5A" w:rsidP="005D44CC">
      <w:pPr>
        <w:pStyle w:val="Heading3"/>
      </w:pPr>
      <w:r w:rsidRPr="00334012">
        <w:t>1NC Shell</w:t>
      </w:r>
    </w:p>
    <w:p w:rsidR="002B0A9E" w:rsidRPr="00334012" w:rsidRDefault="002B0A9E" w:rsidP="002B0A9E">
      <w:pPr>
        <w:pStyle w:val="Heading4"/>
      </w:pPr>
      <w:r w:rsidRPr="00334012">
        <w:t>Plan: The United States federal government should enhance oil spill prevention, control, and response through development of Arctic specific standards for the oil and gas industry in the Arctic Outer Continental Shelf.</w:t>
      </w:r>
    </w:p>
    <w:p w:rsidR="002B0A9E" w:rsidRPr="00334012" w:rsidRDefault="002B0A9E" w:rsidP="002B0A9E">
      <w:pPr>
        <w:pStyle w:val="Heading4"/>
      </w:pPr>
      <w:r w:rsidRPr="00334012">
        <w:t xml:space="preserve">Plan solves </w:t>
      </w:r>
      <w:proofErr w:type="spellStart"/>
      <w:r w:rsidRPr="00334012">
        <w:t>mutlilat</w:t>
      </w:r>
      <w:proofErr w:type="spellEnd"/>
    </w:p>
    <w:p w:rsidR="002B0A9E" w:rsidRPr="00334012" w:rsidRDefault="002B0A9E" w:rsidP="002B0A9E">
      <w:pPr>
        <w:rPr>
          <w:b/>
          <w:bCs/>
          <w:sz w:val="26"/>
        </w:rPr>
      </w:pPr>
      <w:r w:rsidRPr="00334012">
        <w:rPr>
          <w:rStyle w:val="Style13ptBold"/>
        </w:rPr>
        <w:t xml:space="preserve">Ebinger et al. ’14 </w:t>
      </w:r>
      <w:r w:rsidRPr="00334012">
        <w:rPr>
          <w:sz w:val="12"/>
        </w:rPr>
        <w:t>(</w:t>
      </w:r>
      <w:r w:rsidRPr="00334012">
        <w:rPr>
          <w:sz w:val="12"/>
          <w:u w:val="single"/>
        </w:rPr>
        <w:t>Charles Ebinger</w:t>
      </w:r>
      <w:r w:rsidRPr="00334012">
        <w:rPr>
          <w:sz w:val="12"/>
        </w:rPr>
        <w:t xml:space="preserve"> is a senior fellow and director of the Energy Security Initiative at Brookings. He has more than 35 years of experience </w:t>
      </w:r>
      <w:proofErr w:type="spellStart"/>
      <w:r w:rsidRPr="00334012">
        <w:rPr>
          <w:sz w:val="12"/>
        </w:rPr>
        <w:t>specializ</w:t>
      </w:r>
      <w:proofErr w:type="spellEnd"/>
      <w:r w:rsidRPr="00334012">
        <w:rPr>
          <w:sz w:val="12"/>
        </w:rPr>
        <w:t xml:space="preserve">- </w:t>
      </w:r>
      <w:proofErr w:type="spellStart"/>
      <w:r w:rsidRPr="00334012">
        <w:rPr>
          <w:sz w:val="12"/>
        </w:rPr>
        <w:t>ing</w:t>
      </w:r>
      <w:proofErr w:type="spellEnd"/>
      <w:r w:rsidRPr="00334012">
        <w:rPr>
          <w:sz w:val="12"/>
        </w:rPr>
        <w:t xml:space="preserve"> in international and domestic energy markets (oil, gas, coal, and nuclear) and the geopolitics of energy, and has served as an energy policy advisor to over 50 governments. He has served as an ad- </w:t>
      </w:r>
      <w:proofErr w:type="spellStart"/>
      <w:r w:rsidRPr="00334012">
        <w:rPr>
          <w:sz w:val="12"/>
        </w:rPr>
        <w:t>junct</w:t>
      </w:r>
      <w:proofErr w:type="spellEnd"/>
      <w:r w:rsidRPr="00334012">
        <w:rPr>
          <w:sz w:val="12"/>
        </w:rPr>
        <w:t xml:space="preserve"> professor in energy economics at the Johns Hopkins School of Advanced International Stud- </w:t>
      </w:r>
      <w:proofErr w:type="spellStart"/>
      <w:r w:rsidRPr="00334012">
        <w:rPr>
          <w:sz w:val="12"/>
        </w:rPr>
        <w:t>ies</w:t>
      </w:r>
      <w:proofErr w:type="spellEnd"/>
      <w:r w:rsidRPr="00334012">
        <w:rPr>
          <w:sz w:val="12"/>
        </w:rPr>
        <w:t xml:space="preserve"> and Georgetown University’s Walsh School of Foreign Service. </w:t>
      </w:r>
      <w:r w:rsidRPr="00334012">
        <w:rPr>
          <w:sz w:val="12"/>
          <w:u w:val="single"/>
        </w:rPr>
        <w:t xml:space="preserve">Alisa </w:t>
      </w:r>
      <w:proofErr w:type="spellStart"/>
      <w:r w:rsidRPr="00334012">
        <w:rPr>
          <w:sz w:val="12"/>
          <w:u w:val="single"/>
        </w:rPr>
        <w:t>Schackmann</w:t>
      </w:r>
      <w:proofErr w:type="spellEnd"/>
      <w:r w:rsidRPr="00334012">
        <w:rPr>
          <w:sz w:val="12"/>
        </w:rPr>
        <w:t xml:space="preserve"> is the senior research assistant in the Energy Security Initiative at Brookings. With a background covering international </w:t>
      </w:r>
      <w:proofErr w:type="spellStart"/>
      <w:r w:rsidRPr="00334012">
        <w:rPr>
          <w:sz w:val="12"/>
        </w:rPr>
        <w:t>ener</w:t>
      </w:r>
      <w:proofErr w:type="spellEnd"/>
      <w:r w:rsidRPr="00334012">
        <w:rPr>
          <w:sz w:val="12"/>
        </w:rPr>
        <w:t xml:space="preserve">- </w:t>
      </w:r>
      <w:proofErr w:type="spellStart"/>
      <w:r w:rsidRPr="00334012">
        <w:rPr>
          <w:sz w:val="12"/>
        </w:rPr>
        <w:t>gy</w:t>
      </w:r>
      <w:proofErr w:type="spellEnd"/>
      <w:r w:rsidRPr="00334012">
        <w:rPr>
          <w:sz w:val="12"/>
        </w:rPr>
        <w:t xml:space="preserve"> policy and climate change negotiations from abroad, her research focuses on the impact of U.S. policies on global energy markets and security. She has a Master’s degree from the Lyndon B. Johnson School of Public Affairs at the University of Texas at Austin and a B.A. from the University of Southern California. </w:t>
      </w:r>
      <w:r w:rsidRPr="00334012">
        <w:rPr>
          <w:sz w:val="12"/>
          <w:u w:val="single"/>
        </w:rPr>
        <w:t>John P. Banks</w:t>
      </w:r>
      <w:r w:rsidRPr="00334012">
        <w:rPr>
          <w:sz w:val="12"/>
        </w:rPr>
        <w:t xml:space="preserve"> is a nonresident senior fellow at the Energy Security Initiative at Brookings. He has worked with governments, companies and regulators for over 25 years in establishing and strengthening policies, institutions, and </w:t>
      </w:r>
      <w:proofErr w:type="spellStart"/>
      <w:r w:rsidRPr="00334012">
        <w:rPr>
          <w:sz w:val="12"/>
        </w:rPr>
        <w:t>regulato</w:t>
      </w:r>
      <w:proofErr w:type="spellEnd"/>
      <w:r w:rsidRPr="00334012">
        <w:rPr>
          <w:sz w:val="12"/>
        </w:rPr>
        <w:t xml:space="preserve">- </w:t>
      </w:r>
      <w:proofErr w:type="spellStart"/>
      <w:r w:rsidRPr="00334012">
        <w:rPr>
          <w:sz w:val="12"/>
        </w:rPr>
        <w:t>ry</w:t>
      </w:r>
      <w:proofErr w:type="spellEnd"/>
      <w:r w:rsidRPr="00334012">
        <w:rPr>
          <w:sz w:val="12"/>
        </w:rPr>
        <w:t xml:space="preserve"> frameworks to promote sustainable energy sec- tors. Mr. Banks also serves as an adjunct professor at the School of Advanced International Studies at Johns Hopkins University. He has worked in over 20 countries. “Offshore Oil and Gas Governance in the Artic: A Leadership Role for the U.S.” Published in the March 2014 Policy Brief 14-01 (Energy Security Initiative) for the Brookings Institute. Page xiii)//JHH</w:t>
      </w:r>
    </w:p>
    <w:p w:rsidR="002B0A9E" w:rsidRPr="00334012" w:rsidRDefault="002B0A9E" w:rsidP="002B0A9E">
      <w:pPr>
        <w:rPr>
          <w:rStyle w:val="StyleUnderline"/>
        </w:rPr>
      </w:pPr>
      <w:r w:rsidRPr="00334012">
        <w:rPr>
          <w:rStyle w:val="StyleUnderline"/>
          <w:sz w:val="14"/>
          <w:szCs w:val="14"/>
        </w:rPr>
        <w:t xml:space="preserve">The U.S. government must “decide if it is an Arctic nation or not and what our vital interests in the re- </w:t>
      </w:r>
      <w:proofErr w:type="spellStart"/>
      <w:r w:rsidRPr="00334012">
        <w:rPr>
          <w:rStyle w:val="StyleUnderline"/>
          <w:sz w:val="14"/>
          <w:szCs w:val="14"/>
        </w:rPr>
        <w:t>gion</w:t>
      </w:r>
      <w:proofErr w:type="spellEnd"/>
      <w:r w:rsidRPr="00334012">
        <w:rPr>
          <w:rStyle w:val="StyleUnderline"/>
          <w:sz w:val="14"/>
          <w:szCs w:val="14"/>
        </w:rPr>
        <w:t xml:space="preserve"> are</w:t>
      </w:r>
      <w:r w:rsidRPr="00334012">
        <w:rPr>
          <w:sz w:val="14"/>
          <w:szCs w:val="14"/>
        </w:rPr>
        <w:t xml:space="preserve">.”4 Based on our analysis and conclusions, we believe that </w:t>
      </w:r>
      <w:r w:rsidRPr="00334012">
        <w:rPr>
          <w:rStyle w:val="StyleUnderline"/>
          <w:sz w:val="14"/>
          <w:szCs w:val="14"/>
        </w:rPr>
        <w:t>it is in the U.S. national interest to lead in strengthening the Arctic offshore oil and gas governance regime</w:t>
      </w:r>
      <w:r w:rsidRPr="00334012">
        <w:rPr>
          <w:sz w:val="14"/>
        </w:rPr>
        <w:t xml:space="preserve">. </w:t>
      </w:r>
      <w:r w:rsidRPr="00334012">
        <w:rPr>
          <w:rStyle w:val="StyleUnderline"/>
          <w:sz w:val="24"/>
        </w:rPr>
        <w:t xml:space="preserve">The </w:t>
      </w:r>
      <w:r w:rsidRPr="00334012">
        <w:rPr>
          <w:rStyle w:val="Emphasis"/>
          <w:sz w:val="24"/>
        </w:rPr>
        <w:t>cornerstone of U.S. leadership</w:t>
      </w:r>
      <w:r w:rsidRPr="00334012">
        <w:rPr>
          <w:rStyle w:val="StyleUnderline"/>
          <w:sz w:val="24"/>
        </w:rPr>
        <w:t xml:space="preserve"> should be enhancing oil spill </w:t>
      </w:r>
      <w:proofErr w:type="spellStart"/>
      <w:r w:rsidRPr="00334012">
        <w:rPr>
          <w:rStyle w:val="StyleUnderline"/>
          <w:sz w:val="24"/>
        </w:rPr>
        <w:t>preven</w:t>
      </w:r>
      <w:proofErr w:type="spellEnd"/>
      <w:r w:rsidRPr="00334012">
        <w:rPr>
          <w:rStyle w:val="StyleUnderline"/>
          <w:sz w:val="24"/>
        </w:rPr>
        <w:t xml:space="preserve">- </w:t>
      </w:r>
      <w:proofErr w:type="spellStart"/>
      <w:r w:rsidRPr="00334012">
        <w:rPr>
          <w:rStyle w:val="StyleUnderline"/>
          <w:sz w:val="24"/>
        </w:rPr>
        <w:t>tion</w:t>
      </w:r>
      <w:proofErr w:type="spellEnd"/>
      <w:r w:rsidRPr="00334012">
        <w:rPr>
          <w:rStyle w:val="StyleUnderline"/>
          <w:sz w:val="24"/>
        </w:rPr>
        <w:t xml:space="preserve">, </w:t>
      </w:r>
      <w:r w:rsidRPr="00334012">
        <w:rPr>
          <w:rStyle w:val="StyleUnderline"/>
          <w:sz w:val="14"/>
          <w:szCs w:val="14"/>
        </w:rPr>
        <w:t>control</w:t>
      </w:r>
      <w:r w:rsidRPr="00334012">
        <w:rPr>
          <w:rStyle w:val="StyleUnderline"/>
        </w:rPr>
        <w:t xml:space="preserve"> </w:t>
      </w:r>
      <w:r w:rsidRPr="00334012">
        <w:rPr>
          <w:rStyle w:val="StyleUnderline"/>
          <w:sz w:val="24"/>
        </w:rPr>
        <w:t xml:space="preserve">and response through the develop- </w:t>
      </w:r>
      <w:proofErr w:type="spellStart"/>
      <w:r w:rsidRPr="00334012">
        <w:rPr>
          <w:rStyle w:val="StyleUnderline"/>
          <w:sz w:val="24"/>
        </w:rPr>
        <w:t>ment</w:t>
      </w:r>
      <w:proofErr w:type="spellEnd"/>
      <w:r w:rsidRPr="00334012">
        <w:rPr>
          <w:rStyle w:val="StyleUnderline"/>
          <w:sz w:val="24"/>
        </w:rPr>
        <w:t xml:space="preserve"> of Arctic-specific standards and resource sharing arrangements </w:t>
      </w:r>
      <w:r w:rsidRPr="00334012">
        <w:rPr>
          <w:rStyle w:val="StyleUnderline"/>
          <w:sz w:val="14"/>
          <w:szCs w:val="14"/>
        </w:rPr>
        <w:t xml:space="preserve">to ensure adequate </w:t>
      </w:r>
      <w:proofErr w:type="spellStart"/>
      <w:r w:rsidRPr="00334012">
        <w:rPr>
          <w:rStyle w:val="StyleUnderline"/>
          <w:sz w:val="14"/>
          <w:szCs w:val="14"/>
        </w:rPr>
        <w:t>stan</w:t>
      </w:r>
      <w:proofErr w:type="spellEnd"/>
      <w:r w:rsidRPr="00334012">
        <w:rPr>
          <w:rStyle w:val="StyleUnderline"/>
          <w:sz w:val="14"/>
          <w:szCs w:val="14"/>
        </w:rPr>
        <w:t xml:space="preserve">- </w:t>
      </w:r>
      <w:proofErr w:type="spellStart"/>
      <w:r w:rsidRPr="00334012">
        <w:rPr>
          <w:rStyle w:val="StyleUnderline"/>
          <w:sz w:val="14"/>
          <w:szCs w:val="14"/>
        </w:rPr>
        <w:t>dards</w:t>
      </w:r>
      <w:proofErr w:type="spellEnd"/>
      <w:r w:rsidRPr="00334012">
        <w:rPr>
          <w:rStyle w:val="StyleUnderline"/>
          <w:sz w:val="14"/>
          <w:szCs w:val="14"/>
        </w:rPr>
        <w:t>, procedures, financial resources, equipment, and infrastructure are in place and available</w:t>
      </w:r>
      <w:r w:rsidRPr="00334012">
        <w:rPr>
          <w:rStyle w:val="StyleUnderline"/>
        </w:rPr>
        <w:t>.</w:t>
      </w:r>
      <w:r w:rsidRPr="00334012">
        <w:rPr>
          <w:rStyle w:val="StyleUnderline"/>
          <w:sz w:val="12"/>
        </w:rPr>
        <w:t xml:space="preserve">¶ </w:t>
      </w:r>
      <w:r w:rsidRPr="00334012">
        <w:rPr>
          <w:rStyle w:val="StyleUnderline"/>
          <w:sz w:val="24"/>
        </w:rPr>
        <w:t xml:space="preserve">This policy approach supports important </w:t>
      </w:r>
      <w:proofErr w:type="spellStart"/>
      <w:r w:rsidRPr="00334012">
        <w:rPr>
          <w:rStyle w:val="StyleUnderline"/>
          <w:sz w:val="24"/>
        </w:rPr>
        <w:t>ob</w:t>
      </w:r>
      <w:proofErr w:type="spellEnd"/>
      <w:r w:rsidRPr="00334012">
        <w:rPr>
          <w:rStyle w:val="StyleUnderline"/>
          <w:sz w:val="24"/>
        </w:rPr>
        <w:t xml:space="preserve">- </w:t>
      </w:r>
      <w:proofErr w:type="spellStart"/>
      <w:r w:rsidRPr="00334012">
        <w:rPr>
          <w:rStyle w:val="StyleUnderline"/>
          <w:sz w:val="24"/>
        </w:rPr>
        <w:t>jectives</w:t>
      </w:r>
      <w:proofErr w:type="spellEnd"/>
      <w:r w:rsidRPr="00334012">
        <w:rPr>
          <w:rStyle w:val="StyleUnderline"/>
          <w:sz w:val="24"/>
        </w:rPr>
        <w:t xml:space="preserve"> </w:t>
      </w:r>
      <w:r w:rsidRPr="00334012">
        <w:rPr>
          <w:rStyle w:val="StyleUnderline"/>
          <w:sz w:val="14"/>
          <w:szCs w:val="14"/>
        </w:rPr>
        <w:t>of the U.S.</w:t>
      </w:r>
      <w:r w:rsidRPr="00334012">
        <w:rPr>
          <w:sz w:val="14"/>
          <w:szCs w:val="14"/>
        </w:rPr>
        <w:t xml:space="preserve"> </w:t>
      </w:r>
      <w:r w:rsidRPr="00334012">
        <w:rPr>
          <w:rStyle w:val="Emphasis"/>
          <w:sz w:val="14"/>
          <w:szCs w:val="14"/>
        </w:rPr>
        <w:t>N</w:t>
      </w:r>
      <w:r w:rsidRPr="00334012">
        <w:rPr>
          <w:sz w:val="14"/>
          <w:szCs w:val="14"/>
        </w:rPr>
        <w:t xml:space="preserve">ational </w:t>
      </w:r>
      <w:r w:rsidRPr="00334012">
        <w:rPr>
          <w:rStyle w:val="Emphasis"/>
          <w:sz w:val="14"/>
          <w:szCs w:val="14"/>
        </w:rPr>
        <w:t>A</w:t>
      </w:r>
      <w:r w:rsidRPr="00334012">
        <w:rPr>
          <w:sz w:val="14"/>
          <w:szCs w:val="14"/>
        </w:rPr>
        <w:t xml:space="preserve">rctic </w:t>
      </w:r>
      <w:r w:rsidRPr="00334012">
        <w:rPr>
          <w:rStyle w:val="Emphasis"/>
          <w:sz w:val="14"/>
          <w:szCs w:val="14"/>
        </w:rPr>
        <w:t>S</w:t>
      </w:r>
      <w:r w:rsidRPr="00334012">
        <w:rPr>
          <w:sz w:val="14"/>
          <w:szCs w:val="14"/>
        </w:rPr>
        <w:t>trategy</w:t>
      </w:r>
      <w:r w:rsidRPr="00334012">
        <w:rPr>
          <w:sz w:val="14"/>
        </w:rPr>
        <w:t xml:space="preserve"> </w:t>
      </w:r>
      <w:r w:rsidRPr="00334012">
        <w:rPr>
          <w:rStyle w:val="StyleUnderline"/>
          <w:sz w:val="24"/>
        </w:rPr>
        <w:t xml:space="preserve">to strengthen </w:t>
      </w:r>
      <w:r w:rsidRPr="00334012">
        <w:rPr>
          <w:rStyle w:val="Emphasis"/>
          <w:sz w:val="24"/>
        </w:rPr>
        <w:t>international cooperation</w:t>
      </w:r>
      <w:r w:rsidRPr="00334012">
        <w:rPr>
          <w:rStyle w:val="StyleUnderline"/>
          <w:sz w:val="24"/>
        </w:rPr>
        <w:t xml:space="preserve"> </w:t>
      </w:r>
      <w:r w:rsidRPr="00334012">
        <w:rPr>
          <w:rStyle w:val="StyleUnderline"/>
          <w:sz w:val="14"/>
          <w:szCs w:val="14"/>
        </w:rPr>
        <w:t xml:space="preserve">and “pro- mote Arctic oil pollution preparedness, </w:t>
      </w:r>
      <w:proofErr w:type="spellStart"/>
      <w:r w:rsidRPr="00334012">
        <w:rPr>
          <w:rStyle w:val="StyleUnderline"/>
          <w:sz w:val="14"/>
          <w:szCs w:val="14"/>
        </w:rPr>
        <w:t>preven</w:t>
      </w:r>
      <w:proofErr w:type="spellEnd"/>
      <w:r w:rsidRPr="00334012">
        <w:rPr>
          <w:rStyle w:val="StyleUnderline"/>
          <w:sz w:val="14"/>
          <w:szCs w:val="14"/>
        </w:rPr>
        <w:t xml:space="preserve">- </w:t>
      </w:r>
      <w:proofErr w:type="spellStart"/>
      <w:r w:rsidRPr="00334012">
        <w:rPr>
          <w:rStyle w:val="StyleUnderline"/>
          <w:sz w:val="14"/>
          <w:szCs w:val="14"/>
        </w:rPr>
        <w:t>tion</w:t>
      </w:r>
      <w:proofErr w:type="spellEnd"/>
      <w:r w:rsidRPr="00334012">
        <w:rPr>
          <w:rStyle w:val="StyleUnderline"/>
          <w:sz w:val="14"/>
          <w:szCs w:val="14"/>
        </w:rPr>
        <w:t xml:space="preserve"> and response.” It also addresses U.S. </w:t>
      </w:r>
      <w:proofErr w:type="spellStart"/>
      <w:r w:rsidRPr="00334012">
        <w:rPr>
          <w:rStyle w:val="StyleUnderline"/>
          <w:sz w:val="14"/>
          <w:szCs w:val="14"/>
        </w:rPr>
        <w:t>ob</w:t>
      </w:r>
      <w:proofErr w:type="spellEnd"/>
      <w:r w:rsidRPr="00334012">
        <w:rPr>
          <w:rStyle w:val="StyleUnderline"/>
          <w:sz w:val="14"/>
          <w:szCs w:val="14"/>
        </w:rPr>
        <w:t xml:space="preserve">- ligations to meet the Arctic Council’s Kiruna Declaration to develop effective ways to </w:t>
      </w:r>
      <w:proofErr w:type="spellStart"/>
      <w:r w:rsidRPr="00334012">
        <w:rPr>
          <w:rStyle w:val="StyleUnderline"/>
          <w:sz w:val="14"/>
          <w:szCs w:val="14"/>
        </w:rPr>
        <w:t>imple</w:t>
      </w:r>
      <w:proofErr w:type="spellEnd"/>
      <w:r w:rsidRPr="00334012">
        <w:rPr>
          <w:rStyle w:val="StyleUnderline"/>
          <w:sz w:val="14"/>
          <w:szCs w:val="14"/>
        </w:rPr>
        <w:t xml:space="preserve">- </w:t>
      </w:r>
      <w:proofErr w:type="spellStart"/>
      <w:r w:rsidRPr="00334012">
        <w:rPr>
          <w:rStyle w:val="StyleUnderline"/>
          <w:sz w:val="14"/>
          <w:szCs w:val="14"/>
        </w:rPr>
        <w:t>ment</w:t>
      </w:r>
      <w:proofErr w:type="spellEnd"/>
      <w:r w:rsidRPr="00334012">
        <w:rPr>
          <w:rStyle w:val="StyleUnderline"/>
          <w:sz w:val="14"/>
          <w:szCs w:val="14"/>
        </w:rPr>
        <w:t xml:space="preserve"> the Arctic Oil Pollution Agreement</w:t>
      </w:r>
      <w:r w:rsidRPr="00334012">
        <w:rPr>
          <w:sz w:val="14"/>
          <w:szCs w:val="14"/>
        </w:rPr>
        <w:t>—namely, to “encourage future national, bi-national, and multinational contingency plans, training and exercises, and to develop effective response mea- sures.”5 Moreover</w:t>
      </w:r>
      <w:r w:rsidRPr="00334012">
        <w:rPr>
          <w:rStyle w:val="StyleUnderline"/>
          <w:sz w:val="14"/>
          <w:szCs w:val="14"/>
        </w:rPr>
        <w:t>, it supports recommendations from the Deepwater Horizon Commission, the Offshore Energy Safety Advisory Commission, and the Department of Interior to develop Arc- tic-specific regulations</w:t>
      </w:r>
      <w:r w:rsidRPr="00334012">
        <w:rPr>
          <w:sz w:val="14"/>
          <w:szCs w:val="14"/>
        </w:rPr>
        <w:t xml:space="preserve">. In short, we believe that </w:t>
      </w:r>
      <w:r w:rsidRPr="00334012">
        <w:rPr>
          <w:rStyle w:val="StyleUnderline"/>
          <w:sz w:val="14"/>
          <w:szCs w:val="14"/>
        </w:rPr>
        <w:t xml:space="preserve">our recommendations provide an opportunity for the U.S. to increase domestic awareness of the strategic importance of the region and improve governance of Arctic offshore oil and gas </w:t>
      </w:r>
      <w:proofErr w:type="spellStart"/>
      <w:r w:rsidRPr="00334012">
        <w:rPr>
          <w:rStyle w:val="StyleUnderline"/>
          <w:sz w:val="14"/>
          <w:szCs w:val="14"/>
        </w:rPr>
        <w:t>activi</w:t>
      </w:r>
      <w:proofErr w:type="spellEnd"/>
      <w:r w:rsidRPr="00334012">
        <w:rPr>
          <w:rStyle w:val="StyleUnderline"/>
          <w:sz w:val="14"/>
          <w:szCs w:val="14"/>
        </w:rPr>
        <w:t xml:space="preserve">- ties, while meeting stated objectives and commit- </w:t>
      </w:r>
      <w:proofErr w:type="spellStart"/>
      <w:r w:rsidRPr="00334012">
        <w:rPr>
          <w:rStyle w:val="StyleUnderline"/>
          <w:sz w:val="14"/>
          <w:szCs w:val="14"/>
        </w:rPr>
        <w:t>ments</w:t>
      </w:r>
      <w:proofErr w:type="spellEnd"/>
      <w:r w:rsidRPr="00334012">
        <w:rPr>
          <w:rStyle w:val="StyleUnderline"/>
          <w:sz w:val="14"/>
          <w:szCs w:val="14"/>
        </w:rPr>
        <w:t xml:space="preserve"> of U.S. policy in the region.¶ </w:t>
      </w:r>
      <w:r w:rsidRPr="00334012">
        <w:rPr>
          <w:sz w:val="14"/>
          <w:szCs w:val="14"/>
        </w:rPr>
        <w:t>Our specific recommendations are as follows</w:t>
      </w:r>
      <w:proofErr w:type="gramStart"/>
      <w:r w:rsidRPr="00334012">
        <w:rPr>
          <w:sz w:val="14"/>
          <w:szCs w:val="14"/>
        </w:rPr>
        <w:t>:¶</w:t>
      </w:r>
      <w:proofErr w:type="gramEnd"/>
      <w:r w:rsidRPr="00334012">
        <w:rPr>
          <w:sz w:val="14"/>
          <w:szCs w:val="14"/>
        </w:rPr>
        <w:t xml:space="preserve"> 1. Establish oil spill prevention, control, and response as the overarching theme for U.S. chairmanship of the Arctic Council in 2015-2017.¶ 2. Create the diplomatic post of “Arctic Am- </w:t>
      </w:r>
      <w:proofErr w:type="spellStart"/>
      <w:r w:rsidRPr="00334012">
        <w:rPr>
          <w:sz w:val="14"/>
          <w:szCs w:val="14"/>
        </w:rPr>
        <w:t>bassador</w:t>
      </w:r>
      <w:proofErr w:type="spellEnd"/>
      <w:r w:rsidRPr="00334012">
        <w:rPr>
          <w:sz w:val="14"/>
          <w:szCs w:val="14"/>
        </w:rPr>
        <w:t>.”</w:t>
      </w:r>
      <w:proofErr w:type="gramStart"/>
      <w:r w:rsidRPr="00334012">
        <w:rPr>
          <w:sz w:val="14"/>
          <w:szCs w:val="14"/>
        </w:rPr>
        <w:t>¶ 3.</w:t>
      </w:r>
      <w:proofErr w:type="gramEnd"/>
      <w:r w:rsidRPr="00334012">
        <w:rPr>
          <w:sz w:val="14"/>
          <w:szCs w:val="14"/>
        </w:rPr>
        <w:t xml:space="preserve"> Establish a Regional Bureau for Polar </w:t>
      </w:r>
      <w:proofErr w:type="spellStart"/>
      <w:r w:rsidRPr="00334012">
        <w:rPr>
          <w:sz w:val="14"/>
          <w:szCs w:val="14"/>
        </w:rPr>
        <w:t>Af</w:t>
      </w:r>
      <w:proofErr w:type="spellEnd"/>
      <w:r w:rsidRPr="00334012">
        <w:rPr>
          <w:sz w:val="14"/>
          <w:szCs w:val="14"/>
        </w:rPr>
        <w:t xml:space="preserve">- fairs in the U.S. Department of State.¶ 4. Accelerate the ongoing development of¶ Alaska-specific offshore oil and gas </w:t>
      </w:r>
      <w:proofErr w:type="spellStart"/>
      <w:r w:rsidRPr="00334012">
        <w:rPr>
          <w:sz w:val="14"/>
          <w:szCs w:val="14"/>
        </w:rPr>
        <w:t>stan</w:t>
      </w:r>
      <w:proofErr w:type="spellEnd"/>
      <w:r w:rsidRPr="00334012">
        <w:rPr>
          <w:sz w:val="14"/>
          <w:szCs w:val="14"/>
        </w:rPr>
        <w:t xml:space="preserve">- </w:t>
      </w:r>
      <w:proofErr w:type="spellStart"/>
      <w:r w:rsidRPr="00334012">
        <w:rPr>
          <w:sz w:val="14"/>
          <w:szCs w:val="14"/>
        </w:rPr>
        <w:t>dards</w:t>
      </w:r>
      <w:proofErr w:type="spellEnd"/>
      <w:r w:rsidRPr="00334012">
        <w:rPr>
          <w:sz w:val="14"/>
          <w:szCs w:val="14"/>
        </w:rPr>
        <w:t xml:space="preserve"> and discuss their applicability in bilateral and multilateral forums for the broader Arctic region.¶ 5. Strengthen bilateral regulatory arrange- </w:t>
      </w:r>
      <w:proofErr w:type="spellStart"/>
      <w:r w:rsidRPr="00334012">
        <w:rPr>
          <w:sz w:val="14"/>
          <w:szCs w:val="14"/>
        </w:rPr>
        <w:t>ments</w:t>
      </w:r>
      <w:proofErr w:type="spellEnd"/>
      <w:r w:rsidRPr="00334012">
        <w:rPr>
          <w:sz w:val="14"/>
          <w:szCs w:val="14"/>
        </w:rPr>
        <w:t xml:space="preserve"> for the Chukchi Sea with Russia, and the Beaufort Sea with Canada. </w:t>
      </w:r>
      <w:proofErr w:type="gramStart"/>
      <w:r w:rsidRPr="00334012">
        <w:rPr>
          <w:sz w:val="14"/>
          <w:szCs w:val="14"/>
        </w:rPr>
        <w:t>¶ 6.</w:t>
      </w:r>
      <w:proofErr w:type="gramEnd"/>
      <w:r w:rsidRPr="00334012">
        <w:rPr>
          <w:sz w:val="14"/>
          <w:szCs w:val="14"/>
        </w:rPr>
        <w:t xml:space="preserve"> Support the industry-led establishment of an Arctic-specific resource sharing organization for oil spill response and safety.¶ 7. Support and prioritize the strengthening of the Arctic Council through enhanced thematic coordination of offshore oil and gas issues.¶ 8. Support the establishment of a </w:t>
      </w:r>
      <w:proofErr w:type="spellStart"/>
      <w:r w:rsidRPr="00334012">
        <w:rPr>
          <w:sz w:val="14"/>
          <w:szCs w:val="14"/>
        </w:rPr>
        <w:t>circumpo</w:t>
      </w:r>
      <w:proofErr w:type="spellEnd"/>
      <w:r w:rsidRPr="00334012">
        <w:rPr>
          <w:sz w:val="14"/>
          <w:szCs w:val="14"/>
        </w:rPr>
        <w:t xml:space="preserve">- </w:t>
      </w:r>
      <w:proofErr w:type="gramStart"/>
      <w:r w:rsidRPr="00334012">
        <w:rPr>
          <w:sz w:val="14"/>
          <w:szCs w:val="14"/>
        </w:rPr>
        <w:t>lar</w:t>
      </w:r>
      <w:proofErr w:type="gramEnd"/>
      <w:r w:rsidRPr="00334012">
        <w:rPr>
          <w:sz w:val="14"/>
          <w:szCs w:val="14"/>
        </w:rPr>
        <w:t xml:space="preserve"> Arctic Regulators Association for Oil and Gas. Climate change is contributing to unprecedented changes in the Arctic</w:t>
      </w:r>
      <w:r w:rsidRPr="00334012">
        <w:rPr>
          <w:sz w:val="14"/>
        </w:rPr>
        <w:t xml:space="preserve">. </w:t>
      </w:r>
      <w:r w:rsidRPr="00334012">
        <w:rPr>
          <w:rStyle w:val="StyleUnderline"/>
          <w:sz w:val="24"/>
        </w:rPr>
        <w:t xml:space="preserve">As the ice melts further and hydrocarbon exploration and development move into more ice-infested waters, new regulatory </w:t>
      </w:r>
      <w:proofErr w:type="spellStart"/>
      <w:r w:rsidRPr="00334012">
        <w:rPr>
          <w:rStyle w:val="StyleUnderline"/>
          <w:sz w:val="24"/>
        </w:rPr>
        <w:t>ap</w:t>
      </w:r>
      <w:proofErr w:type="spellEnd"/>
      <w:r w:rsidRPr="00334012">
        <w:rPr>
          <w:rStyle w:val="StyleUnderline"/>
          <w:sz w:val="24"/>
        </w:rPr>
        <w:t xml:space="preserve">- </w:t>
      </w:r>
      <w:proofErr w:type="spellStart"/>
      <w:r w:rsidRPr="00334012">
        <w:rPr>
          <w:rStyle w:val="StyleUnderline"/>
          <w:sz w:val="24"/>
        </w:rPr>
        <w:t>proaches</w:t>
      </w:r>
      <w:proofErr w:type="spellEnd"/>
      <w:r w:rsidRPr="00334012">
        <w:rPr>
          <w:rStyle w:val="StyleUnderline"/>
          <w:sz w:val="24"/>
        </w:rPr>
        <w:t xml:space="preserve"> will be needed</w:t>
      </w:r>
      <w:r w:rsidRPr="00334012">
        <w:rPr>
          <w:sz w:val="14"/>
        </w:rPr>
        <w:t xml:space="preserve">, </w:t>
      </w:r>
      <w:r w:rsidRPr="00334012">
        <w:rPr>
          <w:sz w:val="14"/>
          <w:szCs w:val="14"/>
        </w:rPr>
        <w:t xml:space="preserve">including the adoption of Arctic-specific standards and the implementation of systems, infrastructure, and resource sharing arrangements to strengthen oil spill prevention, containment, and response. Despite much debate over how this is best accomplished, there is broad consensus that the prospect of much of the Arc- tic opening up for commercial development on a scale scarcely recognized a few decades ago poses major challenges. Environmental challenges on the local, regional, and international levels and associated risks, especially to indigenous com- munities, must be managed through strengthen- </w:t>
      </w:r>
      <w:proofErr w:type="spellStart"/>
      <w:r w:rsidRPr="00334012">
        <w:rPr>
          <w:sz w:val="14"/>
          <w:szCs w:val="14"/>
        </w:rPr>
        <w:t>ing</w:t>
      </w:r>
      <w:proofErr w:type="spellEnd"/>
      <w:r w:rsidRPr="00334012">
        <w:rPr>
          <w:sz w:val="14"/>
          <w:szCs w:val="14"/>
        </w:rPr>
        <w:t xml:space="preserve"> the existing offshore governance regime.¶ This policy brief is designed to inform the </w:t>
      </w:r>
      <w:proofErr w:type="spellStart"/>
      <w:r w:rsidRPr="00334012">
        <w:rPr>
          <w:sz w:val="14"/>
          <w:szCs w:val="14"/>
        </w:rPr>
        <w:t>legis</w:t>
      </w:r>
      <w:proofErr w:type="spellEnd"/>
      <w:r w:rsidRPr="00334012">
        <w:rPr>
          <w:sz w:val="14"/>
          <w:szCs w:val="14"/>
        </w:rPr>
        <w:t xml:space="preserve">- </w:t>
      </w:r>
      <w:proofErr w:type="spellStart"/>
      <w:r w:rsidRPr="00334012">
        <w:rPr>
          <w:sz w:val="14"/>
          <w:szCs w:val="14"/>
        </w:rPr>
        <w:t>lative</w:t>
      </w:r>
      <w:proofErr w:type="spellEnd"/>
      <w:r w:rsidRPr="00334012">
        <w:rPr>
          <w:sz w:val="14"/>
          <w:szCs w:val="14"/>
        </w:rPr>
        <w:t xml:space="preserve"> and executive branches of the U.S. govern- </w:t>
      </w:r>
      <w:proofErr w:type="spellStart"/>
      <w:r w:rsidRPr="00334012">
        <w:rPr>
          <w:sz w:val="14"/>
          <w:szCs w:val="14"/>
        </w:rPr>
        <w:t>ment</w:t>
      </w:r>
      <w:proofErr w:type="spellEnd"/>
      <w:r w:rsidRPr="00334012">
        <w:rPr>
          <w:sz w:val="14"/>
          <w:szCs w:val="14"/>
        </w:rPr>
        <w:t xml:space="preserve"> of the current state of offshore oil and gas governance in the Arctic, </w:t>
      </w:r>
      <w:r w:rsidRPr="00334012">
        <w:rPr>
          <w:rStyle w:val="StyleUnderline"/>
          <w:sz w:val="14"/>
          <w:szCs w:val="14"/>
        </w:rPr>
        <w:t>the need to strengthen this governance, possible avenues for doing so, and the leadership opportunities available in its chairmanship of the Arctic Council</w:t>
      </w:r>
      <w:r w:rsidRPr="00334012">
        <w:rPr>
          <w:sz w:val="14"/>
          <w:szCs w:val="14"/>
        </w:rPr>
        <w:t xml:space="preserve">. The brief is intended to highlight that </w:t>
      </w:r>
      <w:r w:rsidRPr="00334012">
        <w:rPr>
          <w:rStyle w:val="StyleUnderline"/>
          <w:sz w:val="14"/>
          <w:szCs w:val="14"/>
        </w:rPr>
        <w:t>the responsibilities and challenges the U.S. will assume in this role can- not be met with current policies.</w:t>
      </w:r>
      <w:r w:rsidRPr="00334012">
        <w:rPr>
          <w:sz w:val="14"/>
          <w:szCs w:val="14"/>
        </w:rPr>
        <w:t xml:space="preserve"> Rather,</w:t>
      </w:r>
      <w:r w:rsidRPr="00334012">
        <w:rPr>
          <w:sz w:val="14"/>
        </w:rPr>
        <w:t xml:space="preserve"> </w:t>
      </w:r>
      <w:r w:rsidRPr="00334012">
        <w:rPr>
          <w:rStyle w:val="Emphasis"/>
          <w:sz w:val="24"/>
        </w:rPr>
        <w:t>proper leadership</w:t>
      </w:r>
      <w:r w:rsidRPr="00334012">
        <w:rPr>
          <w:rStyle w:val="StyleUnderline"/>
          <w:sz w:val="24"/>
        </w:rPr>
        <w:t xml:space="preserve"> will require a sustained commitment of financial and institutional resources to move forward efforts to improve the prevention, con- </w:t>
      </w:r>
      <w:proofErr w:type="spellStart"/>
      <w:r w:rsidRPr="00334012">
        <w:rPr>
          <w:rStyle w:val="StyleUnderline"/>
          <w:sz w:val="24"/>
        </w:rPr>
        <w:t>tainment</w:t>
      </w:r>
      <w:proofErr w:type="spellEnd"/>
      <w:r w:rsidRPr="00334012">
        <w:rPr>
          <w:rStyle w:val="StyleUnderline"/>
          <w:sz w:val="24"/>
        </w:rPr>
        <w:t>, and response to accidents in the Arctic</w:t>
      </w:r>
      <w:r w:rsidRPr="00334012">
        <w:rPr>
          <w:rStyle w:val="StyleUnderline"/>
          <w:sz w:val="14"/>
          <w:szCs w:val="14"/>
        </w:rPr>
        <w:t xml:space="preserve">. ¶ </w:t>
      </w:r>
      <w:r w:rsidRPr="00334012">
        <w:rPr>
          <w:sz w:val="14"/>
          <w:szCs w:val="14"/>
        </w:rPr>
        <w:t xml:space="preserve">Congress has the responsibility to understand the importance of establishing strong offshore </w:t>
      </w:r>
      <w:proofErr w:type="spellStart"/>
      <w:r w:rsidRPr="00334012">
        <w:rPr>
          <w:sz w:val="14"/>
          <w:szCs w:val="14"/>
        </w:rPr>
        <w:t>gover</w:t>
      </w:r>
      <w:proofErr w:type="spellEnd"/>
      <w:r w:rsidRPr="00334012">
        <w:rPr>
          <w:sz w:val="14"/>
          <w:szCs w:val="14"/>
        </w:rPr>
        <w:t xml:space="preserve">- </w:t>
      </w:r>
      <w:proofErr w:type="spellStart"/>
      <w:r w:rsidRPr="00334012">
        <w:rPr>
          <w:sz w:val="14"/>
          <w:szCs w:val="14"/>
        </w:rPr>
        <w:t>nance</w:t>
      </w:r>
      <w:proofErr w:type="spellEnd"/>
      <w:r w:rsidRPr="00334012">
        <w:rPr>
          <w:sz w:val="14"/>
          <w:szCs w:val="14"/>
        </w:rPr>
        <w:t xml:space="preserve"> in this region as a national security priority. </w:t>
      </w:r>
      <w:r w:rsidRPr="00334012">
        <w:rPr>
          <w:rStyle w:val="StyleUnderline"/>
          <w:sz w:val="14"/>
          <w:szCs w:val="14"/>
        </w:rPr>
        <w:t>Even if offshore oil and gas activities in the region take decades to come online at commercial scale</w:t>
      </w:r>
      <w:r w:rsidRPr="00334012">
        <w:rPr>
          <w:sz w:val="14"/>
          <w:szCs w:val="14"/>
        </w:rPr>
        <w:t xml:space="preserve">, tourism, fishing, and transportation will continue to drive economic development in the Arctic. </w:t>
      </w:r>
      <w:r w:rsidRPr="00334012">
        <w:rPr>
          <w:rStyle w:val="StyleUnderline"/>
          <w:sz w:val="14"/>
          <w:szCs w:val="14"/>
        </w:rPr>
        <w:t>Hydrocarbon activity is sure to follow this path once paved</w:t>
      </w:r>
      <w:r w:rsidRPr="00334012">
        <w:rPr>
          <w:sz w:val="14"/>
          <w:szCs w:val="14"/>
        </w:rPr>
        <w:t xml:space="preserve">. When it does, </w:t>
      </w:r>
      <w:r w:rsidRPr="00334012">
        <w:rPr>
          <w:rStyle w:val="StyleUnderline"/>
          <w:sz w:val="14"/>
          <w:szCs w:val="14"/>
        </w:rPr>
        <w:t>it is critical that proper oil spill prevention, response, and management regimes are in place</w:t>
      </w:r>
      <w:r w:rsidRPr="00334012">
        <w:rPr>
          <w:sz w:val="14"/>
          <w:szCs w:val="14"/>
        </w:rPr>
        <w:t xml:space="preserve"> to avoid environmental dev- </w:t>
      </w:r>
      <w:proofErr w:type="spellStart"/>
      <w:r w:rsidRPr="00334012">
        <w:rPr>
          <w:sz w:val="14"/>
          <w:szCs w:val="14"/>
        </w:rPr>
        <w:t>astation</w:t>
      </w:r>
      <w:proofErr w:type="spellEnd"/>
      <w:r w:rsidRPr="00334012">
        <w:rPr>
          <w:sz w:val="14"/>
          <w:szCs w:val="14"/>
        </w:rPr>
        <w:t xml:space="preserve">. </w:t>
      </w:r>
      <w:r w:rsidRPr="00334012">
        <w:rPr>
          <w:rStyle w:val="StyleUnderline"/>
          <w:sz w:val="14"/>
          <w:szCs w:val="14"/>
        </w:rPr>
        <w:t>In preparing for its chairmanship of the Arctic Council,</w:t>
      </w:r>
      <w:r w:rsidRPr="00334012">
        <w:rPr>
          <w:rStyle w:val="StyleUnderline"/>
        </w:rPr>
        <w:t xml:space="preserve"> </w:t>
      </w:r>
      <w:r w:rsidRPr="00334012">
        <w:rPr>
          <w:rStyle w:val="StyleUnderline"/>
          <w:sz w:val="24"/>
        </w:rPr>
        <w:t xml:space="preserve">the U.S. government must </w:t>
      </w:r>
      <w:r w:rsidRPr="00334012">
        <w:rPr>
          <w:rStyle w:val="StyleUnderline"/>
          <w:sz w:val="14"/>
          <w:szCs w:val="14"/>
        </w:rPr>
        <w:t>not only</w:t>
      </w:r>
      <w:r w:rsidRPr="00334012">
        <w:rPr>
          <w:rStyle w:val="StyleUnderline"/>
        </w:rPr>
        <w:t xml:space="preserve"> </w:t>
      </w:r>
      <w:r w:rsidRPr="00334012">
        <w:rPr>
          <w:rStyle w:val="StyleUnderline"/>
          <w:sz w:val="24"/>
        </w:rPr>
        <w:t xml:space="preserve">recognize the opportunity it has </w:t>
      </w:r>
      <w:r w:rsidRPr="00334012">
        <w:rPr>
          <w:rStyle w:val="StyleUnderline"/>
          <w:sz w:val="14"/>
          <w:szCs w:val="14"/>
        </w:rPr>
        <w:t>to spear- head these efforts but also to embrace them</w:t>
      </w:r>
      <w:r w:rsidRPr="00334012">
        <w:rPr>
          <w:rStyle w:val="StyleUnderline"/>
          <w:sz w:val="24"/>
        </w:rPr>
        <w:t xml:space="preserve">, pushing forward on initiatives </w:t>
      </w:r>
      <w:r w:rsidRPr="00334012">
        <w:rPr>
          <w:rStyle w:val="StyleUnderline"/>
          <w:sz w:val="14"/>
          <w:szCs w:val="14"/>
        </w:rPr>
        <w:t xml:space="preserve">such as those rec- </w:t>
      </w:r>
      <w:proofErr w:type="spellStart"/>
      <w:r w:rsidRPr="00334012">
        <w:rPr>
          <w:rStyle w:val="StyleUnderline"/>
          <w:sz w:val="14"/>
          <w:szCs w:val="14"/>
        </w:rPr>
        <w:t>ommended</w:t>
      </w:r>
      <w:proofErr w:type="spellEnd"/>
      <w:r w:rsidRPr="00334012">
        <w:rPr>
          <w:rStyle w:val="StyleUnderline"/>
          <w:sz w:val="14"/>
          <w:szCs w:val="14"/>
        </w:rPr>
        <w:t xml:space="preserve"> in this policy brief.</w:t>
      </w:r>
    </w:p>
    <w:p w:rsidR="002B0A9E" w:rsidRPr="00334012" w:rsidRDefault="002B0A9E" w:rsidP="002B0A9E"/>
    <w:p w:rsidR="00FD10DE" w:rsidRPr="00334012" w:rsidRDefault="005D44CC" w:rsidP="005D44CC">
      <w:pPr>
        <w:pStyle w:val="Heading3"/>
      </w:pPr>
      <w:r w:rsidRPr="00334012">
        <w:t>Block</w:t>
      </w:r>
    </w:p>
    <w:p w:rsidR="002B0A9E" w:rsidRPr="00334012" w:rsidRDefault="002B0A9E" w:rsidP="002B0A9E">
      <w:pPr>
        <w:pStyle w:val="Heading4"/>
      </w:pPr>
      <w:r w:rsidRPr="00334012">
        <w:t>No multilateral norms now- US leadership solves-</w:t>
      </w:r>
    </w:p>
    <w:p w:rsidR="002B0A9E" w:rsidRPr="00334012" w:rsidRDefault="002B0A9E" w:rsidP="002B0A9E">
      <w:proofErr w:type="spellStart"/>
      <w:r w:rsidRPr="00334012">
        <w:rPr>
          <w:rStyle w:val="Style13ptBold"/>
        </w:rPr>
        <w:t>Borgerson</w:t>
      </w:r>
      <w:proofErr w:type="spellEnd"/>
      <w:r w:rsidRPr="00334012">
        <w:rPr>
          <w:rStyle w:val="Style13ptBold"/>
        </w:rPr>
        <w:t xml:space="preserve"> 10 </w:t>
      </w:r>
      <w:r w:rsidRPr="00334012">
        <w:t>SCOTT G. BORGERSON is International Affairs Fellow at the Council on Foreign Relations and a former Lieutenant Commander in the U.S. Coast Guard, April 2008, “Arctic Meltdown: The Economic and Security Implications of Global Warming”, http://www.jstor.org/stable/pdfplus/20032581.pdf?acceptTC=true</w:t>
      </w:r>
    </w:p>
    <w:p w:rsidR="002B0A9E" w:rsidRPr="00334012" w:rsidRDefault="002B0A9E" w:rsidP="002B0A9E">
      <w:pPr>
        <w:rPr>
          <w:sz w:val="12"/>
        </w:rPr>
      </w:pPr>
      <w:r w:rsidRPr="00334012">
        <w:rPr>
          <w:rStyle w:val="StyleUnderline"/>
        </w:rPr>
        <w:t>Washington cannot afford to stand idly by</w:t>
      </w:r>
      <w:r w:rsidRPr="00334012">
        <w:rPr>
          <w:sz w:val="12"/>
        </w:rPr>
        <w:t xml:space="preserve">. </w:t>
      </w:r>
      <w:r w:rsidRPr="00334012">
        <w:rPr>
          <w:rStyle w:val="StyleUnderline"/>
        </w:rPr>
        <w:t>The Arctic region is not currently governed by any comprehensive multilateral norms and regulations</w:t>
      </w:r>
      <w:r w:rsidRPr="00334012">
        <w:rPr>
          <w:sz w:val="12"/>
        </w:rPr>
        <w:t xml:space="preserve"> because it was never expected to become a navigable </w:t>
      </w:r>
      <w:proofErr w:type="spellStart"/>
      <w:r w:rsidRPr="00334012">
        <w:rPr>
          <w:sz w:val="12"/>
        </w:rPr>
        <w:t>water¬way</w:t>
      </w:r>
      <w:proofErr w:type="spellEnd"/>
      <w:r w:rsidRPr="00334012">
        <w:rPr>
          <w:sz w:val="12"/>
        </w:rPr>
        <w:t xml:space="preserve"> or a site for large-scale commercial development. </w:t>
      </w:r>
      <w:r w:rsidRPr="00334012">
        <w:rPr>
          <w:rStyle w:val="StyleUnderline"/>
        </w:rPr>
        <w:t>Decisions made by Arctic powers in the coming years will</w:t>
      </w:r>
      <w:r w:rsidRPr="00334012">
        <w:rPr>
          <w:sz w:val="12"/>
        </w:rPr>
        <w:t xml:space="preserve"> therefore profoundly </w:t>
      </w:r>
      <w:r w:rsidRPr="00334012">
        <w:rPr>
          <w:rStyle w:val="StyleUnderline"/>
        </w:rPr>
        <w:t xml:space="preserve">shape the future of the region for </w:t>
      </w:r>
      <w:r w:rsidRPr="00334012">
        <w:rPr>
          <w:rStyle w:val="Emphasis"/>
        </w:rPr>
        <w:t>decades. Without</w:t>
      </w:r>
      <w:r w:rsidRPr="00334012">
        <w:rPr>
          <w:rStyle w:val="StyleUnderline"/>
        </w:rPr>
        <w:t xml:space="preserve"> </w:t>
      </w:r>
      <w:r w:rsidRPr="00334012">
        <w:rPr>
          <w:rStyle w:val="Emphasis"/>
        </w:rPr>
        <w:t>U.S. leadership</w:t>
      </w:r>
      <w:r w:rsidRPr="00334012">
        <w:rPr>
          <w:rStyle w:val="StyleUnderline"/>
        </w:rPr>
        <w:t xml:space="preserve"> to help develop </w:t>
      </w:r>
      <w:r w:rsidRPr="00334012">
        <w:rPr>
          <w:rStyle w:val="Emphasis"/>
        </w:rPr>
        <w:t>diplomatic solutions</w:t>
      </w:r>
      <w:r w:rsidRPr="00334012">
        <w:rPr>
          <w:rStyle w:val="StyleUnderline"/>
        </w:rPr>
        <w:t xml:space="preserve"> to competing claims and potential conflicts, the region could </w:t>
      </w:r>
      <w:r w:rsidRPr="00334012">
        <w:rPr>
          <w:rStyle w:val="Emphasis"/>
        </w:rPr>
        <w:t>erupt in an armed mad dash</w:t>
      </w:r>
      <w:r w:rsidRPr="00334012">
        <w:rPr>
          <w:rStyle w:val="StyleUnderline"/>
        </w:rPr>
        <w:t xml:space="preserve"> for its resources</w:t>
      </w:r>
      <w:r w:rsidRPr="00334012">
        <w:rPr>
          <w:sz w:val="12"/>
        </w:rPr>
        <w:t xml:space="preserve">. </w:t>
      </w:r>
    </w:p>
    <w:p w:rsidR="002B0A9E" w:rsidRPr="00334012" w:rsidRDefault="002B0A9E" w:rsidP="002B0A9E">
      <w:pPr>
        <w:pStyle w:val="Heading4"/>
        <w:rPr>
          <w:rFonts w:cs="Times New Roman"/>
        </w:rPr>
      </w:pPr>
      <w:r w:rsidRPr="00334012">
        <w:rPr>
          <w:rFonts w:cs="Times New Roman"/>
        </w:rPr>
        <w:t xml:space="preserve">Offshore drilling key to US Arctic leadership </w:t>
      </w:r>
    </w:p>
    <w:p w:rsidR="002B0A9E" w:rsidRPr="00334012" w:rsidRDefault="002B0A9E" w:rsidP="002B0A9E">
      <w:r w:rsidRPr="00334012">
        <w:rPr>
          <w:rStyle w:val="Style13ptBold"/>
        </w:rPr>
        <w:t>Cohen and Altman 11</w:t>
      </w:r>
      <w:r w:rsidRPr="00334012">
        <w:t xml:space="preserve"> Ariel Cohen, Ph.D. is a Senior Research Fellow for Russian and Eurasian Studies and International Energy Policy at the Heritage Foundation, Anton Altman is a research volunteer at The Heritage Foundation, August 16, 2011, “Russia’s Arctic Claims: Neither LOST nor Forgotten”, http://blog.heritage.org/2011/08/16/russias-arctic-claims-neither-lost-nor-forgotten/</w:t>
      </w:r>
    </w:p>
    <w:p w:rsidR="002B0A9E" w:rsidRPr="00334012" w:rsidRDefault="002B0A9E" w:rsidP="002B0A9E">
      <w:pPr>
        <w:rPr>
          <w:sz w:val="12"/>
        </w:rPr>
      </w:pPr>
      <w:r w:rsidRPr="00334012">
        <w:rPr>
          <w:rStyle w:val="StyleUnderline"/>
        </w:rPr>
        <w:t>Moscow has an unquestionable head start</w:t>
      </w:r>
      <w:r w:rsidRPr="00334012">
        <w:rPr>
          <w:sz w:val="12"/>
        </w:rPr>
        <w:t xml:space="preserve"> on the rest of the world, </w:t>
      </w:r>
      <w:r w:rsidRPr="00334012">
        <w:rPr>
          <w:rStyle w:val="StyleUnderline"/>
        </w:rPr>
        <w:t>and it is not shy about investing in its ambitions</w:t>
      </w:r>
      <w:r w:rsidRPr="00334012">
        <w:rPr>
          <w:sz w:val="12"/>
        </w:rPr>
        <w:t xml:space="preserve">. At least six new icebreakers and </w:t>
      </w:r>
      <w:proofErr w:type="spellStart"/>
      <w:r w:rsidRPr="00334012">
        <w:rPr>
          <w:sz w:val="12"/>
        </w:rPr>
        <w:t>Sabetta</w:t>
      </w:r>
      <w:proofErr w:type="spellEnd"/>
      <w:r w:rsidRPr="00334012">
        <w:rPr>
          <w:sz w:val="12"/>
        </w:rPr>
        <w:t xml:space="preserve">, a new year-round port </w:t>
      </w:r>
      <w:r w:rsidRPr="00334012">
        <w:rPr>
          <w:rStyle w:val="StyleUnderline"/>
        </w:rPr>
        <w:t>on the arctic shores</w:t>
      </w:r>
      <w:r w:rsidRPr="00334012">
        <w:rPr>
          <w:sz w:val="12"/>
        </w:rPr>
        <w:t xml:space="preserve">—costing $33 billion—are on the agenda, but Prime Minister Putin has said the Kremlin is “open for a dialogue with our foreign partners and with all our neighbors in the Arctic region, but of course we will defend our own geopolitical interests firmly and consistently.” Or as they said in Soviet times, “What is mine is mine, and what is yours is negotiable.”¶ </w:t>
      </w:r>
      <w:r w:rsidRPr="00334012">
        <w:rPr>
          <w:rStyle w:val="StyleUnderline"/>
        </w:rPr>
        <w:t xml:space="preserve">The Arctic is of </w:t>
      </w:r>
      <w:r w:rsidRPr="00334012">
        <w:rPr>
          <w:rStyle w:val="Emphasis"/>
        </w:rPr>
        <w:t>vital geopolitical importance</w:t>
      </w:r>
      <w:r w:rsidRPr="00334012">
        <w:rPr>
          <w:sz w:val="12"/>
        </w:rPr>
        <w:t xml:space="preserve"> not just to Russia, but </w:t>
      </w:r>
      <w:r w:rsidRPr="00334012">
        <w:rPr>
          <w:rStyle w:val="StyleUnderline"/>
        </w:rPr>
        <w:t>to the entire world</w:t>
      </w:r>
      <w:r w:rsidRPr="00334012">
        <w:rPr>
          <w:sz w:val="12"/>
        </w:rPr>
        <w:t xml:space="preserve">. </w:t>
      </w:r>
      <w:r w:rsidRPr="00334012">
        <w:rPr>
          <w:rStyle w:val="StyleUnderline"/>
        </w:rPr>
        <w:t>It has enormous quantities of hydrocarbon energy</w:t>
      </w:r>
      <w:r w:rsidRPr="00334012">
        <w:rPr>
          <w:sz w:val="12"/>
        </w:rPr>
        <w:t xml:space="preserve"> and other natural resources, </w:t>
      </w:r>
      <w:r w:rsidRPr="00334012">
        <w:rPr>
          <w:rStyle w:val="StyleUnderline"/>
        </w:rPr>
        <w:t>and as the Arctic is no longer completely icebound, in summertime it may become an important transportation route</w:t>
      </w:r>
      <w:r w:rsidRPr="00334012">
        <w:rPr>
          <w:sz w:val="12"/>
        </w:rPr>
        <w:t xml:space="preserve"> </w:t>
      </w:r>
      <w:r w:rsidRPr="00334012">
        <w:rPr>
          <w:rStyle w:val="Emphasis"/>
        </w:rPr>
        <w:t>vital to U.S. national security</w:t>
      </w:r>
      <w:r w:rsidRPr="00334012">
        <w:rPr>
          <w:sz w:val="12"/>
        </w:rPr>
        <w:t xml:space="preserve">.¶ </w:t>
      </w:r>
      <w:proofErr w:type="gramStart"/>
      <w:r w:rsidRPr="00334012">
        <w:rPr>
          <w:sz w:val="12"/>
        </w:rPr>
        <w:t>Despite</w:t>
      </w:r>
      <w:proofErr w:type="gramEnd"/>
      <w:r w:rsidRPr="00334012">
        <w:rPr>
          <w:sz w:val="12"/>
        </w:rPr>
        <w:t xml:space="preserve"> this</w:t>
      </w:r>
      <w:r w:rsidRPr="00334012">
        <w:rPr>
          <w:rStyle w:val="StyleUnderline"/>
        </w:rPr>
        <w:t>, at present the U.S. has made virtually no effort to strengthen its position in the frozen final frontier</w:t>
      </w:r>
      <w:r w:rsidRPr="00334012">
        <w:rPr>
          <w:sz w:val="12"/>
        </w:rPr>
        <w:t>. The chief concern is America’s lack of icebreakers—even Canada and Finland have more than the United States. Icebreakers are vital to exploring the Arctic and enforcing one’s sovereignty there. As of 2010, Russia had 29 icebreakers in total and was building more. The United States had two (including one that is obsolete), with no plans to expand. The Heritage Foundation has exposed this problem extensively</w:t>
      </w:r>
      <w:proofErr w:type="gramStart"/>
      <w:r w:rsidRPr="00334012">
        <w:rPr>
          <w:sz w:val="12"/>
        </w:rPr>
        <w:t>:¶</w:t>
      </w:r>
      <w:proofErr w:type="gramEnd"/>
      <w:r w:rsidRPr="00334012">
        <w:rPr>
          <w:sz w:val="12"/>
        </w:rPr>
        <w:t xml:space="preserve"> </w:t>
      </w:r>
      <w:r w:rsidRPr="00334012">
        <w:rPr>
          <w:rStyle w:val="StyleUnderline"/>
        </w:rPr>
        <w:t>The United States has significant geopolitical and geo-economic interests in the High North,</w:t>
      </w:r>
      <w:r w:rsidRPr="00334012">
        <w:rPr>
          <w:sz w:val="12"/>
        </w:rPr>
        <w:t xml:space="preserve"> but </w:t>
      </w:r>
      <w:r w:rsidRPr="00334012">
        <w:rPr>
          <w:rStyle w:val="StyleUnderline"/>
        </w:rPr>
        <w:t xml:space="preserve">the </w:t>
      </w:r>
      <w:r w:rsidRPr="00334012">
        <w:rPr>
          <w:rStyle w:val="Emphasis"/>
        </w:rPr>
        <w:t>lack of policy attention</w:t>
      </w:r>
      <w:r w:rsidRPr="00334012">
        <w:rPr>
          <w:rStyle w:val="StyleUnderline"/>
        </w:rPr>
        <w:t xml:space="preserve"> and insufficient funding have placed the U.S. on track to abdicate its national interests in this </w:t>
      </w:r>
      <w:r w:rsidRPr="00334012">
        <w:rPr>
          <w:rStyle w:val="Emphasis"/>
        </w:rPr>
        <w:t>critical region.</w:t>
      </w:r>
      <w:r w:rsidRPr="00334012">
        <w:rPr>
          <w:sz w:val="12"/>
        </w:rPr>
        <w:t xml:space="preserve">¶ </w:t>
      </w:r>
      <w:r w:rsidRPr="00334012">
        <w:rPr>
          <w:rStyle w:val="StyleUnderline"/>
        </w:rPr>
        <w:t xml:space="preserve">The </w:t>
      </w:r>
      <w:r w:rsidRPr="00334012">
        <w:rPr>
          <w:rStyle w:val="Emphasis"/>
        </w:rPr>
        <w:t>U</w:t>
      </w:r>
      <w:r w:rsidRPr="00334012">
        <w:rPr>
          <w:rStyle w:val="StyleUnderline"/>
        </w:rPr>
        <w:t xml:space="preserve">nited </w:t>
      </w:r>
      <w:r w:rsidRPr="00334012">
        <w:rPr>
          <w:rStyle w:val="Emphasis"/>
        </w:rPr>
        <w:t>S</w:t>
      </w:r>
      <w:r w:rsidRPr="00334012">
        <w:rPr>
          <w:rStyle w:val="StyleUnderline"/>
        </w:rPr>
        <w:t xml:space="preserve">tates must </w:t>
      </w:r>
      <w:r w:rsidRPr="00334012">
        <w:rPr>
          <w:rStyle w:val="Emphasis"/>
        </w:rPr>
        <w:t xml:space="preserve">strengthen its position in the Arctic </w:t>
      </w:r>
      <w:r w:rsidRPr="00334012">
        <w:rPr>
          <w:rStyle w:val="StyleUnderline"/>
        </w:rPr>
        <w:t>and make its interests clear to friend and foe alike.</w:t>
      </w:r>
      <w:r w:rsidRPr="00334012">
        <w:rPr>
          <w:sz w:val="12"/>
        </w:rPr>
        <w:t xml:space="preserve"> Washington should reach out to the Arctic Council members to block Russia’s expansion plans at the U.N. Meanwhile, the U.S. should fund and build its icebreaking squadron and deploy it in Alaska.¶ </w:t>
      </w:r>
      <w:r w:rsidRPr="00334012">
        <w:rPr>
          <w:rStyle w:val="StyleUnderline"/>
        </w:rPr>
        <w:t>Russia’s Arctic aspirations are a serious geopolitical challenge for U.S. and allied interests</w:t>
      </w:r>
      <w:r w:rsidRPr="00334012">
        <w:rPr>
          <w:sz w:val="12"/>
        </w:rPr>
        <w:t xml:space="preserve">. </w:t>
      </w:r>
      <w:r w:rsidRPr="00334012">
        <w:rPr>
          <w:rStyle w:val="StyleUnderline"/>
        </w:rPr>
        <w:t xml:space="preserve">America’s </w:t>
      </w:r>
      <w:r w:rsidRPr="00334012">
        <w:rPr>
          <w:rStyle w:val="Emphasis"/>
        </w:rPr>
        <w:t>security and economic prosperity</w:t>
      </w:r>
      <w:r w:rsidRPr="00334012">
        <w:rPr>
          <w:rStyle w:val="StyleUnderline"/>
        </w:rPr>
        <w:t xml:space="preserve"> in the 21st century will depend on U.S. ability </w:t>
      </w:r>
      <w:r w:rsidRPr="00334012">
        <w:rPr>
          <w:rStyle w:val="Emphasis"/>
        </w:rPr>
        <w:t>to access polar waters and the Arctic Ocean bed</w:t>
      </w:r>
      <w:r w:rsidRPr="00334012">
        <w:rPr>
          <w:sz w:val="12"/>
        </w:rPr>
        <w:t>.</w:t>
      </w:r>
    </w:p>
    <w:p w:rsidR="002B0A9E" w:rsidRPr="00334012" w:rsidRDefault="002B0A9E" w:rsidP="002B0A9E"/>
    <w:p w:rsidR="00452327" w:rsidRPr="00334012" w:rsidRDefault="00C861DA" w:rsidP="005D44CC">
      <w:pPr>
        <w:pStyle w:val="Heading2"/>
      </w:pPr>
      <w:r w:rsidRPr="00334012">
        <w:t>*</w:t>
      </w:r>
      <w:r w:rsidR="00452327" w:rsidRPr="00334012">
        <w:t xml:space="preserve">Tech </w:t>
      </w:r>
      <w:r w:rsidR="005A28C3" w:rsidRPr="00334012">
        <w:t>Competitiveness</w:t>
      </w:r>
      <w:r w:rsidR="00452327" w:rsidRPr="00334012">
        <w:t xml:space="preserve"> –</w:t>
      </w:r>
      <w:r w:rsidR="00400536" w:rsidRPr="00334012">
        <w:t xml:space="preserve"> </w:t>
      </w:r>
      <w:r w:rsidR="005A28C3" w:rsidRPr="00334012">
        <w:t>H-1B</w:t>
      </w:r>
    </w:p>
    <w:p w:rsidR="00452327" w:rsidRPr="00334012" w:rsidRDefault="00452327" w:rsidP="005D44CC">
      <w:pPr>
        <w:pStyle w:val="Heading3"/>
      </w:pPr>
      <w:r w:rsidRPr="00334012">
        <w:t>1NC Shell</w:t>
      </w:r>
    </w:p>
    <w:p w:rsidR="005A28C3" w:rsidRPr="00334012" w:rsidRDefault="005A28C3" w:rsidP="005A28C3">
      <w:pPr>
        <w:pStyle w:val="Heading4"/>
      </w:pPr>
      <w:r w:rsidRPr="00334012">
        <w:t>Text: The United States federal government should exempt certain highly skilled workers from employment-based visa limits, reform the per-country quota system for immigrant visas, and recapture unused immigrant visas to ease the burden on oversubscribed categories.</w:t>
      </w:r>
    </w:p>
    <w:p w:rsidR="005A28C3" w:rsidRPr="00334012" w:rsidRDefault="005A28C3" w:rsidP="005A28C3">
      <w:pPr>
        <w:pStyle w:val="Heading4"/>
      </w:pPr>
      <w:r w:rsidRPr="00334012">
        <w:t>H-1B solves tech competitiveness- costs millions of dollars</w:t>
      </w:r>
    </w:p>
    <w:p w:rsidR="005A28C3" w:rsidRPr="00334012" w:rsidRDefault="005A28C3" w:rsidP="005A28C3">
      <w:r w:rsidRPr="00334012">
        <w:rPr>
          <w:rStyle w:val="Style13ptBold"/>
        </w:rPr>
        <w:t xml:space="preserve">Partnership for a New American Economy 14 </w:t>
      </w:r>
      <w:r w:rsidRPr="00334012">
        <w:rPr>
          <w:rStyle w:val="Style13ptBold"/>
          <w:b w:val="0"/>
        </w:rPr>
        <w:t>http</w:t>
      </w:r>
      <w:r w:rsidRPr="00334012">
        <w:rPr>
          <w:b/>
        </w:rPr>
        <w:t>://</w:t>
      </w:r>
      <w:r w:rsidRPr="00334012">
        <w:t xml:space="preserve">www.mikebloomberg.com/news/new-report-shows-h-1b-visa-denials-slowed-u-s-tech-sector-growth-depressed-wage-and-job-growth-for-u-s-born-workers-following-great-recession/ New Report Shows H-1B Visa Denials Slowed U.S. Tech Sector Growth, Depressed Wage and Job Growth for U.S.-Born Workers Following Great Recession June 04, 2014 </w:t>
      </w:r>
    </w:p>
    <w:p w:rsidR="005A28C3" w:rsidRPr="00334012" w:rsidRDefault="005A28C3" w:rsidP="005A28C3">
      <w:r w:rsidRPr="00334012">
        <w:rPr>
          <w:rStyle w:val="StyleUnderline"/>
        </w:rPr>
        <w:t>2007 and 2008</w:t>
      </w:r>
      <w:r w:rsidRPr="00334012">
        <w:t xml:space="preserve"> H-1B Visa Denials in Cities </w:t>
      </w:r>
      <w:r w:rsidRPr="00334012">
        <w:rPr>
          <w:rStyle w:val="StyleUnderline"/>
        </w:rPr>
        <w:t>Across the U.S. Cost U.S.-Born Workers Hundreds of Thousands of Jobs and Nearly $3 Billion in Missed Wages</w:t>
      </w:r>
      <w:r w:rsidRPr="00334012">
        <w:t xml:space="preserve"> </w:t>
      </w:r>
      <w:hyperlink r:id="rId22" w:tgtFrame="_blank" w:history="1">
        <w:r w:rsidRPr="00334012">
          <w:rPr>
            <w:rStyle w:val="Hyperlink"/>
          </w:rPr>
          <w:t>View the report from Partnership for a New American Economy here.</w:t>
        </w:r>
      </w:hyperlink>
      <w:r w:rsidRPr="00334012">
        <w:t xml:space="preserve"> The </w:t>
      </w:r>
      <w:hyperlink r:id="rId23" w:tgtFrame="_blank" w:history="1">
        <w:r w:rsidRPr="00334012">
          <w:rPr>
            <w:rStyle w:val="Hyperlink"/>
          </w:rPr>
          <w:t>P</w:t>
        </w:r>
        <w:r w:rsidRPr="00334012">
          <w:rPr>
            <w:rStyle w:val="StyleUnderline"/>
          </w:rPr>
          <w:t>artnership</w:t>
        </w:r>
        <w:r w:rsidRPr="00334012">
          <w:rPr>
            <w:rStyle w:val="Hyperlink"/>
          </w:rPr>
          <w:t xml:space="preserve"> for a New American Economy</w:t>
        </w:r>
      </w:hyperlink>
      <w:r w:rsidRPr="00334012">
        <w:t xml:space="preserve"> today released a new report showing how existing H-1B visa lottery caps disproportionately hurt American-born tech workers by slowing job and wage growth in more than 200 metropolitan areas across the United States</w:t>
      </w:r>
      <w:r w:rsidRPr="00334012">
        <w:rPr>
          <w:rStyle w:val="StyleUnderline"/>
        </w:rPr>
        <w:t>. H-1B visa denials in 2007 and 2008 caused these areas to miss out on creating as many as 231,224 tech jobs for American-born workers</w:t>
      </w:r>
      <w:r w:rsidRPr="00334012">
        <w:t xml:space="preserve"> in the years that followed and cost U.S.-born, college-educated workers in computer-related fields </w:t>
      </w:r>
      <w:r w:rsidRPr="00334012">
        <w:rPr>
          <w:rStyle w:val="StyleUnderline"/>
        </w:rPr>
        <w:t>as much as $3 billion in aggregate annual earnings</w:t>
      </w:r>
      <w:r w:rsidRPr="00334012">
        <w:t xml:space="preserve">. "This </w:t>
      </w:r>
      <w:r w:rsidRPr="00334012">
        <w:rPr>
          <w:rStyle w:val="StyleUnderline"/>
        </w:rPr>
        <w:t>report shows</w:t>
      </w:r>
      <w:r w:rsidRPr="00334012">
        <w:t xml:space="preserve"> that the </w:t>
      </w:r>
      <w:r w:rsidRPr="00334012">
        <w:rPr>
          <w:rStyle w:val="StyleUnderline"/>
        </w:rPr>
        <w:t>existing cap on H-1B visas is directly undermining our</w:t>
      </w:r>
      <w:r w:rsidRPr="00334012">
        <w:t xml:space="preserve"> </w:t>
      </w:r>
      <w:r w:rsidRPr="00334012">
        <w:rPr>
          <w:rStyle w:val="StyleUnderline"/>
        </w:rPr>
        <w:t>tec</w:t>
      </w:r>
      <w:r w:rsidRPr="00334012">
        <w:t xml:space="preserve">hnology </w:t>
      </w:r>
      <w:r w:rsidRPr="00334012">
        <w:rPr>
          <w:rStyle w:val="StyleUnderline"/>
        </w:rPr>
        <w:t>industry's ability to grow and create new jobs for U.S.-born workers</w:t>
      </w:r>
      <w:r w:rsidRPr="00334012">
        <w:t xml:space="preserve">," said John </w:t>
      </w:r>
      <w:proofErr w:type="spellStart"/>
      <w:r w:rsidRPr="00334012">
        <w:t>Feinblatt</w:t>
      </w:r>
      <w:proofErr w:type="spellEnd"/>
      <w:r w:rsidRPr="00334012">
        <w:t xml:space="preserve">, Chairman of the Partnership for a New American Economy. "Our current system jeopardizes the fastest growing sector of our economy and if Congress does not act, other countries will win the race for global talent. </w:t>
      </w:r>
      <w:r w:rsidRPr="00334012">
        <w:rPr>
          <w:rStyle w:val="StyleUnderline"/>
        </w:rPr>
        <w:t>It’s time for Washington to work with – not against – the industries that make our economy strong</w:t>
      </w:r>
      <w:r w:rsidRPr="00334012">
        <w:t xml:space="preserve">." Key Findings The high number of H-1B visa applications that were eliminated in the 2007-2008 visa lotteries represented a major lost opportunity for U.S.-born workers and the American economy overall. The </w:t>
      </w:r>
      <w:r w:rsidRPr="00334012">
        <w:rPr>
          <w:rStyle w:val="StyleUnderline"/>
        </w:rPr>
        <w:t>failure of 178,000 H-1B visa applications in computer related fields to make it through the 2007 and 2008 H-1B visa lotteries caused U.S metropolitan areas to miss out</w:t>
      </w:r>
      <w:r w:rsidRPr="00334012">
        <w:t xml:space="preserve"> on creating as many as 231,224 often highly-sought after tech jobs for U.S.-born workers in the two years that followed. The </w:t>
      </w:r>
      <w:r w:rsidRPr="00334012">
        <w:rPr>
          <w:rStyle w:val="StyleUnderline"/>
        </w:rPr>
        <w:t>total number of U.S.-born workers with computer-related jobs would have exceeded 2 million</w:t>
      </w:r>
      <w:r w:rsidRPr="00334012">
        <w:t xml:space="preserve"> by 2010 with that additional employment. The U</w:t>
      </w:r>
      <w:r w:rsidRPr="00334012">
        <w:rPr>
          <w:rStyle w:val="StyleUnderline"/>
        </w:rPr>
        <w:t>.S. tech industry would have grown substantially faster in the years immediately after the recession if not for the large number of visas</w:t>
      </w:r>
      <w:r w:rsidRPr="00334012">
        <w:t xml:space="preserve"> that didn't make it through the 2007 and 2008 H-1B visa lotteries. The number of jobs for U.S.-born workers in computer-related industries would have grown at least 55 percent faster between 2005-2006 and 2009-2010, if not for the applications eliminated in the recent H-1B visa lotteries. </w:t>
      </w:r>
      <w:r w:rsidRPr="00334012">
        <w:rPr>
          <w:rStyle w:val="StyleUnderline"/>
        </w:rPr>
        <w:t>Computer firms could have added as many as three times more jobs for U.S.-born workers</w:t>
      </w:r>
      <w:r w:rsidRPr="00334012">
        <w:t xml:space="preserve"> than they actually did during that period without all the unsuccessful H-1B visa applications. U.S.-born workers without bachelor's degrees were disproportionately hurt by the H-1B visa lotteries in 2007-2008. Because less-educated tech workers often play valuable roles supporting the work of high-skilled engineers, programmers, and others, they were particularly impacted by recent H-1B trends. By 2009-2010, U</w:t>
      </w:r>
      <w:r w:rsidRPr="00334012">
        <w:rPr>
          <w:rStyle w:val="StyleUnderline"/>
        </w:rPr>
        <w:t>.</w:t>
      </w:r>
      <w:r w:rsidRPr="00334012">
        <w:t xml:space="preserve">S. metropolitan areas lacked as many as 188,582 computer-related jobs for U.S.-born workers without a college degree as a direct result of the large number of applications that were eliminated in the 2007 and 2008 H-1B visa lotteries. The </w:t>
      </w:r>
      <w:r w:rsidRPr="00334012">
        <w:rPr>
          <w:rStyle w:val="StyleUnderline"/>
        </w:rPr>
        <w:t>number of positions missing from the economy for U.S.-born,</w:t>
      </w:r>
      <w:r w:rsidRPr="00334012">
        <w:t xml:space="preserve"> college-educated tech workers, in contrast, </w:t>
      </w:r>
      <w:r w:rsidRPr="00334012">
        <w:rPr>
          <w:rStyle w:val="StyleUnderline"/>
        </w:rPr>
        <w:t>was between 24,280 and 42,642</w:t>
      </w:r>
      <w:r w:rsidRPr="00334012">
        <w:t xml:space="preserve">. The H-1B visa lotteries in 2007 and 2008—and the denials resulting from them—greatly slowed wage growth for workers in computer-related industries. In 2009, the </w:t>
      </w:r>
      <w:r w:rsidRPr="00334012">
        <w:rPr>
          <w:rStyle w:val="StyleUnderline"/>
        </w:rPr>
        <w:t>1.1 million U.S.-born, college-educated workers in computer-related fields missed out on as much as $3 billion in aggregate annual</w:t>
      </w:r>
      <w:r w:rsidRPr="00334012">
        <w:t xml:space="preserve"> </w:t>
      </w:r>
      <w:r w:rsidRPr="00334012">
        <w:rPr>
          <w:rStyle w:val="StyleUnderline"/>
        </w:rPr>
        <w:t>earnings</w:t>
      </w:r>
      <w:r w:rsidRPr="00334012">
        <w:t xml:space="preserve"> as a direct result of the large number of applications that </w:t>
      </w:r>
      <w:r w:rsidRPr="00334012">
        <w:rPr>
          <w:rStyle w:val="StyleUnderline"/>
        </w:rPr>
        <w:t>were unsuccessful in the H-1B visa lotteries</w:t>
      </w:r>
      <w:r w:rsidRPr="00334012">
        <w:t xml:space="preserve"> in the 2007-2008 period. From 2005-2006 to 2009-2010, wages for college-educated, U.S.-born workers with computer-related jobs grew by 1.7 percent. Without the earlier visa lotteries</w:t>
      </w:r>
      <w:r w:rsidRPr="00334012">
        <w:rPr>
          <w:rStyle w:val="StyleUnderline"/>
        </w:rPr>
        <w:t>, their wages could have grown by as much as 4.9 percent</w:t>
      </w:r>
      <w:r w:rsidRPr="00334012">
        <w:t xml:space="preserve"> during that period. For some cities, the H-1B visa lotteries in 2007 and 2008 had a particularly large impact. In New York City and Northeast New Jersey, the large number of H-1B visas that didn't make it through the lottery for workers in computer-related fields caused the local economy to miss out on creating as many as 28,005 jobs for native-born workers in those industries by 2009-2010. The Washington, DC metropolitan area, including parts of Virginia and Maryland, lost the opportunity to create as many as 30,222 computer-related jobs for U.S.-born workers during that period; Chicago and Dallas Fort Worth passed up the opportunity to create as many as 27,329 such positions together. This report was prepared for the Partnership for a New American Economy by Giovanni </w:t>
      </w:r>
      <w:proofErr w:type="spellStart"/>
      <w:r w:rsidRPr="00334012">
        <w:t>Peri</w:t>
      </w:r>
      <w:proofErr w:type="spellEnd"/>
      <w:r w:rsidRPr="00334012">
        <w:t xml:space="preserve">, University of California, Davis and the National Bureau of Economic Research; Kevin Shih, University of California, Davis; and Chad </w:t>
      </w:r>
      <w:proofErr w:type="spellStart"/>
      <w:r w:rsidRPr="00334012">
        <w:t>Sparber</w:t>
      </w:r>
      <w:proofErr w:type="spellEnd"/>
      <w:r w:rsidRPr="00334012">
        <w:t xml:space="preserve">, Colgate University. See the full report, </w:t>
      </w:r>
      <w:hyperlink r:id="rId24" w:tgtFrame="_blank" w:history="1">
        <w:r w:rsidRPr="00334012">
          <w:rPr>
            <w:rStyle w:val="Hyperlink"/>
          </w:rPr>
          <w:t>Closing Economic Windows: How H-1B Visa Denials Cost U.S.-Born Tech Workers Jobs and Wages During the Great Recession</w:t>
        </w:r>
      </w:hyperlink>
      <w:r w:rsidRPr="00334012">
        <w:t xml:space="preserve">. About the Partnership for a New American Economy </w:t>
      </w:r>
      <w:proofErr w:type="gramStart"/>
      <w:r w:rsidRPr="00334012">
        <w:t>The</w:t>
      </w:r>
      <w:proofErr w:type="gramEnd"/>
      <w:r w:rsidRPr="00334012">
        <w:t xml:space="preserve"> Partnership for a New American Economy brings together more than 500 Republican, Democratic and Independent mayors and business leaders who support immigration reforms that will help create jobs for Americans today. The Partnership’s members include mayors of more than 35 million people nationwide and business leaders of companies that generate more than $1.5 trillion and employ more than 4 million people across all sectors of the economy, from Agriculture to Aerospace, Hospitality to High Tech and Media to Manufacturing. Partnership members understand that immigration is essential to maintaining the productive, diverse and flexible workforce that America needs to ensure prosperity over the coming generations. Learn more at </w:t>
      </w:r>
      <w:hyperlink r:id="rId25" w:tgtFrame="_blank" w:history="1">
        <w:r w:rsidRPr="00334012">
          <w:rPr>
            <w:rStyle w:val="Hyperlink"/>
          </w:rPr>
          <w:t>www.RenewOurEconomy.org</w:t>
        </w:r>
      </w:hyperlink>
      <w:r w:rsidRPr="00334012">
        <w:t>.</w:t>
      </w:r>
    </w:p>
    <w:p w:rsidR="005A28C3" w:rsidRPr="00334012" w:rsidRDefault="005A28C3" w:rsidP="005A28C3"/>
    <w:p w:rsidR="00400536" w:rsidRPr="00334012" w:rsidRDefault="005D44CC" w:rsidP="005D44CC">
      <w:pPr>
        <w:pStyle w:val="Heading3"/>
      </w:pPr>
      <w:r w:rsidRPr="00334012">
        <w:t>Block</w:t>
      </w:r>
    </w:p>
    <w:p w:rsidR="00C861DA" w:rsidRPr="00334012" w:rsidRDefault="00C861DA" w:rsidP="00C861DA">
      <w:pPr>
        <w:pStyle w:val="Heading4"/>
      </w:pPr>
      <w:r w:rsidRPr="00334012">
        <w:t>Resolves competitiveness- leads to innovation</w:t>
      </w:r>
    </w:p>
    <w:p w:rsidR="00C861DA" w:rsidRPr="00334012" w:rsidRDefault="00C861DA" w:rsidP="00C861DA">
      <w:r w:rsidRPr="00334012">
        <w:rPr>
          <w:rStyle w:val="Style13ptBold"/>
        </w:rPr>
        <w:t>Hart 9</w:t>
      </w:r>
      <w:r w:rsidRPr="00334012">
        <w:t xml:space="preserve"> David Hart, director of the center for science and technology policy at George mason university, Zoltan </w:t>
      </w:r>
      <w:proofErr w:type="spellStart"/>
      <w:r w:rsidRPr="00334012">
        <w:t>Acs</w:t>
      </w:r>
      <w:proofErr w:type="spellEnd"/>
      <w:r w:rsidRPr="00334012">
        <w:t>, director of the center for entrepreneurship and public policy at George Mason University, and Spencer Tracy, head of the national policy research council, 7-2009, “High-tech Immigrant Entrepreneurship in the United States,” Small Business Administration</w:t>
      </w:r>
    </w:p>
    <w:p w:rsidR="00C861DA" w:rsidRPr="00334012" w:rsidRDefault="00C861DA" w:rsidP="00C861DA">
      <w:pPr>
        <w:jc w:val="both"/>
        <w:rPr>
          <w:rStyle w:val="StyleUnderline"/>
        </w:rPr>
      </w:pPr>
    </w:p>
    <w:p w:rsidR="00C861DA" w:rsidRPr="00334012" w:rsidRDefault="00C861DA" w:rsidP="00C861DA">
      <w:pPr>
        <w:jc w:val="both"/>
        <w:rPr>
          <w:sz w:val="16"/>
        </w:rPr>
      </w:pPr>
      <w:r w:rsidRPr="00334012">
        <w:rPr>
          <w:rStyle w:val="StyleUnderline"/>
        </w:rPr>
        <w:t>A vigorous high-technology sector is vital to sustain U.S. prosperity in the 21st century.</w:t>
      </w:r>
      <w:r w:rsidRPr="00334012">
        <w:rPr>
          <w:sz w:val="16"/>
        </w:rPr>
        <w:t xml:space="preserve"> The new products, services, and business models that </w:t>
      </w:r>
      <w:r w:rsidRPr="00334012">
        <w:rPr>
          <w:rStyle w:val="StyleUnderline"/>
        </w:rPr>
        <w:t>the high-tech sector</w:t>
      </w:r>
      <w:r w:rsidRPr="00334012">
        <w:rPr>
          <w:sz w:val="16"/>
        </w:rPr>
        <w:t xml:space="preserve"> generates </w:t>
      </w:r>
      <w:r w:rsidRPr="00334012">
        <w:rPr>
          <w:rStyle w:val="StyleUnderline"/>
        </w:rPr>
        <w:t>differentiate this nation’s output from that of the rest of the world</w:t>
      </w:r>
      <w:r w:rsidRPr="00334012">
        <w:rPr>
          <w:sz w:val="16"/>
        </w:rPr>
        <w:t xml:space="preserve"> and enable capital accumulation, wage gains, and productivity growth</w:t>
      </w:r>
      <w:r w:rsidRPr="00334012">
        <w:rPr>
          <w:rStyle w:val="StyleUnderline"/>
        </w:rPr>
        <w:t>. A high level of entrepreneurship</w:t>
      </w:r>
      <w:r w:rsidRPr="00334012">
        <w:rPr>
          <w:sz w:val="16"/>
        </w:rPr>
        <w:t xml:space="preserve">, by which we mean the founding of new businesses, </w:t>
      </w:r>
      <w:r w:rsidRPr="00334012">
        <w:rPr>
          <w:rStyle w:val="StyleUnderline"/>
        </w:rPr>
        <w:t>makes the high-tech sector vigorous.</w:t>
      </w:r>
      <w:r w:rsidRPr="00334012">
        <w:rPr>
          <w:sz w:val="16"/>
        </w:rPr>
        <w:t xml:space="preserve"> High-tech entrepreneurs, by </w:t>
      </w:r>
      <w:proofErr w:type="gramStart"/>
      <w:r w:rsidRPr="00334012">
        <w:rPr>
          <w:sz w:val="16"/>
        </w:rPr>
        <w:t>which</w:t>
      </w:r>
      <w:proofErr w:type="gramEnd"/>
      <w:r w:rsidRPr="00334012">
        <w:rPr>
          <w:sz w:val="16"/>
        </w:rPr>
        <w:t xml:space="preserve"> we mean the founders of new high-tech businesses, take risks that managers of existing high-tech businesses choose not to take and recognize opportunities that they fail to spot. </w:t>
      </w:r>
      <w:r w:rsidRPr="00334012">
        <w:rPr>
          <w:rStyle w:val="StyleUnderline"/>
        </w:rPr>
        <w:t>High-tech entrepreneurship requires a rare combination of inclinations, capabilities, and resources.</w:t>
      </w:r>
      <w:r w:rsidRPr="00334012">
        <w:rPr>
          <w:sz w:val="16"/>
        </w:rPr>
        <w:t xml:space="preserve"> Half of new businesses fail within five years (Shane 2008), so founders must be optimistic, but also capable of weathering severe challenges. Because the opportunities in high-tech sectors blend together technological and market factors, individual entrepreneurs and founding teams in these sectors typically combine technical expertise rooted in formal education with market savvy that flows from extensive business experience. They must also be able to tap quickly and effectively into networks of customers, suppliers, expertise, finance, and talent as business opportunities ripen. </w:t>
      </w:r>
      <w:r w:rsidRPr="00334012">
        <w:rPr>
          <w:rStyle w:val="StyleUnderline"/>
        </w:rPr>
        <w:t>Foreign-born individuals play an important role in U.S. high-tech entrepreneurship</w:t>
      </w:r>
      <w:r w:rsidRPr="00334012">
        <w:rPr>
          <w:sz w:val="16"/>
        </w:rPr>
        <w:t xml:space="preserve">. By virtue of having left their native land, </w:t>
      </w:r>
      <w:r w:rsidRPr="00334012">
        <w:rPr>
          <w:rStyle w:val="StyleUnderline"/>
        </w:rPr>
        <w:t>they may have entrepreneurial inclinations</w:t>
      </w:r>
      <w:r w:rsidRPr="00334012">
        <w:rPr>
          <w:sz w:val="16"/>
        </w:rPr>
        <w:t xml:space="preserve">. </w:t>
      </w:r>
      <w:r w:rsidRPr="00334012">
        <w:rPr>
          <w:rStyle w:val="StyleUnderline"/>
        </w:rPr>
        <w:t>Their</w:t>
      </w:r>
      <w:r w:rsidRPr="00334012">
        <w:rPr>
          <w:sz w:val="16"/>
        </w:rPr>
        <w:t xml:space="preserve"> 7 </w:t>
      </w:r>
      <w:r w:rsidRPr="00334012">
        <w:rPr>
          <w:rStyle w:val="StyleUnderline"/>
        </w:rPr>
        <w:t xml:space="preserve">large </w:t>
      </w:r>
      <w:proofErr w:type="gramStart"/>
      <w:r w:rsidRPr="00334012">
        <w:rPr>
          <w:rStyle w:val="StyleUnderline"/>
        </w:rPr>
        <w:t>presence</w:t>
      </w:r>
      <w:proofErr w:type="gramEnd"/>
      <w:r w:rsidRPr="00334012">
        <w:rPr>
          <w:rStyle w:val="StyleUnderline"/>
        </w:rPr>
        <w:t xml:space="preserve"> in American higher education and the U.S. labor force</w:t>
      </w:r>
      <w:r w:rsidRPr="00334012">
        <w:rPr>
          <w:sz w:val="16"/>
        </w:rPr>
        <w:t xml:space="preserve">, especially science and engineering disciplines and occupations, </w:t>
      </w:r>
      <w:r w:rsidRPr="00334012">
        <w:rPr>
          <w:rStyle w:val="StyleUnderline"/>
        </w:rPr>
        <w:t>equips them with valuable knowledge that bears on high-tech innovation. Their outsider status may allow them</w:t>
      </w:r>
      <w:r w:rsidRPr="00334012">
        <w:rPr>
          <w:sz w:val="16"/>
        </w:rPr>
        <w:t xml:space="preserve">, in some cases, </w:t>
      </w:r>
      <w:r w:rsidRPr="00334012">
        <w:rPr>
          <w:rStyle w:val="StyleUnderline"/>
        </w:rPr>
        <w:t>to recognize “out-of-the box” opportunities</w:t>
      </w:r>
      <w:r w:rsidRPr="00334012">
        <w:rPr>
          <w:sz w:val="16"/>
        </w:rPr>
        <w:t xml:space="preserve"> that native-born individuals with similar knowledge and skills do not perceive</w:t>
      </w:r>
      <w:proofErr w:type="gramStart"/>
      <w:r w:rsidRPr="00334012">
        <w:rPr>
          <w:sz w:val="16"/>
        </w:rPr>
        <w:t>..</w:t>
      </w:r>
      <w:proofErr w:type="gramEnd"/>
    </w:p>
    <w:p w:rsidR="00C861DA" w:rsidRPr="00334012" w:rsidRDefault="00C861DA" w:rsidP="00C861DA"/>
    <w:p w:rsidR="00716B0E" w:rsidRPr="00334012" w:rsidRDefault="00C861DA" w:rsidP="005D44CC">
      <w:pPr>
        <w:pStyle w:val="Heading2"/>
      </w:pPr>
      <w:r w:rsidRPr="00334012">
        <w:t>*</w:t>
      </w:r>
      <w:r w:rsidR="00716B0E" w:rsidRPr="00334012">
        <w:t xml:space="preserve">Tech Leadership – </w:t>
      </w:r>
      <w:r w:rsidR="005A28C3" w:rsidRPr="00334012">
        <w:t>OSW</w:t>
      </w:r>
    </w:p>
    <w:p w:rsidR="00716B0E" w:rsidRPr="00334012" w:rsidRDefault="00716B0E" w:rsidP="005D44CC">
      <w:pPr>
        <w:pStyle w:val="Heading3"/>
      </w:pPr>
      <w:r w:rsidRPr="00334012">
        <w:t>1NC Shell</w:t>
      </w:r>
    </w:p>
    <w:p w:rsidR="00716B0E" w:rsidRPr="00334012" w:rsidRDefault="00716B0E" w:rsidP="00716B0E">
      <w:pPr>
        <w:pStyle w:val="Heading4"/>
        <w:rPr>
          <w:rFonts w:cs="Times New Roman"/>
        </w:rPr>
      </w:pPr>
      <w:r w:rsidRPr="00334012">
        <w:rPr>
          <w:rFonts w:cs="Times New Roman"/>
        </w:rPr>
        <w:t>Text: The United States federal government should develop offshore wind farms.</w:t>
      </w:r>
    </w:p>
    <w:p w:rsidR="00716B0E" w:rsidRPr="00334012" w:rsidRDefault="00716B0E" w:rsidP="00716B0E">
      <w:pPr>
        <w:pStyle w:val="Heading4"/>
        <w:rPr>
          <w:rFonts w:cs="Times New Roman"/>
        </w:rPr>
      </w:pPr>
      <w:r w:rsidRPr="00334012">
        <w:rPr>
          <w:rFonts w:cs="Times New Roman"/>
        </w:rPr>
        <w:t>Offshore wind solves US tech leadership</w:t>
      </w:r>
    </w:p>
    <w:p w:rsidR="00716B0E" w:rsidRPr="00334012" w:rsidRDefault="00716B0E" w:rsidP="00716B0E">
      <w:proofErr w:type="spellStart"/>
      <w:r w:rsidRPr="00334012">
        <w:rPr>
          <w:rStyle w:val="Style13ptBold"/>
        </w:rPr>
        <w:t>Klarevas</w:t>
      </w:r>
      <w:proofErr w:type="spellEnd"/>
      <w:r w:rsidRPr="00334012">
        <w:rPr>
          <w:rStyle w:val="Style13ptBold"/>
        </w:rPr>
        <w:t xml:space="preserve"> 9</w:t>
      </w:r>
      <w:r w:rsidRPr="00334012">
        <w:t xml:space="preserve"> –Louis </w:t>
      </w:r>
      <w:proofErr w:type="spellStart"/>
      <w:r w:rsidRPr="00334012">
        <w:t>Klarevas</w:t>
      </w:r>
      <w:proofErr w:type="spellEnd"/>
      <w:r w:rsidRPr="00334012">
        <w:t xml:space="preserve">, Professor for Center for Global Affairs @ New York University, 12/15, “Securing American Primacy While Tackling Climate Change: Toward a National Strategy of </w:t>
      </w:r>
      <w:proofErr w:type="spellStart"/>
      <w:r w:rsidRPr="00334012">
        <w:t>Greengemony</w:t>
      </w:r>
      <w:proofErr w:type="spellEnd"/>
      <w:r w:rsidRPr="00334012">
        <w:t>,” http://www.huffingtonpost.com/louis-klarevas/securing-american-primacy_b_393223.html</w:t>
      </w:r>
    </w:p>
    <w:p w:rsidR="00716B0E" w:rsidRPr="00334012" w:rsidRDefault="00716B0E" w:rsidP="00716B0E">
      <w:pPr>
        <w:rPr>
          <w:u w:val="single"/>
        </w:rPr>
      </w:pPr>
      <w:r w:rsidRPr="00334012">
        <w:rPr>
          <w:sz w:val="14"/>
        </w:rPr>
        <w:t xml:space="preserve">As national leaders from around the world are gathering in Copenhagen, Denmark, to attend the United Nations Climate Change Conference, </w:t>
      </w:r>
      <w:r w:rsidRPr="00334012">
        <w:rPr>
          <w:u w:val="single"/>
        </w:rPr>
        <w:t>the time is ripe to re-assess America's current energy policies</w:t>
      </w:r>
      <w:r w:rsidRPr="00334012">
        <w:rPr>
          <w:sz w:val="14"/>
        </w:rPr>
        <w:t xml:space="preserve"> - but </w:t>
      </w:r>
      <w:r w:rsidRPr="00334012">
        <w:rPr>
          <w:u w:val="single"/>
        </w:rPr>
        <w:t>within the larger framework of how a new approach on the environment will stave off global warming and shore up American primacy</w:t>
      </w:r>
      <w:r w:rsidRPr="00334012">
        <w:rPr>
          <w:sz w:val="14"/>
        </w:rPr>
        <w:t xml:space="preserve">. By not addressing climate change more aggressively and creatively, </w:t>
      </w:r>
      <w:r w:rsidRPr="00334012">
        <w:rPr>
          <w:u w:val="single"/>
        </w:rPr>
        <w:t xml:space="preserve">the United States is squandering an opportunity to </w:t>
      </w:r>
      <w:r w:rsidRPr="00334012">
        <w:rPr>
          <w:u w:val="single"/>
          <w:bdr w:val="single" w:sz="4" w:space="0" w:color="auto"/>
        </w:rPr>
        <w:t xml:space="preserve">secure its </w:t>
      </w:r>
      <w:r w:rsidRPr="00334012">
        <w:rPr>
          <w:b/>
          <w:u w:val="single"/>
          <w:bdr w:val="single" w:sz="4" w:space="0" w:color="auto"/>
        </w:rPr>
        <w:t>global primacy</w:t>
      </w:r>
      <w:r w:rsidRPr="00334012">
        <w:rPr>
          <w:u w:val="single"/>
          <w:bdr w:val="single" w:sz="4" w:space="0" w:color="auto"/>
        </w:rPr>
        <w:t xml:space="preserve"> for the next few generations</w:t>
      </w:r>
      <w:r w:rsidRPr="00334012">
        <w:rPr>
          <w:sz w:val="14"/>
        </w:rPr>
        <w:t xml:space="preserve"> to come. To do this, though, </w:t>
      </w:r>
      <w:r w:rsidRPr="00334012">
        <w:rPr>
          <w:u w:val="single"/>
        </w:rPr>
        <w:t>the U.S. must rely on innovation to</w:t>
      </w:r>
      <w:r w:rsidRPr="00334012">
        <w:rPr>
          <w:sz w:val="14"/>
        </w:rPr>
        <w:t xml:space="preserve"> help the world </w:t>
      </w:r>
      <w:r w:rsidRPr="00334012">
        <w:rPr>
          <w:u w:val="single"/>
          <w:bdr w:val="single" w:sz="4" w:space="0" w:color="auto"/>
        </w:rPr>
        <w:t>escape the coming environmental meltdown</w:t>
      </w:r>
      <w:r w:rsidRPr="00334012">
        <w:rPr>
          <w:u w:val="single"/>
        </w:rPr>
        <w:t xml:space="preserve">. Developing the key technologies that will </w:t>
      </w:r>
      <w:r w:rsidRPr="00334012">
        <w:rPr>
          <w:rStyle w:val="Emphasis"/>
        </w:rPr>
        <w:t>save the planet from global warming</w:t>
      </w:r>
      <w:r w:rsidRPr="00334012">
        <w:rPr>
          <w:u w:val="single"/>
        </w:rPr>
        <w:t xml:space="preserve"> will allow the U.S. to </w:t>
      </w:r>
      <w:r w:rsidRPr="00334012">
        <w:rPr>
          <w:rStyle w:val="Emphasis"/>
        </w:rPr>
        <w:t>outmaneuver potential great power rivals</w:t>
      </w:r>
      <w:r w:rsidRPr="00334012">
        <w:rPr>
          <w:sz w:val="14"/>
        </w:rPr>
        <w:t xml:space="preserve"> seeking to replace it as the international system's hegemon. But </w:t>
      </w:r>
      <w:r w:rsidRPr="00334012">
        <w:rPr>
          <w:u w:val="single"/>
        </w:rPr>
        <w:t>the greening of American strategy must occur soon</w:t>
      </w:r>
      <w:r w:rsidRPr="00334012">
        <w:rPr>
          <w:sz w:val="14"/>
        </w:rPr>
        <w:t xml:space="preserve">. The U.S., however, seems to be stuck in time,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w:t>
      </w:r>
      <w:r w:rsidRPr="00334012">
        <w:rPr>
          <w:u w:val="single"/>
        </w:rPr>
        <w:t>Students of realpolitik</w:t>
      </w:r>
      <w:r w:rsidRPr="00334012">
        <w:rPr>
          <w:sz w:val="14"/>
        </w:rPr>
        <w:t xml:space="preserve">, which still heavily guides American foreign policy, largely </w:t>
      </w:r>
      <w:r w:rsidRPr="00334012">
        <w:rPr>
          <w:u w:val="single"/>
        </w:rPr>
        <w:t>discount environmental issues as they are not seen as advancing national interests</w:t>
      </w:r>
      <w:r w:rsidRPr="00334012">
        <w:rPr>
          <w:sz w:val="14"/>
        </w:rPr>
        <w:t xml:space="preserve"> in a way that generates relative power advantages vis-à-vis the other major powers in the system: Russia, China, Japan, India, and the European Union. </w:t>
      </w:r>
      <w:r w:rsidRPr="00334012">
        <w:rPr>
          <w:sz w:val="12"/>
        </w:rPr>
        <w:t>¶</w:t>
      </w:r>
      <w:r w:rsidRPr="00334012">
        <w:rPr>
          <w:sz w:val="14"/>
        </w:rPr>
        <w:t xml:space="preserve"> </w:t>
      </w:r>
      <w:r w:rsidRPr="00334012">
        <w:rPr>
          <w:u w:val="single"/>
        </w:rPr>
        <w:t>Liberals</w:t>
      </w:r>
      <w:r w:rsidRPr="00334012">
        <w:rPr>
          <w:sz w:val="14"/>
        </w:rPr>
        <w:t xml:space="preserve">, on the other hand, </w:t>
      </w:r>
      <w:r w:rsidRPr="00334012">
        <w:rPr>
          <w:u w:val="single"/>
        </w:rPr>
        <w:t xml:space="preserve">have recognized that global warming might very well become the </w:t>
      </w:r>
      <w:r w:rsidRPr="00334012">
        <w:rPr>
          <w:rStyle w:val="Emphasis"/>
        </w:rPr>
        <w:t>greatest challenge ever faced by (</w:t>
      </w:r>
      <w:proofErr w:type="spellStart"/>
      <w:r w:rsidRPr="00334012">
        <w:rPr>
          <w:rStyle w:val="Emphasis"/>
        </w:rPr>
        <w:t>hu</w:t>
      </w:r>
      <w:proofErr w:type="spellEnd"/>
      <w:proofErr w:type="gramStart"/>
      <w:r w:rsidRPr="00334012">
        <w:rPr>
          <w:rStyle w:val="Emphasis"/>
        </w:rPr>
        <w:t>)mankind</w:t>
      </w:r>
      <w:proofErr w:type="gramEnd"/>
      <w:r w:rsidRPr="00334012">
        <w:rPr>
          <w:sz w:val="14"/>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w:t>
      </w:r>
      <w:r w:rsidRPr="00334012">
        <w:rPr>
          <w:u w:val="single"/>
        </w:rPr>
        <w:t>by becoming a lean, mean, green fighting machine, the U.S. can actually bring together liberals and realists to advance a collective interest which benefits every nation</w:t>
      </w:r>
      <w:r w:rsidRPr="00334012">
        <w:rPr>
          <w:sz w:val="14"/>
        </w:rPr>
        <w:t xml:space="preserve">, while at the same time, securing America's global primacy well into the future. To do so, </w:t>
      </w:r>
      <w:r w:rsidRPr="00334012">
        <w:rPr>
          <w:u w:val="single"/>
        </w:rPr>
        <w:t>the U.S. must re-invent itself as not just your traditional hegemon, but as history's first ever green hegemon</w:t>
      </w:r>
      <w:r w:rsidRPr="00334012">
        <w:rPr>
          <w:sz w:val="14"/>
        </w:rPr>
        <w:t xml:space="preserve">.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w:t>
      </w:r>
      <w:r w:rsidRPr="00334012">
        <w:rPr>
          <w:u w:val="single"/>
        </w:rPr>
        <w:t>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w:t>
      </w:r>
      <w:r w:rsidRPr="00334012">
        <w:rPr>
          <w:sz w:val="14"/>
        </w:rPr>
        <w:t xml:space="preserve">. The current problem is two-fold. First, the competition for oil is fueling animosities between the major powers. The geopolitics of oil has already emboldened Russia in its 'near abroad' and China in far-off places like Africa and Latin America. As oil is a limited natural resource, </w:t>
      </w:r>
      <w:r w:rsidRPr="00334012">
        <w:rPr>
          <w:u w:val="single"/>
        </w:rPr>
        <w:t xml:space="preserve">a </w:t>
      </w:r>
      <w:r w:rsidRPr="00334012">
        <w:rPr>
          <w:rStyle w:val="Emphasis"/>
        </w:rPr>
        <w:t>nasty zero-sum contest could be looming</w:t>
      </w:r>
      <w:r w:rsidRPr="00334012">
        <w:rPr>
          <w:u w:val="single"/>
        </w:rPr>
        <w:t xml:space="preserve"> on the horizon for the U.S. and its major power rivals</w:t>
      </w:r>
      <w:r w:rsidRPr="00334012">
        <w:rPr>
          <w:sz w:val="14"/>
        </w:rPr>
        <w:t xml:space="preserve"> - </w:t>
      </w:r>
      <w:r w:rsidRPr="00334012">
        <w:rPr>
          <w:u w:val="single"/>
        </w:rPr>
        <w:t xml:space="preserve">a contest which threatens American primacy and </w:t>
      </w:r>
      <w:r w:rsidRPr="00334012">
        <w:rPr>
          <w:rStyle w:val="Emphasis"/>
        </w:rPr>
        <w:t>global stability</w:t>
      </w:r>
      <w:r w:rsidRPr="00334012">
        <w:rPr>
          <w:sz w:val="14"/>
        </w:rPr>
        <w:t xml:space="preserve">. Second, </w:t>
      </w:r>
      <w:r w:rsidRPr="00334012">
        <w:rPr>
          <w:u w:val="single"/>
        </w:rPr>
        <w:t>converting fossil fuels like oil to run national economies is producing irreversible harm in the form of carbon dioxide emissions</w:t>
      </w:r>
      <w:r w:rsidRPr="00334012">
        <w:rPr>
          <w:sz w:val="14"/>
        </w:rPr>
        <w:t xml:space="preserve">. So long as the global economy remains oil-dependent, greenhouse gases will continue to rise. </w:t>
      </w:r>
      <w:r w:rsidRPr="00334012">
        <w:rPr>
          <w:u w:val="single"/>
        </w:rPr>
        <w:t>Experts are predicting as much as a 60% increase in</w:t>
      </w:r>
      <w:r w:rsidRPr="00334012">
        <w:rPr>
          <w:sz w:val="14"/>
        </w:rPr>
        <w:t xml:space="preserve"> carbon dioxide </w:t>
      </w:r>
      <w:r w:rsidRPr="00334012">
        <w:rPr>
          <w:u w:val="single"/>
        </w:rPr>
        <w:t xml:space="preserve">emissions </w:t>
      </w:r>
      <w:r w:rsidRPr="00334012">
        <w:rPr>
          <w:sz w:val="14"/>
        </w:rPr>
        <w:t xml:space="preserve">in the next twenty-five years. </w:t>
      </w:r>
      <w:r w:rsidRPr="00334012">
        <w:rPr>
          <w:u w:val="single"/>
        </w:rPr>
        <w:t xml:space="preserve">That </w:t>
      </w:r>
      <w:proofErr w:type="gramStart"/>
      <w:r w:rsidRPr="00334012">
        <w:rPr>
          <w:sz w:val="14"/>
        </w:rPr>
        <w:t xml:space="preserve">likely  </w:t>
      </w:r>
      <w:r w:rsidRPr="00334012">
        <w:rPr>
          <w:u w:val="single"/>
        </w:rPr>
        <w:t>means</w:t>
      </w:r>
      <w:proofErr w:type="gramEnd"/>
      <w:r w:rsidRPr="00334012">
        <w:rPr>
          <w:u w:val="single"/>
        </w:rPr>
        <w:t xml:space="preserve"> more devastating water shortages, droughts, forest fires, floods, and storms</w:t>
      </w:r>
      <w:r w:rsidRPr="00334012">
        <w:rPr>
          <w:sz w:val="14"/>
        </w:rPr>
        <w:t xml:space="preserve">. In other words, </w:t>
      </w:r>
      <w:r w:rsidRPr="00334012">
        <w:rPr>
          <w:u w:val="single"/>
        </w:rPr>
        <w:t xml:space="preserve">if global competition for access to energy resources does not </w:t>
      </w:r>
      <w:r w:rsidRPr="00334012">
        <w:rPr>
          <w:rStyle w:val="Emphasis"/>
        </w:rPr>
        <w:t>undermine international security</w:t>
      </w:r>
      <w:r w:rsidRPr="00334012">
        <w:rPr>
          <w:u w:val="single"/>
        </w:rPr>
        <w:t xml:space="preserve">, </w:t>
      </w:r>
      <w:r w:rsidRPr="00334012">
        <w:rPr>
          <w:rStyle w:val="Emphasis"/>
        </w:rPr>
        <w:t>global warming will</w:t>
      </w:r>
      <w:r w:rsidRPr="00334012">
        <w:rPr>
          <w:sz w:val="14"/>
        </w:rPr>
        <w:t xml:space="preserve">.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w:t>
      </w:r>
      <w:r w:rsidRPr="00334012">
        <w:rPr>
          <w:u w:val="single"/>
          <w:bdr w:val="single" w:sz="4" w:space="0" w:color="auto"/>
        </w:rPr>
        <w:t>Climate change leaves no alternative</w:t>
      </w:r>
      <w:r w:rsidRPr="00334012">
        <w:rPr>
          <w:u w:val="single"/>
        </w:rPr>
        <w:t>. And the sooner we realize this, the better off we will be</w:t>
      </w:r>
      <w:r w:rsidRPr="00334012">
        <w:rPr>
          <w:sz w:val="14"/>
        </w:rPr>
        <w:t xml:space="preserve">. What Washington must do in order to avoid the traps of </w:t>
      </w:r>
      <w:proofErr w:type="spellStart"/>
      <w:r w:rsidRPr="00334012">
        <w:rPr>
          <w:sz w:val="14"/>
        </w:rPr>
        <w:t>petropolitics</w:t>
      </w:r>
      <w:proofErr w:type="spellEnd"/>
      <w:r w:rsidRPr="00334012">
        <w:rPr>
          <w:sz w:val="14"/>
        </w:rPr>
        <w:t xml:space="preserve"> is to convert the U.S. into the world's first-ever green hegemon. For starters, </w:t>
      </w:r>
      <w:r w:rsidRPr="00334012">
        <w:rPr>
          <w:u w:val="single"/>
        </w:rPr>
        <w:t>the federal government must drastically increase investment in energy and environmental research and development</w:t>
      </w:r>
      <w:r w:rsidRPr="00334012">
        <w:rPr>
          <w:sz w:val="14"/>
        </w:rPr>
        <w:t xml:space="preserve"> (E&amp;E R&amp;D). This will require a serious sacrifice, committing upwards of $40 billion annually to E&amp;E R&amp;D - a far cry from the few billion dollars currently being spent. By promoting a new national project, </w:t>
      </w:r>
      <w:r w:rsidRPr="00334012">
        <w:rPr>
          <w:u w:val="single"/>
        </w:rPr>
        <w:t>the U.S. could develop new technologies that will assure it does not drown in a pool of oil</w:t>
      </w:r>
      <w:r w:rsidRPr="00334012">
        <w:rPr>
          <w:sz w:val="14"/>
        </w:rPr>
        <w:t xml:space="preserve">. Some solutions are already well known, such as raising fuel standards for automobiles; improving public transportation networks; and expanding nuclear and wind power sources. Others, however, have not progressed much beyond the drawing </w:t>
      </w:r>
      <w:r w:rsidRPr="00334012">
        <w:rPr>
          <w:sz w:val="16"/>
        </w:rPr>
        <w:t>board: batteries that can store massive amounts of solar (and possibly</w:t>
      </w:r>
      <w:r w:rsidRPr="00334012">
        <w:rPr>
          <w:sz w:val="8"/>
        </w:rPr>
        <w:t xml:space="preserve"> </w:t>
      </w:r>
      <w:r w:rsidRPr="00334012">
        <w:rPr>
          <w:sz w:val="14"/>
        </w:rPr>
        <w:t xml:space="preserve">even </w:t>
      </w:r>
      <w:r w:rsidRPr="00334012">
        <w:rPr>
          <w:rStyle w:val="StyleUnderline"/>
        </w:rPr>
        <w:t>wind) power</w:t>
      </w:r>
      <w:r w:rsidRPr="00334012">
        <w:rPr>
          <w:sz w:val="14"/>
        </w:rPr>
        <w:t>; efficient and cost-</w:t>
      </w:r>
      <w:r w:rsidRPr="00334012">
        <w:rPr>
          <w:sz w:val="16"/>
        </w:rPr>
        <w:t>effective photovoltaic cells, crop-fuels, and hydrogen-based fuels; and even fusion.</w:t>
      </w:r>
      <w:r w:rsidRPr="00334012">
        <w:rPr>
          <w:sz w:val="8"/>
        </w:rPr>
        <w:t xml:space="preserve"> </w:t>
      </w:r>
      <w:r w:rsidRPr="00334012">
        <w:rPr>
          <w:sz w:val="14"/>
        </w:rPr>
        <w:t xml:space="preserve">Such </w:t>
      </w:r>
      <w:r w:rsidRPr="00334012">
        <w:rPr>
          <w:u w:val="single"/>
        </w:rPr>
        <w:t>innovations will not only provide alternatives to oil, they will also give the U.S. an edge in the global competition for hegemony</w:t>
      </w:r>
      <w:r w:rsidRPr="00334012">
        <w:rPr>
          <w:sz w:val="14"/>
        </w:rPr>
        <w:t xml:space="preserve">. If the U.S. is able to produce technologies that allow modern, globalized societies to escape the oil trap, those </w:t>
      </w:r>
      <w:r w:rsidRPr="00334012">
        <w:rPr>
          <w:u w:val="single"/>
        </w:rPr>
        <w:t xml:space="preserve">nations will eventually have no choice but to adopt such technologies. And this will give the U.S. a </w:t>
      </w:r>
      <w:r w:rsidRPr="00334012">
        <w:rPr>
          <w:rStyle w:val="Emphasis"/>
        </w:rPr>
        <w:t>tremendous economic boom</w:t>
      </w:r>
      <w:r w:rsidRPr="00334012">
        <w:rPr>
          <w:u w:val="single"/>
        </w:rPr>
        <w:t>, while</w:t>
      </w:r>
      <w:r w:rsidRPr="00334012">
        <w:rPr>
          <w:sz w:val="14"/>
        </w:rPr>
        <w:t xml:space="preserve"> simultaneously </w:t>
      </w:r>
      <w:r w:rsidRPr="00334012">
        <w:rPr>
          <w:u w:val="single"/>
        </w:rPr>
        <w:t xml:space="preserve">providing it with means of leverage that can be employed to </w:t>
      </w:r>
      <w:r w:rsidRPr="00334012">
        <w:rPr>
          <w:rStyle w:val="Emphasis"/>
        </w:rPr>
        <w:t>keep potential foes in check</w:t>
      </w:r>
      <w:r w:rsidRPr="00334012">
        <w:rPr>
          <w:sz w:val="14"/>
        </w:rPr>
        <w:t xml:space="preserve">. The bottom-line is that </w:t>
      </w:r>
      <w:r w:rsidRPr="00334012">
        <w:rPr>
          <w:u w:val="single"/>
        </w:rPr>
        <w:t>the U.S. needs to become green energy dominant as opposed to black energy independent.</w:t>
      </w:r>
    </w:p>
    <w:p w:rsidR="00716B0E" w:rsidRPr="00334012" w:rsidRDefault="005D44CC" w:rsidP="005D44CC">
      <w:pPr>
        <w:pStyle w:val="Heading3"/>
      </w:pPr>
      <w:r w:rsidRPr="00334012">
        <w:t>Block</w:t>
      </w:r>
    </w:p>
    <w:p w:rsidR="00C861DA" w:rsidRPr="00334012" w:rsidRDefault="00C861DA" w:rsidP="00C861DA">
      <w:pPr>
        <w:pStyle w:val="Heading4"/>
        <w:rPr>
          <w:rFonts w:cs="Times New Roman"/>
        </w:rPr>
      </w:pPr>
      <w:r w:rsidRPr="00334012">
        <w:rPr>
          <w:rFonts w:cs="Times New Roman"/>
        </w:rPr>
        <w:t>Counterplan solves US tech leadership</w:t>
      </w:r>
    </w:p>
    <w:p w:rsidR="00C861DA" w:rsidRPr="00334012" w:rsidRDefault="00C861DA" w:rsidP="00C861DA">
      <w:proofErr w:type="spellStart"/>
      <w:r w:rsidRPr="00334012">
        <w:rPr>
          <w:b/>
        </w:rPr>
        <w:t>Caperton</w:t>
      </w:r>
      <w:proofErr w:type="spellEnd"/>
      <w:r w:rsidRPr="00334012">
        <w:rPr>
          <w:b/>
        </w:rPr>
        <w:t xml:space="preserve"> et al, 11</w:t>
      </w:r>
      <w:r w:rsidRPr="00334012">
        <w:t xml:space="preserve"> – Policy Analyst with the Energy Opportunity group at the Center for American Progress. Kate Gordon: Vice President of Energy Policy, Center for American Progress. Bracken Hendricks: Senior Fellow, Center for American Progress. Daniel J. Weiss: Senior Fellow and Director of Climate Strategy, </w:t>
      </w:r>
      <w:proofErr w:type="spellStart"/>
      <w:r w:rsidRPr="00334012">
        <w:t>CenTer</w:t>
      </w:r>
      <w:proofErr w:type="spellEnd"/>
      <w:r w:rsidRPr="00334012">
        <w:t xml:space="preserve"> for American Progress. (Richard, Kate Gordon, Bracken Hendricks, and Daniel Weiss, “Helping America Win the Clean Energy Race,” Center for American Progress, 2/7/2011, </w:t>
      </w:r>
      <w:hyperlink r:id="rId26" w:history="1">
        <w:r w:rsidRPr="00334012">
          <w:rPr>
            <w:rStyle w:val="Hyperlink"/>
          </w:rPr>
          <w:t>http://cdn.americanprogress.org/wp-content/uploads/issues/2011/02/pdf/ces_brief.pdf</w:t>
        </w:r>
      </w:hyperlink>
      <w:r w:rsidRPr="00334012">
        <w:t>) //RGP</w:t>
      </w:r>
    </w:p>
    <w:p w:rsidR="00C861DA" w:rsidRPr="00334012" w:rsidRDefault="00C861DA" w:rsidP="00C861DA">
      <w:r w:rsidRPr="00334012">
        <w:t xml:space="preserve">But these </w:t>
      </w:r>
      <w:r w:rsidRPr="00334012">
        <w:rPr>
          <w:rStyle w:val="StyleUnderline"/>
        </w:rPr>
        <w:t>successes cannot continue without a strong signal that the U.S. government is fully committed to building a domestic market for clean energy technologies</w:t>
      </w:r>
      <w:r w:rsidRPr="00334012">
        <w:t xml:space="preserve">. Many new business plans were written with the expectation that Congress would pass comprehensive climate and energy legislation that would put a price on carbon pollution that levels the playing field for clean technologies to compete with coal and oil. This effort included a “renewable electricity standard” proposed by Sen. Jeff Bingaman (D-NM), which passed the Senate Energy Committee with bipartisan support. The RES would have required utilities to generate at least 15 percent of their electricity by wind, solar, and other renewable sources. Unfortunately </w:t>
      </w:r>
      <w:r w:rsidRPr="00334012">
        <w:rPr>
          <w:rStyle w:val="StyleUnderline"/>
        </w:rPr>
        <w:t>Senate Republican leaders blocked any energy legislation in 2010</w:t>
      </w:r>
      <w:r w:rsidRPr="00334012">
        <w:t xml:space="preserve">, just as the Recovery and Reinvestment Act funds began to run their course. The result: </w:t>
      </w:r>
      <w:proofErr w:type="spellStart"/>
      <w:r w:rsidRPr="00334012">
        <w:rPr>
          <w:rStyle w:val="StyleUnderline"/>
        </w:rPr>
        <w:t>Cleantech</w:t>
      </w:r>
      <w:proofErr w:type="spellEnd"/>
      <w:r w:rsidRPr="00334012">
        <w:rPr>
          <w:rStyle w:val="StyleUnderline"/>
        </w:rPr>
        <w:t xml:space="preserve"> companies now find themselves in a tight financial position, facing slackening market demand and a tightening supply of private-sector investment capital</w:t>
      </w:r>
      <w:r w:rsidRPr="00334012">
        <w:t xml:space="preserve">. This is no way to build a modern industry. </w:t>
      </w:r>
      <w:r w:rsidRPr="00334012">
        <w:rPr>
          <w:rStyle w:val="StyleUnderline"/>
        </w:rPr>
        <w:t>Already we have seen cutting-edge solar power manufacturing companies begin to close their doors, either permanently or to move to other countries with strong and dedicated clean energy markets</w:t>
      </w:r>
      <w:r w:rsidRPr="00334012">
        <w:t xml:space="preserve">. Evergreen Solar Inc., for example, recently announced plans to close its Massachusetts plant to put more funds into solar panel manufacturing in China. The company followed on the heels of </w:t>
      </w:r>
      <w:proofErr w:type="spellStart"/>
      <w:r w:rsidRPr="00334012">
        <w:t>SpectraWatt</w:t>
      </w:r>
      <w:proofErr w:type="spellEnd"/>
      <w:r w:rsidRPr="00334012">
        <w:t xml:space="preserve"> Inc. in New York and </w:t>
      </w:r>
      <w:proofErr w:type="spellStart"/>
      <w:r w:rsidRPr="00334012">
        <w:t>Solyndra</w:t>
      </w:r>
      <w:proofErr w:type="spellEnd"/>
      <w:r w:rsidRPr="00334012">
        <w:t xml:space="preserve"> Inc. in California closing some of their facilities. As General Electric Co.’s chairman and chief executive, Jeff </w:t>
      </w:r>
      <w:proofErr w:type="spellStart"/>
      <w:r w:rsidRPr="00334012">
        <w:t>Immelt</w:t>
      </w:r>
      <w:proofErr w:type="spellEnd"/>
      <w:r w:rsidRPr="00334012">
        <w:t xml:space="preserve">, said at last year’s ARPA-E summit, those countries with strong demand for renewable energy products will naturally pull these companies into their borders because “innovation and supply chain strength gets developed where the demand is the greatest.” Similarly, </w:t>
      </w:r>
      <w:r w:rsidRPr="00334012">
        <w:rPr>
          <w:rStyle w:val="StyleUnderline"/>
        </w:rPr>
        <w:t>wind manufacturers in Iowa</w:t>
      </w:r>
      <w:r w:rsidRPr="00334012">
        <w:t xml:space="preserve">, once a state leader in this industry, </w:t>
      </w:r>
      <w:r w:rsidRPr="00334012">
        <w:rPr>
          <w:rStyle w:val="StyleUnderline"/>
        </w:rPr>
        <w:t xml:space="preserve">are </w:t>
      </w:r>
      <w:proofErr w:type="gramStart"/>
      <w:r w:rsidRPr="00334012">
        <w:rPr>
          <w:rStyle w:val="StyleUnderline"/>
        </w:rPr>
        <w:t>laying</w:t>
      </w:r>
      <w:proofErr w:type="gramEnd"/>
      <w:r w:rsidRPr="00334012">
        <w:rPr>
          <w:rStyle w:val="StyleUnderline"/>
        </w:rPr>
        <w:t xml:space="preserve"> off workers as new orders fail to materialize</w:t>
      </w:r>
      <w:r w:rsidRPr="00334012">
        <w:t xml:space="preserve">. Leading global financier Deutsche Bank decided to move billions of investment dollars out of the U.S. clean energy market, and into China and Europe as soon as it was clear there would be no comprehensive climate and energy legislation coming out of the 111th Congress. </w:t>
      </w:r>
      <w:r w:rsidRPr="00334012">
        <w:rPr>
          <w:rStyle w:val="StyleUnderline"/>
        </w:rPr>
        <w:t>China and our other economic competitors in Asia, Europe, and emerging markets are not waiting for America to regroup</w:t>
      </w:r>
      <w:r w:rsidRPr="00334012">
        <w:t xml:space="preserve">. The home team can win the clean energy race </w:t>
      </w:r>
      <w:proofErr w:type="gramStart"/>
      <w:r w:rsidRPr="00334012">
        <w:rPr>
          <w:rStyle w:val="StyleUnderline"/>
        </w:rPr>
        <w:t>These</w:t>
      </w:r>
      <w:proofErr w:type="gramEnd"/>
      <w:r w:rsidRPr="00334012">
        <w:rPr>
          <w:rStyle w:val="StyleUnderline"/>
        </w:rPr>
        <w:t xml:space="preserve"> stories share a common theme: investment dollars leaving the United States to be deployed among our global competitors who have fully embraced the economic and environmental imperative to enter a new era of cleaner, more sustainable and domestic energy</w:t>
      </w:r>
      <w:r w:rsidRPr="00334012">
        <w:t xml:space="preserve">. </w:t>
      </w:r>
      <w:r w:rsidRPr="00334012">
        <w:rPr>
          <w:rStyle w:val="StyleUnderline"/>
        </w:rPr>
        <w:t>China is the most striking example</w:t>
      </w:r>
      <w:r w:rsidRPr="00334012">
        <w:t xml:space="preserve">. In 2009, </w:t>
      </w:r>
      <w:r w:rsidRPr="00334012">
        <w:rPr>
          <w:rStyle w:val="StyleUnderline"/>
        </w:rPr>
        <w:t>even as the United States was installing more wind turbines, China driven by stable long-term demand for its products, became the world’s largest manufacturer of wind power system</w:t>
      </w:r>
      <w:r w:rsidRPr="00334012">
        <w:t xml:space="preserve">s. It was already the world’s largest solar manufacturer and developer of efficient nuclear and coal technologies. But China isn’t alone. Not by a long shot. Germany is not far behind in linking strong clean energy policies to market growth and manufacturing leadership, as the leading global manufacturer of solar inverters—a key part of solar power systems—and has made huge strides in energy storage solutions that will further accelerate the widespread adoption of renewable power. Denmark, Japan, and the United Kingdom are also global clean energy leaders with thriving domestic markets. All these countries have comprehensive programs in place to spur robust and stable demand for low-carbon energy, which then creates a market for businesses to manufacture and install the technologies to meet that demand. Last June, China announced its plan to meet a renewable energy standard of 20 percent by 2020, matching the European Union’s target. Germany has set a target of 60 percent by 2050. The country already gets 16 percent of all its power from renewables, well on its way to meeting this ambitious goal, and some think it may reach 100 percent by 2050. Denmark has gone a step further, actually announcing its intention to become 100 percent independent of fossil fuels by 2050, something that at least one of its islands has already achieved. This occurred in a country that in 1970 was almost completely dependent on foreign fossil fuels. These countries prove that strong clean energy standards build growing economies. But even more than that, strong clean energy standards are now imperative if we are to compete on the same playing field as China and Europe. America over the course of the 20th century took command of the Industrial Revolution and the communications revolution, and then led the world into the Information Age. It is time for us to lead the clean-tech revolution, too. Today, </w:t>
      </w:r>
      <w:r w:rsidRPr="00334012">
        <w:rPr>
          <w:rStyle w:val="StyleUnderline"/>
        </w:rPr>
        <w:t>others are beating us to the punch</w:t>
      </w:r>
      <w:r w:rsidRPr="00334012">
        <w:t xml:space="preserve">, not because we lack the technology and innovation to lead this new revolution, but </w:t>
      </w:r>
      <w:r w:rsidRPr="00334012">
        <w:rPr>
          <w:rStyle w:val="StyleUnderline"/>
        </w:rPr>
        <w:t>because we are not providing the market signals needed for our private-sector entrepreneurs need to invest over the long haul</w:t>
      </w:r>
      <w:r w:rsidRPr="00334012">
        <w:t xml:space="preserve">. </w:t>
      </w:r>
      <w:r w:rsidRPr="00334012">
        <w:rPr>
          <w:rStyle w:val="StyleUnderline"/>
        </w:rPr>
        <w:t>This clean energy investment gap is rapidly becoming the greatest threat to America’s technology leadership</w:t>
      </w:r>
      <w:r w:rsidRPr="00334012">
        <w:t xml:space="preserve">. </w:t>
      </w:r>
    </w:p>
    <w:p w:rsidR="005D44CC" w:rsidRPr="00334012" w:rsidRDefault="005D44CC" w:rsidP="005D44CC"/>
    <w:p w:rsidR="00585C5A" w:rsidRPr="00334012" w:rsidRDefault="005D44CC" w:rsidP="005D44CC">
      <w:pPr>
        <w:pStyle w:val="Heading2"/>
      </w:pPr>
      <w:r w:rsidRPr="00334012">
        <w:t>*</w:t>
      </w:r>
      <w:r w:rsidR="00585C5A" w:rsidRPr="00334012">
        <w:t>Warming – OSW</w:t>
      </w:r>
    </w:p>
    <w:p w:rsidR="00585C5A" w:rsidRPr="00334012" w:rsidRDefault="00585C5A" w:rsidP="005D44CC">
      <w:pPr>
        <w:pStyle w:val="Heading3"/>
      </w:pPr>
      <w:r w:rsidRPr="00334012">
        <w:t>1NC Shell</w:t>
      </w:r>
    </w:p>
    <w:p w:rsidR="00585C5A" w:rsidRPr="00334012" w:rsidRDefault="00585C5A" w:rsidP="00585C5A">
      <w:pPr>
        <w:pStyle w:val="Heading4"/>
        <w:rPr>
          <w:rFonts w:cs="Times New Roman"/>
        </w:rPr>
      </w:pPr>
      <w:r w:rsidRPr="00334012">
        <w:rPr>
          <w:rFonts w:cs="Times New Roman"/>
        </w:rPr>
        <w:t>Text: The United States federal government should develop offshore wind farms.</w:t>
      </w:r>
    </w:p>
    <w:p w:rsidR="00585C5A" w:rsidRPr="00334012" w:rsidRDefault="00585C5A" w:rsidP="00585C5A">
      <w:pPr>
        <w:pStyle w:val="Heading4"/>
        <w:rPr>
          <w:rFonts w:cs="Times New Roman"/>
        </w:rPr>
      </w:pPr>
      <w:r w:rsidRPr="00334012">
        <w:rPr>
          <w:rFonts w:cs="Times New Roman"/>
        </w:rPr>
        <w:t xml:space="preserve">Counterplan generates </w:t>
      </w:r>
      <w:r w:rsidRPr="00334012">
        <w:rPr>
          <w:rFonts w:cs="Times New Roman"/>
          <w:u w:val="single"/>
        </w:rPr>
        <w:t>four times</w:t>
      </w:r>
      <w:r w:rsidRPr="00334012">
        <w:rPr>
          <w:rFonts w:cs="Times New Roman"/>
        </w:rPr>
        <w:t xml:space="preserve"> America’s electricity consumption – modelled globally</w:t>
      </w:r>
    </w:p>
    <w:p w:rsidR="00585C5A" w:rsidRPr="00334012" w:rsidRDefault="00585C5A" w:rsidP="00585C5A">
      <w:pPr>
        <w:rPr>
          <w:rFonts w:eastAsiaTheme="majorEastAsia"/>
          <w:b/>
          <w:bCs/>
          <w:iCs/>
          <w:sz w:val="28"/>
        </w:rPr>
      </w:pPr>
      <w:proofErr w:type="spellStart"/>
      <w:r w:rsidRPr="00334012">
        <w:rPr>
          <w:rStyle w:val="Heading4Char"/>
          <w:sz w:val="28"/>
        </w:rPr>
        <w:t>Thaler</w:t>
      </w:r>
      <w:proofErr w:type="spellEnd"/>
      <w:r w:rsidRPr="00334012">
        <w:rPr>
          <w:rStyle w:val="Heading4Char"/>
          <w:sz w:val="28"/>
        </w:rPr>
        <w:t xml:space="preserve"> 12 </w:t>
      </w:r>
      <w:r w:rsidRPr="00334012">
        <w:t>- Professor of Energy Policy, Law &amp; Ethics</w:t>
      </w:r>
    </w:p>
    <w:p w:rsidR="00585C5A" w:rsidRPr="00334012" w:rsidRDefault="00585C5A" w:rsidP="00585C5A">
      <w:r w:rsidRPr="00334012">
        <w:t>(Jeff, “FIDDLING AS THE WORLD BURNS: HOW CLIMATE CHANGE URGENTLY REQUIRES A PARADIGM SHIFT IN THE PERMITTING OF RENEWABLE ENERGY PROJECTS,” 42 Environmental Law Journal 1101)//BB</w:t>
      </w:r>
    </w:p>
    <w:p w:rsidR="00585C5A" w:rsidRPr="00334012" w:rsidRDefault="00585C5A" w:rsidP="00585C5A">
      <w:pPr>
        <w:rPr>
          <w:sz w:val="10"/>
        </w:rPr>
      </w:pPr>
      <w:r w:rsidRPr="00334012">
        <w:rPr>
          <w:sz w:val="10"/>
        </w:rPr>
        <w:t xml:space="preserve">Unfortunately, </w:t>
      </w:r>
      <w:r w:rsidRPr="00334012">
        <w:rPr>
          <w:rStyle w:val="StyleUnderline"/>
        </w:rPr>
        <w:t>as</w:t>
      </w:r>
      <w:r w:rsidRPr="00334012">
        <w:rPr>
          <w:sz w:val="10"/>
        </w:rPr>
        <w:t xml:space="preserve"> the economic and health costs from fossil fuel </w:t>
      </w:r>
      <w:r w:rsidRPr="00334012">
        <w:rPr>
          <w:rStyle w:val="StyleUnderline"/>
        </w:rPr>
        <w:t>emissions have grown so</w:t>
      </w:r>
      <w:r w:rsidRPr="00334012">
        <w:rPr>
          <w:sz w:val="10"/>
        </w:rPr>
        <w:t xml:space="preserve"> too </w:t>
      </w:r>
      <w:r w:rsidRPr="00334012">
        <w:rPr>
          <w:rStyle w:val="StyleUnderline"/>
        </w:rPr>
        <w:t>has the</w:t>
      </w:r>
      <w:r w:rsidRPr="00334012">
        <w:rPr>
          <w:sz w:val="10"/>
        </w:rPr>
        <w:t xml:space="preserve"> byzantine </w:t>
      </w:r>
      <w:r w:rsidRPr="00334012">
        <w:rPr>
          <w:rStyle w:val="StyleUnderline"/>
        </w:rPr>
        <w:t>labyrinth of</w:t>
      </w:r>
      <w:r w:rsidRPr="00334012">
        <w:rPr>
          <w:sz w:val="10"/>
        </w:rPr>
        <w:t xml:space="preserve"> laws and </w:t>
      </w:r>
      <w:r w:rsidRPr="00334012">
        <w:rPr>
          <w:rStyle w:val="StyleUnderline"/>
        </w:rPr>
        <w:t>regulations to be navigated before a renewable</w:t>
      </w:r>
      <w:r w:rsidRPr="00334012">
        <w:rPr>
          <w:sz w:val="10"/>
        </w:rPr>
        <w:t xml:space="preserve"> energy </w:t>
      </w:r>
      <w:r w:rsidRPr="00334012">
        <w:rPr>
          <w:rStyle w:val="StyleUnderline"/>
        </w:rPr>
        <w:t>project can be approved</w:t>
      </w:r>
      <w:r w:rsidRPr="00334012">
        <w:rPr>
          <w:sz w:val="10"/>
        </w:rPr>
        <w:t xml:space="preserve">, </w:t>
      </w:r>
      <w:r w:rsidRPr="00334012">
        <w:rPr>
          <w:rStyle w:val="StyleUnderline"/>
        </w:rPr>
        <w:t>let alone</w:t>
      </w:r>
      <w:r w:rsidRPr="00334012">
        <w:rPr>
          <w:sz w:val="10"/>
        </w:rPr>
        <w:t xml:space="preserve"> financed and </w:t>
      </w:r>
      <w:r w:rsidRPr="00334012">
        <w:rPr>
          <w:rStyle w:val="StyleUnderline"/>
        </w:rPr>
        <w:t>developed</w:t>
      </w:r>
      <w:r w:rsidRPr="00334012">
        <w:rPr>
          <w:sz w:val="10"/>
        </w:rPr>
        <w:t xml:space="preserve">. 6 </w:t>
      </w:r>
      <w:r w:rsidRPr="00334012">
        <w:rPr>
          <w:rStyle w:val="StyleUnderline"/>
        </w:rPr>
        <w:t>The root</w:t>
      </w:r>
      <w:r w:rsidRPr="00334012">
        <w:rPr>
          <w:sz w:val="10"/>
        </w:rPr>
        <w:t xml:space="preserve"> </w:t>
      </w:r>
      <w:r w:rsidRPr="00334012">
        <w:rPr>
          <w:rStyle w:val="StyleUnderline"/>
        </w:rPr>
        <w:t>cause</w:t>
      </w:r>
      <w:r w:rsidRPr="00334012">
        <w:rPr>
          <w:sz w:val="10"/>
        </w:rPr>
        <w:t xml:space="preserve"> </w:t>
      </w:r>
      <w:r w:rsidRPr="00334012">
        <w:rPr>
          <w:rStyle w:val="StyleUnderline"/>
        </w:rPr>
        <w:t>goes back to the</w:t>
      </w:r>
      <w:r w:rsidRPr="00334012">
        <w:rPr>
          <w:sz w:val="10"/>
        </w:rPr>
        <w:t xml:space="preserve"> 19</w:t>
      </w:r>
      <w:r w:rsidRPr="00334012">
        <w:rPr>
          <w:rStyle w:val="StyleUnderline"/>
        </w:rPr>
        <w:t>70s</w:t>
      </w:r>
      <w:r w:rsidRPr="00334012">
        <w:rPr>
          <w:sz w:val="10"/>
        </w:rPr>
        <w:t xml:space="preserve"> </w:t>
      </w:r>
      <w:r w:rsidRPr="00334012">
        <w:rPr>
          <w:rStyle w:val="StyleUnderline"/>
        </w:rPr>
        <w:t>when</w:t>
      </w:r>
      <w:r w:rsidRPr="00334012">
        <w:rPr>
          <w:sz w:val="10"/>
        </w:rPr>
        <w:t xml:space="preserve"> some of </w:t>
      </w:r>
      <w:r w:rsidRPr="00334012">
        <w:rPr>
          <w:rStyle w:val="StyleUnderline"/>
        </w:rPr>
        <w:t>our fundamental environmental laws were enacted</w:t>
      </w:r>
      <w:r w:rsidRPr="00334012">
        <w:rPr>
          <w:sz w:val="10"/>
        </w:rPr>
        <w:t xml:space="preserve">, </w:t>
      </w:r>
      <w:r w:rsidRPr="00334012">
        <w:rPr>
          <w:rStyle w:val="StyleUnderline"/>
        </w:rPr>
        <w:t>before we were aware of climate</w:t>
      </w:r>
      <w:r w:rsidRPr="00334012">
        <w:rPr>
          <w:sz w:val="10"/>
        </w:rPr>
        <w:t xml:space="preserve"> </w:t>
      </w:r>
      <w:r w:rsidRPr="00334012">
        <w:rPr>
          <w:rStyle w:val="StyleUnderline"/>
        </w:rPr>
        <w:t>change threats</w:t>
      </w:r>
      <w:r w:rsidRPr="00334012">
        <w:rPr>
          <w:sz w:val="10"/>
        </w:rPr>
        <w:t xml:space="preserve">, </w:t>
      </w:r>
      <w:r w:rsidRPr="00334012">
        <w:rPr>
          <w:rStyle w:val="StyleUnderline"/>
        </w:rPr>
        <w:t>to slow down the review of proposed projects by requiring more studies of potential project impacts before</w:t>
      </w:r>
      <w:r w:rsidRPr="00334012">
        <w:rPr>
          <w:sz w:val="10"/>
        </w:rPr>
        <w:t xml:space="preserve"> </w:t>
      </w:r>
      <w:r w:rsidRPr="00334012">
        <w:rPr>
          <w:rStyle w:val="StyleUnderline"/>
        </w:rPr>
        <w:t>approval</w:t>
      </w:r>
      <w:r w:rsidRPr="00334012">
        <w:rPr>
          <w:sz w:val="10"/>
        </w:rPr>
        <w:t xml:space="preserve">.7 </w:t>
      </w:r>
      <w:proofErr w:type="gramStart"/>
      <w:r w:rsidRPr="00334012">
        <w:rPr>
          <w:sz w:val="10"/>
        </w:rPr>
        <w:t>But</w:t>
      </w:r>
      <w:proofErr w:type="gramEnd"/>
      <w:r w:rsidRPr="00334012">
        <w:rPr>
          <w:sz w:val="10"/>
        </w:rPr>
        <w:t xml:space="preserve"> </w:t>
      </w:r>
      <w:r w:rsidRPr="00334012">
        <w:rPr>
          <w:rStyle w:val="StyleUnderline"/>
        </w:rPr>
        <w:t>in our increasingly carbon-based 21st century</w:t>
      </w:r>
      <w:r w:rsidRPr="00334012">
        <w:rPr>
          <w:sz w:val="10"/>
        </w:rPr>
        <w:t xml:space="preserve">, </w:t>
      </w:r>
      <w:r w:rsidRPr="00334012">
        <w:rPr>
          <w:rStyle w:val="StyleUnderline"/>
        </w:rPr>
        <w:t>we need a paradigm shift</w:t>
      </w:r>
      <w:r w:rsidRPr="00334012">
        <w:rPr>
          <w:sz w:val="10"/>
        </w:rPr>
        <w:t xml:space="preserve">. While achieving important goals, those </w:t>
      </w:r>
      <w:r w:rsidRPr="00334012">
        <w:rPr>
          <w:rStyle w:val="Emphasis"/>
        </w:rPr>
        <w:t>federal laws</w:t>
      </w:r>
      <w:r w:rsidRPr="00334012">
        <w:rPr>
          <w:sz w:val="10"/>
        </w:rPr>
        <w:t xml:space="preserve"> and regulations, and similar ones at the state and local levels, have become so unduly burdensome, slow, and expensive that they will </w:t>
      </w:r>
      <w:r w:rsidRPr="00334012">
        <w:rPr>
          <w:rStyle w:val="Emphasis"/>
        </w:rPr>
        <w:t>chill investment</w:t>
      </w:r>
      <w:r w:rsidRPr="00334012">
        <w:rPr>
          <w:sz w:val="10"/>
        </w:rPr>
        <w:t xml:space="preserve"> in, </w:t>
      </w:r>
      <w:r w:rsidRPr="00334012">
        <w:rPr>
          <w:rStyle w:val="StyleUnderline"/>
        </w:rPr>
        <w:t>and kill</w:t>
      </w:r>
      <w:r w:rsidRPr="00334012">
        <w:rPr>
          <w:sz w:val="10"/>
        </w:rPr>
        <w:t xml:space="preserve"> any significant </w:t>
      </w:r>
      <w:r w:rsidRPr="00334012">
        <w:rPr>
          <w:rStyle w:val="StyleUnderline"/>
        </w:rPr>
        <w:t>growth of</w:t>
      </w:r>
      <w:r w:rsidRPr="00334012">
        <w:rPr>
          <w:sz w:val="10"/>
        </w:rPr>
        <w:t xml:space="preserve">, </w:t>
      </w:r>
      <w:r w:rsidRPr="00334012">
        <w:rPr>
          <w:rStyle w:val="StyleUnderline"/>
        </w:rPr>
        <w:t>renewable</w:t>
      </w:r>
      <w:r w:rsidRPr="00334012">
        <w:rPr>
          <w:sz w:val="10"/>
        </w:rPr>
        <w:t xml:space="preserve"> carbon-free </w:t>
      </w:r>
      <w:r w:rsidRPr="00334012">
        <w:rPr>
          <w:rStyle w:val="StyleUnderline"/>
        </w:rPr>
        <w:t>energy</w:t>
      </w:r>
      <w:r w:rsidRPr="00334012">
        <w:rPr>
          <w:sz w:val="10"/>
        </w:rPr>
        <w:t xml:space="preserve"> sources and projects, thereby imposing huge economic, environmental and social costs upon both our country and the world8 unless they are substantially changed. Indeed, by 2050 the U.S. must reduce its greenhouse gas emissions by 80% to even stabilize atmospheric levels of carbon, and can do so by increasing generated  electricity from renewable sources from the current thirteen percent up to eighty percent9-- but only if there are targeted new policy efforts to accelerate, fifty times faster than since 1990, implementation of clean, renewable energy sources.10   Thus, Part II focuses on one promising technology to demonstrate the flaws in its current licensing permitting regimes, and makes concrete recommendations for reform.11 </w:t>
      </w:r>
      <w:r w:rsidRPr="00334012">
        <w:rPr>
          <w:rStyle w:val="StyleUnderline"/>
        </w:rPr>
        <w:t>Wind power</w:t>
      </w:r>
      <w:r w:rsidRPr="00334012">
        <w:rPr>
          <w:sz w:val="10"/>
        </w:rPr>
        <w:t xml:space="preserve"> generation from onshore installations is proven, generates no GHGs and consumes no water,12 </w:t>
      </w:r>
      <w:r w:rsidRPr="00334012">
        <w:rPr>
          <w:rStyle w:val="StyleUnderline"/>
        </w:rPr>
        <w:t xml:space="preserve">is increasingly </w:t>
      </w:r>
      <w:r w:rsidRPr="00334012">
        <w:rPr>
          <w:rStyle w:val="Emphasis"/>
        </w:rPr>
        <w:t>cost-competitive</w:t>
      </w:r>
      <w:r w:rsidRPr="00334012">
        <w:rPr>
          <w:sz w:val="10"/>
        </w:rPr>
        <w:t xml:space="preserve"> </w:t>
      </w:r>
      <w:r w:rsidRPr="00334012">
        <w:rPr>
          <w:rStyle w:val="StyleUnderline"/>
        </w:rPr>
        <w:t xml:space="preserve">with most fossil fuel sources, and can be </w:t>
      </w:r>
      <w:r w:rsidRPr="00334012">
        <w:rPr>
          <w:rStyle w:val="Emphasis"/>
        </w:rPr>
        <w:t>employed</w:t>
      </w:r>
      <w:r w:rsidRPr="00334012">
        <w:rPr>
          <w:rStyle w:val="StyleUnderline"/>
        </w:rPr>
        <w:t xml:space="preserve"> relatively </w:t>
      </w:r>
      <w:r w:rsidRPr="00334012">
        <w:rPr>
          <w:rStyle w:val="Emphasis"/>
        </w:rPr>
        <w:t>quickly</w:t>
      </w:r>
      <w:r w:rsidRPr="00334012">
        <w:rPr>
          <w:rStyle w:val="StyleUnderline"/>
        </w:rPr>
        <w:t xml:space="preserve"> in</w:t>
      </w:r>
      <w:r w:rsidRPr="00334012">
        <w:rPr>
          <w:sz w:val="10"/>
        </w:rPr>
        <w:t xml:space="preserve"> </w:t>
      </w:r>
      <w:r w:rsidRPr="00334012">
        <w:rPr>
          <w:rStyle w:val="StyleUnderline"/>
        </w:rPr>
        <w:t>many parts of the U</w:t>
      </w:r>
      <w:r w:rsidRPr="00334012">
        <w:rPr>
          <w:sz w:val="10"/>
        </w:rPr>
        <w:t xml:space="preserve">nited </w:t>
      </w:r>
      <w:r w:rsidRPr="00334012">
        <w:rPr>
          <w:rStyle w:val="StyleUnderline"/>
        </w:rPr>
        <w:t>S</w:t>
      </w:r>
      <w:r w:rsidRPr="00334012">
        <w:rPr>
          <w:sz w:val="10"/>
        </w:rPr>
        <w:t xml:space="preserve">tates </w:t>
      </w:r>
      <w:r w:rsidRPr="00334012">
        <w:rPr>
          <w:rStyle w:val="StyleUnderline"/>
        </w:rPr>
        <w:t>and world</w:t>
      </w:r>
      <w:r w:rsidRPr="00334012">
        <w:rPr>
          <w:sz w:val="10"/>
        </w:rPr>
        <w:t xml:space="preserve">. </w:t>
      </w:r>
      <w:r w:rsidRPr="00334012">
        <w:rPr>
          <w:rStyle w:val="StyleUnderline"/>
        </w:rPr>
        <w:t>Offshore wind</w:t>
      </w:r>
      <w:r w:rsidRPr="00334012">
        <w:rPr>
          <w:sz w:val="10"/>
        </w:rPr>
        <w:t xml:space="preserve"> power </w:t>
      </w:r>
      <w:r w:rsidRPr="00334012">
        <w:rPr>
          <w:rStyle w:val="StyleUnderline"/>
        </w:rPr>
        <w:t>is</w:t>
      </w:r>
      <w:r w:rsidRPr="00334012">
        <w:rPr>
          <w:sz w:val="10"/>
        </w:rPr>
        <w:t xml:space="preserve"> a relatively newer technology, especially deep-water floating projects, and presently less cost-competitive than onshore wind. However, because wind speeds are on average about </w:t>
      </w:r>
      <w:r w:rsidRPr="00334012">
        <w:rPr>
          <w:rStyle w:val="StyleUnderline"/>
        </w:rPr>
        <w:t>ninety</w:t>
      </w:r>
      <w:r w:rsidRPr="00334012">
        <w:rPr>
          <w:sz w:val="10"/>
        </w:rPr>
        <w:t xml:space="preserve"> </w:t>
      </w:r>
      <w:r w:rsidRPr="00334012">
        <w:rPr>
          <w:rStyle w:val="StyleUnderline"/>
        </w:rPr>
        <w:t xml:space="preserve">percent </w:t>
      </w:r>
      <w:r w:rsidRPr="00334012">
        <w:rPr>
          <w:rStyle w:val="Emphasis"/>
        </w:rPr>
        <w:t>stronger</w:t>
      </w:r>
      <w:r w:rsidRPr="00334012">
        <w:rPr>
          <w:rStyle w:val="StyleUnderline"/>
        </w:rPr>
        <w:t xml:space="preserve"> and </w:t>
      </w:r>
      <w:r w:rsidRPr="00334012">
        <w:rPr>
          <w:rStyle w:val="Emphasis"/>
        </w:rPr>
        <w:t>more consistent</w:t>
      </w:r>
      <w:r w:rsidRPr="00334012">
        <w:rPr>
          <w:rStyle w:val="StyleUnderline"/>
        </w:rPr>
        <w:t xml:space="preserve"> over water than over land</w:t>
      </w:r>
      <w:r w:rsidRPr="00334012">
        <w:rPr>
          <w:sz w:val="10"/>
        </w:rPr>
        <w:t xml:space="preserve">, </w:t>
      </w:r>
      <w:r w:rsidRPr="00334012">
        <w:rPr>
          <w:rStyle w:val="StyleUnderline"/>
        </w:rPr>
        <w:t>with higher power densities and lower shear and turbulence</w:t>
      </w:r>
      <w:r w:rsidRPr="00334012">
        <w:rPr>
          <w:sz w:val="10"/>
        </w:rPr>
        <w:t xml:space="preserve">,13 </w:t>
      </w:r>
      <w:r w:rsidRPr="00334012">
        <w:rPr>
          <w:rStyle w:val="StyleUnderline"/>
        </w:rPr>
        <w:t>America’s offshore resources can provide more than our current electricity use.</w:t>
      </w:r>
      <w:r w:rsidRPr="00334012">
        <w:rPr>
          <w:sz w:val="10"/>
        </w:rPr>
        <w:t xml:space="preserve">14 Moreover, </w:t>
      </w:r>
      <w:r w:rsidRPr="00334012">
        <w:rPr>
          <w:rStyle w:val="StyleUnderline"/>
        </w:rPr>
        <w:t>these resources are near many major</w:t>
      </w:r>
      <w:r w:rsidRPr="00334012">
        <w:rPr>
          <w:b/>
          <w:sz w:val="10"/>
        </w:rPr>
        <w:t xml:space="preserve"> </w:t>
      </w:r>
      <w:r w:rsidRPr="00334012">
        <w:rPr>
          <w:rStyle w:val="StyleUnderline"/>
        </w:rPr>
        <w:t>cities that are home to much of the population and electricity demand thereby</w:t>
      </w:r>
      <w:r w:rsidRPr="00334012">
        <w:rPr>
          <w:sz w:val="10"/>
        </w:rPr>
        <w:t xml:space="preserve"> “</w:t>
      </w:r>
      <w:r w:rsidRPr="00334012">
        <w:rPr>
          <w:rStyle w:val="StyleUnderline"/>
        </w:rPr>
        <w:t>reducing the need for new high-voltage</w:t>
      </w:r>
      <w:r w:rsidRPr="00334012">
        <w:rPr>
          <w:sz w:val="10"/>
        </w:rPr>
        <w:t xml:space="preserve"> </w:t>
      </w:r>
      <w:r w:rsidRPr="00334012">
        <w:rPr>
          <w:rStyle w:val="StyleUnderline"/>
        </w:rPr>
        <w:t xml:space="preserve">transmission </w:t>
      </w:r>
      <w:r w:rsidRPr="00334012">
        <w:rPr>
          <w:sz w:val="10"/>
        </w:rPr>
        <w:t>from the Midwest and Great Plains to serve coastal lands…”15 Therefore, in light Part II’s spotlight on literally dozens of different federal (yet alone state and local) statutes and their hundreds of regulations standing between an offshore wind project applicant and construction, Part III makes concrete statutory and regulatory recommendations</w:t>
      </w:r>
      <w:r w:rsidRPr="00334012">
        <w:rPr>
          <w:rStyle w:val="StyleUnderline"/>
        </w:rPr>
        <w:t xml:space="preserve"> to much more </w:t>
      </w:r>
      <w:r w:rsidRPr="00334012">
        <w:rPr>
          <w:rStyle w:val="Emphasis"/>
        </w:rPr>
        <w:t>quickly enable the full potential of offshore wind</w:t>
      </w:r>
      <w:r w:rsidRPr="00334012">
        <w:rPr>
          <w:sz w:val="10"/>
        </w:rPr>
        <w:t xml:space="preserve"> energy to become a reality before it is too late.  Greenhouse gases (GHGs) trap heat in the atmosphere; </w:t>
      </w:r>
      <w:r w:rsidRPr="00334012">
        <w:rPr>
          <w:rStyle w:val="StyleUnderline"/>
        </w:rPr>
        <w:t>the primary GHG</w:t>
      </w:r>
      <w:r w:rsidRPr="00334012">
        <w:rPr>
          <w:sz w:val="10"/>
        </w:rPr>
        <w:t xml:space="preserve"> emitted by human activities </w:t>
      </w:r>
      <w:r w:rsidRPr="00334012">
        <w:rPr>
          <w:rStyle w:val="StyleUnderline"/>
        </w:rPr>
        <w:t>is</w:t>
      </w:r>
      <w:r w:rsidRPr="00334012">
        <w:rPr>
          <w:sz w:val="10"/>
        </w:rPr>
        <w:t xml:space="preserve"> carbon dioxide (</w:t>
      </w:r>
      <w:r w:rsidRPr="00334012">
        <w:rPr>
          <w:rStyle w:val="StyleUnderline"/>
        </w:rPr>
        <w:t>CO2</w:t>
      </w:r>
      <w:r w:rsidRPr="00334012">
        <w:rPr>
          <w:sz w:val="10"/>
        </w:rPr>
        <w:t xml:space="preserve">), </w:t>
      </w:r>
      <w:r w:rsidRPr="00334012">
        <w:rPr>
          <w:rStyle w:val="StyleUnderline"/>
        </w:rPr>
        <w:t>which</w:t>
      </w:r>
      <w:r w:rsidRPr="00334012">
        <w:rPr>
          <w:sz w:val="10"/>
        </w:rPr>
        <w:t xml:space="preserve"> in 2012 </w:t>
      </w:r>
      <w:r w:rsidRPr="00334012">
        <w:rPr>
          <w:rStyle w:val="StyleUnderline"/>
        </w:rPr>
        <w:t>represented 84 percent of all human-sourced</w:t>
      </w:r>
      <w:r w:rsidRPr="00334012">
        <w:rPr>
          <w:sz w:val="10"/>
        </w:rPr>
        <w:t xml:space="preserve"> U.S. GHG </w:t>
      </w:r>
      <w:r w:rsidRPr="00334012">
        <w:rPr>
          <w:rStyle w:val="StyleUnderline"/>
        </w:rPr>
        <w:t>emissions</w:t>
      </w:r>
      <w:r w:rsidRPr="00334012">
        <w:rPr>
          <w:sz w:val="10"/>
        </w:rPr>
        <w:t xml:space="preserve">.16 “The combustion of fossil fuels to generate electricity is the largest single source of CO2 emissions in the nation, accounting for about 40% of total U.S. CO2 emissions and 33% of total U.S. greenhouse gas emissions in 2009.”17 The significant increased concentrations of GHGs into our atmosphere since the 1750 Industrial Revolution began greater use of fossil fuel sources have caused our world to warm and climate to change.18 </w:t>
      </w:r>
      <w:r w:rsidRPr="00334012">
        <w:rPr>
          <w:rStyle w:val="StyleUnderline"/>
        </w:rPr>
        <w:t>Climate change may be the single greatest threat to</w:t>
      </w:r>
      <w:r w:rsidRPr="00334012">
        <w:rPr>
          <w:sz w:val="10"/>
        </w:rPr>
        <w:t xml:space="preserve"> human </w:t>
      </w:r>
      <w:r w:rsidRPr="00334012">
        <w:rPr>
          <w:rStyle w:val="StyleUnderline"/>
        </w:rPr>
        <w:t>society</w:t>
      </w:r>
      <w:r w:rsidRPr="00334012">
        <w:rPr>
          <w:sz w:val="10"/>
        </w:rPr>
        <w:t xml:space="preserve"> and wildlife, as well as to the </w:t>
      </w:r>
      <w:r w:rsidRPr="00334012">
        <w:rPr>
          <w:rStyle w:val="StyleUnderline"/>
        </w:rPr>
        <w:t>ecosystems upon which</w:t>
      </w:r>
      <w:r w:rsidRPr="00334012">
        <w:rPr>
          <w:sz w:val="10"/>
        </w:rPr>
        <w:t xml:space="preserve"> </w:t>
      </w:r>
      <w:r w:rsidRPr="00334012">
        <w:rPr>
          <w:rStyle w:val="StyleUnderline"/>
        </w:rPr>
        <w:t xml:space="preserve">each depends for </w:t>
      </w:r>
      <w:r w:rsidRPr="00334012">
        <w:rPr>
          <w:rStyle w:val="Emphasis"/>
        </w:rPr>
        <w:t>survival</w:t>
      </w:r>
      <w:r w:rsidRPr="00334012">
        <w:rPr>
          <w:sz w:val="10"/>
        </w:rPr>
        <w:t xml:space="preserve">.19   In 1992, the U.S. signed and ratified the United Nations Framework Convention on Climate Change (UNFCC), whose stated objective was: </w:t>
      </w:r>
      <w:r w:rsidRPr="00334012">
        <w:rPr>
          <w:rStyle w:val="StyleUnderline"/>
        </w:rPr>
        <w:t>“[s]</w:t>
      </w:r>
      <w:proofErr w:type="spellStart"/>
      <w:r w:rsidRPr="00334012">
        <w:rPr>
          <w:rStyle w:val="StyleUnderline"/>
        </w:rPr>
        <w:t>tabilization</w:t>
      </w:r>
      <w:proofErr w:type="spellEnd"/>
      <w:r w:rsidRPr="00334012">
        <w:rPr>
          <w:rStyle w:val="StyleUnderline"/>
        </w:rPr>
        <w:t xml:space="preserve"> of</w:t>
      </w:r>
      <w:r w:rsidRPr="00334012">
        <w:rPr>
          <w:sz w:val="10"/>
        </w:rPr>
        <w:t xml:space="preserve"> greenhouse gas </w:t>
      </w:r>
      <w:r w:rsidRPr="00334012">
        <w:rPr>
          <w:rStyle w:val="StyleUnderline"/>
        </w:rPr>
        <w:t>concentrations</w:t>
      </w:r>
      <w:r w:rsidRPr="00334012">
        <w:rPr>
          <w:sz w:val="10"/>
        </w:rPr>
        <w:t xml:space="preserve"> in the atmosphere at a level that </w:t>
      </w:r>
      <w:r w:rsidRPr="00334012">
        <w:rPr>
          <w:rStyle w:val="StyleUnderline"/>
        </w:rPr>
        <w:t>would prevent</w:t>
      </w:r>
      <w:r w:rsidRPr="00334012">
        <w:rPr>
          <w:sz w:val="10"/>
        </w:rPr>
        <w:t xml:space="preserve"> </w:t>
      </w:r>
      <w:r w:rsidRPr="00334012">
        <w:rPr>
          <w:rStyle w:val="StyleUnderline"/>
        </w:rPr>
        <w:t>dangerous</w:t>
      </w:r>
      <w:r w:rsidRPr="00334012">
        <w:rPr>
          <w:sz w:val="10"/>
        </w:rPr>
        <w:t xml:space="preserve"> anthropogenic </w:t>
      </w:r>
      <w:r w:rsidRPr="00334012">
        <w:rPr>
          <w:rStyle w:val="StyleUnderline"/>
        </w:rPr>
        <w:t>interference</w:t>
      </w:r>
      <w:r w:rsidRPr="00334012">
        <w:rPr>
          <w:sz w:val="10"/>
        </w:rPr>
        <w:t xml:space="preserve"> with the climate system. Such a level should be achieved within a time-frame sufficient to allow ecosystems to adapt naturally to climate change, to ensure that food production is not threatened and to enable economic development to proceed in a sustainable manner.”20   In 2007, </w:t>
      </w:r>
      <w:r w:rsidRPr="00334012">
        <w:rPr>
          <w:rStyle w:val="StyleUnderline"/>
        </w:rPr>
        <w:t>the</w:t>
      </w:r>
      <w:r w:rsidRPr="00334012">
        <w:rPr>
          <w:sz w:val="10"/>
        </w:rPr>
        <w:t xml:space="preserve"> Intergovernmental Panel on Climate Change (</w:t>
      </w:r>
      <w:r w:rsidRPr="00334012">
        <w:rPr>
          <w:rStyle w:val="StyleUnderline"/>
        </w:rPr>
        <w:t>IPCC</w:t>
      </w:r>
      <w:r w:rsidRPr="00334012">
        <w:rPr>
          <w:sz w:val="10"/>
        </w:rPr>
        <w:t xml:space="preserve">) </w:t>
      </w:r>
      <w:r w:rsidRPr="00334012">
        <w:rPr>
          <w:rStyle w:val="StyleUnderline"/>
        </w:rPr>
        <w:t>concluded that it is “very likely,” at least ninety percent certain, that humans are responsible for most of the “unequivocal” increases in globally averaged temperatures</w:t>
      </w:r>
      <w:r w:rsidRPr="00334012">
        <w:rPr>
          <w:sz w:val="10"/>
        </w:rPr>
        <w:t xml:space="preserve"> of the previous fifty years. 21   Yet in the twenty years since the UNFCCC, </w:t>
      </w:r>
      <w:r w:rsidRPr="00334012">
        <w:rPr>
          <w:rStyle w:val="StyleUnderline"/>
        </w:rPr>
        <w:t xml:space="preserve">it also is </w:t>
      </w:r>
      <w:r w:rsidRPr="00334012">
        <w:rPr>
          <w:rStyle w:val="Emphasis"/>
        </w:rPr>
        <w:t>unequivocal</w:t>
      </w:r>
      <w:r w:rsidRPr="00334012">
        <w:rPr>
          <w:rStyle w:val="StyleUnderline"/>
        </w:rPr>
        <w:t xml:space="preserve"> that GHG levels have not stabilized but </w:t>
      </w:r>
      <w:r w:rsidRPr="00334012">
        <w:rPr>
          <w:rStyle w:val="Emphasis"/>
        </w:rPr>
        <w:t>continue to grow</w:t>
      </w:r>
      <w:r w:rsidRPr="00334012">
        <w:rPr>
          <w:rStyle w:val="StyleUnderline"/>
        </w:rPr>
        <w:t>,</w:t>
      </w:r>
      <w:r w:rsidRPr="00334012">
        <w:rPr>
          <w:sz w:val="10"/>
        </w:rPr>
        <w:t xml:space="preserve"> ecosystems and food production have not been able to adapt, and our heavy reliance on fossil-fueled energy continues “dangerous anthropogenic interference with the climate system.”22 </w:t>
      </w:r>
      <w:r w:rsidRPr="00334012">
        <w:rPr>
          <w:rStyle w:val="StyleUnderline"/>
        </w:rPr>
        <w:t>Equally unequivocal is that 2011 global temperatures were “the tenth</w:t>
      </w:r>
      <w:r w:rsidRPr="00334012">
        <w:rPr>
          <w:sz w:val="10"/>
        </w:rPr>
        <w:t xml:space="preserve"> </w:t>
      </w:r>
      <w:r w:rsidRPr="00334012">
        <w:rPr>
          <w:rStyle w:val="StyleUnderline"/>
        </w:rPr>
        <w:t>highest on record and [were] higher than any previous year with a La Nina event</w:t>
      </w:r>
      <w:r w:rsidRPr="00334012">
        <w:rPr>
          <w:sz w:val="10"/>
        </w:rPr>
        <w:t xml:space="preserve">, </w:t>
      </w:r>
      <w:r w:rsidRPr="00334012">
        <w:rPr>
          <w:rStyle w:val="StyleUnderline"/>
        </w:rPr>
        <w:t>which</w:t>
      </w:r>
      <w:r w:rsidRPr="00334012">
        <w:rPr>
          <w:sz w:val="10"/>
        </w:rPr>
        <w:t xml:space="preserve"> [normally] </w:t>
      </w:r>
      <w:r w:rsidRPr="00334012">
        <w:rPr>
          <w:rStyle w:val="StyleUnderline"/>
        </w:rPr>
        <w:t>has a relative cooling</w:t>
      </w:r>
      <w:r w:rsidRPr="00334012">
        <w:rPr>
          <w:sz w:val="10"/>
        </w:rPr>
        <w:t xml:space="preserve"> </w:t>
      </w:r>
      <w:r w:rsidRPr="00334012">
        <w:rPr>
          <w:rStyle w:val="StyleUnderline"/>
        </w:rPr>
        <w:t>influence</w:t>
      </w:r>
      <w:r w:rsidRPr="00334012">
        <w:rPr>
          <w:sz w:val="10"/>
        </w:rPr>
        <w:t>”; “</w:t>
      </w:r>
      <w:r w:rsidRPr="00334012">
        <w:rPr>
          <w:rStyle w:val="StyleUnderline"/>
        </w:rPr>
        <w:t>the warmest 13 years of average global temperatures [also] have all occurred in the 15 years since 1997.</w:t>
      </w:r>
      <w:r w:rsidRPr="00334012">
        <w:rPr>
          <w:sz w:val="10"/>
        </w:rPr>
        <w:t>”23 Global emissions of carbon dioxide also jumped 5.9% in 2010 by the largest amount on record -- 500 million extra tons of carbon was pumped into the air, “the largest absolute jump in any year since the Industrial Revolution [began in 1750], and the largest percentage increase since 2003.”24 In order to even have a fifty-fifty chance that the average global temperature will not rise more than 2° C25 beyond the temperature of 1750,26 our cumulative emissions of CO2 after 1750 must not exceed one trillion tons; but by mid-July 2012 we had already emitted over 559 billion tons and rising, and at current rates will emit the trillionth ton in July 2043.27 The consequence is that “the current generation are uniquely placed in human history: the choices we make now—in the next 10-20 years—will alter the destiny of our species (let alone every other species) unalterably, and forever.”28 Unfortunately, by the end of 2011 the more than 10,000 government and U.N. officials from all over the world attending the Durban climate change conference29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 °C or 1.5 °C above pre-industrial levels.”30 What are some of the growing economic, public health, and environmental costs to our country proximately31 caused by our daily burning of fossil fuels? The National Research Council (NRC) analyzed the "hidden" costs of energy production and use not reflected in market prices of coal, oil, other energy sources, or the electricity and gasoline produced from them. For the year 2005 alone, the NRC estimated $120 billion of damages to the U.S. from fossil fuel energy, reflecting primarily health damages from air pollution associated with electricity generation and motor vehicle transportation. Of that total, $62 billion was due to coal-fired electricity generation; $56 billion from ground transportation (oil-petroleum); and over $2.1 billion from electricity from and heating with natural gas. The $120 billion figure did not include damages from climate change, harm to ecosystems and infrastructure, insurance costs, effects of some air pollutants, and risks to national security, which the NRC examined but did not specifically monetize. 32 The NRC did, however, suggest that under some scenarios climate damages from energy use could equal $120 billion.33 Thus, adding natural resource damages from harm to ecosystems, infrastructure damages, insurance costs, air pollutant costs, and fossil-fueled national security costs to $240 billion, our burning of fossil fuels appears to be costing Americans about $300 billion each year—a “hidden” number likely to be larger in the future.   What does the future hold for a carbon-stressed world? Most scientific analyses presently predict that by 2050 the Earth may warm by 2 to 2.5° C due to the rising level of greenhouse gases in the atmosphere; at the high-end of projections, the 2050 warming could exceed 4.5° C.34 But those increases are not consistent globally; rather, “[</w:t>
      </w:r>
      <w:proofErr w:type="spellStart"/>
      <w:r w:rsidRPr="00334012">
        <w:rPr>
          <w:sz w:val="10"/>
        </w:rPr>
        <w:t>i</w:t>
      </w:r>
      <w:proofErr w:type="spellEnd"/>
      <w:r w:rsidRPr="00334012">
        <w:rPr>
          <w:sz w:val="10"/>
        </w:rPr>
        <w:t xml:space="preserve">]n all possible [predicted] outcomes, the warming over land would be roughly twice the global average, and the warming in the Arctic greater still.”35 For example, the NRC expects that each degree Celsius increase will produce in the U.S. double to quadruple the area burned by wildfires in the western U.S.; a 5-15 percent reduction in crop yields; more destructive power from hurricanes; greater risk of very hot summers; and more changes in precipitation frequency and amounts.36 Globally, a summary of studies predicts that a 1°C global average temperature rise will reduce Arctic sea ice by an annual average of fifteen percent and by twenty-five percent in Septembers 37; at 2°C Europe suffers greater heat waves, the Greenland Ice Sheet significantly melts, and many land and marine species are driven to extinction; at 3°C the Amazon suffers severe drought and resultant firestorms that will release significantly more carbon into the atmosphere38; at 4°C hundreds of billions of tons of carbon in permafrost melt, releasing methane in immense quantities, while the Arctic Ocean ice cap disappears and Europe suffers greater droughts.39   To presently assess what a 5°C rise will mean, we must look back into geological time, 55 million years ago, when the Earth abruptly experienced dramatic global warming due to the release of methane hydrates--a substance presently found on subsea continental shelves. Fossils demonstrate that crocodiles were in the Canadian high Arctic, breadfruit trees were growing on the coast of Greenland, and the Arctic Ocean saw water temperatures of 20 °C within 200km of the North Pole itself.40 And a 6°C average rise takes us even further back, to the end of the Permian period, 251 million years ago, when up to 95% of species relatively abruptly became extinct.41 This may sound extreme, but the International Energy Administration warned this year that the 6°C mark is in reach by 2050 at current rates of fossil fuel usage.42 However, even given the severity of these forecasts, many still question the extent that our climate is changing,43 and thus reject moving away from our largely fossil-fueled electricity, transportation and heating sources. Therefore, in this next subsection I provide the latest scientific data documenting specific climate impacts to multiple parts of U.S. and global daily lives, and the costly consequences that establish the urgency for undertaking the major regulatory reforms I recommend in Part III of this Article. B. Specific Climate Threats and Consequences   1. When Weather Extremes Increase   A 2011 IPCC Special Report predicted that it is   virtually certain [99-100% probability] that increases in the frequency of warm daily temperature extremes and decreases in cold extremes will occur throughout the 21st century on a global scale. It is very likely [90% to 100% probability] that heat waves will increase in length, frequency, and/or intensity over most land areas…. </w:t>
      </w:r>
      <w:r w:rsidRPr="00334012">
        <w:rPr>
          <w:rStyle w:val="StyleUnderline"/>
        </w:rPr>
        <w:t>It is</w:t>
      </w:r>
      <w:r w:rsidRPr="00334012">
        <w:rPr>
          <w:sz w:val="10"/>
        </w:rPr>
        <w:t xml:space="preserve"> very </w:t>
      </w:r>
      <w:r w:rsidRPr="00334012">
        <w:rPr>
          <w:rStyle w:val="StyleUnderline"/>
        </w:rPr>
        <w:t>likely that average sea level rise will contribute to</w:t>
      </w:r>
      <w:r w:rsidRPr="00334012">
        <w:rPr>
          <w:sz w:val="10"/>
        </w:rPr>
        <w:t xml:space="preserve"> </w:t>
      </w:r>
      <w:r w:rsidRPr="00334012">
        <w:rPr>
          <w:rStyle w:val="StyleUnderline"/>
        </w:rPr>
        <w:t>upward trends in extreme sea levels</w:t>
      </w:r>
      <w:r w:rsidRPr="00334012">
        <w:rPr>
          <w:sz w:val="10"/>
        </w:rPr>
        <w:t xml:space="preserve"> and extreme coastal high water levels. 44   Similarly, a House of Representatives Committee report (ACESA Report) found that “[</w:t>
      </w:r>
      <w:r w:rsidRPr="00334012">
        <w:rPr>
          <w:rStyle w:val="StyleUnderline"/>
        </w:rPr>
        <w:t>t]here is a broad</w:t>
      </w:r>
      <w:r w:rsidRPr="00334012">
        <w:rPr>
          <w:sz w:val="10"/>
        </w:rPr>
        <w:t xml:space="preserve"> scientific </w:t>
      </w:r>
      <w:r w:rsidRPr="00334012">
        <w:rPr>
          <w:rStyle w:val="StyleUnderline"/>
        </w:rPr>
        <w:t>consensus that</w:t>
      </w:r>
      <w:r w:rsidRPr="00334012">
        <w:rPr>
          <w:sz w:val="10"/>
        </w:rPr>
        <w:t xml:space="preserve"> </w:t>
      </w:r>
      <w:r w:rsidRPr="00334012">
        <w:rPr>
          <w:rStyle w:val="StyleUnderline"/>
        </w:rPr>
        <w:t>the U</w:t>
      </w:r>
      <w:r w:rsidRPr="00334012">
        <w:rPr>
          <w:sz w:val="10"/>
        </w:rPr>
        <w:t xml:space="preserve">nited </w:t>
      </w:r>
      <w:r w:rsidRPr="00334012">
        <w:rPr>
          <w:rStyle w:val="StyleUnderline"/>
        </w:rPr>
        <w:t>S</w:t>
      </w:r>
      <w:r w:rsidRPr="00334012">
        <w:rPr>
          <w:sz w:val="10"/>
        </w:rPr>
        <w:t xml:space="preserve">tates </w:t>
      </w:r>
      <w:r w:rsidRPr="00334012">
        <w:rPr>
          <w:rStyle w:val="StyleUnderline"/>
        </w:rPr>
        <w:t>is vulnerable to weather hazards that will be exacerbated by climate change</w:t>
      </w:r>
      <w:r w:rsidRPr="00334012">
        <w:rPr>
          <w:sz w:val="10"/>
        </w:rPr>
        <w:t xml:space="preserve">.”45 It also found that the “cost of damages from weather disasters has increased markedly from the 1980s, rising to more than $100 billion in 2007. In addition to a rise in total cost, the frequency of weather disasters costing more than one billion dollars has increased."46 In 2011, the U.S. faced the most billion-dollar climate disasters ever, with fourteen distinct disasters alone costing at least $53 billion to our economy.47 In the first six months of 2012 in the U.S., there were more than 40,000 hot temperature records, horrendous wildfires, major droughts, oppressive heat waves, major flooding, and a powerful derecho wind storm.48   </w:t>
      </w:r>
      <w:r w:rsidRPr="00334012">
        <w:rPr>
          <w:rStyle w:val="StyleUnderline"/>
        </w:rPr>
        <w:t>The</w:t>
      </w:r>
      <w:r w:rsidRPr="00334012">
        <w:rPr>
          <w:sz w:val="10"/>
        </w:rPr>
        <w:t xml:space="preserve"> IPCC Fourth Assessment Report identified </w:t>
      </w:r>
      <w:r w:rsidRPr="00334012">
        <w:rPr>
          <w:rStyle w:val="StyleUnderline"/>
        </w:rPr>
        <w:t>impacts</w:t>
      </w:r>
      <w:r w:rsidRPr="00334012">
        <w:rPr>
          <w:sz w:val="10"/>
        </w:rPr>
        <w:t xml:space="preserve"> from growing weather hazards upon public health to include: more frequent and more intense heat waves; </w:t>
      </w:r>
      <w:r w:rsidRPr="00334012">
        <w:rPr>
          <w:rStyle w:val="StyleUnderline"/>
        </w:rPr>
        <w:t xml:space="preserve">more people suffering </w:t>
      </w:r>
      <w:r w:rsidRPr="00334012">
        <w:rPr>
          <w:rStyle w:val="Emphasis"/>
        </w:rPr>
        <w:t>death</w:t>
      </w:r>
      <w:r w:rsidRPr="00334012">
        <w:rPr>
          <w:sz w:val="10"/>
        </w:rPr>
        <w:t xml:space="preserve">, </w:t>
      </w:r>
      <w:r w:rsidRPr="00334012">
        <w:rPr>
          <w:rStyle w:val="Emphasis"/>
        </w:rPr>
        <w:t>disease</w:t>
      </w:r>
      <w:r w:rsidRPr="00334012">
        <w:rPr>
          <w:rStyle w:val="StyleUnderline"/>
        </w:rPr>
        <w:t xml:space="preserve"> and injury from </w:t>
      </w:r>
      <w:r w:rsidRPr="00334012">
        <w:rPr>
          <w:rStyle w:val="Emphasis"/>
        </w:rPr>
        <w:t>floods</w:t>
      </w:r>
      <w:r w:rsidRPr="00334012">
        <w:rPr>
          <w:rStyle w:val="StyleUnderline"/>
        </w:rPr>
        <w:t xml:space="preserve">, storms, fires, and </w:t>
      </w:r>
      <w:r w:rsidRPr="00334012">
        <w:rPr>
          <w:rStyle w:val="Emphasis"/>
        </w:rPr>
        <w:t>droughts</w:t>
      </w:r>
      <w:r w:rsidRPr="00334012">
        <w:rPr>
          <w:rStyle w:val="StyleUnderline"/>
        </w:rPr>
        <w:t>;</w:t>
      </w:r>
      <w:r w:rsidRPr="00334012">
        <w:rPr>
          <w:sz w:val="10"/>
        </w:rPr>
        <w:t xml:space="preserve"> </w:t>
      </w:r>
      <w:r w:rsidRPr="00334012">
        <w:rPr>
          <w:rStyle w:val="StyleUnderline"/>
        </w:rPr>
        <w:t>increased cardio-respiratory morbidity and mortality associated with ground-level ozone pollution</w:t>
      </w:r>
      <w:r w:rsidRPr="00334012">
        <w:rPr>
          <w:sz w:val="10"/>
        </w:rPr>
        <w:t xml:space="preserve">; </w:t>
      </w:r>
      <w:r w:rsidRPr="00334012">
        <w:rPr>
          <w:rStyle w:val="StyleUnderline"/>
        </w:rPr>
        <w:t>changes in the range of some</w:t>
      </w:r>
      <w:r w:rsidRPr="00334012">
        <w:rPr>
          <w:sz w:val="10"/>
        </w:rPr>
        <w:t xml:space="preserve"> </w:t>
      </w:r>
      <w:r w:rsidRPr="00334012">
        <w:rPr>
          <w:rStyle w:val="StyleUnderline"/>
        </w:rPr>
        <w:t xml:space="preserve">infectious disease carriers </w:t>
      </w:r>
      <w:r w:rsidRPr="00334012">
        <w:rPr>
          <w:rStyle w:val="Emphasis"/>
        </w:rPr>
        <w:t>spreading</w:t>
      </w:r>
      <w:r w:rsidRPr="00334012">
        <w:rPr>
          <w:sz w:val="10"/>
        </w:rPr>
        <w:t xml:space="preserve">, </w:t>
      </w:r>
      <w:r w:rsidRPr="00334012">
        <w:rPr>
          <w:rStyle w:val="StyleUnderline"/>
        </w:rPr>
        <w:t xml:space="preserve">for example, </w:t>
      </w:r>
      <w:r w:rsidRPr="00334012">
        <w:rPr>
          <w:rStyle w:val="Emphasis"/>
        </w:rPr>
        <w:t>malaria</w:t>
      </w:r>
      <w:r w:rsidRPr="00334012">
        <w:rPr>
          <w:rStyle w:val="StyleUnderline"/>
        </w:rPr>
        <w:t xml:space="preserve"> and the </w:t>
      </w:r>
      <w:r w:rsidRPr="00334012">
        <w:rPr>
          <w:rStyle w:val="Emphasis"/>
        </w:rPr>
        <w:t>West Nile</w:t>
      </w:r>
      <w:r w:rsidRPr="00334012">
        <w:rPr>
          <w:rStyle w:val="StyleUnderline"/>
        </w:rPr>
        <w:t xml:space="preserve"> virus</w:t>
      </w:r>
      <w:r w:rsidRPr="00334012">
        <w:rPr>
          <w:sz w:val="10"/>
        </w:rPr>
        <w:t xml:space="preserve">; </w:t>
      </w:r>
      <w:r w:rsidRPr="00334012">
        <w:rPr>
          <w:rStyle w:val="StyleUnderline"/>
        </w:rPr>
        <w:t>and increased malnutrition</w:t>
      </w:r>
      <w:r w:rsidRPr="00334012">
        <w:rPr>
          <w:sz w:val="10"/>
        </w:rPr>
        <w:t xml:space="preserve"> and consequent disorders.49 As noted above, $120 billion per year of the NRC’s Hidden Energy report’s damage assessment were based on health damages,50 including an additional 10,000-20,000 deaths per year.51 And by 2050, cumulative heat-related deaths from unabated climate change are predicted to be an additional 33,000 in the forty largest U.S. cities, with more than 150,000 additional deaths by 2100.52   </w:t>
      </w:r>
      <w:r w:rsidRPr="00334012">
        <w:rPr>
          <w:rStyle w:val="StyleUnderline"/>
        </w:rPr>
        <w:t>Weather extremes</w:t>
      </w:r>
      <w:r w:rsidRPr="00334012">
        <w:rPr>
          <w:sz w:val="10"/>
        </w:rPr>
        <w:t xml:space="preserve"> also </w:t>
      </w:r>
      <w:r w:rsidRPr="00334012">
        <w:rPr>
          <w:rStyle w:val="Emphasis"/>
        </w:rPr>
        <w:t>threaten our national security</w:t>
      </w:r>
      <w:r w:rsidRPr="00334012">
        <w:rPr>
          <w:sz w:val="10"/>
        </w:rPr>
        <w:t xml:space="preserve">, whose policy is premised on stability. In 2007 </w:t>
      </w:r>
      <w:r w:rsidRPr="00334012">
        <w:rPr>
          <w:rStyle w:val="StyleUnderline"/>
        </w:rPr>
        <w:t>the CNA</w:t>
      </w:r>
      <w:r w:rsidRPr="00334012">
        <w:rPr>
          <w:sz w:val="10"/>
        </w:rPr>
        <w:t xml:space="preserve"> Corporation’s </w:t>
      </w:r>
      <w:r w:rsidRPr="00334012">
        <w:rPr>
          <w:rStyle w:val="StyleUnderline"/>
        </w:rPr>
        <w:t>report</w:t>
      </w:r>
      <w:r w:rsidRPr="00334012">
        <w:rPr>
          <w:sz w:val="10"/>
        </w:rPr>
        <w:t xml:space="preserve"> National Security and the Threat of Climate Change </w:t>
      </w:r>
      <w:r w:rsidRPr="00334012">
        <w:rPr>
          <w:rStyle w:val="StyleUnderline"/>
        </w:rPr>
        <w:t>described climate change as a “</w:t>
      </w:r>
      <w:r w:rsidRPr="00334012">
        <w:rPr>
          <w:rStyle w:val="Emphasis"/>
        </w:rPr>
        <w:t>threat multiplier for instability</w:t>
      </w:r>
      <w:r w:rsidRPr="00334012">
        <w:rPr>
          <w:sz w:val="10"/>
        </w:rPr>
        <w:t>” and warned that p]</w:t>
      </w:r>
      <w:proofErr w:type="spellStart"/>
      <w:r w:rsidRPr="00334012">
        <w:rPr>
          <w:sz w:val="10"/>
        </w:rPr>
        <w:t>rojected</w:t>
      </w:r>
      <w:proofErr w:type="spellEnd"/>
      <w:r w:rsidRPr="00334012">
        <w:rPr>
          <w:sz w:val="10"/>
        </w:rPr>
        <w:t xml:space="preserve"> climate change poses a serious threat to America's national security. The predicted effects of climate change over the coming decades include extreme weather events, </w:t>
      </w:r>
      <w:r w:rsidRPr="00334012">
        <w:rPr>
          <w:rStyle w:val="StyleUnderline"/>
        </w:rPr>
        <w:t>drought, flooding, sea level rise, retreating glaciers, habitat shifts, and the increased spread of life-threatening diseases</w:t>
      </w:r>
      <w:r w:rsidRPr="00334012">
        <w:rPr>
          <w:sz w:val="10"/>
        </w:rPr>
        <w:t xml:space="preserve">. </w:t>
      </w:r>
      <w:r w:rsidRPr="00334012">
        <w:rPr>
          <w:rStyle w:val="StyleUnderline"/>
        </w:rPr>
        <w:t xml:space="preserve">These conditions have the potential to disrupt </w:t>
      </w:r>
      <w:r w:rsidRPr="00334012">
        <w:rPr>
          <w:sz w:val="10"/>
        </w:rPr>
        <w:t>our way of</w:t>
      </w:r>
      <w:r w:rsidRPr="00334012">
        <w:rPr>
          <w:rStyle w:val="StyleUnderline"/>
        </w:rPr>
        <w:t xml:space="preserve"> life </w:t>
      </w:r>
      <w:r w:rsidRPr="00334012">
        <w:rPr>
          <w:sz w:val="10"/>
        </w:rPr>
        <w:t xml:space="preserve">and to force changes in the way we keep ourselves safe and secure.53 The following year, in the first-ever U.S. government analysis of climate change security threats, </w:t>
      </w:r>
      <w:r w:rsidRPr="00334012">
        <w:rPr>
          <w:rStyle w:val="StyleUnderline"/>
        </w:rPr>
        <w:t xml:space="preserve">the National Intelligence Council issued an assessment warning, in part, that climate change could </w:t>
      </w:r>
      <w:r w:rsidRPr="00334012">
        <w:rPr>
          <w:rStyle w:val="Emphasis"/>
        </w:rPr>
        <w:t>threaten U.S. security</w:t>
      </w:r>
      <w:r w:rsidRPr="00334012">
        <w:rPr>
          <w:rStyle w:val="StyleUnderline"/>
        </w:rPr>
        <w:t xml:space="preserve"> by leading to political instability, mass movements of </w:t>
      </w:r>
      <w:r w:rsidRPr="00334012">
        <w:rPr>
          <w:rStyle w:val="Emphasis"/>
        </w:rPr>
        <w:t>refugees</w:t>
      </w:r>
      <w:r w:rsidRPr="00334012">
        <w:rPr>
          <w:rStyle w:val="StyleUnderline"/>
        </w:rPr>
        <w:t xml:space="preserve">, </w:t>
      </w:r>
      <w:r w:rsidRPr="00334012">
        <w:rPr>
          <w:rStyle w:val="Emphasis"/>
        </w:rPr>
        <w:t>terrorism,</w:t>
      </w:r>
      <w:r w:rsidRPr="00334012">
        <w:rPr>
          <w:rStyle w:val="StyleUnderline"/>
        </w:rPr>
        <w:t xml:space="preserve"> and </w:t>
      </w:r>
      <w:r w:rsidRPr="00334012">
        <w:rPr>
          <w:rStyle w:val="Emphasis"/>
        </w:rPr>
        <w:t>conflicts over</w:t>
      </w:r>
      <w:r w:rsidRPr="00334012">
        <w:rPr>
          <w:rStyle w:val="StyleUnderline"/>
        </w:rPr>
        <w:t xml:space="preserve"> water and other </w:t>
      </w:r>
      <w:r w:rsidRPr="00334012">
        <w:rPr>
          <w:rStyle w:val="Emphasis"/>
        </w:rPr>
        <w:t>resources</w:t>
      </w:r>
      <w:r w:rsidRPr="00334012">
        <w:rPr>
          <w:sz w:val="10"/>
        </w:rPr>
        <w:t>.54   2. When Frozen Water Melts   In 2007 the IPCC predicted that sea levels would rise by 8 to 24 inches above current levels by 2100; since then, however, numerous scientists and studies have suggested that the 2007 prediction is already out-of-date and that sea levels will likely rise up to 1.4 meters (55 inches) given upwardly trending CO2 emissions.55 The 2009 ACESA Report found that rising sea levels are already causing inundation of low-lying lands, corrosion of wetlands and beaches, exacerbation of storm surges and flooding, and increases in the salinity of coastal estuaries and aquifers…. Further, about one billion people live in areas within 75 feet elevation of today's sea level, including many US cities on the East Coast and Gulf of Mexico, almost all of Bangladesh, and areas occupied by more than 250 million people in China.56 This year NASA’s Chief Scientist testified to Congress that two-thirds of sea level rise from the last three decades is derived from the Greenland and Antarctic ice sheets and the melting Arctic region, then warned:   [t]he West Antarctic ice sheet (WAIS), an area about the size of the states of Texas and Oklahoma combined….contains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 …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w:t>
      </w:r>
      <w:proofErr w:type="gramStart"/>
      <w:r w:rsidRPr="00334012">
        <w:rPr>
          <w:sz w:val="10"/>
        </w:rPr>
        <w:t>..</w:t>
      </w:r>
      <w:proofErr w:type="gramEnd"/>
      <w:r w:rsidRPr="00334012">
        <w:rPr>
          <w:sz w:val="10"/>
        </w:rPr>
        <w:t>57   In the West Antarctic ice sheet region, glacier retreat appears to be widespread, as the air has “warmed by nearly 6°F since 1950.”58 As for Greenland’s Ice Sheet, it also is at greater risk than the IPCC had thought. 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rise.59   The ACESA Report also identified the Arctic as “one of the hotspots of global warming”60 because “[o]</w:t>
      </w:r>
      <w:proofErr w:type="spellStart"/>
      <w:r w:rsidRPr="00334012">
        <w:rPr>
          <w:sz w:val="10"/>
        </w:rPr>
        <w:t>ver</w:t>
      </w:r>
      <w:proofErr w:type="spellEnd"/>
      <w:r w:rsidRPr="00334012">
        <w:rPr>
          <w:sz w:val="10"/>
        </w:rPr>
        <w:t xml:space="preserve"> the past 50 years average temperatures in the Arctic have increased as much as 7 °F, five times the global average.”61 Moreover, in “2007, a record 386,000 square miles of Arctic sea ice melted away, an area larger than Texas and Arizona combined and as big a decline in one year as had occurred over the previous decade”.62 “Arctic sea ice is melting faster than climate models [had] predict[</w:t>
      </w:r>
      <w:proofErr w:type="spellStart"/>
      <w:r w:rsidRPr="00334012">
        <w:rPr>
          <w:sz w:val="10"/>
        </w:rPr>
        <w:t>ed</w:t>
      </w:r>
      <w:proofErr w:type="spellEnd"/>
      <w:r w:rsidRPr="00334012">
        <w:rPr>
          <w:sz w:val="10"/>
        </w:rPr>
        <w:t>], and is about thirty years ahead” of the 2007 IPCC predictions, thus heading toward the Arctic Ocean being ice-free in the late summer beginning sometime between 2020 and 2037.63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hydrates.”64 Additionally:   Warming of the Arctic region is proceeding at three times the global average….Loss of Arctic sea ice has been tentatively linked to extreme cold winters in Europe… Near complete loss of the summer sea ice, as forecast for the middle of this century, if not before, will probably have knock-on effects for the northern mid-latitudes, shifting jet streams and storm tracks.65   Since 1980, sea levels have been rising three to four times faster than the global average between Cape Hatteras, N.C. and Boston.66 “[P]</w:t>
      </w:r>
      <w:proofErr w:type="spellStart"/>
      <w:r w:rsidRPr="00334012">
        <w:rPr>
          <w:sz w:val="10"/>
        </w:rPr>
        <w:t>ast</w:t>
      </w:r>
      <w:proofErr w:type="spellEnd"/>
      <w:r w:rsidRPr="00334012">
        <w:rPr>
          <w:sz w:val="10"/>
        </w:rPr>
        <w:t xml:space="preserve"> and future global warming more than doubles the estimated odds of ‘century’ or worse floods occurring within the next 18 years” for most coastal U.S. locations.67 Although land-based glacier melts are not major contributors to sea level rise, they do impact peoples’ food and water supplies. Virtually all of the world's glaciers, which store seventy-five percent of the world’s freshwater, are receding in direct response to global warming, aggravating already severe water scarcity--both in the United States and abroad.68 While over fifteen percent of the world population currently relies on melt water from glaciers and snow cover for drinking water and irrigation for agriculture, the IPCC projects a sixty percent volume loss in glaciers in various regions and widespread reductions in snow cover throughout the twenty-first century.69 Likewise, snowpack has been decreasing, and it is expected that snow cover duration will significantly decrease in eastern and western North America and Scandinavia by 2020, and globally by 2080.70   Climate change thus </w:t>
      </w:r>
      <w:r w:rsidRPr="00334012">
        <w:rPr>
          <w:rStyle w:val="StyleUnderline"/>
        </w:rPr>
        <w:t xml:space="preserve">increases </w:t>
      </w:r>
      <w:r w:rsidRPr="00334012">
        <w:rPr>
          <w:rStyle w:val="Emphasis"/>
        </w:rPr>
        <w:t>food insecurity</w:t>
      </w:r>
      <w:r w:rsidRPr="00334012">
        <w:rPr>
          <w:rStyle w:val="StyleUnderline"/>
        </w:rPr>
        <w:t xml:space="preserve"> by reducing yields of grains</w:t>
      </w:r>
      <w:r w:rsidRPr="00334012">
        <w:rPr>
          <w:sz w:val="10"/>
        </w:rPr>
        <w:t xml:space="preserve">, </w:t>
      </w:r>
      <w:r w:rsidRPr="00334012">
        <w:rPr>
          <w:rStyle w:val="StyleUnderline"/>
        </w:rPr>
        <w:t>such as corn and wheat, from increased water scarcity</w:t>
      </w:r>
      <w:r w:rsidRPr="00334012">
        <w:rPr>
          <w:sz w:val="10"/>
        </w:rPr>
        <w:t xml:space="preserve"> </w:t>
      </w:r>
      <w:r w:rsidRPr="00334012">
        <w:rPr>
          <w:rStyle w:val="StyleUnderline"/>
        </w:rPr>
        <w:t>and intensification of severe hot conditions, thereby causing corn price volatility to sharply</w:t>
      </w:r>
      <w:r w:rsidRPr="00334012">
        <w:rPr>
          <w:sz w:val="10"/>
        </w:rPr>
        <w:t xml:space="preserve"> increase.71 Globally, the number of people living in "severely stressed" river basins will increase “by one to two billion people in the 2050s”…About two-thirds of the global land area is expected to experience increased water stress”.72   3. When Liquid Water Warms   Over the past century, oceans, which cover seventy percent of the Earth’s surface, are warming. Global sea-surface temperature has increased about 1.3°F, while the heat has also penetrated almost two miles into the deep ocean.73 This increased warming is contributing to the destruction of seagrass meadows, causing an annual release back into the environment of 299 million tons of carbon.74 Elevated atmospheric carbon dioxide concentrations also are leading to higher absorption of CO2 into the upper ocean, making the surface waters more acidic (lower </w:t>
      </w:r>
      <w:proofErr w:type="spellStart"/>
      <w:r w:rsidRPr="00334012">
        <w:rPr>
          <w:sz w:val="10"/>
        </w:rPr>
        <w:t>Ph</w:t>
      </w:r>
      <w:proofErr w:type="spellEnd"/>
      <w:r w:rsidRPr="00334012">
        <w:rPr>
          <w:sz w:val="10"/>
        </w:rPr>
        <w:t>).75 “[O]</w:t>
      </w:r>
      <w:proofErr w:type="spellStart"/>
      <w:r w:rsidRPr="00334012">
        <w:rPr>
          <w:sz w:val="10"/>
        </w:rPr>
        <w:t>cean</w:t>
      </w:r>
      <w:proofErr w:type="spellEnd"/>
      <w:r w:rsidRPr="00334012">
        <w:rPr>
          <w:sz w:val="10"/>
        </w:rPr>
        <w:t xml:space="preserve"> chemistry currently is changing at least 100 times more rapidly than it has changed during the 650,000 years preceding our [fossil-fueled] industrial era.”76 The acidification has serious implications for the calcification rates of organisms and plants living at all levels within the global ocean. </w:t>
      </w:r>
      <w:r w:rsidRPr="00334012">
        <w:rPr>
          <w:rStyle w:val="Emphasis"/>
        </w:rPr>
        <w:t>Coral reefs</w:t>
      </w:r>
      <w:r w:rsidRPr="00334012">
        <w:rPr>
          <w:rStyle w:val="StyleUnderline"/>
        </w:rPr>
        <w:t>, the habitat for about a quarter of (over a million ) of marine species, are collapsing, endangering more than a third of all coral species77</w:t>
      </w:r>
      <w:r w:rsidRPr="00334012">
        <w:rPr>
          <w:sz w:val="10"/>
        </w:rPr>
        <w:t xml:space="preserve">; indeed, </w:t>
      </w:r>
      <w:r w:rsidRPr="00334012">
        <w:rPr>
          <w:rStyle w:val="StyleUnderline"/>
        </w:rPr>
        <w:t>temperature thresholds for the majority of coral reefs worldwide are expected to be exceeded, causing mass bleaching and complete coral mortality.</w:t>
      </w:r>
      <w:r w:rsidRPr="00334012">
        <w:rPr>
          <w:sz w:val="10"/>
        </w:rPr>
        <w:t>78 “[T]</w:t>
      </w:r>
      <w:r w:rsidRPr="00334012">
        <w:rPr>
          <w:rStyle w:val="StyleUnderline"/>
        </w:rPr>
        <w:t>he productivity of plankton, krill, and marine snails, which compose the base of the ocean food</w:t>
      </w:r>
      <w:r w:rsidRPr="00334012">
        <w:rPr>
          <w:sz w:val="10"/>
        </w:rPr>
        <w:t>-</w:t>
      </w:r>
      <w:r w:rsidRPr="00334012">
        <w:rPr>
          <w:rStyle w:val="StyleUnderline"/>
        </w:rPr>
        <w:t>chain, [also] declines as the ocean acidifies</w:t>
      </w:r>
      <w:r w:rsidRPr="00334012">
        <w:rPr>
          <w:sz w:val="10"/>
        </w:rPr>
        <w:t xml:space="preserve">,”79 </w:t>
      </w:r>
      <w:r w:rsidRPr="00334012">
        <w:rPr>
          <w:rStyle w:val="StyleUnderline"/>
        </w:rPr>
        <w:t>adversely impacting populations of everything from whales to salmon80</w:t>
      </w:r>
      <w:r w:rsidRPr="00334012">
        <w:rPr>
          <w:sz w:val="10"/>
        </w:rPr>
        <w:t xml:space="preserve">-- </w:t>
      </w:r>
      <w:r w:rsidRPr="00334012">
        <w:rPr>
          <w:rStyle w:val="StyleUnderline"/>
        </w:rPr>
        <w:t>who also are being harmed by the oceans’ warming up.</w:t>
      </w:r>
      <w:r w:rsidRPr="00334012">
        <w:rPr>
          <w:sz w:val="10"/>
        </w:rPr>
        <w:t xml:space="preserve"> 81 </w:t>
      </w:r>
      <w:r w:rsidRPr="00334012">
        <w:rPr>
          <w:rStyle w:val="Emphasis"/>
        </w:rPr>
        <w:t>Extinctions from climate change</w:t>
      </w:r>
      <w:r w:rsidRPr="00334012">
        <w:rPr>
          <w:rStyle w:val="StyleUnderline"/>
        </w:rPr>
        <w:t xml:space="preserve"> also are expected to be significant and widespread.</w:t>
      </w:r>
      <w:r w:rsidRPr="00334012">
        <w:rPr>
          <w:sz w:val="10"/>
        </w:rPr>
        <w:t xml:space="preserve"> The IPCC Fourth Assessment found that “approximately 20-30% of plant and animal species assessed so far are likely to be at increased risk of extinction if increases in global average temperature exceed 1.5-2.5°C82—a range likely to be exceeded in the coming decades. “[R</w:t>
      </w:r>
      <w:r w:rsidRPr="00334012">
        <w:rPr>
          <w:rStyle w:val="StyleUnderline"/>
        </w:rPr>
        <w:t>]</w:t>
      </w:r>
      <w:proofErr w:type="spellStart"/>
      <w:r w:rsidRPr="00334012">
        <w:rPr>
          <w:rStyle w:val="StyleUnderline"/>
        </w:rPr>
        <w:t>ecent</w:t>
      </w:r>
      <w:proofErr w:type="spellEnd"/>
      <w:r w:rsidRPr="00334012">
        <w:rPr>
          <w:rStyle w:val="StyleUnderline"/>
        </w:rPr>
        <w:t xml:space="preserve"> studies have linked global warming to declines in </w:t>
      </w:r>
      <w:r w:rsidRPr="00334012">
        <w:rPr>
          <w:sz w:val="10"/>
        </w:rPr>
        <w:t xml:space="preserve">such [] </w:t>
      </w:r>
      <w:r w:rsidRPr="00334012">
        <w:rPr>
          <w:rStyle w:val="StyleUnderline"/>
        </w:rPr>
        <w:t>species</w:t>
      </w:r>
      <w:r w:rsidRPr="00334012">
        <w:rPr>
          <w:sz w:val="10"/>
        </w:rPr>
        <w:t xml:space="preserve"> as [] blue crabs, penguins, gray whales, salmon, walruses, and ringed seals[; b]</w:t>
      </w:r>
      <w:proofErr w:type="spellStart"/>
      <w:r w:rsidRPr="00334012">
        <w:rPr>
          <w:sz w:val="10"/>
        </w:rPr>
        <w:t>ird</w:t>
      </w:r>
      <w:proofErr w:type="spellEnd"/>
      <w:r w:rsidRPr="00334012">
        <w:rPr>
          <w:sz w:val="10"/>
        </w:rPr>
        <w:t xml:space="preserve"> extinction rates are predicted to be as high as 38 percent in Europe and 72 percent in northeastern Australia, if global warming exceeds 2°C above pre-industrial levels.”83 Between now and 2050, Conservation International estimates </w:t>
      </w:r>
      <w:r w:rsidRPr="00334012">
        <w:rPr>
          <w:rStyle w:val="StyleUnderline"/>
        </w:rPr>
        <w:t>one species will face extinction every twenty minutes</w:t>
      </w:r>
      <w:r w:rsidRPr="00334012">
        <w:rPr>
          <w:sz w:val="10"/>
        </w:rPr>
        <w:t xml:space="preserve">; </w:t>
      </w:r>
      <w:r w:rsidRPr="00334012">
        <w:rPr>
          <w:rStyle w:val="StyleUnderline"/>
        </w:rPr>
        <w:t>the current extinction rate is one thousand times faster than the average during Earth's history</w:t>
      </w:r>
      <w:r w:rsidRPr="00334012">
        <w:rPr>
          <w:sz w:val="10"/>
        </w:rPr>
        <w:t xml:space="preserve">, 84 in part </w:t>
      </w:r>
      <w:r w:rsidRPr="00334012">
        <w:rPr>
          <w:rStyle w:val="StyleUnderline"/>
        </w:rPr>
        <w:t>because the climate is changing more than 100 times</w:t>
      </w:r>
      <w:r w:rsidRPr="00334012">
        <w:rPr>
          <w:sz w:val="10"/>
        </w:rPr>
        <w:t xml:space="preserve"> </w:t>
      </w:r>
      <w:r w:rsidRPr="00334012">
        <w:rPr>
          <w:rStyle w:val="StyleUnderline"/>
        </w:rPr>
        <w:t>faster than the rate at which many species can adapt</w:t>
      </w:r>
      <w:r w:rsidRPr="00334012">
        <w:rPr>
          <w:sz w:val="10"/>
        </w:rPr>
        <w:t>.85 4. When Land Dries Out   The warming trends toward the Earth’s poles and higher latitudes are threatening people not just from melting ice and sea level rise, but also from the predicted thawing of permafrost of thirty to fifty percent by 2050, and as much or more of it by 2100.86 “The term permafrost refers to soil or rock that has been below 0°C (32°F) and frozen for at least two years.”87 Permafrost underlies about twenty-five percent of the land area in the northern hemisphere, and is “estimated to hold 30 percent or more of all carbon stored in soils worldwide”—which equates to four times more than all the carbon humans have emitted in modern times.88 Given the increasing average air temperatures in Eastern Siberia, Alaska and northwestern Canada, thawing of the Northern permafrost would release massive amounts of carbon dioxide (doubling current atmospheric levels) and methane89 into the atmosphere. Indeed, there are about 1.7 trillion tons of carbon in northern soils (roughly twice the amount in the atmosphere), about eighty-eight percent of it in thawing permafrost.90 Permafrost thus may become an annual source of carbon equal to fifteen to thirty-five percent of today's annual human emissions.91 But like seagrass meadows and unlike power plant emissions, we cannot trap or prevent permafrost carbon emissions at the source.  Similarly, forests, which “cover about 30 percent of the Earth's land surface and hold almost half of the world's terrestrial carbon…act both as a source of carbon emissions to the atmosphere when cut, burned, or otherwise degraded and as a sink when they grow...”92 A combination of droughts, fires, and spreading pests, though, are causing economic and environmental havoc:. “In 2003, [] forest fires in Europe, the United States, Australia, and Canada accounted for more global [carbon] emissions than any other source...”93 There have been significant increases in both the number of major wildfires and the area of forests burned in the U.S. and Canada.94 Fires fed by hot, dry weather have killed enormous stretches forest in Siberia and in the Amazon, “which recently suffered two ‘once a century’ droughts just five years apart”.95 Climate change also is exacerbating the geographic spread and intensity of insect infestations. For example, in British Columbia “the mountain pine beetle extended its range north and has destroyed an area of soft-wood forest three times the size of Maryland, killing 411 million cubic feet of trees—double the annual take by all the loggers in Canada. Alaska has also lost up to three million acres of old growth forest to the pine beetle.”96 Over the past fifteen years the spruce bark beetle extended its range into Alaska, where it has killed about 40 million trees, “more than any other insect in North America's recorded history”.97 The drying and burning forests, and other increasingly dry landscapes, also are causing “flora and fauna</w:t>
      </w:r>
      <w:proofErr w:type="gramStart"/>
      <w:r w:rsidRPr="00334012">
        <w:rPr>
          <w:sz w:val="10"/>
        </w:rPr>
        <w:t>”[</w:t>
      </w:r>
      <w:proofErr w:type="gramEnd"/>
      <w:r w:rsidRPr="00334012">
        <w:rPr>
          <w:sz w:val="10"/>
        </w:rPr>
        <w:t xml:space="preserve"> to move] to higher latitudes or to higher altitudes in the mountains”. 98 The human and environmental costs from failing to promptly reduce dependence on carbon-dioxide emitting sources for electricity, heating and transportation are dire and indisputable. </w:t>
      </w:r>
      <w:r w:rsidRPr="00334012">
        <w:rPr>
          <w:rStyle w:val="StyleUnderline"/>
        </w:rPr>
        <w:t>Rather than being the leader among major countries in per capita GHG emissions, our</w:t>
      </w:r>
      <w:r w:rsidRPr="00334012">
        <w:rPr>
          <w:sz w:val="10"/>
        </w:rPr>
        <w:t xml:space="preserve"> </w:t>
      </w:r>
      <w:r w:rsidRPr="00334012">
        <w:rPr>
          <w:rStyle w:val="StyleUnderline"/>
        </w:rPr>
        <w:t xml:space="preserve">country </w:t>
      </w:r>
      <w:r w:rsidRPr="00334012">
        <w:rPr>
          <w:rStyle w:val="Emphasis"/>
        </w:rPr>
        <w:t>urgently needs to lead the world</w:t>
      </w:r>
      <w:r w:rsidRPr="00334012">
        <w:rPr>
          <w:rStyle w:val="StyleUnderline"/>
        </w:rPr>
        <w:t xml:space="preserve"> </w:t>
      </w:r>
      <w:r w:rsidRPr="00334012">
        <w:rPr>
          <w:sz w:val="10"/>
        </w:rPr>
        <w:t xml:space="preserve">in cutting eighty percent our </w:t>
      </w:r>
      <w:r w:rsidRPr="00334012">
        <w:rPr>
          <w:rStyle w:val="StyleUnderline"/>
        </w:rPr>
        <w:t>emissions</w:t>
      </w:r>
      <w:r w:rsidRPr="00334012">
        <w:rPr>
          <w:sz w:val="10"/>
        </w:rPr>
        <w:t xml:space="preserve"> by 2050, </w:t>
      </w:r>
      <w:r w:rsidRPr="00334012">
        <w:rPr>
          <w:rStyle w:val="StyleUnderline"/>
        </w:rPr>
        <w:t>and using our renewable energy</w:t>
      </w:r>
      <w:r w:rsidRPr="00334012">
        <w:rPr>
          <w:sz w:val="10"/>
        </w:rPr>
        <w:t xml:space="preserve"> </w:t>
      </w:r>
      <w:r w:rsidRPr="00334012">
        <w:rPr>
          <w:rStyle w:val="StyleUnderline"/>
        </w:rPr>
        <w:t xml:space="preserve">resources and technological advances </w:t>
      </w:r>
      <w:r w:rsidRPr="00334012">
        <w:rPr>
          <w:rStyle w:val="Emphasis"/>
        </w:rPr>
        <w:t>to help other</w:t>
      </w:r>
      <w:r w:rsidRPr="00334012">
        <w:rPr>
          <w:rStyle w:val="StyleUnderline"/>
        </w:rPr>
        <w:t xml:space="preserve"> major emitting </w:t>
      </w:r>
      <w:r w:rsidRPr="00334012">
        <w:rPr>
          <w:rStyle w:val="Emphasis"/>
        </w:rPr>
        <w:t>countries do the same</w:t>
      </w:r>
      <w:r w:rsidRPr="00334012">
        <w:rPr>
          <w:sz w:val="10"/>
        </w:rPr>
        <w:t xml:space="preserve">. However, </w:t>
      </w:r>
      <w:r w:rsidRPr="00334012">
        <w:rPr>
          <w:rStyle w:val="StyleUnderline"/>
        </w:rPr>
        <w:t>significantly increasing</w:t>
      </w:r>
      <w:r w:rsidRPr="00334012">
        <w:rPr>
          <w:sz w:val="10"/>
        </w:rPr>
        <w:t xml:space="preserve"> </w:t>
      </w:r>
      <w:r w:rsidRPr="00334012">
        <w:rPr>
          <w:rStyle w:val="StyleUnderline"/>
        </w:rPr>
        <w:t>our use of carbon-free renewable sources to protect current and future generations of all species</w:t>
      </w:r>
      <w:r w:rsidRPr="00334012">
        <w:rPr>
          <w:sz w:val="10"/>
        </w:rPr>
        <w:t>—</w:t>
      </w:r>
      <w:r w:rsidRPr="00334012">
        <w:rPr>
          <w:rStyle w:val="StyleUnderline"/>
        </w:rPr>
        <w:t>human and non-human—</w:t>
      </w:r>
      <w:r w:rsidRPr="00334012">
        <w:rPr>
          <w:rStyle w:val="Emphasis"/>
        </w:rPr>
        <w:t>requires concrete changes in how our legal system regulates and permits renewable energy sources</w:t>
      </w:r>
      <w:r w:rsidRPr="00334012">
        <w:rPr>
          <w:sz w:val="10"/>
        </w:rPr>
        <w:t xml:space="preserve">. </w:t>
      </w:r>
      <w:r w:rsidRPr="00334012">
        <w:rPr>
          <w:rStyle w:val="StyleUnderline"/>
        </w:rPr>
        <w:t>One of those sources with the</w:t>
      </w:r>
      <w:r w:rsidRPr="00334012">
        <w:rPr>
          <w:sz w:val="10"/>
        </w:rPr>
        <w:t xml:space="preserve"> </w:t>
      </w:r>
      <w:r w:rsidRPr="00334012">
        <w:rPr>
          <w:rStyle w:val="StyleUnderline"/>
        </w:rPr>
        <w:t xml:space="preserve">potential for </w:t>
      </w:r>
      <w:r w:rsidRPr="00334012">
        <w:rPr>
          <w:rStyle w:val="Emphasis"/>
        </w:rPr>
        <w:t>significant energy production</w:t>
      </w:r>
      <w:r w:rsidRPr="00334012">
        <w:rPr>
          <w:sz w:val="10"/>
        </w:rPr>
        <w:t xml:space="preserve"> and comparable elimination of fossil fueled greenhouse gases near </w:t>
      </w:r>
      <w:proofErr w:type="gramStart"/>
      <w:r w:rsidRPr="00334012">
        <w:rPr>
          <w:sz w:val="10"/>
        </w:rPr>
        <w:t>major</w:t>
      </w:r>
      <w:proofErr w:type="gramEnd"/>
      <w:r w:rsidRPr="00334012">
        <w:rPr>
          <w:sz w:val="10"/>
        </w:rPr>
        <w:t xml:space="preserve"> American and global population sources </w:t>
      </w:r>
      <w:r w:rsidRPr="00334012">
        <w:rPr>
          <w:rStyle w:val="Emphasis"/>
        </w:rPr>
        <w:t>is offshore wind</w:t>
      </w:r>
      <w:r w:rsidRPr="00334012">
        <w:rPr>
          <w:sz w:val="10"/>
        </w:rPr>
        <w:t xml:space="preserve">.   II. THE OFFSHORE WIND POWER PERMITTING AND LEASING OBSTACLE COURSE   A. Overview of Technology and Attributes   As noted in the Introduction, </w:t>
      </w:r>
      <w:r w:rsidRPr="00334012">
        <w:rPr>
          <w:rStyle w:val="StyleUnderline"/>
        </w:rPr>
        <w:t>offshore wind</w:t>
      </w:r>
      <w:r w:rsidRPr="00334012">
        <w:rPr>
          <w:sz w:val="10"/>
        </w:rPr>
        <w:t xml:space="preserve"> energy </w:t>
      </w:r>
      <w:r w:rsidRPr="00334012">
        <w:rPr>
          <w:rStyle w:val="StyleUnderline"/>
        </w:rPr>
        <w:t>projects have the potential to generate large quantities of pollutant-free electricity near</w:t>
      </w:r>
      <w:r w:rsidRPr="00334012">
        <w:rPr>
          <w:sz w:val="10"/>
        </w:rPr>
        <w:t xml:space="preserve"> many of the world’s major </w:t>
      </w:r>
      <w:r w:rsidRPr="00334012">
        <w:rPr>
          <w:rStyle w:val="StyleUnderline"/>
        </w:rPr>
        <w:t>population centers,</w:t>
      </w:r>
      <w:r w:rsidRPr="00334012">
        <w:rPr>
          <w:sz w:val="10"/>
        </w:rPr>
        <w:t xml:space="preserve"> and thus to help reduce the ongoing and projected economic, health, </w:t>
      </w:r>
      <w:r w:rsidRPr="00334012">
        <w:rPr>
          <w:rStyle w:val="StyleUnderline"/>
        </w:rPr>
        <w:t>and environmental damages from climate change</w:t>
      </w:r>
      <w:r w:rsidRPr="00334012">
        <w:rPr>
          <w:sz w:val="10"/>
        </w:rPr>
        <w:t>.99 Wi</w:t>
      </w:r>
      <w:r w:rsidRPr="00334012">
        <w:rPr>
          <w:rStyle w:val="StyleUnderline"/>
        </w:rPr>
        <w:t>nd speeds over water are stronger and more consistent than over land, and “have a gross potential generating capacity four times greater than the nation’s present electric capacity</w:t>
      </w:r>
      <w:r w:rsidRPr="00334012">
        <w:rPr>
          <w:sz w:val="10"/>
        </w:rPr>
        <w:t xml:space="preserve">.”100 </w:t>
      </w:r>
      <w:r w:rsidRPr="00334012">
        <w:rPr>
          <w:rStyle w:val="StyleUnderline"/>
        </w:rPr>
        <w:t>The net capacity factor101 for offshore turbines is greater than standard land-based turbines, and their blade-tip speeds are higher than their land</w:t>
      </w:r>
      <w:r w:rsidRPr="00334012">
        <w:rPr>
          <w:sz w:val="10"/>
        </w:rPr>
        <w:t>-</w:t>
      </w:r>
      <w:r w:rsidRPr="00334012">
        <w:rPr>
          <w:rStyle w:val="StyleUnderline"/>
        </w:rPr>
        <w:t>based counterparts</w:t>
      </w:r>
      <w:r w:rsidRPr="00334012">
        <w:rPr>
          <w:sz w:val="10"/>
        </w:rPr>
        <w:t>.102 Offshore wind turbine substructure designs mainly fall into three depth categories: shallow (30 m or less), transitional (&gt;30 m to 60 m), and deep water (&gt;60 m).103 All of the grid-scale offshore wind farms in Europe have monopole foundations embedded into the seabed in water depths ranging from 5m to 30m; the proposed American projects such as Cape Wind in Massachusetts and Block Island in Rhode Island would likewise be shallow-water installations.</w:t>
      </w:r>
    </w:p>
    <w:p w:rsidR="00585C5A" w:rsidRPr="00334012" w:rsidRDefault="005D44CC" w:rsidP="005D44CC">
      <w:pPr>
        <w:pStyle w:val="Heading3"/>
      </w:pPr>
      <w:r w:rsidRPr="00334012">
        <w:t>Block</w:t>
      </w:r>
    </w:p>
    <w:p w:rsidR="005D44CC" w:rsidRPr="00334012" w:rsidRDefault="005D44CC" w:rsidP="005D44CC">
      <w:pPr>
        <w:pStyle w:val="Heading4"/>
      </w:pPr>
      <w:r w:rsidRPr="00334012">
        <w:t>Offshore wind solves warming</w:t>
      </w:r>
    </w:p>
    <w:p w:rsidR="005D44CC" w:rsidRPr="00334012" w:rsidRDefault="005D44CC" w:rsidP="005D44CC">
      <w:proofErr w:type="spellStart"/>
      <w:r w:rsidRPr="00334012">
        <w:rPr>
          <w:rStyle w:val="Style13ptBold"/>
        </w:rPr>
        <w:t>Biello</w:t>
      </w:r>
      <w:proofErr w:type="spellEnd"/>
      <w:r w:rsidRPr="00334012">
        <w:rPr>
          <w:rStyle w:val="Style13ptBold"/>
        </w:rPr>
        <w:t xml:space="preserve"> 12</w:t>
      </w:r>
      <w:r w:rsidRPr="00334012">
        <w:t xml:space="preserve"> – Associate editor @ Scientific American</w:t>
      </w:r>
    </w:p>
    <w:p w:rsidR="005D44CC" w:rsidRPr="00334012" w:rsidRDefault="005D44CC" w:rsidP="005D44CC">
      <w:r w:rsidRPr="00334012">
        <w:t>(David, “The Sky Is the Limit for Wind Power,” http://www.scientificamerican.com/article.cfm?id=no-limit-for-wind-power)//BB</w:t>
      </w:r>
    </w:p>
    <w:p w:rsidR="005D44CC" w:rsidRPr="00334012" w:rsidRDefault="005D44CC" w:rsidP="005D44CC">
      <w:r w:rsidRPr="00334012">
        <w:rPr>
          <w:rStyle w:val="StyleUnderline"/>
        </w:rPr>
        <w:t xml:space="preserve">Wind turbines on land and offshore could readily provide more than four times the power that the world as a whole currently uses. </w:t>
      </w:r>
      <w:r w:rsidRPr="00334012">
        <w:t xml:space="preserve">Throw in kites or robot aircraft generating electricity from sky-high winds and the world could physically extract roughly 100 times more power than presently employed—and the climatic consequences remain minimal.¶ Two </w:t>
      </w:r>
      <w:r w:rsidRPr="00334012">
        <w:rPr>
          <w:rStyle w:val="StyleUnderline"/>
        </w:rPr>
        <w:t xml:space="preserve">new computer-model analyses suggest there are </w:t>
      </w:r>
      <w:r w:rsidRPr="00334012">
        <w:rPr>
          <w:rStyle w:val="Emphasis"/>
        </w:rPr>
        <w:t>few limits</w:t>
      </w:r>
      <w:r w:rsidRPr="00334012">
        <w:rPr>
          <w:rStyle w:val="StyleUnderline"/>
        </w:rPr>
        <w:t xml:space="preserve"> to the wind's potential. Although "there are physical limits</w:t>
      </w:r>
      <w:r w:rsidRPr="00334012">
        <w:t xml:space="preserve"> to the amount of power that can be harvested from winds, </w:t>
      </w:r>
      <w:r w:rsidRPr="00334012">
        <w:rPr>
          <w:rStyle w:val="StyleUnderline"/>
        </w:rPr>
        <w:t xml:space="preserve">these limits are </w:t>
      </w:r>
      <w:r w:rsidRPr="00334012">
        <w:rPr>
          <w:rStyle w:val="Emphasis"/>
        </w:rPr>
        <w:t>well above</w:t>
      </w:r>
      <w:r w:rsidRPr="00334012">
        <w:rPr>
          <w:rStyle w:val="StyleUnderline"/>
        </w:rPr>
        <w:t xml:space="preserve"> total global energy demand</w:t>
      </w:r>
      <w:r w:rsidRPr="00334012">
        <w:t xml:space="preserve">," </w:t>
      </w:r>
      <w:r w:rsidRPr="00334012">
        <w:rPr>
          <w:rStyle w:val="StyleUnderline"/>
        </w:rPr>
        <w:t>explains climate-modeler</w:t>
      </w:r>
      <w:r w:rsidRPr="00334012">
        <w:t xml:space="preserve"> Kate </w:t>
      </w:r>
      <w:r w:rsidRPr="00334012">
        <w:rPr>
          <w:rStyle w:val="StyleUnderline"/>
        </w:rPr>
        <w:t xml:space="preserve">Marvel of Lawrence Livermore National Laboratory, who led the analysis published September 9 in </w:t>
      </w:r>
      <w:r w:rsidRPr="00334012">
        <w:rPr>
          <w:rStyle w:val="Emphasis"/>
        </w:rPr>
        <w:t>Nature Climate Change.</w:t>
      </w:r>
      <w:r w:rsidRPr="00334012">
        <w:t xml:space="preserve"> (Scientific American is part of Nature Publishing Group.) Current global demand is roughly 18 terawatts. (A terawatt is one trillion watts.)</w:t>
      </w:r>
    </w:p>
    <w:p w:rsidR="005D44CC" w:rsidRPr="00334012" w:rsidRDefault="005D44CC" w:rsidP="005D44CC">
      <w:pPr>
        <w:pStyle w:val="Heading4"/>
      </w:pPr>
      <w:r w:rsidRPr="00334012">
        <w:t>Solves multiple warming causes</w:t>
      </w:r>
    </w:p>
    <w:p w:rsidR="005D44CC" w:rsidRPr="00334012" w:rsidRDefault="005D44CC" w:rsidP="005D44CC">
      <w:r w:rsidRPr="00334012">
        <w:rPr>
          <w:rStyle w:val="Style13ptBold"/>
        </w:rPr>
        <w:t>Rosenberg 8</w:t>
      </w:r>
      <w:r w:rsidRPr="00334012">
        <w:t xml:space="preserve"> – Professor of Law, Associate Dean for Academic Affairs, and Director, American Legal Systems (LLM) Graduate Program, William and Mary Law School</w:t>
      </w:r>
    </w:p>
    <w:p w:rsidR="005D44CC" w:rsidRPr="00334012" w:rsidRDefault="005D44CC" w:rsidP="005D44CC">
      <w:r w:rsidRPr="00334012">
        <w:t xml:space="preserve">(Ronald, “Article: Making Renewable Energy a Reality--Finding Ways to Site Wind Power Facilities,” 32 Wm. &amp; Mary </w:t>
      </w:r>
      <w:proofErr w:type="spellStart"/>
      <w:r w:rsidRPr="00334012">
        <w:t>Envtl</w:t>
      </w:r>
      <w:proofErr w:type="spellEnd"/>
      <w:r w:rsidRPr="00334012">
        <w:t xml:space="preserve">. L. &amp; </w:t>
      </w:r>
      <w:proofErr w:type="spellStart"/>
      <w:r w:rsidRPr="00334012">
        <w:t>Pol'y</w:t>
      </w:r>
      <w:proofErr w:type="spellEnd"/>
      <w:r w:rsidRPr="00334012">
        <w:t xml:space="preserve"> Rev. 635)//BB</w:t>
      </w:r>
    </w:p>
    <w:p w:rsidR="005D44CC" w:rsidRPr="00334012" w:rsidRDefault="005D44CC" w:rsidP="005D44CC">
      <w:proofErr w:type="gramStart"/>
      <w:r w:rsidRPr="00334012">
        <w:t>3.Total</w:t>
      </w:r>
      <w:proofErr w:type="gramEnd"/>
      <w:r w:rsidRPr="00334012">
        <w:t xml:space="preserve"> Elimination of Air Pollutants and Greenhouse Gas Emissions</w:t>
      </w:r>
    </w:p>
    <w:p w:rsidR="005D44CC" w:rsidRPr="00334012" w:rsidRDefault="005D44CC" w:rsidP="005D44CC">
      <w:pPr>
        <w:rPr>
          <w:sz w:val="16"/>
        </w:rPr>
      </w:pPr>
      <w:r w:rsidRPr="00334012">
        <w:rPr>
          <w:sz w:val="16"/>
        </w:rPr>
        <w:t xml:space="preserve">Probably </w:t>
      </w:r>
      <w:r w:rsidRPr="00334012">
        <w:rPr>
          <w:rStyle w:val="StyleUnderline"/>
        </w:rPr>
        <w:t>the strongest advantage of wind power is the absence of air pollution and greenhouse gas emissions</w:t>
      </w:r>
      <w:r w:rsidRPr="00334012">
        <w:rPr>
          <w:sz w:val="16"/>
        </w:rPr>
        <w:t xml:space="preserve">. Thermoelectric fossil-fuel-fired plants generate the largest percentage of American electricity. 121 They are also the largest single CO2 contributor, even exceeding contributions from all forms of transportation. 122 </w:t>
      </w:r>
      <w:r w:rsidRPr="00334012">
        <w:rPr>
          <w:rStyle w:val="StyleUnderline"/>
        </w:rPr>
        <w:t>Wind power</w:t>
      </w:r>
      <w:r w:rsidRPr="00334012">
        <w:rPr>
          <w:sz w:val="16"/>
        </w:rPr>
        <w:t xml:space="preserve">, by definition, </w:t>
      </w:r>
      <w:r w:rsidRPr="00334012">
        <w:rPr>
          <w:rStyle w:val="StyleUnderline"/>
        </w:rPr>
        <w:t>does</w:t>
      </w:r>
      <w:r w:rsidRPr="00334012">
        <w:rPr>
          <w:sz w:val="16"/>
        </w:rPr>
        <w:t xml:space="preserve"> [661] </w:t>
      </w:r>
      <w:r w:rsidRPr="00334012">
        <w:rPr>
          <w:rStyle w:val="StyleUnderline"/>
        </w:rPr>
        <w:t>not burn any fuel so it does not emit any air pollutants or greenhouse gases. This lack of air emissions is a permanent feature of a wind power facility. Conventional fossil fuel combustion also results in sulfur dioxide, nitrogen oxides, carbon monoxide, particulate matter, hydrocarbons, mercury and other emissions which are considered to be air pollutants of concern to the public's health and safety and regulated under clean air laws</w:t>
      </w:r>
      <w:r w:rsidRPr="00334012">
        <w:rPr>
          <w:sz w:val="16"/>
        </w:rPr>
        <w:t xml:space="preserve">. 123 Additionally, </w:t>
      </w:r>
      <w:r w:rsidRPr="00334012">
        <w:rPr>
          <w:rStyle w:val="StyleUnderline"/>
        </w:rPr>
        <w:t>the absence of carbon dioxide resulting from wind power contributes to the reduction of global warming gases</w:t>
      </w:r>
      <w:r w:rsidRPr="00334012">
        <w:rPr>
          <w:sz w:val="16"/>
        </w:rPr>
        <w:t xml:space="preserve">. With the increased emphasis on the elimination of greenhouse gases, 124 </w:t>
      </w:r>
      <w:r w:rsidRPr="00334012">
        <w:rPr>
          <w:rStyle w:val="StyleUnderline"/>
        </w:rPr>
        <w:t>the substitution of fossil-fuel- generated electricity with non-combustion-produced electricity will reduce the rate of growth of greenhouse gas emissions</w:t>
      </w:r>
      <w:r w:rsidRPr="00334012">
        <w:rPr>
          <w:sz w:val="16"/>
        </w:rPr>
        <w:t xml:space="preserve"> from America's electrical energy sector. </w:t>
      </w:r>
      <w:r w:rsidRPr="00334012">
        <w:rPr>
          <w:rStyle w:val="StyleUnderline"/>
        </w:rPr>
        <w:t>As American climate change policy begins to embrace more rigorous greenhouse gas reduction goals, wind power could be viewed as a viable energy alternative to electricity generated from coal and natural gas</w:t>
      </w:r>
      <w:r w:rsidRPr="00334012">
        <w:rPr>
          <w:sz w:val="16"/>
        </w:rPr>
        <w:t>.</w:t>
      </w:r>
    </w:p>
    <w:p w:rsidR="005D44CC" w:rsidRPr="00334012" w:rsidRDefault="005D44CC" w:rsidP="005D44CC">
      <w:pPr>
        <w:pStyle w:val="Heading4"/>
      </w:pPr>
      <w:r w:rsidRPr="00334012">
        <w:t>OSW solves warming</w:t>
      </w:r>
    </w:p>
    <w:p w:rsidR="005D44CC" w:rsidRPr="00334012" w:rsidRDefault="005D44CC" w:rsidP="005D44CC">
      <w:r w:rsidRPr="00334012">
        <w:rPr>
          <w:rStyle w:val="Style13ptBold"/>
        </w:rPr>
        <w:t>Schroeder 10</w:t>
      </w:r>
      <w:r w:rsidRPr="00334012">
        <w:t xml:space="preserve"> - J.D. from University of California, Berkeley, School of Law</w:t>
      </w:r>
    </w:p>
    <w:p w:rsidR="005D44CC" w:rsidRPr="00334012" w:rsidRDefault="005D44CC" w:rsidP="005D44CC">
      <w:proofErr w:type="gramStart"/>
      <w:r w:rsidRPr="00334012">
        <w:t>(Erica, 2010.</w:t>
      </w:r>
      <w:proofErr w:type="gramEnd"/>
      <w:r w:rsidRPr="00334012">
        <w:t xml:space="preserve"> And Masters in Environmental Management from Yale School of Forestry and Environmental Studies, “Turning Offshore Wind On”, California Law Review)//BB</w:t>
      </w:r>
    </w:p>
    <w:p w:rsidR="005D44CC" w:rsidRPr="00334012" w:rsidRDefault="005D44CC" w:rsidP="005D44CC">
      <w:pPr>
        <w:rPr>
          <w:sz w:val="16"/>
        </w:rPr>
      </w:pPr>
      <w:r w:rsidRPr="00334012">
        <w:rPr>
          <w:sz w:val="16"/>
        </w:rPr>
        <w:t xml:space="preserve">Many of the most compelling benefits of offshore wind are similar to those of onshore wind, though </w:t>
      </w:r>
      <w:r w:rsidRPr="00334012">
        <w:rPr>
          <w:rStyle w:val="StyleUnderline"/>
        </w:rPr>
        <w:t>offshore wind has</w:t>
      </w:r>
      <w:r w:rsidRPr="00334012">
        <w:rPr>
          <w:sz w:val="16"/>
        </w:rPr>
        <w:t xml:space="preserve"> its own </w:t>
      </w:r>
      <w:r w:rsidRPr="00334012">
        <w:rPr>
          <w:rStyle w:val="StyleUnderline"/>
        </w:rPr>
        <w:t>unique</w:t>
      </w:r>
      <w:r w:rsidRPr="00334012">
        <w:rPr>
          <w:sz w:val="16"/>
        </w:rPr>
        <w:t xml:space="preserve"> set of </w:t>
      </w:r>
      <w:r w:rsidRPr="00334012">
        <w:rPr>
          <w:rStyle w:val="StyleUnderline"/>
        </w:rPr>
        <w:t>benefits</w:t>
      </w:r>
      <w:r w:rsidRPr="00334012">
        <w:rPr>
          <w:sz w:val="16"/>
        </w:rPr>
        <w:t xml:space="preserve">. To start, </w:t>
      </w:r>
      <w:r w:rsidRPr="00334012">
        <w:rPr>
          <w:rStyle w:val="StyleUnderline"/>
        </w:rPr>
        <w:t>wind power generation can help meet the growing energy demand</w:t>
      </w:r>
      <w:r w:rsidRPr="00334012">
        <w:rPr>
          <w:sz w:val="16"/>
        </w:rPr>
        <w:t xml:space="preserve"> in the United States. The U.S. Energy Information Administration predicts that the demand for electricity in the United States will grow to 5.8 billion MWh in 2030, a 39 percent increase from 2005.58 The more that wind power can help to meet this demand, the more diversified the United States’ energy portfolio will be, and the less susceptible the nation will be to dependency on foreign fuel sources and to price fluctuations in traditional fuels.59 In addition, wind power benefits the United States by creating a substantial number of jobs for building and operating the domestic wind energy facilities.60 In an April 2009 speech at the Trinity Structural Towers Manufacturing Plant in Iowa, President Obama predicted that if the United States ―fully pursues our potential for wind energy on land and offshore,‖ wind power could create 250,000 jobs by 2030.61 Once </w:t>
      </w:r>
      <w:r w:rsidRPr="00334012">
        <w:rPr>
          <w:rStyle w:val="StyleUnderline"/>
        </w:rPr>
        <w:t>a wind project</w:t>
      </w:r>
      <w:r w:rsidRPr="00334012">
        <w:rPr>
          <w:sz w:val="16"/>
        </w:rPr>
        <w:t xml:space="preserve"> is built, it </w:t>
      </w:r>
      <w:r w:rsidRPr="00334012">
        <w:rPr>
          <w:rStyle w:val="StyleUnderline"/>
        </w:rPr>
        <w:t xml:space="preserve">involves only </w:t>
      </w:r>
      <w:r w:rsidRPr="00334012">
        <w:rPr>
          <w:rStyle w:val="Emphasis"/>
        </w:rPr>
        <w:t>minimal</w:t>
      </w:r>
      <w:r w:rsidRPr="00334012">
        <w:rPr>
          <w:rStyle w:val="StyleUnderline"/>
        </w:rPr>
        <w:t xml:space="preserve"> </w:t>
      </w:r>
      <w:r w:rsidRPr="00334012">
        <w:rPr>
          <w:rStyle w:val="Emphasis"/>
        </w:rPr>
        <w:t>environmental impacts</w:t>
      </w:r>
      <w:r w:rsidRPr="00334012">
        <w:rPr>
          <w:rStyle w:val="StyleUnderline"/>
        </w:rPr>
        <w:t xml:space="preserve"> compared to traditional electricity generation. Wind power emits negligible amounts of traditional air pollutants</w:t>
      </w:r>
      <w:r w:rsidRPr="00334012">
        <w:rPr>
          <w:sz w:val="16"/>
        </w:rPr>
        <w:t xml:space="preserve">, such as sulfur dioxide and particulate matter, as well as carbon dioxide and other greenhouse gases.62 </w:t>
      </w:r>
      <w:r w:rsidRPr="00334012">
        <w:rPr>
          <w:rStyle w:val="StyleUnderline"/>
        </w:rPr>
        <w:t>Lower emissions of traditional air pollutants means fewer air quality-related illnesses locally and regionally</w:t>
      </w:r>
      <w:r w:rsidRPr="00334012">
        <w:rPr>
          <w:sz w:val="16"/>
        </w:rPr>
        <w:t xml:space="preserve">.63 </w:t>
      </w:r>
      <w:r w:rsidRPr="00334012">
        <w:rPr>
          <w:rStyle w:val="StyleUnderline"/>
        </w:rPr>
        <w:t xml:space="preserve">Lower </w:t>
      </w:r>
      <w:r w:rsidRPr="00334012">
        <w:rPr>
          <w:rStyle w:val="Emphasis"/>
        </w:rPr>
        <w:t>g</w:t>
      </w:r>
      <w:r w:rsidRPr="00334012">
        <w:rPr>
          <w:rStyle w:val="StyleUnderline"/>
        </w:rPr>
        <w:t>reen</w:t>
      </w:r>
      <w:r w:rsidRPr="00334012">
        <w:rPr>
          <w:rStyle w:val="Emphasis"/>
        </w:rPr>
        <w:t>h</w:t>
      </w:r>
      <w:r w:rsidRPr="00334012">
        <w:rPr>
          <w:rStyle w:val="StyleUnderline"/>
        </w:rPr>
        <w:t xml:space="preserve">ouse </w:t>
      </w:r>
      <w:r w:rsidRPr="00334012">
        <w:rPr>
          <w:rStyle w:val="Emphasis"/>
        </w:rPr>
        <w:t>g</w:t>
      </w:r>
      <w:r w:rsidRPr="00334012">
        <w:rPr>
          <w:rStyle w:val="StyleUnderline"/>
        </w:rPr>
        <w:t xml:space="preserve">as emissions will </w:t>
      </w:r>
      <w:r w:rsidRPr="00334012">
        <w:rPr>
          <w:sz w:val="16"/>
        </w:rPr>
        <w:t xml:space="preserve">help to </w:t>
      </w:r>
      <w:r w:rsidRPr="00334012">
        <w:rPr>
          <w:rStyle w:val="Emphasis"/>
        </w:rPr>
        <w:t>combat climate change</w:t>
      </w:r>
      <w:r w:rsidRPr="00334012">
        <w:rPr>
          <w:sz w:val="16"/>
        </w:rPr>
        <w:t xml:space="preserve">, </w:t>
      </w:r>
      <w:r w:rsidRPr="00334012">
        <w:rPr>
          <w:rStyle w:val="StyleUnderline"/>
        </w:rPr>
        <w:t xml:space="preserve">effects of which will be felt </w:t>
      </w:r>
      <w:r w:rsidRPr="00334012">
        <w:rPr>
          <w:rStyle w:val="Emphasis"/>
        </w:rPr>
        <w:t>locally</w:t>
      </w:r>
      <w:r w:rsidRPr="00334012">
        <w:rPr>
          <w:rStyle w:val="StyleUnderline"/>
        </w:rPr>
        <w:t xml:space="preserve"> and </w:t>
      </w:r>
      <w:r w:rsidRPr="00334012">
        <w:rPr>
          <w:rStyle w:val="Emphasis"/>
        </w:rPr>
        <w:t>around the world</w:t>
      </w:r>
      <w:r w:rsidRPr="00334012">
        <w:rPr>
          <w:sz w:val="16"/>
        </w:rPr>
        <w:t xml:space="preserve">.64 According to the International Panel on Climate Change (IPCC), the effects of climate change will include melting snow, ice, and permafrost; significant effects on terrestrial, marine, and freshwater plant and animal species; forced changes to agricultural and forestry management; and adverse human health impacts, including increased heat-related mortality and infectious diseases.65 The U.S. Energy Information Administration estimates that the United States emits 6 billion metric tons of greenhouse gases annually, and it expects emissions to increase to 7.9 billion metric tons by 2030, with 40 percent of emissions coming from the electric power sector.66 Thus, </w:t>
      </w:r>
      <w:r w:rsidRPr="00334012">
        <w:rPr>
          <w:rStyle w:val="StyleUnderline"/>
        </w:rPr>
        <w:t>if the United States can get more of its electricity from wind power, it will contribute less to climate change, and help to mitigate its negative impacts</w:t>
      </w:r>
      <w:r w:rsidRPr="00334012">
        <w:rPr>
          <w:sz w:val="16"/>
        </w:rPr>
        <w:t xml:space="preserve">. Furthermore, </w:t>
      </w:r>
      <w:r w:rsidRPr="00334012">
        <w:rPr>
          <w:rStyle w:val="StyleUnderline"/>
        </w:rPr>
        <w:t>wind power does not involve any of the additional environmental costs associated with nuclear power or fuel extraction for traditional electricity generation, such as coal mining and natural gas extraction</w:t>
      </w:r>
      <w:r w:rsidRPr="00334012">
        <w:rPr>
          <w:sz w:val="16"/>
        </w:rPr>
        <w:t xml:space="preserve">.67 Wind power generation also does not require the water necessary to cool traditional coal, gas, and nuclear generation units.68Moreover, </w:t>
      </w:r>
      <w:r w:rsidRPr="00334012">
        <w:rPr>
          <w:rStyle w:val="StyleUnderline"/>
        </w:rPr>
        <w:t>offshore wind power has</w:t>
      </w:r>
      <w:r w:rsidRPr="00334012">
        <w:rPr>
          <w:sz w:val="16"/>
        </w:rPr>
        <w:t xml:space="preserve"> certain </w:t>
      </w:r>
      <w:r w:rsidRPr="00334012">
        <w:rPr>
          <w:rStyle w:val="StyleUnderline"/>
        </w:rPr>
        <w:t xml:space="preserve">attributes that give it added benefits compared to onshore wind. </w:t>
      </w:r>
      <w:r w:rsidRPr="00334012">
        <w:t>Wind tends to be stronger and more consistent offshore</w:t>
      </w:r>
      <w:r w:rsidRPr="00334012">
        <w:rPr>
          <w:sz w:val="16"/>
        </w:rPr>
        <w:t xml:space="preserve">—both benefits when it comes to wind power generation.69 This is largely due to reduced wind shear and roughness on the open ocean.70 Wind shear and roughness refer to effects of the landscape surrounding turbines on the quality of wind and thus the amount of electricity produced.71 While long grass, trees, and buildings will slow wind down significantly, </w:t>
      </w:r>
      <w:r w:rsidRPr="00334012">
        <w:rPr>
          <w:rStyle w:val="StyleUnderline"/>
        </w:rPr>
        <w:t>water</w:t>
      </w:r>
      <w:r w:rsidRPr="00334012">
        <w:rPr>
          <w:sz w:val="16"/>
        </w:rPr>
        <w:t xml:space="preserve"> is generally very smooth and </w:t>
      </w:r>
      <w:r w:rsidRPr="00334012">
        <w:rPr>
          <w:rStyle w:val="StyleUnderline"/>
        </w:rPr>
        <w:t>has much less of an effect on wind speeds</w:t>
      </w:r>
      <w:r w:rsidRPr="00334012">
        <w:rPr>
          <w:sz w:val="16"/>
        </w:rPr>
        <w:t xml:space="preserve">.72 In addition, because </w:t>
      </w:r>
      <w:r w:rsidRPr="00334012">
        <w:rPr>
          <w:rStyle w:val="StyleUnderline"/>
        </w:rPr>
        <w:t>offshore wind projects face fewer barriers</w:t>
      </w:r>
      <w:r w:rsidRPr="00334012">
        <w:rPr>
          <w:sz w:val="16"/>
        </w:rPr>
        <w:t xml:space="preserve">—both natural and manmade—to their expansion, </w:t>
      </w:r>
      <w:r w:rsidRPr="00334012">
        <w:rPr>
          <w:rStyle w:val="StyleUnderline"/>
        </w:rPr>
        <w:t>offshore developers can take advantage of economies of scale and build larger wind farms that generate more electricity</w:t>
      </w:r>
      <w:r w:rsidRPr="00334012">
        <w:rPr>
          <w:sz w:val="16"/>
        </w:rPr>
        <w:t xml:space="preserve">.73Importantly, offshore wind also could overcome the problems that onshore wind faces regarding the distance between wind power generation and electricity demand. That is, although the United States has considerable onshore wind resources in certain areas, mostly in the middle of the country, they are frequently distant from areas with high electricity demand, mostly on the coasts, resulting in transmission problems.74 By contrast, </w:t>
      </w:r>
      <w:r w:rsidRPr="00334012">
        <w:rPr>
          <w:rStyle w:val="StyleUnderline"/>
        </w:rPr>
        <w:t>offshore resources are near coastal electricity demand centers</w:t>
      </w:r>
      <w:r w:rsidRPr="00334012">
        <w:rPr>
          <w:sz w:val="16"/>
        </w:rPr>
        <w:t xml:space="preserve">.75 In fact, </w:t>
      </w:r>
      <w:r w:rsidRPr="00334012">
        <w:rPr>
          <w:rStyle w:val="StyleUnderline"/>
        </w:rPr>
        <w:t xml:space="preserve">twenty-eight of the contiguous forty-eight states have coastal boundaries, and these same states use </w:t>
      </w:r>
      <w:r w:rsidRPr="00334012">
        <w:rPr>
          <w:rStyle w:val="Emphasis"/>
        </w:rPr>
        <w:t>78 percent</w:t>
      </w:r>
      <w:r w:rsidRPr="00334012">
        <w:rPr>
          <w:rStyle w:val="StyleUnderline"/>
        </w:rPr>
        <w:t xml:space="preserve"> of the United States’ electricity.</w:t>
      </w:r>
      <w:r w:rsidRPr="00334012">
        <w:rPr>
          <w:sz w:val="16"/>
        </w:rPr>
        <w:t>76 Thus, offsho</w:t>
      </w:r>
      <w:r w:rsidRPr="00334012">
        <w:rPr>
          <w:rStyle w:val="StyleUnderline"/>
        </w:rPr>
        <w:t>re wind power generation can effectively serve major U.S. demand centers and avoid many of the transmission costs faced by remote onshore generation</w:t>
      </w:r>
      <w:r w:rsidRPr="00334012">
        <w:rPr>
          <w:sz w:val="16"/>
        </w:rPr>
        <w:t xml:space="preserve">.77 If shallow water offshore potential (less than about 100 feet in depth) is met on the nation’s coasts, twenty-six of the twenty-eight coastal states would have sufficient wind resources to meet at least 20 percent of their electricity needs, and </w:t>
      </w:r>
      <w:r w:rsidRPr="00334012">
        <w:rPr>
          <w:rStyle w:val="StyleUnderline"/>
        </w:rPr>
        <w:t xml:space="preserve">many states would have enough to meet their </w:t>
      </w:r>
      <w:r w:rsidRPr="00334012">
        <w:rPr>
          <w:rStyle w:val="Emphasis"/>
        </w:rPr>
        <w:t>total electricity demand</w:t>
      </w:r>
      <w:r w:rsidRPr="00334012">
        <w:rPr>
          <w:sz w:val="16"/>
        </w:rPr>
        <w:t>.78</w:t>
      </w:r>
    </w:p>
    <w:p w:rsidR="005D44CC" w:rsidRPr="00334012" w:rsidRDefault="000D4652" w:rsidP="005D44CC">
      <w:pPr>
        <w:pStyle w:val="Heading1"/>
      </w:pPr>
      <w:r w:rsidRPr="00334012">
        <w:t>AFF</w:t>
      </w:r>
    </w:p>
    <w:p w:rsidR="005D44CC" w:rsidRPr="00334012" w:rsidRDefault="00977F1D" w:rsidP="005D44CC">
      <w:pPr>
        <w:pStyle w:val="Heading2"/>
      </w:pPr>
      <w:r>
        <w:t>*</w:t>
      </w:r>
      <w:r w:rsidR="005D44CC" w:rsidRPr="00334012">
        <w:t xml:space="preserve">Cyber Security – </w:t>
      </w:r>
      <w:r w:rsidR="001F28DD" w:rsidRPr="00334012">
        <w:t>Cyber Treaty</w:t>
      </w:r>
    </w:p>
    <w:p w:rsidR="005D44CC" w:rsidRPr="00334012" w:rsidRDefault="002B0A9E" w:rsidP="005D44CC">
      <w:pPr>
        <w:pStyle w:val="Heading3"/>
      </w:pPr>
      <w:r w:rsidRPr="00334012">
        <w:t>2AC</w:t>
      </w:r>
    </w:p>
    <w:p w:rsidR="00977F1D" w:rsidRDefault="00977F1D" w:rsidP="00977F1D">
      <w:pPr>
        <w:pStyle w:val="Heading4"/>
      </w:pPr>
      <w:r>
        <w:t>Cyber security treaties fail – US Russia treaty proves</w:t>
      </w:r>
    </w:p>
    <w:p w:rsidR="00977F1D" w:rsidRDefault="00977F1D" w:rsidP="00977F1D">
      <w:r>
        <w:rPr>
          <w:rStyle w:val="Style13ptBold"/>
        </w:rPr>
        <w:t>Simon 6/21/13</w:t>
      </w:r>
      <w:r>
        <w:t xml:space="preserve"> – </w:t>
      </w:r>
      <w:r w:rsidRPr="00977F1D">
        <w:t>member of the Young Leaders Program at The Heritage Foundation</w:t>
      </w:r>
    </w:p>
    <w:p w:rsidR="00977F1D" w:rsidRDefault="00977F1D" w:rsidP="00977F1D">
      <w:r>
        <w:t>(Elizabeth Simon, “</w:t>
      </w:r>
      <w:r w:rsidRPr="00977F1D">
        <w:t>The U.S.–Russia Cybersecurity Pact: Just Paper</w:t>
      </w:r>
      <w:r>
        <w:t xml:space="preserve">”, The Daily Signal, </w:t>
      </w:r>
      <w:r w:rsidRPr="00977F1D">
        <w:t>http://dailysignal.com/2013/06/21/the-u-s-russia-cyber-pact-just-paper/</w:t>
      </w:r>
      <w:r>
        <w:t>)</w:t>
      </w:r>
    </w:p>
    <w:p w:rsidR="00821DBC" w:rsidRPr="00977F1D" w:rsidRDefault="00977F1D" w:rsidP="00977F1D">
      <w:pPr>
        <w:rPr>
          <w:sz w:val="10"/>
        </w:rPr>
      </w:pPr>
      <w:r w:rsidRPr="00977F1D">
        <w:rPr>
          <w:rStyle w:val="StyleUnderline"/>
        </w:rPr>
        <w:t>The U.S. and Russia announced the completion of a joint cybersecurity agreement</w:t>
      </w:r>
      <w:r w:rsidRPr="00977F1D">
        <w:rPr>
          <w:sz w:val="10"/>
        </w:rPr>
        <w:t xml:space="preserve">, two years in the making, intended to promote international peace and security and improve cyber relations between the two countries. </w:t>
      </w:r>
      <w:r w:rsidRPr="00977F1D">
        <w:rPr>
          <w:rStyle w:val="StyleUnderline"/>
        </w:rPr>
        <w:t>The agreement, however, amounts to little more than a piece of paper, as such policies will scarcely improve U.S. cybersecurity</w:t>
      </w:r>
      <w:r w:rsidRPr="00977F1D">
        <w:rPr>
          <w:sz w:val="10"/>
        </w:rPr>
        <w:t xml:space="preserve">. In a joint statement, the White House outlined confidence-building measures that would increase transparency and improve relations between the two countries. In addition to creating a cyber “hotline” to facilitate communication and “reduce the risk of misperception,” the agreement announced the formation of a bilateral working group. The group will focus on the threat from cyber-attacks to international security, consider emerging threats, and will act to coordinate a collaborative response. </w:t>
      </w:r>
      <w:r w:rsidRPr="00977F1D">
        <w:rPr>
          <w:rStyle w:val="StyleUnderline"/>
        </w:rPr>
        <w:t>Although sharing some basic information on cybersecurity threats is beneficial, a cybersecurity working group and other cooperative activities promise more than they can deliver.</w:t>
      </w:r>
      <w:r w:rsidRPr="00977F1D">
        <w:rPr>
          <w:sz w:val="10"/>
        </w:rPr>
        <w:t xml:space="preserve"> For example, instead of getting Russia to work with the U.S., President Obama’s appeasement-based “reset with Russia” has failed to resolve disagreements over Syria’s civil war and Iran’s nuclear program. Furthermore, </w:t>
      </w:r>
      <w:r w:rsidRPr="00977F1D">
        <w:rPr>
          <w:rStyle w:val="StyleUnderline"/>
        </w:rPr>
        <w:t>Russia actively engages in Internet censorship, and aggressively shuts down websites the Russian government believes are “harmful.” The implementation of a cyber-working group provides Russia with access to U.S. cyber defense plans, while ignoring and legitimizing Russia’s bad cyber behavior</w:t>
      </w:r>
      <w:r w:rsidRPr="00977F1D">
        <w:rPr>
          <w:sz w:val="10"/>
        </w:rPr>
        <w:t xml:space="preserve">. After all, in 2007 Russia was accused of launching a cyberwar on its neighbor Estonia, with whom Russia was having a diplomatic dispute. A similar situation occurred before the 2008 Russian invasion of Georgia, when the Georgian government became the victim of an organized cyber-attack. Experts are unclear as to whether the Russian government orchestrated the attacks, or merely assisted and allowed them to occur. The attacks may have originated from the Russian Business Network, a cyber-crime syndicate. The network is reportedly responsible for facilitating hacking operations against the U.S. and stealing billions of dollars through cyber scams and phishing operations. Cyber theft has reached epic proportions in recent years. According to a recently released IP Commission Report, the American economy loses approximately $300 billion to intellectual property theft each year. The sheer scale of cyber-attacks on American companies, and the corresponding loss of vital information, has raised the issue to a critical national security concern. Moreover, Russia has a record of being unwilling to pursue cyber-crime and property-theft violations that originate within its borders. Particularly, due to the lack of rule of law and criminal business connections to government, no legal action is taken against organizations such as the Russian Business Network for cyber security violations. International cyber-engagement by the U.S. government is critical to a successful cybersecurity strategy, and together with allied nations, the U.S. should seek to deter bad cyber actors by raising the cost of malicious cyber behavior. Instead of naively cooperating with these actors, such as Russia, the U.S. should internationally name and shame the offenders. Additionally, the U.S. should create diplomatic and legal penalties for those companies and foreign officials who use stolen information or intellectual property. </w:t>
      </w:r>
      <w:r w:rsidRPr="00977F1D">
        <w:rPr>
          <w:rStyle w:val="StyleUnderline"/>
        </w:rPr>
        <w:t>The U.S. must not engage in military or national security cooperation, such as the cybersecurity working group, with a country that would use such collaboration to further their attacks against the U.S</w:t>
      </w:r>
      <w:r w:rsidRPr="00977F1D">
        <w:rPr>
          <w:sz w:val="10"/>
        </w:rPr>
        <w:t>. Instead, the Administration and Congress should implement a responsible and effective international cybersecurity policy that defends U.S. national security and actively confronts countries that harm U.S. companies and interests.</w:t>
      </w:r>
    </w:p>
    <w:p w:rsidR="005D44CC" w:rsidRPr="00334012" w:rsidRDefault="00F94CE8" w:rsidP="005D44CC">
      <w:pPr>
        <w:pStyle w:val="Heading2"/>
      </w:pPr>
      <w:r w:rsidRPr="00334012">
        <w:t>*</w:t>
      </w:r>
      <w:r w:rsidR="005D44CC" w:rsidRPr="00334012">
        <w:t>Democracy – Campaign Finance Reform</w:t>
      </w:r>
    </w:p>
    <w:p w:rsidR="002B0A9E" w:rsidRPr="00334012" w:rsidRDefault="002B0A9E" w:rsidP="002B0A9E">
      <w:pPr>
        <w:pStyle w:val="Heading3"/>
      </w:pPr>
      <w:r w:rsidRPr="00334012">
        <w:t>2AC</w:t>
      </w:r>
    </w:p>
    <w:p w:rsidR="00C861DA" w:rsidRPr="00334012" w:rsidRDefault="00C861DA" w:rsidP="005A28C3">
      <w:pPr>
        <w:pStyle w:val="Heading4"/>
      </w:pPr>
      <w:r w:rsidRPr="00334012">
        <w:t>Donations are happening on both sides of the political fence, so it doesn’t negatively impact democracy.</w:t>
      </w:r>
    </w:p>
    <w:p w:rsidR="005A28C3" w:rsidRPr="00334012" w:rsidRDefault="005A28C3" w:rsidP="005A28C3">
      <w:pPr>
        <w:pStyle w:val="Heading4"/>
      </w:pPr>
      <w:r w:rsidRPr="00334012">
        <w:t xml:space="preserve">Super </w:t>
      </w:r>
      <w:r w:rsidR="00F94CE8" w:rsidRPr="00334012">
        <w:t>political action committees are</w:t>
      </w:r>
      <w:r w:rsidRPr="00334012">
        <w:t xml:space="preserve"> good</w:t>
      </w:r>
      <w:r w:rsidR="00F94CE8" w:rsidRPr="00334012">
        <w:t xml:space="preserve"> and help democracy – the counterplan bans them</w:t>
      </w:r>
    </w:p>
    <w:p w:rsidR="005A28C3" w:rsidRPr="00334012" w:rsidRDefault="005A28C3" w:rsidP="005A28C3">
      <w:proofErr w:type="gramStart"/>
      <w:r w:rsidRPr="00334012">
        <w:rPr>
          <w:rStyle w:val="Style13ptBold"/>
        </w:rPr>
        <w:t>Smith, No date</w:t>
      </w:r>
      <w:r w:rsidRPr="00334012">
        <w:t>.</w:t>
      </w:r>
      <w:proofErr w:type="gramEnd"/>
      <w:r w:rsidRPr="00334012">
        <w:t xml:space="preserve"> Professor Bradley Smith, Center for Competitive Politics. “</w:t>
      </w:r>
      <w:r w:rsidRPr="00334012">
        <w:rPr>
          <w:i/>
        </w:rPr>
        <w:t>Super PACs”</w:t>
      </w:r>
      <w:r w:rsidRPr="00334012">
        <w:t xml:space="preserve"> http://www.campaignfreedom.org/external-relations/super-pacs/</w:t>
      </w:r>
    </w:p>
    <w:p w:rsidR="005A28C3" w:rsidRPr="00334012" w:rsidRDefault="005A28C3" w:rsidP="005A28C3">
      <w:pPr>
        <w:rPr>
          <w:rStyle w:val="StyleUnderline"/>
        </w:rPr>
      </w:pPr>
      <w:r w:rsidRPr="00334012">
        <w:rPr>
          <w:sz w:val="10"/>
        </w:rPr>
        <w:t xml:space="preserve">Recent election cycles have brought an unprecedented amount of attention to Super PACs and their role in American politics. </w:t>
      </w:r>
      <w:r w:rsidRPr="00334012">
        <w:rPr>
          <w:rStyle w:val="StyleUnderline"/>
        </w:rPr>
        <w:t>Unfortunately, much of the information circulated in the media was either misleading or entirely untrue.</w:t>
      </w:r>
      <w:r w:rsidRPr="00334012">
        <w:rPr>
          <w:sz w:val="10"/>
        </w:rPr>
        <w:t xml:space="preserve"> The Center hopes to improve public understanding about the role and legal status of Super PACs. </w:t>
      </w:r>
      <w:r w:rsidRPr="00334012">
        <w:rPr>
          <w:rStyle w:val="StyleUnderline"/>
        </w:rPr>
        <w:t>One major misconception about Super PACs is the incorrect belief that they do not disclose their donors. In fact, all Super PACs are required by law to disclose their donors. This disclosure includes the name of the individual, group, or other entity that is contributing, the date on which the contribution occurred, and the amount given.</w:t>
      </w:r>
      <w:r w:rsidRPr="00334012">
        <w:rPr>
          <w:sz w:val="10"/>
        </w:rPr>
        <w:t xml:space="preserve"> Additionally, Super PACs must report all of their expenditures. Significant media coverage of Super PACs focused on their ability to spend unlimited amounts, but few journalists took the time to explain why that is. Americans, whether they act individually or in voluntary associations, have the right to spend unlimited amounts of their own money promoting political speech. According to the Supreme Court, limits on contributions to candidates are only constitutionally permissible because of the potential corrupting effects of such contributions. Independent spending, on the other hand, cannot be corrupting due precisely to its independence, and therefore cannot be limited. Contributions to PACs are limited because they can donate money directly to candidates; contributions to Super PACs are unlimited because they cannot donate to candidates and must comply with special rules when interacting with candidates. These rules prohibit acting at the request of a candidate or engaging in substantial discussion with a candidate or her agents regarding the specifics of Super PAC communications, including their content, intended audience, and timing. Because of these restrictions, and the fact that independent communications might not be welcomed by the candidates these groups may support, the courts have ruled that contributions to Super PACs do not pose the same risk of corruption as contributions directly to candidates. As the Supreme Court has said corruption or its appearance is the only legal justification for limiting political fundraising, Super PACs are able to raise and spend unlimited amounts. </w:t>
      </w:r>
      <w:r w:rsidRPr="00334012">
        <w:rPr>
          <w:rStyle w:val="StyleUnderline"/>
        </w:rPr>
        <w:t>Pro-regulation advocates have repeatedly claimed that the ability of Super PACs to spend unlimited funds allows them to decide who wins races. This is a shamefully anti-democratic viewpoint, and one that doesn’t fit with the evidence. For example in 2012, while Super PACs certainly made many races more competitive, votes are still what count, and a lot of Super PAC money went to losing candidates.</w:t>
      </w:r>
      <w:r w:rsidRPr="00334012">
        <w:rPr>
          <w:sz w:val="10"/>
        </w:rPr>
        <w:t xml:space="preserve"> American Crossroads, the Super PAC backed by Karl Rove, and Restore Our Future, which promoted Mitt Romney, learned the hard way that in America, money does not buy votes. In short, Super PACs are far from the bogeyman that many media reports make them out to be. Super PACs cannot give money to candidates and there are strict regulations limiting the ability of such groups to coordinate their activities with candidates or their campaigns. Super PACs must disclose their donors and the amounts they receive from each contributor. </w:t>
      </w:r>
      <w:r w:rsidRPr="00334012">
        <w:rPr>
          <w:rStyle w:val="StyleUnderline"/>
        </w:rPr>
        <w:t>Additionally, there is no evidence to suggest that the influence of Super PACs has “bought” any elections whatsoever. Far from an evil entity, Super PACs are responsible for more political speech in elections, makings races more competitive in the process.</w:t>
      </w:r>
    </w:p>
    <w:p w:rsidR="005A28C3" w:rsidRPr="00334012" w:rsidRDefault="005A28C3" w:rsidP="005A28C3"/>
    <w:p w:rsidR="005D44CC" w:rsidRPr="00334012" w:rsidRDefault="00820837" w:rsidP="005D44CC">
      <w:pPr>
        <w:pStyle w:val="Heading2"/>
      </w:pPr>
      <w:r w:rsidRPr="00334012">
        <w:t>*</w:t>
      </w:r>
      <w:r w:rsidR="005D44CC" w:rsidRPr="00334012">
        <w:t>Economy – OSW</w:t>
      </w:r>
    </w:p>
    <w:p w:rsidR="002B0A9E" w:rsidRPr="00334012" w:rsidRDefault="002B0A9E" w:rsidP="002B0A9E">
      <w:pPr>
        <w:pStyle w:val="Heading3"/>
      </w:pPr>
      <w:r w:rsidRPr="00334012">
        <w:t>2AC</w:t>
      </w:r>
    </w:p>
    <w:p w:rsidR="002B0A9E" w:rsidRPr="00334012" w:rsidRDefault="002B0A9E" w:rsidP="002B0A9E">
      <w:pPr>
        <w:pStyle w:val="Heading4"/>
      </w:pPr>
      <w:r w:rsidRPr="00334012">
        <w:t>Wind not key to manufacturing jobs—less than 1%</w:t>
      </w:r>
    </w:p>
    <w:p w:rsidR="002B0A9E" w:rsidRPr="00334012" w:rsidRDefault="002B0A9E" w:rsidP="002B0A9E">
      <w:pPr>
        <w:rPr>
          <w:rStyle w:val="Style13ptBold"/>
        </w:rPr>
      </w:pPr>
      <w:proofErr w:type="spellStart"/>
      <w:r w:rsidRPr="00334012">
        <w:rPr>
          <w:rStyle w:val="Style13ptBold"/>
        </w:rPr>
        <w:t>Platzer</w:t>
      </w:r>
      <w:proofErr w:type="spellEnd"/>
      <w:r w:rsidRPr="00334012">
        <w:rPr>
          <w:rStyle w:val="Style13ptBold"/>
        </w:rPr>
        <w:t xml:space="preserve"> '11 </w:t>
      </w:r>
    </w:p>
    <w:p w:rsidR="002B0A9E" w:rsidRPr="00334012" w:rsidRDefault="002B0A9E" w:rsidP="002B0A9E">
      <w:r w:rsidRPr="00334012">
        <w:t xml:space="preserve">Michaela D. Congressional Research Service, "U.S. Wind Turbine Manufacturing: </w:t>
      </w:r>
      <w:proofErr w:type="gramStart"/>
      <w:r w:rsidRPr="00334012">
        <w:t>Federal</w:t>
      </w:r>
      <w:r w:rsidRPr="00334012">
        <w:rPr>
          <w:sz w:val="12"/>
        </w:rPr>
        <w:t xml:space="preserve">  </w:t>
      </w:r>
      <w:r w:rsidRPr="00334012">
        <w:t>Support</w:t>
      </w:r>
      <w:proofErr w:type="gramEnd"/>
      <w:r w:rsidRPr="00334012">
        <w:t xml:space="preserve"> for an Emerging Industry" 9/23/11 Cornell University ILR School, http://digitalcommons.ilr.cornell.edu/cgi/viewcontent.cgi?article=1871&amp;context=key_workplace, 8/21/12</w:t>
      </w:r>
    </w:p>
    <w:p w:rsidR="002B0A9E" w:rsidRPr="00334012" w:rsidRDefault="002B0A9E" w:rsidP="002B0A9E">
      <w:pPr>
        <w:pStyle w:val="cardtext"/>
      </w:pPr>
      <w:r w:rsidRPr="00334012">
        <w:rPr>
          <w:rStyle w:val="StyleUnderline"/>
        </w:rPr>
        <w:t>Wind turbine manufacturing is responsible for a very small share of the</w:t>
      </w:r>
      <w:r w:rsidRPr="00334012">
        <w:t xml:space="preserve"> 11.5 million </w:t>
      </w:r>
      <w:proofErr w:type="gramStart"/>
      <w:r w:rsidRPr="00334012">
        <w:rPr>
          <w:rStyle w:val="StyleUnderline"/>
        </w:rPr>
        <w:t>domestic  manufacturing</w:t>
      </w:r>
      <w:proofErr w:type="gramEnd"/>
      <w:r w:rsidRPr="00334012">
        <w:rPr>
          <w:rStyle w:val="StyleUnderline"/>
        </w:rPr>
        <w:t xml:space="preserve"> jobs </w:t>
      </w:r>
      <w:r w:rsidRPr="00334012">
        <w:t xml:space="preserve">in 2010, </w:t>
      </w:r>
      <w:r w:rsidRPr="00334012">
        <w:rPr>
          <w:rStyle w:val="StyleUnderline"/>
        </w:rPr>
        <w:t xml:space="preserve">well under 1%. It seems unlikely, even given a substantial increase </w:t>
      </w:r>
      <w:proofErr w:type="gramStart"/>
      <w:r w:rsidRPr="00334012">
        <w:rPr>
          <w:rStyle w:val="StyleUnderline"/>
        </w:rPr>
        <w:t>in  U.S</w:t>
      </w:r>
      <w:proofErr w:type="gramEnd"/>
      <w:r w:rsidRPr="00334012">
        <w:rPr>
          <w:rStyle w:val="StyleUnderline"/>
        </w:rPr>
        <w:t>. manufacturing capacity, that wind turbine manufacturing will become a major source of  manufacturing employment</w:t>
      </w:r>
      <w:r w:rsidRPr="00334012">
        <w:t xml:space="preserve">. In 2008, </w:t>
      </w:r>
      <w:r w:rsidRPr="00334012">
        <w:rPr>
          <w:rStyle w:val="StyleUnderline"/>
        </w:rPr>
        <w:t>the</w:t>
      </w:r>
      <w:r w:rsidRPr="00334012">
        <w:t xml:space="preserve"> U.S. </w:t>
      </w:r>
      <w:r w:rsidRPr="00334012">
        <w:rPr>
          <w:rStyle w:val="StyleUnderline"/>
        </w:rPr>
        <w:t>D</w:t>
      </w:r>
      <w:r w:rsidRPr="00334012">
        <w:t xml:space="preserve">epartment </w:t>
      </w:r>
      <w:r w:rsidRPr="00334012">
        <w:rPr>
          <w:rStyle w:val="StyleUnderline"/>
        </w:rPr>
        <w:t>o</w:t>
      </w:r>
      <w:r w:rsidRPr="00334012">
        <w:t xml:space="preserve">f </w:t>
      </w:r>
      <w:r w:rsidRPr="00334012">
        <w:rPr>
          <w:rStyle w:val="StyleUnderline"/>
        </w:rPr>
        <w:t>E</w:t>
      </w:r>
      <w:r w:rsidRPr="00334012">
        <w:t xml:space="preserve">nergy </w:t>
      </w:r>
      <w:r w:rsidRPr="00334012">
        <w:rPr>
          <w:rStyle w:val="StyleUnderline"/>
        </w:rPr>
        <w:t>forecast that if wind power  were to provide 20% of the nation’s electrical supply in 2030, U.S. turbine assembly and  component plants could support roughly 32,000 full-time manufacturing workers in 2026</w:t>
      </w:r>
      <w:r w:rsidRPr="00334012">
        <w:t>.82</w:t>
      </w:r>
      <w:r w:rsidRPr="00334012">
        <w:rPr>
          <w:sz w:val="12"/>
        </w:rPr>
        <w:t xml:space="preserve">  </w:t>
      </w:r>
      <w:r w:rsidRPr="00334012">
        <w:t>AWEA’s more optimistic projection is that the wind industry could support three to four times as</w:t>
      </w:r>
      <w:r w:rsidRPr="00334012">
        <w:rPr>
          <w:sz w:val="12"/>
        </w:rPr>
        <w:t xml:space="preserve">  </w:t>
      </w:r>
      <w:r w:rsidRPr="00334012">
        <w:t>many manufacturing workers as at present if a long-term stable policy environment were in place,</w:t>
      </w:r>
      <w:r w:rsidRPr="00334012">
        <w:rPr>
          <w:sz w:val="12"/>
        </w:rPr>
        <w:t xml:space="preserve">  </w:t>
      </w:r>
      <w:r w:rsidRPr="00334012">
        <w:t>which implies a total of 80,000 jobs.83 Further employment growth in the sector is likely to</w:t>
      </w:r>
      <w:r w:rsidRPr="00334012">
        <w:rPr>
          <w:sz w:val="12"/>
        </w:rPr>
        <w:t xml:space="preserve">  </w:t>
      </w:r>
      <w:r w:rsidRPr="00334012">
        <w:t>depend not only upon future demand for wind energy, but also on corporate decisions about</w:t>
      </w:r>
      <w:r w:rsidRPr="00334012">
        <w:rPr>
          <w:sz w:val="12"/>
        </w:rPr>
        <w:t xml:space="preserve">  </w:t>
      </w:r>
      <w:r w:rsidRPr="00334012">
        <w:t>where to produce towers, blades, nacelles, and their most sophisticated components, such as</w:t>
      </w:r>
      <w:r w:rsidRPr="00334012">
        <w:rPr>
          <w:sz w:val="12"/>
        </w:rPr>
        <w:t xml:space="preserve">  </w:t>
      </w:r>
      <w:r w:rsidRPr="00334012">
        <w:t>gearboxes, bearings, and generators.</w:t>
      </w:r>
    </w:p>
    <w:p w:rsidR="002B0A9E" w:rsidRPr="00334012" w:rsidRDefault="002B0A9E" w:rsidP="002B0A9E">
      <w:pPr>
        <w:pStyle w:val="Heading4"/>
      </w:pPr>
      <w:r w:rsidRPr="00334012">
        <w:t>Clean energy doesn’t boost manufacturing—developed overseas</w:t>
      </w:r>
    </w:p>
    <w:p w:rsidR="002B0A9E" w:rsidRPr="00334012" w:rsidRDefault="002B0A9E" w:rsidP="002B0A9E">
      <w:pPr>
        <w:rPr>
          <w:rStyle w:val="Style13ptBold"/>
        </w:rPr>
      </w:pPr>
      <w:r w:rsidRPr="00334012">
        <w:rPr>
          <w:rStyle w:val="Style13ptBold"/>
        </w:rPr>
        <w:t>ASBC '11</w:t>
      </w:r>
    </w:p>
    <w:p w:rsidR="002B0A9E" w:rsidRPr="00334012" w:rsidRDefault="002B0A9E" w:rsidP="002B0A9E">
      <w:r w:rsidRPr="00334012">
        <w:t>American Sustainable Business Council, "American Sustainable Business Council White House Briefing: Creating Jobs and Building a Sustainable Economy," 6/2/11 http://www.community-wealth.org/_pdfs/news/recent-articles/10-11/paper-asbc.pdf AD 8/19/11</w:t>
      </w:r>
    </w:p>
    <w:p w:rsidR="002B0A9E" w:rsidRPr="00334012" w:rsidRDefault="002B0A9E" w:rsidP="002B0A9E">
      <w:pPr>
        <w:pStyle w:val="cardtext"/>
        <w:rPr>
          <w:rStyle w:val="StyleUnderline"/>
          <w:bCs/>
        </w:rPr>
      </w:pPr>
      <w:r w:rsidRPr="00334012">
        <w:t>Despite its hardships, American manufacturing still represents a considerable share of the U.S.</w:t>
      </w:r>
      <w:r w:rsidRPr="00334012">
        <w:rPr>
          <w:sz w:val="12"/>
        </w:rPr>
        <w:t xml:space="preserve">  </w:t>
      </w:r>
      <w:proofErr w:type="gramStart"/>
      <w:r w:rsidRPr="00334012">
        <w:t>economy</w:t>
      </w:r>
      <w:proofErr w:type="gramEnd"/>
      <w:r w:rsidRPr="00334012">
        <w:t xml:space="preserve">. The sector’s gross output in 2005 was $4.5 trillion, and it still supports nearly 13 </w:t>
      </w:r>
      <w:proofErr w:type="gramStart"/>
      <w:r w:rsidRPr="00334012">
        <w:t>million</w:t>
      </w:r>
      <w:r w:rsidRPr="00334012">
        <w:rPr>
          <w:sz w:val="12"/>
        </w:rPr>
        <w:t xml:space="preserve">  </w:t>
      </w:r>
      <w:r w:rsidRPr="00334012">
        <w:t>jobs</w:t>
      </w:r>
      <w:proofErr w:type="gramEnd"/>
      <w:r w:rsidRPr="00334012">
        <w:t xml:space="preserve">, or nearly 10 percent of total non-farm employment. The clean energy sector is projected </w:t>
      </w:r>
      <w:proofErr w:type="gramStart"/>
      <w:r w:rsidRPr="00334012">
        <w:t>to</w:t>
      </w:r>
      <w:r w:rsidRPr="00334012">
        <w:rPr>
          <w:sz w:val="12"/>
        </w:rPr>
        <w:t xml:space="preserve">  </w:t>
      </w:r>
      <w:r w:rsidRPr="00334012">
        <w:t>reach</w:t>
      </w:r>
      <w:proofErr w:type="gramEnd"/>
      <w:r w:rsidRPr="00334012">
        <w:t xml:space="preserve"> $226 billion annually by 2016. Demand for solar and wind power will continue to expand </w:t>
      </w:r>
      <w:proofErr w:type="gramStart"/>
      <w:r w:rsidRPr="00334012">
        <w:t>over</w:t>
      </w:r>
      <w:r w:rsidRPr="00334012">
        <w:rPr>
          <w:sz w:val="12"/>
        </w:rPr>
        <w:t xml:space="preserve">  </w:t>
      </w:r>
      <w:r w:rsidRPr="00334012">
        <w:t>the</w:t>
      </w:r>
      <w:proofErr w:type="gramEnd"/>
      <w:r w:rsidRPr="00334012">
        <w:t xml:space="preserve"> next twenty years, and upwards to 80% of these new jobs will be in the manufacturing sector.</w:t>
      </w:r>
      <w:r w:rsidRPr="00334012">
        <w:rPr>
          <w:sz w:val="12"/>
        </w:rPr>
        <w:t xml:space="preserve">  </w:t>
      </w:r>
      <w:r w:rsidRPr="00334012">
        <w:rPr>
          <w:rStyle w:val="StyleUnderline"/>
        </w:rPr>
        <w:t xml:space="preserve">Clean energy manufacturing offers an opportunity to strengthen </w:t>
      </w:r>
      <w:r w:rsidRPr="00334012">
        <w:t xml:space="preserve">and expand </w:t>
      </w:r>
      <w:r w:rsidRPr="00334012">
        <w:rPr>
          <w:rStyle w:val="StyleUnderline"/>
        </w:rPr>
        <w:t>America’s middle class</w:t>
      </w:r>
      <w:r w:rsidRPr="00334012">
        <w:t>.</w:t>
      </w:r>
      <w:r w:rsidRPr="00334012">
        <w:rPr>
          <w:sz w:val="12"/>
        </w:rPr>
        <w:t xml:space="preserve">  </w:t>
      </w:r>
      <w:r w:rsidRPr="00334012">
        <w:rPr>
          <w:rStyle w:val="StyleUnderline"/>
        </w:rPr>
        <w:t xml:space="preserve">But there’s one big problem: we don’t make most of these systems here in the U.S. Fully half </w:t>
      </w:r>
      <w:proofErr w:type="gramStart"/>
      <w:r w:rsidRPr="00334012">
        <w:rPr>
          <w:rStyle w:val="StyleUnderline"/>
        </w:rPr>
        <w:t>of</w:t>
      </w:r>
      <w:r w:rsidRPr="00334012">
        <w:rPr>
          <w:sz w:val="12"/>
        </w:rPr>
        <w:t xml:space="preserve">  </w:t>
      </w:r>
      <w:r w:rsidRPr="00334012">
        <w:t>America’s</w:t>
      </w:r>
      <w:proofErr w:type="gramEnd"/>
      <w:r w:rsidRPr="00334012">
        <w:t xml:space="preserve"> existing </w:t>
      </w:r>
      <w:r w:rsidRPr="00334012">
        <w:rPr>
          <w:rStyle w:val="StyleUnderline"/>
        </w:rPr>
        <w:t xml:space="preserve">wind turbines were manufactured overseas. We rank fifth among countries </w:t>
      </w:r>
      <w:proofErr w:type="gramStart"/>
      <w:r w:rsidRPr="00334012">
        <w:rPr>
          <w:rStyle w:val="StyleUnderline"/>
        </w:rPr>
        <w:t>that</w:t>
      </w:r>
      <w:r w:rsidRPr="00334012">
        <w:rPr>
          <w:sz w:val="12"/>
        </w:rPr>
        <w:t xml:space="preserve">  </w:t>
      </w:r>
      <w:r w:rsidRPr="00334012">
        <w:rPr>
          <w:rStyle w:val="StyleUnderline"/>
        </w:rPr>
        <w:t>manufacture</w:t>
      </w:r>
      <w:proofErr w:type="gramEnd"/>
      <w:r w:rsidRPr="00334012">
        <w:rPr>
          <w:rStyle w:val="StyleUnderline"/>
        </w:rPr>
        <w:t xml:space="preserve"> solar components</w:t>
      </w:r>
      <w:r w:rsidRPr="00334012">
        <w:t xml:space="preserve">, even though the solar cell was born in America. </w:t>
      </w:r>
      <w:r w:rsidRPr="00334012">
        <w:rPr>
          <w:rStyle w:val="StyleUnderline"/>
        </w:rPr>
        <w:t>The fact that other</w:t>
      </w:r>
      <w:r w:rsidRPr="00334012">
        <w:rPr>
          <w:sz w:val="12"/>
        </w:rPr>
        <w:t xml:space="preserve">  </w:t>
      </w:r>
      <w:r w:rsidRPr="00334012">
        <w:rPr>
          <w:rStyle w:val="StyleUnderline"/>
        </w:rPr>
        <w:t>countries are prepared to deliver these products — and we are not — means that every new American  bill creating demand for renewable energy systems</w:t>
      </w:r>
      <w:r w:rsidRPr="00334012">
        <w:t xml:space="preserve"> and energy efficiency services actually </w:t>
      </w:r>
      <w:r w:rsidRPr="00334012">
        <w:rPr>
          <w:rStyle w:val="StyleUnderline"/>
        </w:rPr>
        <w:t>creates  new jobs overseas</w:t>
      </w:r>
      <w:r w:rsidRPr="00334012">
        <w:t>, even though we the US has a robust manufacturing infrastructure and skilled</w:t>
      </w:r>
      <w:r w:rsidRPr="00334012">
        <w:rPr>
          <w:sz w:val="12"/>
        </w:rPr>
        <w:t xml:space="preserve">  </w:t>
      </w:r>
      <w:r w:rsidRPr="00334012">
        <w:t>workforce.</w:t>
      </w:r>
    </w:p>
    <w:p w:rsidR="002B0A9E" w:rsidRPr="00334012" w:rsidRDefault="002B0A9E" w:rsidP="002B0A9E"/>
    <w:p w:rsidR="002B0A9E" w:rsidRPr="00334012" w:rsidRDefault="002B0A9E" w:rsidP="002B0A9E">
      <w:pPr>
        <w:pStyle w:val="Heading4"/>
      </w:pPr>
      <w:proofErr w:type="spellStart"/>
      <w:r w:rsidRPr="00334012">
        <w:t>N’Dolo</w:t>
      </w:r>
      <w:proofErr w:type="spellEnd"/>
      <w:r w:rsidRPr="00334012">
        <w:t xml:space="preserve"> concludes </w:t>
      </w:r>
      <w:proofErr w:type="spellStart"/>
      <w:r w:rsidRPr="00334012">
        <w:t>neg</w:t>
      </w:r>
      <w:proofErr w:type="spellEnd"/>
    </w:p>
    <w:p w:rsidR="002B0A9E" w:rsidRPr="00334012" w:rsidRDefault="002B0A9E" w:rsidP="002B0A9E">
      <w:proofErr w:type="spellStart"/>
      <w:r w:rsidRPr="00334012">
        <w:rPr>
          <w:rStyle w:val="Style13ptBold"/>
        </w:rPr>
        <w:t>N’Dolo</w:t>
      </w:r>
      <w:proofErr w:type="spellEnd"/>
      <w:r w:rsidRPr="00334012">
        <w:rPr>
          <w:rStyle w:val="Style13ptBold"/>
        </w:rPr>
        <w:t xml:space="preserve"> 2/16</w:t>
      </w:r>
      <w:r w:rsidRPr="00334012">
        <w:t xml:space="preserve"> (Michael </w:t>
      </w:r>
      <w:proofErr w:type="spellStart"/>
      <w:r w:rsidRPr="00334012">
        <w:t>N’Dolo</w:t>
      </w:r>
      <w:proofErr w:type="spellEnd"/>
      <w:r w:rsidRPr="00334012">
        <w:t xml:space="preserve"> – Vice President of </w:t>
      </w:r>
      <w:proofErr w:type="spellStart"/>
      <w:r w:rsidRPr="00334012">
        <w:t>Camoin</w:t>
      </w:r>
      <w:proofErr w:type="spellEnd"/>
      <w:r w:rsidRPr="00334012">
        <w:t xml:space="preserve"> Associates, email to Jacob </w:t>
      </w:r>
      <w:proofErr w:type="spellStart"/>
      <w:r w:rsidRPr="00334012">
        <w:t>Hegna</w:t>
      </w:r>
      <w:proofErr w:type="spellEnd"/>
      <w:r w:rsidRPr="00334012">
        <w:t>, “Offshore Wind's Potential Economic Benefits” 2 February 2015)//JHH</w:t>
      </w:r>
    </w:p>
    <w:p w:rsidR="002B0A9E" w:rsidRPr="00334012" w:rsidRDefault="002B0A9E" w:rsidP="002B0A9E">
      <w:pPr>
        <w:rPr>
          <w:sz w:val="16"/>
        </w:rPr>
      </w:pPr>
      <w:r w:rsidRPr="00334012">
        <w:rPr>
          <w:sz w:val="16"/>
        </w:rPr>
        <w:t xml:space="preserve">Jacob: In 2010, </w:t>
      </w:r>
      <w:r w:rsidRPr="00334012">
        <w:rPr>
          <w:rStyle w:val="StyleUnderline"/>
        </w:rPr>
        <w:t>you published an article that described the possible economic benefits of offshore wind power</w:t>
      </w:r>
      <w:r w:rsidRPr="00334012">
        <w:rPr>
          <w:sz w:val="16"/>
        </w:rPr>
        <w:t xml:space="preserve">. </w:t>
      </w:r>
      <w:proofErr w:type="gramStart"/>
      <w:r w:rsidRPr="00334012">
        <w:rPr>
          <w:sz w:val="16"/>
        </w:rPr>
        <w:t>Myself</w:t>
      </w:r>
      <w:proofErr w:type="gramEnd"/>
      <w:r w:rsidRPr="00334012">
        <w:rPr>
          <w:sz w:val="16"/>
        </w:rPr>
        <w:t xml:space="preserve"> and many other nationally competitive debaters read that article to </w:t>
      </w:r>
      <w:r w:rsidRPr="00334012">
        <w:rPr>
          <w:rStyle w:val="StyleUnderline"/>
        </w:rPr>
        <w:t>make the argument that without offshore wind, the United States manufacturing sector will face a significant decline</w:t>
      </w:r>
      <w:r w:rsidRPr="00334012">
        <w:rPr>
          <w:sz w:val="16"/>
        </w:rPr>
        <w:t xml:space="preserve">, </w:t>
      </w:r>
      <w:r w:rsidRPr="00334012">
        <w:rPr>
          <w:rStyle w:val="StyleUnderline"/>
        </w:rPr>
        <w:t>however offshore wind production can completely reverse this</w:t>
      </w:r>
      <w:r w:rsidRPr="00334012">
        <w:rPr>
          <w:sz w:val="16"/>
        </w:rPr>
        <w:t>. Would you agree or disagree with this claim</w:t>
      </w:r>
      <w:proofErr w:type="gramStart"/>
      <w:r w:rsidRPr="00334012">
        <w:rPr>
          <w:sz w:val="16"/>
        </w:rPr>
        <w:t>?</w:t>
      </w:r>
      <w:r w:rsidRPr="00334012">
        <w:rPr>
          <w:sz w:val="12"/>
        </w:rPr>
        <w:t>¶</w:t>
      </w:r>
      <w:proofErr w:type="gramEnd"/>
      <w:r w:rsidRPr="00334012">
        <w:rPr>
          <w:sz w:val="16"/>
        </w:rPr>
        <w:t xml:space="preserve"> Michael: </w:t>
      </w:r>
      <w:r w:rsidRPr="00334012">
        <w:rPr>
          <w:rStyle w:val="Emphasis"/>
        </w:rPr>
        <w:t>Disagree. No way is offshore going to completely reverse the manufacturing decline</w:t>
      </w:r>
      <w:r w:rsidRPr="00334012">
        <w:rPr>
          <w:sz w:val="16"/>
        </w:rPr>
        <w:t>.</w:t>
      </w:r>
      <w:r w:rsidRPr="00334012">
        <w:rPr>
          <w:sz w:val="12"/>
        </w:rPr>
        <w:t>¶</w:t>
      </w:r>
      <w:r w:rsidRPr="00334012">
        <w:rPr>
          <w:sz w:val="16"/>
        </w:rPr>
        <w:t xml:space="preserve"> Jacob: Would you mind if I quoted this email in a debate round, assuming I use a proper citation</w:t>
      </w:r>
      <w:proofErr w:type="gramStart"/>
      <w:r w:rsidRPr="00334012">
        <w:rPr>
          <w:sz w:val="16"/>
        </w:rPr>
        <w:t>?</w:t>
      </w:r>
      <w:r w:rsidRPr="00334012">
        <w:rPr>
          <w:sz w:val="12"/>
        </w:rPr>
        <w:t>¶</w:t>
      </w:r>
      <w:proofErr w:type="gramEnd"/>
      <w:r w:rsidRPr="00334012">
        <w:rPr>
          <w:sz w:val="16"/>
        </w:rPr>
        <w:t xml:space="preserve"> Michael: Sure. No problem. </w:t>
      </w:r>
    </w:p>
    <w:p w:rsidR="005D44CC" w:rsidRPr="00334012" w:rsidRDefault="00977F1D" w:rsidP="005D44CC">
      <w:pPr>
        <w:pStyle w:val="Heading2"/>
      </w:pPr>
      <w:r>
        <w:t>*</w:t>
      </w:r>
      <w:r w:rsidR="005D44CC" w:rsidRPr="00334012">
        <w:t xml:space="preserve">EU Relations – </w:t>
      </w:r>
      <w:r w:rsidR="005A28C3" w:rsidRPr="00334012">
        <w:t>OSW</w:t>
      </w:r>
    </w:p>
    <w:p w:rsidR="002B0A9E" w:rsidRPr="00334012" w:rsidRDefault="002B0A9E" w:rsidP="002B0A9E">
      <w:pPr>
        <w:pStyle w:val="Heading3"/>
      </w:pPr>
      <w:r w:rsidRPr="00334012">
        <w:t>2AC</w:t>
      </w:r>
    </w:p>
    <w:p w:rsidR="00F94CE8" w:rsidRPr="00334012" w:rsidRDefault="008876E2" w:rsidP="008876E2">
      <w:pPr>
        <w:pStyle w:val="Heading4"/>
      </w:pPr>
      <w:r>
        <w:t xml:space="preserve">Just make fun of how stupid this </w:t>
      </w:r>
      <w:proofErr w:type="spellStart"/>
      <w:r>
        <w:t>adv</w:t>
      </w:r>
      <w:proofErr w:type="spellEnd"/>
      <w:r>
        <w:t xml:space="preserve"> CP is</w:t>
      </w:r>
      <w:r w:rsidR="00977F1D">
        <w:t xml:space="preserve"> and say aff is </w:t>
      </w:r>
      <w:proofErr w:type="gramStart"/>
      <w:r w:rsidR="00977F1D">
        <w:t>key</w:t>
      </w:r>
      <w:proofErr w:type="gramEnd"/>
      <w:r w:rsidR="00977F1D">
        <w:t xml:space="preserve"> to relations. If you don’t have a card in your 1AC that says spying is key to solve relations… you should probably lose anyway</w:t>
      </w:r>
    </w:p>
    <w:p w:rsidR="005D44CC" w:rsidRPr="00334012" w:rsidRDefault="00977F1D" w:rsidP="005D44CC">
      <w:pPr>
        <w:pStyle w:val="Heading2"/>
      </w:pPr>
      <w:r>
        <w:t>*</w:t>
      </w:r>
      <w:r w:rsidR="005D44CC" w:rsidRPr="00334012">
        <w:t xml:space="preserve">Grid Collapse - </w:t>
      </w:r>
      <w:r w:rsidR="005A28C3" w:rsidRPr="00334012">
        <w:t>Mexican Renewables</w:t>
      </w:r>
    </w:p>
    <w:p w:rsidR="002B0A9E" w:rsidRPr="00334012" w:rsidRDefault="002B0A9E" w:rsidP="002B0A9E">
      <w:pPr>
        <w:pStyle w:val="Heading3"/>
      </w:pPr>
      <w:r w:rsidRPr="00334012">
        <w:t>2AC</w:t>
      </w:r>
    </w:p>
    <w:p w:rsidR="00977F1D" w:rsidRPr="005A2163" w:rsidRDefault="00977F1D" w:rsidP="00977F1D">
      <w:pPr>
        <w:pStyle w:val="Heading4"/>
        <w:rPr>
          <w:rFonts w:cs="Times New Roman"/>
        </w:rPr>
      </w:pPr>
      <w:r w:rsidRPr="005A2163">
        <w:rPr>
          <w:rFonts w:cs="Times New Roman"/>
        </w:rPr>
        <w:t>No transmission capacity</w:t>
      </w:r>
    </w:p>
    <w:p w:rsidR="00977F1D" w:rsidRPr="005A2163" w:rsidRDefault="00977F1D" w:rsidP="00977F1D">
      <w:r w:rsidRPr="005A2163">
        <w:rPr>
          <w:rStyle w:val="Style13ptBold"/>
        </w:rPr>
        <w:t>Wood</w:t>
      </w:r>
      <w:r w:rsidRPr="005A2163">
        <w:t xml:space="preserve"> </w:t>
      </w:r>
      <w:r w:rsidRPr="005A2163">
        <w:rPr>
          <w:rStyle w:val="Style13ptBold"/>
        </w:rPr>
        <w:t>12</w:t>
      </w:r>
      <w:r w:rsidRPr="005A2163">
        <w:t xml:space="preserve"> - PhD in Political Studies @ Queen’s, Professor @ ITAM in Mexico City</w:t>
      </w:r>
    </w:p>
    <w:p w:rsidR="00977F1D" w:rsidRPr="005A2163" w:rsidRDefault="00977F1D" w:rsidP="00977F1D">
      <w:r w:rsidRPr="005A2163">
        <w:t>(Duncan, et al, Wilson Center, http://www.wilsoncenter.org/sites/default/files/Border_Wind_Energy_Wood.pdf)//BB</w:t>
      </w:r>
    </w:p>
    <w:p w:rsidR="00977F1D" w:rsidRDefault="00977F1D" w:rsidP="00977F1D">
      <w:pPr>
        <w:pStyle w:val="card"/>
      </w:pPr>
      <w:r w:rsidRPr="005A2163">
        <w:t xml:space="preserve">For the state of Baja California, this </w:t>
      </w:r>
      <w:r w:rsidRPr="005A2163">
        <w:rPr>
          <w:sz w:val="12"/>
        </w:rPr>
        <w:t xml:space="preserve">¶ </w:t>
      </w:r>
      <w:r w:rsidRPr="005A2163">
        <w:t xml:space="preserve">problem is made even more acute because </w:t>
      </w:r>
      <w:r w:rsidRPr="005A2163">
        <w:rPr>
          <w:sz w:val="12"/>
        </w:rPr>
        <w:t xml:space="preserve">¶ </w:t>
      </w:r>
      <w:r w:rsidRPr="00CB1EA5">
        <w:rPr>
          <w:rStyle w:val="StyleUnderline"/>
        </w:rPr>
        <w:t>there is no interconnection between ¶ the state and the national grid, making ¶ export of electricity to private consumers ¶ in other states impossible at the present ¶ time. Mexico’s national grid is in fact three ¶ grids</w:t>
      </w:r>
      <w:r w:rsidRPr="005A2163">
        <w:t xml:space="preserve">, with Baja California Norte and </w:t>
      </w:r>
      <w:r w:rsidRPr="005A2163">
        <w:rPr>
          <w:sz w:val="12"/>
        </w:rPr>
        <w:t xml:space="preserve">¶ </w:t>
      </w:r>
      <w:r w:rsidRPr="005A2163">
        <w:t xml:space="preserve">Baja California Sur each having their own </w:t>
      </w:r>
      <w:r w:rsidRPr="005A2163">
        <w:rPr>
          <w:sz w:val="12"/>
        </w:rPr>
        <w:t xml:space="preserve">¶ </w:t>
      </w:r>
      <w:r w:rsidRPr="005A2163">
        <w:t>independent system.</w:t>
      </w:r>
      <w:r w:rsidRPr="005A2163">
        <w:rPr>
          <w:sz w:val="12"/>
        </w:rPr>
        <w:t xml:space="preserve">¶ </w:t>
      </w:r>
      <w:r w:rsidRPr="00CB1EA5">
        <w:rPr>
          <w:rStyle w:val="StyleUnderline"/>
        </w:rPr>
        <w:t>A further level of difficulty is found ¶ with cross-border transmission</w:t>
      </w:r>
      <w:r w:rsidRPr="005A2163">
        <w:t xml:space="preserve">. A quick </w:t>
      </w:r>
      <w:r w:rsidRPr="005A2163">
        <w:rPr>
          <w:sz w:val="12"/>
        </w:rPr>
        <w:t xml:space="preserve">¶ </w:t>
      </w:r>
      <w:r w:rsidRPr="005A2163">
        <w:t xml:space="preserve">survey of the above map shows that </w:t>
      </w:r>
      <w:r w:rsidRPr="00CB1EA5">
        <w:rPr>
          <w:rStyle w:val="StyleUnderline"/>
        </w:rPr>
        <w:t>there are ¶ only a limited number of interconnections¶ across the border. Furthermore, only 5 of ¶ these connections are bi-directional</w:t>
      </w:r>
      <w:r w:rsidRPr="005A2163">
        <w:t xml:space="preserve">. In </w:t>
      </w:r>
      <w:r w:rsidRPr="005A2163">
        <w:rPr>
          <w:sz w:val="12"/>
        </w:rPr>
        <w:t xml:space="preserve">¶ </w:t>
      </w:r>
      <w:r w:rsidRPr="005A2163">
        <w:t xml:space="preserve">Baja California, the Miguel-Tijuana and the </w:t>
      </w:r>
      <w:r w:rsidRPr="005A2163">
        <w:rPr>
          <w:sz w:val="12"/>
        </w:rPr>
        <w:t xml:space="preserve">¶ </w:t>
      </w:r>
      <w:r w:rsidRPr="005A2163">
        <w:t>Imperial Valley-</w:t>
      </w:r>
      <w:proofErr w:type="spellStart"/>
      <w:r w:rsidRPr="005A2163">
        <w:t>Rosarita</w:t>
      </w:r>
      <w:proofErr w:type="spellEnd"/>
      <w:r w:rsidRPr="005A2163">
        <w:t xml:space="preserve"> interconnections </w:t>
      </w:r>
      <w:r w:rsidRPr="005A2163">
        <w:rPr>
          <w:sz w:val="12"/>
        </w:rPr>
        <w:t xml:space="preserve">¶ </w:t>
      </w:r>
      <w:r w:rsidRPr="005A2163">
        <w:t xml:space="preserve">(both 230kV AC) have a combined capacity </w:t>
      </w:r>
      <w:r w:rsidRPr="005A2163">
        <w:rPr>
          <w:sz w:val="12"/>
        </w:rPr>
        <w:t xml:space="preserve">¶ </w:t>
      </w:r>
      <w:r w:rsidRPr="005A2163">
        <w:t xml:space="preserve">of 800 MW, in Coahuila the Eagle </w:t>
      </w:r>
      <w:proofErr w:type="spellStart"/>
      <w:r w:rsidRPr="005A2163">
        <w:t>PassPiedras</w:t>
      </w:r>
      <w:proofErr w:type="spellEnd"/>
      <w:r w:rsidRPr="005A2163">
        <w:t xml:space="preserve"> </w:t>
      </w:r>
      <w:proofErr w:type="spellStart"/>
      <w:r w:rsidRPr="005A2163">
        <w:t>Negras</w:t>
      </w:r>
      <w:proofErr w:type="spellEnd"/>
      <w:r w:rsidRPr="005A2163">
        <w:t xml:space="preserve"> interconnection (138kV </w:t>
      </w:r>
      <w:r w:rsidRPr="005A2163">
        <w:rPr>
          <w:sz w:val="12"/>
        </w:rPr>
        <w:t xml:space="preserve">¶ </w:t>
      </w:r>
      <w:r w:rsidRPr="005A2163">
        <w:t xml:space="preserve">HVDC) has a capacity of only 38 MW, and in </w:t>
      </w:r>
      <w:r w:rsidRPr="005A2163">
        <w:rPr>
          <w:sz w:val="12"/>
        </w:rPr>
        <w:t xml:space="preserve">¶ </w:t>
      </w:r>
      <w:r w:rsidRPr="005A2163">
        <w:t xml:space="preserve">Tamaulipas the Laredo-Nuevo Laredo (138kV </w:t>
      </w:r>
      <w:r w:rsidRPr="005A2163">
        <w:rPr>
          <w:sz w:val="12"/>
        </w:rPr>
        <w:t xml:space="preserve">¶ </w:t>
      </w:r>
      <w:r w:rsidRPr="005A2163">
        <w:t xml:space="preserve">VFT) and McAllen-Reynosa (138kV HVDC) </w:t>
      </w:r>
      <w:r w:rsidRPr="005A2163">
        <w:rPr>
          <w:sz w:val="12"/>
        </w:rPr>
        <w:t xml:space="preserve">¶ </w:t>
      </w:r>
      <w:r w:rsidRPr="005A2163">
        <w:t xml:space="preserve">interconnections have a combined capacity of </w:t>
      </w:r>
      <w:r w:rsidRPr="005A2163">
        <w:rPr>
          <w:sz w:val="12"/>
        </w:rPr>
        <w:t xml:space="preserve">¶ </w:t>
      </w:r>
      <w:r w:rsidRPr="005A2163">
        <w:t xml:space="preserve">250 MW. These </w:t>
      </w:r>
      <w:r w:rsidRPr="00CB1EA5">
        <w:rPr>
          <w:rStyle w:val="Emphasis"/>
          <w:rFonts w:eastAsiaTheme="majorEastAsia"/>
        </w:rPr>
        <w:t xml:space="preserve">interconnections are maxed ¶ out </w:t>
      </w:r>
      <w:r w:rsidRPr="00CB1EA5">
        <w:rPr>
          <w:rStyle w:val="StyleUnderline"/>
        </w:rPr>
        <w:t>and therefore cannot be considered ¶ for future cross-border electricity trade. In ¶ addition to these lines operated by CFE, there ¶ are two privately owned transmission lines of ¶ 310 MW</w:t>
      </w:r>
      <w:r w:rsidRPr="005A2163">
        <w:t xml:space="preserve"> (owned by </w:t>
      </w:r>
      <w:proofErr w:type="spellStart"/>
      <w:r w:rsidRPr="005A2163">
        <w:t>Intergen</w:t>
      </w:r>
      <w:proofErr w:type="spellEnd"/>
      <w:r w:rsidRPr="005A2163">
        <w:t xml:space="preserve">) and 1200 MW </w:t>
      </w:r>
      <w:r w:rsidRPr="005A2163">
        <w:rPr>
          <w:sz w:val="12"/>
        </w:rPr>
        <w:t xml:space="preserve">¶ </w:t>
      </w:r>
      <w:r w:rsidRPr="005A2163">
        <w:t>(owned by Sempra).</w:t>
      </w:r>
      <w:r w:rsidRPr="005A2163">
        <w:rPr>
          <w:sz w:val="12"/>
        </w:rPr>
        <w:t xml:space="preserve">¶ </w:t>
      </w:r>
      <w:r w:rsidRPr="00CB1EA5">
        <w:rPr>
          <w:rStyle w:val="StyleUnderline"/>
        </w:rPr>
        <w:t>The problem of cross-border ¶ transmission has been identified in a number ¶ of previous reports</w:t>
      </w:r>
      <w:r w:rsidRPr="005A2163">
        <w:t xml:space="preserve"> on wind and renewable </w:t>
      </w:r>
      <w:r w:rsidRPr="005A2163">
        <w:rPr>
          <w:sz w:val="12"/>
        </w:rPr>
        <w:t xml:space="preserve">¶ </w:t>
      </w:r>
      <w:r w:rsidRPr="005A2163">
        <w:t>energy in Mexico,5</w:t>
      </w:r>
      <w:r w:rsidRPr="005A2163">
        <w:rPr>
          <w:sz w:val="12"/>
        </w:rPr>
        <w:t xml:space="preserve">¶ </w:t>
      </w:r>
      <w:r w:rsidRPr="005A2163">
        <w:t xml:space="preserve">and in 2010 the two </w:t>
      </w:r>
      <w:r w:rsidRPr="005A2163">
        <w:rPr>
          <w:sz w:val="12"/>
        </w:rPr>
        <w:t xml:space="preserve">¶ </w:t>
      </w:r>
      <w:r w:rsidRPr="005A2163">
        <w:t xml:space="preserve">countries set up a task-force to address </w:t>
      </w:r>
      <w:r w:rsidRPr="005A2163">
        <w:rPr>
          <w:sz w:val="12"/>
        </w:rPr>
        <w:t xml:space="preserve">¶ </w:t>
      </w:r>
      <w:r w:rsidRPr="005A2163">
        <w:t>the issue.6</w:t>
      </w:r>
      <w:r w:rsidRPr="005A2163">
        <w:rPr>
          <w:sz w:val="12"/>
        </w:rPr>
        <w:t xml:space="preserve">¶ </w:t>
      </w:r>
      <w:r w:rsidRPr="005A2163">
        <w:t xml:space="preserve">Although this group has met a </w:t>
      </w:r>
      <w:r w:rsidRPr="005A2163">
        <w:rPr>
          <w:sz w:val="12"/>
        </w:rPr>
        <w:t xml:space="preserve">¶ </w:t>
      </w:r>
      <w:r w:rsidRPr="005A2163">
        <w:t xml:space="preserve">number of times, </w:t>
      </w:r>
      <w:r w:rsidRPr="00CB1EA5">
        <w:rPr>
          <w:rStyle w:val="Emphasis"/>
          <w:rFonts w:eastAsiaTheme="majorEastAsia"/>
        </w:rPr>
        <w:t>there appears to be little ¶ momentum</w:t>
      </w:r>
      <w:r w:rsidRPr="005A2163">
        <w:t xml:space="preserve"> behind the initiative, </w:t>
      </w:r>
      <w:r w:rsidRPr="00CB1EA5">
        <w:rPr>
          <w:rStyle w:val="Emphasis"/>
          <w:rFonts w:eastAsiaTheme="majorEastAsia"/>
        </w:rPr>
        <w:t>with each ¶ side blaming the other for lack of progress</w:t>
      </w:r>
      <w:r w:rsidRPr="005A2163">
        <w:t>.</w:t>
      </w:r>
    </w:p>
    <w:p w:rsidR="00F94CE8" w:rsidRPr="00334012" w:rsidRDefault="00F94CE8" w:rsidP="00F94CE8"/>
    <w:p w:rsidR="005D44CC" w:rsidRPr="00334012" w:rsidRDefault="00820837" w:rsidP="005D44CC">
      <w:pPr>
        <w:pStyle w:val="Heading2"/>
      </w:pPr>
      <w:r w:rsidRPr="00334012">
        <w:t>*</w:t>
      </w:r>
      <w:r w:rsidR="005D44CC" w:rsidRPr="00334012">
        <w:t>Hegemony – OSW</w:t>
      </w:r>
    </w:p>
    <w:p w:rsidR="002B0A9E" w:rsidRPr="00334012" w:rsidRDefault="002B0A9E" w:rsidP="002B0A9E">
      <w:pPr>
        <w:pStyle w:val="Heading3"/>
      </w:pPr>
      <w:r w:rsidRPr="00334012">
        <w:t>2AC</w:t>
      </w:r>
    </w:p>
    <w:p w:rsidR="002B0A9E" w:rsidRPr="00334012" w:rsidRDefault="002B0A9E" w:rsidP="002B0A9E">
      <w:pPr>
        <w:pStyle w:val="Heading4"/>
      </w:pPr>
      <w:r w:rsidRPr="00334012">
        <w:t>Wind not key to manufacturing jobs—less than 1%</w:t>
      </w:r>
    </w:p>
    <w:p w:rsidR="002B0A9E" w:rsidRPr="00334012" w:rsidRDefault="002B0A9E" w:rsidP="002B0A9E">
      <w:pPr>
        <w:rPr>
          <w:rStyle w:val="Style13ptBold"/>
        </w:rPr>
      </w:pPr>
      <w:proofErr w:type="spellStart"/>
      <w:r w:rsidRPr="00334012">
        <w:rPr>
          <w:rStyle w:val="Style13ptBold"/>
        </w:rPr>
        <w:t>Platzer</w:t>
      </w:r>
      <w:proofErr w:type="spellEnd"/>
      <w:r w:rsidRPr="00334012">
        <w:rPr>
          <w:rStyle w:val="Style13ptBold"/>
        </w:rPr>
        <w:t xml:space="preserve"> '11 </w:t>
      </w:r>
    </w:p>
    <w:p w:rsidR="002B0A9E" w:rsidRPr="00334012" w:rsidRDefault="002B0A9E" w:rsidP="002B0A9E">
      <w:r w:rsidRPr="00334012">
        <w:t xml:space="preserve">Michaela D. Congressional Research Service, "U.S. Wind Turbine Manufacturing: </w:t>
      </w:r>
      <w:proofErr w:type="gramStart"/>
      <w:r w:rsidRPr="00334012">
        <w:t>Federal</w:t>
      </w:r>
      <w:r w:rsidRPr="00334012">
        <w:rPr>
          <w:sz w:val="12"/>
        </w:rPr>
        <w:t xml:space="preserve">  </w:t>
      </w:r>
      <w:r w:rsidRPr="00334012">
        <w:t>Support</w:t>
      </w:r>
      <w:proofErr w:type="gramEnd"/>
      <w:r w:rsidRPr="00334012">
        <w:t xml:space="preserve"> for an Emerging Industry" 9/23/11 Cornell University ILR School, http://digitalcommons.ilr.cornell.edu/cgi/viewcontent.cgi?article=1871&amp;context=key_workplace, 8/21/12</w:t>
      </w:r>
    </w:p>
    <w:p w:rsidR="002B0A9E" w:rsidRPr="00334012" w:rsidRDefault="002B0A9E" w:rsidP="002B0A9E">
      <w:pPr>
        <w:pStyle w:val="cardtext"/>
      </w:pPr>
      <w:r w:rsidRPr="00334012">
        <w:rPr>
          <w:rStyle w:val="StyleUnderline"/>
        </w:rPr>
        <w:t>Wind turbine manufacturing is responsible for a very small share of the</w:t>
      </w:r>
      <w:r w:rsidRPr="00334012">
        <w:t xml:space="preserve"> 11.5 million </w:t>
      </w:r>
      <w:proofErr w:type="gramStart"/>
      <w:r w:rsidRPr="00334012">
        <w:rPr>
          <w:rStyle w:val="StyleUnderline"/>
        </w:rPr>
        <w:t>domestic  manufacturing</w:t>
      </w:r>
      <w:proofErr w:type="gramEnd"/>
      <w:r w:rsidRPr="00334012">
        <w:rPr>
          <w:rStyle w:val="StyleUnderline"/>
        </w:rPr>
        <w:t xml:space="preserve"> jobs </w:t>
      </w:r>
      <w:r w:rsidRPr="00334012">
        <w:t xml:space="preserve">in 2010, </w:t>
      </w:r>
      <w:r w:rsidRPr="00334012">
        <w:rPr>
          <w:rStyle w:val="StyleUnderline"/>
        </w:rPr>
        <w:t xml:space="preserve">well under 1%. It seems unlikely, even given a substantial increase </w:t>
      </w:r>
      <w:proofErr w:type="gramStart"/>
      <w:r w:rsidRPr="00334012">
        <w:rPr>
          <w:rStyle w:val="StyleUnderline"/>
        </w:rPr>
        <w:t>in  U.S</w:t>
      </w:r>
      <w:proofErr w:type="gramEnd"/>
      <w:r w:rsidRPr="00334012">
        <w:rPr>
          <w:rStyle w:val="StyleUnderline"/>
        </w:rPr>
        <w:t>. manufacturing capacity, that wind turbine manufacturing will become a major source of  manufacturing employment</w:t>
      </w:r>
      <w:r w:rsidRPr="00334012">
        <w:t xml:space="preserve">. In 2008, </w:t>
      </w:r>
      <w:r w:rsidRPr="00334012">
        <w:rPr>
          <w:rStyle w:val="StyleUnderline"/>
        </w:rPr>
        <w:t>the</w:t>
      </w:r>
      <w:r w:rsidRPr="00334012">
        <w:t xml:space="preserve"> U.S. </w:t>
      </w:r>
      <w:r w:rsidRPr="00334012">
        <w:rPr>
          <w:rStyle w:val="StyleUnderline"/>
        </w:rPr>
        <w:t>D</w:t>
      </w:r>
      <w:r w:rsidRPr="00334012">
        <w:t xml:space="preserve">epartment </w:t>
      </w:r>
      <w:r w:rsidRPr="00334012">
        <w:rPr>
          <w:rStyle w:val="StyleUnderline"/>
        </w:rPr>
        <w:t>o</w:t>
      </w:r>
      <w:r w:rsidRPr="00334012">
        <w:t xml:space="preserve">f </w:t>
      </w:r>
      <w:r w:rsidRPr="00334012">
        <w:rPr>
          <w:rStyle w:val="StyleUnderline"/>
        </w:rPr>
        <w:t>E</w:t>
      </w:r>
      <w:r w:rsidRPr="00334012">
        <w:t xml:space="preserve">nergy </w:t>
      </w:r>
      <w:r w:rsidRPr="00334012">
        <w:rPr>
          <w:rStyle w:val="StyleUnderline"/>
        </w:rPr>
        <w:t>forecast that if wind power  were to provide 20% of the nation’s electrical supply in 2030, U.S. turbine assembly and  component plants could support roughly 32,000 full-time manufacturing workers in 2026</w:t>
      </w:r>
      <w:r w:rsidRPr="00334012">
        <w:t>.82</w:t>
      </w:r>
      <w:r w:rsidRPr="00334012">
        <w:rPr>
          <w:sz w:val="12"/>
        </w:rPr>
        <w:t xml:space="preserve">  </w:t>
      </w:r>
      <w:r w:rsidRPr="00334012">
        <w:t>AWEA’s more optimistic projection is that the wind industry could support three to four times as</w:t>
      </w:r>
      <w:r w:rsidRPr="00334012">
        <w:rPr>
          <w:sz w:val="12"/>
        </w:rPr>
        <w:t xml:space="preserve">  </w:t>
      </w:r>
      <w:r w:rsidRPr="00334012">
        <w:t>many manufacturing workers as at present if a long-term stable policy environment were in place,</w:t>
      </w:r>
      <w:r w:rsidRPr="00334012">
        <w:rPr>
          <w:sz w:val="12"/>
        </w:rPr>
        <w:t xml:space="preserve">  </w:t>
      </w:r>
      <w:r w:rsidRPr="00334012">
        <w:t>which implies a total of 80,000 jobs.83 Further employment growth in the sector is likely to</w:t>
      </w:r>
      <w:r w:rsidRPr="00334012">
        <w:rPr>
          <w:sz w:val="12"/>
        </w:rPr>
        <w:t xml:space="preserve">  </w:t>
      </w:r>
      <w:r w:rsidRPr="00334012">
        <w:t>depend not only upon future demand for wind energy, but also on corporate decisions about</w:t>
      </w:r>
      <w:r w:rsidRPr="00334012">
        <w:rPr>
          <w:sz w:val="12"/>
        </w:rPr>
        <w:t xml:space="preserve">  </w:t>
      </w:r>
      <w:r w:rsidRPr="00334012">
        <w:t>where to produce towers, blades, nacelles, and their most sophisticated components, such as</w:t>
      </w:r>
      <w:r w:rsidRPr="00334012">
        <w:rPr>
          <w:sz w:val="12"/>
        </w:rPr>
        <w:t xml:space="preserve">  </w:t>
      </w:r>
      <w:r w:rsidRPr="00334012">
        <w:t>gearboxes, bearings, and generators.</w:t>
      </w:r>
    </w:p>
    <w:p w:rsidR="002B0A9E" w:rsidRPr="00334012" w:rsidRDefault="002B0A9E" w:rsidP="002B0A9E">
      <w:pPr>
        <w:pStyle w:val="Heading4"/>
      </w:pPr>
      <w:r w:rsidRPr="00334012">
        <w:t>Clean energy doesn’t boost manufacturing—developed overseas</w:t>
      </w:r>
    </w:p>
    <w:p w:rsidR="002B0A9E" w:rsidRPr="00334012" w:rsidRDefault="002B0A9E" w:rsidP="002B0A9E">
      <w:pPr>
        <w:rPr>
          <w:rStyle w:val="Style13ptBold"/>
        </w:rPr>
      </w:pPr>
      <w:r w:rsidRPr="00334012">
        <w:rPr>
          <w:rStyle w:val="Style13ptBold"/>
        </w:rPr>
        <w:t>ASBC '11</w:t>
      </w:r>
    </w:p>
    <w:p w:rsidR="002B0A9E" w:rsidRPr="00334012" w:rsidRDefault="002B0A9E" w:rsidP="002B0A9E">
      <w:r w:rsidRPr="00334012">
        <w:t>American Sustainable Business Council, "American Sustainable Business Council White House Briefing: Creating Jobs and Building a Sustainable Economy," 6/2/11 http://www.community-wealth.org/_pdfs/news/recent-articles/10-11/paper-asbc.pdf AD 8/19/11</w:t>
      </w:r>
    </w:p>
    <w:p w:rsidR="002B0A9E" w:rsidRPr="00334012" w:rsidRDefault="002B0A9E" w:rsidP="002B0A9E">
      <w:pPr>
        <w:pStyle w:val="cardtext"/>
        <w:rPr>
          <w:rStyle w:val="StyleUnderline"/>
          <w:bCs/>
        </w:rPr>
      </w:pPr>
      <w:r w:rsidRPr="00334012">
        <w:t>Despite its hardships, American manufacturing still represents a considerable share of the U.S.</w:t>
      </w:r>
      <w:r w:rsidRPr="00334012">
        <w:rPr>
          <w:sz w:val="12"/>
        </w:rPr>
        <w:t xml:space="preserve">  </w:t>
      </w:r>
      <w:proofErr w:type="gramStart"/>
      <w:r w:rsidRPr="00334012">
        <w:t>economy</w:t>
      </w:r>
      <w:proofErr w:type="gramEnd"/>
      <w:r w:rsidRPr="00334012">
        <w:t xml:space="preserve">. The sector’s gross output in 2005 was $4.5 trillion, and it still supports nearly 13 </w:t>
      </w:r>
      <w:proofErr w:type="gramStart"/>
      <w:r w:rsidRPr="00334012">
        <w:t>million</w:t>
      </w:r>
      <w:r w:rsidRPr="00334012">
        <w:rPr>
          <w:sz w:val="12"/>
        </w:rPr>
        <w:t xml:space="preserve">  </w:t>
      </w:r>
      <w:r w:rsidRPr="00334012">
        <w:t>jobs</w:t>
      </w:r>
      <w:proofErr w:type="gramEnd"/>
      <w:r w:rsidRPr="00334012">
        <w:t xml:space="preserve">, or nearly 10 percent of total non-farm employment. The clean energy sector is projected </w:t>
      </w:r>
      <w:proofErr w:type="gramStart"/>
      <w:r w:rsidRPr="00334012">
        <w:t>to</w:t>
      </w:r>
      <w:r w:rsidRPr="00334012">
        <w:rPr>
          <w:sz w:val="12"/>
        </w:rPr>
        <w:t xml:space="preserve">  </w:t>
      </w:r>
      <w:r w:rsidRPr="00334012">
        <w:t>reach</w:t>
      </w:r>
      <w:proofErr w:type="gramEnd"/>
      <w:r w:rsidRPr="00334012">
        <w:t xml:space="preserve"> $226 billion annually by 2016. Demand for solar and wind power will continue to expand </w:t>
      </w:r>
      <w:proofErr w:type="gramStart"/>
      <w:r w:rsidRPr="00334012">
        <w:t>over</w:t>
      </w:r>
      <w:r w:rsidRPr="00334012">
        <w:rPr>
          <w:sz w:val="12"/>
        </w:rPr>
        <w:t xml:space="preserve">  </w:t>
      </w:r>
      <w:r w:rsidRPr="00334012">
        <w:t>the</w:t>
      </w:r>
      <w:proofErr w:type="gramEnd"/>
      <w:r w:rsidRPr="00334012">
        <w:t xml:space="preserve"> next twenty years, and upwards to 80% of these new jobs will be in the manufacturing sector.</w:t>
      </w:r>
      <w:r w:rsidRPr="00334012">
        <w:rPr>
          <w:sz w:val="12"/>
        </w:rPr>
        <w:t xml:space="preserve">  </w:t>
      </w:r>
      <w:r w:rsidRPr="00334012">
        <w:rPr>
          <w:rStyle w:val="StyleUnderline"/>
        </w:rPr>
        <w:t xml:space="preserve">Clean energy manufacturing offers an opportunity to strengthen </w:t>
      </w:r>
      <w:r w:rsidRPr="00334012">
        <w:t xml:space="preserve">and expand </w:t>
      </w:r>
      <w:r w:rsidRPr="00334012">
        <w:rPr>
          <w:rStyle w:val="StyleUnderline"/>
        </w:rPr>
        <w:t>America’s middle class</w:t>
      </w:r>
      <w:r w:rsidRPr="00334012">
        <w:t>.</w:t>
      </w:r>
      <w:r w:rsidRPr="00334012">
        <w:rPr>
          <w:sz w:val="12"/>
        </w:rPr>
        <w:t xml:space="preserve">  </w:t>
      </w:r>
      <w:r w:rsidRPr="00334012">
        <w:rPr>
          <w:rStyle w:val="StyleUnderline"/>
        </w:rPr>
        <w:t xml:space="preserve">But there’s one big problem: we don’t make most of these systems here in the U.S. Fully half </w:t>
      </w:r>
      <w:proofErr w:type="gramStart"/>
      <w:r w:rsidRPr="00334012">
        <w:rPr>
          <w:rStyle w:val="StyleUnderline"/>
        </w:rPr>
        <w:t>of</w:t>
      </w:r>
      <w:r w:rsidRPr="00334012">
        <w:rPr>
          <w:sz w:val="12"/>
        </w:rPr>
        <w:t xml:space="preserve">  </w:t>
      </w:r>
      <w:r w:rsidRPr="00334012">
        <w:t>America’s</w:t>
      </w:r>
      <w:proofErr w:type="gramEnd"/>
      <w:r w:rsidRPr="00334012">
        <w:t xml:space="preserve"> existing </w:t>
      </w:r>
      <w:r w:rsidRPr="00334012">
        <w:rPr>
          <w:rStyle w:val="StyleUnderline"/>
        </w:rPr>
        <w:t xml:space="preserve">wind turbines were manufactured overseas. We rank fifth among countries </w:t>
      </w:r>
      <w:proofErr w:type="gramStart"/>
      <w:r w:rsidRPr="00334012">
        <w:rPr>
          <w:rStyle w:val="StyleUnderline"/>
        </w:rPr>
        <w:t>that</w:t>
      </w:r>
      <w:r w:rsidRPr="00334012">
        <w:rPr>
          <w:sz w:val="12"/>
        </w:rPr>
        <w:t xml:space="preserve">  </w:t>
      </w:r>
      <w:r w:rsidRPr="00334012">
        <w:rPr>
          <w:rStyle w:val="StyleUnderline"/>
        </w:rPr>
        <w:t>manufacture</w:t>
      </w:r>
      <w:proofErr w:type="gramEnd"/>
      <w:r w:rsidRPr="00334012">
        <w:rPr>
          <w:rStyle w:val="StyleUnderline"/>
        </w:rPr>
        <w:t xml:space="preserve"> solar components</w:t>
      </w:r>
      <w:r w:rsidRPr="00334012">
        <w:t xml:space="preserve">, even though the solar cell was born in America. </w:t>
      </w:r>
      <w:r w:rsidRPr="00334012">
        <w:rPr>
          <w:rStyle w:val="StyleUnderline"/>
        </w:rPr>
        <w:t>The fact that other</w:t>
      </w:r>
      <w:r w:rsidRPr="00334012">
        <w:rPr>
          <w:sz w:val="12"/>
        </w:rPr>
        <w:t xml:space="preserve">  </w:t>
      </w:r>
      <w:r w:rsidRPr="00334012">
        <w:rPr>
          <w:rStyle w:val="StyleUnderline"/>
        </w:rPr>
        <w:t>countries are prepared to deliver these products — and we are not — means that every new American  bill creating demand for renewable energy systems</w:t>
      </w:r>
      <w:r w:rsidRPr="00334012">
        <w:t xml:space="preserve"> and energy efficiency services actually </w:t>
      </w:r>
      <w:r w:rsidRPr="00334012">
        <w:rPr>
          <w:rStyle w:val="StyleUnderline"/>
        </w:rPr>
        <w:t>creates  new jobs overseas</w:t>
      </w:r>
      <w:r w:rsidRPr="00334012">
        <w:t>, even though we the US has a robust manufacturing infrastructure and skilled</w:t>
      </w:r>
      <w:r w:rsidRPr="00334012">
        <w:rPr>
          <w:sz w:val="12"/>
        </w:rPr>
        <w:t xml:space="preserve">  </w:t>
      </w:r>
      <w:r w:rsidRPr="00334012">
        <w:t>workforce.</w:t>
      </w:r>
    </w:p>
    <w:p w:rsidR="002B0A9E" w:rsidRPr="00334012" w:rsidRDefault="002B0A9E" w:rsidP="002B0A9E"/>
    <w:p w:rsidR="002B0A9E" w:rsidRPr="00334012" w:rsidRDefault="002B0A9E" w:rsidP="002B0A9E">
      <w:pPr>
        <w:pStyle w:val="Heading4"/>
      </w:pPr>
      <w:proofErr w:type="spellStart"/>
      <w:r w:rsidRPr="00334012">
        <w:t>N’Dolo</w:t>
      </w:r>
      <w:proofErr w:type="spellEnd"/>
      <w:r w:rsidRPr="00334012">
        <w:t xml:space="preserve"> concludes </w:t>
      </w:r>
      <w:proofErr w:type="spellStart"/>
      <w:r w:rsidRPr="00334012">
        <w:t>neg</w:t>
      </w:r>
      <w:proofErr w:type="spellEnd"/>
    </w:p>
    <w:p w:rsidR="002B0A9E" w:rsidRPr="00334012" w:rsidRDefault="002B0A9E" w:rsidP="002B0A9E">
      <w:proofErr w:type="spellStart"/>
      <w:r w:rsidRPr="00334012">
        <w:rPr>
          <w:rStyle w:val="Style13ptBold"/>
        </w:rPr>
        <w:t>N’Dolo</w:t>
      </w:r>
      <w:proofErr w:type="spellEnd"/>
      <w:r w:rsidRPr="00334012">
        <w:rPr>
          <w:rStyle w:val="Style13ptBold"/>
        </w:rPr>
        <w:t xml:space="preserve"> 2/16</w:t>
      </w:r>
      <w:r w:rsidRPr="00334012">
        <w:t xml:space="preserve"> (Michael </w:t>
      </w:r>
      <w:proofErr w:type="spellStart"/>
      <w:r w:rsidRPr="00334012">
        <w:t>N’Dolo</w:t>
      </w:r>
      <w:proofErr w:type="spellEnd"/>
      <w:r w:rsidRPr="00334012">
        <w:t xml:space="preserve"> – Vice President of </w:t>
      </w:r>
      <w:proofErr w:type="spellStart"/>
      <w:r w:rsidRPr="00334012">
        <w:t>Camoin</w:t>
      </w:r>
      <w:proofErr w:type="spellEnd"/>
      <w:r w:rsidRPr="00334012">
        <w:t xml:space="preserve"> Associates, email to Jacob </w:t>
      </w:r>
      <w:proofErr w:type="spellStart"/>
      <w:r w:rsidRPr="00334012">
        <w:t>Hegna</w:t>
      </w:r>
      <w:proofErr w:type="spellEnd"/>
      <w:r w:rsidRPr="00334012">
        <w:t>, “Offshore Wind's Potential Economic Benefits” 2 February 2015)//JHH</w:t>
      </w:r>
    </w:p>
    <w:p w:rsidR="002B0A9E" w:rsidRPr="00334012" w:rsidRDefault="002B0A9E" w:rsidP="002B0A9E">
      <w:pPr>
        <w:rPr>
          <w:sz w:val="16"/>
        </w:rPr>
      </w:pPr>
      <w:r w:rsidRPr="00334012">
        <w:rPr>
          <w:sz w:val="16"/>
        </w:rPr>
        <w:t xml:space="preserve">Jacob: In 2010, </w:t>
      </w:r>
      <w:r w:rsidRPr="00334012">
        <w:rPr>
          <w:rStyle w:val="StyleUnderline"/>
        </w:rPr>
        <w:t>you published an article that described the possible economic benefits of offshore wind power</w:t>
      </w:r>
      <w:r w:rsidRPr="00334012">
        <w:rPr>
          <w:sz w:val="16"/>
        </w:rPr>
        <w:t xml:space="preserve">. </w:t>
      </w:r>
      <w:proofErr w:type="gramStart"/>
      <w:r w:rsidRPr="00334012">
        <w:rPr>
          <w:sz w:val="16"/>
        </w:rPr>
        <w:t>Myself</w:t>
      </w:r>
      <w:proofErr w:type="gramEnd"/>
      <w:r w:rsidRPr="00334012">
        <w:rPr>
          <w:sz w:val="16"/>
        </w:rPr>
        <w:t xml:space="preserve"> and many other nationally competitive debaters read that article to </w:t>
      </w:r>
      <w:r w:rsidRPr="00334012">
        <w:rPr>
          <w:rStyle w:val="StyleUnderline"/>
        </w:rPr>
        <w:t>make the argument that without offshore wind, the United States manufacturing sector will face a significant decline</w:t>
      </w:r>
      <w:r w:rsidRPr="00334012">
        <w:rPr>
          <w:sz w:val="16"/>
        </w:rPr>
        <w:t xml:space="preserve">, </w:t>
      </w:r>
      <w:r w:rsidRPr="00334012">
        <w:rPr>
          <w:rStyle w:val="StyleUnderline"/>
        </w:rPr>
        <w:t>however offshore wind production can completely reverse this</w:t>
      </w:r>
      <w:r w:rsidRPr="00334012">
        <w:rPr>
          <w:sz w:val="16"/>
        </w:rPr>
        <w:t>. Would you agree or disagree with this claim</w:t>
      </w:r>
      <w:proofErr w:type="gramStart"/>
      <w:r w:rsidRPr="00334012">
        <w:rPr>
          <w:sz w:val="16"/>
        </w:rPr>
        <w:t>?</w:t>
      </w:r>
      <w:r w:rsidRPr="00334012">
        <w:rPr>
          <w:sz w:val="12"/>
        </w:rPr>
        <w:t>¶</w:t>
      </w:r>
      <w:proofErr w:type="gramEnd"/>
      <w:r w:rsidRPr="00334012">
        <w:rPr>
          <w:sz w:val="16"/>
        </w:rPr>
        <w:t xml:space="preserve"> Michael: </w:t>
      </w:r>
      <w:r w:rsidRPr="00334012">
        <w:rPr>
          <w:rStyle w:val="Emphasis"/>
        </w:rPr>
        <w:t>Disagree. No way is offshore going to completely reverse the manufacturing decline</w:t>
      </w:r>
      <w:r w:rsidRPr="00334012">
        <w:rPr>
          <w:sz w:val="16"/>
        </w:rPr>
        <w:t>.</w:t>
      </w:r>
      <w:r w:rsidRPr="00334012">
        <w:rPr>
          <w:sz w:val="12"/>
        </w:rPr>
        <w:t>¶</w:t>
      </w:r>
      <w:r w:rsidRPr="00334012">
        <w:rPr>
          <w:sz w:val="16"/>
        </w:rPr>
        <w:t xml:space="preserve"> Jacob: Would you mind if I quoted this email in a debate round, assuming I use a proper citation</w:t>
      </w:r>
      <w:proofErr w:type="gramStart"/>
      <w:r w:rsidRPr="00334012">
        <w:rPr>
          <w:sz w:val="16"/>
        </w:rPr>
        <w:t>?</w:t>
      </w:r>
      <w:r w:rsidRPr="00334012">
        <w:rPr>
          <w:sz w:val="12"/>
        </w:rPr>
        <w:t>¶</w:t>
      </w:r>
      <w:proofErr w:type="gramEnd"/>
      <w:r w:rsidRPr="00334012">
        <w:rPr>
          <w:sz w:val="16"/>
        </w:rPr>
        <w:t xml:space="preserve"> Michael: Sure. No problem. </w:t>
      </w:r>
    </w:p>
    <w:p w:rsidR="002B0A9E" w:rsidRPr="00334012" w:rsidRDefault="002B0A9E" w:rsidP="002B0A9E"/>
    <w:p w:rsidR="005D44CC" w:rsidRPr="00334012" w:rsidRDefault="00783941" w:rsidP="005D44CC">
      <w:pPr>
        <w:pStyle w:val="Heading2"/>
      </w:pPr>
      <w:r>
        <w:t>*</w:t>
      </w:r>
      <w:r w:rsidR="005D44CC" w:rsidRPr="00334012">
        <w:t>Internet Freedom – Online Gambling</w:t>
      </w:r>
    </w:p>
    <w:p w:rsidR="002B0A9E" w:rsidRDefault="002B0A9E" w:rsidP="002B0A9E">
      <w:pPr>
        <w:pStyle w:val="Heading3"/>
      </w:pPr>
      <w:r w:rsidRPr="00334012">
        <w:t>2AC</w:t>
      </w:r>
    </w:p>
    <w:p w:rsidR="00783941" w:rsidRPr="00783941" w:rsidRDefault="00783941" w:rsidP="00783941">
      <w:pPr>
        <w:keepNext/>
        <w:keepLines/>
        <w:spacing w:before="40" w:after="0"/>
        <w:outlineLvl w:val="3"/>
        <w:rPr>
          <w:rFonts w:eastAsia="MS Gothic"/>
          <w:iCs/>
          <w:sz w:val="26"/>
        </w:rPr>
      </w:pPr>
      <w:r w:rsidRPr="00783941">
        <w:rPr>
          <w:rFonts w:eastAsia="MS Gothic"/>
          <w:iCs/>
          <w:sz w:val="26"/>
        </w:rPr>
        <w:t>Online gambling hurts the economy</w:t>
      </w:r>
    </w:p>
    <w:p w:rsidR="00783941" w:rsidRPr="00783941" w:rsidRDefault="00783941" w:rsidP="00783941">
      <w:pPr>
        <w:rPr>
          <w:rFonts w:eastAsia="Cambria"/>
          <w:b/>
          <w:bCs/>
          <w:sz w:val="26"/>
        </w:rPr>
      </w:pPr>
      <w:proofErr w:type="spellStart"/>
      <w:r w:rsidRPr="00783941">
        <w:rPr>
          <w:rFonts w:eastAsia="Cambria"/>
          <w:b/>
          <w:bCs/>
          <w:sz w:val="26"/>
        </w:rPr>
        <w:t>Grahmann</w:t>
      </w:r>
      <w:proofErr w:type="spellEnd"/>
      <w:r w:rsidRPr="00783941">
        <w:rPr>
          <w:rFonts w:eastAsia="Cambria"/>
          <w:b/>
          <w:bCs/>
          <w:sz w:val="26"/>
        </w:rPr>
        <w:t xml:space="preserve"> ‘9</w:t>
      </w:r>
    </w:p>
    <w:p w:rsidR="00783941" w:rsidRPr="00783941" w:rsidRDefault="00783941" w:rsidP="00783941">
      <w:pPr>
        <w:rPr>
          <w:rFonts w:eastAsia="Cambria"/>
          <w:bCs/>
          <w:sz w:val="16"/>
        </w:rPr>
      </w:pPr>
      <w:r w:rsidRPr="00783941">
        <w:rPr>
          <w:rFonts w:eastAsia="Cambria"/>
        </w:rPr>
        <w:t>Kraig P., Northwestern University School of Law, Published in the Northwestern Journal of Technology and Intellectual Property, Vol. 7, Issue 2, Spring, “Betting on Prohibition: The Federal Government’s Approach to Internet Gambling”, http://scholarlycommons.law.northwestern.edu/cgi/viewcontent.cgi?article=1083&amp;context=njtip</w:t>
      </w:r>
    </w:p>
    <w:p w:rsidR="00783941" w:rsidRPr="00783941" w:rsidRDefault="00783941" w:rsidP="00783941">
      <w:pPr>
        <w:rPr>
          <w:rFonts w:eastAsia="Cambria"/>
          <w:sz w:val="16"/>
        </w:rPr>
      </w:pPr>
      <w:r w:rsidRPr="00783941">
        <w:rPr>
          <w:rFonts w:eastAsia="Cambria"/>
        </w:rPr>
        <w:t>B. Financial</w:t>
      </w:r>
      <w:r w:rsidRPr="00783941">
        <w:rPr>
          <w:rFonts w:eastAsia="Cambria"/>
          <w:sz w:val="12"/>
          <w:highlight w:val="yellow"/>
        </w:rPr>
        <w:t xml:space="preserve">¶ </w:t>
      </w:r>
      <w:r w:rsidRPr="00783941">
        <w:rPr>
          <w:rFonts w:eastAsia="Cambria"/>
          <w:b/>
          <w:highlight w:val="yellow"/>
          <w:u w:val="single"/>
        </w:rPr>
        <w:t>Internet gambling</w:t>
      </w:r>
      <w:r w:rsidRPr="00783941">
        <w:rPr>
          <w:rFonts w:eastAsia="Cambria"/>
        </w:rPr>
        <w:t xml:space="preserve"> does not just hurt society personally—it also </w:t>
      </w:r>
      <w:r w:rsidRPr="00783941">
        <w:rPr>
          <w:rFonts w:eastAsia="Cambria"/>
          <w:b/>
          <w:highlight w:val="yellow"/>
          <w:u w:val="single"/>
        </w:rPr>
        <w:t>hurts</w:t>
      </w:r>
      <w:r w:rsidRPr="00783941">
        <w:rPr>
          <w:rFonts w:eastAsia="Cambria"/>
          <w:b/>
          <w:u w:val="single"/>
        </w:rPr>
        <w:t xml:space="preserve"> society financially.</w:t>
      </w:r>
      <w:r w:rsidRPr="00783941">
        <w:rPr>
          <w:rFonts w:eastAsia="Cambria"/>
        </w:rPr>
        <w:t xml:space="preserve">24 </w:t>
      </w:r>
      <w:r w:rsidRPr="00783941">
        <w:rPr>
          <w:rFonts w:eastAsia="Cambria"/>
          <w:b/>
          <w:u w:val="single"/>
        </w:rPr>
        <w:t>This</w:t>
      </w:r>
      <w:r w:rsidRPr="00783941">
        <w:rPr>
          <w:rFonts w:eastAsia="Cambria"/>
        </w:rPr>
        <w:t xml:space="preserve"> harm </w:t>
      </w:r>
      <w:r w:rsidRPr="00783941">
        <w:rPr>
          <w:rFonts w:eastAsia="Cambria"/>
          <w:b/>
          <w:u w:val="single"/>
        </w:rPr>
        <w:t xml:space="preserve">affects individuals—in the form of debt accumulation and bankruptcy—and </w:t>
      </w:r>
      <w:r w:rsidRPr="00783941">
        <w:rPr>
          <w:rFonts w:eastAsia="Cambria"/>
          <w:b/>
          <w:highlight w:val="yellow"/>
          <w:u w:val="single"/>
        </w:rPr>
        <w:t>the economy as a whole—through a lack of jobs and decrease in tax revenue</w:t>
      </w:r>
      <w:r w:rsidRPr="00783941">
        <w:rPr>
          <w:rFonts w:eastAsia="Cambria"/>
          <w:b/>
          <w:u w:val="single"/>
        </w:rPr>
        <w:t>.</w:t>
      </w:r>
      <w:r w:rsidRPr="00783941">
        <w:rPr>
          <w:rFonts w:eastAsia="Cambria"/>
        </w:rPr>
        <w:t xml:space="preserve">25 At an individual level, </w:t>
      </w:r>
      <w:r w:rsidRPr="00783941">
        <w:rPr>
          <w:rFonts w:eastAsia="Cambria"/>
          <w:b/>
          <w:u w:val="single"/>
        </w:rPr>
        <w:t>Internet gambling causes personal financial ruin through debt accumulation and bankruptcy.</w:t>
      </w:r>
      <w:r w:rsidRPr="00783941">
        <w:rPr>
          <w:rFonts w:eastAsia="Cambria"/>
        </w:rPr>
        <w:t xml:space="preserve">26 </w:t>
      </w:r>
      <w:r w:rsidRPr="00783941">
        <w:rPr>
          <w:rFonts w:eastAsia="Cambria"/>
          <w:b/>
          <w:highlight w:val="yellow"/>
          <w:u w:val="single"/>
        </w:rPr>
        <w:t>Legalized gambling</w:t>
      </w:r>
      <w:r w:rsidRPr="00783941">
        <w:rPr>
          <w:rFonts w:eastAsia="Cambria"/>
        </w:rPr>
        <w:t xml:space="preserve">, which is subject to extensive restrictions and safeguards, </w:t>
      </w:r>
      <w:r w:rsidRPr="00783941">
        <w:rPr>
          <w:rFonts w:eastAsia="Cambria"/>
          <w:b/>
          <w:highlight w:val="yellow"/>
          <w:u w:val="single"/>
        </w:rPr>
        <w:t>is</w:t>
      </w:r>
      <w:r w:rsidRPr="00783941">
        <w:rPr>
          <w:rFonts w:eastAsia="Cambria"/>
          <w:b/>
          <w:u w:val="single"/>
        </w:rPr>
        <w:t xml:space="preserve"> already </w:t>
      </w:r>
      <w:r w:rsidRPr="00783941">
        <w:rPr>
          <w:rFonts w:eastAsia="Cambria"/>
          <w:b/>
          <w:highlight w:val="yellow"/>
          <w:u w:val="single"/>
        </w:rPr>
        <w:t>one of the leading causes of bankruptcy</w:t>
      </w:r>
      <w:r w:rsidRPr="00783941">
        <w:rPr>
          <w:rFonts w:eastAsia="Cambria"/>
          <w:b/>
          <w:u w:val="single"/>
        </w:rPr>
        <w:t xml:space="preserve"> in the U</w:t>
      </w:r>
      <w:r w:rsidRPr="00783941">
        <w:rPr>
          <w:rFonts w:eastAsia="Cambria"/>
        </w:rPr>
        <w:t xml:space="preserve">nited </w:t>
      </w:r>
      <w:r w:rsidRPr="00783941">
        <w:rPr>
          <w:rFonts w:eastAsia="Cambria"/>
          <w:b/>
          <w:u w:val="single"/>
        </w:rPr>
        <w:t>S</w:t>
      </w:r>
      <w:r w:rsidRPr="00783941">
        <w:rPr>
          <w:rFonts w:eastAsia="Cambria"/>
        </w:rPr>
        <w:t>tates.</w:t>
      </w:r>
      <w:r w:rsidRPr="00783941">
        <w:rPr>
          <w:rFonts w:eastAsia="Cambria"/>
          <w:highlight w:val="yellow"/>
        </w:rPr>
        <w:t xml:space="preserve">27 </w:t>
      </w:r>
      <w:r w:rsidRPr="00783941">
        <w:rPr>
          <w:rFonts w:eastAsia="Cambria"/>
          <w:b/>
          <w:highlight w:val="yellow"/>
          <w:u w:val="single"/>
        </w:rPr>
        <w:t>The government’s inability to effectively regulate virtual casinos and the ease of accessing them will only make this financial problem more severe</w:t>
      </w:r>
      <w:r w:rsidRPr="00783941">
        <w:rPr>
          <w:rFonts w:eastAsia="Cambria"/>
          <w:b/>
          <w:u w:val="single"/>
        </w:rPr>
        <w:t>.</w:t>
      </w:r>
      <w:r w:rsidRPr="00783941">
        <w:rPr>
          <w:rFonts w:eastAsia="Cambria"/>
        </w:rPr>
        <w:t xml:space="preserve">2(1 </w:t>
      </w:r>
      <w:r w:rsidRPr="00783941">
        <w:rPr>
          <w:rFonts w:eastAsia="Cambria"/>
          <w:sz w:val="12"/>
        </w:rPr>
        <w:t xml:space="preserve">¶ </w:t>
      </w:r>
      <w:r w:rsidRPr="00783941">
        <w:rPr>
          <w:rFonts w:eastAsia="Cambria"/>
          <w:b/>
          <w:u w:val="single"/>
        </w:rPr>
        <w:t xml:space="preserve">At the aggregate level, </w:t>
      </w:r>
      <w:r w:rsidRPr="00783941">
        <w:rPr>
          <w:rFonts w:eastAsia="Cambria"/>
          <w:b/>
          <w:highlight w:val="yellow"/>
          <w:u w:val="single"/>
        </w:rPr>
        <w:t>online gambling drains the economy and does not provide many of the financial benefits</w:t>
      </w:r>
      <w:r w:rsidRPr="00783941">
        <w:rPr>
          <w:rFonts w:eastAsia="Cambria"/>
          <w:b/>
          <w:u w:val="single"/>
        </w:rPr>
        <w:t xml:space="preserve"> </w:t>
      </w:r>
      <w:r w:rsidRPr="00783941">
        <w:rPr>
          <w:rFonts w:eastAsia="Cambria"/>
          <w:b/>
          <w:highlight w:val="yellow"/>
          <w:u w:val="single"/>
        </w:rPr>
        <w:t>associated with conventional gaming</w:t>
      </w:r>
      <w:r w:rsidRPr="00783941">
        <w:rPr>
          <w:rFonts w:eastAsia="Cambria"/>
          <w:b/>
          <w:u w:val="single"/>
        </w:rPr>
        <w:t>.</w:t>
      </w:r>
      <w:r w:rsidRPr="00783941">
        <w:rPr>
          <w:rFonts w:eastAsia="Cambria"/>
        </w:rPr>
        <w:t xml:space="preserve">24 </w:t>
      </w:r>
      <w:r w:rsidRPr="00783941">
        <w:rPr>
          <w:rFonts w:eastAsia="Cambria"/>
          <w:b/>
          <w:u w:val="single"/>
        </w:rPr>
        <w:t>For example, Harrah’s</w:t>
      </w:r>
      <w:r w:rsidRPr="00783941">
        <w:rPr>
          <w:rFonts w:eastAsia="Cambria"/>
        </w:rPr>
        <w:t xml:space="preserve"> Entertainment </w:t>
      </w:r>
      <w:r w:rsidRPr="00783941">
        <w:rPr>
          <w:rFonts w:eastAsia="Cambria"/>
          <w:b/>
          <w:u w:val="single"/>
        </w:rPr>
        <w:t xml:space="preserve">built its New Orleans hotel and casino at a cost of S345 million dollars; the </w:t>
      </w:r>
      <w:r w:rsidRPr="00783941">
        <w:rPr>
          <w:rFonts w:eastAsia="Cambria"/>
          <w:b/>
          <w:highlight w:val="yellow"/>
          <w:u w:val="single"/>
        </w:rPr>
        <w:t>construction created</w:t>
      </w:r>
      <w:r w:rsidRPr="00783941">
        <w:rPr>
          <w:rFonts w:eastAsia="Cambria"/>
          <w:b/>
          <w:u w:val="single"/>
        </w:rPr>
        <w:t xml:space="preserve"> 4,259 </w:t>
      </w:r>
      <w:r w:rsidRPr="00783941">
        <w:rPr>
          <w:rFonts w:eastAsia="Cambria"/>
          <w:b/>
          <w:highlight w:val="yellow"/>
          <w:u w:val="single"/>
        </w:rPr>
        <w:t>new jobs</w:t>
      </w:r>
      <w:r w:rsidRPr="00783941">
        <w:rPr>
          <w:rFonts w:eastAsia="Cambria"/>
        </w:rPr>
        <w:t xml:space="preserve"> in the multi-county metropolitan area </w:t>
      </w:r>
      <w:r w:rsidRPr="00783941">
        <w:rPr>
          <w:rFonts w:eastAsia="Cambria"/>
          <w:b/>
          <w:highlight w:val="yellow"/>
          <w:u w:val="single"/>
        </w:rPr>
        <w:t>and boosted household earnings</w:t>
      </w:r>
      <w:r w:rsidRPr="00783941">
        <w:rPr>
          <w:rFonts w:eastAsia="Cambria"/>
        </w:rPr>
        <w:t xml:space="preserve"> by a total of SI07.5 million.30 </w:t>
      </w:r>
      <w:r w:rsidRPr="00783941">
        <w:rPr>
          <w:rFonts w:eastAsia="Cambria"/>
          <w:b/>
          <w:highlight w:val="yellow"/>
          <w:u w:val="single"/>
        </w:rPr>
        <w:t>Internet Casinos</w:t>
      </w:r>
      <w:r w:rsidRPr="00783941">
        <w:rPr>
          <w:rFonts w:eastAsia="Cambria"/>
        </w:rPr>
        <w:t xml:space="preserve">, Inc. </w:t>
      </w:r>
      <w:r w:rsidRPr="00783941">
        <w:rPr>
          <w:rFonts w:eastAsia="Cambria"/>
          <w:b/>
          <w:highlight w:val="yellow"/>
          <w:u w:val="single"/>
        </w:rPr>
        <w:t>spent</w:t>
      </w:r>
      <w:r w:rsidRPr="00783941">
        <w:rPr>
          <w:rFonts w:eastAsia="Cambria"/>
          <w:b/>
          <w:u w:val="single"/>
        </w:rPr>
        <w:t xml:space="preserve"> just $</w:t>
      </w:r>
      <w:r w:rsidRPr="00783941">
        <w:rPr>
          <w:rFonts w:eastAsia="Cambria"/>
          <w:b/>
          <w:highlight w:val="yellow"/>
          <w:u w:val="single"/>
        </w:rPr>
        <w:t>I.5 million establishing a virtual casino and created only seventeen new jobs</w:t>
      </w:r>
      <w:r w:rsidRPr="00783941">
        <w:rPr>
          <w:rFonts w:eastAsia="Cambria"/>
          <w:b/>
          <w:u w:val="single"/>
        </w:rPr>
        <w:t>.</w:t>
      </w:r>
      <w:r w:rsidRPr="00783941">
        <w:rPr>
          <w:rFonts w:eastAsia="Cambria"/>
        </w:rPr>
        <w:t xml:space="preserve">31 </w:t>
      </w:r>
      <w:r w:rsidRPr="00783941">
        <w:rPr>
          <w:rFonts w:eastAsia="Cambria"/>
          <w:b/>
          <w:u w:val="single"/>
        </w:rPr>
        <w:t xml:space="preserve">Not only are the economic benefits of Internet gambling miniscule compared to traditional brick-and-mortar casinos, all </w:t>
      </w:r>
      <w:r w:rsidRPr="00783941">
        <w:rPr>
          <w:rFonts w:eastAsia="Cambria"/>
          <w:b/>
          <w:highlight w:val="yellow"/>
          <w:u w:val="single"/>
        </w:rPr>
        <w:t>operations occur outside the U</w:t>
      </w:r>
      <w:r w:rsidRPr="00783941">
        <w:rPr>
          <w:rFonts w:eastAsia="Cambria"/>
          <w:highlight w:val="yellow"/>
        </w:rPr>
        <w:t xml:space="preserve">nited </w:t>
      </w:r>
      <w:r w:rsidRPr="00783941">
        <w:rPr>
          <w:rFonts w:eastAsia="Cambria"/>
          <w:b/>
          <w:highlight w:val="yellow"/>
          <w:u w:val="single"/>
        </w:rPr>
        <w:t>S</w:t>
      </w:r>
      <w:r w:rsidRPr="00783941">
        <w:rPr>
          <w:rFonts w:eastAsia="Cambria"/>
          <w:highlight w:val="yellow"/>
        </w:rPr>
        <w:t xml:space="preserve">tates, </w:t>
      </w:r>
      <w:r w:rsidRPr="00783941">
        <w:rPr>
          <w:rFonts w:eastAsia="Cambria"/>
          <w:b/>
          <w:highlight w:val="yellow"/>
          <w:u w:val="single"/>
        </w:rPr>
        <w:t>resulting in no domestic benefit</w:t>
      </w:r>
      <w:r w:rsidRPr="00783941">
        <w:rPr>
          <w:rFonts w:eastAsia="Cambria"/>
        </w:rPr>
        <w:t>.32</w:t>
      </w:r>
      <w:r w:rsidRPr="00783941">
        <w:rPr>
          <w:rFonts w:eastAsia="Cambria"/>
          <w:sz w:val="12"/>
        </w:rPr>
        <w:t xml:space="preserve">¶ </w:t>
      </w:r>
      <w:r w:rsidRPr="00783941">
        <w:rPr>
          <w:rFonts w:eastAsia="Cambria"/>
        </w:rPr>
        <w:t xml:space="preserve">Though traditional gambling causes societal and financial harm, the resulting tax revenue often compensates for the damage done.33 </w:t>
      </w:r>
      <w:r w:rsidRPr="00783941">
        <w:rPr>
          <w:rFonts w:eastAsia="Cambria"/>
          <w:b/>
          <w:u w:val="single"/>
        </w:rPr>
        <w:t>Land-based gambling generates tax revenue from a wide variety of sources</w:t>
      </w:r>
      <w:r w:rsidRPr="00783941">
        <w:rPr>
          <w:rFonts w:eastAsia="Cambria"/>
        </w:rPr>
        <w:t xml:space="preserve">: casino profits, tourism dollars, employment income, and property value increases.34 </w:t>
      </w:r>
      <w:r w:rsidRPr="00783941">
        <w:rPr>
          <w:rFonts w:eastAsia="Cambria"/>
          <w:b/>
          <w:u w:val="single"/>
        </w:rPr>
        <w:t>Virtual casinos provide no such benefit because they operate outside the U</w:t>
      </w:r>
      <w:r w:rsidRPr="00783941">
        <w:rPr>
          <w:rFonts w:eastAsia="Cambria"/>
        </w:rPr>
        <w:t xml:space="preserve">nited </w:t>
      </w:r>
      <w:r w:rsidRPr="00783941">
        <w:rPr>
          <w:rFonts w:eastAsia="Cambria"/>
          <w:b/>
          <w:u w:val="single"/>
        </w:rPr>
        <w:t>S</w:t>
      </w:r>
      <w:r w:rsidRPr="00783941">
        <w:rPr>
          <w:rFonts w:eastAsia="Cambria"/>
        </w:rPr>
        <w:t xml:space="preserve">tates.35 </w:t>
      </w:r>
      <w:r w:rsidRPr="00783941">
        <w:rPr>
          <w:rFonts w:eastAsia="Cambria"/>
          <w:b/>
          <w:iCs/>
          <w:highlight w:val="yellow"/>
          <w:u w:val="single"/>
          <w:bdr w:val="single" w:sz="18" w:space="0" w:color="auto"/>
        </w:rPr>
        <w:t>Even if they did operate within the government’s jurisdiction,</w:t>
      </w:r>
      <w:r w:rsidRPr="00783941">
        <w:rPr>
          <w:rFonts w:eastAsia="Cambria"/>
          <w:b/>
          <w:highlight w:val="yellow"/>
          <w:u w:val="single"/>
        </w:rPr>
        <w:t xml:space="preserve"> the gain from online gambling is disproportionately smaller because of its business model.</w:t>
      </w:r>
      <w:r w:rsidRPr="00783941">
        <w:rPr>
          <w:rFonts w:eastAsia="Cambria"/>
          <w:highlight w:val="yellow"/>
        </w:rPr>
        <w:t xml:space="preserve"> 36</w:t>
      </w:r>
    </w:p>
    <w:p w:rsidR="004E10B5" w:rsidRPr="004E10B5" w:rsidRDefault="004E10B5" w:rsidP="004E10B5"/>
    <w:p w:rsidR="005D44CC" w:rsidRPr="00334012" w:rsidRDefault="00334012" w:rsidP="005D44CC">
      <w:pPr>
        <w:pStyle w:val="Heading2"/>
      </w:pPr>
      <w:r>
        <w:t>*</w:t>
      </w:r>
      <w:r w:rsidR="005D44CC" w:rsidRPr="00334012">
        <w:t>Multilat – Offshore Drilling</w:t>
      </w:r>
    </w:p>
    <w:p w:rsidR="002B0A9E" w:rsidRPr="00334012" w:rsidRDefault="002B0A9E" w:rsidP="002B0A9E">
      <w:pPr>
        <w:pStyle w:val="Heading3"/>
      </w:pPr>
      <w:r w:rsidRPr="00334012">
        <w:t>2AC</w:t>
      </w:r>
    </w:p>
    <w:p w:rsidR="00D46741" w:rsidRPr="00334012" w:rsidRDefault="00334012" w:rsidP="00D46741">
      <w:pPr>
        <w:keepNext/>
        <w:keepLines/>
        <w:spacing w:before="200"/>
        <w:outlineLvl w:val="3"/>
        <w:rPr>
          <w:rFonts w:eastAsia="Calibri"/>
          <w:b/>
          <w:bCs/>
          <w:iCs/>
          <w:sz w:val="26"/>
        </w:rPr>
      </w:pPr>
      <w:r w:rsidRPr="00334012">
        <w:rPr>
          <w:rFonts w:eastAsia="Times New Roman"/>
          <w:b/>
          <w:bCs/>
          <w:iCs/>
          <w:sz w:val="26"/>
        </w:rPr>
        <w:t>CP version of multilat fails</w:t>
      </w:r>
    </w:p>
    <w:p w:rsidR="00D46741" w:rsidRPr="00334012" w:rsidRDefault="00D46741" w:rsidP="00D46741">
      <w:pPr>
        <w:rPr>
          <w:rFonts w:eastAsia="Calibri" w:cs="Arial"/>
          <w:sz w:val="16"/>
          <w:szCs w:val="16"/>
        </w:rPr>
      </w:pPr>
      <w:r w:rsidRPr="00334012">
        <w:rPr>
          <w:rFonts w:eastAsia="Calibri" w:cs="Arial"/>
          <w:b/>
        </w:rPr>
        <w:t xml:space="preserve">Calkins 10 </w:t>
      </w:r>
      <w:r w:rsidRPr="00334012">
        <w:rPr>
          <w:rFonts w:eastAsia="Calibri" w:cs="Arial"/>
          <w:sz w:val="16"/>
          <w:szCs w:val="16"/>
        </w:rPr>
        <w:t xml:space="preserve">– associate at </w:t>
      </w:r>
      <w:proofErr w:type="spellStart"/>
      <w:r w:rsidRPr="00334012">
        <w:rPr>
          <w:rFonts w:eastAsia="Calibri" w:cs="Arial"/>
          <w:sz w:val="16"/>
          <w:szCs w:val="16"/>
        </w:rPr>
        <w:t>Susman</w:t>
      </w:r>
      <w:proofErr w:type="spellEnd"/>
      <w:r w:rsidRPr="00334012">
        <w:rPr>
          <w:rFonts w:eastAsia="Calibri" w:cs="Arial"/>
          <w:sz w:val="16"/>
          <w:szCs w:val="16"/>
        </w:rPr>
        <w:t xml:space="preserve"> Godfrey LLP, magna cum laude BA in political science at Wake Forest University, minor in international studies (Audrey M., “Multilateralism in International Conflict: Recipe for Success or Failure?”, 1/15/10; </w:t>
      </w:r>
      <w:hyperlink r:id="rId27" w:history="1">
        <w:r w:rsidRPr="00334012">
          <w:rPr>
            <w:rFonts w:eastAsia="Calibri" w:cs="Arial"/>
            <w:sz w:val="16"/>
            <w:szCs w:val="16"/>
          </w:rPr>
          <w:t>http://www.thepresidency.org/storage/documents/Calkins/Calkins.pdf</w:t>
        </w:r>
      </w:hyperlink>
      <w:r w:rsidRPr="00334012">
        <w:rPr>
          <w:rFonts w:eastAsia="Calibri" w:cs="Arial"/>
          <w:sz w:val="16"/>
          <w:szCs w:val="16"/>
        </w:rPr>
        <w:t>)//Beddow</w:t>
      </w:r>
    </w:p>
    <w:p w:rsidR="00D46741" w:rsidRPr="00334012" w:rsidRDefault="00D46741" w:rsidP="00D46741">
      <w:pPr>
        <w:rPr>
          <w:rFonts w:eastAsia="Calibri" w:cs="Arial"/>
          <w:sz w:val="16"/>
        </w:rPr>
      </w:pPr>
      <w:r w:rsidRPr="00334012">
        <w:rPr>
          <w:rFonts w:eastAsia="Calibri" w:cs="Arial"/>
          <w:sz w:val="16"/>
        </w:rPr>
        <w:t xml:space="preserve">The modern debate between multilateralism and unilateralism has raged prominently in international politics since the terrorist attacks of 9-11. Lisa Martin believes that </w:t>
      </w:r>
      <w:r w:rsidRPr="00334012">
        <w:rPr>
          <w:rFonts w:eastAsia="Calibri" w:cs="Arial"/>
          <w:u w:val="single"/>
        </w:rPr>
        <w:t xml:space="preserve">the “institution of multilateralism consists of three principles: indivisibility, meaning that an attack on one is an attack on all, nondiscrimination, denoting that all parties are treated similarly, and diffuse reciprocity, </w:t>
      </w:r>
      <w:r w:rsidRPr="00334012">
        <w:rPr>
          <w:rFonts w:eastAsia="Calibri" w:cs="Arial"/>
          <w:sz w:val="16"/>
        </w:rPr>
        <w:t xml:space="preserve">indicating that states rely on long term assurances of balance in t heir relations with each other.” 6 Martin also argues that the “concept of multilateralism provides a language with which to describe variation in the character of the norms governing international cooperation and the formal organizations in which it occurs.” </w:t>
      </w:r>
      <w:r w:rsidRPr="00334012">
        <w:rPr>
          <w:rFonts w:eastAsia="Calibri" w:cs="Arial"/>
          <w:b/>
          <w:u w:val="single"/>
        </w:rPr>
        <w:t>Because multilateralism requires states to sacrifice substantial levels of flexibility in decision making and resist short term temptations in favor of long term benefits, it is unrealistic to expect states to engage in pure multilateralism</w:t>
      </w:r>
      <w:r w:rsidRPr="00334012">
        <w:rPr>
          <w:rFonts w:eastAsia="Calibri" w:cs="Arial"/>
          <w:u w:val="single"/>
        </w:rPr>
        <w:t xml:space="preserve">. 7 One problem with multilateralism is the difficulty of collaboration. </w:t>
      </w:r>
      <w:r w:rsidRPr="00334012">
        <w:rPr>
          <w:rFonts w:eastAsia="Calibri" w:cs="Arial"/>
          <w:b/>
          <w:u w:val="single"/>
        </w:rPr>
        <w:t>States are often tempted to defect from multilateral policies because payoffs for multilateral action are not immediat</w:t>
      </w:r>
      <w:r w:rsidRPr="00334012">
        <w:rPr>
          <w:rFonts w:eastAsia="Calibri" w:cs="Arial"/>
          <w:u w:val="single"/>
        </w:rPr>
        <w:t>e; states tend to prefer the more accessible benefits provided by unilateral action. For multilateralism to work, states must search for a way to assure that the immediate costs of cooperation can be offset by the long-term benefits of mutual assistance. The problem of collective action is also present in multilateral systems.</w:t>
      </w:r>
      <w:r w:rsidRPr="00334012">
        <w:rPr>
          <w:rFonts w:eastAsia="Calibri" w:cs="Arial"/>
          <w:b/>
          <w:u w:val="single"/>
        </w:rPr>
        <w:t xml:space="preserve"> The indivisibility of multilateralism results in a high potential for free riders;</w:t>
      </w:r>
      <w:r w:rsidRPr="00334012">
        <w:rPr>
          <w:rFonts w:eastAsia="Calibri" w:cs="Arial"/>
          <w:u w:val="single"/>
        </w:rPr>
        <w:t xml:space="preserve"> it is nearly impossible to punish one entity of a multilateral system without somehow harming other m embers of the system. </w:t>
      </w:r>
      <w:r w:rsidRPr="00334012">
        <w:rPr>
          <w:rFonts w:eastAsia="Calibri" w:cs="Arial"/>
          <w:sz w:val="16"/>
        </w:rPr>
        <w:t>8</w:t>
      </w:r>
    </w:p>
    <w:p w:rsidR="00D46741" w:rsidRPr="00334012" w:rsidRDefault="00D46741" w:rsidP="00D46741"/>
    <w:p w:rsidR="00D46741" w:rsidRPr="00334012" w:rsidRDefault="00334012" w:rsidP="00D46741">
      <w:pPr>
        <w:pStyle w:val="Heading4"/>
        <w:rPr>
          <w:rFonts w:eastAsia="Cambria"/>
        </w:rPr>
      </w:pPr>
      <w:r w:rsidRPr="00334012">
        <w:rPr>
          <w:rFonts w:eastAsia="Cambria"/>
        </w:rPr>
        <w:t>CP fails to tackle true issue behind multilat</w:t>
      </w:r>
    </w:p>
    <w:p w:rsidR="00D46741" w:rsidRPr="00334012" w:rsidRDefault="00D46741" w:rsidP="00D46741">
      <w:pPr>
        <w:rPr>
          <w:rFonts w:eastAsia="Cambria"/>
          <w:sz w:val="24"/>
        </w:rPr>
      </w:pPr>
      <w:proofErr w:type="spellStart"/>
      <w:r w:rsidRPr="00334012">
        <w:rPr>
          <w:rFonts w:eastAsia="Cambria"/>
          <w:b/>
          <w:sz w:val="24"/>
          <w:u w:val="single"/>
        </w:rPr>
        <w:t>Haass</w:t>
      </w:r>
      <w:proofErr w:type="spellEnd"/>
      <w:r w:rsidRPr="00334012">
        <w:rPr>
          <w:rFonts w:eastAsia="Cambria"/>
          <w:sz w:val="24"/>
        </w:rPr>
        <w:t xml:space="preserve"> 7/24/</w:t>
      </w:r>
      <w:r w:rsidRPr="00334012">
        <w:rPr>
          <w:rFonts w:eastAsia="Cambria"/>
          <w:b/>
          <w:sz w:val="24"/>
          <w:u w:val="single"/>
        </w:rPr>
        <w:t>13</w:t>
      </w:r>
      <w:r w:rsidRPr="00334012">
        <w:rPr>
          <w:rFonts w:eastAsia="Cambria"/>
          <w:sz w:val="24"/>
        </w:rPr>
        <w:t xml:space="preserve"> </w:t>
      </w:r>
      <w:r w:rsidRPr="00334012">
        <w:rPr>
          <w:rFonts w:eastAsia="Cambria"/>
          <w:b/>
          <w:sz w:val="24"/>
          <w:u w:val="single"/>
        </w:rPr>
        <w:t>Accessed Online</w:t>
      </w:r>
      <w:r w:rsidRPr="00334012">
        <w:rPr>
          <w:rFonts w:eastAsia="Cambria"/>
          <w:sz w:val="24"/>
        </w:rPr>
        <w:t xml:space="preserve"> 2/4/14</w:t>
      </w:r>
    </w:p>
    <w:p w:rsidR="00D46741" w:rsidRPr="00334012" w:rsidRDefault="00D46741" w:rsidP="00D46741">
      <w:pPr>
        <w:rPr>
          <w:rFonts w:eastAsia="Cambria"/>
          <w:sz w:val="24"/>
        </w:rPr>
      </w:pPr>
      <w:r w:rsidRPr="00334012">
        <w:rPr>
          <w:rFonts w:eastAsia="Cambria"/>
          <w:sz w:val="24"/>
        </w:rPr>
        <w:t xml:space="preserve">Richard N. </w:t>
      </w:r>
      <w:proofErr w:type="spellStart"/>
      <w:r w:rsidRPr="00334012">
        <w:rPr>
          <w:rFonts w:eastAsia="Cambria"/>
          <w:sz w:val="24"/>
        </w:rPr>
        <w:t>Haass</w:t>
      </w:r>
      <w:proofErr w:type="spellEnd"/>
      <w:r w:rsidRPr="00334012">
        <w:rPr>
          <w:rFonts w:eastAsia="Cambria"/>
          <w:sz w:val="24"/>
        </w:rPr>
        <w:t>, President of the Council on Foreign Relations, previously served as Director of Policy Planning for the US State Department, Project Syndicate, July 24, 2013, "What International Community?</w:t>
      </w:r>
      <w:proofErr w:type="gramStart"/>
      <w:r w:rsidRPr="00334012">
        <w:rPr>
          <w:rFonts w:eastAsia="Cambria"/>
          <w:sz w:val="24"/>
        </w:rPr>
        <w:t>",</w:t>
      </w:r>
      <w:proofErr w:type="gramEnd"/>
      <w:r w:rsidRPr="00334012">
        <w:rPr>
          <w:rFonts w:eastAsia="Cambria"/>
          <w:sz w:val="24"/>
        </w:rPr>
        <w:t xml:space="preserve"> http://www.project-syndicate.org/commentary/the-broken-tools-of-global-cooperation-by-richard-n--haass</w:t>
      </w:r>
    </w:p>
    <w:p w:rsidR="00D46741" w:rsidRPr="00334012" w:rsidRDefault="00D46741" w:rsidP="00D46741">
      <w:pPr>
        <w:rPr>
          <w:rFonts w:eastAsia="Cambria"/>
          <w:sz w:val="24"/>
        </w:rPr>
      </w:pPr>
    </w:p>
    <w:p w:rsidR="00D46741" w:rsidRPr="00334012" w:rsidRDefault="00D46741" w:rsidP="00D46741">
      <w:pPr>
        <w:rPr>
          <w:rFonts w:eastAsia="Cambria"/>
          <w:sz w:val="16"/>
        </w:rPr>
      </w:pPr>
      <w:r w:rsidRPr="00334012">
        <w:rPr>
          <w:rFonts w:eastAsia="Cambria"/>
          <w:sz w:val="16"/>
        </w:rPr>
        <w:t xml:space="preserve">NEW YORK – Whenever something bad happens – Iran moving closer to acquiring nuclear weapons, North Korea firing another missile, civilian deaths reaching another grim milestone in Syria’s civil war, satellites revealing an alarming rate of polar-ice melt – some official or observer will call upon the international community to act. There is only one problem: </w:t>
      </w:r>
      <w:r w:rsidRPr="00334012">
        <w:rPr>
          <w:rFonts w:eastAsia="Cambria"/>
          <w:b/>
          <w:bCs/>
          <w:sz w:val="24"/>
          <w:u w:val="single"/>
        </w:rPr>
        <w:t>there is no “international community.” Part of the reason stems from the absence of any mechanism</w:t>
      </w:r>
      <w:r w:rsidRPr="00334012">
        <w:rPr>
          <w:rFonts w:eastAsia="Cambria"/>
          <w:sz w:val="16"/>
        </w:rPr>
        <w:t xml:space="preserve"> for “the world” to come together. The United Nations General Assembly comes closest, but little can be expected from an organization that equates the United States or China with, say, Fiji or Guinea-Bissau. To be fair, those who founded the UN after World War II created the Security Council as the venue in which major powers would meet to determine the world’s fate. But even that has not worked out as planned, partly because the world of 2013 bears little resemblance to that of 1945. How else could one explain that Britain and France, but not Germany, Japan, or India, are permanent, veto-wielding members? Alas, there is no agreement on how to update the Security Council. </w:t>
      </w:r>
      <w:r w:rsidRPr="00334012">
        <w:rPr>
          <w:rFonts w:eastAsia="Cambria"/>
          <w:b/>
          <w:bCs/>
          <w:sz w:val="24"/>
          <w:u w:val="single"/>
        </w:rPr>
        <w:t>Efforts like the G-20 are welcome, but</w:t>
      </w:r>
      <w:r w:rsidRPr="00334012">
        <w:rPr>
          <w:rFonts w:eastAsia="Cambria"/>
          <w:sz w:val="16"/>
        </w:rPr>
        <w:t xml:space="preserve"> they </w:t>
      </w:r>
      <w:r w:rsidRPr="00334012">
        <w:rPr>
          <w:rFonts w:eastAsia="Cambria"/>
          <w:b/>
          <w:bCs/>
          <w:sz w:val="24"/>
          <w:u w:val="single"/>
        </w:rPr>
        <w:t>lack authority and capacity</w:t>
      </w:r>
      <w:r w:rsidRPr="00334012">
        <w:rPr>
          <w:rFonts w:eastAsia="Cambria"/>
          <w:sz w:val="16"/>
        </w:rPr>
        <w:t xml:space="preserve">, in addition to </w:t>
      </w:r>
      <w:r w:rsidRPr="00334012">
        <w:rPr>
          <w:rFonts w:eastAsia="Cambria"/>
          <w:b/>
          <w:bCs/>
          <w:sz w:val="24"/>
          <w:u w:val="single"/>
        </w:rPr>
        <w:t>suffer</w:t>
      </w:r>
      <w:r w:rsidRPr="00334012">
        <w:rPr>
          <w:rFonts w:eastAsia="Cambria"/>
          <w:sz w:val="16"/>
        </w:rPr>
        <w:t xml:space="preserve">ing </w:t>
      </w:r>
      <w:r w:rsidRPr="00334012">
        <w:rPr>
          <w:rFonts w:eastAsia="Cambria"/>
          <w:b/>
          <w:bCs/>
          <w:sz w:val="24"/>
          <w:u w:val="single"/>
        </w:rPr>
        <w:t>from</w:t>
      </w:r>
      <w:r w:rsidRPr="00334012">
        <w:rPr>
          <w:rFonts w:eastAsia="Cambria"/>
          <w:sz w:val="16"/>
        </w:rPr>
        <w:t xml:space="preserve"> excessive </w:t>
      </w:r>
      <w:r w:rsidRPr="00334012">
        <w:rPr>
          <w:rFonts w:eastAsia="Cambria"/>
          <w:b/>
          <w:bCs/>
          <w:sz w:val="24"/>
          <w:u w:val="single"/>
        </w:rPr>
        <w:t>size</w:t>
      </w:r>
      <w:r w:rsidRPr="00334012">
        <w:rPr>
          <w:rFonts w:eastAsia="Cambria"/>
          <w:sz w:val="16"/>
        </w:rPr>
        <w:t xml:space="preserve">. The result is “multilateralism’s dilemma”: the </w:t>
      </w:r>
      <w:r w:rsidRPr="00334012">
        <w:rPr>
          <w:rFonts w:eastAsia="Cambria"/>
          <w:b/>
          <w:bCs/>
          <w:sz w:val="24"/>
          <w:u w:val="single"/>
        </w:rPr>
        <w:t>inclusion of more actors increases</w:t>
      </w:r>
      <w:r w:rsidRPr="00334012">
        <w:rPr>
          <w:rFonts w:eastAsia="Cambria"/>
          <w:sz w:val="16"/>
        </w:rPr>
        <w:t xml:space="preserve"> an organization’s </w:t>
      </w:r>
      <w:r w:rsidRPr="00334012">
        <w:rPr>
          <w:rFonts w:eastAsia="Cambria"/>
          <w:b/>
          <w:bCs/>
          <w:sz w:val="24"/>
          <w:u w:val="single"/>
        </w:rPr>
        <w:t>legitimacy at the expense of</w:t>
      </w:r>
      <w:r w:rsidRPr="00334012">
        <w:rPr>
          <w:rFonts w:eastAsia="Cambria"/>
          <w:sz w:val="16"/>
        </w:rPr>
        <w:t xml:space="preserve"> its </w:t>
      </w:r>
      <w:r w:rsidRPr="00334012">
        <w:rPr>
          <w:rFonts w:eastAsia="Cambria"/>
          <w:b/>
          <w:bCs/>
          <w:sz w:val="24"/>
          <w:u w:val="single"/>
        </w:rPr>
        <w:t>utility</w:t>
      </w:r>
      <w:r w:rsidRPr="00334012">
        <w:rPr>
          <w:rFonts w:eastAsia="Cambria"/>
          <w:sz w:val="16"/>
        </w:rPr>
        <w:t xml:space="preserve">. No amount of UN reform could make things fundamentally different. Today’s </w:t>
      </w:r>
      <w:r w:rsidRPr="00334012">
        <w:rPr>
          <w:rFonts w:eastAsia="Cambria"/>
          <w:b/>
          <w:bCs/>
          <w:sz w:val="24"/>
          <w:u w:val="single"/>
        </w:rPr>
        <w:t>major powers do not agree on</w:t>
      </w:r>
      <w:r w:rsidRPr="00334012">
        <w:rPr>
          <w:rFonts w:eastAsia="Cambria"/>
          <w:sz w:val="16"/>
        </w:rPr>
        <w:t xml:space="preserve"> the </w:t>
      </w:r>
      <w:r w:rsidRPr="00334012">
        <w:rPr>
          <w:rFonts w:eastAsia="Cambria"/>
          <w:b/>
          <w:bCs/>
          <w:sz w:val="24"/>
          <w:u w:val="single"/>
        </w:rPr>
        <w:t>rules</w:t>
      </w:r>
      <w:r w:rsidRPr="00334012">
        <w:rPr>
          <w:rFonts w:eastAsia="Cambria"/>
          <w:sz w:val="16"/>
        </w:rPr>
        <w:t xml:space="preserve"> that ought </w:t>
      </w:r>
      <w:r w:rsidRPr="00334012">
        <w:rPr>
          <w:rFonts w:eastAsia="Cambria"/>
          <w:b/>
          <w:bCs/>
          <w:sz w:val="24"/>
          <w:u w:val="single"/>
        </w:rPr>
        <w:t>to govern the world, much less</w:t>
      </w:r>
      <w:r w:rsidRPr="00334012">
        <w:rPr>
          <w:rFonts w:eastAsia="Cambria"/>
          <w:sz w:val="16"/>
        </w:rPr>
        <w:t xml:space="preserve"> on the </w:t>
      </w:r>
      <w:r w:rsidRPr="00334012">
        <w:rPr>
          <w:rFonts w:eastAsia="Cambria"/>
          <w:b/>
          <w:bCs/>
          <w:sz w:val="24"/>
          <w:u w:val="single"/>
        </w:rPr>
        <w:t>penalties for breaking them</w:t>
      </w:r>
      <w:r w:rsidRPr="00334012">
        <w:rPr>
          <w:rFonts w:eastAsia="Cambria"/>
          <w:sz w:val="16"/>
        </w:rPr>
        <w:t xml:space="preserve">. Even where there is accord in principle, there is little agreement in practice. The result is a world that is messier and more dangerous than it should be. Consider climate change. Burning fossil fuels is having a measurable impact on the earth’s temperature. But reducing carbon emissions has proved impossible, because such a commitment could constrain GDP growth (anathema to developed countries mired in economic malaise) and impede access to energy and electricity for billions of people in developing countries, which is unacceptable to China and India. Stopping the spread of nuclear weapons would seem a more promising issue for global collaboration. The Nuclear Non-Proliferation Treaty (NPT) limits the right to possess nuclear weapons to the Security Council’s five permanent members, and then only temporarily. But agreement is thinner than it appears. The NPT allows countries the right to develop nuclear energy for purposes such as electricity generation, a loophole that allows governments to build most of what is necessary to produce the fuel for a nuclear weapon. The inspection regime created in 1957 under the International Atomic Energy Agency (IAEA) is a gentlemen’s agreement; inspectors can inspect only those facilities that are made known to them by the government in question. Governments (such as Iran’s) can and do carry out illegal nuclear activities in secret sites that international inspectors either do not know about or cannot enter. At least as important, there is no agreement on what to do when a country violates the NPT, as Iran and North Korea (which withdrew from the treaty in 2003) have done. More international cooperation exists in the economic realm. There has been real progress toward reducing tariff barriers; the World Trade Organization has also established a dispute-resolution mechanism for its 159 members. But progress on expanding free trade at the global level has stalled, as many countries disagree on the treatment of agricultural goods, the elimination of subsidies, and trade in services. Meanwhile, cooperation in the realm of cyberspace is just getting started – with difficulty. The US is most concerned about cyber security and the protection of intellectual property and infrastructure. Authoritarian governments are more concerned about information security – the ability to control what is available on the Internet in order to maintain political and social stability. There is no agreement on what, if </w:t>
      </w:r>
      <w:proofErr w:type="gramStart"/>
      <w:r w:rsidRPr="00334012">
        <w:rPr>
          <w:rFonts w:eastAsia="Cambria"/>
          <w:sz w:val="16"/>
        </w:rPr>
        <w:t>anything,</w:t>
      </w:r>
      <w:proofErr w:type="gramEnd"/>
      <w:r w:rsidRPr="00334012">
        <w:rPr>
          <w:rFonts w:eastAsia="Cambria"/>
          <w:sz w:val="16"/>
        </w:rPr>
        <w:t xml:space="preserve"> constitutes an appropriate target for espionage. The prevalence of non-state actors is further complicating efforts. Another area where there is less international community than meets the eye is human suffering. Governments that attack their own people on a large scale, or allow such attacks to be carried out, expose themselves to the threat of outside intervention. This “Responsibility to </w:t>
      </w:r>
      <w:proofErr w:type="gramStart"/>
      <w:r w:rsidRPr="00334012">
        <w:rPr>
          <w:rFonts w:eastAsia="Cambria"/>
          <w:sz w:val="16"/>
        </w:rPr>
        <w:t>Protect</w:t>
      </w:r>
      <w:proofErr w:type="gramEnd"/>
      <w:r w:rsidRPr="00334012">
        <w:rPr>
          <w:rFonts w:eastAsia="Cambria"/>
          <w:sz w:val="16"/>
        </w:rPr>
        <w:t xml:space="preserve">,” or R2P, was enshrined by the UN in 2005. But many </w:t>
      </w:r>
      <w:r w:rsidRPr="00334012">
        <w:rPr>
          <w:rFonts w:eastAsia="Cambria"/>
          <w:b/>
          <w:bCs/>
          <w:sz w:val="24"/>
          <w:u w:val="single"/>
        </w:rPr>
        <w:t>governments are concerned</w:t>
      </w:r>
      <w:r w:rsidRPr="00334012">
        <w:rPr>
          <w:rFonts w:eastAsia="Cambria"/>
          <w:sz w:val="16"/>
        </w:rPr>
        <w:t xml:space="preserve"> that </w:t>
      </w:r>
      <w:r w:rsidRPr="00334012">
        <w:rPr>
          <w:rFonts w:eastAsia="Cambria"/>
          <w:b/>
          <w:bCs/>
          <w:sz w:val="24"/>
          <w:u w:val="single"/>
        </w:rPr>
        <w:t>R2P raises expectations that they will act,</w:t>
      </w:r>
      <w:r w:rsidRPr="00334012">
        <w:rPr>
          <w:rFonts w:eastAsia="Cambria"/>
          <w:sz w:val="16"/>
        </w:rPr>
        <w:t xml:space="preserve"> which could prove costly in terms of lives, military expenditure, and commercial priorities. Some governments are also worried that R2P could be turned on them. Russian and Chinese reticence about pressuring governments that deserve censure and sanction stems partly from such concerns; the absence of consensus on Syria is just one result. In short, </w:t>
      </w:r>
      <w:r w:rsidRPr="00334012">
        <w:rPr>
          <w:rFonts w:eastAsia="Cambria"/>
          <w:b/>
          <w:bCs/>
          <w:sz w:val="24"/>
          <w:u w:val="single"/>
        </w:rPr>
        <w:t>those looking to the international community to deal with the world’s problems will be disappointed</w:t>
      </w:r>
      <w:r w:rsidRPr="00334012">
        <w:rPr>
          <w:rFonts w:eastAsia="Cambria"/>
          <w:sz w:val="16"/>
        </w:rPr>
        <w:t>. This is not reason for despair or grounds for acting unilaterally. But so long as “international community” is more hope than reality, multilateralism will have to become more varied.</w:t>
      </w:r>
    </w:p>
    <w:p w:rsidR="00425C5A" w:rsidRPr="00334012" w:rsidRDefault="00425C5A" w:rsidP="00425C5A"/>
    <w:p w:rsidR="005A28C3" w:rsidRPr="00334012" w:rsidRDefault="00EB6B6D" w:rsidP="005A28C3">
      <w:pPr>
        <w:pStyle w:val="Heading2"/>
      </w:pPr>
      <w:r>
        <w:t>*</w:t>
      </w:r>
      <w:r w:rsidR="005A28C3" w:rsidRPr="00334012">
        <w:t>Tech Competitiveness – H-1B</w:t>
      </w:r>
    </w:p>
    <w:p w:rsidR="002B0A9E" w:rsidRPr="00334012" w:rsidRDefault="002B0A9E" w:rsidP="002B0A9E">
      <w:pPr>
        <w:pStyle w:val="Heading3"/>
      </w:pPr>
      <w:r w:rsidRPr="00334012">
        <w:t>2AC</w:t>
      </w:r>
    </w:p>
    <w:p w:rsidR="005A28C3" w:rsidRPr="00334012" w:rsidRDefault="008A6F2E" w:rsidP="00781795">
      <w:pPr>
        <w:pStyle w:val="Heading4"/>
      </w:pPr>
      <w:r>
        <w:t>This is about tech comp jobs – not tech comp itself</w:t>
      </w:r>
    </w:p>
    <w:p w:rsidR="005D44CC" w:rsidRPr="00334012" w:rsidRDefault="00EB6B6D" w:rsidP="005D44CC">
      <w:pPr>
        <w:pStyle w:val="Heading2"/>
      </w:pPr>
      <w:r>
        <w:t>*</w:t>
      </w:r>
      <w:bookmarkStart w:id="0" w:name="_GoBack"/>
      <w:bookmarkEnd w:id="0"/>
      <w:r w:rsidR="005D44CC" w:rsidRPr="00334012">
        <w:t>Tech Leadership - OSW</w:t>
      </w:r>
    </w:p>
    <w:p w:rsidR="002B0A9E" w:rsidRPr="00334012" w:rsidRDefault="002B0A9E" w:rsidP="002B0A9E">
      <w:pPr>
        <w:pStyle w:val="Heading3"/>
      </w:pPr>
      <w:r w:rsidRPr="00334012">
        <w:t>2AC</w:t>
      </w:r>
    </w:p>
    <w:p w:rsidR="005A28C3" w:rsidRPr="00334012" w:rsidRDefault="008876E2" w:rsidP="00B11E6C">
      <w:pPr>
        <w:pStyle w:val="Heading4"/>
      </w:pPr>
      <w:r>
        <w:t>This is about clean tech leadership, not tech leadership – not the aff</w:t>
      </w:r>
    </w:p>
    <w:p w:rsidR="005D44CC" w:rsidRPr="00334012" w:rsidRDefault="00820837" w:rsidP="005D44CC">
      <w:pPr>
        <w:pStyle w:val="Heading2"/>
      </w:pPr>
      <w:r w:rsidRPr="00334012">
        <w:t>*</w:t>
      </w:r>
      <w:r w:rsidR="005D44CC" w:rsidRPr="00334012">
        <w:t>Warming – OSW</w:t>
      </w:r>
    </w:p>
    <w:p w:rsidR="002B0A9E" w:rsidRPr="00334012" w:rsidRDefault="002B0A9E" w:rsidP="002B0A9E">
      <w:pPr>
        <w:pStyle w:val="Heading3"/>
      </w:pPr>
      <w:r w:rsidRPr="00334012">
        <w:t>2AC</w:t>
      </w:r>
    </w:p>
    <w:p w:rsidR="00FB6D18" w:rsidRPr="00334012" w:rsidRDefault="00FB6D18" w:rsidP="00FB6D18">
      <w:pPr>
        <w:pStyle w:val="Heading4"/>
        <w:rPr>
          <w:i/>
          <w:u w:val="single"/>
        </w:rPr>
      </w:pPr>
      <w:r w:rsidRPr="00334012">
        <w:t xml:space="preserve">Doesn’t scale – each turbine reduces the strength of wind – also disrupts climate patterns and worse for the climate than </w:t>
      </w:r>
      <w:r w:rsidRPr="00334012">
        <w:rPr>
          <w:i/>
          <w:u w:val="single"/>
        </w:rPr>
        <w:t>doubling co2</w:t>
      </w:r>
    </w:p>
    <w:p w:rsidR="00FB6D18" w:rsidRPr="00334012" w:rsidRDefault="00FB6D18" w:rsidP="00FB6D18">
      <w:pPr>
        <w:rPr>
          <w:rStyle w:val="Style13ptBold"/>
        </w:rPr>
      </w:pPr>
      <w:r w:rsidRPr="00334012">
        <w:rPr>
          <w:rStyle w:val="Style13ptBold"/>
        </w:rPr>
        <w:t>Science Daily 3/25</w:t>
      </w:r>
    </w:p>
    <w:p w:rsidR="00FB6D18" w:rsidRPr="00334012" w:rsidRDefault="00FB6D18" w:rsidP="00FB6D18">
      <w:r w:rsidRPr="00334012">
        <w:t>Rethinking Wind Power, http://www.sciencedaily.com/releases/2013/02/130225121926.htm</w:t>
      </w:r>
    </w:p>
    <w:p w:rsidR="00FB6D18" w:rsidRPr="00334012" w:rsidRDefault="00FB6D18" w:rsidP="00FB6D18">
      <w:pPr>
        <w:pStyle w:val="card"/>
      </w:pPr>
      <w:r w:rsidRPr="00334012">
        <w:rPr>
          <w:rStyle w:val="StyleUnderline"/>
        </w:rPr>
        <w:t>People have often thought there's no upper bound for wind power</w:t>
      </w:r>
      <w:r w:rsidRPr="00334012">
        <w:t xml:space="preserve"> -- that it's one of the most scalable power sources," says Harvard applied physicist David Keith. After all, gusts and breezes don't seem likely to "run out" on a global scale in the way oil wells might run dry.</w:t>
      </w:r>
      <w:r w:rsidRPr="00334012">
        <w:rPr>
          <w:sz w:val="12"/>
        </w:rPr>
        <w:t xml:space="preserve">¶ </w:t>
      </w:r>
      <w:r w:rsidRPr="00334012">
        <w:t xml:space="preserve">Yet </w:t>
      </w:r>
      <w:r w:rsidRPr="00334012">
        <w:rPr>
          <w:rStyle w:val="StyleUnderline"/>
        </w:rPr>
        <w:t xml:space="preserve">the </w:t>
      </w:r>
      <w:r w:rsidRPr="00334012">
        <w:rPr>
          <w:rStyle w:val="Emphasis"/>
          <w:rFonts w:eastAsiaTheme="majorEastAsia"/>
        </w:rPr>
        <w:t>latest research</w:t>
      </w:r>
      <w:r w:rsidRPr="00334012">
        <w:rPr>
          <w:rStyle w:val="StyleUnderline"/>
        </w:rPr>
        <w:t xml:space="preserve"> in mesoscale atmospheric modeling</w:t>
      </w:r>
      <w:r w:rsidRPr="00334012">
        <w:t xml:space="preserve">, published February 25 in the journal Environmental Research Letters, </w:t>
      </w:r>
      <w:r w:rsidRPr="00334012">
        <w:rPr>
          <w:rStyle w:val="StyleUnderline"/>
        </w:rPr>
        <w:t xml:space="preserve">suggests that the generating capacity of large-scale wind farms has been </w:t>
      </w:r>
      <w:r w:rsidRPr="00334012">
        <w:rPr>
          <w:rStyle w:val="Emphasis"/>
          <w:rFonts w:eastAsiaTheme="majorEastAsia"/>
        </w:rPr>
        <w:t>overestimated</w:t>
      </w:r>
      <w:r w:rsidRPr="00334012">
        <w:t>.</w:t>
      </w:r>
      <w:r w:rsidRPr="00334012">
        <w:rPr>
          <w:sz w:val="12"/>
        </w:rPr>
        <w:t xml:space="preserve">¶ </w:t>
      </w:r>
      <w:r w:rsidRPr="00334012">
        <w:rPr>
          <w:rStyle w:val="StyleUnderline"/>
        </w:rPr>
        <w:t>Each wind turbine creates behind it a "wind shadow" in which the air has been slowed down</w:t>
      </w:r>
      <w:r w:rsidRPr="00334012">
        <w:t xml:space="preserve"> by drag on the turbine's blades. The ideal wind farm strikes a balance, packing as many turbines onto the land as possible, while also spacing them enough to reduce the impact of these wind shadows. But </w:t>
      </w:r>
      <w:r w:rsidRPr="00334012">
        <w:rPr>
          <w:rStyle w:val="StyleUnderline"/>
        </w:rPr>
        <w:t>as wind farms grow larger</w:t>
      </w:r>
      <w:r w:rsidRPr="00334012">
        <w:t xml:space="preserve">, </w:t>
      </w:r>
      <w:r w:rsidRPr="00334012">
        <w:rPr>
          <w:rStyle w:val="StyleUnderline"/>
        </w:rPr>
        <w:t>they start to interact</w:t>
      </w:r>
      <w:r w:rsidRPr="00334012">
        <w:t>, and the regional-scale wind patterns matter more.</w:t>
      </w:r>
      <w:r w:rsidRPr="00334012">
        <w:rPr>
          <w:sz w:val="12"/>
        </w:rPr>
        <w:t xml:space="preserve">¶ </w:t>
      </w:r>
      <w:r w:rsidRPr="00334012">
        <w:t xml:space="preserve">Keith's research has shown that </w:t>
      </w:r>
      <w:r w:rsidRPr="00334012">
        <w:rPr>
          <w:rStyle w:val="StyleUnderline"/>
        </w:rPr>
        <w:t xml:space="preserve">the generating capacity of very large wind power installations </w:t>
      </w:r>
      <w:r w:rsidRPr="00334012">
        <w:t xml:space="preserve">(larger than 100 square kilometers) </w:t>
      </w:r>
      <w:r w:rsidRPr="00334012">
        <w:rPr>
          <w:rStyle w:val="Emphasis"/>
          <w:rFonts w:eastAsiaTheme="majorEastAsia"/>
        </w:rPr>
        <w:t xml:space="preserve">may peak </w:t>
      </w:r>
      <w:r w:rsidRPr="00334012">
        <w:t>at between 0.5 and 1 watts per square meter. Previous estimates, which ignored the turbines' slowing effect on the wind, had put that figure at between 2 and 7 watts per square meter.</w:t>
      </w:r>
      <w:r w:rsidRPr="00334012">
        <w:rPr>
          <w:sz w:val="12"/>
        </w:rPr>
        <w:t xml:space="preserve">¶ </w:t>
      </w:r>
      <w:r w:rsidRPr="00334012">
        <w:rPr>
          <w:rStyle w:val="StyleUnderline"/>
        </w:rPr>
        <w:t>In short, we may not have access to as much wind power as scientists thought</w:t>
      </w:r>
      <w:r w:rsidRPr="00334012">
        <w:t>.</w:t>
      </w:r>
      <w:r w:rsidRPr="00334012">
        <w:rPr>
          <w:sz w:val="12"/>
        </w:rPr>
        <w:t xml:space="preserve">¶ </w:t>
      </w:r>
      <w:r w:rsidRPr="00334012">
        <w:rPr>
          <w:rStyle w:val="StyleUnderline"/>
        </w:rPr>
        <w:t>An internationally renowned expert</w:t>
      </w:r>
      <w:r w:rsidRPr="00334012">
        <w:t xml:space="preserve"> on climate science and technology policy, Keith </w:t>
      </w:r>
      <w:r w:rsidRPr="00334012">
        <w:rPr>
          <w:rStyle w:val="StyleUnderline"/>
        </w:rPr>
        <w:t>holds</w:t>
      </w:r>
      <w:r w:rsidRPr="00334012">
        <w:t xml:space="preserve"> appointments as Gordon McKay Professor of Applied Physics at the Harvard School of Engineering and Applied Sciences (SEAS) and as Professor of Public Policy at Harvard Kennedy School. Coauthor Amanda S. Adams was formerly a postdoctoral fellow with Keith and is now assistant professor of geography and Earth sciences at the University of North Carolina at Charlotte.</w:t>
      </w:r>
      <w:r w:rsidRPr="00334012">
        <w:rPr>
          <w:sz w:val="12"/>
        </w:rPr>
        <w:t xml:space="preserve">¶ </w:t>
      </w:r>
      <w:r w:rsidRPr="00334012">
        <w:t>"</w:t>
      </w:r>
      <w:r w:rsidRPr="00334012">
        <w:rPr>
          <w:rStyle w:val="StyleUnderline"/>
        </w:rPr>
        <w:t>One of the inherent challenges of wind energy is that as soon as you start to develop wind farms and harvest the resource, you change the resource, making it difficult to assess what's really available</w:t>
      </w:r>
      <w:r w:rsidRPr="00334012">
        <w:t>," says Adams.</w:t>
      </w:r>
      <w:r w:rsidRPr="00334012">
        <w:rPr>
          <w:sz w:val="12"/>
        </w:rPr>
        <w:t xml:space="preserve">¶ </w:t>
      </w:r>
      <w:r w:rsidRPr="00334012">
        <w:t>But having a truly accurate estimate matters, of course, in the pursuit of carbon-neutral energy sources. Solar, wind, and hydro power, for example, could all play roles in fulfilling energy needs that are currently met by coal or oil.</w:t>
      </w:r>
      <w:r w:rsidRPr="00334012">
        <w:rPr>
          <w:sz w:val="12"/>
        </w:rPr>
        <w:t xml:space="preserve">¶ </w:t>
      </w:r>
      <w:r w:rsidRPr="00334012">
        <w:t>"</w:t>
      </w:r>
      <w:r w:rsidRPr="00334012">
        <w:rPr>
          <w:rStyle w:val="StyleUnderline"/>
        </w:rPr>
        <w:t>If wind power's going to make a contribution to global energy requirements that's serious, 10 or 20 percent or more, then it really has to contribute on the scale of terawatts</w:t>
      </w:r>
      <w:r w:rsidRPr="00334012">
        <w:t xml:space="preserve"> in the next half-century or less," says Keith.</w:t>
      </w:r>
      <w:r w:rsidRPr="00334012">
        <w:rPr>
          <w:sz w:val="12"/>
        </w:rPr>
        <w:t xml:space="preserve">¶ </w:t>
      </w:r>
      <w:r w:rsidRPr="00334012">
        <w:t xml:space="preserve">If we were to cover the entire Earth with wind farms, he notes, "the system could potentially generate enormous amounts of power, well in excess of 100 terawatts, but at that point my guess, based on our climate modeling, is that </w:t>
      </w:r>
      <w:r w:rsidRPr="00334012">
        <w:rPr>
          <w:rStyle w:val="StyleUnderline"/>
        </w:rPr>
        <w:t xml:space="preserve">the effect of that on global winds, and therefore on climate, would be </w:t>
      </w:r>
      <w:r w:rsidRPr="00334012">
        <w:rPr>
          <w:rStyle w:val="Emphasis"/>
          <w:rFonts w:eastAsiaTheme="majorEastAsia"/>
        </w:rPr>
        <w:t>severe</w:t>
      </w:r>
      <w:r w:rsidRPr="00334012">
        <w:t xml:space="preserve"> -- perhaps</w:t>
      </w:r>
      <w:r w:rsidRPr="00334012">
        <w:rPr>
          <w:rStyle w:val="Emphasis"/>
          <w:rFonts w:eastAsiaTheme="majorEastAsia"/>
        </w:rPr>
        <w:t xml:space="preserve"> </w:t>
      </w:r>
      <w:r w:rsidRPr="00334012">
        <w:rPr>
          <w:rStyle w:val="Emphasis"/>
          <w:rFonts w:eastAsiaTheme="majorEastAsia"/>
          <w:sz w:val="32"/>
        </w:rPr>
        <w:t>bigger than the impact of doubling CO2</w:t>
      </w:r>
      <w:r w:rsidRPr="00334012">
        <w:t>."</w:t>
      </w:r>
      <w:r w:rsidRPr="00334012">
        <w:rPr>
          <w:sz w:val="12"/>
        </w:rPr>
        <w:t xml:space="preserve">¶ </w:t>
      </w:r>
      <w:r w:rsidRPr="00334012">
        <w:t>"Our findings don't mean that we shouldn't pursue wind power -- wind is much better for the environment than conventional coal -- but these geophysical limits may be meaningful if we really want to scale wind power up to supply a third, let's say, of our primary energy," Keith adds.</w:t>
      </w:r>
      <w:r w:rsidRPr="00334012">
        <w:rPr>
          <w:sz w:val="12"/>
        </w:rPr>
        <w:t xml:space="preserve">¶ </w:t>
      </w:r>
      <w:r w:rsidRPr="00334012">
        <w:t>And the climatic effect of turbine drag is not the only constraint; geography and economics matter too.</w:t>
      </w:r>
      <w:r w:rsidRPr="00334012">
        <w:rPr>
          <w:sz w:val="12"/>
        </w:rPr>
        <w:t xml:space="preserve">¶ </w:t>
      </w:r>
      <w:r w:rsidRPr="00334012">
        <w:t>"It's clear the theoretical upper limit to wind power is huge, if you don't care about the impacts of covering the whole world with wind turbines," says Keith. "What's not clear -- and this is a topic for future research -- is what the practical limit to wind power would be if you consider all of the real-world constraints. You'd have to assume that wind turbines need to be located relatively close to where people actually live and where there's a fairly constant wind supply, and that they have to deal with environmental constraints. You can't just put them everywhere."</w:t>
      </w:r>
      <w:r w:rsidRPr="00334012">
        <w:rPr>
          <w:sz w:val="12"/>
        </w:rPr>
        <w:t xml:space="preserve">¶ </w:t>
      </w:r>
      <w:r w:rsidRPr="00334012">
        <w:t xml:space="preserve">"The real punch line," he adds, "is that </w:t>
      </w:r>
      <w:r w:rsidRPr="00334012">
        <w:rPr>
          <w:rStyle w:val="StyleUnderline"/>
        </w:rPr>
        <w:t>if you can't get much more than half a watt out,</w:t>
      </w:r>
      <w:r w:rsidRPr="00334012">
        <w:t xml:space="preserve"> and you accept that you can't put them everywhere, then you </w:t>
      </w:r>
      <w:r w:rsidRPr="00334012">
        <w:rPr>
          <w:rStyle w:val="StyleUnderline"/>
        </w:rPr>
        <w:t>may start to reach a limit that matters</w:t>
      </w:r>
      <w:r w:rsidRPr="00334012">
        <w:t>."</w:t>
      </w:r>
      <w:r w:rsidRPr="00334012">
        <w:rPr>
          <w:sz w:val="12"/>
        </w:rPr>
        <w:t xml:space="preserve">¶ </w:t>
      </w:r>
      <w:r w:rsidRPr="00334012">
        <w:t xml:space="preserve">In order to stabilize Earth's climate, Keith estimates, </w:t>
      </w:r>
      <w:r w:rsidRPr="00334012">
        <w:rPr>
          <w:rStyle w:val="StyleUnderline"/>
        </w:rPr>
        <w:t xml:space="preserve">the world will need to identify sources for several tens of terawatts of carbon-free power </w:t>
      </w:r>
      <w:r w:rsidRPr="00334012">
        <w:t>within a human lifetime. In the meantime, policymakers must also decide how to allocate resources to develop new technologies to harness that energy.</w:t>
      </w:r>
      <w:r w:rsidRPr="00334012">
        <w:rPr>
          <w:sz w:val="12"/>
        </w:rPr>
        <w:t xml:space="preserve">¶ </w:t>
      </w:r>
      <w:r w:rsidRPr="00334012">
        <w:t>In doing so, Keith says, "It's worth asking about the scalability of each potential energy source -- whether it can supply, say, 3 terawatts, which would be 10 percent of our global energy need, or whether it's more like 0.3 terawatts and 1 percent."</w:t>
      </w:r>
      <w:r w:rsidRPr="00334012">
        <w:rPr>
          <w:sz w:val="12"/>
        </w:rPr>
        <w:t xml:space="preserve">¶ </w:t>
      </w:r>
      <w:r w:rsidRPr="00334012">
        <w:t xml:space="preserve">"Wind power is in a middle ground," he says. "It is still one of the most scalable renewables, but our research suggests that </w:t>
      </w:r>
      <w:r w:rsidRPr="00334012">
        <w:rPr>
          <w:rStyle w:val="StyleUnderline"/>
        </w:rPr>
        <w:t xml:space="preserve">we will need to pay attention to its </w:t>
      </w:r>
      <w:r w:rsidRPr="00334012">
        <w:rPr>
          <w:rStyle w:val="Emphasis"/>
          <w:rFonts w:eastAsiaTheme="majorEastAsia"/>
        </w:rPr>
        <w:t>limits</w:t>
      </w:r>
      <w:r w:rsidRPr="00334012">
        <w:rPr>
          <w:rStyle w:val="StyleUnderline"/>
        </w:rPr>
        <w:t xml:space="preserve"> and </w:t>
      </w:r>
      <w:r w:rsidRPr="00334012">
        <w:rPr>
          <w:rStyle w:val="Emphasis"/>
          <w:rFonts w:eastAsiaTheme="majorEastAsia"/>
        </w:rPr>
        <w:t>climatic impacts</w:t>
      </w:r>
      <w:r w:rsidRPr="00334012">
        <w:rPr>
          <w:rStyle w:val="StyleUnderline"/>
        </w:rPr>
        <w:t xml:space="preserve"> if we try to scale it beyond a few terawatts</w:t>
      </w:r>
      <w:r w:rsidRPr="00334012">
        <w:t>."</w:t>
      </w:r>
    </w:p>
    <w:p w:rsidR="00FB6D18" w:rsidRPr="00334012" w:rsidRDefault="00FB6D18" w:rsidP="00FB6D18">
      <w:pPr>
        <w:pStyle w:val="Heading4"/>
      </w:pPr>
      <w:r w:rsidRPr="00334012">
        <w:t xml:space="preserve">Offshore wind doesn’t reduce GHG---only a risk backup power sources increase emissions </w:t>
      </w:r>
    </w:p>
    <w:p w:rsidR="00FB6D18" w:rsidRPr="00334012" w:rsidRDefault="00FB6D18" w:rsidP="00FB6D18">
      <w:pPr>
        <w:rPr>
          <w:rStyle w:val="Style13ptBold"/>
        </w:rPr>
      </w:pPr>
      <w:proofErr w:type="spellStart"/>
      <w:r w:rsidRPr="00334012">
        <w:rPr>
          <w:rStyle w:val="Style13ptBold"/>
        </w:rPr>
        <w:t>Tuerck</w:t>
      </w:r>
      <w:proofErr w:type="spellEnd"/>
      <w:r w:rsidRPr="00334012">
        <w:rPr>
          <w:rStyle w:val="Style13ptBold"/>
        </w:rPr>
        <w:t xml:space="preserve"> et al 11</w:t>
      </w:r>
    </w:p>
    <w:p w:rsidR="00FB6D18" w:rsidRPr="00334012" w:rsidRDefault="00FB6D18" w:rsidP="00FB6D18">
      <w:r w:rsidRPr="00334012">
        <w:t xml:space="preserve">David </w:t>
      </w:r>
      <w:proofErr w:type="spellStart"/>
      <w:r w:rsidRPr="00334012">
        <w:t>Tuerck</w:t>
      </w:r>
      <w:proofErr w:type="spellEnd"/>
      <w:r w:rsidRPr="00334012">
        <w:t>, PhD, Paul Bachman, MSIE, Ryan Murphy, B.S. (PhD candidate), The Cost and Economic Impact of New Jersey’s Offshore Wind Initiative, Beacon Hill institute, June</w:t>
      </w:r>
    </w:p>
    <w:p w:rsidR="00FB6D18" w:rsidRDefault="00FB6D18" w:rsidP="00FB6D18">
      <w:pPr>
        <w:pStyle w:val="card"/>
      </w:pPr>
      <w:r w:rsidRPr="00334012">
        <w:rPr>
          <w:rStyle w:val="StyleUnderline"/>
        </w:rPr>
        <w:t>When wind power reduces fossil fuel use, it also indirectly contributes to cleaner air through lower emissions of sulfur oxides</w:t>
      </w:r>
      <w:r w:rsidRPr="00334012">
        <w:t xml:space="preserve"> (</w:t>
      </w:r>
      <w:proofErr w:type="spellStart"/>
      <w:r w:rsidRPr="00334012">
        <w:t>SOx</w:t>
      </w:r>
      <w:proofErr w:type="spellEnd"/>
      <w:r w:rsidRPr="00334012">
        <w:t xml:space="preserve">), </w:t>
      </w:r>
      <w:r w:rsidRPr="00334012">
        <w:rPr>
          <w:rStyle w:val="StyleUnderline"/>
        </w:rPr>
        <w:t>nitrogen oxides</w:t>
      </w:r>
      <w:r w:rsidRPr="00334012">
        <w:t xml:space="preserve"> (NOx) </w:t>
      </w:r>
      <w:r w:rsidRPr="00334012">
        <w:rPr>
          <w:rStyle w:val="StyleUnderline"/>
        </w:rPr>
        <w:t>and carbon dioxide</w:t>
      </w:r>
      <w:r w:rsidRPr="00334012">
        <w:t xml:space="preserve"> (CO2). </w:t>
      </w:r>
      <w:r w:rsidRPr="00334012">
        <w:rPr>
          <w:rStyle w:val="StyleUnderline"/>
        </w:rPr>
        <w:t>The reduced emissions of CO2 are believed to reduce the greenhouse effect and thereby moderate the effects of global warming, although the strength of these effects is a matter of considerable debate.</w:t>
      </w:r>
      <w:r w:rsidRPr="00334012">
        <w:rPr>
          <w:rStyle w:val="StyleUnderline"/>
          <w:sz w:val="12"/>
        </w:rPr>
        <w:t xml:space="preserve">¶ </w:t>
      </w:r>
      <w:r w:rsidRPr="00334012">
        <w:t xml:space="preserve">The main benefit of lower emissions of </w:t>
      </w:r>
      <w:proofErr w:type="spellStart"/>
      <w:r w:rsidRPr="00334012">
        <w:t>SOx</w:t>
      </w:r>
      <w:proofErr w:type="spellEnd"/>
      <w:r w:rsidRPr="00334012">
        <w:t xml:space="preserve">, NOx and CO2 is a reduction in human mortality and morbidity. It is not easy to put a dollar value on these effects, and so estimates vary widely. We use the numbers reported by Muller et al. and value CO2 using the most recent futures auctions from the Regional Greenhouse Gas Initiative (RGGI) for New Jersey, or $2.04 per </w:t>
      </w:r>
      <w:proofErr w:type="spellStart"/>
      <w:r w:rsidRPr="00334012">
        <w:t>tonne</w:t>
      </w:r>
      <w:proofErr w:type="spellEnd"/>
      <w:r w:rsidRPr="00334012">
        <w:t xml:space="preserve"> of CO2.16</w:t>
      </w:r>
      <w:r w:rsidRPr="00334012">
        <w:rPr>
          <w:sz w:val="12"/>
        </w:rPr>
        <w:t xml:space="preserve">¶ </w:t>
      </w:r>
      <w:r w:rsidRPr="00334012">
        <w:rPr>
          <w:rStyle w:val="StyleUnderline"/>
        </w:rPr>
        <w:t>However, coal is the largest marginal producer for the mid-Atlantic region</w:t>
      </w:r>
      <w:r w:rsidRPr="00334012">
        <w:t xml:space="preserve">, according to the market report for the PMJ. </w:t>
      </w:r>
      <w:r w:rsidRPr="00334012">
        <w:rPr>
          <w:rStyle w:val="StyleUnderline"/>
        </w:rPr>
        <w:t>In this case, it is unclear that the use of</w:t>
      </w:r>
      <w:r w:rsidRPr="00334012">
        <w:t xml:space="preserve"> renewable energy resources, especially </w:t>
      </w:r>
      <w:r w:rsidRPr="00334012">
        <w:rPr>
          <w:rStyle w:val="StyleUnderline"/>
        </w:rPr>
        <w:t>wind, significantly reduces GHG emissions.</w:t>
      </w:r>
      <w:r w:rsidRPr="00334012">
        <w:t xml:space="preserve"> Due to their intermittency, </w:t>
      </w:r>
      <w:r w:rsidRPr="00334012">
        <w:rPr>
          <w:rStyle w:val="StyleUnderline"/>
        </w:rPr>
        <w:t>wind requires significant backup power sources that are cycled up and down to accommodate the variability in their production</w:t>
      </w:r>
      <w:r w:rsidRPr="00334012">
        <w:t xml:space="preserve">. As a result, </w:t>
      </w:r>
      <w:r w:rsidRPr="00334012">
        <w:rPr>
          <w:rStyle w:val="StyleUnderline"/>
        </w:rPr>
        <w:t>a recent study found that wind power could actually increase pollution and greenhouse gas emissions when coal represents a large portion of the marginal electricity produced</w:t>
      </w:r>
      <w:r w:rsidRPr="00334012">
        <w:t xml:space="preserve"> for New Jersey.17 </w:t>
      </w:r>
      <w:r w:rsidRPr="00334012">
        <w:rPr>
          <w:rStyle w:val="StyleUnderline"/>
        </w:rPr>
        <w:t>Thus the case for the heavy use of wind to generate “cleaner” electricity is undermined in terms of replacing coal.</w:t>
      </w:r>
      <w:r w:rsidRPr="00334012">
        <w:rPr>
          <w:rStyle w:val="StyleUnderline"/>
          <w:sz w:val="12"/>
        </w:rPr>
        <w:t xml:space="preserve">¶ </w:t>
      </w:r>
      <w:r w:rsidRPr="00334012">
        <w:t>Therefore, we assume that the resources used as the marginal producer will only reduce emissions for the portion of the marginal production from natural gas and oil and not from coal. Table 4 displays the calculations.</w:t>
      </w:r>
    </w:p>
    <w:p w:rsidR="00FB6D18" w:rsidRPr="00FB6D18" w:rsidRDefault="00FB6D18" w:rsidP="00FB6D18"/>
    <w:sectPr w:rsidR="00FB6D18" w:rsidRPr="00FB6D1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6836A2"/>
    <w:multiLevelType w:val="hybridMultilevel"/>
    <w:tmpl w:val="27F2EE1E"/>
    <w:lvl w:ilvl="0" w:tplc="33943E8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545397"/>
    <w:multiLevelType w:val="hybridMultilevel"/>
    <w:tmpl w:val="91DC5344"/>
    <w:lvl w:ilvl="0" w:tplc="5912904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7874D06"/>
    <w:multiLevelType w:val="hybridMultilevel"/>
    <w:tmpl w:val="8546655A"/>
    <w:lvl w:ilvl="0" w:tplc="6B18FF1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890CC5"/>
    <w:multiLevelType w:val="hybridMultilevel"/>
    <w:tmpl w:val="D5944708"/>
    <w:lvl w:ilvl="0" w:tplc="59ACAAD8">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3781276"/>
    <w:docVar w:name="VerbatimVersion" w:val="5.1"/>
  </w:docVars>
  <w:rsids>
    <w:rsidRoot w:val="002C0AC6"/>
    <w:rsid w:val="000139A3"/>
    <w:rsid w:val="000D4652"/>
    <w:rsid w:val="00100833"/>
    <w:rsid w:val="00104529"/>
    <w:rsid w:val="00105942"/>
    <w:rsid w:val="00107396"/>
    <w:rsid w:val="0013037D"/>
    <w:rsid w:val="00144A4C"/>
    <w:rsid w:val="00176AB0"/>
    <w:rsid w:val="00177B7D"/>
    <w:rsid w:val="0018322D"/>
    <w:rsid w:val="001B5776"/>
    <w:rsid w:val="001D464B"/>
    <w:rsid w:val="001E527A"/>
    <w:rsid w:val="001F28DD"/>
    <w:rsid w:val="001F78CE"/>
    <w:rsid w:val="00251FC7"/>
    <w:rsid w:val="002855A7"/>
    <w:rsid w:val="002B0A9E"/>
    <w:rsid w:val="002B146A"/>
    <w:rsid w:val="002B5E17"/>
    <w:rsid w:val="002C0AC6"/>
    <w:rsid w:val="00315690"/>
    <w:rsid w:val="00316B75"/>
    <w:rsid w:val="00317020"/>
    <w:rsid w:val="00325646"/>
    <w:rsid w:val="00334012"/>
    <w:rsid w:val="003460F2"/>
    <w:rsid w:val="0038158C"/>
    <w:rsid w:val="003902BA"/>
    <w:rsid w:val="003A09E2"/>
    <w:rsid w:val="003E6FA9"/>
    <w:rsid w:val="00400536"/>
    <w:rsid w:val="00404949"/>
    <w:rsid w:val="00407037"/>
    <w:rsid w:val="00425C5A"/>
    <w:rsid w:val="00452327"/>
    <w:rsid w:val="004605D6"/>
    <w:rsid w:val="004C60E8"/>
    <w:rsid w:val="004E10B5"/>
    <w:rsid w:val="004E3579"/>
    <w:rsid w:val="004E728B"/>
    <w:rsid w:val="004F39E0"/>
    <w:rsid w:val="00537BD5"/>
    <w:rsid w:val="00563CB2"/>
    <w:rsid w:val="0057268A"/>
    <w:rsid w:val="00585C5A"/>
    <w:rsid w:val="005A28C3"/>
    <w:rsid w:val="005A2F1C"/>
    <w:rsid w:val="005D2912"/>
    <w:rsid w:val="005D44CC"/>
    <w:rsid w:val="006065BD"/>
    <w:rsid w:val="00645FA9"/>
    <w:rsid w:val="00647866"/>
    <w:rsid w:val="00657521"/>
    <w:rsid w:val="00665003"/>
    <w:rsid w:val="006A2AD0"/>
    <w:rsid w:val="006C2375"/>
    <w:rsid w:val="006D4ECC"/>
    <w:rsid w:val="00716B0E"/>
    <w:rsid w:val="00722258"/>
    <w:rsid w:val="007243E5"/>
    <w:rsid w:val="0075481C"/>
    <w:rsid w:val="00766EA0"/>
    <w:rsid w:val="00781795"/>
    <w:rsid w:val="007822F4"/>
    <w:rsid w:val="00783941"/>
    <w:rsid w:val="007A2226"/>
    <w:rsid w:val="007A4D17"/>
    <w:rsid w:val="007D00BD"/>
    <w:rsid w:val="007F5B66"/>
    <w:rsid w:val="00812FB9"/>
    <w:rsid w:val="00820837"/>
    <w:rsid w:val="00821DBC"/>
    <w:rsid w:val="00823454"/>
    <w:rsid w:val="00823A1C"/>
    <w:rsid w:val="00845B9D"/>
    <w:rsid w:val="00860984"/>
    <w:rsid w:val="008876E2"/>
    <w:rsid w:val="008A6F2E"/>
    <w:rsid w:val="008B3ECB"/>
    <w:rsid w:val="008B4E85"/>
    <w:rsid w:val="008C1B2E"/>
    <w:rsid w:val="0091627E"/>
    <w:rsid w:val="0097032B"/>
    <w:rsid w:val="00977F1D"/>
    <w:rsid w:val="009D2EAD"/>
    <w:rsid w:val="009D3980"/>
    <w:rsid w:val="009D54B2"/>
    <w:rsid w:val="009D7FA1"/>
    <w:rsid w:val="009E1922"/>
    <w:rsid w:val="009F7ED2"/>
    <w:rsid w:val="00A03FEB"/>
    <w:rsid w:val="00A93661"/>
    <w:rsid w:val="00A95652"/>
    <w:rsid w:val="00AB6D83"/>
    <w:rsid w:val="00AC022F"/>
    <w:rsid w:val="00AC0AB8"/>
    <w:rsid w:val="00B11E6C"/>
    <w:rsid w:val="00B17D34"/>
    <w:rsid w:val="00B33C6D"/>
    <w:rsid w:val="00B4508F"/>
    <w:rsid w:val="00B55AD5"/>
    <w:rsid w:val="00B8057C"/>
    <w:rsid w:val="00BD6238"/>
    <w:rsid w:val="00BF593B"/>
    <w:rsid w:val="00BF773A"/>
    <w:rsid w:val="00BF7E81"/>
    <w:rsid w:val="00C13773"/>
    <w:rsid w:val="00C17CC8"/>
    <w:rsid w:val="00C25328"/>
    <w:rsid w:val="00C715AE"/>
    <w:rsid w:val="00C83417"/>
    <w:rsid w:val="00C861DA"/>
    <w:rsid w:val="00C9604F"/>
    <w:rsid w:val="00CA19AA"/>
    <w:rsid w:val="00CC5298"/>
    <w:rsid w:val="00CD736E"/>
    <w:rsid w:val="00CD798D"/>
    <w:rsid w:val="00CE161E"/>
    <w:rsid w:val="00CF59A8"/>
    <w:rsid w:val="00D325A9"/>
    <w:rsid w:val="00D36A8A"/>
    <w:rsid w:val="00D405A9"/>
    <w:rsid w:val="00D4445B"/>
    <w:rsid w:val="00D46741"/>
    <w:rsid w:val="00D61409"/>
    <w:rsid w:val="00D6691E"/>
    <w:rsid w:val="00D71170"/>
    <w:rsid w:val="00DA1C92"/>
    <w:rsid w:val="00DA25D4"/>
    <w:rsid w:val="00DA6538"/>
    <w:rsid w:val="00E1490B"/>
    <w:rsid w:val="00E15E75"/>
    <w:rsid w:val="00E5262C"/>
    <w:rsid w:val="00EB6B6D"/>
    <w:rsid w:val="00EC7DC4"/>
    <w:rsid w:val="00ED30CF"/>
    <w:rsid w:val="00F176EF"/>
    <w:rsid w:val="00F45E10"/>
    <w:rsid w:val="00F6364A"/>
    <w:rsid w:val="00F9113A"/>
    <w:rsid w:val="00F94CE8"/>
    <w:rsid w:val="00FB6D18"/>
    <w:rsid w:val="00FD10D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81795"/>
    <w:rPr>
      <w:rFonts w:ascii="Times New Roman" w:hAnsi="Times New Roman" w:cs="Times New Roman"/>
    </w:rPr>
  </w:style>
  <w:style w:type="paragraph" w:styleId="Heading1">
    <w:name w:val="heading 1"/>
    <w:aliases w:val="Pocket"/>
    <w:basedOn w:val="Normal"/>
    <w:next w:val="Normal"/>
    <w:link w:val="Heading1Char"/>
    <w:qFormat/>
    <w:rsid w:val="007817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17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17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tag,Heading 2 Char1 Char Char,no read,No Spacing211,No Spacing11111,No Spacing5,No Spacing12,No Spacing2111,Tags,small space,TAG,T,Dont use,No Spacing4,No Spacing21"/>
    <w:basedOn w:val="Normal"/>
    <w:next w:val="Normal"/>
    <w:link w:val="Heading4Char"/>
    <w:uiPriority w:val="3"/>
    <w:unhideWhenUsed/>
    <w:qFormat/>
    <w:rsid w:val="007817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17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1795"/>
  </w:style>
  <w:style w:type="character" w:customStyle="1" w:styleId="Heading1Char">
    <w:name w:val="Heading 1 Char"/>
    <w:aliases w:val="Pocket Char"/>
    <w:basedOn w:val="DefaultParagraphFont"/>
    <w:link w:val="Heading1"/>
    <w:rsid w:val="0078179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8179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81795"/>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tag Char,Heading 2 Char1 Char Char Char,no read Char,No Spacing211 Char,No Spacing11111 Char,No Spacing5 Char"/>
    <w:basedOn w:val="DefaultParagraphFont"/>
    <w:link w:val="Heading4"/>
    <w:uiPriority w:val="3"/>
    <w:rsid w:val="00781795"/>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781795"/>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81795"/>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Style,Intense Emphasis11,Intense Emphasis111,Intense Emphasis3,ci"/>
    <w:basedOn w:val="DefaultParagraphFont"/>
    <w:uiPriority w:val="6"/>
    <w:qFormat/>
    <w:rsid w:val="00781795"/>
    <w:rPr>
      <w:b/>
      <w:sz w:val="22"/>
      <w:u w:val="single"/>
    </w:rPr>
  </w:style>
  <w:style w:type="character" w:styleId="Hyperlink">
    <w:name w:val="Hyperlink"/>
    <w:aliases w:val="heading 1 (block title),Important,Read,Card Text,Internet Link,Analytic Text"/>
    <w:basedOn w:val="DefaultParagraphFont"/>
    <w:uiPriority w:val="99"/>
    <w:unhideWhenUsed/>
    <w:rsid w:val="00781795"/>
    <w:rPr>
      <w:color w:val="auto"/>
      <w:u w:val="none"/>
    </w:rPr>
  </w:style>
  <w:style w:type="character" w:styleId="FollowedHyperlink">
    <w:name w:val="FollowedHyperlink"/>
    <w:basedOn w:val="DefaultParagraphFont"/>
    <w:uiPriority w:val="99"/>
    <w:semiHidden/>
    <w:unhideWhenUsed/>
    <w:rsid w:val="00781795"/>
    <w:rPr>
      <w:color w:val="auto"/>
      <w:u w:val="none"/>
    </w:rPr>
  </w:style>
  <w:style w:type="paragraph" w:customStyle="1" w:styleId="textbold">
    <w:name w:val="text bold"/>
    <w:basedOn w:val="Normal"/>
    <w:link w:val="Emphasis"/>
    <w:uiPriority w:val="7"/>
    <w:qFormat/>
    <w:rsid w:val="002C0AC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ListParagraph">
    <w:name w:val="List Paragraph"/>
    <w:basedOn w:val="Normal"/>
    <w:uiPriority w:val="99"/>
    <w:unhideWhenUsed/>
    <w:qFormat/>
    <w:rsid w:val="002C0AC6"/>
    <w:pPr>
      <w:ind w:left="720"/>
      <w:contextualSpacing/>
    </w:pPr>
  </w:style>
  <w:style w:type="paragraph" w:customStyle="1" w:styleId="Cards">
    <w:name w:val="Cards"/>
    <w:next w:val="Normal"/>
    <w:link w:val="CardsChar"/>
    <w:qFormat/>
    <w:rsid w:val="00FD10D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FD10DE"/>
    <w:rPr>
      <w:rFonts w:ascii="Times New Roman" w:eastAsia="Times New Roman" w:hAnsi="Times New Roman" w:cs="Times New Roman"/>
      <w:sz w:val="20"/>
      <w:szCs w:val="24"/>
    </w:rPr>
  </w:style>
  <w:style w:type="paragraph" w:customStyle="1" w:styleId="Cites">
    <w:name w:val="Cites"/>
    <w:link w:val="CitesChar"/>
    <w:qFormat/>
    <w:rsid w:val="00FD10DE"/>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FD10DE"/>
    <w:rPr>
      <w:rFonts w:ascii="Times New Roman" w:eastAsia="Times" w:hAnsi="Times New Roman" w:cs="Times New Roman"/>
      <w:noProof/>
      <w:sz w:val="20"/>
      <w:szCs w:val="20"/>
    </w:rPr>
  </w:style>
  <w:style w:type="paragraph" w:customStyle="1" w:styleId="card">
    <w:name w:val="card"/>
    <w:aliases w:val="Medium Grid 21"/>
    <w:basedOn w:val="Normal"/>
    <w:next w:val="Normal"/>
    <w:link w:val="cardChar"/>
    <w:qFormat/>
    <w:rsid w:val="005D44CC"/>
    <w:pPr>
      <w:ind w:left="288" w:right="288"/>
    </w:pPr>
    <w:rPr>
      <w:rFonts w:eastAsia="Times New Roman" w:cs="Calibri"/>
      <w:lang w:val="x-none"/>
    </w:rPr>
  </w:style>
  <w:style w:type="character" w:customStyle="1" w:styleId="cardChar">
    <w:name w:val="card Char"/>
    <w:link w:val="card"/>
    <w:rsid w:val="005D44CC"/>
    <w:rPr>
      <w:rFonts w:ascii="Times New Roman" w:eastAsia="Times New Roman" w:hAnsi="Times New Roman" w:cs="Calibri"/>
      <w:lang w:val="x-none"/>
    </w:rPr>
  </w:style>
  <w:style w:type="character" w:customStyle="1" w:styleId="underline">
    <w:name w:val="underline"/>
    <w:basedOn w:val="DefaultParagraphFont"/>
    <w:qFormat/>
    <w:locked/>
    <w:rsid w:val="005D44CC"/>
    <w:rPr>
      <w:rFonts w:eastAsiaTheme="minorHAnsi" w:cstheme="minorBidi"/>
      <w:u w:val="single"/>
      <w:lang w:eastAsia="en-US"/>
    </w:rPr>
  </w:style>
  <w:style w:type="paragraph" w:customStyle="1" w:styleId="cardtext">
    <w:name w:val="card text"/>
    <w:basedOn w:val="Normal"/>
    <w:link w:val="cardtextChar"/>
    <w:qFormat/>
    <w:rsid w:val="002B0A9E"/>
    <w:pPr>
      <w:ind w:left="288" w:right="288"/>
    </w:pPr>
    <w:rPr>
      <w:rFonts w:ascii="Calibri" w:hAnsi="Calibri" w:cstheme="minorBidi"/>
    </w:rPr>
  </w:style>
  <w:style w:type="character" w:customStyle="1" w:styleId="cardtextChar">
    <w:name w:val="card text Char"/>
    <w:basedOn w:val="DefaultParagraphFont"/>
    <w:link w:val="cardtext"/>
    <w:rsid w:val="002B0A9E"/>
    <w:rPr>
      <w:rFonts w:ascii="Calibri" w:hAnsi="Calibri"/>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basedOn w:val="DefaultParagraphFont"/>
    <w:qFormat/>
    <w:rsid w:val="00C861DA"/>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81795"/>
    <w:rPr>
      <w:rFonts w:ascii="Times New Roman" w:hAnsi="Times New Roman" w:cs="Times New Roman"/>
    </w:rPr>
  </w:style>
  <w:style w:type="paragraph" w:styleId="Heading1">
    <w:name w:val="heading 1"/>
    <w:aliases w:val="Pocket"/>
    <w:basedOn w:val="Normal"/>
    <w:next w:val="Normal"/>
    <w:link w:val="Heading1Char"/>
    <w:qFormat/>
    <w:rsid w:val="007817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17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17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tag,Heading 2 Char1 Char Char,no read,No Spacing211,No Spacing11111,No Spacing5,No Spacing12,No Spacing2111,Tags,small space,TAG,T,Dont use,No Spacing4,No Spacing21"/>
    <w:basedOn w:val="Normal"/>
    <w:next w:val="Normal"/>
    <w:link w:val="Heading4Char"/>
    <w:uiPriority w:val="3"/>
    <w:unhideWhenUsed/>
    <w:qFormat/>
    <w:rsid w:val="007817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17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1795"/>
  </w:style>
  <w:style w:type="character" w:customStyle="1" w:styleId="Heading1Char">
    <w:name w:val="Heading 1 Char"/>
    <w:aliases w:val="Pocket Char"/>
    <w:basedOn w:val="DefaultParagraphFont"/>
    <w:link w:val="Heading1"/>
    <w:rsid w:val="0078179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8179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81795"/>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tag Char,Heading 2 Char1 Char Char Char,no read Char,No Spacing211 Char,No Spacing11111 Char,No Spacing5 Char"/>
    <w:basedOn w:val="DefaultParagraphFont"/>
    <w:link w:val="Heading4"/>
    <w:uiPriority w:val="3"/>
    <w:rsid w:val="00781795"/>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781795"/>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81795"/>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Style,Intense Emphasis11,Intense Emphasis111,Intense Emphasis3,ci"/>
    <w:basedOn w:val="DefaultParagraphFont"/>
    <w:uiPriority w:val="6"/>
    <w:qFormat/>
    <w:rsid w:val="00781795"/>
    <w:rPr>
      <w:b/>
      <w:sz w:val="22"/>
      <w:u w:val="single"/>
    </w:rPr>
  </w:style>
  <w:style w:type="character" w:styleId="Hyperlink">
    <w:name w:val="Hyperlink"/>
    <w:aliases w:val="heading 1 (block title),Important,Read,Card Text,Internet Link,Analytic Text"/>
    <w:basedOn w:val="DefaultParagraphFont"/>
    <w:uiPriority w:val="99"/>
    <w:unhideWhenUsed/>
    <w:rsid w:val="00781795"/>
    <w:rPr>
      <w:color w:val="auto"/>
      <w:u w:val="none"/>
    </w:rPr>
  </w:style>
  <w:style w:type="character" w:styleId="FollowedHyperlink">
    <w:name w:val="FollowedHyperlink"/>
    <w:basedOn w:val="DefaultParagraphFont"/>
    <w:uiPriority w:val="99"/>
    <w:semiHidden/>
    <w:unhideWhenUsed/>
    <w:rsid w:val="00781795"/>
    <w:rPr>
      <w:color w:val="auto"/>
      <w:u w:val="none"/>
    </w:rPr>
  </w:style>
  <w:style w:type="paragraph" w:customStyle="1" w:styleId="textbold">
    <w:name w:val="text bold"/>
    <w:basedOn w:val="Normal"/>
    <w:link w:val="Emphasis"/>
    <w:uiPriority w:val="7"/>
    <w:qFormat/>
    <w:rsid w:val="002C0AC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ListParagraph">
    <w:name w:val="List Paragraph"/>
    <w:basedOn w:val="Normal"/>
    <w:uiPriority w:val="99"/>
    <w:unhideWhenUsed/>
    <w:qFormat/>
    <w:rsid w:val="002C0AC6"/>
    <w:pPr>
      <w:ind w:left="720"/>
      <w:contextualSpacing/>
    </w:pPr>
  </w:style>
  <w:style w:type="paragraph" w:customStyle="1" w:styleId="Cards">
    <w:name w:val="Cards"/>
    <w:next w:val="Normal"/>
    <w:link w:val="CardsChar"/>
    <w:qFormat/>
    <w:rsid w:val="00FD10D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FD10DE"/>
    <w:rPr>
      <w:rFonts w:ascii="Times New Roman" w:eastAsia="Times New Roman" w:hAnsi="Times New Roman" w:cs="Times New Roman"/>
      <w:sz w:val="20"/>
      <w:szCs w:val="24"/>
    </w:rPr>
  </w:style>
  <w:style w:type="paragraph" w:customStyle="1" w:styleId="Cites">
    <w:name w:val="Cites"/>
    <w:link w:val="CitesChar"/>
    <w:qFormat/>
    <w:rsid w:val="00FD10DE"/>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FD10DE"/>
    <w:rPr>
      <w:rFonts w:ascii="Times New Roman" w:eastAsia="Times" w:hAnsi="Times New Roman" w:cs="Times New Roman"/>
      <w:noProof/>
      <w:sz w:val="20"/>
      <w:szCs w:val="20"/>
    </w:rPr>
  </w:style>
  <w:style w:type="paragraph" w:customStyle="1" w:styleId="card">
    <w:name w:val="card"/>
    <w:aliases w:val="Medium Grid 21"/>
    <w:basedOn w:val="Normal"/>
    <w:next w:val="Normal"/>
    <w:link w:val="cardChar"/>
    <w:qFormat/>
    <w:rsid w:val="005D44CC"/>
    <w:pPr>
      <w:ind w:left="288" w:right="288"/>
    </w:pPr>
    <w:rPr>
      <w:rFonts w:eastAsia="Times New Roman" w:cs="Calibri"/>
      <w:lang w:val="x-none"/>
    </w:rPr>
  </w:style>
  <w:style w:type="character" w:customStyle="1" w:styleId="cardChar">
    <w:name w:val="card Char"/>
    <w:link w:val="card"/>
    <w:rsid w:val="005D44CC"/>
    <w:rPr>
      <w:rFonts w:ascii="Times New Roman" w:eastAsia="Times New Roman" w:hAnsi="Times New Roman" w:cs="Calibri"/>
      <w:lang w:val="x-none"/>
    </w:rPr>
  </w:style>
  <w:style w:type="character" w:customStyle="1" w:styleId="underline">
    <w:name w:val="underline"/>
    <w:basedOn w:val="DefaultParagraphFont"/>
    <w:qFormat/>
    <w:locked/>
    <w:rsid w:val="005D44CC"/>
    <w:rPr>
      <w:rFonts w:eastAsiaTheme="minorHAnsi" w:cstheme="minorBidi"/>
      <w:u w:val="single"/>
      <w:lang w:eastAsia="en-US"/>
    </w:rPr>
  </w:style>
  <w:style w:type="paragraph" w:customStyle="1" w:styleId="cardtext">
    <w:name w:val="card text"/>
    <w:basedOn w:val="Normal"/>
    <w:link w:val="cardtextChar"/>
    <w:qFormat/>
    <w:rsid w:val="002B0A9E"/>
    <w:pPr>
      <w:ind w:left="288" w:right="288"/>
    </w:pPr>
    <w:rPr>
      <w:rFonts w:ascii="Calibri" w:hAnsi="Calibri" w:cstheme="minorBidi"/>
    </w:rPr>
  </w:style>
  <w:style w:type="character" w:customStyle="1" w:styleId="cardtextChar">
    <w:name w:val="card text Char"/>
    <w:basedOn w:val="DefaultParagraphFont"/>
    <w:link w:val="cardtext"/>
    <w:rsid w:val="002B0A9E"/>
    <w:rPr>
      <w:rFonts w:ascii="Calibri" w:hAnsi="Calibri"/>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basedOn w:val="DefaultParagraphFont"/>
    <w:qFormat/>
    <w:rsid w:val="00C861DA"/>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81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brennancenter.org/analysis/fair-elections-now-act-comprehensive-response-citizens-united" TargetMode="External"/><Relationship Id="rId13" Type="http://schemas.openxmlformats.org/officeDocument/2006/relationships/hyperlink" Target="http://www.demos.org/publication/auctioning-democracy-rise-super-pacs-and-2012-election" TargetMode="External"/><Relationship Id="rId18" Type="http://schemas.openxmlformats.org/officeDocument/2006/relationships/hyperlink" Target="http://agonist.org/diary/ian_welsh" TargetMode="External"/><Relationship Id="rId26" Type="http://schemas.openxmlformats.org/officeDocument/2006/relationships/hyperlink" Target="http://cdn.americanprogress.org/wp-content/uploads/issues/2011/02/pdf/ces_brief.pdf" TargetMode="External"/><Relationship Id="rId3" Type="http://schemas.openxmlformats.org/officeDocument/2006/relationships/numbering" Target="numbering.xml"/><Relationship Id="rId21" Type="http://schemas.openxmlformats.org/officeDocument/2006/relationships/hyperlink" Target="http://www.cato.org/publications/commentary/safe-bet-online-gamblings-good-us" TargetMode="External"/><Relationship Id="rId7" Type="http://schemas.openxmlformats.org/officeDocument/2006/relationships/webSettings" Target="webSettings.xml"/><Relationship Id="rId12" Type="http://schemas.openxmlformats.org/officeDocument/2006/relationships/hyperlink" Target="http://www.usatoday.com/news/politics/story/2012-01-27/gop-primaries-ad-spending-super-pacs/52895296/1" TargetMode="External"/><Relationship Id="rId17" Type="http://schemas.openxmlformats.org/officeDocument/2006/relationships/hyperlink" Target="http://repositories.lib.utexas.edu/bitstream/handle/2152/17560/prp_174-econ_reg_challenges_US_Mex_electricity-2012.pdf?sequence=5" TargetMode="External"/><Relationship Id="rId25" Type="http://schemas.openxmlformats.org/officeDocument/2006/relationships/hyperlink" Target="http://www.renewoureconomy.org/" TargetMode="External"/><Relationship Id="rId2" Type="http://schemas.openxmlformats.org/officeDocument/2006/relationships/customXml" Target="../customXml/item1.xml"/><Relationship Id="rId16" Type="http://schemas.openxmlformats.org/officeDocument/2006/relationships/hyperlink" Target="http://www.iar-gwu.org/sites/default/files/articlepdfs/North%20American%20Energy%20Security.pdf" TargetMode="External"/><Relationship Id="rId20" Type="http://schemas.openxmlformats.org/officeDocument/2006/relationships/hyperlink" Target="http://www.ecipe.org/media/publication_pdfs/protectionism-online-internet-censorship-and-international-trade-law.pdf" TargetMode="Externa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articles.boston.com/2012-01-10/news/30612488_1_romney-sheldon-adelson-gingrich" TargetMode="External"/><Relationship Id="rId24" Type="http://schemas.openxmlformats.org/officeDocument/2006/relationships/hyperlink" Target="http://www.renewoureconomy.org/wp-content/uploads/2014/06/pnae_h1b.pdf" TargetMode="External"/><Relationship Id="rId5" Type="http://schemas.microsoft.com/office/2007/relationships/stylesWithEffects" Target="stylesWithEffects.xml"/><Relationship Id="rId15" Type="http://schemas.openxmlformats.org/officeDocument/2006/relationships/hyperlink" Target="http://www.huffingtonpost.com/adam-lioz/why-corporations-shouldnt_b_283703.html" TargetMode="External"/><Relationship Id="rId23" Type="http://schemas.openxmlformats.org/officeDocument/2006/relationships/hyperlink" Target="http://www.renewoureconomy.org/" TargetMode="External"/><Relationship Id="rId28" Type="http://schemas.openxmlformats.org/officeDocument/2006/relationships/fontTable" Target="fontTable.xml"/><Relationship Id="rId10" Type="http://schemas.openxmlformats.org/officeDocument/2006/relationships/hyperlink" Target="http://www.huffingtonpost.com/adam-lioz/" TargetMode="External"/><Relationship Id="rId19" Type="http://schemas.openxmlformats.org/officeDocument/2006/relationships/hyperlink" Target="http://www.huffingtonpost.com/ian-welsh" TargetMode="External"/><Relationship Id="rId4" Type="http://schemas.openxmlformats.org/officeDocument/2006/relationships/styles" Target="styles.xml"/><Relationship Id="rId9" Type="http://schemas.openxmlformats.org/officeDocument/2006/relationships/hyperlink" Target="http://www.huffingtonpost.com/blair-bowie/" TargetMode="External"/><Relationship Id="rId14" Type="http://schemas.openxmlformats.org/officeDocument/2006/relationships/hyperlink" Target="http://www.policyshop.net/citizens-united/2012/1/19/this-weeks-citizens-united-parade-of-horribles.html" TargetMode="External"/><Relationship Id="rId22" Type="http://schemas.openxmlformats.org/officeDocument/2006/relationships/hyperlink" Target="http://www.renewoureconomy.org/wp-content/uploads/2014/06/pnae_h1b.pdf" TargetMode="External"/><Relationship Id="rId27" Type="http://schemas.openxmlformats.org/officeDocument/2006/relationships/hyperlink" Target="http://www.thepresidency.org/storage/documents/Calkins/Calki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A9888-39CA-4221-B135-B66BF9CB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168</TotalTime>
  <Pages>20</Pages>
  <Words>34580</Words>
  <Characters>197112</Characters>
  <Application>Microsoft Office Word</Application>
  <DocSecurity>0</DocSecurity>
  <Lines>1642</Lines>
  <Paragraphs>462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231230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 Ziegelman</dc:creator>
  <cp:keywords>5.1.1</cp:keywords>
  <cp:lastModifiedBy>Dean Ziegelman</cp:lastModifiedBy>
  <cp:revision>25</cp:revision>
  <dcterms:created xsi:type="dcterms:W3CDTF">2015-07-01T23:09:00Z</dcterms:created>
  <dcterms:modified xsi:type="dcterms:W3CDTF">2015-07-03T19:35:00Z</dcterms:modified>
</cp:coreProperties>
</file>