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E9D33B" w14:textId="42D8FB68" w:rsidR="006055CC" w:rsidRDefault="006055CC" w:rsidP="006055CC">
      <w:r>
        <w:t>File written by Nate Nys</w:t>
      </w:r>
    </w:p>
    <w:p w14:paraId="7E594C81" w14:textId="550F5DB3" w:rsidR="006055CC" w:rsidRDefault="006055CC" w:rsidP="006055CC">
      <w:r>
        <w:t>Email me with any questions: nnys16@blakeschool.org</w:t>
      </w:r>
    </w:p>
    <w:p w14:paraId="7F884004" w14:textId="77777777" w:rsidR="009347FE" w:rsidRPr="0012356C" w:rsidRDefault="009347FE" w:rsidP="009347FE">
      <w:pPr>
        <w:pStyle w:val="Heading1"/>
      </w:pPr>
      <w:r w:rsidRPr="0012356C">
        <w:lastRenderedPageBreak/>
        <w:t>Negative</w:t>
      </w:r>
    </w:p>
    <w:p w14:paraId="290CD742" w14:textId="77777777" w:rsidR="009347FE" w:rsidRPr="0012356C" w:rsidRDefault="009347FE" w:rsidP="009347FE">
      <w:pPr>
        <w:pStyle w:val="Heading2"/>
      </w:pPr>
      <w:r w:rsidRPr="0012356C">
        <w:lastRenderedPageBreak/>
        <w:t>1NC – Afro-Pessimism K</w:t>
      </w:r>
    </w:p>
    <w:p w14:paraId="6CAAD7EA" w14:textId="77777777" w:rsidR="009347FE" w:rsidRPr="0012356C" w:rsidRDefault="009347FE" w:rsidP="009347FE">
      <w:pPr>
        <w:pStyle w:val="Heading4"/>
      </w:pPr>
      <w:r w:rsidRPr="0012356C">
        <w:t>The only ethical demand is one that calls for the end of the world itself – the system of violent antagonisms means solving for contingent violence only reifies white supremacy and the liberal biopolitical state</w:t>
      </w:r>
    </w:p>
    <w:p w14:paraId="712A1D26" w14:textId="77777777" w:rsidR="009347FE" w:rsidRPr="0012356C" w:rsidRDefault="009347FE" w:rsidP="009347FE">
      <w:pPr>
        <w:rPr>
          <w:sz w:val="20"/>
          <w:szCs w:val="20"/>
        </w:rPr>
      </w:pPr>
      <w:r w:rsidRPr="0012356C">
        <w:rPr>
          <w:rStyle w:val="Style13ptBold"/>
        </w:rPr>
        <w:t xml:space="preserve">Wilderson 10, </w:t>
      </w:r>
      <w:r w:rsidRPr="0012356C">
        <w:rPr>
          <w:rStyle w:val="Style13ptBold"/>
          <w:b w:val="0"/>
          <w:sz w:val="20"/>
          <w:szCs w:val="20"/>
        </w:rPr>
        <w:t>Frank B Wilderson is a professor at UC Irvine, “Red, White, and Black: Cinema and Structure of US Antagonisms,” NN</w:t>
      </w:r>
    </w:p>
    <w:p w14:paraId="77AD1F6E" w14:textId="77777777" w:rsidR="009347FE" w:rsidRPr="0012356C" w:rsidRDefault="009347FE" w:rsidP="009347FE">
      <w:pPr>
        <w:rPr>
          <w:sz w:val="16"/>
        </w:rPr>
      </w:pPr>
      <w:r w:rsidRPr="0012356C">
        <w:rPr>
          <w:sz w:val="16"/>
        </w:rPr>
        <w:t>Leaving</w:t>
      </w:r>
      <w:r w:rsidRPr="0012356C">
        <w:rPr>
          <w:rFonts w:eastAsia="Garamond"/>
          <w:sz w:val="16"/>
        </w:rPr>
        <w:t xml:space="preserve"> </w:t>
      </w:r>
      <w:r w:rsidRPr="0012356C">
        <w:rPr>
          <w:sz w:val="16"/>
        </w:rPr>
        <w:t>aside</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moment</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state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mind,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would</w:t>
      </w:r>
      <w:r w:rsidRPr="0012356C">
        <w:rPr>
          <w:rFonts w:eastAsia="Garamond"/>
          <w:sz w:val="16"/>
        </w:rPr>
        <w:t xml:space="preserve"> </w:t>
      </w:r>
      <w:r w:rsidRPr="0012356C">
        <w:rPr>
          <w:sz w:val="16"/>
        </w:rPr>
        <w:t>seem</w:t>
      </w:r>
      <w:r w:rsidRPr="0012356C">
        <w:rPr>
          <w:rFonts w:eastAsia="Garamond"/>
          <w:sz w:val="16"/>
        </w:rPr>
        <w:t xml:space="preserve"> </w:t>
      </w:r>
      <w:r w:rsidRPr="0012356C">
        <w:rPr>
          <w:sz w:val="16"/>
        </w:rPr>
        <w:t>that</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sz w:val="16"/>
        </w:rPr>
        <w: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say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rebar,</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better</w:t>
      </w:r>
      <w:r w:rsidRPr="0012356C">
        <w:rPr>
          <w:rFonts w:eastAsia="Garamond"/>
          <w:sz w:val="16"/>
        </w:rPr>
        <w:t xml:space="preserve"> </w:t>
      </w:r>
      <w:r w:rsidRPr="0012356C">
        <w:rPr>
          <w:sz w:val="16"/>
        </w:rPr>
        <w:t>still</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rStyle w:val="IntenseEmphasis"/>
        </w:rPr>
        <w:t>of</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demands</w:t>
      </w:r>
      <w:r w:rsidRPr="0012356C">
        <w:rPr>
          <w:rFonts w:eastAsia="Garamond"/>
          <w:sz w:val="16"/>
        </w:rPr>
        <w:t>—</w:t>
      </w:r>
      <w:r w:rsidRPr="0012356C">
        <w:rPr>
          <w:sz w:val="16"/>
        </w:rPr>
        <w:t>and,</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extension,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suffering</w:t>
      </w:r>
      <w:r w:rsidRPr="0012356C">
        <w:rPr>
          <w:rFonts w:eastAsia="Garamond"/>
          <w:sz w:val="16"/>
        </w:rPr>
        <w:t>—</w:t>
      </w:r>
      <w:r w:rsidRPr="0012356C">
        <w:rPr>
          <w:rStyle w:val="IntenseEmphasis"/>
        </w:rPr>
        <w:t>was</w:t>
      </w:r>
      <w:r w:rsidRPr="0012356C">
        <w:rPr>
          <w:rFonts w:eastAsia="Garamond"/>
          <w:sz w:val="16"/>
        </w:rPr>
        <w:t xml:space="preserve"> </w:t>
      </w:r>
      <w:r w:rsidRPr="0012356C">
        <w:rPr>
          <w:sz w:val="16"/>
        </w:rPr>
        <w:t>indeed</w:t>
      </w:r>
      <w:r w:rsidRPr="0012356C">
        <w:rPr>
          <w:rFonts w:eastAsia="Garamond"/>
          <w:sz w:val="16"/>
        </w:rPr>
        <w:t xml:space="preserve"> </w:t>
      </w:r>
      <w:r w:rsidRPr="0012356C">
        <w:rPr>
          <w:sz w:val="16"/>
        </w:rPr>
        <w:t>an</w:t>
      </w:r>
      <w:r w:rsidRPr="0012356C">
        <w:rPr>
          <w:rFonts w:eastAsia="Garamond"/>
          <w:sz w:val="16"/>
        </w:rPr>
        <w:t xml:space="preserve"> </w:t>
      </w:r>
      <w:r w:rsidRPr="0012356C">
        <w:rPr>
          <w:rStyle w:val="IntenseEmphasis"/>
        </w:rPr>
        <w:t>ethical</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Perhaps</w:t>
      </w:r>
      <w:r w:rsidRPr="0012356C">
        <w:rPr>
          <w:rFonts w:eastAsia="Garamond"/>
          <w:sz w:val="16"/>
        </w:rPr>
        <w:t xml:space="preserve"> </w:t>
      </w:r>
      <w:r w:rsidRPr="0012356C">
        <w:rPr>
          <w:rStyle w:val="IntenseEmphasis"/>
        </w:rPr>
        <w:t>their</w:t>
      </w:r>
      <w:r w:rsidRPr="0012356C">
        <w:rPr>
          <w:rStyle w:val="IntenseEmphasis"/>
          <w:rFonts w:eastAsia="Garamond"/>
        </w:rPr>
        <w:t xml:space="preserve"> </w:t>
      </w:r>
      <w:r w:rsidRPr="0012356C">
        <w:rPr>
          <w:rStyle w:val="IntenseEmphasis"/>
        </w:rPr>
        <w:t>grammars</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only</w:t>
      </w:r>
      <w:r w:rsidRPr="0012356C">
        <w:rPr>
          <w:rStyle w:val="Emphasis"/>
          <w:rFonts w:eastAsia="Garamond"/>
        </w:rPr>
        <w:t xml:space="preserve"> </w:t>
      </w:r>
      <w:r w:rsidRPr="0012356C">
        <w:rPr>
          <w:rStyle w:val="Emphasis"/>
        </w:rPr>
        <w:t>ethical</w:t>
      </w:r>
      <w:r w:rsidRPr="0012356C">
        <w:rPr>
          <w:rStyle w:val="Emphasis"/>
          <w:rFonts w:eastAsia="Garamond"/>
        </w:rPr>
        <w:t xml:space="preserve"> </w:t>
      </w:r>
      <w:r w:rsidRPr="0012356C">
        <w:rPr>
          <w:rStyle w:val="Emphasis"/>
        </w:rPr>
        <w:t>grammars</w:t>
      </w:r>
      <w:r w:rsidRPr="0012356C">
        <w:rPr>
          <w:rStyle w:val="Emphasis"/>
          <w:rFonts w:eastAsia="Garamond"/>
        </w:rPr>
        <w:t xml:space="preserve"> </w:t>
      </w:r>
      <w:r w:rsidRPr="0012356C">
        <w:rPr>
          <w:rStyle w:val="Emphasis"/>
        </w:rPr>
        <w:t>available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modern</w:t>
      </w:r>
      <w:r w:rsidRPr="0012356C">
        <w:rPr>
          <w:rStyle w:val="IntenseEmphasis"/>
          <w:rFonts w:eastAsia="Garamond"/>
        </w:rPr>
        <w:t xml:space="preserve"> </w:t>
      </w:r>
      <w:r w:rsidRPr="0012356C">
        <w:rPr>
          <w:rStyle w:val="IntenseEmphasis"/>
        </w:rPr>
        <w:t>politics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modernity</w:t>
      </w:r>
      <w:r w:rsidRPr="0012356C">
        <w:rPr>
          <w:rStyle w:val="IntenseEmphasis"/>
          <w:rFonts w:eastAsia="Garamond"/>
        </w:rPr>
        <w:t xml:space="preserve"> </w:t>
      </w:r>
      <w:r w:rsidRPr="0012356C">
        <w:rPr>
          <w:rStyle w:val="IntenseEmphasis"/>
        </w:rPr>
        <w:t>writ</w:t>
      </w:r>
      <w:r w:rsidRPr="0012356C">
        <w:rPr>
          <w:rStyle w:val="IntenseEmphasis"/>
          <w:rFonts w:eastAsia="Garamond"/>
        </w:rPr>
        <w:t xml:space="preserve"> </w:t>
      </w:r>
      <w:r w:rsidRPr="0012356C">
        <w:rPr>
          <w:rStyle w:val="IntenseEmphasis"/>
        </w:rPr>
        <w:t>large</w:t>
      </w:r>
      <w:r w:rsidRPr="0012356C">
        <w:rPr>
          <w:sz w:val="16"/>
        </w:rPr>
        <w:t>,</w:t>
      </w:r>
      <w:r w:rsidRPr="0012356C">
        <w:rPr>
          <w:rFonts w:eastAsia="Garamond"/>
          <w:sz w:val="16"/>
        </w:rPr>
        <w:t xml:space="preserve"> </w:t>
      </w:r>
      <w:r w:rsidRPr="0012356C">
        <w:rPr>
          <w:sz w:val="16"/>
        </w:rPr>
        <w:t>for</w:t>
      </w:r>
      <w:r w:rsidRPr="0012356C">
        <w:rPr>
          <w:rFonts w:eastAsia="Garamond"/>
          <w:sz w:val="16"/>
        </w:rPr>
        <w:t xml:space="preserve"> </w:t>
      </w:r>
      <w:r w:rsidRPr="0012356C">
        <w:rPr>
          <w:rStyle w:val="IntenseEmphasis"/>
        </w:rPr>
        <w:t>they</w:t>
      </w:r>
      <w:r w:rsidRPr="0012356C">
        <w:rPr>
          <w:rStyle w:val="IntenseEmphasis"/>
          <w:rFonts w:eastAsia="Garamond"/>
        </w:rPr>
        <w:t xml:space="preserve"> </w:t>
      </w:r>
      <w:r w:rsidRPr="0012356C">
        <w:rPr>
          <w:rStyle w:val="IntenseEmphasis"/>
        </w:rPr>
        <w:t>draw</w:t>
      </w:r>
      <w:r w:rsidRPr="0012356C">
        <w:rPr>
          <w:rStyle w:val="IntenseEmphasis"/>
          <w:rFonts w:eastAsia="Garamond"/>
        </w:rPr>
        <w:t xml:space="preserve"> </w:t>
      </w:r>
      <w:r w:rsidRPr="0012356C">
        <w:rPr>
          <w:rStyle w:val="IntenseEmphasis"/>
        </w:rPr>
        <w:t>our</w:t>
      </w:r>
      <w:r w:rsidRPr="0012356C">
        <w:rPr>
          <w:rStyle w:val="IntenseEmphasis"/>
          <w:rFonts w:eastAsia="Garamond"/>
        </w:rPr>
        <w:t xml:space="preserve"> </w:t>
      </w:r>
      <w:r w:rsidRPr="0012356C">
        <w:rPr>
          <w:rStyle w:val="IntenseEmphasis"/>
        </w:rPr>
        <w:t>attention</w:t>
      </w:r>
      <w:r w:rsidRPr="0012356C">
        <w:rPr>
          <w:rStyle w:val="Intense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way</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which</w:t>
      </w:r>
      <w:r w:rsidRPr="0012356C">
        <w:rPr>
          <w:rStyle w:val="Emphasis"/>
          <w:rFonts w:eastAsia="Garamond"/>
        </w:rPr>
        <w:t xml:space="preserve"> </w:t>
      </w:r>
      <w:r w:rsidRPr="0012356C">
        <w:rPr>
          <w:rStyle w:val="Emphasis"/>
        </w:rPr>
        <w:t>space</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time</w:t>
      </w:r>
      <w:r w:rsidRPr="0012356C">
        <w:rPr>
          <w:rStyle w:val="Emphasis"/>
          <w:rFonts w:eastAsia="Garamond"/>
        </w:rPr>
        <w:t xml:space="preserve"> </w:t>
      </w:r>
      <w:r w:rsidRPr="0012356C">
        <w:rPr>
          <w:rStyle w:val="Emphasis"/>
        </w:rPr>
        <w:t>are</w:t>
      </w:r>
      <w:r w:rsidRPr="0012356C">
        <w:rPr>
          <w:rStyle w:val="Emphasis"/>
          <w:rFonts w:eastAsia="Garamond"/>
        </w:rPr>
        <w:t xml:space="preserve"> </w:t>
      </w:r>
      <w:r w:rsidRPr="0012356C">
        <w:rPr>
          <w:rStyle w:val="Emphasis"/>
        </w:rPr>
        <w:t>used</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abused</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enfranchised</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violently</w:t>
      </w:r>
      <w:r w:rsidRPr="0012356C">
        <w:rPr>
          <w:rStyle w:val="IntenseEmphasis"/>
          <w:rFonts w:eastAsia="Garamond"/>
        </w:rPr>
        <w:t xml:space="preserve"> </w:t>
      </w:r>
      <w:r w:rsidRPr="0012356C">
        <w:rPr>
          <w:rStyle w:val="IntenseEmphasis"/>
        </w:rPr>
        <w:t>powerful</w:t>
      </w:r>
      <w:r w:rsidRPr="0012356C">
        <w:rPr>
          <w:rStyle w:val="IntenseEmphasis"/>
          <w:rFonts w:eastAsia="Garamond"/>
        </w:rPr>
        <w:t xml:space="preserve"> </w:t>
      </w:r>
      <w:r w:rsidRPr="0012356C">
        <w:rPr>
          <w:rStyle w:val="IntenseEmphasis"/>
        </w:rPr>
        <w:t>interests,</w:t>
      </w:r>
      <w:r w:rsidRPr="0012356C">
        <w:rPr>
          <w:rStyle w:val="Intense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violence</w:t>
      </w:r>
      <w:r w:rsidRPr="0012356C">
        <w:rPr>
          <w:rStyle w:val="Emphasis"/>
          <w:rFonts w:eastAsia="Garamond"/>
        </w:rPr>
        <w:t xml:space="preserve"> </w:t>
      </w:r>
      <w:r w:rsidRPr="0012356C">
        <w:rPr>
          <w:rStyle w:val="Emphasis"/>
        </w:rPr>
        <w:t>that</w:t>
      </w:r>
      <w:r w:rsidRPr="0012356C">
        <w:rPr>
          <w:rStyle w:val="Emphasis"/>
          <w:rFonts w:eastAsia="Garamond"/>
        </w:rPr>
        <w:t xml:space="preserve"> </w:t>
      </w:r>
      <w:r w:rsidRPr="0012356C">
        <w:rPr>
          <w:rStyle w:val="Emphasis"/>
        </w:rPr>
        <w:t>underwrites</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modern</w:t>
      </w:r>
      <w:r w:rsidRPr="0012356C">
        <w:rPr>
          <w:rStyle w:val="Emphasis"/>
          <w:rFonts w:eastAsia="Garamond"/>
        </w:rPr>
        <w:t xml:space="preserve"> </w:t>
      </w:r>
      <w:r w:rsidRPr="0012356C">
        <w:rPr>
          <w:rStyle w:val="Emphasis"/>
        </w:rPr>
        <w:t>world</w:t>
      </w:r>
      <w:r w:rsidRPr="0012356C">
        <w:rPr>
          <w:rStyle w:val="Emphasis"/>
          <w:rFonts w:eastAsia="Garamond"/>
        </w:rPr>
        <w:t>’</w:t>
      </w:r>
      <w:r w:rsidRPr="0012356C">
        <w:rPr>
          <w:rStyle w:val="Emphasis"/>
        </w:rPr>
        <w:t>s</w:t>
      </w:r>
      <w:r w:rsidRPr="0012356C">
        <w:rPr>
          <w:rStyle w:val="Emphasis"/>
          <w:rFonts w:eastAsia="Garamond"/>
        </w:rPr>
        <w:t xml:space="preserve"> </w:t>
      </w:r>
      <w:r w:rsidRPr="0012356C">
        <w:rPr>
          <w:rStyle w:val="Emphasis"/>
        </w:rPr>
        <w:t>capacity</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think,</w:t>
      </w:r>
      <w:r w:rsidRPr="0012356C">
        <w:rPr>
          <w:rStyle w:val="Emphasis"/>
          <w:rFonts w:eastAsia="Garamond"/>
        </w:rPr>
        <w:t xml:space="preserve"> </w:t>
      </w:r>
      <w:r w:rsidRPr="0012356C">
        <w:rPr>
          <w:rStyle w:val="Emphasis"/>
        </w:rPr>
        <w:t>act,</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exist</w:t>
      </w:r>
      <w:r w:rsidRPr="0012356C">
        <w:rPr>
          <w:rStyle w:val="Emphasis"/>
          <w:rFonts w:eastAsia="Garamond"/>
        </w:rPr>
        <w:t xml:space="preserve"> </w:t>
      </w:r>
      <w:r w:rsidRPr="0012356C">
        <w:rPr>
          <w:rStyle w:val="Emphasis"/>
        </w:rPr>
        <w:t>spatially</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temporally</w:t>
      </w:r>
      <w:r w:rsidRPr="0012356C">
        <w:rPr>
          <w:rStyle w:val="IntenseEmphasis"/>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violence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robbed</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him</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his</w:t>
      </w:r>
      <w:r w:rsidRPr="0012356C">
        <w:rPr>
          <w:rFonts w:eastAsia="Garamond"/>
          <w:sz w:val="16"/>
        </w:rPr>
        <w:t xml:space="preserve"> </w:t>
      </w:r>
      <w:r w:rsidRPr="0012356C">
        <w:rPr>
          <w:sz w:val="16"/>
        </w:rPr>
        <w:t>land</w:t>
      </w:r>
      <w:r w:rsidRPr="0012356C">
        <w:rPr>
          <w:rFonts w:eastAsia="Garamond"/>
          <w:sz w:val="16"/>
        </w:rPr>
        <w:t xml:space="preserve"> </w:t>
      </w:r>
      <w:r w:rsidRPr="0012356C">
        <w:rPr>
          <w:sz w:val="16"/>
        </w:rPr>
        <w:t>provided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stage</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violent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consensual</w:t>
      </w:r>
      <w:r w:rsidRPr="0012356C">
        <w:rPr>
          <w:rFonts w:eastAsia="Garamond"/>
          <w:sz w:val="16"/>
        </w:rPr>
        <w:t xml:space="preserve"> </w:t>
      </w:r>
      <w:r w:rsidRPr="0012356C">
        <w:rPr>
          <w:sz w:val="16"/>
        </w:rPr>
        <w:t>dramas</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enacted.</w:t>
      </w:r>
      <w:r w:rsidRPr="0012356C">
        <w:rPr>
          <w:rFonts w:eastAsia="Garamond"/>
          <w:sz w:val="16"/>
        </w:rPr>
        <w:t xml:space="preserve"> </w:t>
      </w:r>
      <w:r w:rsidRPr="0012356C">
        <w:rPr>
          <w:sz w:val="16"/>
        </w:rPr>
        <w:t>Thus,</w:t>
      </w:r>
      <w:r w:rsidRPr="0012356C">
        <w:rPr>
          <w:rFonts w:eastAsia="Garamond"/>
          <w:sz w:val="16"/>
        </w:rPr>
        <w:t xml:space="preserve"> </w:t>
      </w:r>
      <w:r w:rsidRPr="0012356C">
        <w:rPr>
          <w:rStyle w:val="IntenseEmphasis"/>
        </w:rPr>
        <w:t>they</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have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crazy</w:t>
      </w:r>
      <w:r w:rsidRPr="0012356C">
        <w:rPr>
          <w:sz w:val="16"/>
        </w:rPr>
        <w:t>,</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enough</w:t>
      </w:r>
      <w:r w:rsidRPr="0012356C">
        <w:rPr>
          <w:rFonts w:eastAsia="Garamond"/>
          <w:sz w:val="16"/>
        </w:rPr>
        <w:t xml:space="preserve"> </w:t>
      </w:r>
      <w:r w:rsidRPr="0012356C">
        <w:rPr>
          <w:rStyle w:val="IntenseEmphasis"/>
        </w:rPr>
        <w:t>to</w:t>
      </w:r>
      <w:r w:rsidRPr="0012356C">
        <w:rPr>
          <w:rStyle w:val="IntenseEmphasis"/>
          <w:rFonts w:eastAsia="Garamond"/>
        </w:rPr>
        <w:t xml:space="preserve"> </w:t>
      </w:r>
      <w:r w:rsidRPr="0012356C">
        <w:rPr>
          <w:rStyle w:val="Emphasis"/>
        </w:rPr>
        <w:t>call</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merely</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actions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account</w:t>
      </w:r>
      <w:r w:rsidRPr="0012356C">
        <w:rPr>
          <w:rStyle w:val="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call</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itself</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account</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account</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them</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less!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woman</w:t>
      </w:r>
      <w:r w:rsidRPr="0012356C">
        <w:rPr>
          <w:rFonts w:eastAsia="Garamond"/>
          <w:sz w:val="16"/>
        </w:rPr>
        <w:t xml:space="preserve"> </w:t>
      </w:r>
      <w:r w:rsidRPr="0012356C">
        <w:rPr>
          <w:sz w:val="16"/>
        </w:rPr>
        <w:t>at</w:t>
      </w:r>
      <w:r w:rsidRPr="0012356C">
        <w:rPr>
          <w:rFonts w:eastAsia="Garamond"/>
          <w:sz w:val="16"/>
        </w:rPr>
        <w:t xml:space="preserve"> </w:t>
      </w:r>
      <w:r w:rsidRPr="0012356C">
        <w:rPr>
          <w:sz w:val="16"/>
        </w:rPr>
        <w:t>Columbia</w:t>
      </w:r>
      <w:r w:rsidRPr="0012356C">
        <w:rPr>
          <w:rFonts w:eastAsia="Garamond"/>
          <w:sz w:val="16"/>
        </w:rPr>
        <w:t xml:space="preserve"> </w:t>
      </w:r>
      <w:r w:rsidRPr="0012356C">
        <w:rPr>
          <w:rStyle w:val="IntenseEmphasis"/>
        </w:rPr>
        <w:t>was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demanding</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participant</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unethical</w:t>
      </w:r>
      <w:r w:rsidRPr="0012356C">
        <w:rPr>
          <w:rStyle w:val="IntenseEmphasis"/>
          <w:rFonts w:eastAsia="Garamond"/>
        </w:rPr>
        <w:t xml:space="preserve"> </w:t>
      </w:r>
      <w:r w:rsidRPr="0012356C">
        <w:rPr>
          <w:rStyle w:val="IntenseEmphasis"/>
        </w:rPr>
        <w:t>network</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distribution:</w:t>
      </w:r>
      <w:r w:rsidRPr="0012356C">
        <w:rPr>
          <w:rStyle w:val="IntenseEmphasis"/>
          <w:rFonts w:eastAsia="Garamond"/>
        </w:rPr>
        <w:t xml:space="preserve"> </w:t>
      </w:r>
      <w:r w:rsidRPr="0012356C">
        <w:rPr>
          <w:rStyle w:val="IntenseEmphasis"/>
        </w:rPr>
        <w:t>she</w:t>
      </w:r>
      <w:r w:rsidRPr="0012356C">
        <w:rPr>
          <w:rStyle w:val="IntenseEmphasis"/>
          <w:rFonts w:eastAsia="Garamond"/>
        </w:rPr>
        <w:t xml:space="preserve"> </w:t>
      </w:r>
      <w:r w:rsidRPr="0012356C">
        <w:rPr>
          <w:rStyle w:val="IntenseEmphasis"/>
        </w:rPr>
        <w:t>was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demanding</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place</w:t>
      </w:r>
      <w:r w:rsidRPr="0012356C">
        <w:rPr>
          <w:rStyle w:val="IntenseEmphasis"/>
          <w:rFonts w:eastAsia="Garamond"/>
        </w:rPr>
        <w:t xml:space="preserve"> </w:t>
      </w:r>
      <w:r w:rsidRPr="0012356C">
        <w:rPr>
          <w:rStyle w:val="IntenseEmphasis"/>
        </w:rPr>
        <w:t>within</w:t>
      </w:r>
      <w:r w:rsidRPr="0012356C">
        <w:rPr>
          <w:rStyle w:val="IntenseEmphasis"/>
          <w:rFonts w:eastAsia="Garamond"/>
        </w:rPr>
        <w:t xml:space="preserve"> </w:t>
      </w:r>
      <w:r w:rsidRPr="0012356C">
        <w:rPr>
          <w:rStyle w:val="IntenseEmphasis"/>
        </w:rPr>
        <w:t>capital,</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piece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pie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demand</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sofa</w:t>
      </w:r>
      <w:r w:rsidRPr="0012356C">
        <w:rPr>
          <w:rFonts w:eastAsia="Garamond"/>
          <w:sz w:val="16"/>
        </w:rPr>
        <w:t xml:space="preserve"> </w:t>
      </w:r>
      <w:r w:rsidRPr="0012356C">
        <w:rPr>
          <w:sz w:val="16"/>
        </w:rPr>
        <w:t>notwithstanding).</w:t>
      </w:r>
      <w:r w:rsidRPr="0012356C">
        <w:rPr>
          <w:rFonts w:eastAsia="Garamond"/>
          <w:sz w:val="16"/>
        </w:rPr>
        <w:t xml:space="preserve"> </w:t>
      </w:r>
      <w:r w:rsidRPr="0012356C">
        <w:rPr>
          <w:sz w:val="16"/>
        </w:rPr>
        <w:t>Rather,</w:t>
      </w:r>
      <w:r w:rsidRPr="0012356C">
        <w:rPr>
          <w:rFonts w:eastAsia="Garamond"/>
          <w:sz w:val="16"/>
        </w:rPr>
        <w:t xml:space="preserve"> </w:t>
      </w:r>
      <w:r w:rsidRPr="0012356C">
        <w:rPr>
          <w:sz w:val="16"/>
        </w:rPr>
        <w:t>she</w:t>
      </w:r>
      <w:r w:rsidRPr="0012356C">
        <w:rPr>
          <w:rFonts w:eastAsia="Garamond"/>
          <w:sz w:val="16"/>
        </w:rPr>
        <w:t xml:space="preserve"> </w:t>
      </w:r>
      <w:r w:rsidRPr="0012356C">
        <w:rPr>
          <w:sz w:val="16"/>
        </w:rPr>
        <w:t>was</w:t>
      </w:r>
      <w:r w:rsidRPr="0012356C">
        <w:rPr>
          <w:rFonts w:eastAsia="Garamond"/>
          <w:sz w:val="16"/>
        </w:rPr>
        <w:t xml:space="preserve"> </w:t>
      </w:r>
      <w:r w:rsidRPr="0012356C">
        <w:rPr>
          <w:sz w:val="16"/>
        </w:rPr>
        <w:t>articulating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triangulation</w:t>
      </w:r>
      <w:r w:rsidRPr="0012356C">
        <w:rPr>
          <w:rFonts w:eastAsia="Garamond"/>
          <w:sz w:val="16"/>
        </w:rPr>
        <w:t xml:space="preserve"> </w:t>
      </w:r>
      <w:r w:rsidRPr="0012356C">
        <w:rPr>
          <w:sz w:val="16"/>
        </w:rPr>
        <w:t>between,</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one</w:t>
      </w:r>
      <w:r w:rsidRPr="0012356C">
        <w:rPr>
          <w:rFonts w:eastAsia="Garamond"/>
          <w:sz w:val="16"/>
        </w:rPr>
        <w:t xml:space="preserve"> </w:t>
      </w:r>
      <w:r w:rsidRPr="0012356C">
        <w:rPr>
          <w:sz w:val="16"/>
        </w:rPr>
        <w:t>hand,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loss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very</w:t>
      </w:r>
      <w:r w:rsidRPr="0012356C">
        <w:rPr>
          <w:rFonts w:eastAsia="Garamond"/>
          <w:sz w:val="16"/>
        </w:rPr>
        <w:t xml:space="preserve"> </w:t>
      </w:r>
      <w:r w:rsidRPr="0012356C">
        <w:rPr>
          <w:sz w:val="16"/>
        </w:rPr>
        <w:t>dereliction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Hortense</w:t>
      </w:r>
      <w:r w:rsidRPr="0012356C">
        <w:rPr>
          <w:rFonts w:eastAsia="Garamond"/>
          <w:sz w:val="16"/>
        </w:rPr>
        <w:t xml:space="preserve"> </w:t>
      </w:r>
      <w:r w:rsidRPr="0012356C">
        <w:rPr>
          <w:sz w:val="16"/>
        </w:rPr>
        <w:t>Spillers</w:t>
      </w:r>
      <w:r w:rsidRPr="0012356C">
        <w:rPr>
          <w:rFonts w:eastAsia="Garamond"/>
          <w:sz w:val="16"/>
        </w:rPr>
        <w:t xml:space="preserve"> </w:t>
      </w:r>
      <w:r w:rsidRPr="0012356C">
        <w:rPr>
          <w:sz w:val="16"/>
        </w:rPr>
        <w:t>charts</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transition</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becoming</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being</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captor</w:t>
      </w:r>
      <w:r w:rsidRPr="0012356C">
        <w:rPr>
          <w:rFonts w:eastAsia="Garamond"/>
          <w:sz w:val="16"/>
        </w:rPr>
        <w:t xml:space="preserve">” </w:t>
      </w:r>
      <w:r w:rsidRPr="0012356C">
        <w:rPr>
          <w:sz w:val="16"/>
        </w:rPr>
        <w:t>(206),</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drama</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value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stage</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surplus</w:t>
      </w:r>
      <w:r w:rsidRPr="0012356C">
        <w:rPr>
          <w:rFonts w:eastAsia="Garamond"/>
          <w:sz w:val="16"/>
        </w:rPr>
        <w:t xml:space="preserve"> </w:t>
      </w:r>
      <w:r w:rsidRPr="0012356C">
        <w:rPr>
          <w:sz w:val="16"/>
        </w:rPr>
        <w:t>value</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extracted</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labor</w:t>
      </w:r>
      <w:r w:rsidRPr="0012356C">
        <w:rPr>
          <w:rFonts w:eastAsia="Garamond"/>
          <w:sz w:val="16"/>
        </w:rPr>
        <w:t xml:space="preserve"> </w:t>
      </w:r>
      <w:r w:rsidRPr="0012356C">
        <w:rPr>
          <w:sz w:val="16"/>
        </w:rPr>
        <w:t>power</w:t>
      </w:r>
      <w:r w:rsidRPr="0012356C">
        <w:rPr>
          <w:rFonts w:eastAsia="Garamond"/>
          <w:sz w:val="16"/>
        </w:rPr>
        <w:t xml:space="preserve"> </w:t>
      </w:r>
      <w:r w:rsidRPr="0012356C">
        <w:rPr>
          <w:sz w:val="16"/>
        </w:rPr>
        <w:t>through</w:t>
      </w:r>
      <w:r w:rsidRPr="0012356C">
        <w:rPr>
          <w:rFonts w:eastAsia="Garamond"/>
          <w:sz w:val="16"/>
        </w:rPr>
        <w:t xml:space="preserve"> </w:t>
      </w:r>
      <w:r w:rsidRPr="0012356C">
        <w:rPr>
          <w:sz w:val="16"/>
        </w:rPr>
        <w:t>commodity</w:t>
      </w:r>
      <w:r w:rsidRPr="0012356C">
        <w:rPr>
          <w:rFonts w:eastAsia="Garamond"/>
          <w:sz w:val="16"/>
        </w:rPr>
        <w:t xml:space="preserve"> </w:t>
      </w:r>
      <w:r w:rsidRPr="0012356C">
        <w:rPr>
          <w:sz w:val="16"/>
        </w:rPr>
        <w:t>production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sale);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once</w:t>
      </w:r>
      <w:r w:rsidRPr="0012356C">
        <w:rPr>
          <w:rFonts w:eastAsia="Garamond"/>
          <w:sz w:val="16"/>
        </w:rPr>
        <w:t xml:space="preserve"> </w:t>
      </w:r>
      <w:r w:rsidRPr="0012356C">
        <w:rPr>
          <w:sz w:val="16"/>
        </w:rPr>
        <w:t>ripped</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body,</w:t>
      </w:r>
      <w:r w:rsidRPr="0012356C">
        <w:rPr>
          <w:rFonts w:eastAsia="Garamond"/>
          <w:sz w:val="16"/>
        </w:rPr>
        <w:t xml:space="preserve"> </w:t>
      </w:r>
      <w:r w:rsidRPr="0012356C">
        <w:rPr>
          <w:sz w:val="16"/>
        </w:rPr>
        <w:t>fortified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extended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corporeal</w:t>
      </w:r>
      <w:r w:rsidRPr="0012356C">
        <w:rPr>
          <w:rFonts w:eastAsia="Garamond"/>
          <w:sz w:val="16"/>
        </w:rPr>
        <w:t xml:space="preserve"> </w:t>
      </w:r>
      <w:r w:rsidRPr="0012356C">
        <w:rPr>
          <w:sz w:val="16"/>
        </w:rPr>
        <w:t>integrity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everyone</w:t>
      </w:r>
      <w:r w:rsidRPr="0012356C">
        <w:rPr>
          <w:rFonts w:eastAsia="Garamond"/>
          <w:sz w:val="16"/>
        </w:rPr>
        <w:t xml:space="preserve"> </w:t>
      </w:r>
      <w:r w:rsidRPr="0012356C">
        <w:rPr>
          <w:sz w:val="16"/>
        </w:rPr>
        <w:t>else</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w:t>
      </w:r>
      <w:r w:rsidRPr="0012356C">
        <w:rPr>
          <w:rFonts w:eastAsia="Garamond"/>
          <w:sz w:val="16"/>
        </w:rPr>
        <w:t xml:space="preserve"> </w:t>
      </w:r>
      <w:r w:rsidRPr="0012356C">
        <w:rPr>
          <w:sz w:val="16"/>
        </w:rPr>
        <w:t>She</w:t>
      </w:r>
      <w:r w:rsidRPr="0012356C">
        <w:rPr>
          <w:rFonts w:eastAsia="Garamond"/>
          <w:sz w:val="16"/>
        </w:rPr>
        <w:t xml:space="preserve"> </w:t>
      </w:r>
      <w:r w:rsidRPr="0012356C">
        <w:rPr>
          <w:sz w:val="16"/>
        </w:rPr>
        <w:t>gave</w:t>
      </w:r>
      <w:r w:rsidRPr="0012356C">
        <w:rPr>
          <w:rFonts w:eastAsia="Garamond"/>
          <w:sz w:val="16"/>
        </w:rPr>
        <w:t xml:space="preserve"> </w:t>
      </w:r>
      <w:r w:rsidRPr="0012356C">
        <w:rPr>
          <w:sz w:val="16"/>
        </w:rPr>
        <w:t>birth</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commodity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Human,</w:t>
      </w:r>
      <w:r w:rsidRPr="0012356C">
        <w:rPr>
          <w:rFonts w:eastAsia="Garamond"/>
          <w:sz w:val="16"/>
        </w:rPr>
        <w:t xml:space="preserve"> </w:t>
      </w:r>
      <w:r w:rsidRPr="0012356C">
        <w:rPr>
          <w:sz w:val="16"/>
        </w:rPr>
        <w:t>yet</w:t>
      </w:r>
      <w:r w:rsidRPr="0012356C">
        <w:rPr>
          <w:rFonts w:eastAsia="Garamond"/>
          <w:sz w:val="16"/>
        </w:rPr>
        <w:t xml:space="preserve"> </w:t>
      </w:r>
      <w:r w:rsidRPr="0012356C">
        <w:rPr>
          <w:rStyle w:val="IntenseEmphasis"/>
        </w:rPr>
        <w:t>she</w:t>
      </w:r>
      <w:r w:rsidRPr="0012356C">
        <w:rPr>
          <w:rStyle w:val="IntenseEmphasis"/>
          <w:rFonts w:eastAsia="Garamond"/>
        </w:rPr>
        <w:t xml:space="preserve"> </w:t>
      </w:r>
      <w:r w:rsidRPr="0012356C">
        <w:rPr>
          <w:rStyle w:val="IntenseEmphasis"/>
        </w:rPr>
        <w:t>had</w:t>
      </w:r>
      <w:r w:rsidRPr="0012356C">
        <w:rPr>
          <w:rStyle w:val="IntenseEmphasis"/>
          <w:rFonts w:eastAsia="Garamond"/>
        </w:rPr>
        <w:t xml:space="preserve"> </w:t>
      </w:r>
      <w:r w:rsidRPr="0012356C">
        <w:rPr>
          <w:rStyle w:val="IntenseEmphasis"/>
        </w:rPr>
        <w:t>neither</w:t>
      </w:r>
      <w:r w:rsidRPr="0012356C">
        <w:rPr>
          <w:rStyle w:val="IntenseEmphasis"/>
          <w:rFonts w:eastAsia="Garamond"/>
        </w:rPr>
        <w:t xml:space="preserve"> </w:t>
      </w:r>
      <w:r w:rsidRPr="0012356C">
        <w:rPr>
          <w:rStyle w:val="IntenseEmphasis"/>
        </w:rPr>
        <w:t>subjectivity</w:t>
      </w:r>
      <w:r w:rsidRPr="0012356C">
        <w:rPr>
          <w:rStyle w:val="IntenseEmphasis"/>
          <w:rFonts w:eastAsia="Garamond"/>
        </w:rPr>
        <w:t xml:space="preserve"> </w:t>
      </w:r>
      <w:r w:rsidRPr="0012356C">
        <w:rPr>
          <w:rStyle w:val="IntenseEmphasis"/>
        </w:rPr>
        <w:t>nor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sofa</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show</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it.</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eyes,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world</w:t>
      </w:r>
      <w:r w:rsidRPr="0012356C">
        <w:rPr>
          <w:rStyle w:val="IntenseEmphasis"/>
          <w:rFonts w:eastAsia="Garamond"/>
        </w:rPr>
        <w:t>—</w:t>
      </w:r>
      <w:r w:rsidRPr="0012356C">
        <w:rPr>
          <w:rStyle w:val="IntenseEmphasis"/>
        </w:rPr>
        <w:t>and</w:t>
      </w:r>
      <w:r w:rsidRPr="0012356C">
        <w:rPr>
          <w:rStyle w:val="Intense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its</w:t>
      </w:r>
      <w:r w:rsidRPr="0012356C">
        <w:rPr>
          <w:rStyle w:val="Emphasis"/>
          <w:rFonts w:eastAsia="Garamond"/>
        </w:rPr>
        <w:t xml:space="preserve"> </w:t>
      </w:r>
      <w:r w:rsidRPr="0012356C">
        <w:rPr>
          <w:rStyle w:val="Emphasis"/>
        </w:rPr>
        <w:t>myriad</w:t>
      </w:r>
      <w:r w:rsidRPr="0012356C">
        <w:rPr>
          <w:rStyle w:val="Emphasis"/>
          <w:rFonts w:eastAsia="Garamond"/>
        </w:rPr>
        <w:t xml:space="preserve"> </w:t>
      </w:r>
      <w:r w:rsidRPr="0012356C">
        <w:rPr>
          <w:rStyle w:val="Emphasis"/>
        </w:rPr>
        <w:t>discriminatory</w:t>
      </w:r>
      <w:r w:rsidRPr="0012356C">
        <w:rPr>
          <w:rStyle w:val="Emphasis"/>
          <w:rFonts w:eastAsia="Garamond"/>
        </w:rPr>
        <w:t xml:space="preserve"> </w:t>
      </w:r>
      <w:r w:rsidRPr="0012356C">
        <w:rPr>
          <w:rStyle w:val="Emphasis"/>
        </w:rPr>
        <w:t>practices,</w:t>
      </w:r>
      <w:r w:rsidRPr="0012356C">
        <w:rPr>
          <w:rStyle w:val="Emphasis"/>
          <w:rFonts w:eastAsia="Garamond"/>
        </w:rPr>
        <w:t xml:space="preserve"> </w:t>
      </w:r>
      <w:r w:rsidRPr="0012356C">
        <w:rPr>
          <w:rStyle w:val="Emphasis"/>
        </w:rPr>
        <w:t>but</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world</w:t>
      </w:r>
      <w:r w:rsidRPr="0012356C">
        <w:rPr>
          <w:rStyle w:val="Emphasis"/>
          <w:rFonts w:eastAsia="Garamond"/>
        </w:rPr>
        <w:t xml:space="preserve"> </w:t>
      </w:r>
      <w:r w:rsidRPr="0012356C">
        <w:rPr>
          <w:rStyle w:val="Emphasis"/>
        </w:rPr>
        <w:t>itself</w:t>
      </w:r>
      <w:r w:rsidRPr="0012356C">
        <w:rPr>
          <w:rStyle w:val="IntenseEmphasis"/>
          <w:rFonts w:eastAsia="Garamond"/>
        </w:rPr>
        <w:t>—</w:t>
      </w:r>
      <w:r w:rsidRPr="0012356C">
        <w:rPr>
          <w:rStyle w:val="IntenseEmphasis"/>
        </w:rPr>
        <w:t>was</w:t>
      </w:r>
      <w:r w:rsidRPr="0012356C">
        <w:rPr>
          <w:rStyle w:val="IntenseEmphasis"/>
          <w:rFonts w:eastAsia="Garamond"/>
        </w:rPr>
        <w:t xml:space="preserve"> </w:t>
      </w:r>
      <w:r w:rsidRPr="0012356C">
        <w:rPr>
          <w:rStyle w:val="IntenseEmphasis"/>
        </w:rPr>
        <w:t>unethical</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yet,</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world</w:t>
      </w:r>
      <w:r w:rsidRPr="0012356C">
        <w:rPr>
          <w:rStyle w:val="IntenseEmphasis"/>
          <w:rFonts w:eastAsia="Garamond"/>
        </w:rPr>
        <w:t xml:space="preserve"> </w:t>
      </w:r>
      <w:r w:rsidRPr="0012356C">
        <w:rPr>
          <w:rStyle w:val="IntenseEmphasis"/>
        </w:rPr>
        <w:t>passes</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without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slightest</w:t>
      </w:r>
      <w:r w:rsidRPr="0012356C">
        <w:rPr>
          <w:rStyle w:val="IntenseEmphasis"/>
          <w:rFonts w:eastAsia="Garamond"/>
        </w:rPr>
        <w:t xml:space="preserve"> </w:t>
      </w:r>
      <w:r w:rsidRPr="0012356C">
        <w:rPr>
          <w:rStyle w:val="IntenseEmphasis"/>
        </w:rPr>
        <w:t>inclination</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stop</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disabuse</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her</w:t>
      </w:r>
      <w:r w:rsidRPr="0012356C">
        <w:rPr>
          <w:rStyle w:val="IntenseEmphasis"/>
          <w:rFonts w:eastAsia="Garamond"/>
        </w:rPr>
        <w:t xml:space="preserve"> </w:t>
      </w:r>
      <w:r w:rsidRPr="0012356C">
        <w:rPr>
          <w:rStyle w:val="IntenseEmphasis"/>
        </w:rPr>
        <w:t>claim</w:t>
      </w:r>
      <w:r w:rsidRPr="0012356C">
        <w:rPr>
          <w:sz w:val="16"/>
        </w:rPr>
        <w:t>.</w:t>
      </w:r>
      <w:r w:rsidRPr="0012356C">
        <w:rPr>
          <w:rFonts w:eastAsia="Garamond"/>
          <w:sz w:val="16"/>
        </w:rPr>
        <w:t xml:space="preserve"> </w:t>
      </w:r>
      <w:r w:rsidRPr="0012356C">
        <w:rPr>
          <w:sz w:val="16"/>
        </w:rPr>
        <w:t>Instead,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calls</w:t>
      </w:r>
      <w:r w:rsidRPr="0012356C">
        <w:rPr>
          <w:rFonts w:eastAsia="Garamond"/>
          <w:sz w:val="16"/>
        </w:rPr>
        <w:t xml:space="preserve"> </w:t>
      </w:r>
      <w:r w:rsidRPr="0012356C">
        <w:rPr>
          <w:sz w:val="16"/>
        </w:rPr>
        <w:t>her</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does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world</w:t>
      </w:r>
      <w:r w:rsidRPr="0012356C">
        <w:rPr>
          <w:rFonts w:eastAsia="Garamond"/>
          <w:sz w:val="16"/>
        </w:rPr>
        <w:t xml:space="preserve"> </w:t>
      </w:r>
      <w:r w:rsidRPr="0012356C">
        <w:rPr>
          <w:sz w:val="16"/>
        </w:rPr>
        <w:t>attribute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Native</w:t>
      </w:r>
      <w:r w:rsidRPr="0012356C">
        <w:rPr>
          <w:rFonts w:eastAsia="Garamond"/>
          <w:sz w:val="16"/>
        </w:rPr>
        <w:t xml:space="preserve"> </w:t>
      </w:r>
      <w:r w:rsidRPr="0012356C">
        <w:rPr>
          <w:sz w:val="16"/>
        </w:rPr>
        <w:t>American</w:t>
      </w:r>
      <w:r w:rsidRPr="0012356C">
        <w:rPr>
          <w:rFonts w:eastAsia="Garamond"/>
          <w:sz w:val="16"/>
        </w:rPr>
        <w:t xml:space="preserve"> </w:t>
      </w:r>
      <w:r w:rsidRPr="0012356C">
        <w:rPr>
          <w:sz w:val="16"/>
        </w:rPr>
        <w:t>man</w:t>
      </w:r>
      <w:r w:rsidRPr="0012356C">
        <w:rPr>
          <w:rFonts w:eastAsia="Garamond"/>
          <w:sz w:val="16"/>
        </w:rPr>
        <w:t>’</w:t>
      </w:r>
      <w:r w:rsidRPr="0012356C">
        <w:rPr>
          <w:sz w:val="16"/>
        </w:rPr>
        <w:t>s</w:t>
      </w:r>
      <w:r w:rsidRPr="0012356C">
        <w:rPr>
          <w:rFonts w:eastAsia="Garamond"/>
          <w:sz w:val="16"/>
        </w:rPr>
        <w:t xml:space="preserve"> </w:t>
      </w:r>
      <w:r w:rsidRPr="0012356C">
        <w:rPr>
          <w:sz w:val="16"/>
        </w:rPr>
        <w:t>insanity?</w:t>
      </w:r>
      <w:r w:rsidRPr="0012356C">
        <w:rPr>
          <w:rFonts w:eastAsia="Garamond"/>
          <w:sz w:val="16"/>
        </w:rPr>
        <w:t xml:space="preserve"> “</w:t>
      </w:r>
      <w:r w:rsidRPr="0012356C">
        <w:rPr>
          <w:sz w:val="16"/>
        </w:rPr>
        <w:t>He</w:t>
      </w:r>
      <w:r w:rsidRPr="0012356C">
        <w:rPr>
          <w:rFonts w:eastAsia="Garamond"/>
          <w:sz w:val="16"/>
        </w:rPr>
        <w:t>’</w:t>
      </w:r>
      <w:r w:rsidRPr="0012356C">
        <w:rPr>
          <w:sz w:val="16"/>
        </w:rPr>
        <w:t>s</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he</w:t>
      </w:r>
      <w:r w:rsidRPr="0012356C">
        <w:rPr>
          <w:rFonts w:eastAsia="Garamond"/>
          <w:sz w:val="16"/>
        </w:rPr>
        <w:t xml:space="preserve"> </w:t>
      </w:r>
      <w:r w:rsidRPr="0012356C">
        <w:rPr>
          <w:sz w:val="16"/>
        </w:rPr>
        <w:t>thinks</w:t>
      </w:r>
      <w:r w:rsidRPr="0012356C">
        <w:rPr>
          <w:rFonts w:eastAsia="Garamond"/>
          <w:sz w:val="16"/>
        </w:rPr>
        <w:t xml:space="preserve"> </w:t>
      </w:r>
      <w:r w:rsidRPr="0012356C">
        <w:rPr>
          <w:sz w:val="16"/>
        </w:rPr>
        <w:t>he</w:t>
      </w:r>
      <w:r w:rsidRPr="0012356C">
        <w:rPr>
          <w:rFonts w:eastAsia="Garamond"/>
          <w:sz w:val="16"/>
        </w:rPr>
        <w:t>’</w:t>
      </w:r>
      <w:r w:rsidRPr="0012356C">
        <w:rPr>
          <w:sz w:val="16"/>
        </w:rPr>
        <w:t>s</w:t>
      </w:r>
      <w:r w:rsidRPr="0012356C">
        <w:rPr>
          <w:rFonts w:eastAsia="Garamond"/>
          <w:sz w:val="16"/>
        </w:rPr>
        <w:t xml:space="preserve"> </w:t>
      </w:r>
      <w:r w:rsidRPr="0012356C">
        <w:rPr>
          <w:sz w:val="16"/>
        </w:rPr>
        <w:t>getting</w:t>
      </w:r>
      <w:r w:rsidRPr="0012356C">
        <w:rPr>
          <w:rFonts w:eastAsia="Garamond"/>
          <w:sz w:val="16"/>
        </w:rPr>
        <w:t xml:space="preserve"> </w:t>
      </w:r>
      <w:r w:rsidRPr="0012356C">
        <w:rPr>
          <w:sz w:val="16"/>
        </w:rPr>
        <w:t>any</w:t>
      </w:r>
      <w:r w:rsidRPr="0012356C">
        <w:rPr>
          <w:rFonts w:eastAsia="Garamond"/>
          <w:sz w:val="16"/>
        </w:rPr>
        <w:t xml:space="preserve"> </w:t>
      </w:r>
      <w:r w:rsidRPr="0012356C">
        <w:rPr>
          <w:sz w:val="16"/>
        </w:rPr>
        <w:t>money</w:t>
      </w:r>
      <w:r w:rsidRPr="0012356C">
        <w:rPr>
          <w:rFonts w:eastAsia="Garamond"/>
          <w:sz w:val="16"/>
        </w:rPr>
        <w:t xml:space="preserve"> </w:t>
      </w:r>
      <w:r w:rsidRPr="0012356C">
        <w:rPr>
          <w:sz w:val="16"/>
        </w:rPr>
        <w:t>out</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us</w:t>
      </w:r>
      <w:r w:rsidRPr="0012356C">
        <w:rPr>
          <w:rFonts w:eastAsia="Garamond"/>
          <w:sz w:val="16"/>
        </w:rPr>
        <w:t>”</w:t>
      </w:r>
      <w:r w:rsidRPr="0012356C">
        <w:rPr>
          <w:sz w:val="16"/>
        </w:rPr>
        <w:t>?</w:t>
      </w:r>
      <w:r w:rsidRPr="0012356C">
        <w:rPr>
          <w:rFonts w:eastAsia="Garamond"/>
          <w:sz w:val="16"/>
        </w:rPr>
        <w:t xml:space="preserve"> </w:t>
      </w:r>
      <w:r w:rsidRPr="0012356C">
        <w:rPr>
          <w:sz w:val="16"/>
        </w:rPr>
        <w:t>Surely,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doesn</w:t>
      </w:r>
      <w:r w:rsidRPr="0012356C">
        <w:rPr>
          <w:rFonts w:eastAsia="Garamond"/>
          <w:sz w:val="16"/>
        </w:rPr>
        <w:t>’</w:t>
      </w:r>
      <w:r w:rsidRPr="0012356C">
        <w:rPr>
          <w:sz w:val="16"/>
        </w:rPr>
        <w:t>t</w:t>
      </w:r>
      <w:r w:rsidRPr="0012356C">
        <w:rPr>
          <w:rFonts w:eastAsia="Garamond"/>
          <w:sz w:val="16"/>
        </w:rPr>
        <w:t xml:space="preserve"> </w:t>
      </w:r>
      <w:r w:rsidRPr="0012356C">
        <w:rPr>
          <w:sz w:val="16"/>
        </w:rPr>
        <w:t>make</w:t>
      </w:r>
      <w:r w:rsidRPr="0012356C">
        <w:rPr>
          <w:rFonts w:eastAsia="Garamond"/>
          <w:sz w:val="16"/>
        </w:rPr>
        <w:t xml:space="preserve"> </w:t>
      </w:r>
      <w:r w:rsidRPr="0012356C">
        <w:rPr>
          <w:sz w:val="16"/>
        </w:rPr>
        <w:t>him</w:t>
      </w:r>
      <w:r w:rsidRPr="0012356C">
        <w:rPr>
          <w:rFonts w:eastAsia="Garamond"/>
          <w:sz w:val="16"/>
        </w:rPr>
        <w:t xml:space="preserve"> </w:t>
      </w:r>
      <w:r w:rsidRPr="0012356C">
        <w:rPr>
          <w:sz w:val="16"/>
        </w:rPr>
        <w:t>crazy.</w:t>
      </w:r>
      <w:r w:rsidRPr="0012356C">
        <w:rPr>
          <w:rFonts w:eastAsia="Garamond"/>
          <w:sz w:val="16"/>
        </w:rPr>
        <w:t xml:space="preserve"> </w:t>
      </w:r>
      <w:r w:rsidRPr="0012356C">
        <w:rPr>
          <w:sz w:val="16"/>
        </w:rPr>
        <w:t>Rather</w:t>
      </w:r>
      <w:r w:rsidRPr="0012356C">
        <w:rPr>
          <w:rFonts w:eastAsia="Garamond"/>
          <w:sz w:val="16"/>
        </w:rPr>
        <w:t xml:space="preserve"> </w:t>
      </w:r>
      <w:r w:rsidRPr="0012356C">
        <w:rPr>
          <w:rStyle w:val="IntenseEmphasis"/>
        </w:rPr>
        <w:t>it</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simply</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indication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he</w:t>
      </w:r>
      <w:r w:rsidRPr="0012356C">
        <w:rPr>
          <w:rStyle w:val="Emphasis"/>
          <w:rFonts w:eastAsia="Garamond"/>
        </w:rPr>
        <w:t xml:space="preserve"> </w:t>
      </w:r>
      <w:r w:rsidRPr="0012356C">
        <w:rPr>
          <w:rStyle w:val="Emphasis"/>
        </w:rPr>
        <w:t>does</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have</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big</w:t>
      </w:r>
      <w:r w:rsidRPr="0012356C">
        <w:rPr>
          <w:rStyle w:val="Emphasis"/>
          <w:rFonts w:eastAsia="Garamond"/>
        </w:rPr>
        <w:t xml:space="preserve"> </w:t>
      </w:r>
      <w:r w:rsidRPr="0012356C">
        <w:rPr>
          <w:rStyle w:val="Emphasis"/>
        </w:rPr>
        <w:t>enough</w:t>
      </w:r>
      <w:r w:rsidRPr="0012356C">
        <w:rPr>
          <w:rStyle w:val="Emphasis"/>
          <w:rFonts w:eastAsia="Garamond"/>
        </w:rPr>
        <w:t xml:space="preserve"> </w:t>
      </w:r>
      <w:r w:rsidRPr="0012356C">
        <w:rPr>
          <w:rStyle w:val="Emphasis"/>
        </w:rPr>
        <w:t>gun.</w:t>
      </w:r>
      <w:r w:rsidRPr="0012356C">
        <w:rPr>
          <w:rStyle w:val="Emphasis"/>
          <w:rFonts w:eastAsia="Garamond"/>
        </w:rPr>
        <w:t xml:space="preserve"> </w:t>
      </w:r>
      <w:r w:rsidRPr="0012356C">
        <w:rPr>
          <w:rStyle w:val="IntenseEmphasis"/>
        </w:rPr>
        <w:t>What</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we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make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world</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responds</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most</w:t>
      </w:r>
      <w:r w:rsidRPr="0012356C">
        <w:rPr>
          <w:rStyle w:val="Emphasis"/>
          <w:rFonts w:eastAsia="Garamond"/>
        </w:rPr>
        <w:t xml:space="preserve"> </w:t>
      </w:r>
      <w:r w:rsidRPr="0012356C">
        <w:rPr>
          <w:rStyle w:val="Emphasis"/>
        </w:rPr>
        <w:t>lucid</w:t>
      </w:r>
      <w:r w:rsidRPr="0012356C">
        <w:rPr>
          <w:rStyle w:val="Emphasis"/>
          <w:rFonts w:eastAsia="Garamond"/>
        </w:rPr>
        <w:t xml:space="preserve"> </w:t>
      </w:r>
      <w:r w:rsidRPr="0012356C">
        <w:rPr>
          <w:rStyle w:val="Emphasis"/>
        </w:rPr>
        <w:t>enunciation</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ethics</w:t>
      </w:r>
      <w:r w:rsidRPr="0012356C">
        <w:rPr>
          <w:rStyle w:val="Emphasis"/>
          <w:rFonts w:eastAsia="Garamond"/>
        </w:rPr>
        <w:t xml:space="preserve"> </w:t>
      </w:r>
      <w:r w:rsidRPr="0012356C">
        <w:rPr>
          <w:rStyle w:val="Emphasis"/>
        </w:rPr>
        <w:t>with</w:t>
      </w:r>
      <w:r w:rsidRPr="0012356C">
        <w:rPr>
          <w:rStyle w:val="Emphasis"/>
          <w:rFonts w:eastAsia="Garamond"/>
        </w:rPr>
        <w:t xml:space="preserve"> </w:t>
      </w:r>
      <w:r w:rsidRPr="0012356C">
        <w:rPr>
          <w:rStyle w:val="Emphasis"/>
        </w:rPr>
        <w:t>violence</w:t>
      </w:r>
      <w:r w:rsidRPr="0012356C">
        <w:rPr>
          <w:rStyle w:val="IntenseEmphasis"/>
        </w:rPr>
        <w:t>?</w:t>
      </w:r>
      <w:r w:rsidRPr="0012356C">
        <w:rPr>
          <w:rStyle w:val="IntenseEmphasis"/>
          <w:rFonts w:eastAsia="Garamond"/>
        </w:rPr>
        <w:t xml:space="preserve"> </w:t>
      </w:r>
      <w:r w:rsidRPr="0012356C">
        <w:rPr>
          <w:sz w:val="16"/>
        </w:rPr>
        <w:t>What</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foundational</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ethico-political?</w:t>
      </w:r>
      <w:r w:rsidRPr="0012356C">
        <w:rPr>
          <w:rFonts w:eastAsia="Garamond"/>
          <w:sz w:val="16"/>
        </w:rPr>
        <w:t xml:space="preserve"> </w:t>
      </w:r>
      <w:r w:rsidRPr="0012356C">
        <w:rPr>
          <w:sz w:val="16"/>
        </w:rPr>
        <w:t>Why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these</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so</w:t>
      </w:r>
      <w:r w:rsidRPr="0012356C">
        <w:rPr>
          <w:rFonts w:eastAsia="Garamond"/>
          <w:sz w:val="16"/>
        </w:rPr>
        <w:t xml:space="preserve"> </w:t>
      </w:r>
      <w:r w:rsidRPr="0012356C">
        <w:rPr>
          <w:sz w:val="16"/>
        </w:rPr>
        <w:t>scandalous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rarely</w:t>
      </w:r>
      <w:r w:rsidRPr="0012356C">
        <w:rPr>
          <w:rFonts w:eastAsia="Garamond"/>
          <w:sz w:val="16"/>
        </w:rPr>
        <w:t xml:space="preserve"> </w:t>
      </w:r>
      <w:r w:rsidRPr="0012356C">
        <w:rPr>
          <w:sz w:val="16"/>
        </w:rPr>
        <w:t>posed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intellectually,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cinematically</w:t>
      </w:r>
      <w:r w:rsidRPr="0012356C">
        <w:rPr>
          <w:rFonts w:eastAsia="Garamond"/>
          <w:sz w:val="16"/>
        </w:rPr>
        <w:t>—</w:t>
      </w:r>
      <w:r w:rsidRPr="0012356C">
        <w:rPr>
          <w:sz w:val="16"/>
        </w:rPr>
        <w:t>unless</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posed</w:t>
      </w:r>
      <w:r w:rsidRPr="0012356C">
        <w:rPr>
          <w:rFonts w:eastAsia="Garamond"/>
          <w:sz w:val="16"/>
        </w:rPr>
        <w:t xml:space="preserve"> </w:t>
      </w:r>
      <w:r w:rsidRPr="0012356C">
        <w:rPr>
          <w:sz w:val="16"/>
        </w:rPr>
        <w:t>obliquely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unconsciously,</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accident?</w:t>
      </w:r>
      <w:r w:rsidRPr="0012356C">
        <w:rPr>
          <w:rFonts w:eastAsia="Garamond"/>
          <w:sz w:val="16"/>
        </w:rPr>
        <w:t xml:space="preserve"> </w:t>
      </w:r>
      <w:r w:rsidRPr="0012356C">
        <w:rPr>
          <w:sz w:val="16"/>
        </w:rPr>
        <w:t>Return</w:t>
      </w:r>
      <w:r w:rsidRPr="0012356C">
        <w:rPr>
          <w:rFonts w:eastAsia="Garamond"/>
          <w:sz w:val="16"/>
        </w:rPr>
        <w:t xml:space="preserve"> </w:t>
      </w:r>
      <w:r w:rsidRPr="0012356C">
        <w:rPr>
          <w:sz w:val="16"/>
        </w:rPr>
        <w:t>Turtle</w:t>
      </w:r>
      <w:r w:rsidRPr="0012356C">
        <w:rPr>
          <w:rFonts w:eastAsia="Garamond"/>
          <w:sz w:val="16"/>
        </w:rPr>
        <w:t xml:space="preserve"> </w:t>
      </w:r>
      <w:r w:rsidRPr="0012356C">
        <w:rPr>
          <w:sz w:val="16"/>
        </w:rPr>
        <w:t>Island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Savage.</w:t>
      </w:r>
      <w:r w:rsidRPr="0012356C">
        <w:rPr>
          <w:rFonts w:eastAsia="Garamond"/>
          <w:sz w:val="16"/>
        </w:rPr>
        <w:t xml:space="preserve">” </w:t>
      </w:r>
      <w:r w:rsidRPr="0012356C">
        <w:rPr>
          <w:rStyle w:val="IntenseEmphasis"/>
        </w:rPr>
        <w:t>Repair</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demolished</w:t>
      </w:r>
      <w:r w:rsidRPr="0012356C">
        <w:rPr>
          <w:rStyle w:val="IntenseEmphasis"/>
          <w:rFonts w:eastAsia="Garamond"/>
        </w:rPr>
        <w:t xml:space="preserve"> </w:t>
      </w:r>
      <w:r w:rsidRPr="0012356C">
        <w:rPr>
          <w:rStyle w:val="IntenseEmphasis"/>
        </w:rPr>
        <w:t>subjectivity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Slave</w:t>
      </w:r>
      <w:r w:rsidRPr="0012356C">
        <w:rPr>
          <w:sz w:val="16"/>
        </w:rPr>
        <w:t>.</w:t>
      </w:r>
      <w:r w:rsidRPr="0012356C">
        <w:rPr>
          <w:rFonts w:eastAsia="Garamond"/>
          <w:sz w:val="16"/>
        </w:rPr>
        <w:t xml:space="preserve"> </w:t>
      </w:r>
      <w:r w:rsidRPr="0012356C">
        <w:rPr>
          <w:rStyle w:val="IntenseEmphasis"/>
        </w:rPr>
        <w:t>Two</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sentences,</w:t>
      </w:r>
      <w:r w:rsidRPr="0012356C">
        <w:rPr>
          <w:rStyle w:val="IntenseEmphasis"/>
          <w:rFonts w:eastAsia="Garamond"/>
        </w:rPr>
        <w:t xml:space="preserve"> </w:t>
      </w:r>
      <w:r w:rsidRPr="0012356C">
        <w:rPr>
          <w:rStyle w:val="IntenseEmphasis"/>
        </w:rPr>
        <w:t>thirteen</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words,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perhaps</w:t>
      </w:r>
      <w:r w:rsidRPr="0012356C">
        <w:rPr>
          <w:rStyle w:val="IntenseEmphasis"/>
          <w:rFonts w:eastAsia="Garamond"/>
        </w:rPr>
        <w:t xml:space="preserve"> </w:t>
      </w:r>
      <w:r w:rsidRPr="0012356C">
        <w:rPr>
          <w:rStyle w:val="Emphasis"/>
        </w:rPr>
        <w:t>global)</w:t>
      </w:r>
      <w:r w:rsidRPr="0012356C">
        <w:rPr>
          <w:rStyle w:val="Emphasis"/>
          <w:rFonts w:eastAsia="Garamond"/>
        </w:rPr>
        <w:t xml:space="preserve"> </w:t>
      </w:r>
      <w:r w:rsidRPr="0012356C">
        <w:rPr>
          <w:rStyle w:val="Emphasis"/>
        </w:rPr>
        <w:t>antagonisms</w:t>
      </w:r>
      <w:r w:rsidRPr="0012356C">
        <w:rPr>
          <w:rStyle w:val="Emphasis"/>
          <w:rFonts w:eastAsia="Garamond"/>
        </w:rPr>
        <w:t xml:space="preserve"> </w:t>
      </w:r>
      <w:r w:rsidRPr="0012356C">
        <w:rPr>
          <w:rStyle w:val="Emphasis"/>
        </w:rPr>
        <w:t>would</w:t>
      </w:r>
      <w:r w:rsidRPr="0012356C">
        <w:rPr>
          <w:rStyle w:val="Emphasis"/>
          <w:rFonts w:eastAsia="Garamond"/>
        </w:rPr>
        <w:t xml:space="preserve"> </w:t>
      </w:r>
      <w:r w:rsidRPr="0012356C">
        <w:rPr>
          <w:rStyle w:val="Emphasis"/>
        </w:rPr>
        <w:t>be</w:t>
      </w:r>
      <w:r w:rsidRPr="0012356C">
        <w:rPr>
          <w:rStyle w:val="Emphasis"/>
          <w:rFonts w:eastAsia="Garamond"/>
        </w:rPr>
        <w:t xml:space="preserve"> </w:t>
      </w:r>
      <w:r w:rsidRPr="0012356C">
        <w:rPr>
          <w:rStyle w:val="Emphasis"/>
        </w:rPr>
        <w:t>dismantled.</w:t>
      </w:r>
      <w:r w:rsidRPr="0012356C">
        <w:rPr>
          <w:rFonts w:eastAsia="Garamond"/>
          <w:sz w:val="16"/>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modernity</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longer</w:t>
      </w:r>
      <w:r w:rsidRPr="0012356C">
        <w:rPr>
          <w:rStyle w:val="IntenseEmphasis"/>
          <w:rFonts w:eastAsia="Garamond"/>
        </w:rPr>
        <w:t xml:space="preserve"> </w:t>
      </w:r>
      <w:r w:rsidRPr="0012356C">
        <w:rPr>
          <w:rStyle w:val="IntenseEmphasis"/>
        </w:rPr>
        <w:t>sound</w:t>
      </w:r>
      <w:r w:rsidRPr="0012356C">
        <w:rPr>
          <w:rStyle w:val="IntenseEmphasis"/>
          <w:rFonts w:eastAsia="Garamond"/>
        </w:rPr>
        <w:t xml:space="preserve"> </w:t>
      </w:r>
      <w:r w:rsidRPr="0012356C">
        <w:rPr>
          <w:rStyle w:val="IntenseEmphasis"/>
        </w:rPr>
        <w:t>like</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oxymoron</w:t>
      </w:r>
      <w:r w:rsidRPr="0012356C">
        <w:rPr>
          <w:sz w:val="16"/>
        </w:rPr>
        <w:t>.</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there</w:t>
      </w:r>
      <w:r w:rsidRPr="0012356C">
        <w:rPr>
          <w:rFonts w:eastAsia="Garamond"/>
          <w:sz w:val="16"/>
        </w:rPr>
        <w:t xml:space="preserve"> </w:t>
      </w:r>
      <w:r w:rsidRPr="0012356C">
        <w:rPr>
          <w:rStyle w:val="IntenseEmphasis"/>
        </w:rPr>
        <w:t>we</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busy</w:t>
      </w:r>
      <w:r w:rsidRPr="0012356C">
        <w:rPr>
          <w:rStyle w:val="IntenseEmphasis"/>
          <w:rFonts w:eastAsia="Garamond"/>
        </w:rPr>
        <w:t xml:space="preserve"> </w:t>
      </w:r>
      <w:r w:rsidRPr="0012356C">
        <w:rPr>
          <w:rStyle w:val="IntenseEmphasis"/>
        </w:rPr>
        <w:t>ourselves</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Emphasis"/>
        </w:rPr>
        <w:t>important</w:t>
      </w:r>
      <w:r w:rsidRPr="0012356C">
        <w:rPr>
          <w:rStyle w:val="Emphasis"/>
          <w:rFonts w:eastAsia="Garamond"/>
        </w:rPr>
        <w:t xml:space="preserve"> </w:t>
      </w:r>
      <w:r w:rsidRPr="0012356C">
        <w:rPr>
          <w:rStyle w:val="Emphasis"/>
        </w:rPr>
        <w:t>conflicts</w:t>
      </w:r>
      <w:r w:rsidRPr="0012356C">
        <w:rPr>
          <w:rStyle w:val="Emphasis"/>
          <w:rFonts w:eastAsia="Garamond"/>
        </w:rPr>
        <w:t xml:space="preserve"> </w:t>
      </w:r>
      <w:r w:rsidRPr="0012356C">
        <w:rPr>
          <w:rStyle w:val="Emphasis"/>
        </w:rPr>
        <w:t>that</w:t>
      </w:r>
      <w:r w:rsidRPr="0012356C">
        <w:rPr>
          <w:rStyle w:val="Emphasis"/>
          <w:rFonts w:eastAsia="Garamond"/>
        </w:rPr>
        <w:t xml:space="preserve"> </w:t>
      </w:r>
      <w:r w:rsidRPr="0012356C">
        <w:rPr>
          <w:rStyle w:val="Emphasis"/>
        </w:rPr>
        <w:t>have</w:t>
      </w:r>
      <w:r w:rsidRPr="0012356C">
        <w:rPr>
          <w:rStyle w:val="Emphasis"/>
          <w:rFonts w:eastAsia="Garamond"/>
        </w:rPr>
        <w:t xml:space="preserve"> </w:t>
      </w:r>
      <w:r w:rsidRPr="0012356C">
        <w:rPr>
          <w:rStyle w:val="Emphasis"/>
        </w:rPr>
        <w:t>been</w:t>
      </w:r>
      <w:r w:rsidRPr="0012356C">
        <w:rPr>
          <w:rStyle w:val="Emphasis"/>
          <w:rFonts w:eastAsia="Garamond"/>
        </w:rPr>
        <w:t xml:space="preserve"> </w:t>
      </w:r>
      <w:r w:rsidRPr="0012356C">
        <w:rPr>
          <w:rStyle w:val="Emphasis"/>
        </w:rPr>
        <w:t>promoted</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level</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antagonisms:</w:t>
      </w:r>
      <w:r w:rsidRPr="0012356C">
        <w:rPr>
          <w:rStyle w:val="Emphasis"/>
          <w:rFonts w:eastAsia="Garamond"/>
        </w:rPr>
        <w:t xml:space="preserve"> </w:t>
      </w:r>
      <w:r w:rsidRPr="0012356C">
        <w:rPr>
          <w:rStyle w:val="Emphasis"/>
        </w:rPr>
        <w:t>class</w:t>
      </w:r>
      <w:r w:rsidRPr="0012356C">
        <w:rPr>
          <w:rStyle w:val="Emphasis"/>
          <w:rFonts w:eastAsia="Garamond"/>
        </w:rPr>
        <w:t xml:space="preserve"> </w:t>
      </w:r>
      <w:r w:rsidRPr="0012356C">
        <w:rPr>
          <w:rStyle w:val="Emphasis"/>
        </w:rPr>
        <w:t>struggle,</w:t>
      </w:r>
      <w:r w:rsidRPr="0012356C">
        <w:rPr>
          <w:rStyle w:val="Emphasis"/>
          <w:rFonts w:eastAsia="Garamond"/>
        </w:rPr>
        <w:t xml:space="preserve"> </w:t>
      </w:r>
      <w:r w:rsidRPr="0012356C">
        <w:rPr>
          <w:rStyle w:val="Emphasis"/>
        </w:rPr>
        <w:t>gender</w:t>
      </w:r>
      <w:r w:rsidRPr="0012356C">
        <w:rPr>
          <w:rStyle w:val="Emphasis"/>
          <w:rFonts w:eastAsia="Garamond"/>
        </w:rPr>
        <w:t xml:space="preserve"> </w:t>
      </w:r>
      <w:r w:rsidRPr="0012356C">
        <w:rPr>
          <w:rStyle w:val="Emphasis"/>
        </w:rPr>
        <w:t>conflict,</w:t>
      </w:r>
      <w:r w:rsidRPr="0012356C">
        <w:rPr>
          <w:rStyle w:val="Emphasis"/>
          <w:rFonts w:eastAsia="Garamond"/>
        </w:rPr>
        <w:t xml:space="preserve"> </w:t>
      </w:r>
      <w:r w:rsidRPr="0012356C">
        <w:rPr>
          <w:rStyle w:val="Emphasis"/>
        </w:rPr>
        <w:t>immigrants</w:t>
      </w:r>
      <w:r w:rsidRPr="0012356C">
        <w:rPr>
          <w:rStyle w:val="Emphasis"/>
          <w:rFonts w:eastAsia="Garamond"/>
        </w:rPr>
        <w:t xml:space="preserve"> </w:t>
      </w:r>
      <w:r w:rsidRPr="0012356C">
        <w:rPr>
          <w:rStyle w:val="Emphasis"/>
        </w:rPr>
        <w:t xml:space="preserve">rights. </w:t>
      </w:r>
      <w:r w:rsidRPr="0012356C">
        <w:rPr>
          <w:sz w:val="16"/>
        </w:rPr>
        <w:t>When</w:t>
      </w:r>
      <w:r w:rsidRPr="0012356C">
        <w:rPr>
          <w:rFonts w:eastAsia="Garamond"/>
          <w:sz w:val="16"/>
        </w:rPr>
        <w:t xml:space="preserve"> </w:t>
      </w:r>
      <w:r w:rsidRPr="0012356C">
        <w:rPr>
          <w:sz w:val="16"/>
        </w:rPr>
        <w:t>pared</w:t>
      </w:r>
      <w:r w:rsidRPr="0012356C">
        <w:rPr>
          <w:rFonts w:eastAsia="Garamond"/>
          <w:sz w:val="16"/>
        </w:rPr>
        <w:t xml:space="preserve"> </w:t>
      </w:r>
      <w:r w:rsidRPr="0012356C">
        <w:rPr>
          <w:sz w:val="16"/>
        </w:rPr>
        <w:t>down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thirteen</w:t>
      </w:r>
      <w:r w:rsidRPr="0012356C">
        <w:rPr>
          <w:rFonts w:eastAsia="Garamond"/>
          <w:sz w:val="16"/>
        </w:rPr>
        <w:t xml:space="preserve"> </w:t>
      </w:r>
      <w:r w:rsidRPr="0012356C">
        <w:rPr>
          <w:sz w:val="16"/>
        </w:rPr>
        <w:t>words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two</w:t>
      </w:r>
      <w:r w:rsidRPr="0012356C">
        <w:rPr>
          <w:rFonts w:eastAsia="Garamond"/>
          <w:sz w:val="16"/>
        </w:rPr>
        <w:t xml:space="preserve"> </w:t>
      </w:r>
      <w:r w:rsidRPr="0012356C">
        <w:rPr>
          <w:sz w:val="16"/>
        </w:rPr>
        <w:t>sentences,</w:t>
      </w:r>
      <w:r w:rsidRPr="0012356C">
        <w:rPr>
          <w:rFonts w:eastAsia="Garamond"/>
          <w:sz w:val="16"/>
        </w:rPr>
        <w:t xml:space="preserve"> </w:t>
      </w:r>
      <w:r w:rsidRPr="0012356C">
        <w:rPr>
          <w:rStyle w:val="IntenseEmphasis"/>
        </w:rPr>
        <w:t>one</w:t>
      </w:r>
      <w:r w:rsidRPr="0012356C">
        <w:rPr>
          <w:rStyle w:val="IntenseEmphasis"/>
          <w:rFonts w:eastAsia="Garamond"/>
        </w:rPr>
        <w:t xml:space="preserve"> </w:t>
      </w:r>
      <w:r w:rsidRPr="0012356C">
        <w:rPr>
          <w:rStyle w:val="IntenseEmphasis"/>
        </w:rPr>
        <w:t>cannot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wonder</w:t>
      </w:r>
      <w:r w:rsidRPr="0012356C">
        <w:rPr>
          <w:rStyle w:val="IntenseEmphasis"/>
          <w:rFonts w:eastAsia="Garamond"/>
        </w:rPr>
        <w:t xml:space="preserve"> </w:t>
      </w:r>
      <w:r w:rsidRPr="0012356C">
        <w:rPr>
          <w:rStyle w:val="IntenseEmphasis"/>
        </w:rPr>
        <w:t>why</w:t>
      </w:r>
      <w:r w:rsidRPr="0012356C">
        <w:rPr>
          <w:rStyle w:val="IntenseEmphasis"/>
          <w:rFonts w:eastAsia="Garamond"/>
        </w:rPr>
        <w:t xml:space="preserve"> </w:t>
      </w:r>
      <w:r w:rsidRPr="0012356C">
        <w:rPr>
          <w:rStyle w:val="IntenseEmphasis"/>
        </w:rPr>
        <w:t>questions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go</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heart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ethico-political,</w:t>
      </w:r>
      <w:r w:rsidRPr="0012356C">
        <w:rPr>
          <w:rStyle w:val="Emphasis"/>
          <w:rFonts w:eastAsia="Garamond"/>
        </w:rPr>
        <w:t xml:space="preserve"> </w:t>
      </w:r>
      <w:r w:rsidRPr="0012356C">
        <w:rPr>
          <w:rStyle w:val="IntenseEmphasis"/>
        </w:rPr>
        <w:t>questions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ontology,</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unspeakable</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meditations,</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broadsides</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Clearly</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can</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spoken,</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child</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those</w:t>
      </w:r>
      <w:r w:rsidRPr="0012356C">
        <w:rPr>
          <w:rFonts w:eastAsia="Garamond"/>
          <w:sz w:val="16"/>
        </w:rPr>
        <w:t xml:space="preserve"> </w:t>
      </w:r>
      <w:r w:rsidRPr="0012356C">
        <w:rPr>
          <w:sz w:val="16"/>
        </w:rPr>
        <w:t>lines,</w:t>
      </w:r>
      <w:r w:rsidRPr="0012356C">
        <w:rPr>
          <w:rFonts w:eastAsia="Garamond"/>
          <w:sz w:val="16"/>
        </w:rPr>
        <w:t xml:space="preserve"> </w:t>
      </w:r>
      <w:r w:rsidRPr="0012356C">
        <w:rPr>
          <w:sz w:val="16"/>
        </w:rPr>
        <w:t>so</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would</w:t>
      </w:r>
      <w:r w:rsidRPr="0012356C">
        <w:rPr>
          <w:rFonts w:eastAsia="Garamond"/>
          <w:sz w:val="16"/>
        </w:rPr>
        <w:t xml:space="preserve"> </w:t>
      </w:r>
      <w:r w:rsidRPr="0012356C">
        <w:rPr>
          <w:sz w:val="16"/>
        </w:rPr>
        <w:t>pose</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problem</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scholar,</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activist,</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filmmaker.</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yet,</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also</w:t>
      </w:r>
      <w:r w:rsidRPr="0012356C">
        <w:rPr>
          <w:rFonts w:eastAsia="Garamond"/>
          <w:sz w:val="16"/>
        </w:rPr>
        <w:t xml:space="preserve"> </w:t>
      </w:r>
      <w:r w:rsidRPr="0012356C">
        <w:rPr>
          <w:sz w:val="16"/>
        </w:rPr>
        <w:t>clear</w:t>
      </w:r>
      <w:r w:rsidRPr="0012356C">
        <w:rPr>
          <w:rFonts w:eastAsia="Garamond"/>
          <w:sz w:val="16"/>
        </w:rPr>
        <w:t>—</w:t>
      </w:r>
      <w:r w:rsidRPr="0012356C">
        <w:rPr>
          <w:sz w:val="16"/>
        </w:rPr>
        <w:t>if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filmographies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directors,</w:t>
      </w:r>
      <w:r w:rsidRPr="0012356C">
        <w:rPr>
          <w:rFonts w:eastAsia="Garamond"/>
          <w:sz w:val="16"/>
        </w:rPr>
        <w:t xml:space="preserve"> </w:t>
      </w:r>
      <w:r w:rsidRPr="0012356C">
        <w:rPr>
          <w:sz w:val="16"/>
        </w:rPr>
        <w:t>the</w:t>
      </w:r>
      <w:r w:rsidRPr="0012356C">
        <w:rPr>
          <w:rFonts w:eastAsia="Garamond"/>
          <w:sz w:val="16"/>
        </w:rPr>
        <w:t xml:space="preserve"> </w:t>
      </w:r>
      <w:r w:rsidRPr="0012356C">
        <w:rPr>
          <w:rStyle w:val="IntenseEmphasis"/>
        </w:rPr>
        <w:t>archive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progressive</w:t>
      </w:r>
      <w:r w:rsidRPr="0012356C">
        <w:rPr>
          <w:rStyle w:val="IntenseEmphasis"/>
          <w:rFonts w:eastAsia="Garamond"/>
        </w:rPr>
        <w:t xml:space="preserve"> </w:t>
      </w:r>
      <w:r w:rsidRPr="0012356C">
        <w:rPr>
          <w:rStyle w:val="IntenseEmphasis"/>
        </w:rPr>
        <w:t>scholars,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plethora</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Left-wing</w:t>
      </w:r>
      <w:r w:rsidRPr="0012356C">
        <w:rPr>
          <w:rStyle w:val="IntenseEmphasis"/>
          <w:rFonts w:eastAsia="Garamond"/>
        </w:rPr>
        <w:t xml:space="preserve"> </w:t>
      </w:r>
      <w:r w:rsidRPr="0012356C">
        <w:rPr>
          <w:rStyle w:val="IntenseEmphasis"/>
        </w:rPr>
        <w:t>broadsides</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anything</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go</w:t>
      </w:r>
      <w:r w:rsidRPr="0012356C">
        <w:rPr>
          <w:rStyle w:val="IntenseEmphasis"/>
          <w:rFonts w:eastAsia="Garamond"/>
        </w:rPr>
        <w:t xml:space="preserve"> </w:t>
      </w:r>
      <w:r w:rsidRPr="0012356C">
        <w:rPr>
          <w:rStyle w:val="IntenseEmphasis"/>
        </w:rPr>
        <w:t>by</w:t>
      </w:r>
      <w:r w:rsidRPr="0012356C">
        <w:rPr>
          <w:rStyle w:val="IntenseEmphasis"/>
          <w:rFonts w:eastAsia="Garamond"/>
        </w:rPr>
        <w:t>—</w:t>
      </w:r>
      <w:r w:rsidRPr="0012356C">
        <w:rPr>
          <w:rStyle w:val="IntenseEmphasis"/>
        </w:rPr>
        <w:t>is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what</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easily</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spoken</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now</w:t>
      </w:r>
      <w:r w:rsidRPr="0012356C">
        <w:rPr>
          <w:rStyle w:val="IntenseEmphasis"/>
          <w:rFonts w:eastAsia="Garamond"/>
        </w:rPr>
        <w:t xml:space="preserve"> </w:t>
      </w:r>
      <w:r w:rsidRPr="0012356C">
        <w:rPr>
          <w:rStyle w:val="IntenseEmphasis"/>
        </w:rPr>
        <w:t>(five</w:t>
      </w:r>
      <w:r w:rsidRPr="0012356C">
        <w:rPr>
          <w:rStyle w:val="IntenseEmphasis"/>
          <w:rFonts w:eastAsia="Garamond"/>
        </w:rPr>
        <w:t xml:space="preserve"> </w:t>
      </w:r>
      <w:r w:rsidRPr="0012356C">
        <w:rPr>
          <w:rStyle w:val="IntenseEmphasis"/>
        </w:rPr>
        <w:t>hundred</w:t>
      </w:r>
      <w:r w:rsidRPr="0012356C">
        <w:rPr>
          <w:rStyle w:val="IntenseEmphasis"/>
          <w:rFonts w:eastAsia="Garamond"/>
        </w:rPr>
        <w:t xml:space="preserve"> </w:t>
      </w:r>
      <w:r w:rsidRPr="0012356C">
        <w:rPr>
          <w:rStyle w:val="IntenseEmphasis"/>
        </w:rPr>
        <w:t>years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two</w:t>
      </w:r>
      <w:r w:rsidRPr="0012356C">
        <w:rPr>
          <w:rStyle w:val="IntenseEmphasis"/>
          <w:rFonts w:eastAsia="Garamond"/>
        </w:rPr>
        <w:t xml:space="preserve"> </w:t>
      </w:r>
      <w:r w:rsidRPr="0012356C">
        <w:rPr>
          <w:rStyle w:val="IntenseEmphasis"/>
        </w:rPr>
        <w:t>hundred</w:t>
      </w:r>
      <w:r w:rsidRPr="0012356C">
        <w:rPr>
          <w:rStyle w:val="IntenseEmphasis"/>
          <w:rFonts w:eastAsia="Garamond"/>
        </w:rPr>
        <w:t xml:space="preserve"> </w:t>
      </w:r>
      <w:r w:rsidRPr="0012356C">
        <w:rPr>
          <w:rStyle w:val="IntenseEmphasis"/>
        </w:rPr>
        <w:t>fifty</w:t>
      </w:r>
      <w:r w:rsidRPr="0012356C">
        <w:rPr>
          <w:rStyle w:val="IntenseEmphasis"/>
          <w:rFonts w:eastAsia="Garamond"/>
        </w:rPr>
        <w:t xml:space="preserve"> </w:t>
      </w:r>
      <w:r w:rsidRPr="0012356C">
        <w:rPr>
          <w:rStyle w:val="IntenseEmphasis"/>
        </w:rPr>
        <w:t>million</w:t>
      </w:r>
      <w:r w:rsidRPr="0012356C">
        <w:rPr>
          <w:rStyle w:val="IntenseEmphasis"/>
          <w:rFonts w:eastAsia="Garamond"/>
        </w:rPr>
        <w:t xml:space="preserve"> </w:t>
      </w:r>
      <w:r w:rsidRPr="0012356C">
        <w:rPr>
          <w:rStyle w:val="IntenseEmphasis"/>
        </w:rPr>
        <w:t>Settlers/Masters</w:t>
      </w:r>
      <w:r w:rsidRPr="0012356C">
        <w:rPr>
          <w:rStyle w:val="IntenseEmphasis"/>
          <w:rFonts w:eastAsia="Garamond"/>
        </w:rPr>
        <w:t xml:space="preserve"> </w:t>
      </w:r>
      <w:r w:rsidRPr="0012356C">
        <w:rPr>
          <w:rStyle w:val="IntenseEmphasis"/>
        </w:rPr>
        <w:t>on)</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ubiquitously</w:t>
      </w:r>
      <w:r w:rsidRPr="0012356C">
        <w:rPr>
          <w:rStyle w:val="IntenseEmphasis"/>
          <w:rFonts w:eastAsia="Garamond"/>
        </w:rPr>
        <w:t xml:space="preserve"> </w:t>
      </w:r>
      <w:r w:rsidRPr="0012356C">
        <w:rPr>
          <w:rStyle w:val="IntenseEmphasis"/>
        </w:rPr>
        <w:t>unspoken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these</w:t>
      </w:r>
      <w:r w:rsidRPr="0012356C">
        <w:rPr>
          <w:rStyle w:val="IntenseEmphasis"/>
          <w:rFonts w:eastAsia="Garamond"/>
        </w:rPr>
        <w:t xml:space="preserve"> </w:t>
      </w:r>
      <w:r w:rsidRPr="0012356C">
        <w:rPr>
          <w:rStyle w:val="IntenseEmphasis"/>
        </w:rPr>
        <w:t>two</w:t>
      </w:r>
      <w:r w:rsidRPr="0012356C">
        <w:rPr>
          <w:rStyle w:val="IntenseEmphasis"/>
          <w:rFonts w:eastAsia="Garamond"/>
        </w:rPr>
        <w:t xml:space="preserve"> </w:t>
      </w:r>
      <w:r w:rsidRPr="0012356C">
        <w:rPr>
          <w:rStyle w:val="IntenseEmphasis"/>
        </w:rPr>
        <w:t>simple</w:t>
      </w:r>
      <w:r w:rsidRPr="0012356C">
        <w:rPr>
          <w:rStyle w:val="IntenseEmphasis"/>
          <w:rFonts w:eastAsia="Garamond"/>
        </w:rPr>
        <w:t xml:space="preserve"> </w:t>
      </w:r>
      <w:r w:rsidRPr="0012356C">
        <w:rPr>
          <w:rStyle w:val="IntenseEmphasis"/>
        </w:rPr>
        <w:t>sentences,</w:t>
      </w:r>
      <w:r w:rsidRPr="0012356C">
        <w:rPr>
          <w:rStyle w:val="IntenseEmphasis"/>
          <w:rFonts w:eastAsia="Garamond"/>
        </w:rPr>
        <w:t xml:space="preserve"> </w:t>
      </w:r>
      <w:r w:rsidRPr="0012356C">
        <w:rPr>
          <w:rStyle w:val="IntenseEmphasis"/>
        </w:rPr>
        <w:t>these</w:t>
      </w:r>
      <w:r w:rsidRPr="0012356C">
        <w:rPr>
          <w:rStyle w:val="IntenseEmphasis"/>
          <w:rFonts w:eastAsia="Garamond"/>
        </w:rPr>
        <w:t xml:space="preserve"> </w:t>
      </w:r>
      <w:r w:rsidRPr="0012356C">
        <w:rPr>
          <w:rStyle w:val="IntenseEmphasis"/>
        </w:rPr>
        <w:t>thirteen</w:t>
      </w:r>
      <w:r w:rsidRPr="0012356C">
        <w:rPr>
          <w:rStyle w:val="IntenseEmphasis"/>
          <w:rFonts w:eastAsia="Garamond"/>
        </w:rPr>
        <w:t xml:space="preserve"> </w:t>
      </w:r>
      <w:r w:rsidRPr="0012356C">
        <w:rPr>
          <w:rStyle w:val="IntenseEmphasis"/>
        </w:rPr>
        <w:t>words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render</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speaker</w:t>
      </w:r>
      <w:r w:rsidRPr="0012356C">
        <w:rPr>
          <w:rStyle w:val="IntenseEmphasis"/>
          <w:rFonts w:eastAsia="Garamond"/>
        </w:rPr>
        <w:t xml:space="preserve"> “</w:t>
      </w:r>
      <w:r w:rsidRPr="0012356C">
        <w:rPr>
          <w:rStyle w:val="IntenseEmphasis"/>
        </w:rPr>
        <w:t>crazy</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become</w:t>
      </w:r>
      <w:r w:rsidRPr="0012356C">
        <w:rPr>
          <w:rStyle w:val="IntenseEmphasis"/>
          <w:rFonts w:eastAsia="Garamond"/>
        </w:rPr>
        <w:t xml:space="preserve"> </w:t>
      </w:r>
      <w:r w:rsidRPr="0012356C">
        <w:rPr>
          <w:rStyle w:val="IntenseEmphasis"/>
        </w:rPr>
        <w:t>themselves</w:t>
      </w:r>
      <w:r w:rsidRPr="0012356C">
        <w:rPr>
          <w:rStyle w:val="IntenseEmphasis"/>
          <w:rFonts w:eastAsia="Garamond"/>
        </w:rPr>
        <w:t xml:space="preserve"> </w:t>
      </w:r>
      <w:r w:rsidRPr="0012356C">
        <w:rPr>
          <w:rStyle w:val="Emphasis"/>
        </w:rPr>
        <w:t>impossible</w:t>
      </w:r>
      <w:r w:rsidRPr="0012356C">
        <w:rPr>
          <w:rStyle w:val="Emphasis"/>
          <w:rFonts w:eastAsia="Garamond"/>
        </w:rPr>
        <w:t xml:space="preserve"> </w:t>
      </w:r>
      <w:r w:rsidRPr="0012356C">
        <w:rPr>
          <w:rStyle w:val="Emphasis"/>
        </w:rPr>
        <w:t>to</w:t>
      </w:r>
      <w:r w:rsidRPr="0012356C">
        <w:rPr>
          <w:rStyle w:val="Emphasis"/>
          <w:rFonts w:eastAsia="Garamond"/>
        </w:rPr>
        <w:t xml:space="preserve"> </w:t>
      </w:r>
      <w:r w:rsidRPr="0012356C">
        <w:rPr>
          <w:rStyle w:val="Emphasis"/>
        </w:rPr>
        <w:t>imagine</w:t>
      </w:r>
      <w:r w:rsidRPr="0012356C">
        <w:rPr>
          <w:rStyle w:val="IntenseEmphasis"/>
        </w:rPr>
        <w:t xml:space="preserve">. </w:t>
      </w:r>
      <w:r w:rsidRPr="0012356C">
        <w:rPr>
          <w:sz w:val="16"/>
        </w:rPr>
        <w:t>Soon</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will</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forty</w:t>
      </w:r>
      <w:r w:rsidRPr="0012356C">
        <w:rPr>
          <w:rFonts w:eastAsia="Garamond"/>
          <w:sz w:val="16"/>
        </w:rPr>
        <w:t xml:space="preserve"> </w:t>
      </w:r>
      <w:r w:rsidRPr="0012356C">
        <w:rPr>
          <w:sz w:val="16"/>
        </w:rPr>
        <w:t>years</w:t>
      </w:r>
      <w:r w:rsidRPr="0012356C">
        <w:rPr>
          <w:rFonts w:eastAsia="Garamond"/>
          <w:sz w:val="16"/>
        </w:rPr>
        <w:t xml:space="preserve"> </w:t>
      </w:r>
      <w:r w:rsidRPr="0012356C">
        <w:rPr>
          <w:sz w:val="16"/>
        </w:rPr>
        <w:t>since</w:t>
      </w:r>
      <w:r w:rsidRPr="0012356C">
        <w:rPr>
          <w:rFonts w:eastAsia="Garamond"/>
          <w:sz w:val="16"/>
        </w:rPr>
        <w:t xml:space="preserve"> </w:t>
      </w:r>
      <w:r w:rsidRPr="0012356C">
        <w:rPr>
          <w:sz w:val="16"/>
        </w:rPr>
        <w:t>radical</w:t>
      </w:r>
      <w:r w:rsidRPr="0012356C">
        <w:rPr>
          <w:rFonts w:eastAsia="Garamond"/>
          <w:sz w:val="16"/>
        </w:rPr>
        <w:t xml:space="preserve"> </w:t>
      </w:r>
      <w:r w:rsidRPr="0012356C">
        <w:rPr>
          <w:sz w:val="16"/>
        </w:rPr>
        <w:t>politics,</w:t>
      </w:r>
      <w:r w:rsidRPr="0012356C">
        <w:rPr>
          <w:rFonts w:eastAsia="Garamond"/>
          <w:sz w:val="16"/>
        </w:rPr>
        <w:t xml:space="preserve"> </w:t>
      </w:r>
      <w:r w:rsidRPr="0012356C">
        <w:rPr>
          <w:sz w:val="16"/>
        </w:rPr>
        <w:t>Left-leaning</w:t>
      </w:r>
      <w:r w:rsidRPr="0012356C">
        <w:rPr>
          <w:rFonts w:eastAsia="Garamond"/>
          <w:sz w:val="16"/>
        </w:rPr>
        <w:t xml:space="preserve"> </w:t>
      </w:r>
      <w:r w:rsidRPr="0012356C">
        <w:rPr>
          <w:sz w:val="16"/>
        </w:rPr>
        <w:t>scholarship,</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socially</w:t>
      </w:r>
      <w:r w:rsidRPr="0012356C">
        <w:rPr>
          <w:rFonts w:eastAsia="Garamond"/>
          <w:sz w:val="16"/>
        </w:rPr>
        <w:t xml:space="preserve"> </w:t>
      </w:r>
      <w:r w:rsidRPr="0012356C">
        <w:rPr>
          <w:sz w:val="16"/>
        </w:rPr>
        <w:t>engaged</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began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unspeakable.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1960s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early</w:t>
      </w:r>
      <w:r w:rsidRPr="0012356C">
        <w:rPr>
          <w:rFonts w:eastAsia="Garamond"/>
          <w:sz w:val="16"/>
        </w:rPr>
        <w:t xml:space="preserve"> </w:t>
      </w:r>
      <w:r w:rsidRPr="0012356C">
        <w:rPr>
          <w:sz w:val="16"/>
        </w:rPr>
        <w:t>1970s</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lastRenderedPageBreak/>
        <w:t>questions</w:t>
      </w:r>
      <w:r w:rsidRPr="0012356C">
        <w:rPr>
          <w:rStyle w:val="IntenseEmphasis"/>
          <w:rFonts w:eastAsia="Garamond"/>
        </w:rPr>
        <w:t xml:space="preserve"> </w:t>
      </w:r>
      <w:r w:rsidRPr="0012356C">
        <w:rPr>
          <w:rStyle w:val="IntenseEmphasis"/>
        </w:rPr>
        <w:t>asked</w:t>
      </w:r>
      <w:r w:rsidRPr="0012356C">
        <w:rPr>
          <w:rStyle w:val="IntenseEmphasis"/>
          <w:rFonts w:eastAsia="Garamond"/>
        </w:rPr>
        <w:t xml:space="preserve"> </w:t>
      </w:r>
      <w:r w:rsidRPr="0012356C">
        <w:rPr>
          <w:rStyle w:val="IntenseEmphasis"/>
        </w:rPr>
        <w:t>by</w:t>
      </w:r>
      <w:r w:rsidRPr="0012356C">
        <w:rPr>
          <w:rStyle w:val="IntenseEmphasis"/>
          <w:rFonts w:eastAsia="Garamond"/>
        </w:rPr>
        <w:t xml:space="preserve"> </w:t>
      </w:r>
      <w:r w:rsidRPr="0012356C">
        <w:rPr>
          <w:rStyle w:val="IntenseEmphasis"/>
        </w:rPr>
        <w:t>radical</w:t>
      </w:r>
      <w:r w:rsidRPr="0012356C">
        <w:rPr>
          <w:rStyle w:val="IntenseEmphasis"/>
          <w:rFonts w:eastAsia="Garamond"/>
        </w:rPr>
        <w:t xml:space="preserve"> </w:t>
      </w:r>
      <w:r w:rsidRPr="0012356C">
        <w:rPr>
          <w:rStyle w:val="IntenseEmphasis"/>
        </w:rPr>
        <w:t>politics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scholarship</w:t>
      </w:r>
      <w:r w:rsidRPr="0012356C">
        <w:rPr>
          <w:rStyle w:val="IntenseEmphasis"/>
          <w:rFonts w:eastAsia="Garamond"/>
        </w:rPr>
        <w:t xml:space="preserve"> </w:t>
      </w:r>
      <w:r w:rsidRPr="0012356C">
        <w:rPr>
          <w:rStyle w:val="IntenseEmphasis"/>
        </w:rPr>
        <w:t>were</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Should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overthrown?</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even</w:t>
      </w:r>
      <w:r w:rsidRPr="0012356C">
        <w:rPr>
          <w:rStyle w:val="IntenseEmphasis"/>
          <w:rFonts w:eastAsia="Garamond"/>
        </w:rPr>
        <w:t xml:space="preserve"> “</w:t>
      </w:r>
      <w:r w:rsidRPr="0012356C">
        <w:rPr>
          <w:rStyle w:val="IntenseEmphasis"/>
        </w:rPr>
        <w:t>Would</w:t>
      </w:r>
      <w:r w:rsidRPr="0012356C">
        <w:rPr>
          <w:rStyle w:val="IntenseEmphasis"/>
          <w:rFonts w:eastAsia="Garamond"/>
        </w:rPr>
        <w:t xml:space="preserve"> </w:t>
      </w:r>
      <w:r w:rsidRPr="0012356C">
        <w:rPr>
          <w:rStyle w:val="IntenseEmphasis"/>
        </w:rPr>
        <w:t>it</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overthrown?</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r w:rsidRPr="0012356C">
        <w:rPr>
          <w:rStyle w:val="IntenseEmphasis"/>
        </w:rPr>
        <w:t>when</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how</w:t>
      </w:r>
      <w:r w:rsidRPr="0012356C">
        <w:rPr>
          <w:rFonts w:eastAsia="Garamond"/>
          <w:sz w:val="16"/>
        </w:rPr>
        <w:t>—</w:t>
      </w:r>
      <w:r w:rsidRPr="0012356C">
        <w:rPr>
          <w:sz w:val="16"/>
        </w:rPr>
        <w:t>and,</w:t>
      </w:r>
      <w:r w:rsidRPr="0012356C">
        <w:rPr>
          <w:rFonts w:eastAsia="Garamond"/>
          <w:sz w:val="16"/>
        </w:rPr>
        <w:t xml:space="preserve"> </w:t>
      </w:r>
      <w:r w:rsidRPr="0012356C">
        <w:rPr>
          <w:sz w:val="16"/>
        </w:rPr>
        <w:t>for</w:t>
      </w:r>
      <w:r w:rsidRPr="0012356C">
        <w:rPr>
          <w:rFonts w:eastAsia="Garamond"/>
          <w:sz w:val="16"/>
        </w:rPr>
        <w:t xml:space="preserve"> </w:t>
      </w:r>
      <w:r w:rsidRPr="0012356C">
        <w:rPr>
          <w:sz w:val="16"/>
        </w:rPr>
        <w:t>some,</w:t>
      </w:r>
      <w:r w:rsidRPr="0012356C">
        <w:rPr>
          <w:rFonts w:eastAsia="Garamond"/>
          <w:sz w:val="16"/>
        </w:rPr>
        <w:t xml:space="preserve"> </w:t>
      </w:r>
      <w:r w:rsidRPr="0012356C">
        <w:rPr>
          <w:sz w:val="16"/>
        </w:rPr>
        <w:t>what</w:t>
      </w:r>
      <w:r w:rsidRPr="0012356C">
        <w:rPr>
          <w:rFonts w:eastAsia="Garamond"/>
          <w:sz w:val="16"/>
        </w:rPr>
        <w:t>—</w:t>
      </w:r>
      <w:r w:rsidRPr="0012356C">
        <w:rPr>
          <w:rStyle w:val="IntenseEmphasis"/>
        </w:rPr>
        <w:t>would</w:t>
      </w:r>
      <w:r w:rsidRPr="0012356C">
        <w:rPr>
          <w:rStyle w:val="IntenseEmphasis"/>
          <w:rFonts w:eastAsia="Garamond"/>
        </w:rPr>
        <w:t xml:space="preserve"> </w:t>
      </w:r>
      <w:r w:rsidRPr="0012356C">
        <w:rPr>
          <w:rStyle w:val="IntenseEmphasis"/>
        </w:rPr>
        <w:t>come</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its</w:t>
      </w:r>
      <w:r w:rsidRPr="0012356C">
        <w:rPr>
          <w:rStyle w:val="IntenseEmphasis"/>
          <w:rFonts w:eastAsia="Garamond"/>
        </w:rPr>
        <w:t xml:space="preserve"> </w:t>
      </w:r>
      <w:r w:rsidRPr="0012356C">
        <w:rPr>
          <w:rStyle w:val="IntenseEmphasis"/>
        </w:rPr>
        <w:t>wake.</w:t>
      </w:r>
      <w:r w:rsidRPr="0012356C">
        <w:rPr>
          <w:rStyle w:val="IntenseEmphasis"/>
          <w:rFonts w:eastAsia="Garamond"/>
        </w:rPr>
        <w:t xml:space="preserve"> </w:t>
      </w:r>
      <w:r w:rsidRPr="0012356C">
        <w:rPr>
          <w:rStyle w:val="IntenseEmphasis"/>
        </w:rPr>
        <w:t>Those</w:t>
      </w:r>
      <w:r w:rsidRPr="0012356C">
        <w:rPr>
          <w:rStyle w:val="IntenseEmphasis"/>
          <w:rFonts w:eastAsia="Garamond"/>
        </w:rPr>
        <w:t xml:space="preserve"> </w:t>
      </w:r>
      <w:r w:rsidRPr="0012356C">
        <w:rPr>
          <w:rStyle w:val="IntenseEmphasis"/>
        </w:rPr>
        <w:t>steadfast</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their</w:t>
      </w:r>
      <w:r w:rsidRPr="0012356C">
        <w:rPr>
          <w:rStyle w:val="IntenseEmphasis"/>
          <w:rFonts w:eastAsia="Garamond"/>
        </w:rPr>
        <w:t xml:space="preserve"> </w:t>
      </w:r>
      <w:r w:rsidRPr="0012356C">
        <w:rPr>
          <w:rStyle w:val="IntenseEmphasis"/>
        </w:rPr>
        <w:t>conviction</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there</w:t>
      </w:r>
      <w:r w:rsidRPr="0012356C">
        <w:rPr>
          <w:rStyle w:val="IntenseEmphasis"/>
          <w:rFonts w:eastAsia="Garamond"/>
        </w:rPr>
        <w:t xml:space="preserve"> </w:t>
      </w:r>
      <w:r w:rsidRPr="0012356C">
        <w:rPr>
          <w:rStyle w:val="IntenseEmphasis"/>
        </w:rPr>
        <w:t>remained</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discernable</w:t>
      </w:r>
      <w:r w:rsidRPr="0012356C">
        <w:rPr>
          <w:rStyle w:val="IntenseEmphasis"/>
          <w:rFonts w:eastAsia="Garamond"/>
        </w:rPr>
        <w:t xml:space="preserve"> </w:t>
      </w:r>
      <w:r w:rsidRPr="0012356C">
        <w:rPr>
          <w:rStyle w:val="IntenseEmphasis"/>
        </w:rPr>
        <w:t>quantum</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ethics</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writ</w:t>
      </w:r>
      <w:r w:rsidRPr="0012356C">
        <w:rPr>
          <w:rStyle w:val="IntenseEmphasis"/>
          <w:rFonts w:eastAsia="Garamond"/>
        </w:rPr>
        <w:t xml:space="preserve"> </w:t>
      </w:r>
      <w:r w:rsidRPr="0012356C">
        <w:rPr>
          <w:rStyle w:val="IntenseEmphasis"/>
        </w:rPr>
        <w:t>large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here</w:t>
      </w:r>
      <w:r w:rsidRPr="0012356C">
        <w:rPr>
          <w:rFonts w:eastAsia="Garamond"/>
          <w:sz w:val="16"/>
        </w:rPr>
        <w:t xml:space="preserve"> </w:t>
      </w:r>
      <w:r w:rsidRPr="0012356C">
        <w:rPr>
          <w:sz w:val="16"/>
        </w:rPr>
        <w:t>I</w:t>
      </w:r>
      <w:r w:rsidRPr="0012356C">
        <w:rPr>
          <w:rFonts w:eastAsia="Garamond"/>
          <w:sz w:val="16"/>
        </w:rPr>
        <w:t xml:space="preserve"> </w:t>
      </w:r>
      <w:r w:rsidRPr="0012356C">
        <w:rPr>
          <w:sz w:val="16"/>
        </w:rPr>
        <w:t>am</w:t>
      </w:r>
      <w:r w:rsidRPr="0012356C">
        <w:rPr>
          <w:rFonts w:eastAsia="Garamond"/>
          <w:sz w:val="16"/>
        </w:rPr>
        <w:t xml:space="preserve"> </w:t>
      </w:r>
      <w:r w:rsidRPr="0012356C">
        <w:rPr>
          <w:sz w:val="16"/>
        </w:rPr>
        <w:t>speaking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everyone</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Martin</w:t>
      </w:r>
      <w:r w:rsidRPr="0012356C">
        <w:rPr>
          <w:rFonts w:eastAsia="Garamond"/>
          <w:sz w:val="16"/>
        </w:rPr>
        <w:t xml:space="preserve"> </w:t>
      </w:r>
      <w:r w:rsidRPr="0012356C">
        <w:rPr>
          <w:sz w:val="16"/>
        </w:rPr>
        <w:t>Luther</w:t>
      </w:r>
      <w:r w:rsidRPr="0012356C">
        <w:rPr>
          <w:rFonts w:eastAsia="Garamond"/>
          <w:sz w:val="16"/>
        </w:rPr>
        <w:t xml:space="preserve"> </w:t>
      </w:r>
      <w:r w:rsidRPr="0012356C">
        <w:rPr>
          <w:sz w:val="16"/>
        </w:rPr>
        <w:t>King,</w:t>
      </w:r>
      <w:r w:rsidRPr="0012356C">
        <w:rPr>
          <w:rFonts w:eastAsia="Garamond"/>
          <w:sz w:val="16"/>
        </w:rPr>
        <w:t xml:space="preserve"> </w:t>
      </w:r>
      <w:r w:rsidRPr="0012356C">
        <w:rPr>
          <w:sz w:val="16"/>
        </w:rPr>
        <w:t>Jr.,</w:t>
      </w:r>
      <w:r w:rsidRPr="0012356C">
        <w:rPr>
          <w:rFonts w:eastAsia="Garamond"/>
          <w:sz w:val="16"/>
        </w:rPr>
        <w:t xml:space="preserve"> </w:t>
      </w:r>
      <w:r w:rsidRPr="0012356C">
        <w:rPr>
          <w:sz w:val="16"/>
        </w:rPr>
        <w:t>prior</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his</w:t>
      </w:r>
      <w:r w:rsidRPr="0012356C">
        <w:rPr>
          <w:rFonts w:eastAsia="Garamond"/>
          <w:sz w:val="16"/>
        </w:rPr>
        <w:t xml:space="preserve"> </w:t>
      </w:r>
      <w:r w:rsidRPr="0012356C">
        <w:rPr>
          <w:sz w:val="16"/>
        </w:rPr>
        <w:t>1968</w:t>
      </w:r>
      <w:r w:rsidRPr="0012356C">
        <w:rPr>
          <w:rFonts w:eastAsia="Garamond"/>
          <w:sz w:val="16"/>
        </w:rPr>
        <w:t xml:space="preserve"> </w:t>
      </w:r>
      <w:r w:rsidRPr="0012356C">
        <w:rPr>
          <w:sz w:val="16"/>
        </w:rPr>
        <w:t>shift,</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Tom</w:t>
      </w:r>
      <w:r w:rsidRPr="0012356C">
        <w:rPr>
          <w:rFonts w:eastAsia="Garamond"/>
          <w:sz w:val="16"/>
        </w:rPr>
        <w:t xml:space="preserve"> </w:t>
      </w:r>
      <w:r w:rsidRPr="0012356C">
        <w:rPr>
          <w:sz w:val="16"/>
        </w:rPr>
        <w:t>Hayden</w:t>
      </w:r>
      <w:r w:rsidRPr="0012356C">
        <w:rPr>
          <w:rFonts w:eastAsia="Garamond"/>
          <w:sz w:val="16"/>
        </w:rPr>
        <w:t xml:space="preserve"> </w:t>
      </w:r>
      <w:r w:rsidRPr="0012356C">
        <w:rPr>
          <w:sz w:val="16"/>
        </w:rPr>
        <w:t>wing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SDS,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Julian</w:t>
      </w:r>
      <w:r w:rsidRPr="0012356C">
        <w:rPr>
          <w:rFonts w:eastAsia="Garamond"/>
          <w:sz w:val="16"/>
        </w:rPr>
        <w:t xml:space="preserve"> </w:t>
      </w:r>
      <w:r w:rsidRPr="0012356C">
        <w:rPr>
          <w:sz w:val="16"/>
        </w:rPr>
        <w:t>Bond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Marion</w:t>
      </w:r>
      <w:r w:rsidRPr="0012356C">
        <w:rPr>
          <w:rFonts w:eastAsia="Garamond"/>
          <w:sz w:val="16"/>
        </w:rPr>
        <w:t xml:space="preserve"> </w:t>
      </w:r>
      <w:r w:rsidRPr="0012356C">
        <w:rPr>
          <w:sz w:val="16"/>
        </w:rPr>
        <w:t>Barry</w:t>
      </w:r>
      <w:r w:rsidRPr="0012356C">
        <w:rPr>
          <w:rFonts w:eastAsia="Garamond"/>
          <w:sz w:val="16"/>
        </w:rPr>
        <w:t xml:space="preserve"> </w:t>
      </w:r>
      <w:r w:rsidRPr="0012356C">
        <w:rPr>
          <w:sz w:val="16"/>
        </w:rPr>
        <w:t>faction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SNCC,</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Bobbie</w:t>
      </w:r>
      <w:r w:rsidRPr="0012356C">
        <w:rPr>
          <w:rFonts w:eastAsia="Garamond"/>
          <w:sz w:val="16"/>
        </w:rPr>
        <w:t xml:space="preserve"> </w:t>
      </w:r>
      <w:r w:rsidRPr="0012356C">
        <w:rPr>
          <w:sz w:val="16"/>
        </w:rPr>
        <w:t>Kennedy</w:t>
      </w:r>
      <w:r w:rsidRPr="0012356C">
        <w:rPr>
          <w:rFonts w:eastAsia="Garamond"/>
          <w:sz w:val="16"/>
        </w:rPr>
        <w:t xml:space="preserve"> </w:t>
      </w:r>
      <w:r w:rsidRPr="0012356C">
        <w:rPr>
          <w:sz w:val="16"/>
        </w:rPr>
        <w:t>Democrats)</w:t>
      </w:r>
      <w:r w:rsidRPr="0012356C">
        <w:rPr>
          <w:rFonts w:eastAsia="Garamond"/>
          <w:sz w:val="16"/>
        </w:rPr>
        <w:t xml:space="preserve"> </w:t>
      </w:r>
      <w:r w:rsidRPr="0012356C">
        <w:rPr>
          <w:rStyle w:val="IntenseEmphasis"/>
        </w:rPr>
        <w:t>were</w:t>
      </w:r>
      <w:r w:rsidRPr="0012356C">
        <w:rPr>
          <w:rStyle w:val="IntenseEmphasis"/>
          <w:rFonts w:eastAsia="Garamond"/>
        </w:rPr>
        <w:t xml:space="preserve"> </w:t>
      </w:r>
      <w:r w:rsidRPr="0012356C">
        <w:rPr>
          <w:rStyle w:val="IntenseEmphasis"/>
        </w:rPr>
        <w:t>accountable,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their</w:t>
      </w:r>
      <w:r w:rsidRPr="0012356C">
        <w:rPr>
          <w:rFonts w:eastAsia="Garamond"/>
          <w:sz w:val="16"/>
        </w:rPr>
        <w:t xml:space="preserve"> </w:t>
      </w:r>
      <w:r w:rsidRPr="0012356C">
        <w:rPr>
          <w:sz w:val="16"/>
        </w:rPr>
        <w:t>rhetorical</w:t>
      </w:r>
      <w:r w:rsidRPr="0012356C">
        <w:rPr>
          <w:rFonts w:eastAsia="Garamond"/>
          <w:sz w:val="16"/>
        </w:rPr>
        <w:t xml:space="preserve"> </w:t>
      </w:r>
      <w:r w:rsidRPr="0012356C">
        <w:rPr>
          <w:sz w:val="16"/>
        </w:rPr>
        <w:t>machinations,</w:t>
      </w:r>
      <w:r w:rsidRPr="0012356C">
        <w:rPr>
          <w:rFonts w:eastAsia="Garamond"/>
          <w:sz w:val="16"/>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paradigmatic</w:t>
      </w:r>
      <w:r w:rsidRPr="0012356C">
        <w:rPr>
          <w:rStyle w:val="IntenseEmphasis"/>
          <w:rFonts w:eastAsia="Garamond"/>
        </w:rPr>
        <w:t xml:space="preserve"> </w:t>
      </w:r>
      <w:r w:rsidRPr="0012356C">
        <w:rPr>
          <w:rStyle w:val="IntenseEmphasis"/>
        </w:rPr>
        <w:t>zeitgeist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Panthers,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American</w:t>
      </w:r>
      <w:r w:rsidRPr="0012356C">
        <w:rPr>
          <w:rStyle w:val="IntenseEmphasis"/>
          <w:rFonts w:eastAsia="Garamond"/>
        </w:rPr>
        <w:t xml:space="preserve"> </w:t>
      </w:r>
      <w:r w:rsidRPr="0012356C">
        <w:rPr>
          <w:rStyle w:val="IntenseEmphasis"/>
        </w:rPr>
        <w:t>Indian</w:t>
      </w:r>
      <w:r w:rsidRPr="0012356C">
        <w:rPr>
          <w:rStyle w:val="IntenseEmphasis"/>
          <w:rFonts w:eastAsia="Garamond"/>
        </w:rPr>
        <w:t xml:space="preserve"> </w:t>
      </w:r>
      <w:r w:rsidRPr="0012356C">
        <w:rPr>
          <w:rStyle w:val="IntenseEmphasis"/>
        </w:rPr>
        <w:t>Movement,</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Weather</w:t>
      </w:r>
      <w:r w:rsidRPr="0012356C">
        <w:rPr>
          <w:rStyle w:val="IntenseEmphasis"/>
          <w:rFonts w:eastAsia="Garamond"/>
        </w:rPr>
        <w:t xml:space="preserve"> </w:t>
      </w:r>
      <w:r w:rsidRPr="0012356C">
        <w:rPr>
          <w:rStyle w:val="IntenseEmphasis"/>
        </w:rPr>
        <w:t>Underground.</w:t>
      </w:r>
      <w:r w:rsidRPr="0012356C">
        <w:rPr>
          <w:rStyle w:val="IntenseEmphasis"/>
          <w:rFonts w:eastAsia="Garamond"/>
        </w:rPr>
        <w:t xml:space="preserve"> </w:t>
      </w:r>
      <w:r w:rsidRPr="0012356C">
        <w:rPr>
          <w:rStyle w:val="IntenseEmphasis"/>
        </w:rPr>
        <w:t>Radicals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progressives</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deride,</w:t>
      </w:r>
      <w:r w:rsidRPr="0012356C">
        <w:rPr>
          <w:rStyle w:val="IntenseEmphasis"/>
          <w:rFonts w:eastAsia="Garamond"/>
        </w:rPr>
        <w:t xml:space="preserve"> </w:t>
      </w:r>
      <w:r w:rsidRPr="0012356C">
        <w:rPr>
          <w:rStyle w:val="IntenseEmphasis"/>
        </w:rPr>
        <w:t>reject,</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chastise</w:t>
      </w:r>
      <w:r w:rsidRPr="0012356C">
        <w:rPr>
          <w:rStyle w:val="IntenseEmphasis"/>
          <w:rFonts w:eastAsia="Garamond"/>
        </w:rPr>
        <w:t xml:space="preserve"> </w:t>
      </w:r>
      <w:r w:rsidRPr="0012356C">
        <w:rPr>
          <w:rStyle w:val="IntenseEmphasis"/>
        </w:rPr>
        <w:t>armed</w:t>
      </w:r>
      <w:r w:rsidRPr="0012356C">
        <w:rPr>
          <w:rStyle w:val="IntenseEmphasis"/>
          <w:rFonts w:eastAsia="Garamond"/>
        </w:rPr>
        <w:t xml:space="preserve"> </w:t>
      </w:r>
      <w:r w:rsidRPr="0012356C">
        <w:rPr>
          <w:rStyle w:val="IntenseEmphasis"/>
        </w:rPr>
        <w:t>struggle</w:t>
      </w:r>
      <w:r w:rsidRPr="0012356C">
        <w:rPr>
          <w:rStyle w:val="IntenseEmphasis"/>
          <w:rFonts w:eastAsia="Garamond"/>
        </w:rPr>
        <w:t xml:space="preserve"> </w:t>
      </w:r>
      <w:r w:rsidRPr="0012356C">
        <w:rPr>
          <w:rStyle w:val="IntenseEmphasis"/>
        </w:rPr>
        <w:t>mercilessly</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cavalierly</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IntenseEmphasis"/>
        </w:rPr>
        <w:t>respect</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tactics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possibility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success,</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they</w:t>
      </w:r>
      <w:r w:rsidRPr="0012356C">
        <w:rPr>
          <w:rStyle w:val="IntenseEmphasis"/>
          <w:rFonts w:eastAsia="Garamond"/>
        </w:rPr>
        <w:t xml:space="preserve"> </w:t>
      </w:r>
      <w:r w:rsidRPr="0012356C">
        <w:rPr>
          <w:rStyle w:val="IntenseEmphasis"/>
        </w:rPr>
        <w:t>could</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dismiss</w:t>
      </w:r>
      <w:r w:rsidRPr="0012356C">
        <w:rPr>
          <w:rStyle w:val="IntenseEmphasis"/>
          <w:rFonts w:eastAsia="Garamond"/>
        </w:rPr>
        <w:t xml:space="preserve"> </w:t>
      </w:r>
      <w:r w:rsidRPr="0012356C">
        <w:rPr>
          <w:rStyle w:val="IntenseEmphasis"/>
        </w:rPr>
        <w:t>revolution-as-ethic</w:t>
      </w:r>
      <w:r w:rsidRPr="0012356C">
        <w:rPr>
          <w:rStyle w:val="IntenseEmphasis"/>
          <w:rFonts w:eastAsia="Garamond"/>
        </w:rPr>
        <w:t xml:space="preserve"> </w:t>
      </w:r>
      <w:r w:rsidRPr="0012356C">
        <w:rPr>
          <w:rStyle w:val="IntenseEmphasis"/>
        </w:rPr>
        <w:t>because</w:t>
      </w:r>
      <w:r w:rsidRPr="0012356C">
        <w:rPr>
          <w:rStyle w:val="IntenseEmphasis"/>
          <w:rFonts w:eastAsia="Garamond"/>
        </w:rPr>
        <w:t xml:space="preserve"> </w:t>
      </w:r>
      <w:r w:rsidRPr="0012356C">
        <w:rPr>
          <w:rStyle w:val="Emphasis"/>
        </w:rPr>
        <w:t>they</w:t>
      </w:r>
      <w:r w:rsidRPr="0012356C">
        <w:rPr>
          <w:rStyle w:val="Emphasis"/>
          <w:rFonts w:eastAsia="Garamond"/>
        </w:rPr>
        <w:t xml:space="preserve"> </w:t>
      </w:r>
      <w:r w:rsidRPr="0012356C">
        <w:rPr>
          <w:rStyle w:val="Emphasis"/>
        </w:rPr>
        <w:t>could</w:t>
      </w:r>
      <w:r w:rsidRPr="0012356C">
        <w:rPr>
          <w:rStyle w:val="Emphasis"/>
          <w:rFonts w:eastAsia="Garamond"/>
        </w:rPr>
        <w:t xml:space="preserve"> </w:t>
      </w:r>
      <w:r w:rsidRPr="0012356C">
        <w:rPr>
          <w:rStyle w:val="Emphasis"/>
        </w:rPr>
        <w:t>not</w:t>
      </w:r>
      <w:r w:rsidRPr="0012356C">
        <w:rPr>
          <w:rStyle w:val="Emphasis"/>
          <w:rFonts w:eastAsia="Garamond"/>
        </w:rPr>
        <w:t xml:space="preserve"> </w:t>
      </w:r>
      <w:r w:rsidRPr="0012356C">
        <w:rPr>
          <w:rStyle w:val="Emphasis"/>
        </w:rPr>
        <w:t>make</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convincing</w:t>
      </w:r>
      <w:r w:rsidRPr="0012356C">
        <w:rPr>
          <w:rStyle w:val="Emphasis"/>
          <w:rFonts w:eastAsia="Garamond"/>
        </w:rPr>
        <w:t xml:space="preserve"> </w:t>
      </w:r>
      <w:r w:rsidRPr="0012356C">
        <w:rPr>
          <w:rStyle w:val="Emphasis"/>
        </w:rPr>
        <w:t>case</w:t>
      </w:r>
      <w:r w:rsidRPr="0012356C">
        <w:rPr>
          <w:rFonts w:eastAsia="Garamond"/>
          <w:sz w:val="16"/>
        </w:rPr>
        <w:t>—</w:t>
      </w:r>
      <w:r w:rsidRPr="0012356C">
        <w:rPr>
          <w:sz w:val="16"/>
        </w:rPr>
        <w:t>by</w:t>
      </w:r>
      <w:r w:rsidRPr="0012356C">
        <w:rPr>
          <w:rFonts w:eastAsia="Garamond"/>
          <w:sz w:val="16"/>
        </w:rPr>
        <w:t xml:space="preserve"> </w:t>
      </w:r>
      <w:r w:rsidRPr="0012356C">
        <w:rPr>
          <w:sz w:val="16"/>
        </w:rPr>
        <w:t>way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paradigmatic</w:t>
      </w:r>
      <w:r w:rsidRPr="0012356C">
        <w:rPr>
          <w:rFonts w:eastAsia="Garamond"/>
          <w:sz w:val="16"/>
        </w:rPr>
        <w:t xml:space="preserve"> </w:t>
      </w:r>
      <w:r w:rsidRPr="0012356C">
        <w:rPr>
          <w:sz w:val="16"/>
        </w:rPr>
        <w:t>analysis</w:t>
      </w:r>
      <w:r w:rsidRPr="0012356C">
        <w:rPr>
          <w:rFonts w:eastAsia="Garamond"/>
          <w:sz w:val="16"/>
        </w:rPr>
        <w:t>—</w:t>
      </w:r>
      <w:r w:rsidRPr="0012356C">
        <w:rPr>
          <w:rStyle w:val="IntenseEmphasis"/>
        </w:rPr>
        <w:t>that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U.S.</w:t>
      </w:r>
      <w:r w:rsidRPr="0012356C">
        <w:rPr>
          <w:rStyle w:val="IntenseEmphasis"/>
          <w:rFonts w:eastAsia="Garamond"/>
        </w:rPr>
        <w:t xml:space="preserve"> </w:t>
      </w:r>
      <w:r w:rsidRPr="0012356C">
        <w:rPr>
          <w:rStyle w:val="IntenseEmphasis"/>
        </w:rPr>
        <w:t>was</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formation</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still</w:t>
      </w:r>
      <w:r w:rsidRPr="0012356C">
        <w:rPr>
          <w:rStyle w:val="IntenseEmphasis"/>
          <w:rFonts w:eastAsia="Garamond"/>
        </w:rPr>
        <w:t xml:space="preserve"> </w:t>
      </w:r>
      <w:r w:rsidRPr="0012356C">
        <w:rPr>
          <w:rStyle w:val="IntenseEmphasis"/>
        </w:rPr>
        <w:t>hope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maintain</w:t>
      </w:r>
      <w:r w:rsidRPr="0012356C">
        <w:rPr>
          <w:rStyle w:val="IntenseEmphasis"/>
          <w:rFonts w:eastAsia="Garamond"/>
        </w:rPr>
        <w:t xml:space="preserve"> </w:t>
      </w:r>
      <w:r w:rsidRPr="0012356C">
        <w:rPr>
          <w:rStyle w:val="IntenseEmphasis"/>
        </w:rPr>
        <w:t>credibility</w:t>
      </w:r>
      <w:r w:rsidRPr="0012356C">
        <w:rPr>
          <w:rStyle w:val="IntenseEmphasis"/>
          <w:rFonts w:eastAsia="Garamond"/>
        </w:rPr>
        <w:t xml:space="preserve"> </w:t>
      </w:r>
      <w:r w:rsidRPr="0012356C">
        <w:rPr>
          <w:rStyle w:val="IntenseEmphasis"/>
        </w:rPr>
        <w:t>as</w:t>
      </w:r>
      <w:r w:rsidRPr="0012356C">
        <w:rPr>
          <w:rStyle w:val="IntenseEmphasis"/>
          <w:rFonts w:eastAsia="Garamond"/>
        </w:rPr>
        <w:t xml:space="preserve"> </w:t>
      </w:r>
      <w:r w:rsidRPr="0012356C">
        <w:rPr>
          <w:rStyle w:val="IntenseEmphasis"/>
        </w:rPr>
        <w:t>radicals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progressives</w:t>
      </w:r>
      <w:r w:rsidRPr="0012356C">
        <w:rPr>
          <w:sz w:val="16"/>
        </w:rPr>
        <w:t>.</w:t>
      </w:r>
      <w:r w:rsidRPr="0012356C">
        <w:rPr>
          <w:rFonts w:eastAsia="Garamond"/>
          <w:sz w:val="16"/>
        </w:rPr>
        <w:t xml:space="preserve"> </w:t>
      </w:r>
      <w:r w:rsidRPr="0012356C">
        <w:rPr>
          <w:rStyle w:val="IntenseEmphasis"/>
        </w:rPr>
        <w:t>Even</w:t>
      </w:r>
      <w:r w:rsidRPr="0012356C">
        <w:rPr>
          <w:rStyle w:val="IntenseEmphasis"/>
          <w:rFonts w:eastAsia="Garamond"/>
        </w:rPr>
        <w:t xml:space="preserve"> </w:t>
      </w:r>
      <w:r w:rsidRPr="0012356C">
        <w:rPr>
          <w:rStyle w:val="IntenseEmphasis"/>
        </w:rPr>
        <w:t>Bobby</w:t>
      </w:r>
      <w:r w:rsidRPr="0012356C">
        <w:rPr>
          <w:rStyle w:val="IntenseEmphasis"/>
          <w:rFonts w:eastAsia="Garamond"/>
        </w:rPr>
        <w:t xml:space="preserve"> </w:t>
      </w:r>
      <w:r w:rsidRPr="0012356C">
        <w:rPr>
          <w:rStyle w:val="IntenseEmphasis"/>
        </w:rPr>
        <w:t>Kennedy</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attorney</w:t>
      </w:r>
      <w:r w:rsidRPr="0012356C">
        <w:rPr>
          <w:rFonts w:eastAsia="Garamond"/>
          <w:sz w:val="16"/>
        </w:rPr>
        <w:t xml:space="preserve"> </w:t>
      </w:r>
      <w:r w:rsidRPr="0012356C">
        <w:rPr>
          <w:sz w:val="16"/>
        </w:rPr>
        <w:t>general</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presidential</w:t>
      </w:r>
      <w:r w:rsidRPr="0012356C">
        <w:rPr>
          <w:rFonts w:eastAsia="Garamond"/>
          <w:sz w:val="16"/>
        </w:rPr>
        <w:t xml:space="preserve"> </w:t>
      </w:r>
      <w:r w:rsidRPr="0012356C">
        <w:rPr>
          <w:sz w:val="16"/>
        </w:rPr>
        <w:t>candidate)</w:t>
      </w:r>
      <w:r w:rsidRPr="0012356C">
        <w:rPr>
          <w:rFonts w:eastAsia="Garamond"/>
          <w:sz w:val="16"/>
        </w:rPr>
        <w:t xml:space="preserve"> </w:t>
      </w:r>
      <w:r w:rsidRPr="0012356C">
        <w:rPr>
          <w:rStyle w:val="IntenseEmphasis"/>
        </w:rPr>
        <w:t>mused</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law</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its</w:t>
      </w:r>
      <w:r w:rsidRPr="0012356C">
        <w:rPr>
          <w:rStyle w:val="IntenseEmphasis"/>
          <w:rFonts w:eastAsia="Garamond"/>
        </w:rPr>
        <w:t xml:space="preserve"> </w:t>
      </w:r>
      <w:r w:rsidRPr="0012356C">
        <w:rPr>
          <w:rStyle w:val="IntenseEmphasis"/>
        </w:rPr>
        <w:t>enforcers</w:t>
      </w:r>
      <w:r w:rsidRPr="0012356C">
        <w:rPr>
          <w:rStyle w:val="IntenseEmphasis"/>
          <w:rFonts w:eastAsia="Garamond"/>
        </w:rPr>
        <w:t xml:space="preserve"> </w:t>
      </w:r>
      <w:r w:rsidRPr="0012356C">
        <w:rPr>
          <w:rStyle w:val="IntenseEmphasis"/>
        </w:rPr>
        <w:t>had</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standing</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presence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Blacks</w:t>
      </w:r>
      <w:r w:rsidRPr="0012356C">
        <w:rPr>
          <w:sz w:val="16"/>
        </w:rPr>
        <w:t>.</w:t>
      </w:r>
      <w:r w:rsidRPr="0012356C">
        <w:rPr>
          <w:rFonts w:eastAsia="Garamond"/>
          <w:sz w:val="16"/>
        </w:rPr>
        <w:footnoteReference w:id="1"/>
      </w:r>
      <w:r w:rsidRPr="0012356C">
        <w:rPr>
          <w:rFonts w:eastAsia="Garamond"/>
          <w:sz w:val="16"/>
        </w:rPr>
        <w:t xml:space="preserve"> </w:t>
      </w:r>
      <w:r w:rsidRPr="0012356C">
        <w:rPr>
          <w:sz w:val="16"/>
        </w:rPr>
        <w:t>One</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many</w:t>
      </w:r>
      <w:r w:rsidRPr="0012356C">
        <w:rPr>
          <w:rFonts w:eastAsia="Garamond"/>
          <w:sz w:val="16"/>
        </w:rPr>
        <w:t xml:space="preserve"> </w:t>
      </w:r>
      <w:r w:rsidRPr="0012356C">
        <w:rPr>
          <w:sz w:val="16"/>
        </w:rPr>
        <w:t>did)</w:t>
      </w:r>
      <w:r w:rsidRPr="0012356C">
        <w:rPr>
          <w:rFonts w:eastAsia="Garamond"/>
          <w:sz w:val="16"/>
        </w:rPr>
        <w:t xml:space="preserve"> </w:t>
      </w:r>
      <w:r w:rsidRPr="0012356C">
        <w:rPr>
          <w:sz w:val="16"/>
        </w:rPr>
        <w:t>acknowledge</w:t>
      </w:r>
      <w:r w:rsidRPr="0012356C">
        <w:rPr>
          <w:rFonts w:eastAsia="Garamond"/>
          <w:sz w:val="16"/>
        </w:rPr>
        <w:t xml:space="preserve"> </w:t>
      </w:r>
      <w:r w:rsidRPr="0012356C">
        <w:rPr>
          <w:sz w:val="16"/>
        </w:rPr>
        <w:t>America</w:t>
      </w:r>
      <w:r w:rsidRPr="0012356C">
        <w:rPr>
          <w:rFonts w:eastAsia="Garamond"/>
          <w:sz w:val="16"/>
        </w:rPr>
        <w:t>’</w:t>
      </w:r>
      <w:r w:rsidRPr="0012356C">
        <w:rPr>
          <w:sz w:val="16"/>
        </w:rPr>
        <w:t>s</w:t>
      </w:r>
      <w:r w:rsidRPr="0012356C">
        <w:rPr>
          <w:rFonts w:eastAsia="Garamond"/>
          <w:sz w:val="16"/>
        </w:rPr>
        <w:t xml:space="preserve"> </w:t>
      </w:r>
      <w:r w:rsidRPr="0012356C">
        <w:rPr>
          <w:sz w:val="16"/>
        </w:rPr>
        <w:t>strength</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power.</w:t>
      </w:r>
      <w:r w:rsidRPr="0012356C">
        <w:rPr>
          <w:rFonts w:eastAsia="Garamond"/>
          <w:sz w:val="16"/>
        </w:rPr>
        <w:t xml:space="preserve"> </w:t>
      </w:r>
      <w:r w:rsidRPr="0012356C">
        <w:rPr>
          <w:rStyle w:val="IntenseEmphasis"/>
        </w:rPr>
        <w:t>This</w:t>
      </w:r>
      <w:r w:rsidRPr="0012356C">
        <w:rPr>
          <w:rStyle w:val="IntenseEmphasis"/>
          <w:rFonts w:eastAsia="Garamond"/>
        </w:rPr>
        <w:t xml:space="preserve"> </w:t>
      </w:r>
      <w:r w:rsidRPr="0012356C">
        <w:rPr>
          <w:rStyle w:val="IntenseEmphasis"/>
        </w:rPr>
        <w:t>seldom,</w:t>
      </w:r>
      <w:r w:rsidRPr="0012356C">
        <w:rPr>
          <w:rFonts w:eastAsia="Garamond"/>
          <w:sz w:val="16"/>
        </w:rPr>
        <w:t xml:space="preserve"> </w:t>
      </w:r>
      <w:r w:rsidRPr="0012356C">
        <w:rPr>
          <w:sz w:val="16"/>
        </w:rPr>
        <w:t>however,</w:t>
      </w:r>
      <w:r w:rsidRPr="0012356C">
        <w:rPr>
          <w:rFonts w:eastAsia="Garamond"/>
          <w:sz w:val="16"/>
        </w:rPr>
        <w:t xml:space="preserve"> </w:t>
      </w:r>
      <w:r w:rsidRPr="0012356C">
        <w:rPr>
          <w:rStyle w:val="IntenseEmphasis"/>
        </w:rPr>
        <w:t>rose</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level</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ethical</w:t>
      </w:r>
      <w:r w:rsidRPr="0012356C">
        <w:rPr>
          <w:rStyle w:val="IntenseEmphasis"/>
          <w:rFonts w:eastAsia="Garamond"/>
        </w:rPr>
        <w:t xml:space="preserve"> </w:t>
      </w:r>
      <w:r w:rsidRPr="0012356C">
        <w:rPr>
          <w:rStyle w:val="IntenseEmphasis"/>
        </w:rPr>
        <w:t>assessment,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r w:rsidRPr="0012356C">
        <w:rPr>
          <w:rStyle w:val="IntenseEmphasis"/>
        </w:rPr>
        <w:t>remained</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assessment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so-called</w:t>
      </w:r>
      <w:r w:rsidRPr="0012356C">
        <w:rPr>
          <w:rStyle w:val="IntenseEmphasis"/>
          <w:rFonts w:eastAsia="Garamond"/>
        </w:rPr>
        <w:t xml:space="preserve"> “</w:t>
      </w:r>
      <w:r w:rsidRPr="0012356C">
        <w:rPr>
          <w:rStyle w:val="IntenseEmphasis"/>
        </w:rPr>
        <w:t>balance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forces.</w:t>
      </w:r>
      <w:r w:rsidRPr="0012356C">
        <w:rPr>
          <w:rStyle w:val="IntenseEmphasis"/>
          <w:rFonts w:eastAsia="Garamond"/>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Blacks,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lesser</w:t>
      </w:r>
      <w:r w:rsidRPr="0012356C">
        <w:rPr>
          <w:rFonts w:eastAsia="Garamond"/>
          <w:sz w:val="16"/>
        </w:rPr>
        <w:t xml:space="preserve"> </w:t>
      </w:r>
      <w:r w:rsidRPr="0012356C">
        <w:rPr>
          <w:sz w:val="16"/>
        </w:rPr>
        <w:t>extent</w:t>
      </w:r>
      <w:r w:rsidRPr="0012356C">
        <w:rPr>
          <w:rFonts w:eastAsia="Garamond"/>
          <w:sz w:val="16"/>
        </w:rPr>
        <w:t xml:space="preserve"> </w:t>
      </w:r>
      <w:r w:rsidRPr="0012356C">
        <w:rPr>
          <w:sz w:val="16"/>
        </w:rPr>
        <w:t>Indians,</w:t>
      </w:r>
      <w:r w:rsidRPr="0012356C">
        <w:rPr>
          <w:rFonts w:eastAsia="Garamond"/>
          <w:sz w:val="16"/>
        </w:rPr>
        <w:t xml:space="preserve"> </w:t>
      </w:r>
      <w:r w:rsidRPr="0012356C">
        <w:rPr>
          <w:sz w:val="16"/>
        </w:rPr>
        <w:t>circulated</w:t>
      </w:r>
      <w:r w:rsidRPr="0012356C">
        <w:rPr>
          <w:rFonts w:eastAsia="Garamond"/>
          <w:sz w:val="16"/>
        </w:rPr>
        <w:t xml:space="preserve"> </w:t>
      </w:r>
      <w:r w:rsidRPr="0012356C">
        <w:rPr>
          <w:sz w:val="16"/>
        </w:rPr>
        <w:t>too</w:t>
      </w:r>
      <w:r w:rsidRPr="0012356C">
        <w:rPr>
          <w:rFonts w:eastAsia="Garamond"/>
          <w:sz w:val="16"/>
        </w:rPr>
        <w:t xml:space="preserve"> </w:t>
      </w:r>
      <w:r w:rsidRPr="0012356C">
        <w:rPr>
          <w:sz w:val="16"/>
        </w:rPr>
        <w:t>widely</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credibly</w:t>
      </w:r>
      <w:r w:rsidRPr="0012356C">
        <w:rPr>
          <w:rFonts w:eastAsia="Garamond"/>
          <w:sz w:val="16"/>
        </w:rPr>
        <w:t xml:space="preserve"> </w:t>
      </w:r>
      <w:r w:rsidRPr="0012356C">
        <w:rPr>
          <w:sz w:val="16"/>
        </w:rPr>
        <w:t>wed</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ethics.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raw</w:t>
      </w:r>
      <w:r w:rsidRPr="0012356C">
        <w:rPr>
          <w:rFonts w:eastAsia="Garamond"/>
          <w:sz w:val="16"/>
        </w:rPr>
        <w:t xml:space="preserve"> </w:t>
      </w:r>
      <w:r w:rsidRPr="0012356C">
        <w:rPr>
          <w:sz w:val="16"/>
        </w:rPr>
        <w:t>force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COINTELPRO</w:t>
      </w:r>
      <w:r w:rsidRPr="0012356C">
        <w:rPr>
          <w:rFonts w:eastAsia="Garamond"/>
          <w:sz w:val="16"/>
        </w:rPr>
        <w:t xml:space="preserve"> </w:t>
      </w:r>
      <w:r w:rsidRPr="0012356C">
        <w:rPr>
          <w:sz w:val="16"/>
        </w:rPr>
        <w:t>put</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end</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trajectory</w:t>
      </w:r>
      <w:r w:rsidRPr="0012356C">
        <w:rPr>
          <w:rFonts w:eastAsia="Garamond"/>
          <w:sz w:val="16"/>
        </w:rPr>
        <w:t xml:space="preserve"> </w:t>
      </w:r>
      <w:r w:rsidRPr="0012356C">
        <w:rPr>
          <w:sz w:val="16"/>
        </w:rPr>
        <w:t>toward</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possible</w:t>
      </w:r>
      <w:r w:rsidRPr="0012356C">
        <w:rPr>
          <w:rFonts w:eastAsia="Garamond"/>
          <w:sz w:val="16"/>
        </w:rPr>
        <w:t xml:space="preserve"> </w:t>
      </w:r>
      <w:r w:rsidRPr="0012356C">
        <w:rPr>
          <w:sz w:val="16"/>
        </w:rPr>
        <w:t>hegemony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ethical</w:t>
      </w:r>
      <w:r w:rsidRPr="0012356C">
        <w:rPr>
          <w:rFonts w:eastAsia="Garamond"/>
          <w:sz w:val="16"/>
        </w:rPr>
        <w:t xml:space="preserve"> </w:t>
      </w:r>
      <w:r w:rsidRPr="0012356C">
        <w:rPr>
          <w:sz w:val="16"/>
        </w:rPr>
        <w:t>accountability.</w:t>
      </w:r>
      <w:r w:rsidRPr="0012356C">
        <w:rPr>
          <w:rFonts w:eastAsia="Garamond"/>
          <w:sz w:val="16"/>
        </w:rPr>
        <w:t xml:space="preserve"> </w:t>
      </w:r>
      <w:r w:rsidRPr="0012356C">
        <w:rPr>
          <w:sz w:val="16"/>
        </w:rPr>
        <w:t>Consequently,</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Blackness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Redness</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pose</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w:t>
      </w:r>
      <w:r w:rsidRPr="0012356C">
        <w:rPr>
          <w:rStyle w:val="IntenseEmphasis"/>
        </w:rPr>
        <w:t>and</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pose</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greatest</w:t>
      </w:r>
      <w:r w:rsidRPr="0012356C">
        <w:rPr>
          <w:rStyle w:val="IntenseEmphasis"/>
          <w:rFonts w:eastAsia="Garamond"/>
        </w:rPr>
        <w:t xml:space="preserve"> </w:t>
      </w:r>
      <w:r w:rsidRPr="0012356C">
        <w:rPr>
          <w:rStyle w:val="IntenseEmphasis"/>
        </w:rPr>
        <w:t>power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all</w:t>
      </w:r>
      <w:r w:rsidRPr="0012356C">
        <w:rPr>
          <w:rStyle w:val="IntenseEmphasis"/>
          <w:rFonts w:eastAsia="Garamond"/>
        </w:rPr>
        <w:t>—</w:t>
      </w:r>
      <w:r w:rsidRPr="0012356C">
        <w:rPr>
          <w:rStyle w:val="Emphasis"/>
        </w:rPr>
        <w:t>retreated</w:t>
      </w:r>
      <w:r w:rsidRPr="0012356C">
        <w:rPr>
          <w:rStyle w:val="Emphasis"/>
          <w:rFonts w:eastAsia="Garamond"/>
        </w:rPr>
        <w:t xml:space="preserve"> </w:t>
      </w:r>
      <w:r w:rsidRPr="0012356C">
        <w:rPr>
          <w:rStyle w:val="Emphasis"/>
        </w:rPr>
        <w:t>as</w:t>
      </w:r>
      <w:r w:rsidRPr="0012356C">
        <w:rPr>
          <w:rStyle w:val="Emphasis"/>
          <w:rFonts w:eastAsia="Garamond"/>
        </w:rPr>
        <w:t xml:space="preserve"> </w:t>
      </w:r>
      <w:r w:rsidRPr="0012356C">
        <w:rPr>
          <w:rStyle w:val="Emphasis"/>
        </w:rPr>
        <w:t>did</w:t>
      </w:r>
      <w:r w:rsidRPr="0012356C">
        <w:rPr>
          <w:rStyle w:val="Emphasis"/>
          <w:rFonts w:eastAsia="Garamond"/>
        </w:rPr>
        <w:t xml:space="preserve"> </w:t>
      </w:r>
      <w:r w:rsidRPr="0012356C">
        <w:rPr>
          <w:rStyle w:val="Emphasis"/>
        </w:rPr>
        <w:t>White</w:t>
      </w:r>
      <w:r w:rsidRPr="0012356C">
        <w:rPr>
          <w:rStyle w:val="Emphasis"/>
          <w:rFonts w:eastAsia="Garamond"/>
        </w:rPr>
        <w:t xml:space="preserve"> </w:t>
      </w:r>
      <w:r w:rsidRPr="0012356C">
        <w:rPr>
          <w:rStyle w:val="Emphasis"/>
        </w:rPr>
        <w:t>radicals</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progressives</w:t>
      </w:r>
      <w:r w:rsidRPr="0012356C">
        <w:rPr>
          <w:rStyle w:val="Emphasis"/>
          <w:rFonts w:eastAsia="Garamond"/>
        </w:rPr>
        <w:t xml:space="preserve"> </w:t>
      </w:r>
      <w:r w:rsidRPr="0012356C">
        <w:rPr>
          <w:rStyle w:val="Emphasis"/>
        </w:rPr>
        <w:t>who</w:t>
      </w:r>
      <w:r w:rsidRPr="0012356C">
        <w:rPr>
          <w:rStyle w:val="Emphasis"/>
          <w:rFonts w:eastAsia="Garamond"/>
        </w:rPr>
        <w:t xml:space="preserve"> “</w:t>
      </w:r>
      <w:r w:rsidRPr="0012356C">
        <w:rPr>
          <w:rStyle w:val="Emphasis"/>
        </w:rPr>
        <w:t>retired</w:t>
      </w:r>
      <w:r w:rsidRPr="0012356C">
        <w:rPr>
          <w:rStyle w:val="Emphasis"/>
          <w:rFonts w:eastAsia="Garamond"/>
        </w:rPr>
        <w:t xml:space="preserve">” </w:t>
      </w:r>
      <w:r w:rsidRPr="0012356C">
        <w:rPr>
          <w:rStyle w:val="Emphasis"/>
        </w:rPr>
        <w:t>from</w:t>
      </w:r>
      <w:r w:rsidRPr="0012356C">
        <w:rPr>
          <w:rStyle w:val="Emphasis"/>
          <w:rFonts w:eastAsia="Garamond"/>
        </w:rPr>
        <w:t xml:space="preserve"> </w:t>
      </w:r>
      <w:r w:rsidRPr="0012356C">
        <w:rPr>
          <w:rStyle w:val="Emphasis"/>
        </w:rPr>
        <w:t>struggle.</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question</w:t>
      </w:r>
      <w:r w:rsidRPr="0012356C">
        <w:rPr>
          <w:rStyle w:val="IntenseEmphasis"/>
          <w:rFonts w:eastAsia="Garamond"/>
        </w:rPr>
        <w:t>’</w:t>
      </w:r>
      <w:r w:rsidRPr="0012356C">
        <w:rPr>
          <w:rStyle w:val="IntenseEmphasis"/>
        </w:rPr>
        <w:t>s</w:t>
      </w:r>
      <w:r w:rsidRPr="0012356C">
        <w:rPr>
          <w:rStyle w:val="IntenseEmphasis"/>
          <w:rFonts w:eastAsia="Garamond"/>
        </w:rPr>
        <w:t xml:space="preserve"> </w:t>
      </w:r>
      <w:r w:rsidRPr="0012356C">
        <w:rPr>
          <w:rStyle w:val="IntenseEmphasis"/>
        </w:rPr>
        <w:t>echo</w:t>
      </w:r>
      <w:r w:rsidRPr="0012356C">
        <w:rPr>
          <w:rStyle w:val="IntenseEmphasis"/>
          <w:rFonts w:eastAsia="Garamond"/>
        </w:rPr>
        <w:t xml:space="preserve"> </w:t>
      </w:r>
      <w:r w:rsidRPr="0012356C">
        <w:rPr>
          <w:rStyle w:val="IntenseEmphasis"/>
        </w:rPr>
        <w:t>lies</w:t>
      </w:r>
      <w:r w:rsidRPr="0012356C">
        <w:rPr>
          <w:rStyle w:val="IntenseEmphasis"/>
          <w:rFonts w:eastAsia="Garamond"/>
        </w:rPr>
        <w:t xml:space="preserve"> </w:t>
      </w:r>
      <w:r w:rsidRPr="0012356C">
        <w:rPr>
          <w:rStyle w:val="IntenseEmphasis"/>
        </w:rPr>
        <w:t>buried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graves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young</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Panthers,</w:t>
      </w:r>
      <w:r w:rsidRPr="0012356C">
        <w:rPr>
          <w:rStyle w:val="IntenseEmphasis"/>
          <w:rFonts w:eastAsia="Garamond"/>
        </w:rPr>
        <w:t xml:space="preserve"> </w:t>
      </w:r>
      <w:r w:rsidRPr="0012356C">
        <w:rPr>
          <w:rStyle w:val="IntenseEmphasis"/>
        </w:rPr>
        <w:t>AIM</w:t>
      </w:r>
      <w:r w:rsidRPr="0012356C">
        <w:rPr>
          <w:rStyle w:val="IntenseEmphasis"/>
          <w:rFonts w:eastAsia="Garamond"/>
        </w:rPr>
        <w:t xml:space="preserve"> </w:t>
      </w:r>
      <w:r w:rsidRPr="0012356C">
        <w:rPr>
          <w:rStyle w:val="IntenseEmphasis"/>
        </w:rPr>
        <w:t>Warriors,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Liberation</w:t>
      </w:r>
      <w:r w:rsidRPr="0012356C">
        <w:rPr>
          <w:rStyle w:val="IntenseEmphasis"/>
          <w:rFonts w:eastAsia="Garamond"/>
        </w:rPr>
        <w:t xml:space="preserve"> </w:t>
      </w:r>
      <w:r w:rsidRPr="0012356C">
        <w:rPr>
          <w:rStyle w:val="IntenseEmphasis"/>
        </w:rPr>
        <w:t>Army</w:t>
      </w:r>
      <w:r w:rsidRPr="0012356C">
        <w:rPr>
          <w:rStyle w:val="IntenseEmphasis"/>
          <w:rFonts w:eastAsia="Garamond"/>
        </w:rPr>
        <w:t xml:space="preserve"> </w:t>
      </w:r>
      <w:r w:rsidRPr="0012356C">
        <w:rPr>
          <w:rStyle w:val="IntenseEmphasis"/>
        </w:rPr>
        <w:t>soldiers,</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prison</w:t>
      </w:r>
      <w:r w:rsidRPr="0012356C">
        <w:rPr>
          <w:rStyle w:val="IntenseEmphasis"/>
          <w:rFonts w:eastAsia="Garamond"/>
        </w:rPr>
        <w:t xml:space="preserve"> </w:t>
      </w:r>
      <w:r w:rsidRPr="0012356C">
        <w:rPr>
          <w:rStyle w:val="IntenseEmphasis"/>
        </w:rPr>
        <w:t>cells</w:t>
      </w:r>
      <w:r w:rsidRPr="0012356C">
        <w:rPr>
          <w:rStyle w:val="IntenseEmphasis"/>
          <w:rFonts w:eastAsia="Garamond"/>
        </w:rPr>
        <w:t xml:space="preserve"> </w:t>
      </w:r>
      <w:r w:rsidRPr="0012356C">
        <w:rPr>
          <w:rStyle w:val="IntenseEmphasis"/>
        </w:rPr>
        <w:t>where</w:t>
      </w:r>
      <w:r w:rsidRPr="0012356C">
        <w:rPr>
          <w:rStyle w:val="IntenseEmphasis"/>
          <w:rFonts w:eastAsia="Garamond"/>
        </w:rPr>
        <w:t xml:space="preserve"> </w:t>
      </w:r>
      <w:r w:rsidRPr="0012356C">
        <w:rPr>
          <w:rStyle w:val="IntenseEmphasis"/>
        </w:rPr>
        <w:t>so</w:t>
      </w:r>
      <w:r w:rsidRPr="0012356C">
        <w:rPr>
          <w:rStyle w:val="IntenseEmphasis"/>
          <w:rFonts w:eastAsia="Garamond"/>
        </w:rPr>
        <w:t xml:space="preserve"> </w:t>
      </w:r>
      <w:r w:rsidRPr="0012356C">
        <w:rPr>
          <w:rStyle w:val="IntenseEmphasis"/>
        </w:rPr>
        <w:t>many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them</w:t>
      </w:r>
      <w:r w:rsidRPr="0012356C">
        <w:rPr>
          <w:rStyle w:val="IntenseEmphasis"/>
          <w:rFonts w:eastAsia="Garamond"/>
        </w:rPr>
        <w:t xml:space="preserve"> </w:t>
      </w:r>
      <w:r w:rsidRPr="0012356C">
        <w:rPr>
          <w:rStyle w:val="IntenseEmphasis"/>
        </w:rPr>
        <w:t>have</w:t>
      </w:r>
      <w:r w:rsidRPr="0012356C">
        <w:rPr>
          <w:rStyle w:val="IntenseEmphasis"/>
          <w:rFonts w:eastAsia="Garamond"/>
        </w:rPr>
        <w:t xml:space="preserve"> </w:t>
      </w:r>
      <w:r w:rsidRPr="0012356C">
        <w:rPr>
          <w:rStyle w:val="IntenseEmphasis"/>
        </w:rPr>
        <w:t>been</w:t>
      </w:r>
      <w:r w:rsidRPr="0012356C">
        <w:rPr>
          <w:rStyle w:val="IntenseEmphasis"/>
          <w:rFonts w:eastAsia="Garamond"/>
        </w:rPr>
        <w:t xml:space="preserve"> </w:t>
      </w:r>
      <w:r w:rsidRPr="0012356C">
        <w:rPr>
          <w:rStyle w:val="IntenseEmphasis"/>
        </w:rPr>
        <w:t>rotting</w:t>
      </w:r>
      <w:r w:rsidRPr="0012356C">
        <w:rPr>
          <w:rFonts w:eastAsia="Garamond"/>
          <w:sz w:val="16"/>
        </w:rPr>
        <w:t xml:space="preserve"> </w:t>
      </w:r>
      <w:r w:rsidRPr="0012356C">
        <w:rPr>
          <w:sz w:val="16"/>
        </w:rPr>
        <w:t>(some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solitary</w:t>
      </w:r>
      <w:r w:rsidRPr="0012356C">
        <w:rPr>
          <w:rFonts w:eastAsia="Garamond"/>
          <w:sz w:val="16"/>
        </w:rPr>
        <w:t xml:space="preserve"> </w:t>
      </w:r>
      <w:r w:rsidRPr="0012356C">
        <w:rPr>
          <w:sz w:val="16"/>
        </w:rPr>
        <w:t>confinement)</w:t>
      </w:r>
      <w:r w:rsidRPr="0012356C">
        <w:rPr>
          <w:rFonts w:eastAsia="Garamond"/>
          <w:sz w:val="16"/>
        </w:rPr>
        <w:t xml:space="preserve"> </w:t>
      </w:r>
      <w:r w:rsidRPr="0012356C">
        <w:rPr>
          <w:rStyle w:val="IntenseEmphasis"/>
        </w:rPr>
        <w:t>for</w:t>
      </w:r>
      <w:r w:rsidRPr="0012356C">
        <w:rPr>
          <w:rStyle w:val="IntenseEmphasis"/>
          <w:rFonts w:eastAsia="Garamond"/>
        </w:rPr>
        <w:t xml:space="preserve"> </w:t>
      </w:r>
      <w:r w:rsidRPr="0012356C">
        <w:rPr>
          <w:rStyle w:val="IntenseEmphasis"/>
        </w:rPr>
        <w:t>ten,</w:t>
      </w:r>
      <w:r w:rsidRPr="0012356C">
        <w:rPr>
          <w:rStyle w:val="IntenseEmphasis"/>
          <w:rFonts w:eastAsia="Garamond"/>
        </w:rPr>
        <w:t xml:space="preserve"> </w:t>
      </w:r>
      <w:r w:rsidRPr="0012356C">
        <w:rPr>
          <w:rStyle w:val="IntenseEmphasis"/>
        </w:rPr>
        <w:t>twenty,</w:t>
      </w:r>
      <w:r w:rsidRPr="0012356C">
        <w:rPr>
          <w:rStyle w:val="IntenseEmphasis"/>
          <w:rFonts w:eastAsia="Garamond"/>
        </w:rPr>
        <w:t xml:space="preserve"> </w:t>
      </w:r>
      <w:r w:rsidRPr="0012356C">
        <w:rPr>
          <w:rStyle w:val="IntenseEmphasis"/>
        </w:rPr>
        <w:t>thirty</w:t>
      </w:r>
      <w:r w:rsidRPr="0012356C">
        <w:rPr>
          <w:rStyle w:val="IntenseEmphasis"/>
          <w:rFonts w:eastAsia="Garamond"/>
        </w:rPr>
        <w:t xml:space="preserve"> </w:t>
      </w:r>
      <w:r w:rsidRPr="0012356C">
        <w:rPr>
          <w:rStyle w:val="IntenseEmphasis"/>
        </w:rPr>
        <w:t>years,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at</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Emphasis"/>
        </w:rPr>
        <w:t>gates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academy</w:t>
      </w:r>
      <w:r w:rsidRPr="0012356C">
        <w:rPr>
          <w:rStyle w:val="Emphasis"/>
          <w:rFonts w:eastAsia="Garamond"/>
        </w:rPr>
        <w:t xml:space="preserve"> </w:t>
      </w:r>
      <w:r w:rsidRPr="0012356C">
        <w:rPr>
          <w:rStyle w:val="Emphasis"/>
        </w:rPr>
        <w:t>where</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crazies</w:t>
      </w:r>
      <w:r w:rsidRPr="0012356C">
        <w:rPr>
          <w:rStyle w:val="Emphasis"/>
          <w:rFonts w:eastAsia="Garamond"/>
        </w:rPr>
        <w:t xml:space="preserve">” </w:t>
      </w:r>
      <w:r w:rsidRPr="0012356C">
        <w:rPr>
          <w:rStyle w:val="Emphasis"/>
        </w:rPr>
        <w:t>shout</w:t>
      </w:r>
      <w:r w:rsidRPr="0012356C">
        <w:rPr>
          <w:rStyle w:val="Emphasis"/>
          <w:rFonts w:eastAsia="Garamond"/>
        </w:rPr>
        <w:t xml:space="preserve"> </w:t>
      </w:r>
      <w:r w:rsidRPr="0012356C">
        <w:rPr>
          <w:rStyle w:val="Emphasis"/>
        </w:rPr>
        <w:t>at</w:t>
      </w:r>
      <w:r w:rsidRPr="0012356C">
        <w:rPr>
          <w:rStyle w:val="Emphasis"/>
          <w:rFonts w:eastAsia="Garamond"/>
        </w:rPr>
        <w:t xml:space="preserve"> </w:t>
      </w:r>
      <w:r w:rsidRPr="0012356C">
        <w:rPr>
          <w:rStyle w:val="Emphasis"/>
        </w:rPr>
        <w:t>passers-by</w:t>
      </w:r>
      <w:r w:rsidRPr="0012356C">
        <w:rPr>
          <w:rStyle w:val="IntenseEmphasis"/>
        </w:rPr>
        <w:t>.</w:t>
      </w:r>
      <w:r w:rsidRPr="0012356C">
        <w:rPr>
          <w:rStyle w:val="IntenseEmphasis"/>
          <w:rFonts w:eastAsia="Garamond"/>
        </w:rPr>
        <w:t xml:space="preserve"> </w:t>
      </w:r>
      <w:r w:rsidRPr="0012356C">
        <w:rPr>
          <w:rStyle w:val="IntenseEmphasis"/>
        </w:rPr>
        <w:t>Gone</w:t>
      </w:r>
      <w:r w:rsidRPr="0012356C">
        <w:rPr>
          <w:rStyle w:val="IntenseEmphasis"/>
          <w:rFonts w:eastAsia="Garamond"/>
        </w:rPr>
        <w:t xml:space="preserve"> </w:t>
      </w:r>
      <w:r w:rsidRPr="0012356C">
        <w:rPr>
          <w:rStyle w:val="IntenseEmphasis"/>
        </w:rPr>
        <w:t>are</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young</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vibrant</w:t>
      </w:r>
      <w:r w:rsidRPr="0012356C">
        <w:rPr>
          <w:rStyle w:val="IntenseEmphasis"/>
          <w:rFonts w:eastAsia="Garamond"/>
        </w:rPr>
        <w:t xml:space="preserve"> </w:t>
      </w:r>
      <w:r w:rsidRPr="0012356C">
        <w:rPr>
          <w:rStyle w:val="IntenseEmphasis"/>
        </w:rPr>
        <w:t>voices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Emphasis"/>
        </w:rPr>
        <w:t>affected</w:t>
      </w:r>
      <w:r w:rsidRPr="0012356C">
        <w:rPr>
          <w:rStyle w:val="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seismic</w:t>
      </w:r>
      <w:r w:rsidRPr="0012356C">
        <w:rPr>
          <w:rStyle w:val="Emphasis"/>
          <w:rFonts w:eastAsia="Garamond"/>
        </w:rPr>
        <w:t xml:space="preserve"> </w:t>
      </w:r>
      <w:r w:rsidRPr="0012356C">
        <w:rPr>
          <w:rStyle w:val="Emphasis"/>
        </w:rPr>
        <w:t>shift</w:t>
      </w:r>
      <w:r w:rsidRPr="0012356C">
        <w:rPr>
          <w:rStyle w:val="Emphasis"/>
          <w:rFonts w:eastAsia="Garamond"/>
        </w:rPr>
        <w:t xml:space="preserve"> </w:t>
      </w:r>
      <w:r w:rsidRPr="0012356C">
        <w:rPr>
          <w:rStyle w:val="Emphasis"/>
        </w:rPr>
        <w:t>on</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political</w:t>
      </w:r>
      <w:r w:rsidRPr="0012356C">
        <w:rPr>
          <w:rStyle w:val="Emphasis"/>
          <w:rFonts w:eastAsia="Garamond"/>
        </w:rPr>
        <w:t xml:space="preserve"> </w:t>
      </w:r>
      <w:r w:rsidRPr="0012356C">
        <w:rPr>
          <w:rStyle w:val="Emphasis"/>
        </w:rPr>
        <w:t>landscape</w:t>
      </w:r>
      <w:r w:rsidRPr="0012356C">
        <w:rPr>
          <w:rStyle w:val="IntenseEmphasis"/>
        </w:rPr>
        <w:t>,</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also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protocols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inquiry,</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with</w:t>
      </w:r>
      <w:r w:rsidRPr="0012356C">
        <w:rPr>
          <w:rStyle w:val="IntenseEmphasis"/>
          <w:rFonts w:eastAsia="Garamond"/>
        </w:rPr>
        <w:t xml:space="preserve"> </w:t>
      </w:r>
      <w:r w:rsidRPr="0012356C">
        <w:rPr>
          <w:rStyle w:val="IntenseEmphasis"/>
        </w:rPr>
        <w:t>them</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spate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became</w:t>
      </w:r>
      <w:r w:rsidRPr="0012356C">
        <w:rPr>
          <w:rFonts w:eastAsia="Garamond"/>
          <w:sz w:val="16"/>
        </w:rPr>
        <w:t xml:space="preserve"> </w:t>
      </w:r>
      <w:r w:rsidRPr="0012356C">
        <w:rPr>
          <w:sz w:val="16"/>
        </w:rPr>
        <w:t>authorized,</w:t>
      </w:r>
      <w:r w:rsidRPr="0012356C">
        <w:rPr>
          <w:rFonts w:eastAsia="Garamond"/>
          <w:sz w:val="16"/>
        </w:rPr>
        <w:t xml:space="preserve"> </w:t>
      </w:r>
      <w:r w:rsidRPr="0012356C">
        <w:rPr>
          <w:sz w:val="16"/>
        </w:rPr>
        <w:t>if</w:t>
      </w:r>
      <w:r w:rsidRPr="0012356C">
        <w:rPr>
          <w:rFonts w:eastAsia="Garamond"/>
          <w:sz w:val="16"/>
        </w:rPr>
        <w:t xml:space="preserve"> </w:t>
      </w:r>
      <w:r w:rsidRPr="0012356C">
        <w:rPr>
          <w:sz w:val="16"/>
        </w:rPr>
        <w:t>not</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an</w:t>
      </w:r>
      <w:r w:rsidRPr="0012356C">
        <w:rPr>
          <w:rFonts w:eastAsia="Garamond"/>
          <w:sz w:val="16"/>
        </w:rPr>
        <w:t xml:space="preserve"> </w:t>
      </w:r>
      <w:r w:rsidRPr="0012356C">
        <w:rPr>
          <w:sz w:val="16"/>
        </w:rPr>
        <w:t>unabashed</w:t>
      </w:r>
      <w:r w:rsidRPr="0012356C">
        <w:rPr>
          <w:rFonts w:eastAsia="Garamond"/>
          <w:sz w:val="16"/>
        </w:rPr>
        <w:t xml:space="preserve"> </w:t>
      </w:r>
      <w:r w:rsidRPr="0012356C">
        <w:rPr>
          <w:sz w:val="16"/>
        </w:rPr>
        <w:t>revolutionary</w:t>
      </w:r>
      <w:r w:rsidRPr="0012356C">
        <w:rPr>
          <w:rFonts w:eastAsia="Garamond"/>
          <w:sz w:val="16"/>
        </w:rPr>
        <w:t xml:space="preserve"> </w:t>
      </w:r>
      <w:r w:rsidRPr="0012356C">
        <w:rPr>
          <w:sz w:val="16"/>
        </w:rPr>
        <w:t>polemic,</w:t>
      </w:r>
      <w:r w:rsidRPr="0012356C">
        <w:rPr>
          <w:rFonts w:eastAsia="Garamond"/>
          <w:sz w:val="16"/>
        </w:rPr>
        <w:t xml:space="preserve"> </w:t>
      </w:r>
      <w:r w:rsidRPr="0012356C">
        <w:rPr>
          <w:sz w:val="16"/>
        </w:rPr>
        <w:t>then</w:t>
      </w:r>
      <w:r w:rsidRPr="0012356C">
        <w:rPr>
          <w:rFonts w:eastAsia="Garamond"/>
          <w:sz w:val="16"/>
        </w:rPr>
        <w:t xml:space="preserve"> </w:t>
      </w:r>
      <w:r w:rsidRPr="0012356C">
        <w:rPr>
          <w:sz w:val="16"/>
        </w:rPr>
        <w:t>certainly</w:t>
      </w:r>
      <w:r w:rsidRPr="0012356C">
        <w:rPr>
          <w:rFonts w:eastAsia="Garamond"/>
          <w:sz w:val="16"/>
        </w:rPr>
        <w:t xml:space="preserve"> </w:t>
      </w:r>
      <w:r w:rsidRPr="0012356C">
        <w:rPr>
          <w:sz w:val="16"/>
        </w:rPr>
        <w:t>by</w:t>
      </w:r>
      <w:r w:rsidRPr="0012356C">
        <w:rPr>
          <w:rFonts w:eastAsia="Garamond"/>
          <w:sz w:val="16"/>
        </w:rPr>
        <w:t xml:space="preserve"> </w:t>
      </w:r>
      <w:r w:rsidRPr="0012356C">
        <w:rPr>
          <w:rStyle w:val="IntenseEmphasis"/>
        </w:rPr>
        <w:t>a</w:t>
      </w:r>
      <w:r w:rsidRPr="0012356C">
        <w:rPr>
          <w:rStyle w:val="IntenseEmphasis"/>
          <w:rFonts w:eastAsia="Garamond"/>
        </w:rPr>
        <w:t xml:space="preserve"> </w:t>
      </w:r>
      <w:r w:rsidRPr="0012356C">
        <w:rPr>
          <w:rStyle w:val="Emphasis"/>
        </w:rPr>
        <w:t>revolutionary</w:t>
      </w:r>
      <w:r w:rsidRPr="0012356C">
        <w:rPr>
          <w:rStyle w:val="Emphasis"/>
          <w:rFonts w:eastAsia="Garamond"/>
        </w:rPr>
        <w:t xml:space="preserve"> </w:t>
      </w:r>
      <w:r w:rsidRPr="0012356C">
        <w:rPr>
          <w:rStyle w:val="Emphasis"/>
        </w:rPr>
        <w:t>zeitgeist</w:t>
      </w:r>
      <w:r w:rsidRPr="0012356C">
        <w:rPr>
          <w:sz w:val="16"/>
        </w:rPr>
        <w:t xml:space="preserve">. </w:t>
      </w:r>
      <w:r w:rsidRPr="0012356C">
        <w:rPr>
          <w:rStyle w:val="IntenseEmphasis"/>
        </w:rPr>
        <w:t>Is</w:t>
      </w:r>
      <w:r w:rsidRPr="0012356C">
        <w:rPr>
          <w:rStyle w:val="IntenseEmphasis"/>
          <w:rFonts w:eastAsia="Garamond"/>
        </w:rPr>
        <w:t xml:space="preserve"> </w:t>
      </w:r>
      <w:r w:rsidRPr="0012356C">
        <w:rPr>
          <w:rStyle w:val="IntenseEmphasis"/>
        </w:rPr>
        <w:t>it</w:t>
      </w:r>
      <w:r w:rsidRPr="0012356C">
        <w:rPr>
          <w:rStyle w:val="IntenseEmphasis"/>
          <w:rFonts w:eastAsia="Garamond"/>
        </w:rPr>
        <w:t xml:space="preserve"> </w:t>
      </w:r>
      <w:r w:rsidRPr="0012356C">
        <w:rPr>
          <w:rStyle w:val="IntenseEmphasis"/>
        </w:rPr>
        <w:t>still</w:t>
      </w:r>
      <w:r w:rsidRPr="0012356C">
        <w:rPr>
          <w:rStyle w:val="IntenseEmphasis"/>
          <w:rFonts w:eastAsia="Garamond"/>
        </w:rPr>
        <w:t xml:space="preserve"> </w:t>
      </w:r>
      <w:r w:rsidRPr="0012356C">
        <w:rPr>
          <w:rStyle w:val="IntenseEmphasis"/>
        </w:rPr>
        <w:t>possible</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dream</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unfettered</w:t>
      </w:r>
      <w:r w:rsidRPr="0012356C">
        <w:rPr>
          <w:rStyle w:val="IntenseEmphasis"/>
          <w:rFonts w:eastAsia="Garamond"/>
        </w:rPr>
        <w:t xml:space="preserve"> </w:t>
      </w:r>
      <w:r w:rsidRPr="0012356C">
        <w:rPr>
          <w:rStyle w:val="IntenseEmphasis"/>
        </w:rPr>
        <w:t>ethics,</w:t>
      </w:r>
      <w:r w:rsidRPr="0012356C">
        <w:rPr>
          <w:rStyle w:val="IntenseEmphasis"/>
          <w:rFonts w:eastAsia="Garamond"/>
        </w:rPr>
        <w:t xml:space="preserve"> </w:t>
      </w:r>
      <w:r w:rsidRPr="0012356C">
        <w:rPr>
          <w:rStyle w:val="Emphasis"/>
        </w:rPr>
        <w:t>a</w:t>
      </w:r>
      <w:r w:rsidRPr="0012356C">
        <w:rPr>
          <w:rStyle w:val="Emphasis"/>
          <w:rFonts w:eastAsia="Garamond"/>
        </w:rPr>
        <w:t xml:space="preserve"> </w:t>
      </w:r>
      <w:r w:rsidRPr="0012356C">
        <w:rPr>
          <w:rStyle w:val="Emphasis"/>
        </w:rPr>
        <w:t>dream</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Settlement</w:t>
      </w:r>
      <w:r w:rsidRPr="0012356C">
        <w:rPr>
          <w:rStyle w:val="Emphasis"/>
          <w:rFonts w:eastAsia="Garamond"/>
        </w:rPr>
        <w:t xml:space="preserve"> </w:t>
      </w:r>
      <w:r w:rsidRPr="0012356C">
        <w:rPr>
          <w:rStyle w:val="Emphasis"/>
        </w:rPr>
        <w:t>and</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Slave</w:t>
      </w:r>
      <w:r w:rsidRPr="0012356C">
        <w:rPr>
          <w:rStyle w:val="Emphasis"/>
          <w:rFonts w:eastAsia="Garamond"/>
        </w:rPr>
        <w:t xml:space="preserve"> </w:t>
      </w:r>
      <w:r w:rsidRPr="0012356C">
        <w:rPr>
          <w:rStyle w:val="Emphasis"/>
        </w:rPr>
        <w:t>estate</w:t>
      </w:r>
      <w:r w:rsidRPr="0012356C">
        <w:rPr>
          <w:rStyle w:val="Emphasis"/>
          <w:rFonts w:eastAsia="Garamond"/>
        </w:rPr>
        <w:t>’</w:t>
      </w:r>
      <w:r w:rsidRPr="0012356C">
        <w:rPr>
          <w:rStyle w:val="Emphasis"/>
        </w:rPr>
        <w:t>s</w:t>
      </w:r>
      <w:r w:rsidRPr="0012356C">
        <w:rPr>
          <w:rStyle w:val="Emphasis"/>
          <w:rFonts w:eastAsia="Garamond"/>
        </w:rPr>
        <w:t xml:space="preserve"> </w:t>
      </w:r>
      <w:r w:rsidRPr="0012356C">
        <w:rPr>
          <w:rStyle w:val="Emphasis"/>
        </w:rPr>
        <w:t>destruction</w:t>
      </w:r>
      <w:r w:rsidRPr="0012356C">
        <w:rPr>
          <w:rStyle w:val="IntenseEmphasis"/>
        </w:rPr>
        <w:t>,</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manifest</w:t>
      </w:r>
      <w:r w:rsidRPr="0012356C">
        <w:rPr>
          <w:rStyle w:val="IntenseEmphasis"/>
          <w:rFonts w:eastAsia="Garamond"/>
        </w:rPr>
        <w:t xml:space="preserve"> </w:t>
      </w:r>
      <w:r w:rsidRPr="0012356C">
        <w:rPr>
          <w:rStyle w:val="IntenseEmphasis"/>
        </w:rPr>
        <w:t>itself</w:t>
      </w:r>
      <w:r w:rsidRPr="0012356C">
        <w:rPr>
          <w:rFonts w:eastAsia="Garamond"/>
          <w:sz w:val="16"/>
        </w:rPr>
        <w:t xml:space="preserve"> </w:t>
      </w:r>
      <w:r w:rsidRPr="0012356C">
        <w:rPr>
          <w:sz w:val="16"/>
        </w:rPr>
        <w:t>at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ethical</w:t>
      </w:r>
      <w:r w:rsidRPr="0012356C">
        <w:rPr>
          <w:rFonts w:eastAsia="Garamond"/>
          <w:sz w:val="16"/>
        </w:rPr>
        <w:t xml:space="preserve"> </w:t>
      </w:r>
      <w:r w:rsidRPr="0012356C">
        <w:rPr>
          <w:sz w:val="16"/>
        </w:rPr>
        <w:t>core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discourse,</w:t>
      </w:r>
      <w:r w:rsidRPr="0012356C">
        <w:rPr>
          <w:rFonts w:eastAsia="Garamond"/>
          <w:sz w:val="16"/>
        </w:rPr>
        <w:t xml:space="preserve"> </w:t>
      </w:r>
      <w:r w:rsidRPr="0012356C">
        <w:rPr>
          <w:rStyle w:val="IntenseEmphasis"/>
        </w:rPr>
        <w:t>when</w:t>
      </w:r>
      <w:r w:rsidRPr="0012356C">
        <w:rPr>
          <w:rStyle w:val="IntenseEmphasis"/>
          <w:rFonts w:eastAsia="Garamond"/>
        </w:rPr>
        <w:t xml:space="preserve"> </w:t>
      </w:r>
      <w:r w:rsidRPr="0012356C">
        <w:rPr>
          <w:rStyle w:val="IntenseEmphasis"/>
        </w:rPr>
        <w:t>this</w:t>
      </w:r>
      <w:r w:rsidRPr="0012356C">
        <w:rPr>
          <w:rStyle w:val="IntenseEmphasis"/>
          <w:rFonts w:eastAsia="Garamond"/>
        </w:rPr>
        <w:t xml:space="preserve"> </w:t>
      </w:r>
      <w:r w:rsidRPr="0012356C">
        <w:rPr>
          <w:rStyle w:val="IntenseEmphasis"/>
        </w:rPr>
        <w:t>dream</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w:t>
      </w:r>
      <w:r w:rsidRPr="0012356C">
        <w:rPr>
          <w:rStyle w:val="IntenseEmphasis"/>
          <w:rFonts w:eastAsia="Garamond"/>
        </w:rPr>
        <w:t xml:space="preserve"> </w:t>
      </w:r>
      <w:r w:rsidRPr="0012356C">
        <w:rPr>
          <w:rStyle w:val="IntenseEmphasis"/>
        </w:rPr>
        <w:t>longer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constituent</w:t>
      </w:r>
      <w:r w:rsidRPr="0012356C">
        <w:rPr>
          <w:rStyle w:val="IntenseEmphasis"/>
          <w:rFonts w:eastAsia="Garamond"/>
        </w:rPr>
        <w:t xml:space="preserve"> </w:t>
      </w:r>
      <w:r w:rsidRPr="0012356C">
        <w:rPr>
          <w:rStyle w:val="IntenseEmphasis"/>
        </w:rPr>
        <w:t>element</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streets</w:t>
      </w:r>
      <w:r w:rsidRPr="0012356C">
        <w:rPr>
          <w:rFonts w:eastAsia="Garamond"/>
          <w:sz w:val="16"/>
        </w:rPr>
        <w:t xml:space="preserve"> </w:t>
      </w:r>
      <w:r w:rsidRPr="0012356C">
        <w:rPr>
          <w:sz w:val="16"/>
        </w:rPr>
        <w:t>nor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intellectual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academy?</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answer</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no</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sense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history</w:t>
      </w:r>
      <w:r w:rsidRPr="0012356C">
        <w:rPr>
          <w:rFonts w:eastAsia="Garamond"/>
          <w:sz w:val="16"/>
        </w:rPr>
        <w:t xml:space="preserve"> </w:t>
      </w:r>
      <w:r w:rsidRPr="0012356C">
        <w:rPr>
          <w:sz w:val="16"/>
        </w:rPr>
        <w:t>has</w:t>
      </w:r>
      <w:r w:rsidRPr="0012356C">
        <w:rPr>
          <w:rFonts w:eastAsia="Garamond"/>
          <w:sz w:val="16"/>
        </w:rPr>
        <w:t xml:space="preserve"> </w:t>
      </w:r>
      <w:r w:rsidRPr="0012356C">
        <w:rPr>
          <w:sz w:val="16"/>
        </w:rPr>
        <w:t>shown,</w:t>
      </w:r>
      <w:r w:rsidRPr="0012356C">
        <w:rPr>
          <w:rFonts w:eastAsia="Garamond"/>
          <w:sz w:val="16"/>
        </w:rPr>
        <w:t xml:space="preserve"> </w:t>
      </w:r>
      <w:r w:rsidRPr="0012356C">
        <w:rPr>
          <w:sz w:val="16"/>
        </w:rPr>
        <w:t>what</w:t>
      </w:r>
      <w:r w:rsidRPr="0012356C">
        <w:rPr>
          <w:rFonts w:eastAsia="Garamond"/>
          <w:sz w:val="16"/>
        </w:rPr>
        <w:t xml:space="preserve"> </w:t>
      </w:r>
      <w:r w:rsidRPr="0012356C">
        <w:rPr>
          <w:sz w:val="16"/>
        </w:rPr>
        <w:t>cannot</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articulated</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streets</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doubly</w:t>
      </w:r>
      <w:r w:rsidRPr="0012356C">
        <w:rPr>
          <w:rFonts w:eastAsia="Garamond"/>
          <w:sz w:val="16"/>
        </w:rPr>
        <w:t xml:space="preserve"> </w:t>
      </w:r>
      <w:r w:rsidRPr="0012356C">
        <w:rPr>
          <w:sz w:val="16"/>
        </w:rPr>
        <w:t>foreclosed</w:t>
      </w:r>
      <w:r w:rsidRPr="0012356C">
        <w:rPr>
          <w:rFonts w:eastAsia="Garamond"/>
          <w:sz w:val="16"/>
        </w:rPr>
        <w:t xml:space="preserve"> </w:t>
      </w:r>
      <w:r w:rsidRPr="0012356C">
        <w:rPr>
          <w:sz w:val="16"/>
        </w:rPr>
        <w:t>upon</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screenplays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scholarly</w:t>
      </w:r>
      <w:r w:rsidRPr="0012356C">
        <w:rPr>
          <w:rFonts w:eastAsia="Garamond"/>
          <w:sz w:val="16"/>
        </w:rPr>
        <w:t xml:space="preserve"> </w:t>
      </w:r>
      <w:r w:rsidRPr="0012356C">
        <w:rPr>
          <w:sz w:val="16"/>
        </w:rPr>
        <w:t>prose;</w:t>
      </w:r>
      <w:r w:rsidRPr="0012356C">
        <w:rPr>
          <w:rFonts w:eastAsia="Garamond"/>
          <w:sz w:val="16"/>
        </w:rPr>
        <w:t xml:space="preserve"> </w:t>
      </w:r>
      <w:r w:rsidRPr="0012356C">
        <w:rPr>
          <w:sz w:val="16"/>
        </w:rPr>
        <w:t>but</w:t>
      </w:r>
      <w:r w:rsidRPr="0012356C">
        <w:rPr>
          <w:rFonts w:eastAsia="Garamond"/>
          <w:sz w:val="16"/>
        </w:rPr>
        <w:t xml:space="preserve"> “</w:t>
      </w:r>
      <w:r w:rsidRPr="0012356C">
        <w:rPr>
          <w:sz w:val="16"/>
        </w:rPr>
        <w:t>yes</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sense</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in</w:t>
      </w:r>
      <w:r w:rsidRPr="0012356C">
        <w:rPr>
          <w:rFonts w:eastAsia="Garamond"/>
          <w:sz w:val="16"/>
        </w:rPr>
        <w:t xml:space="preserve"> </w:t>
      </w:r>
      <w:r w:rsidRPr="0012356C">
        <w:rPr>
          <w:rStyle w:val="IntenseEmphasis"/>
        </w:rPr>
        <w:t>even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most</w:t>
      </w:r>
      <w:r w:rsidRPr="0012356C">
        <w:rPr>
          <w:rStyle w:val="IntenseEmphasis"/>
          <w:rFonts w:eastAsia="Garamond"/>
        </w:rPr>
        <w:t xml:space="preserve"> </w:t>
      </w:r>
      <w:r w:rsidRPr="0012356C">
        <w:rPr>
          <w:rStyle w:val="IntenseEmphasis"/>
        </w:rPr>
        <w:t>taciturn</w:t>
      </w:r>
      <w:r w:rsidRPr="0012356C">
        <w:rPr>
          <w:rStyle w:val="IntenseEmphasis"/>
          <w:rFonts w:eastAsia="Garamond"/>
        </w:rPr>
        <w:t xml:space="preserve"> </w:t>
      </w:r>
      <w:r w:rsidRPr="0012356C">
        <w:rPr>
          <w:rStyle w:val="IntenseEmphasis"/>
        </w:rPr>
        <w:t>historical</w:t>
      </w:r>
      <w:r w:rsidRPr="0012356C">
        <w:rPr>
          <w:rStyle w:val="IntenseEmphasis"/>
          <w:rFonts w:eastAsia="Garamond"/>
        </w:rPr>
        <w:t xml:space="preserve"> </w:t>
      </w:r>
      <w:r w:rsidRPr="0012356C">
        <w:rPr>
          <w:rStyle w:val="IntenseEmphasis"/>
        </w:rPr>
        <w:t>moments</w:t>
      </w:r>
      <w:r w:rsidRPr="0012356C">
        <w:rPr>
          <w:rStyle w:val="IntenseEmphasis"/>
          <w:rFonts w:eastAsia="Garamond"/>
        </w:rPr>
        <w:t xml:space="preserve"> </w:t>
      </w:r>
      <w:r w:rsidRPr="0012356C">
        <w:rPr>
          <w:rStyle w:val="IntenseEmphasis"/>
        </w:rPr>
        <w:t>such</w:t>
      </w:r>
      <w:r w:rsidRPr="0012356C">
        <w:rPr>
          <w:rStyle w:val="IntenseEmphasis"/>
          <w:rFonts w:eastAsia="Garamond"/>
        </w:rPr>
        <w:t xml:space="preserve"> </w:t>
      </w:r>
      <w:r w:rsidRPr="0012356C">
        <w:rPr>
          <w:rStyle w:val="IntenseEmphasis"/>
        </w:rPr>
        <w:t>as</w:t>
      </w:r>
      <w:r w:rsidRPr="0012356C">
        <w:rPr>
          <w:rStyle w:val="IntenseEmphasis"/>
          <w:rFonts w:eastAsia="Garamond"/>
        </w:rPr>
        <w:t xml:space="preserve"> </w:t>
      </w:r>
      <w:r w:rsidRPr="0012356C">
        <w:rPr>
          <w:rStyle w:val="IntenseEmphasis"/>
        </w:rPr>
        <w:t>ours,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Black</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IntenseEmphasis"/>
        </w:rPr>
        <w:t>breaks</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on</w:t>
      </w:r>
      <w:r w:rsidRPr="0012356C">
        <w:rPr>
          <w:rStyle w:val="IntenseEmphasis"/>
          <w:rFonts w:eastAsia="Garamond"/>
        </w:rPr>
        <w:t xml:space="preserve"> </w:t>
      </w:r>
      <w:r w:rsidRPr="0012356C">
        <w:rPr>
          <w:rStyle w:val="IntenseEmphasis"/>
        </w:rPr>
        <w:t>this</w:t>
      </w:r>
      <w:r w:rsidRPr="0012356C">
        <w:rPr>
          <w:rStyle w:val="IntenseEmphasis"/>
          <w:rFonts w:eastAsia="Garamond"/>
        </w:rPr>
        <w:t xml:space="preserve"> </w:t>
      </w:r>
      <w:r w:rsidRPr="0012356C">
        <w:rPr>
          <w:rStyle w:val="IntenseEmphasis"/>
        </w:rPr>
        <w:t>foreclosure</w:t>
      </w:r>
      <w:r w:rsidRPr="0012356C">
        <w:rPr>
          <w:sz w:val="16"/>
        </w:rPr>
        <w:t>,</w:t>
      </w:r>
      <w:r w:rsidRPr="0012356C">
        <w:rPr>
          <w:rFonts w:eastAsia="Garamond"/>
          <w:sz w:val="16"/>
        </w:rPr>
        <w:t xml:space="preserve"> </w:t>
      </w:r>
      <w:r w:rsidRPr="0012356C">
        <w:rPr>
          <w:sz w:val="16"/>
        </w:rPr>
        <w:t>albeit</w:t>
      </w:r>
      <w:r w:rsidRPr="0012356C">
        <w:rPr>
          <w:rFonts w:eastAsia="Garamond"/>
          <w:sz w:val="16"/>
        </w:rPr>
        <w:t xml:space="preserve"> </w:t>
      </w:r>
      <w:r w:rsidRPr="0012356C">
        <w:rPr>
          <w:sz w:val="16"/>
        </w:rPr>
        <w:t>like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somatic</w:t>
      </w:r>
      <w:r w:rsidRPr="0012356C">
        <w:rPr>
          <w:rFonts w:eastAsia="Garamond"/>
          <w:sz w:val="16"/>
        </w:rPr>
        <w:t xml:space="preserve"> </w:t>
      </w:r>
      <w:r w:rsidRPr="0012356C">
        <w:rPr>
          <w:sz w:val="16"/>
        </w:rPr>
        <w:t>compliance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hysterical</w:t>
      </w:r>
      <w:r w:rsidRPr="0012356C">
        <w:rPr>
          <w:rFonts w:eastAsia="Garamond"/>
          <w:sz w:val="16"/>
        </w:rPr>
        <w:t xml:space="preserve"> </w:t>
      </w:r>
      <w:r w:rsidRPr="0012356C">
        <w:rPr>
          <w:sz w:val="16"/>
        </w:rPr>
        <w:t>symptoms</w:t>
      </w:r>
      <w:r w:rsidRPr="0012356C">
        <w:rPr>
          <w:rFonts w:eastAsia="Garamond"/>
          <w:sz w:val="16"/>
        </w:rPr>
        <w:t>—</w:t>
      </w:r>
      <w:r w:rsidRPr="0012356C">
        <w:rPr>
          <w:sz w:val="16"/>
        </w:rPr>
        <w:t>it</w:t>
      </w:r>
      <w:r w:rsidRPr="0012356C">
        <w:rPr>
          <w:rFonts w:eastAsia="Garamond"/>
          <w:sz w:val="16"/>
        </w:rPr>
        <w:t xml:space="preserve"> </w:t>
      </w:r>
      <w:r w:rsidRPr="0012356C">
        <w:rPr>
          <w:sz w:val="16"/>
        </w:rPr>
        <w:t>registers</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both</w:t>
      </w:r>
      <w:r w:rsidRPr="0012356C">
        <w:rPr>
          <w:rFonts w:eastAsia="Garamond"/>
          <w:sz w:val="16"/>
        </w:rPr>
        <w:t xml:space="preserve"> </w:t>
      </w:r>
      <w:r w:rsidRPr="0012356C">
        <w:rPr>
          <w:sz w:val="16"/>
        </w:rPr>
        <w:t>cinema</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scholarship</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symptoms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awareness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structural</w:t>
      </w:r>
      <w:r w:rsidRPr="0012356C">
        <w:rPr>
          <w:rFonts w:eastAsia="Garamond"/>
          <w:sz w:val="16"/>
        </w:rPr>
        <w:t xml:space="preserve"> </w:t>
      </w:r>
      <w:r w:rsidRPr="0012356C">
        <w:rPr>
          <w:sz w:val="16"/>
        </w:rPr>
        <w:t>antagonisms.</w:t>
      </w:r>
      <w:r w:rsidRPr="0012356C">
        <w:rPr>
          <w:rFonts w:eastAsia="Garamond"/>
          <w:sz w:val="16"/>
        </w:rPr>
        <w:t xml:space="preserve"> </w:t>
      </w:r>
      <w:r w:rsidRPr="0012356C">
        <w:rPr>
          <w:sz w:val="16"/>
        </w:rPr>
        <w:t>Between</w:t>
      </w:r>
      <w:r w:rsidRPr="0012356C">
        <w:rPr>
          <w:rFonts w:eastAsia="Garamond"/>
          <w:sz w:val="16"/>
        </w:rPr>
        <w:t xml:space="preserve"> </w:t>
      </w:r>
      <w:r w:rsidRPr="0012356C">
        <w:rPr>
          <w:sz w:val="16"/>
        </w:rPr>
        <w:t>1967</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1980,</w:t>
      </w:r>
      <w:r w:rsidRPr="0012356C">
        <w:rPr>
          <w:rFonts w:eastAsia="Garamond"/>
          <w:sz w:val="16"/>
        </w:rPr>
        <w:t xml:space="preserve"> </w:t>
      </w:r>
      <w:r w:rsidRPr="0012356C">
        <w:rPr>
          <w:sz w:val="16"/>
        </w:rPr>
        <w:t>we</w:t>
      </w:r>
      <w:r w:rsidRPr="0012356C">
        <w:rPr>
          <w:rFonts w:eastAsia="Garamond"/>
          <w:sz w:val="16"/>
        </w:rPr>
        <w:t xml:space="preserve"> </w:t>
      </w:r>
      <w:r w:rsidRPr="0012356C">
        <w:rPr>
          <w:sz w:val="16"/>
        </w:rPr>
        <w:t>could</w:t>
      </w:r>
      <w:r w:rsidRPr="0012356C">
        <w:rPr>
          <w:rFonts w:eastAsia="Garamond"/>
          <w:sz w:val="16"/>
        </w:rPr>
        <w:t xml:space="preserve"> </w:t>
      </w:r>
      <w:r w:rsidRPr="0012356C">
        <w:rPr>
          <w:sz w:val="16"/>
        </w:rPr>
        <w:t>think</w:t>
      </w:r>
      <w:r w:rsidRPr="0012356C">
        <w:rPr>
          <w:rFonts w:eastAsia="Garamond"/>
          <w:sz w:val="16"/>
        </w:rPr>
        <w:t xml:space="preserve"> </w:t>
      </w:r>
      <w:r w:rsidRPr="0012356C">
        <w:rPr>
          <w:sz w:val="16"/>
        </w:rPr>
        <w:t>cinematically</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intellectually</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Blackness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Redness</w:t>
      </w:r>
      <w:r w:rsidRPr="0012356C">
        <w:rPr>
          <w:rFonts w:eastAsia="Garamond"/>
          <w:sz w:val="16"/>
        </w:rPr>
        <w:t xml:space="preserve"> </w:t>
      </w:r>
      <w:r w:rsidRPr="0012356C">
        <w:rPr>
          <w:sz w:val="16"/>
        </w:rPr>
        <w:t>as</w:t>
      </w:r>
      <w:r w:rsidRPr="0012356C">
        <w:rPr>
          <w:rFonts w:eastAsia="Garamond"/>
          <w:sz w:val="16"/>
        </w:rPr>
        <w:t xml:space="preserve"> </w:t>
      </w:r>
      <w:r w:rsidRPr="0012356C">
        <w:rPr>
          <w:sz w:val="16"/>
        </w:rPr>
        <w:t>having</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coherence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full-blown</w:t>
      </w:r>
      <w:r w:rsidRPr="0012356C">
        <w:rPr>
          <w:rFonts w:eastAsia="Garamond"/>
          <w:sz w:val="16"/>
        </w:rPr>
        <w:t xml:space="preserve"> </w:t>
      </w:r>
      <w:r w:rsidRPr="0012356C">
        <w:rPr>
          <w:sz w:val="16"/>
        </w:rPr>
        <w:t>discourses.</w:t>
      </w:r>
      <w:r w:rsidRPr="0012356C">
        <w:rPr>
          <w:rFonts w:eastAsia="Garamond"/>
          <w:sz w:val="16"/>
        </w:rPr>
        <w:t xml:space="preserve"> </w:t>
      </w:r>
      <w:r w:rsidRPr="0012356C">
        <w:rPr>
          <w:sz w:val="16"/>
        </w:rPr>
        <w:t>But</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1980</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present,</w:t>
      </w:r>
      <w:r w:rsidRPr="0012356C">
        <w:rPr>
          <w:rFonts w:eastAsia="Garamond"/>
          <w:sz w:val="16"/>
        </w:rPr>
        <w:t xml:space="preserve"> </w:t>
      </w:r>
      <w:r w:rsidRPr="0012356C">
        <w:rPr>
          <w:rStyle w:val="IntenseEmphasis"/>
        </w:rPr>
        <w:t>Blackness</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Redness</w:t>
      </w:r>
      <w:r w:rsidRPr="0012356C">
        <w:rPr>
          <w:rStyle w:val="IntenseEmphasis"/>
          <w:rFonts w:eastAsia="Garamond"/>
        </w:rPr>
        <w:t xml:space="preserve"> </w:t>
      </w:r>
      <w:r w:rsidRPr="0012356C">
        <w:rPr>
          <w:rStyle w:val="IntenseEmphasis"/>
        </w:rPr>
        <w:t>manifests</w:t>
      </w:r>
      <w:r w:rsidRPr="0012356C">
        <w:rPr>
          <w:rStyle w:val="IntenseEmphasis"/>
          <w:rFonts w:eastAsia="Garamond"/>
        </w:rPr>
        <w:t xml:space="preserve"> </w:t>
      </w:r>
      <w:r w:rsidRPr="0012356C">
        <w:rPr>
          <w:rStyle w:val="IntenseEmphasis"/>
        </w:rPr>
        <w:t>only</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rebar</w:t>
      </w:r>
      <w:r w:rsidRPr="0012356C">
        <w:rPr>
          <w:rStyle w:val="IntenseEmphasis"/>
          <w:rFonts w:eastAsia="Garamond"/>
        </w:rPr>
        <w:t xml:space="preserve"> </w:t>
      </w:r>
      <w:r w:rsidRPr="0012356C">
        <w:rPr>
          <w:rStyle w:val="IntenseEmphasis"/>
        </w:rPr>
        <w:t>of</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intellectual</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sz w:val="16"/>
        </w:rPr>
        <w: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is,</w:t>
      </w:r>
      <w:r w:rsidRPr="0012356C">
        <w:rPr>
          <w:rFonts w:eastAsia="Garamond"/>
          <w:sz w:val="16"/>
        </w:rPr>
        <w:t xml:space="preserve"> </w:t>
      </w:r>
      <w:r w:rsidRPr="0012356C">
        <w:rPr>
          <w:rStyle w:val="IntenseEmphasis"/>
        </w:rPr>
        <w:t>as</w:t>
      </w:r>
      <w:r w:rsidRPr="0012356C">
        <w:rPr>
          <w:rStyle w:val="IntenseEmphasis"/>
          <w:rFonts w:eastAsia="Garamond"/>
        </w:rPr>
        <w:t xml:space="preserve"> </w:t>
      </w:r>
      <w:r w:rsidRPr="0012356C">
        <w:rPr>
          <w:rStyle w:val="IntenseEmphasis"/>
        </w:rPr>
        <w:t>unspoken</w:t>
      </w:r>
      <w:r w:rsidRPr="0012356C">
        <w:rPr>
          <w:rStyle w:val="IntenseEmphasis"/>
          <w:rFonts w:eastAsia="Garamond"/>
        </w:rPr>
        <w:t xml:space="preserve"> </w:t>
      </w:r>
      <w:r w:rsidRPr="0012356C">
        <w:rPr>
          <w:rStyle w:val="IntenseEmphasis"/>
        </w:rPr>
        <w:t>grammars</w:t>
      </w:r>
      <w:r w:rsidRPr="0012356C">
        <w:rPr>
          <w:sz w:val="16"/>
        </w:rPr>
        <w:t xml:space="preserve">. </w:t>
      </w:r>
      <w:r w:rsidRPr="0012356C">
        <w:rPr>
          <w:rStyle w:val="IntenseEmphasis"/>
        </w:rPr>
        <w:t>This</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discerned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cinematic</w:t>
      </w:r>
      <w:r w:rsidRPr="0012356C">
        <w:rPr>
          <w:rFonts w:eastAsia="Garamond"/>
          <w:sz w:val="16"/>
        </w:rPr>
        <w:t xml:space="preserve"> </w:t>
      </w:r>
      <w:r w:rsidRPr="0012356C">
        <w:rPr>
          <w:sz w:val="16"/>
        </w:rPr>
        <w:t>strategies</w:t>
      </w:r>
      <w:r w:rsidRPr="0012356C">
        <w:rPr>
          <w:rFonts w:eastAsia="Garamond"/>
          <w:sz w:val="16"/>
        </w:rPr>
        <w:t xml:space="preserve"> </w:t>
      </w:r>
      <w:r w:rsidRPr="0012356C">
        <w:rPr>
          <w:sz w:val="16"/>
        </w:rPr>
        <w:t>(lighting,</w:t>
      </w:r>
      <w:r w:rsidRPr="0012356C">
        <w:rPr>
          <w:rFonts w:eastAsia="Garamond"/>
          <w:sz w:val="16"/>
        </w:rPr>
        <w:t xml:space="preserve"> </w:t>
      </w:r>
      <w:r w:rsidRPr="0012356C">
        <w:rPr>
          <w:sz w:val="16"/>
        </w:rPr>
        <w:t>camera</w:t>
      </w:r>
      <w:r w:rsidRPr="0012356C">
        <w:rPr>
          <w:rFonts w:eastAsia="Garamond"/>
          <w:sz w:val="16"/>
        </w:rPr>
        <w:t xml:space="preserve"> </w:t>
      </w:r>
      <w:r w:rsidRPr="0012356C">
        <w:rPr>
          <w:sz w:val="16"/>
        </w:rPr>
        <w:t>angles,</w:t>
      </w:r>
      <w:r w:rsidRPr="0012356C">
        <w:rPr>
          <w:rFonts w:eastAsia="Garamond"/>
          <w:sz w:val="16"/>
        </w:rPr>
        <w:t xml:space="preserve"> </w:t>
      </w:r>
      <w:r w:rsidRPr="0012356C">
        <w:rPr>
          <w:sz w:val="16"/>
        </w:rPr>
        <w:t>image</w:t>
      </w:r>
      <w:r w:rsidRPr="0012356C">
        <w:rPr>
          <w:rFonts w:eastAsia="Garamond"/>
          <w:sz w:val="16"/>
        </w:rPr>
        <w:t xml:space="preserve"> </w:t>
      </w:r>
      <w:r w:rsidRPr="0012356C">
        <w:rPr>
          <w:sz w:val="16"/>
        </w:rPr>
        <w:t>composition,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acoustic</w:t>
      </w:r>
      <w:r w:rsidRPr="0012356C">
        <w:rPr>
          <w:rFonts w:eastAsia="Garamond"/>
          <w:sz w:val="16"/>
        </w:rPr>
        <w:t xml:space="preserve"> </w:t>
      </w:r>
      <w:r w:rsidRPr="0012356C">
        <w:rPr>
          <w:sz w:val="16"/>
        </w:rPr>
        <w:t>strategies/design),</w:t>
      </w:r>
      <w:r w:rsidRPr="0012356C">
        <w:rPr>
          <w:rFonts w:eastAsia="Garamond"/>
          <w:sz w:val="16"/>
        </w:rPr>
        <w:t xml:space="preserve"> </w:t>
      </w:r>
      <w:r w:rsidRPr="0012356C">
        <w:rPr>
          <w:sz w:val="16"/>
        </w:rPr>
        <w:t>even</w:t>
      </w:r>
      <w:r w:rsidRPr="0012356C">
        <w:rPr>
          <w:rFonts w:eastAsia="Garamond"/>
          <w:sz w:val="16"/>
        </w:rPr>
        <w:t xml:space="preserve"> </w:t>
      </w:r>
      <w:r w:rsidRPr="0012356C">
        <w:rPr>
          <w:rStyle w:val="IntenseEmphasis"/>
        </w:rPr>
        <w:t>when</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script</w:t>
      </w:r>
      <w:r w:rsidRPr="0012356C">
        <w:rPr>
          <w:rStyle w:val="IntenseEmphasis"/>
          <w:rFonts w:eastAsia="Garamond"/>
        </w:rPr>
        <w:t xml:space="preserve"> </w:t>
      </w:r>
      <w:r w:rsidRPr="0012356C">
        <w:rPr>
          <w:rStyle w:val="IntenseEmphasis"/>
        </w:rPr>
        <w:t>labors</w:t>
      </w:r>
      <w:r w:rsidRPr="0012356C">
        <w:rPr>
          <w:rStyle w:val="IntenseEmphasis"/>
          <w:rFonts w:eastAsia="Garamond"/>
        </w:rPr>
        <w:t xml:space="preserve"> </w:t>
      </w:r>
      <w:r w:rsidRPr="0012356C">
        <w:rPr>
          <w:rStyle w:val="IntenseEmphasis"/>
        </w:rPr>
        <w:t>for</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spectator</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imagine</w:t>
      </w:r>
      <w:r w:rsidRPr="0012356C">
        <w:rPr>
          <w:rStyle w:val="IntenseEmphasis"/>
          <w:rFonts w:eastAsia="Garamond"/>
        </w:rPr>
        <w:t xml:space="preserve"> </w:t>
      </w:r>
      <w:r w:rsidRPr="0012356C">
        <w:rPr>
          <w:rStyle w:val="Emphasis"/>
        </w:rPr>
        <w:t>social</w:t>
      </w:r>
      <w:r w:rsidRPr="0012356C">
        <w:rPr>
          <w:rStyle w:val="Emphasis"/>
          <w:rFonts w:eastAsia="Garamond"/>
        </w:rPr>
        <w:t xml:space="preserve"> </w:t>
      </w:r>
      <w:r w:rsidRPr="0012356C">
        <w:rPr>
          <w:rStyle w:val="Emphasis"/>
        </w:rPr>
        <w:t>turmoil</w:t>
      </w:r>
      <w:r w:rsidRPr="0012356C">
        <w:rPr>
          <w:rStyle w:val="Emphasis"/>
          <w:rFonts w:eastAsia="Garamond"/>
        </w:rPr>
        <w:t xml:space="preserve"> </w:t>
      </w:r>
      <w:r w:rsidRPr="0012356C">
        <w:rPr>
          <w:rStyle w:val="Emphasis"/>
        </w:rPr>
        <w:t>through</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rubric</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conflict</w:t>
      </w:r>
      <w:r w:rsidRPr="0012356C">
        <w:rPr>
          <w:rStyle w:val="Emphasis"/>
          <w:rFonts w:eastAsia="Garamond"/>
        </w:rPr>
        <w:t xml:space="preserve"> </w:t>
      </w:r>
      <w:r w:rsidRPr="0012356C">
        <w:rPr>
          <w:sz w:val="16"/>
        </w:rPr>
        <w:t>(</w:t>
      </w:r>
      <w:r w:rsidRPr="0012356C">
        <w:rPr>
          <w:rStyle w:val="IntenseEmphasis"/>
        </w:rPr>
        <w:t>that</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rubric</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problems</w:t>
      </w:r>
      <w:r w:rsidRPr="0012356C">
        <w:rPr>
          <w:rStyle w:val="IntenseEmphasis"/>
          <w:rFonts w:eastAsia="Garamond"/>
        </w:rPr>
        <w:t xml:space="preserve"> </w:t>
      </w:r>
      <w:r w:rsidRPr="0012356C">
        <w:rPr>
          <w:rStyle w:val="IntenseEmphasis"/>
        </w:rPr>
        <w:t>that</w:t>
      </w:r>
      <w:r w:rsidRPr="0012356C">
        <w:rPr>
          <w:rStyle w:val="IntenseEmphasis"/>
          <w:rFonts w:eastAsia="Garamond"/>
        </w:rPr>
        <w:t xml:space="preserve"> </w:t>
      </w:r>
      <w:r w:rsidRPr="0012356C">
        <w:rPr>
          <w:rStyle w:val="IntenseEmphasis"/>
        </w:rPr>
        <w:t>can</w:t>
      </w:r>
      <w:r w:rsidRPr="0012356C">
        <w:rPr>
          <w:rStyle w:val="IntenseEmphasis"/>
          <w:rFonts w:eastAsia="Garamond"/>
        </w:rPr>
        <w:t xml:space="preserve"> </w:t>
      </w:r>
      <w:r w:rsidRPr="0012356C">
        <w:rPr>
          <w:rStyle w:val="IntenseEmphasis"/>
        </w:rPr>
        <w:t>be</w:t>
      </w:r>
      <w:r w:rsidRPr="0012356C">
        <w:rPr>
          <w:rStyle w:val="IntenseEmphasis"/>
          <w:rFonts w:eastAsia="Garamond"/>
        </w:rPr>
        <w:t xml:space="preserve"> </w:t>
      </w:r>
      <w:r w:rsidRPr="0012356C">
        <w:rPr>
          <w:rStyle w:val="IntenseEmphasis"/>
        </w:rPr>
        <w:t>posed</w:t>
      </w:r>
      <w:r w:rsidRPr="0012356C">
        <w:rPr>
          <w:rStyle w:val="IntenseEmphasis"/>
          <w:rFonts w:eastAsia="Garamond"/>
        </w:rPr>
        <w:t xml:space="preserve"> </w:t>
      </w:r>
      <w:r w:rsidRPr="0012356C">
        <w:rPr>
          <w:rStyle w:val="IntenseEmphasis"/>
        </w:rPr>
        <w:t>and</w:t>
      </w:r>
      <w:r w:rsidRPr="0012356C">
        <w:rPr>
          <w:rStyle w:val="IntenseEmphasis"/>
          <w:rFonts w:eastAsia="Garamond"/>
        </w:rPr>
        <w:t xml:space="preserve"> </w:t>
      </w:r>
      <w:r w:rsidRPr="0012356C">
        <w:rPr>
          <w:rStyle w:val="IntenseEmphasis"/>
        </w:rPr>
        <w:t>conceptually</w:t>
      </w:r>
      <w:r w:rsidRPr="0012356C">
        <w:rPr>
          <w:rStyle w:val="IntenseEmphasis"/>
          <w:rFonts w:eastAsia="Garamond"/>
        </w:rPr>
        <w:t xml:space="preserve"> </w:t>
      </w:r>
      <w:r w:rsidRPr="0012356C">
        <w:rPr>
          <w:rStyle w:val="IntenseEmphasis"/>
        </w:rPr>
        <w:t>solved)</w:t>
      </w:r>
      <w:r w:rsidRPr="0012356C">
        <w:rPr>
          <w:rFonts w:eastAsia="Garamond"/>
          <w:sz w:val="16"/>
        </w:rPr>
        <w:t xml:space="preserve"> </w:t>
      </w:r>
      <w:r w:rsidRPr="0012356C">
        <w:rPr>
          <w:rStyle w:val="IntenseEmphasis"/>
        </w:rPr>
        <w:t>as</w:t>
      </w:r>
      <w:r w:rsidRPr="0012356C">
        <w:rPr>
          <w:rStyle w:val="IntenseEmphasis"/>
          <w:rFonts w:eastAsia="Garamond"/>
        </w:rPr>
        <w:t xml:space="preserve"> </w:t>
      </w:r>
      <w:r w:rsidRPr="0012356C">
        <w:rPr>
          <w:rStyle w:val="IntenseEmphasis"/>
        </w:rPr>
        <w:t>opposed</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rubric</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antagonism</w:t>
      </w:r>
      <w:r w:rsidRPr="0012356C">
        <w:rPr>
          <w:rStyle w:val="IntenseEmphasis"/>
          <w:rFonts w:eastAsia="Garamond"/>
        </w:rPr>
        <w:t xml:space="preserve"> </w:t>
      </w:r>
      <w:r w:rsidRPr="0012356C">
        <w:rPr>
          <w:rStyle w:val="IntenseEmphasis"/>
        </w:rPr>
        <w:t>(</w:t>
      </w:r>
      <w:r w:rsidRPr="0012356C">
        <w:rPr>
          <w:rStyle w:val="Emphasis"/>
        </w:rPr>
        <w:t>an</w:t>
      </w:r>
      <w:r w:rsidRPr="0012356C">
        <w:rPr>
          <w:rStyle w:val="Emphasis"/>
          <w:rFonts w:eastAsia="Garamond"/>
        </w:rPr>
        <w:t xml:space="preserve"> </w:t>
      </w:r>
      <w:r w:rsidRPr="0012356C">
        <w:rPr>
          <w:rStyle w:val="Emphasis"/>
        </w:rPr>
        <w:t>irreconcilable</w:t>
      </w:r>
      <w:r w:rsidRPr="0012356C">
        <w:rPr>
          <w:rStyle w:val="Emphasis"/>
          <w:rFonts w:eastAsia="Garamond"/>
        </w:rPr>
        <w:t xml:space="preserve"> </w:t>
      </w:r>
      <w:r w:rsidRPr="0012356C">
        <w:rPr>
          <w:rStyle w:val="Emphasis"/>
        </w:rPr>
        <w:t>struggle</w:t>
      </w:r>
      <w:r w:rsidRPr="0012356C">
        <w:rPr>
          <w:rStyle w:val="Emphasis"/>
          <w:rFonts w:eastAsia="Garamond"/>
        </w:rPr>
        <w:t xml:space="preserve"> </w:t>
      </w:r>
      <w:r w:rsidRPr="0012356C">
        <w:rPr>
          <w:rStyle w:val="Emphasis"/>
        </w:rPr>
        <w:t>between</w:t>
      </w:r>
      <w:r w:rsidRPr="0012356C">
        <w:rPr>
          <w:rStyle w:val="Emphasis"/>
          <w:rFonts w:eastAsia="Garamond"/>
        </w:rPr>
        <w:t xml:space="preserve"> </w:t>
      </w:r>
      <w:r w:rsidRPr="0012356C">
        <w:rPr>
          <w:rStyle w:val="Emphasis"/>
        </w:rPr>
        <w:t>entities</w:t>
      </w:r>
      <w:r w:rsidRPr="0012356C">
        <w:rPr>
          <w:rStyle w:val="IntenseEmphasis"/>
        </w:rPr>
        <w:t>,</w:t>
      </w:r>
      <w:r w:rsidRPr="0012356C">
        <w:rPr>
          <w:rStyle w:val="IntenseEmphasis"/>
          <w:rFonts w:eastAsia="Garamond"/>
        </w:rPr>
        <w:t xml:space="preserve"> </w:t>
      </w:r>
      <w:r w:rsidRPr="0012356C">
        <w:rPr>
          <w:rStyle w:val="IntenseEmphasis"/>
        </w:rPr>
        <w:t>or</w:t>
      </w:r>
      <w:r w:rsidRPr="0012356C">
        <w:rPr>
          <w:rStyle w:val="IntenseEmphasis"/>
          <w:rFonts w:eastAsia="Garamond"/>
        </w:rPr>
        <w:t xml:space="preserve"> </w:t>
      </w:r>
      <w:r w:rsidRPr="0012356C">
        <w:rPr>
          <w:rStyle w:val="IntenseEmphasis"/>
        </w:rPr>
        <w:t>positionalities,</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resolution</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which</w:t>
      </w:r>
      <w:r w:rsidRPr="0012356C">
        <w:rPr>
          <w:rStyle w:val="IntenseEmphasis"/>
          <w:rFonts w:eastAsia="Garamond"/>
        </w:rPr>
        <w:t xml:space="preserve"> </w:t>
      </w:r>
      <w:r w:rsidRPr="0012356C">
        <w:rPr>
          <w:rStyle w:val="IntenseEmphasis"/>
        </w:rPr>
        <w:t>is</w:t>
      </w:r>
      <w:r w:rsidRPr="0012356C">
        <w:rPr>
          <w:rStyle w:val="IntenseEmphasis"/>
          <w:rFonts w:eastAsia="Garamond"/>
        </w:rPr>
        <w:t xml:space="preserve"> </w:t>
      </w:r>
      <w:r w:rsidRPr="0012356C">
        <w:rPr>
          <w:rStyle w:val="IntenseEmphasis"/>
        </w:rPr>
        <w:t>not</w:t>
      </w:r>
      <w:r w:rsidRPr="0012356C">
        <w:rPr>
          <w:rStyle w:val="IntenseEmphasis"/>
          <w:rFonts w:eastAsia="Garamond"/>
        </w:rPr>
        <w:t xml:space="preserve"> </w:t>
      </w:r>
      <w:r w:rsidRPr="0012356C">
        <w:rPr>
          <w:rStyle w:val="IntenseEmphasis"/>
        </w:rPr>
        <w:t>dialectical</w:t>
      </w:r>
      <w:r w:rsidRPr="0012356C">
        <w:rPr>
          <w:rStyle w:val="IntenseEmphasis"/>
          <w:rFonts w:eastAsia="Garamond"/>
        </w:rPr>
        <w:t xml:space="preserve"> </w:t>
      </w:r>
      <w:r w:rsidRPr="0012356C">
        <w:rPr>
          <w:rStyle w:val="IntenseEmphasis"/>
        </w:rPr>
        <w:t>but</w:t>
      </w:r>
      <w:r w:rsidRPr="0012356C">
        <w:rPr>
          <w:rStyle w:val="IntenseEmphasis"/>
          <w:rFonts w:eastAsia="Garamond"/>
        </w:rPr>
        <w:t xml:space="preserve"> </w:t>
      </w:r>
      <w:r w:rsidRPr="0012356C">
        <w:rPr>
          <w:rStyle w:val="IntenseEmphasis"/>
        </w:rPr>
        <w:t>entails</w:t>
      </w:r>
      <w:r w:rsidRPr="0012356C">
        <w:rPr>
          <w:rStyle w:val="Intense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obliteration</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one</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positions</w:t>
      </w:r>
      <w:r w:rsidRPr="0012356C">
        <w:rPr>
          <w:sz w:val="16"/>
        </w:rPr>
        <w:t>).</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other</w:t>
      </w:r>
      <w:r w:rsidRPr="0012356C">
        <w:rPr>
          <w:rFonts w:eastAsia="Garamond"/>
          <w:sz w:val="16"/>
        </w:rPr>
        <w:t xml:space="preserve"> </w:t>
      </w:r>
      <w:r w:rsidRPr="0012356C">
        <w:rPr>
          <w:sz w:val="16"/>
        </w:rPr>
        <w:t>words,</w:t>
      </w:r>
      <w:r w:rsidRPr="0012356C">
        <w:rPr>
          <w:rFonts w:eastAsia="Garamond"/>
          <w:sz w:val="16"/>
        </w:rPr>
        <w:t xml:space="preserve"> </w:t>
      </w:r>
      <w:r w:rsidRPr="0012356C">
        <w:rPr>
          <w:sz w:val="16"/>
        </w:rPr>
        <w:t>even</w:t>
      </w:r>
      <w:r w:rsidRPr="0012356C">
        <w:rPr>
          <w:rFonts w:eastAsia="Garamond"/>
          <w:sz w:val="16"/>
        </w:rPr>
        <w:t xml:space="preserve"> </w:t>
      </w:r>
      <w:r w:rsidRPr="0012356C">
        <w:rPr>
          <w:sz w:val="16"/>
        </w:rPr>
        <w:t>when</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narrate</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story</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Blacks</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Indians</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beleaguered</w:t>
      </w:r>
      <w:r w:rsidRPr="0012356C">
        <w:rPr>
          <w:rFonts w:eastAsia="Garamond"/>
          <w:sz w:val="16"/>
        </w:rPr>
        <w:t xml:space="preserve"> </w:t>
      </w:r>
      <w:r w:rsidRPr="0012356C">
        <w:rPr>
          <w:sz w:val="16"/>
        </w:rPr>
        <w:t>with</w:t>
      </w:r>
      <w:r w:rsidRPr="0012356C">
        <w:rPr>
          <w:rFonts w:eastAsia="Garamond"/>
          <w:sz w:val="16"/>
        </w:rPr>
        <w:t xml:space="preserve"> </w:t>
      </w:r>
      <w:r w:rsidRPr="0012356C">
        <w:rPr>
          <w:sz w:val="16"/>
        </w:rPr>
        <w:t>problems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script</w:t>
      </w:r>
      <w:r w:rsidRPr="0012356C">
        <w:rPr>
          <w:rFonts w:eastAsia="Garamond"/>
          <w:sz w:val="16"/>
        </w:rPr>
        <w:t xml:space="preserve"> </w:t>
      </w:r>
      <w:r w:rsidRPr="0012356C">
        <w:rPr>
          <w:sz w:val="16"/>
        </w:rPr>
        <w:t>insists</w:t>
      </w:r>
      <w:r w:rsidRPr="0012356C">
        <w:rPr>
          <w:rFonts w:eastAsia="Garamond"/>
          <w:sz w:val="16"/>
        </w:rPr>
        <w:t xml:space="preserve"> </w:t>
      </w:r>
      <w:r w:rsidRPr="0012356C">
        <w:rPr>
          <w:sz w:val="16"/>
        </w:rPr>
        <w:t>are</w:t>
      </w:r>
      <w:r w:rsidRPr="0012356C">
        <w:rPr>
          <w:rFonts w:eastAsia="Garamond"/>
          <w:sz w:val="16"/>
        </w:rPr>
        <w:t xml:space="preserve"> </w:t>
      </w:r>
      <w:r w:rsidRPr="0012356C">
        <w:rPr>
          <w:sz w:val="16"/>
        </w:rPr>
        <w:t>conceptually</w:t>
      </w:r>
      <w:r w:rsidRPr="0012356C">
        <w:rPr>
          <w:rFonts w:eastAsia="Garamond"/>
          <w:sz w:val="16"/>
        </w:rPr>
        <w:t xml:space="preserve"> </w:t>
      </w:r>
      <w:r w:rsidRPr="0012356C">
        <w:rPr>
          <w:sz w:val="16"/>
        </w:rPr>
        <w:t>coherent</w:t>
      </w:r>
      <w:r w:rsidRPr="0012356C">
        <w:rPr>
          <w:rFonts w:eastAsia="Garamond"/>
          <w:sz w:val="16"/>
        </w:rPr>
        <w:t xml:space="preserve"> </w:t>
      </w:r>
      <w:r w:rsidRPr="0012356C">
        <w:rPr>
          <w:sz w:val="16"/>
        </w:rPr>
        <w:t>(usually</w:t>
      </w:r>
      <w:r w:rsidRPr="0012356C">
        <w:rPr>
          <w:rFonts w:eastAsia="Garamond"/>
          <w:sz w:val="16"/>
        </w:rPr>
        <w:t xml:space="preserve"> </w:t>
      </w:r>
      <w:r w:rsidRPr="0012356C">
        <w:rPr>
          <w:sz w:val="16"/>
        </w:rPr>
        <w:t>having</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do</w:t>
      </w:r>
      <w:r w:rsidRPr="0012356C">
        <w:rPr>
          <w:rFonts w:eastAsia="Garamond"/>
          <w:sz w:val="16"/>
        </w:rPr>
        <w:t xml:space="preserve"> </w:t>
      </w:r>
      <w:r w:rsidRPr="0012356C">
        <w:rPr>
          <w:sz w:val="16"/>
        </w:rPr>
        <w:t>with</w:t>
      </w:r>
      <w:r w:rsidRPr="0012356C">
        <w:rPr>
          <w:rFonts w:eastAsia="Garamond"/>
          <w:sz w:val="16"/>
        </w:rPr>
        <w:t xml:space="preserve"> </w:t>
      </w:r>
      <w:r w:rsidRPr="0012356C">
        <w:rPr>
          <w:sz w:val="16"/>
        </w:rPr>
        <w:t>poverty</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absence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family</w:t>
      </w:r>
      <w:r w:rsidRPr="0012356C">
        <w:rPr>
          <w:rFonts w:eastAsia="Garamond"/>
          <w:sz w:val="16"/>
        </w:rPr>
        <w:t xml:space="preserve"> </w:t>
      </w:r>
      <w:r w:rsidRPr="0012356C">
        <w:rPr>
          <w:sz w:val="16"/>
        </w:rPr>
        <w:t>values</w:t>
      </w:r>
      <w:r w:rsidRPr="0012356C">
        <w:rPr>
          <w:rFonts w:eastAsia="Garamond"/>
          <w:sz w:val="16"/>
        </w:rPr>
        <w:t>”</w:t>
      </w:r>
      <w:r w:rsidRPr="0012356C">
        <w:rPr>
          <w:sz w:val="16"/>
        </w:rPr>
        <w:t>),</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non-narrative,</w:t>
      </w:r>
      <w:r w:rsidRPr="0012356C">
        <w:rPr>
          <w:rFonts w:eastAsia="Garamond"/>
          <w:sz w:val="16"/>
        </w:rPr>
        <w:t xml:space="preserve"> </w:t>
      </w:r>
      <w:r w:rsidRPr="0012356C">
        <w:rPr>
          <w:sz w:val="16"/>
        </w:rPr>
        <w:t>or</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strategies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often</w:t>
      </w:r>
      <w:r w:rsidRPr="0012356C">
        <w:rPr>
          <w:rFonts w:eastAsia="Garamond"/>
          <w:sz w:val="16"/>
        </w:rPr>
        <w:t xml:space="preserve"> </w:t>
      </w:r>
      <w:r w:rsidRPr="0012356C">
        <w:rPr>
          <w:sz w:val="16"/>
        </w:rPr>
        <w:t>disrupt</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coherence</w:t>
      </w:r>
      <w:r w:rsidRPr="0012356C">
        <w:rPr>
          <w:rFonts w:eastAsia="Garamond"/>
          <w:sz w:val="16"/>
        </w:rPr>
        <w:t xml:space="preserve"> </w:t>
      </w:r>
      <w:r w:rsidRPr="0012356C">
        <w:rPr>
          <w:sz w:val="16"/>
        </w:rPr>
        <w:t>by</w:t>
      </w:r>
      <w:r w:rsidRPr="0012356C">
        <w:rPr>
          <w:rFonts w:eastAsia="Garamond"/>
          <w:sz w:val="16"/>
        </w:rPr>
        <w:t xml:space="preserve"> </w:t>
      </w:r>
      <w:r w:rsidRPr="0012356C">
        <w:rPr>
          <w:sz w:val="16"/>
        </w:rPr>
        <w:t>posing</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irreconcilable</w:t>
      </w:r>
      <w:r w:rsidRPr="0012356C">
        <w:rPr>
          <w:rFonts w:eastAsia="Garamond"/>
          <w:sz w:val="16"/>
        </w:rPr>
        <w:t xml:space="preserve"> </w:t>
      </w:r>
      <w:r w:rsidRPr="0012356C">
        <w:rPr>
          <w:sz w:val="16"/>
        </w:rPr>
        <w:t>questions</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Red</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Black</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ontology</w:t>
      </w:r>
      <w:r w:rsidRPr="0012356C">
        <w:rPr>
          <w:rFonts w:eastAsia="Garamond"/>
          <w:sz w:val="16"/>
        </w:rPr>
        <w:t>—</w:t>
      </w:r>
      <w:r w:rsidRPr="0012356C">
        <w:rPr>
          <w:sz w:val="16"/>
        </w:rPr>
        <w:t>or</w:t>
      </w:r>
      <w:r w:rsidRPr="0012356C">
        <w:rPr>
          <w:rFonts w:eastAsia="Garamond"/>
          <w:sz w:val="16"/>
        </w:rPr>
        <w:t xml:space="preserve"> </w:t>
      </w:r>
      <w:r w:rsidRPr="0012356C">
        <w:rPr>
          <w:sz w:val="16"/>
        </w:rPr>
        <w:t>non-ontology.</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antagonism</w:t>
      </w:r>
      <w:r w:rsidRPr="0012356C">
        <w:rPr>
          <w:rStyle w:val="IntenseEmphasis"/>
          <w:rFonts w:eastAsia="Garamond"/>
        </w:rPr>
        <w:t xml:space="preserve"> </w:t>
      </w:r>
      <w:r w:rsidRPr="0012356C">
        <w:rPr>
          <w:rStyle w:val="Emphasis"/>
        </w:rPr>
        <w:lastRenderedPageBreak/>
        <w:t>breaks</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on</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mendacity</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conflict</w:t>
      </w:r>
      <w:r w:rsidRPr="0012356C">
        <w:rPr>
          <w:rStyle w:val="IntenseEmphasis"/>
        </w:rPr>
        <w:t xml:space="preserve">. </w:t>
      </w:r>
      <w:r w:rsidRPr="0012356C">
        <w:rPr>
          <w:sz w:val="16"/>
        </w:rPr>
        <w:t>Semiotics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linguistics</w:t>
      </w:r>
      <w:r w:rsidRPr="0012356C">
        <w:rPr>
          <w:rFonts w:eastAsia="Garamond"/>
          <w:sz w:val="16"/>
        </w:rPr>
        <w:t xml:space="preserve"> </w:t>
      </w:r>
      <w:r w:rsidRPr="0012356C">
        <w:rPr>
          <w:sz w:val="16"/>
        </w:rPr>
        <w:t>teach</w:t>
      </w:r>
      <w:r w:rsidRPr="0012356C">
        <w:rPr>
          <w:rFonts w:eastAsia="Garamond"/>
          <w:sz w:val="16"/>
        </w:rPr>
        <w:t xml:space="preserve"> </w:t>
      </w:r>
      <w:r w:rsidRPr="0012356C">
        <w:rPr>
          <w:sz w:val="16"/>
        </w:rPr>
        <w:t>us</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when</w:t>
      </w:r>
      <w:r w:rsidRPr="0012356C">
        <w:rPr>
          <w:rFonts w:eastAsia="Garamond"/>
          <w:sz w:val="16"/>
        </w:rPr>
        <w:t xml:space="preserve"> </w:t>
      </w:r>
      <w:r w:rsidRPr="0012356C">
        <w:rPr>
          <w:sz w:val="16"/>
        </w:rPr>
        <w:t>we</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our</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goes</w:t>
      </w:r>
      <w:r w:rsidRPr="0012356C">
        <w:rPr>
          <w:rFonts w:eastAsia="Garamond"/>
          <w:sz w:val="16"/>
        </w:rPr>
        <w:t xml:space="preserve"> </w:t>
      </w:r>
      <w:r w:rsidRPr="0012356C">
        <w:rPr>
          <w:sz w:val="16"/>
        </w:rPr>
        <w:t>unspoken.</w:t>
      </w:r>
      <w:r w:rsidRPr="0012356C">
        <w:rPr>
          <w:rFonts w:eastAsia="Garamond"/>
          <w:sz w:val="16"/>
        </w:rPr>
        <w:t xml:space="preserve"> </w:t>
      </w:r>
      <w:r w:rsidRPr="0012356C">
        <w:rPr>
          <w:sz w:val="16"/>
        </w:rPr>
        <w:t>Our</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assumed.</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structure</w:t>
      </w:r>
      <w:r w:rsidRPr="0012356C">
        <w:rPr>
          <w:rFonts w:eastAsia="Garamond"/>
          <w:sz w:val="16"/>
        </w:rPr>
        <w:t xml:space="preserve"> </w:t>
      </w:r>
      <w:r w:rsidRPr="0012356C">
        <w:rPr>
          <w:sz w:val="16"/>
        </w:rPr>
        <w:t>through</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labor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speech</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possible.</w:t>
      </w:r>
      <w:r w:rsidRPr="0012356C">
        <w:rPr>
          <w:rFonts w:eastAsia="Garamond"/>
          <w:sz w:val="16"/>
        </w:rPr>
        <w:t xml:space="preserve"> </w:t>
      </w:r>
      <w:r w:rsidRPr="0012356C">
        <w:rPr>
          <w:sz w:val="16"/>
        </w:rPr>
        <w:t>Likewise,</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political</w:t>
      </w:r>
      <w:r w:rsidRPr="0012356C">
        <w:rPr>
          <w:rStyle w:val="IntenseEmphasis"/>
          <w:rFonts w:eastAsia="Garamond"/>
        </w:rPr>
        <w:t xml:space="preserve"> </w:t>
      </w:r>
      <w:r w:rsidRPr="0012356C">
        <w:rPr>
          <w:rStyle w:val="IntenseEmphasis"/>
        </w:rPr>
        <w:t>ethics</w:t>
      </w:r>
      <w:r w:rsidRPr="0012356C">
        <w:rPr>
          <w:rFonts w:eastAsia="Garamond"/>
          <w:sz w:val="16"/>
        </w:rPr>
        <w:t>—</w:t>
      </w:r>
      <w:r w:rsidRPr="0012356C">
        <w:rPr>
          <w:sz w:val="16"/>
        </w:rPr>
        <w:t>the</w:t>
      </w:r>
      <w:r w:rsidRPr="0012356C">
        <w:rPr>
          <w:rFonts w:eastAsia="Garamond"/>
          <w:sz w:val="16"/>
        </w:rPr>
        <w:t xml:space="preserve"> </w:t>
      </w:r>
      <w:r w:rsidRPr="0012356C">
        <w:rPr>
          <w:sz w:val="16"/>
        </w:rPr>
        <w:t>grammar</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assumptions</w:t>
      </w:r>
      <w:r w:rsidRPr="0012356C">
        <w:rPr>
          <w:rFonts w:eastAsia="Garamond"/>
          <w:sz w:val="16"/>
        </w:rPr>
        <w:t xml:space="preserve"> </w:t>
      </w:r>
      <w:r w:rsidRPr="0012356C">
        <w:rPr>
          <w:rStyle w:val="IntenseEmphasis"/>
        </w:rPr>
        <w:t>regarding</w:t>
      </w:r>
      <w:r w:rsidRPr="0012356C">
        <w:rPr>
          <w:rStyle w:val="IntenseEmphasis"/>
          <w:rFonts w:eastAsia="Garamond"/>
        </w:rPr>
        <w:t xml:space="preserve"> </w:t>
      </w:r>
      <w:r w:rsidRPr="0012356C">
        <w:rPr>
          <w:rStyle w:val="IntenseEmphasis"/>
        </w:rPr>
        <w:t>the</w:t>
      </w:r>
      <w:r w:rsidRPr="0012356C">
        <w:rPr>
          <w:rStyle w:val="IntenseEmphasis"/>
          <w:rFonts w:eastAsia="Garamond"/>
        </w:rPr>
        <w:t xml:space="preserve"> </w:t>
      </w:r>
      <w:r w:rsidRPr="0012356C">
        <w:rPr>
          <w:rStyle w:val="IntenseEmphasis"/>
        </w:rPr>
        <w:t>ontology</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Style w:val="IntenseEmphasis"/>
          <w:rFonts w:eastAsia="Garamond"/>
        </w:rPr>
        <w:t>—</w:t>
      </w:r>
      <w:r w:rsidRPr="0012356C">
        <w:rPr>
          <w:rStyle w:val="IntenseEmphasis"/>
        </w:rPr>
        <w:t>which</w:t>
      </w:r>
      <w:r w:rsidRPr="0012356C">
        <w:rPr>
          <w:rStyle w:val="IntenseEmphasis"/>
          <w:rFonts w:eastAsia="Garamond"/>
        </w:rPr>
        <w:t xml:space="preserve"> </w:t>
      </w:r>
      <w:r w:rsidRPr="0012356C">
        <w:rPr>
          <w:rStyle w:val="IntenseEmphasis"/>
        </w:rPr>
        <w:t>underwrite</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elaborated</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direct</w:t>
      </w:r>
      <w:r w:rsidRPr="0012356C">
        <w:rPr>
          <w:rFonts w:eastAsia="Garamond"/>
          <w:sz w:val="16"/>
        </w:rPr>
        <w:t xml:space="preserve"> </w:t>
      </w:r>
      <w:r w:rsidRPr="0012356C">
        <w:rPr>
          <w:sz w:val="16"/>
        </w:rPr>
        <w:t>relation</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radical</w:t>
      </w:r>
      <w:r w:rsidRPr="0012356C">
        <w:rPr>
          <w:rFonts w:eastAsia="Garamond"/>
          <w:sz w:val="16"/>
        </w:rPr>
        <w:t xml:space="preserve"> </w:t>
      </w:r>
      <w:r w:rsidRPr="0012356C">
        <w:rPr>
          <w:sz w:val="16"/>
        </w:rPr>
        <w:t>action),</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underwrite</w:t>
      </w:r>
      <w:r w:rsidRPr="0012356C">
        <w:rPr>
          <w:rFonts w:eastAsia="Garamond"/>
          <w:sz w:val="16"/>
        </w:rPr>
        <w:t xml:space="preserve"> </w:t>
      </w:r>
      <w:r w:rsidRPr="0012356C">
        <w:rPr>
          <w:sz w:val="16"/>
        </w:rPr>
        <w:t>cinematic</w:t>
      </w:r>
      <w:r w:rsidRPr="0012356C">
        <w:rPr>
          <w:rFonts w:eastAsia="Garamond"/>
          <w:sz w:val="16"/>
        </w:rPr>
        <w:t xml:space="preserve"> </w:t>
      </w:r>
      <w:r w:rsidRPr="0012356C">
        <w:rPr>
          <w:sz w:val="16"/>
        </w:rPr>
        <w:t>speech</w:t>
      </w:r>
      <w:r w:rsidRPr="0012356C">
        <w:rPr>
          <w:rFonts w:eastAsia="Garamond"/>
          <w:sz w:val="16"/>
        </w:rPr>
        <w:t xml:space="preserve"> </w:t>
      </w:r>
      <w:r w:rsidRPr="0012356C">
        <w:rPr>
          <w:sz w:val="16"/>
        </w:rPr>
        <w:t>(in</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Red,</w:t>
      </w:r>
      <w:r w:rsidRPr="0012356C">
        <w:rPr>
          <w:rFonts w:eastAsia="Garamond"/>
          <w:sz w:val="16"/>
        </w:rPr>
        <w:t xml:space="preserve"> </w:t>
      </w:r>
      <w:r w:rsidRPr="0012356C">
        <w:rPr>
          <w:sz w:val="16"/>
        </w:rPr>
        <w:t>White,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Black</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mid-1960s</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present)</w:t>
      </w:r>
      <w:r w:rsidRPr="0012356C">
        <w:rPr>
          <w:rFonts w:eastAsia="Garamond"/>
          <w:sz w:val="16"/>
        </w:rPr>
        <w:t xml:space="preserve"> </w:t>
      </w:r>
      <w:r w:rsidRPr="0012356C">
        <w:rPr>
          <w:rStyle w:val="IntenseEmphasis"/>
        </w:rPr>
        <w:t>is</w:t>
      </w:r>
      <w:r w:rsidRPr="0012356C">
        <w:rPr>
          <w:rStyle w:val="IntenseEmphasis"/>
          <w:rFonts w:eastAsia="Garamond"/>
        </w:rPr>
        <w:t xml:space="preserve"> </w:t>
      </w:r>
      <w:r w:rsidRPr="0012356C">
        <w:rPr>
          <w:rStyle w:val="IntenseEmphasis"/>
        </w:rPr>
        <w:t>also</w:t>
      </w:r>
      <w:r w:rsidRPr="0012356C">
        <w:rPr>
          <w:rStyle w:val="IntenseEmphasis"/>
          <w:rFonts w:eastAsia="Garamond"/>
        </w:rPr>
        <w:t xml:space="preserve"> </w:t>
      </w:r>
      <w:r w:rsidRPr="0012356C">
        <w:rPr>
          <w:rStyle w:val="IntenseEmphasis"/>
        </w:rPr>
        <w:t>unspoken</w:t>
      </w:r>
      <w:r w:rsidRPr="0012356C">
        <w:rPr>
          <w:sz w:val="16"/>
        </w:rPr>
        <w:t>.</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notwithstanding,</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rStyle w:val="IntenseEmphasis"/>
        </w:rPr>
        <w:t>political</w:t>
      </w:r>
      <w:r w:rsidRPr="0012356C">
        <w:rPr>
          <w:rStyle w:val="IntenseEmphasis"/>
          <w:rFonts w:eastAsia="Garamond"/>
        </w:rPr>
        <w:t xml:space="preserve"> </w:t>
      </w:r>
      <w:r w:rsidRPr="0012356C">
        <w:rPr>
          <w:rStyle w:val="IntenseEmphasis"/>
        </w:rPr>
        <w:t>discourse</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w:t>
      </w:r>
      <w:r w:rsidRPr="0012356C">
        <w:rPr>
          <w:rFonts w:eastAsia="Garamond"/>
          <w:sz w:val="16"/>
        </w:rPr>
        <w:t xml:space="preserve"> </w:t>
      </w:r>
      <w:r w:rsidRPr="0012356C">
        <w:rPr>
          <w:rStyle w:val="IntenseEmphasis"/>
        </w:rPr>
        <w:t>assume</w:t>
      </w:r>
      <w:r w:rsidRPr="0012356C">
        <w:rPr>
          <w:rStyle w:val="IntenseEmphasis"/>
          <w:rFonts w:eastAsia="Garamond"/>
        </w:rPr>
        <w:t xml:space="preserve"> </w:t>
      </w:r>
      <w:r w:rsidRPr="0012356C">
        <w:rPr>
          <w:rStyle w:val="IntenseEmphasis"/>
        </w:rPr>
        <w:t>an</w:t>
      </w:r>
      <w:r w:rsidRPr="0012356C">
        <w:rPr>
          <w:rStyle w:val="IntenseEmphasis"/>
          <w:rFonts w:eastAsia="Garamond"/>
        </w:rPr>
        <w:t xml:space="preserve"> </w:t>
      </w:r>
      <w:r w:rsidRPr="0012356C">
        <w:rPr>
          <w:rStyle w:val="IntenseEmphasis"/>
        </w:rPr>
        <w:t>ontological</w:t>
      </w:r>
      <w:r w:rsidRPr="0012356C">
        <w:rPr>
          <w:rStyle w:val="IntenseEmphasis"/>
          <w:rFonts w:eastAsia="Garamond"/>
        </w:rPr>
        <w:t xml:space="preserve"> </w:t>
      </w:r>
      <w:r w:rsidRPr="0012356C">
        <w:rPr>
          <w:rStyle w:val="IntenseEmphasis"/>
        </w:rPr>
        <w:t>grammar,</w:t>
      </w:r>
      <w:r w:rsidRPr="0012356C">
        <w:rPr>
          <w:rStyle w:val="IntenseEmphasis"/>
          <w:rFonts w:eastAsia="Garamond"/>
        </w:rPr>
        <w:t xml:space="preserve"> </w:t>
      </w:r>
      <w:r w:rsidRPr="0012356C">
        <w:rPr>
          <w:rStyle w:val="IntenseEmphasis"/>
        </w:rPr>
        <w:t>a</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sz w:val="16"/>
        </w:rPr>
        <w:t>.</w:t>
      </w:r>
      <w:r w:rsidRPr="0012356C">
        <w:rPr>
          <w:rFonts w:eastAsia="Garamond"/>
          <w:sz w:val="16"/>
        </w:rPr>
        <w:t xml:space="preserve"> </w:t>
      </w:r>
      <w:r w:rsidRPr="0012356C">
        <w:rPr>
          <w:sz w:val="16"/>
        </w:rPr>
        <w:t>And</w:t>
      </w:r>
      <w:r w:rsidRPr="0012356C">
        <w:rPr>
          <w:rFonts w:eastAsia="Garamond"/>
          <w:sz w:val="16"/>
        </w:rPr>
        <w:t xml:space="preserve"> </w:t>
      </w:r>
      <w:r w:rsidRPr="0012356C">
        <w:rPr>
          <w:rStyle w:val="IntenseEmphasis"/>
        </w:rPr>
        <w:t>the</w:t>
      </w:r>
      <w:r w:rsidRPr="0012356C">
        <w:rPr>
          <w:rStyle w:val="IntenseEmphasis"/>
          <w:rFonts w:eastAsia="Garamond"/>
        </w:rPr>
        <w:t xml:space="preserve"> </w:t>
      </w:r>
      <w:r w:rsidRPr="0012356C">
        <w:rPr>
          <w:rStyle w:val="IntenseEmphasis"/>
        </w:rPr>
        <w:t>structure</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film</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discourse,</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cinema</w:t>
      </w:r>
      <w:r w:rsidRPr="0012356C">
        <w:rPr>
          <w:rFonts w:eastAsia="Garamond"/>
          <w:sz w:val="16"/>
        </w:rPr>
        <w:t xml:space="preserve"> </w:t>
      </w:r>
      <w:r w:rsidRPr="0012356C">
        <w:rPr>
          <w:sz w:val="16"/>
        </w:rPr>
        <w:t>assume</w:t>
      </w:r>
      <w:r w:rsidRPr="0012356C">
        <w:rPr>
          <w:rFonts w:eastAsia="Garamond"/>
          <w:sz w:val="16"/>
        </w:rPr>
        <w:t xml:space="preserve"> </w:t>
      </w:r>
      <w:r w:rsidRPr="0012356C">
        <w:rPr>
          <w:rStyle w:val="IntenseEmphasis"/>
        </w:rPr>
        <w:t>crowds</w:t>
      </w:r>
      <w:r w:rsidRPr="0012356C">
        <w:rPr>
          <w:rStyle w:val="IntenseEmphasis"/>
          <w:rFonts w:eastAsia="Garamond"/>
        </w:rPr>
        <w:t xml:space="preserve"> </w:t>
      </w:r>
      <w:r w:rsidRPr="0012356C">
        <w:rPr>
          <w:rStyle w:val="IntenseEmphasis"/>
        </w:rPr>
        <w:t>out</w:t>
      </w:r>
      <w:r w:rsidRPr="0012356C">
        <w:rPr>
          <w:rStyle w:val="IntenseEmphasis"/>
          <w:rFonts w:eastAsia="Garamond"/>
        </w:rPr>
        <w:t xml:space="preserve"> </w:t>
      </w:r>
      <w:r w:rsidRPr="0012356C">
        <w:rPr>
          <w:rStyle w:val="IntenseEmphasis"/>
        </w:rPr>
        <w:t>other</w:t>
      </w:r>
      <w:r w:rsidRPr="0012356C">
        <w:rPr>
          <w:rStyle w:val="IntenseEmphasis"/>
          <w:rFonts w:eastAsia="Garamond"/>
        </w:rPr>
        <w:t xml:space="preserve"> </w:t>
      </w:r>
      <w:r w:rsidRPr="0012356C">
        <w:rPr>
          <w:rStyle w:val="IntenseEmphasis"/>
        </w:rPr>
        <w:t>structures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Emphasis"/>
        </w:rPr>
        <w:t>regardless</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sentiment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film</w:t>
      </w:r>
      <w:r w:rsidRPr="0012356C">
        <w:rPr>
          <w:rStyle w:val="Emphasis"/>
          <w:rFonts w:eastAsia="Garamond"/>
        </w:rPr>
        <w:t xml:space="preserve"> </w:t>
      </w:r>
      <w:r w:rsidRPr="0012356C">
        <w:rPr>
          <w:rStyle w:val="Emphasis"/>
        </w:rPr>
        <w:t>or</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spirit</w:t>
      </w:r>
      <w:r w:rsidRPr="0012356C">
        <w:rPr>
          <w:rStyle w:val="Emphasis"/>
          <w:rFonts w:eastAsia="Garamond"/>
        </w:rPr>
        <w:t xml:space="preserve"> </w:t>
      </w:r>
      <w:r w:rsidRPr="0012356C">
        <w:rPr>
          <w:rStyle w:val="Emphasis"/>
        </w:rPr>
        <w:t>of</w:t>
      </w:r>
      <w:r w:rsidRPr="0012356C">
        <w:rPr>
          <w:rStyle w:val="Emphasis"/>
          <w:rFonts w:eastAsia="Garamond"/>
        </w:rPr>
        <w:t xml:space="preserve"> </w:t>
      </w:r>
      <w:r w:rsidRPr="0012356C">
        <w:rPr>
          <w:rStyle w:val="Emphasis"/>
        </w:rPr>
        <w:t>unity</w:t>
      </w:r>
      <w:r w:rsidRPr="0012356C">
        <w:rPr>
          <w:rStyle w:val="Emphasis"/>
          <w:rFonts w:eastAsia="Garamond"/>
        </w:rPr>
        <w:t xml:space="preserve"> </w:t>
      </w:r>
      <w:r w:rsidRPr="0012356C">
        <w:rPr>
          <w:rStyle w:val="Emphasis"/>
        </w:rPr>
        <w:t>mobilized</w:t>
      </w:r>
      <w:r w:rsidRPr="0012356C">
        <w:rPr>
          <w:rStyle w:val="Emphasis"/>
          <w:rFonts w:eastAsia="Garamond"/>
        </w:rPr>
        <w:t xml:space="preserve"> </w:t>
      </w:r>
      <w:r w:rsidRPr="0012356C">
        <w:rPr>
          <w:rStyle w:val="Emphasis"/>
        </w:rPr>
        <w:t>by</w:t>
      </w:r>
      <w:r w:rsidRPr="0012356C">
        <w:rPr>
          <w:rStyle w:val="Emphasis"/>
          <w:rFonts w:eastAsia="Garamond"/>
        </w:rPr>
        <w:t xml:space="preserve"> </w:t>
      </w:r>
      <w:r w:rsidRPr="0012356C">
        <w:rPr>
          <w:rStyle w:val="Emphasis"/>
        </w:rPr>
        <w:t>the</w:t>
      </w:r>
      <w:r w:rsidRPr="0012356C">
        <w:rPr>
          <w:rStyle w:val="Emphasis"/>
          <w:rFonts w:eastAsia="Garamond"/>
        </w:rPr>
        <w:t xml:space="preserve"> </w:t>
      </w:r>
      <w:r w:rsidRPr="0012356C">
        <w:rPr>
          <w:rStyle w:val="Emphasis"/>
        </w:rPr>
        <w:t>political</w:t>
      </w:r>
      <w:r w:rsidRPr="0012356C">
        <w:rPr>
          <w:rStyle w:val="Emphasis"/>
          <w:rFonts w:eastAsia="Garamond"/>
        </w:rPr>
        <w:t xml:space="preserve"> </w:t>
      </w:r>
      <w:r w:rsidRPr="0012356C">
        <w:rPr>
          <w:rStyle w:val="Emphasis"/>
        </w:rPr>
        <w:t>discourse</w:t>
      </w:r>
      <w:r w:rsidRPr="0012356C">
        <w:rPr>
          <w:rStyle w:val="Emphasis"/>
          <w:rFonts w:eastAsia="Garamond"/>
        </w:rPr>
        <w:t xml:space="preserve"> </w:t>
      </w:r>
      <w:r w:rsidRPr="0012356C">
        <w:rPr>
          <w:rStyle w:val="Emphasis"/>
        </w:rPr>
        <w:t>in</w:t>
      </w:r>
      <w:r w:rsidRPr="0012356C">
        <w:rPr>
          <w:rStyle w:val="Emphasis"/>
          <w:rFonts w:eastAsia="Garamond"/>
        </w:rPr>
        <w:t xml:space="preserve"> </w:t>
      </w:r>
      <w:r w:rsidRPr="0012356C">
        <w:rPr>
          <w:rStyle w:val="Emphasis"/>
        </w:rPr>
        <w:t>question</w:t>
      </w:r>
      <w:r w:rsidRPr="0012356C">
        <w:rPr>
          <w:sz w:val="16"/>
        </w:rPr>
        <w:t>.</w:t>
      </w:r>
      <w:r w:rsidRPr="0012356C">
        <w:rPr>
          <w:rFonts w:eastAsia="Garamond"/>
          <w:sz w:val="16"/>
        </w:rPr>
        <w:t xml:space="preserve"> </w:t>
      </w:r>
      <w:r w:rsidRPr="0012356C">
        <w:rPr>
          <w:sz w:val="16"/>
        </w:rPr>
        <w:t>To</w:t>
      </w:r>
      <w:r w:rsidRPr="0012356C">
        <w:rPr>
          <w:rFonts w:eastAsia="Garamond"/>
          <w:sz w:val="16"/>
        </w:rPr>
        <w:t xml:space="preserve"> </w:t>
      </w:r>
      <w:r w:rsidRPr="0012356C">
        <w:rPr>
          <w:sz w:val="16"/>
        </w:rPr>
        <w:t>put</w:t>
      </w:r>
      <w:r w:rsidRPr="0012356C">
        <w:rPr>
          <w:rFonts w:eastAsia="Garamond"/>
          <w:sz w:val="16"/>
        </w:rPr>
        <w:t xml:space="preserve"> </w:t>
      </w:r>
      <w:r w:rsidRPr="0012356C">
        <w:rPr>
          <w:sz w:val="16"/>
        </w:rPr>
        <w:t>a</w:t>
      </w:r>
      <w:r w:rsidRPr="0012356C">
        <w:rPr>
          <w:rFonts w:eastAsia="Garamond"/>
          <w:sz w:val="16"/>
        </w:rPr>
        <w:t xml:space="preserve"> </w:t>
      </w:r>
      <w:r w:rsidRPr="0012356C">
        <w:rPr>
          <w:sz w:val="16"/>
        </w:rPr>
        <w:t>finer</w:t>
      </w:r>
      <w:r w:rsidRPr="0012356C">
        <w:rPr>
          <w:rFonts w:eastAsia="Garamond"/>
          <w:sz w:val="16"/>
        </w:rPr>
        <w:t xml:space="preserve"> </w:t>
      </w:r>
      <w:r w:rsidRPr="0012356C">
        <w:rPr>
          <w:sz w:val="16"/>
        </w:rPr>
        <w:t>point</w:t>
      </w:r>
      <w:r w:rsidRPr="0012356C">
        <w:rPr>
          <w:rFonts w:eastAsia="Garamond"/>
          <w:sz w:val="16"/>
        </w:rPr>
        <w:t xml:space="preserve"> </w:t>
      </w:r>
      <w:r w:rsidRPr="0012356C">
        <w:rPr>
          <w:sz w:val="16"/>
        </w:rPr>
        <w:t>on</w:t>
      </w:r>
      <w:r w:rsidRPr="0012356C">
        <w:rPr>
          <w:rFonts w:eastAsia="Garamond"/>
          <w:sz w:val="16"/>
        </w:rPr>
        <w:t xml:space="preserve"> </w:t>
      </w:r>
      <w:r w:rsidRPr="0012356C">
        <w:rPr>
          <w:sz w:val="16"/>
        </w:rPr>
        <w:t>it,</w:t>
      </w:r>
      <w:r w:rsidRPr="0012356C">
        <w:rPr>
          <w:rFonts w:eastAsia="Garamond"/>
          <w:sz w:val="16"/>
        </w:rPr>
        <w:t xml:space="preserve"> </w:t>
      </w:r>
      <w:r w:rsidRPr="0012356C">
        <w:rPr>
          <w:rStyle w:val="IntenseEmphasis"/>
        </w:rPr>
        <w:t>structures</w:t>
      </w:r>
      <w:r w:rsidRPr="0012356C">
        <w:rPr>
          <w:rStyle w:val="IntenseEmphasis"/>
          <w:rFonts w:eastAsia="Garamond"/>
        </w:rPr>
        <w:t xml:space="preserve"> </w:t>
      </w:r>
      <w:r w:rsidRPr="0012356C">
        <w:rPr>
          <w:rStyle w:val="IntenseEmphasis"/>
        </w:rPr>
        <w:t>of</w:t>
      </w:r>
      <w:r w:rsidRPr="0012356C">
        <w:rPr>
          <w:rStyle w:val="IntenseEmphasis"/>
          <w:rFonts w:eastAsia="Garamond"/>
        </w:rPr>
        <w:t xml:space="preserve"> </w:t>
      </w:r>
      <w:r w:rsidRPr="0012356C">
        <w:rPr>
          <w:rStyle w:val="IntenseEmphasis"/>
        </w:rPr>
        <w:t>ontological</w:t>
      </w:r>
      <w:r w:rsidRPr="0012356C">
        <w:rPr>
          <w:rStyle w:val="IntenseEmphasis"/>
          <w:rFonts w:eastAsia="Garamond"/>
        </w:rPr>
        <w:t xml:space="preserve"> </w:t>
      </w:r>
      <w:r w:rsidRPr="0012356C">
        <w:rPr>
          <w:rStyle w:val="IntenseEmphasis"/>
        </w:rPr>
        <w:t>suffering</w:t>
      </w:r>
      <w:r w:rsidRPr="0012356C">
        <w:rPr>
          <w:rStyle w:val="IntenseEmphasis"/>
          <w:rFonts w:eastAsia="Garamond"/>
        </w:rPr>
        <w:t xml:space="preserve"> </w:t>
      </w:r>
      <w:r w:rsidRPr="0012356C">
        <w:rPr>
          <w:rStyle w:val="IntenseEmphasis"/>
        </w:rPr>
        <w:t>stand</w:t>
      </w:r>
      <w:r w:rsidRPr="0012356C">
        <w:rPr>
          <w:rStyle w:val="IntenseEmphasis"/>
          <w:rFonts w:eastAsia="Garamond"/>
        </w:rPr>
        <w:t xml:space="preserve"> </w:t>
      </w:r>
      <w:r w:rsidRPr="0012356C">
        <w:rPr>
          <w:rStyle w:val="IntenseEmphasis"/>
        </w:rPr>
        <w:t>in</w:t>
      </w:r>
      <w:r w:rsidRPr="0012356C">
        <w:rPr>
          <w:rStyle w:val="IntenseEmphasis"/>
          <w:rFonts w:eastAsia="Garamond"/>
        </w:rPr>
        <w:t xml:space="preserve"> </w:t>
      </w:r>
      <w:r w:rsidRPr="0012356C">
        <w:rPr>
          <w:rStyle w:val="IntenseEmphasis"/>
        </w:rPr>
        <w:t>antagonistic,</w:t>
      </w:r>
      <w:r w:rsidRPr="0012356C">
        <w:rPr>
          <w:rStyle w:val="IntenseEmphasis"/>
          <w:rFonts w:eastAsia="Garamond"/>
        </w:rPr>
        <w:t xml:space="preserve"> </w:t>
      </w:r>
      <w:r w:rsidRPr="0012356C">
        <w:rPr>
          <w:rStyle w:val="IntenseEmphasis"/>
        </w:rPr>
        <w:t>rather</w:t>
      </w:r>
      <w:r w:rsidRPr="0012356C">
        <w:rPr>
          <w:rStyle w:val="IntenseEmphasis"/>
          <w:rFonts w:eastAsia="Garamond"/>
        </w:rPr>
        <w:t xml:space="preserve"> </w:t>
      </w:r>
      <w:r w:rsidRPr="0012356C">
        <w:rPr>
          <w:rStyle w:val="IntenseEmphasis"/>
        </w:rPr>
        <w:t>then</w:t>
      </w:r>
      <w:r w:rsidRPr="0012356C">
        <w:rPr>
          <w:rStyle w:val="IntenseEmphasis"/>
          <w:rFonts w:eastAsia="Garamond"/>
        </w:rPr>
        <w:t xml:space="preserve"> </w:t>
      </w:r>
      <w:r w:rsidRPr="0012356C">
        <w:rPr>
          <w:rStyle w:val="IntenseEmphasis"/>
        </w:rPr>
        <w:t>conflictual,</w:t>
      </w:r>
      <w:r w:rsidRPr="0012356C">
        <w:rPr>
          <w:rStyle w:val="IntenseEmphasis"/>
          <w:rFonts w:eastAsia="Garamond"/>
        </w:rPr>
        <w:t xml:space="preserve"> </w:t>
      </w:r>
      <w:r w:rsidRPr="0012356C">
        <w:rPr>
          <w:rStyle w:val="IntenseEmphasis"/>
        </w:rPr>
        <w:t>relation</w:t>
      </w:r>
      <w:r w:rsidRPr="0012356C">
        <w:rPr>
          <w:rStyle w:val="IntenseEmphasis"/>
          <w:rFonts w:eastAsia="Garamond"/>
        </w:rPr>
        <w:t xml:space="preserve"> </w:t>
      </w:r>
      <w:r w:rsidRPr="0012356C">
        <w:rPr>
          <w:rStyle w:val="IntenseEmphasis"/>
        </w:rPr>
        <w:t>to</w:t>
      </w:r>
      <w:r w:rsidRPr="0012356C">
        <w:rPr>
          <w:rStyle w:val="IntenseEmphasis"/>
          <w:rFonts w:eastAsia="Garamond"/>
        </w:rPr>
        <w:t xml:space="preserve"> </w:t>
      </w:r>
      <w:r w:rsidRPr="0012356C">
        <w:rPr>
          <w:rStyle w:val="IntenseEmphasis"/>
        </w:rPr>
        <w:t>one</w:t>
      </w:r>
      <w:r w:rsidRPr="0012356C">
        <w:rPr>
          <w:rStyle w:val="IntenseEmphasis"/>
          <w:rFonts w:eastAsia="Garamond"/>
        </w:rPr>
        <w:t xml:space="preserve"> </w:t>
      </w:r>
      <w:r w:rsidRPr="0012356C">
        <w:rPr>
          <w:rStyle w:val="IntenseEmphasis"/>
        </w:rPr>
        <w:t>another</w:t>
      </w:r>
      <w:r w:rsidRPr="0012356C">
        <w:rPr>
          <w:rFonts w:eastAsia="Garamond"/>
          <w:sz w:val="16"/>
        </w:rPr>
        <w:t xml:space="preserve"> </w:t>
      </w:r>
      <w:r w:rsidRPr="0012356C">
        <w:rPr>
          <w:sz w:val="16"/>
        </w:rPr>
        <w:t>(despite</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fact</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antagonists</w:t>
      </w:r>
      <w:r w:rsidRPr="0012356C">
        <w:rPr>
          <w:rFonts w:eastAsia="Garamond"/>
          <w:sz w:val="16"/>
        </w:rPr>
        <w:t xml:space="preserve"> </w:t>
      </w:r>
      <w:r w:rsidRPr="0012356C">
        <w:rPr>
          <w:sz w:val="16"/>
        </w:rPr>
        <w:t>themselves</w:t>
      </w:r>
      <w:r w:rsidRPr="0012356C">
        <w:rPr>
          <w:rFonts w:eastAsia="Garamond"/>
          <w:sz w:val="16"/>
        </w:rPr>
        <w:t xml:space="preserve"> </w:t>
      </w:r>
      <w:r w:rsidRPr="0012356C">
        <w:rPr>
          <w:sz w:val="16"/>
        </w:rPr>
        <w:t>may</w:t>
      </w:r>
      <w:r w:rsidRPr="0012356C">
        <w:rPr>
          <w:rFonts w:eastAsia="Garamond"/>
          <w:sz w:val="16"/>
        </w:rPr>
        <w:t xml:space="preserve"> </w:t>
      </w:r>
      <w:r w:rsidRPr="0012356C">
        <w:rPr>
          <w:sz w:val="16"/>
        </w:rPr>
        <w:t>not</w:t>
      </w:r>
      <w:r w:rsidRPr="0012356C">
        <w:rPr>
          <w:rFonts w:eastAsia="Garamond"/>
          <w:sz w:val="16"/>
        </w:rPr>
        <w:t xml:space="preserve"> </w:t>
      </w:r>
      <w:r w:rsidRPr="0012356C">
        <w:rPr>
          <w:sz w:val="16"/>
        </w:rPr>
        <w:t>be</w:t>
      </w:r>
      <w:r w:rsidRPr="0012356C">
        <w:rPr>
          <w:rFonts w:eastAsia="Garamond"/>
          <w:sz w:val="16"/>
        </w:rPr>
        <w:t xml:space="preserve"> </w:t>
      </w:r>
      <w:r w:rsidRPr="0012356C">
        <w:rPr>
          <w:sz w:val="16"/>
        </w:rPr>
        <w:t>aware</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ontological</w:t>
      </w:r>
      <w:r w:rsidRPr="0012356C">
        <w:rPr>
          <w:rFonts w:eastAsia="Garamond"/>
          <w:sz w:val="16"/>
        </w:rPr>
        <w:t xml:space="preserve"> </w:t>
      </w:r>
      <w:r w:rsidRPr="0012356C">
        <w:rPr>
          <w:sz w:val="16"/>
        </w:rPr>
        <w:t>positionality</w:t>
      </w:r>
      <w:r w:rsidRPr="0012356C">
        <w:rPr>
          <w:rFonts w:eastAsia="Garamond"/>
          <w:sz w:val="16"/>
        </w:rPr>
        <w:t xml:space="preserve"> </w:t>
      </w:r>
      <w:r w:rsidRPr="0012356C">
        <w:rPr>
          <w:sz w:val="16"/>
        </w:rPr>
        <w:t>from</w:t>
      </w:r>
      <w:r w:rsidRPr="0012356C">
        <w:rPr>
          <w:rFonts w:eastAsia="Garamond"/>
          <w:sz w:val="16"/>
        </w:rPr>
        <w:t xml:space="preserve"> </w:t>
      </w:r>
      <w:r w:rsidRPr="0012356C">
        <w:rPr>
          <w:sz w:val="16"/>
        </w:rPr>
        <w:t>which</w:t>
      </w:r>
      <w:r w:rsidRPr="0012356C">
        <w:rPr>
          <w:rFonts w:eastAsia="Garamond"/>
          <w:sz w:val="16"/>
        </w:rPr>
        <w:t xml:space="preserve"> </w:t>
      </w:r>
      <w:r w:rsidRPr="0012356C">
        <w:rPr>
          <w:sz w:val="16"/>
        </w:rPr>
        <w:t>they</w:t>
      </w:r>
      <w:r w:rsidRPr="0012356C">
        <w:rPr>
          <w:rFonts w:eastAsia="Garamond"/>
          <w:sz w:val="16"/>
        </w:rPr>
        <w:t xml:space="preserve"> </w:t>
      </w:r>
      <w:r w:rsidRPr="0012356C">
        <w:rPr>
          <w:sz w:val="16"/>
        </w:rPr>
        <w:t>speak).</w:t>
      </w:r>
      <w:r w:rsidRPr="0012356C">
        <w:rPr>
          <w:rFonts w:eastAsia="Garamond"/>
          <w:sz w:val="16"/>
        </w:rPr>
        <w:t xml:space="preserve"> </w:t>
      </w:r>
      <w:r w:rsidRPr="0012356C">
        <w:rPr>
          <w:sz w:val="16"/>
        </w:rPr>
        <w:t>Though</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perhaps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most</w:t>
      </w:r>
      <w:r w:rsidRPr="0012356C">
        <w:rPr>
          <w:rFonts w:eastAsia="Garamond"/>
          <w:sz w:val="16"/>
        </w:rPr>
        <w:t xml:space="preserve"> </w:t>
      </w:r>
      <w:r w:rsidRPr="0012356C">
        <w:rPr>
          <w:sz w:val="16"/>
        </w:rPr>
        <w:t>controversial</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out-of-step</w:t>
      </w:r>
      <w:r w:rsidRPr="0012356C">
        <w:rPr>
          <w:rFonts w:eastAsia="Garamond"/>
          <w:sz w:val="16"/>
        </w:rPr>
        <w:t xml:space="preserve"> </w:t>
      </w:r>
      <w:r w:rsidRPr="0012356C">
        <w:rPr>
          <w:sz w:val="16"/>
        </w:rPr>
        <w:t>claim</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this</w:t>
      </w:r>
      <w:r w:rsidRPr="0012356C">
        <w:rPr>
          <w:rFonts w:eastAsia="Garamond"/>
          <w:sz w:val="16"/>
        </w:rPr>
        <w:t xml:space="preserve"> </w:t>
      </w:r>
      <w:r w:rsidRPr="0012356C">
        <w:rPr>
          <w:sz w:val="16"/>
        </w:rPr>
        <w:t>book,</w:t>
      </w:r>
      <w:r w:rsidRPr="0012356C">
        <w:rPr>
          <w:rFonts w:eastAsia="Garamond"/>
          <w:sz w:val="16"/>
        </w:rPr>
        <w:t xml:space="preserve"> </w:t>
      </w:r>
      <w:r w:rsidRPr="0012356C">
        <w:rPr>
          <w:sz w:val="16"/>
        </w:rPr>
        <w:t>it</w:t>
      </w:r>
      <w:r w:rsidRPr="0012356C">
        <w:rPr>
          <w:rFonts w:eastAsia="Garamond"/>
          <w:sz w:val="16"/>
        </w:rPr>
        <w:t xml:space="preserve"> </w:t>
      </w:r>
      <w:r w:rsidRPr="0012356C">
        <w:rPr>
          <w:sz w:val="16"/>
        </w:rPr>
        <w:t>is,</w:t>
      </w:r>
      <w:r w:rsidRPr="0012356C">
        <w:rPr>
          <w:rFonts w:eastAsia="Garamond"/>
          <w:sz w:val="16"/>
        </w:rPr>
        <w:t xml:space="preserve"> </w:t>
      </w:r>
      <w:r w:rsidRPr="0012356C">
        <w:rPr>
          <w:sz w:val="16"/>
        </w:rPr>
        <w:t>nonetheless,</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foundation</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the</w:t>
      </w:r>
      <w:r w:rsidRPr="0012356C">
        <w:rPr>
          <w:rFonts w:eastAsia="Garamond"/>
          <w:sz w:val="16"/>
        </w:rPr>
        <w:t xml:space="preserve"> </w:t>
      </w:r>
      <w:r w:rsidRPr="0012356C">
        <w:rPr>
          <w:sz w:val="16"/>
        </w:rPr>
        <w:t>close</w:t>
      </w:r>
      <w:r w:rsidRPr="0012356C">
        <w:rPr>
          <w:rFonts w:eastAsia="Garamond"/>
          <w:sz w:val="16"/>
        </w:rPr>
        <w:t xml:space="preserve"> </w:t>
      </w:r>
      <w:r w:rsidRPr="0012356C">
        <w:rPr>
          <w:sz w:val="16"/>
        </w:rPr>
        <w:t>reading</w:t>
      </w:r>
      <w:r w:rsidRPr="0012356C">
        <w:rPr>
          <w:rFonts w:eastAsia="Garamond"/>
          <w:sz w:val="16"/>
        </w:rPr>
        <w:t xml:space="preserve"> </w:t>
      </w:r>
      <w:r w:rsidRPr="0012356C">
        <w:rPr>
          <w:sz w:val="16"/>
        </w:rPr>
        <w:t>of</w:t>
      </w:r>
      <w:r w:rsidRPr="0012356C">
        <w:rPr>
          <w:rFonts w:eastAsia="Garamond"/>
          <w:sz w:val="16"/>
        </w:rPr>
        <w:t xml:space="preserve"> </w:t>
      </w:r>
      <w:r w:rsidRPr="0012356C">
        <w:rPr>
          <w:sz w:val="16"/>
        </w:rPr>
        <w:t>feature</w:t>
      </w:r>
      <w:r w:rsidRPr="0012356C">
        <w:rPr>
          <w:rFonts w:eastAsia="Garamond"/>
          <w:sz w:val="16"/>
        </w:rPr>
        <w:t xml:space="preserve"> </w:t>
      </w:r>
      <w:r w:rsidRPr="0012356C">
        <w:rPr>
          <w:sz w:val="16"/>
        </w:rPr>
        <w:t>films</w:t>
      </w:r>
      <w:r w:rsidRPr="0012356C">
        <w:rPr>
          <w:rFonts w:eastAsia="Garamond"/>
          <w:sz w:val="16"/>
        </w:rPr>
        <w:t xml:space="preserve"> </w:t>
      </w:r>
      <w:r w:rsidRPr="0012356C">
        <w:rPr>
          <w:sz w:val="16"/>
        </w:rPr>
        <w:t>and</w:t>
      </w:r>
      <w:r w:rsidRPr="0012356C">
        <w:rPr>
          <w:rFonts w:eastAsia="Garamond"/>
          <w:sz w:val="16"/>
        </w:rPr>
        <w:t xml:space="preserve"> </w:t>
      </w:r>
      <w:r w:rsidRPr="0012356C">
        <w:rPr>
          <w:sz w:val="16"/>
        </w:rPr>
        <w:t>political</w:t>
      </w:r>
      <w:r w:rsidRPr="0012356C">
        <w:rPr>
          <w:rFonts w:eastAsia="Garamond"/>
          <w:sz w:val="16"/>
        </w:rPr>
        <w:t xml:space="preserve"> </w:t>
      </w:r>
      <w:r w:rsidRPr="0012356C">
        <w:rPr>
          <w:sz w:val="16"/>
        </w:rPr>
        <w:t>theory</w:t>
      </w:r>
      <w:r w:rsidRPr="0012356C">
        <w:rPr>
          <w:rFonts w:eastAsia="Garamond"/>
          <w:sz w:val="16"/>
        </w:rPr>
        <w:t xml:space="preserve"> </w:t>
      </w:r>
      <w:r w:rsidRPr="0012356C">
        <w:rPr>
          <w:sz w:val="16"/>
        </w:rPr>
        <w:t>that</w:t>
      </w:r>
      <w:r w:rsidRPr="0012356C">
        <w:rPr>
          <w:rFonts w:eastAsia="Garamond"/>
          <w:sz w:val="16"/>
        </w:rPr>
        <w:t xml:space="preserve"> </w:t>
      </w:r>
      <w:r w:rsidRPr="0012356C">
        <w:rPr>
          <w:sz w:val="16"/>
        </w:rPr>
        <w:t>follows.</w:t>
      </w:r>
    </w:p>
    <w:p w14:paraId="479BBD11" w14:textId="77777777" w:rsidR="009347FE" w:rsidRPr="0012356C" w:rsidRDefault="009347FE" w:rsidP="009347FE">
      <w:pPr>
        <w:pStyle w:val="Heading4"/>
      </w:pPr>
      <w:r w:rsidRPr="0012356C">
        <w:t>Blackness is always already hyper visible – the affirmative misses the point – some bodies will never have the access to anonymity because of the black aesthetic – the affirmative allows for whiteness to remain invisible and renders blackness as an attractor to violence</w:t>
      </w:r>
    </w:p>
    <w:p w14:paraId="3CB103A0" w14:textId="77777777" w:rsidR="009347FE" w:rsidRPr="0012356C" w:rsidRDefault="009347FE" w:rsidP="009347FE">
      <w:pPr>
        <w:rPr>
          <w:rStyle w:val="Style13ptBold"/>
          <w:b w:val="0"/>
          <w:sz w:val="20"/>
          <w:szCs w:val="20"/>
        </w:rPr>
      </w:pPr>
      <w:r w:rsidRPr="0012356C">
        <w:rPr>
          <w:rStyle w:val="Style13ptBold"/>
        </w:rPr>
        <w:t xml:space="preserve">Yancy 13, </w:t>
      </w:r>
      <w:r w:rsidRPr="0012356C">
        <w:rPr>
          <w:rStyle w:val="Style13ptBold"/>
          <w:b w:val="0"/>
          <w:sz w:val="20"/>
          <w:szCs w:val="20"/>
        </w:rPr>
        <w:t xml:space="preserve">George Yancy is a professor of philosophy at McAnulty College who focuses primarily on issues of social justice, “Walking While Black in the ‘White Gaze’” </w:t>
      </w:r>
      <w:hyperlink r:id="rId8" w:history="1">
        <w:r w:rsidRPr="0012356C">
          <w:rPr>
            <w:rStyle w:val="Hyperlink"/>
            <w:sz w:val="20"/>
            <w:szCs w:val="20"/>
          </w:rPr>
          <w:t>http://opinionator.blogs.nytimes.com/2013/09/01/walking-while-black-in-the-white-gaze/?_r=0</w:t>
        </w:r>
      </w:hyperlink>
      <w:r w:rsidRPr="0012356C">
        <w:rPr>
          <w:rStyle w:val="Style13ptBold"/>
          <w:b w:val="0"/>
          <w:sz w:val="20"/>
          <w:szCs w:val="20"/>
        </w:rPr>
        <w:t>, NN</w:t>
      </w:r>
    </w:p>
    <w:p w14:paraId="6DE4F1C8" w14:textId="77777777" w:rsidR="009347FE" w:rsidRPr="0012356C" w:rsidRDefault="009347FE" w:rsidP="009347FE">
      <w:pPr>
        <w:rPr>
          <w:b/>
          <w:iCs/>
          <w:u w:val="single"/>
          <w:bdr w:val="single" w:sz="8" w:space="0" w:color="auto"/>
        </w:rPr>
      </w:pPr>
      <w:r w:rsidRPr="0012356C">
        <w:t xml:space="preserve">My point here is to say that </w:t>
      </w:r>
      <w:r w:rsidRPr="0012356C">
        <w:rPr>
          <w:rStyle w:val="StyleUnderline"/>
        </w:rPr>
        <w:t>the white gaze is global and historically mobile</w:t>
      </w:r>
      <w:r w:rsidRPr="0012356C">
        <w:t>. And its origins, while from Europe, are deeply seated in the making of America.</w:t>
      </w:r>
      <w:r w:rsidRPr="0012356C">
        <w:rPr>
          <w:sz w:val="12"/>
        </w:rPr>
        <w:t xml:space="preserve">∂ </w:t>
      </w:r>
      <w:r w:rsidRPr="0012356C">
        <w:rPr>
          <w:rStyle w:val="StyleUnderline"/>
        </w:rPr>
        <w:t>Black bodies in America continue to be reduced to their surfaces and to stereotypes that are constricting and false, that often force those black bodies to move through social spaces in ways that put white people at ease</w:t>
      </w:r>
      <w:r w:rsidRPr="0012356C">
        <w:t xml:space="preserve">. We fear that our black bodies incite an accusation. </w:t>
      </w:r>
      <w:r w:rsidRPr="0012356C">
        <w:rPr>
          <w:rStyle w:val="StyleUnderline"/>
        </w:rPr>
        <w:t>We move in ways that help us to survive the procrustean gazes of white people. We dread that those who see us might feel the irrational fear to stand their ground rather than “finding common ground</w:t>
      </w:r>
      <w:r w:rsidRPr="0012356C">
        <w:t>,” a reference that was made by Bernice King as she spoke about the legacy of her father at the steps of the Lincoln Memorial.</w:t>
      </w:r>
      <w:r w:rsidRPr="0012356C">
        <w:rPr>
          <w:sz w:val="12"/>
        </w:rPr>
        <w:t xml:space="preserve">∂ </w:t>
      </w:r>
      <w:r w:rsidRPr="0012356C">
        <w:t xml:space="preserve">The white gaze is also hegemonic, historically grounded in material relations of white power: it was deemed disrespectful for a black person to violate the white gaze by looking directly into the eyes of someone white. The </w:t>
      </w:r>
      <w:r w:rsidRPr="0012356C">
        <w:rPr>
          <w:rStyle w:val="StyleUnderline"/>
        </w:rPr>
        <w:t>white gaze is also ethically solipsistic: within it only whites have the capacity of making valid moral judgments.∂</w:t>
      </w:r>
      <w:r w:rsidRPr="0012356C">
        <w:rPr>
          <w:sz w:val="12"/>
        </w:rPr>
        <w:t xml:space="preserve"> </w:t>
      </w:r>
      <w:r w:rsidRPr="0012356C">
        <w:t xml:space="preserve">Even with the unprecedented White House briefing, </w:t>
      </w:r>
      <w:r w:rsidRPr="0012356C">
        <w:rPr>
          <w:rStyle w:val="StyleUnderline"/>
        </w:rPr>
        <w:t>our national discourse regarding Trayvon Martin and questions of race have failed to produce a critical and historically conscious discourse that sheds light on what it means to be black in an anti-black America</w:t>
      </w:r>
      <w:r w:rsidRPr="0012356C">
        <w:t xml:space="preserve">. If historical precedent says anything, this failure will only continue. </w:t>
      </w:r>
      <w:r w:rsidRPr="0012356C">
        <w:rPr>
          <w:rStyle w:val="Emphasis"/>
        </w:rPr>
        <w:t>Trayvon Martin, like so many black boys and men, was under surveillance</w:t>
      </w:r>
      <w:r w:rsidRPr="0012356C">
        <w:t xml:space="preserve"> (etymologically, “to keep watch”). </w:t>
      </w:r>
      <w:r w:rsidRPr="0012356C">
        <w:rPr>
          <w:rStyle w:val="StyleUnderline"/>
        </w:rPr>
        <w:t>Little did he know that on Feb. 26, 2012, that he would enter a space of social control and bodily policing</w:t>
      </w:r>
      <w:r w:rsidRPr="0012356C">
        <w:t xml:space="preserve">, a kind of Benthamian panoptic nightmare that would truncate his being as suspicious; </w:t>
      </w:r>
      <w:r w:rsidRPr="0012356C">
        <w:rPr>
          <w:rStyle w:val="StyleUnderline"/>
        </w:rPr>
        <w:t>a space where he was, paradoxically, both invisible and yet hypervisible</w:t>
      </w:r>
      <w:r w:rsidRPr="0012356C">
        <w:t>.</w:t>
      </w:r>
      <w:r w:rsidRPr="0012356C">
        <w:rPr>
          <w:sz w:val="12"/>
        </w:rPr>
        <w:t xml:space="preserve">∂ </w:t>
      </w:r>
      <w:r w:rsidRPr="0012356C">
        <w:t>“</w:t>
      </w:r>
      <w:r w:rsidRPr="0012356C">
        <w:rPr>
          <w:rStyle w:val="Emphasis"/>
        </w:rPr>
        <w:t>I am invisible, understand, simply because people [in this case white people] refuse to see me.” Trayvon was invisible to Zimmerman, he was not seen as the black child that he was, trying to make it back home with Skittles and an iced tea</w:t>
      </w:r>
      <w:r w:rsidRPr="0012356C">
        <w:t xml:space="preserve">. </w:t>
      </w:r>
      <w:r w:rsidRPr="0012356C">
        <w:rPr>
          <w:rStyle w:val="Emphasis"/>
        </w:rPr>
        <w:t xml:space="preserve">He was not seen as having done nothing wrong, as one who dreams and hopes.∂ As black, Trayvon was already </w:t>
      </w:r>
      <w:r w:rsidRPr="0012356C">
        <w:rPr>
          <w:rStyle w:val="Emphasis"/>
        </w:rPr>
        <w:lastRenderedPageBreak/>
        <w:t xml:space="preserve">known and rendered invisible. </w:t>
      </w:r>
      <w:r w:rsidRPr="0012356C">
        <w:t xml:space="preserve">His childhood and humanity were already criminalized as part of a white racist narrative about black male bodies. </w:t>
      </w:r>
      <w:r w:rsidRPr="0012356C">
        <w:rPr>
          <w:rStyle w:val="Emphasis"/>
        </w:rPr>
        <w:t>Trayvon needed no introduction: “Look, the black; the criminal!”</w:t>
      </w:r>
    </w:p>
    <w:p w14:paraId="031C6BA3" w14:textId="77777777" w:rsidR="009347FE" w:rsidRPr="0012356C" w:rsidRDefault="009347FE" w:rsidP="009347FE">
      <w:pPr>
        <w:pStyle w:val="Heading4"/>
      </w:pPr>
      <w:r w:rsidRPr="0012356C">
        <w:t>Blackness operates on an ontological register – it is impossible to make blackness acceptable within civil society</w:t>
      </w:r>
    </w:p>
    <w:p w14:paraId="745A07EE" w14:textId="77777777" w:rsidR="009347FE" w:rsidRPr="0012356C" w:rsidRDefault="009347FE" w:rsidP="009347FE">
      <w:pPr>
        <w:rPr>
          <w:rStyle w:val="Style13ptBold"/>
          <w:b w:val="0"/>
          <w:sz w:val="20"/>
          <w:szCs w:val="20"/>
        </w:rPr>
      </w:pPr>
      <w:r w:rsidRPr="0012356C">
        <w:rPr>
          <w:rStyle w:val="Style13ptBold"/>
        </w:rPr>
        <w:t xml:space="preserve">Yancy 08, </w:t>
      </w:r>
      <w:r w:rsidRPr="0012356C">
        <w:rPr>
          <w:rStyle w:val="Style13ptBold"/>
          <w:b w:val="0"/>
          <w:sz w:val="20"/>
          <w:szCs w:val="20"/>
        </w:rPr>
        <w:t xml:space="preserve">George Yancy is a professor of philosophy at McAnulty College who focuses primarily on issues of social justice, “Black Bodies, White Gazes: The Continuing Significance of Race “ </w:t>
      </w:r>
      <w:hyperlink r:id="rId9" w:anchor="v=onepage&amp;q=%22On%20the%20elevator%2C%20my%20Black%20body%20is%20ontologically%20mapped%2C%20its%20coordinates%20lead%20to%20that%20which%20is%20always%20immediately%22&amp;f=false" w:history="1">
        <w:r w:rsidRPr="0012356C">
          <w:rPr>
            <w:rStyle w:val="Hyperlink"/>
            <w:sz w:val="20"/>
            <w:szCs w:val="20"/>
          </w:rPr>
          <w:t>https://books.google.com/books?id=VQAfAAAAQBAJ&amp;pg=PA21&amp;lpg=PA21&amp;dq=%22On+the+elevator,+my+Black+body+is+ontologically+mapped,+its+coordinates+lead+to+that+which+is+always+immediately%22&amp;source=bl&amp;ots=11lq3QEyJG&amp;sig=m116eKlVHrBtPWmV9AOYb9v0fZU&amp;hl=en&amp;sa=X&amp;ved=0CCAQ6AEwAGoVChMI7u-OluGUxgIVhz2MCh0F3gf2#v=onepage&amp;q=%22On%20the%20elevator%2C%20my%20Black%20body%20is%20ontologically%20mapped%2C%20its%20coordinates%20lead%20to%20that%20which%20is%20always%20immediately%22&amp;f=false</w:t>
        </w:r>
      </w:hyperlink>
      <w:r w:rsidRPr="0012356C">
        <w:rPr>
          <w:rStyle w:val="Style13ptBold"/>
          <w:b w:val="0"/>
          <w:sz w:val="20"/>
          <w:szCs w:val="20"/>
        </w:rPr>
        <w:t>, NN</w:t>
      </w:r>
    </w:p>
    <w:p w14:paraId="3CEF2CC0" w14:textId="77777777" w:rsidR="009347FE" w:rsidRPr="0012356C" w:rsidRDefault="009347FE" w:rsidP="009347FE">
      <w:r w:rsidRPr="0012356C">
        <w:t xml:space="preserve">On the elevator, </w:t>
      </w:r>
      <w:r w:rsidRPr="0012356C">
        <w:rPr>
          <w:rStyle w:val="StyleUnderline"/>
        </w:rPr>
        <w:t>my Black body is ontologically mapped, its cordinates lead to that which is always immediately visible: the Black surface</w:t>
      </w:r>
      <w:r w:rsidRPr="0012356C">
        <w:t xml:space="preserve">. The point here is that </w:t>
      </w:r>
      <w:r w:rsidRPr="0012356C">
        <w:rPr>
          <w:rStyle w:val="Emphasis"/>
        </w:rPr>
        <w:t>the Black body in relation to the white gam appears in the form of a sheer exteriority, implying that the Black body "shows up," makes itself known M terms of its Black surface</w:t>
      </w:r>
      <w:r w:rsidRPr="0012356C">
        <w:t xml:space="preserve">. There is </w:t>
      </w:r>
      <w:r w:rsidRPr="0012356C">
        <w:rPr>
          <w:rStyle w:val="StyleUnderline"/>
        </w:rPr>
        <w:t>only the visible, the concrete, the seen, all there, all at once: a single Black thing, =individuated, threatening, ominous, Black. The white woman thinks she takes no part in this construction: she acts the name of the serious... She apparently fails to see how he identity is shot through in terms of how she construe. me.</w:t>
      </w:r>
      <w:r w:rsidRPr="0012356C">
        <w:t xml:space="preserve"> This failure is to be expected given how white privilege renders invisible, indeed, militates against the recognition of various whitely ways of being-in-the-world. Sullivan notes that </w:t>
      </w:r>
      <w:r w:rsidRPr="0012356C">
        <w:rPr>
          <w:rStyle w:val="StyleUnderline"/>
        </w:rPr>
        <w:t>the 'habits of white privilege do not merely go noticed. They actively thwart the process of conscious reflation on them, which allows them to seem non-existent even as they continue to function</w:t>
      </w:r>
      <w:r w:rsidRPr="0012356C">
        <w:t xml:space="preserve">..l. </w:t>
      </w:r>
    </w:p>
    <w:p w14:paraId="3E9492E6" w14:textId="77777777" w:rsidR="009347FE" w:rsidRPr="0012356C" w:rsidRDefault="009347FE" w:rsidP="009347FE">
      <w:pPr>
        <w:pStyle w:val="Heading4"/>
      </w:pPr>
      <w:r w:rsidRPr="0012356C">
        <w:t>Narrow reforms like the Aff are insufficient to solve racism. The plan just re-assures white, middle class America. That’ll divide and hamper grassroots movements that challenge Laws supporting the surveillance state</w:t>
      </w:r>
    </w:p>
    <w:p w14:paraId="64D45087" w14:textId="77777777" w:rsidR="009347FE" w:rsidRPr="0012356C" w:rsidRDefault="009347FE" w:rsidP="009347FE">
      <w:pPr>
        <w:rPr>
          <w:rStyle w:val="Style13ptBold"/>
        </w:rPr>
      </w:pPr>
      <w:r w:rsidRPr="0012356C">
        <w:rPr>
          <w:rStyle w:val="Style13ptBold"/>
        </w:rPr>
        <w:t>Kumar &amp; Kundnani ‘15</w:t>
      </w:r>
    </w:p>
    <w:p w14:paraId="4022361E" w14:textId="77777777" w:rsidR="009347FE" w:rsidRPr="0012356C" w:rsidRDefault="009347FE" w:rsidP="009347FE">
      <w:pPr>
        <w:rPr>
          <w:sz w:val="18"/>
          <w:szCs w:val="18"/>
        </w:rPr>
      </w:pPr>
      <w:r w:rsidRPr="0012356C">
        <w:rPr>
          <w:sz w:val="18"/>
          <w:szCs w:val="18"/>
        </w:rPr>
        <w:t xml:space="preserve">Deepa Kumar is an associate professor of Media Studies and Middle East Studies at Rutgers University. She is the author of Islamophobia and the Politics of Empire (Haymarket Books, 2012). Arun Kundnani is research fellow at the International Centre for Counter-Terrorism. He is a writer and activist, and a professor at NYU. “Race, surveillance, and empire” – </w:t>
      </w:r>
      <w:r w:rsidRPr="0012356C">
        <w:rPr>
          <w:sz w:val="18"/>
          <w:szCs w:val="18"/>
          <w:u w:val="single"/>
        </w:rPr>
        <w:t>International Socialist Review</w:t>
      </w:r>
      <w:r w:rsidRPr="0012356C">
        <w:rPr>
          <w:sz w:val="18"/>
          <w:szCs w:val="18"/>
        </w:rPr>
        <w:t xml:space="preserve"> - Issue #96 – Spring - http://isreview.org/issue/96/race-surveillance-and-empire</w:t>
      </w:r>
    </w:p>
    <w:p w14:paraId="7B82E606" w14:textId="77777777" w:rsidR="009347FE" w:rsidRPr="0012356C" w:rsidRDefault="009347FE" w:rsidP="009347FE"/>
    <w:p w14:paraId="67BF7F2B" w14:textId="77777777" w:rsidR="009347FE" w:rsidRPr="0012356C" w:rsidRDefault="009347FE" w:rsidP="009347FE">
      <w:pPr>
        <w:rPr>
          <w:sz w:val="10"/>
        </w:rPr>
      </w:pPr>
      <w:r w:rsidRPr="0012356C">
        <w:rPr>
          <w:sz w:val="10"/>
        </w:rPr>
        <w:t xml:space="preserve">Today, </w:t>
      </w:r>
      <w:r w:rsidRPr="0012356C">
        <w:rPr>
          <w:rStyle w:val="Emphasis"/>
          <w:highlight w:val="magenta"/>
        </w:rPr>
        <w:t>we are</w:t>
      </w:r>
      <w:r w:rsidRPr="0012356C">
        <w:rPr>
          <w:sz w:val="10"/>
        </w:rPr>
        <w:t xml:space="preserve"> once again </w:t>
      </w:r>
      <w:r w:rsidRPr="0012356C">
        <w:rPr>
          <w:rStyle w:val="Emphasis"/>
          <w:highlight w:val="magenta"/>
        </w:rPr>
        <w:t>in a</w:t>
      </w:r>
      <w:r w:rsidRPr="0012356C">
        <w:rPr>
          <w:sz w:val="10"/>
        </w:rPr>
        <w:t xml:space="preserve"> period of revelation, concern, and </w:t>
      </w:r>
      <w:r w:rsidRPr="0012356C">
        <w:rPr>
          <w:rStyle w:val="Emphasis"/>
          <w:highlight w:val="magenta"/>
        </w:rPr>
        <w:t>debate on national security surveillance.</w:t>
      </w:r>
      <w:r w:rsidRPr="0012356C">
        <w:rPr>
          <w:sz w:val="10"/>
        </w:rPr>
        <w:t xml:space="preserve"> </w:t>
      </w:r>
      <w:r w:rsidRPr="0012356C">
        <w:rPr>
          <w:rStyle w:val="StyleUnderline"/>
          <w:highlight w:val="magenta"/>
        </w:rPr>
        <w:t xml:space="preserve">Yet if </w:t>
      </w:r>
      <w:r w:rsidRPr="0012356C">
        <w:rPr>
          <w:rStyle w:val="Emphasis"/>
          <w:highlight w:val="magenta"/>
        </w:rPr>
        <w:t>real change</w:t>
      </w:r>
      <w:r w:rsidRPr="0012356C">
        <w:rPr>
          <w:rStyle w:val="StyleUnderline"/>
          <w:highlight w:val="magenta"/>
        </w:rPr>
        <w:t xml:space="preserve"> is to be brought about</w:t>
      </w:r>
      <w:r w:rsidRPr="0012356C">
        <w:rPr>
          <w:sz w:val="10"/>
        </w:rPr>
        <w:t xml:space="preserve">, </w:t>
      </w:r>
      <w:r w:rsidRPr="0012356C">
        <w:rPr>
          <w:rStyle w:val="StyleUnderline"/>
          <w:highlight w:val="magenta"/>
        </w:rPr>
        <w:t xml:space="preserve">the racial </w:t>
      </w:r>
      <w:r w:rsidRPr="0012356C">
        <w:rPr>
          <w:rStyle w:val="Emphasis"/>
          <w:highlight w:val="magenta"/>
        </w:rPr>
        <w:t xml:space="preserve">history </w:t>
      </w:r>
      <w:r w:rsidRPr="0012356C">
        <w:rPr>
          <w:rStyle w:val="StyleUnderline"/>
          <w:highlight w:val="magenta"/>
        </w:rPr>
        <w:t xml:space="preserve">of surveillance </w:t>
      </w:r>
      <w:r w:rsidRPr="0012356C">
        <w:rPr>
          <w:rStyle w:val="Emphasis"/>
          <w:highlight w:val="magenta"/>
        </w:rPr>
        <w:t>will need to be fully confronted</w:t>
      </w:r>
      <w:r w:rsidRPr="0012356C">
        <w:rPr>
          <w:sz w:val="10"/>
        </w:rPr>
        <w:t>—</w:t>
      </w:r>
      <w:r w:rsidRPr="0012356C">
        <w:rPr>
          <w:rStyle w:val="StyleUnderline"/>
          <w:highlight w:val="magenta"/>
        </w:rPr>
        <w:t>or opposition to surveillance will once again be easily defeated</w:t>
      </w:r>
      <w:r w:rsidRPr="0012356C">
        <w:rPr>
          <w:sz w:val="10"/>
        </w:rPr>
        <w:t xml:space="preserve"> by racial security narratives. The significance of </w:t>
      </w:r>
      <w:r w:rsidRPr="0012356C">
        <w:rPr>
          <w:rStyle w:val="StyleUnderline"/>
          <w:highlight w:val="magenta"/>
        </w:rPr>
        <w:t xml:space="preserve">the Snowden leaks </w:t>
      </w:r>
      <w:r w:rsidRPr="0012356C">
        <w:rPr>
          <w:sz w:val="10"/>
        </w:rPr>
        <w:t xml:space="preserve">is that they </w:t>
      </w:r>
      <w:r w:rsidRPr="0012356C">
        <w:rPr>
          <w:rStyle w:val="StyleUnderline"/>
          <w:highlight w:val="magenta"/>
        </w:rPr>
        <w:t>have laid out</w:t>
      </w:r>
      <w:r w:rsidRPr="0012356C">
        <w:rPr>
          <w:sz w:val="10"/>
        </w:rPr>
        <w:t xml:space="preserve"> the depth of the NSA’s mass surveillance with the kind of proof that only an insider can have. The result has been </w:t>
      </w:r>
      <w:r w:rsidRPr="0012356C">
        <w:rPr>
          <w:rStyle w:val="StyleUnderline"/>
        </w:rPr>
        <w:t xml:space="preserve">a generalized level of </w:t>
      </w:r>
      <w:r w:rsidRPr="0012356C">
        <w:rPr>
          <w:rStyle w:val="StyleUnderline"/>
          <w:highlight w:val="magenta"/>
        </w:rPr>
        <w:t>alarm</w:t>
      </w:r>
      <w:r w:rsidRPr="0012356C">
        <w:rPr>
          <w:sz w:val="10"/>
        </w:rPr>
        <w:t xml:space="preserve"> </w:t>
      </w:r>
      <w:r w:rsidRPr="0012356C">
        <w:rPr>
          <w:rStyle w:val="StyleUnderline"/>
          <w:highlight w:val="magenta"/>
        </w:rPr>
        <w:t xml:space="preserve">as people have become aware of </w:t>
      </w:r>
      <w:r w:rsidRPr="0012356C">
        <w:rPr>
          <w:rStyle w:val="StyleUnderline"/>
        </w:rPr>
        <w:t>how</w:t>
      </w:r>
      <w:r w:rsidRPr="0012356C">
        <w:rPr>
          <w:rStyle w:val="StyleUnderline"/>
          <w:highlight w:val="magenta"/>
        </w:rPr>
        <w:t xml:space="preserve"> intrusive surveillance</w:t>
      </w:r>
      <w:r w:rsidRPr="0012356C">
        <w:rPr>
          <w:rStyle w:val="StyleUnderline"/>
        </w:rPr>
        <w:t xml:space="preserve"> is in</w:t>
      </w:r>
      <w:r w:rsidRPr="0012356C">
        <w:rPr>
          <w:sz w:val="10"/>
        </w:rPr>
        <w:t xml:space="preserve"> our society, </w:t>
      </w:r>
      <w:r w:rsidRPr="0012356C">
        <w:rPr>
          <w:rStyle w:val="StyleUnderline"/>
          <w:highlight w:val="magenta"/>
        </w:rPr>
        <w:t xml:space="preserve">but that alarm </w:t>
      </w:r>
      <w:r w:rsidRPr="0012356C">
        <w:rPr>
          <w:rStyle w:val="StyleUnderline"/>
          <w:highlight w:val="magenta"/>
        </w:rPr>
        <w:lastRenderedPageBreak/>
        <w:t>remains constrained within a</w:t>
      </w:r>
      <w:r w:rsidRPr="0012356C">
        <w:rPr>
          <w:sz w:val="10"/>
        </w:rPr>
        <w:t xml:space="preserve"> public </w:t>
      </w:r>
      <w:r w:rsidRPr="0012356C">
        <w:rPr>
          <w:rStyle w:val="StyleUnderline"/>
          <w:highlight w:val="magenta"/>
        </w:rPr>
        <w:t>debate</w:t>
      </w:r>
      <w:r w:rsidRPr="0012356C">
        <w:rPr>
          <w:rStyle w:val="StyleUnderline"/>
        </w:rPr>
        <w:t xml:space="preserve"> </w:t>
      </w:r>
      <w:r w:rsidRPr="0012356C">
        <w:rPr>
          <w:rStyle w:val="StyleUnderline"/>
          <w:highlight w:val="magenta"/>
        </w:rPr>
        <w:t>that is</w:t>
      </w:r>
      <w:r w:rsidRPr="0012356C">
        <w:rPr>
          <w:sz w:val="10"/>
        </w:rPr>
        <w:t xml:space="preserve"> highly abstract, </w:t>
      </w:r>
      <w:r w:rsidRPr="0012356C">
        <w:rPr>
          <w:rStyle w:val="Emphasis"/>
          <w:highlight w:val="magenta"/>
        </w:rPr>
        <w:t>legalistic</w:t>
      </w:r>
      <w:r w:rsidRPr="0012356C">
        <w:rPr>
          <w:sz w:val="10"/>
        </w:rPr>
        <w:t xml:space="preserve">, </w:t>
      </w:r>
      <w:r w:rsidRPr="0012356C">
        <w:rPr>
          <w:rStyle w:val="StyleUnderline"/>
          <w:highlight w:val="magenta"/>
        </w:rPr>
        <w:t xml:space="preserve">and centered on </w:t>
      </w:r>
      <w:r w:rsidRPr="0012356C">
        <w:rPr>
          <w:rStyle w:val="Emphasis"/>
          <w:highlight w:val="magenta"/>
        </w:rPr>
        <w:t>the privacy rights of the white middle class</w:t>
      </w:r>
      <w:r w:rsidRPr="0012356C">
        <w:rPr>
          <w:rStyle w:val="StyleUnderline"/>
          <w:highlight w:val="magenta"/>
        </w:rPr>
        <w:t>.</w:t>
      </w:r>
      <w:r w:rsidRPr="0012356C">
        <w:rPr>
          <w:rStyle w:val="StyleUnderline"/>
        </w:rPr>
        <w:t xml:space="preserve"> </w:t>
      </w:r>
      <w:r w:rsidRPr="0012356C">
        <w:rPr>
          <w:sz w:val="10"/>
        </w:rPr>
        <w:t xml:space="preserve">On the one hand, most </w:t>
      </w:r>
      <w:r w:rsidRPr="0012356C">
        <w:rPr>
          <w:rStyle w:val="StyleUnderline"/>
          <w:highlight w:val="magenta"/>
        </w:rPr>
        <w:t>civil liberties advocates are focused on</w:t>
      </w:r>
      <w:r w:rsidRPr="0012356C">
        <w:rPr>
          <w:sz w:val="10"/>
        </w:rPr>
        <w:t xml:space="preserve"> the </w:t>
      </w:r>
      <w:r w:rsidRPr="0012356C">
        <w:rPr>
          <w:rStyle w:val="Emphasis"/>
          <w:highlight w:val="magenta"/>
        </w:rPr>
        <w:t>technical details</w:t>
      </w:r>
      <w:r w:rsidRPr="0012356C">
        <w:rPr>
          <w:sz w:val="10"/>
        </w:rPr>
        <w:t xml:space="preserve"> </w:t>
      </w:r>
      <w:r w:rsidRPr="0012356C">
        <w:rPr>
          <w:rStyle w:val="StyleUnderline"/>
          <w:highlight w:val="magenta"/>
        </w:rPr>
        <w:t>of</w:t>
      </w:r>
      <w:r w:rsidRPr="0012356C">
        <w:rPr>
          <w:rStyle w:val="StyleUnderline"/>
        </w:rPr>
        <w:t xml:space="preserve"> potential</w:t>
      </w:r>
      <w:r w:rsidRPr="0012356C">
        <w:rPr>
          <w:sz w:val="10"/>
        </w:rPr>
        <w:t xml:space="preserve"> </w:t>
      </w:r>
      <w:r w:rsidRPr="0012356C">
        <w:rPr>
          <w:rStyle w:val="Emphasis"/>
          <w:highlight w:val="magenta"/>
        </w:rPr>
        <w:t xml:space="preserve">legal reforms </w:t>
      </w:r>
      <w:r w:rsidRPr="0012356C">
        <w:rPr>
          <w:rStyle w:val="StyleUnderline"/>
          <w:highlight w:val="magenta"/>
        </w:rPr>
        <w:t>and new oversight mechanisms to safeguard privacy.</w:t>
      </w:r>
      <w:r w:rsidRPr="0012356C">
        <w:rPr>
          <w:sz w:val="10"/>
        </w:rPr>
        <w:t xml:space="preserve"> </w:t>
      </w:r>
      <w:r w:rsidRPr="0012356C">
        <w:rPr>
          <w:rStyle w:val="StyleUnderline"/>
          <w:highlight w:val="magenta"/>
        </w:rPr>
        <w:t xml:space="preserve">Such initiatives are likely </w:t>
      </w:r>
      <w:r w:rsidRPr="0012356C">
        <w:rPr>
          <w:rStyle w:val="Emphasis"/>
          <w:highlight w:val="magenta"/>
        </w:rPr>
        <w:t>to bring little change</w:t>
      </w:r>
      <w:r w:rsidRPr="0012356C">
        <w:rPr>
          <w:rStyle w:val="Emphasis"/>
        </w:rPr>
        <w:t xml:space="preserve"> </w:t>
      </w:r>
      <w:r w:rsidRPr="0012356C">
        <w:rPr>
          <w:rStyle w:val="StyleUnderline"/>
          <w:highlight w:val="magenta"/>
        </w:rPr>
        <w:t xml:space="preserve">because they </w:t>
      </w:r>
      <w:r w:rsidRPr="0012356C">
        <w:rPr>
          <w:rStyle w:val="Emphasis"/>
          <w:highlight w:val="magenta"/>
        </w:rPr>
        <w:t xml:space="preserve">fail to confront the racist </w:t>
      </w:r>
      <w:r w:rsidRPr="0012356C">
        <w:rPr>
          <w:rStyle w:val="Emphasis"/>
        </w:rPr>
        <w:t xml:space="preserve">and imperialist </w:t>
      </w:r>
      <w:r w:rsidRPr="0012356C">
        <w:rPr>
          <w:rStyle w:val="Emphasis"/>
          <w:highlight w:val="magenta"/>
        </w:rPr>
        <w:t>core of the surveillance system.</w:t>
      </w:r>
      <w:r w:rsidRPr="0012356C">
        <w:rPr>
          <w:sz w:val="10"/>
        </w:rPr>
        <w:t xml:space="preserve"> On the other hand, most technologists believe the problem of government surveillance can be fixed simply by using better encryption tools. While encryption tools are useful in increasing the resources that a government agency would need to monitor an individual, they do nothing to unravel the larger surveillance apparatus. Meanwhile, executives of US tech corporations express concerns about loss of sales to foreign customers concerned about the privacy of data. In Washington and Silicon Valley, what should be a debate about basic political freedoms is simply a question of corporate profits.6 Another and perhaps deeper problem is the use of images of state surveillance that do not adequately fit the current situation—such as George Orwell’s discussion of totalitarian surveillance. Edward Snowden himself remarked that Orwell warned us of the dangers of the type of government surveillance we face today.70 Reference to Orwell’s 1984 has been widespread in the current debate; indeed, sales of the book were said to have soared following Snowden’s revelations.71 The argument that digital surveillance is a new form of Big Brother is, on one level, supported by the evidence. For those in certain targeted groups—Muslims, left-wing campaigners, radical journalists—state surveillance certainly looks Orwellian. But this level of scrutiny is not faced by the general public. The picture of surveillance today is therefore quite different from the classic images of surveillance that we find in Orwell’s 1984, which assumes an undifferentiated mass population subject to government control. What we have instead today in the United States is total surveillance, not on everyone, but on very specific groups of people, defined by their race, religion, or political ideology: people that NSA officials refer to as </w:t>
      </w:r>
      <w:r w:rsidRPr="0012356C">
        <w:rPr>
          <w:rStyle w:val="StyleUnderline"/>
          <w:highlight w:val="magenta"/>
        </w:rPr>
        <w:t>the</w:t>
      </w:r>
      <w:r w:rsidRPr="0012356C">
        <w:rPr>
          <w:rStyle w:val="StyleUnderline"/>
        </w:rPr>
        <w:t xml:space="preserve"> </w:t>
      </w:r>
      <w:r w:rsidRPr="0012356C">
        <w:rPr>
          <w:sz w:val="10"/>
        </w:rPr>
        <w:t xml:space="preserve">“bad guys.” In March 2014, Rick Ledgett, </w:t>
      </w:r>
      <w:r w:rsidRPr="0012356C">
        <w:rPr>
          <w:rStyle w:val="StyleUnderline"/>
          <w:highlight w:val="magenta"/>
        </w:rPr>
        <w:t>deputy director of the NSA, told an audience:</w:t>
      </w:r>
      <w:r w:rsidRPr="0012356C">
        <w:rPr>
          <w:rStyle w:val="StyleUnderline"/>
        </w:rPr>
        <w:t xml:space="preserve"> </w:t>
      </w:r>
      <w:r w:rsidRPr="0012356C">
        <w:rPr>
          <w:sz w:val="10"/>
        </w:rPr>
        <w:t xml:space="preserve">“Contrary to some of the stuff that’s been printed, </w:t>
      </w:r>
      <w:r w:rsidRPr="0012356C">
        <w:rPr>
          <w:rStyle w:val="StyleUnderline"/>
          <w:highlight w:val="magenta"/>
        </w:rPr>
        <w:t>we don’t sit there and grind out metadata profiles of average people.</w:t>
      </w:r>
      <w:r w:rsidRPr="0012356C">
        <w:rPr>
          <w:rStyle w:val="StyleUnderline"/>
        </w:rPr>
        <w:t xml:space="preserve"> </w:t>
      </w:r>
      <w:r w:rsidRPr="0012356C">
        <w:rPr>
          <w:rStyle w:val="StyleUnderline"/>
          <w:highlight w:val="magenta"/>
        </w:rPr>
        <w:t>If you’re not connected to</w:t>
      </w:r>
      <w:r w:rsidRPr="0012356C">
        <w:rPr>
          <w:rStyle w:val="StyleUnderline"/>
        </w:rPr>
        <w:t xml:space="preserve"> </w:t>
      </w:r>
      <w:r w:rsidRPr="0012356C">
        <w:rPr>
          <w:sz w:val="10"/>
        </w:rPr>
        <w:t xml:space="preserve">one of those </w:t>
      </w:r>
      <w:r w:rsidRPr="0012356C">
        <w:rPr>
          <w:rStyle w:val="StyleUnderline"/>
          <w:highlight w:val="magenta"/>
        </w:rPr>
        <w:t>valid intelligence targets, you are not of interest to us.</w:t>
      </w:r>
      <w:r w:rsidRPr="0012356C">
        <w:rPr>
          <w:sz w:val="10"/>
        </w:rPr>
        <w:t xml:space="preserve">”72 </w:t>
      </w:r>
      <w:r w:rsidRPr="0012356C">
        <w:rPr>
          <w:rStyle w:val="StyleUnderline"/>
          <w:highlight w:val="magenta"/>
        </w:rPr>
        <w:t>In the</w:t>
      </w:r>
      <w:r w:rsidRPr="0012356C">
        <w:rPr>
          <w:sz w:val="10"/>
        </w:rPr>
        <w:t xml:space="preserve"> national </w:t>
      </w:r>
      <w:r w:rsidRPr="0012356C">
        <w:rPr>
          <w:rStyle w:val="StyleUnderline"/>
          <w:highlight w:val="magenta"/>
        </w:rPr>
        <w:t>security world,</w:t>
      </w:r>
      <w:r w:rsidRPr="0012356C">
        <w:rPr>
          <w:sz w:val="10"/>
        </w:rPr>
        <w:t xml:space="preserve"> </w:t>
      </w:r>
      <w:r w:rsidRPr="0012356C">
        <w:rPr>
          <w:rStyle w:val="StyleUnderline"/>
          <w:highlight w:val="magenta"/>
        </w:rPr>
        <w:t>“connected to”</w:t>
      </w:r>
      <w:r w:rsidRPr="0012356C">
        <w:rPr>
          <w:sz w:val="10"/>
        </w:rPr>
        <w:t xml:space="preserve"> </w:t>
      </w:r>
      <w:r w:rsidRPr="0012356C">
        <w:rPr>
          <w:rStyle w:val="StyleUnderline"/>
          <w:highlight w:val="magenta"/>
        </w:rPr>
        <w:t>can be the basis for targeting a whole racial</w:t>
      </w:r>
      <w:r w:rsidRPr="0012356C">
        <w:rPr>
          <w:rStyle w:val="StyleUnderline"/>
        </w:rPr>
        <w:t xml:space="preserve"> </w:t>
      </w:r>
      <w:r w:rsidRPr="0012356C">
        <w:rPr>
          <w:sz w:val="10"/>
        </w:rPr>
        <w:t xml:space="preserve">or political </w:t>
      </w:r>
      <w:r w:rsidRPr="0012356C">
        <w:rPr>
          <w:rStyle w:val="StyleUnderline"/>
          <w:highlight w:val="magenta"/>
        </w:rPr>
        <w:t>community so,</w:t>
      </w:r>
      <w:r w:rsidRPr="0012356C">
        <w:rPr>
          <w:sz w:val="10"/>
        </w:rPr>
        <w:t xml:space="preserve"> even assuming the accuracy of this comment, </w:t>
      </w:r>
      <w:r w:rsidRPr="0012356C">
        <w:rPr>
          <w:rStyle w:val="StyleUnderline"/>
          <w:highlight w:val="magenta"/>
        </w:rPr>
        <w:t>it points to the ways that national security surveillance can draw entire communities into its web</w:t>
      </w:r>
      <w:r w:rsidRPr="0012356C">
        <w:rPr>
          <w:sz w:val="10"/>
        </w:rPr>
        <w:t xml:space="preserve">, </w:t>
      </w:r>
      <w:r w:rsidRPr="0012356C">
        <w:rPr>
          <w:rStyle w:val="StyleUnderline"/>
          <w:highlight w:val="magenta"/>
        </w:rPr>
        <w:t>while reassuring “average people”</w:t>
      </w:r>
      <w:r w:rsidRPr="0012356C">
        <w:rPr>
          <w:rStyle w:val="StyleUnderline"/>
        </w:rPr>
        <w:t xml:space="preserve"> </w:t>
      </w:r>
      <w:r w:rsidRPr="0012356C">
        <w:rPr>
          <w:sz w:val="10"/>
        </w:rPr>
        <w:t>(</w:t>
      </w:r>
      <w:r w:rsidRPr="0012356C">
        <w:rPr>
          <w:rStyle w:val="StyleUnderline"/>
          <w:highlight w:val="magenta"/>
        </w:rPr>
        <w:t>code for the normative white middle class</w:t>
      </w:r>
      <w:r w:rsidRPr="0012356C">
        <w:rPr>
          <w:sz w:val="10"/>
        </w:rPr>
        <w:t xml:space="preserve">) </w:t>
      </w:r>
      <w:r w:rsidRPr="0012356C">
        <w:rPr>
          <w:rStyle w:val="StyleUnderline"/>
          <w:highlight w:val="magenta"/>
        </w:rPr>
        <w:t>that they are not to be troubled.</w:t>
      </w:r>
      <w:r w:rsidRPr="0012356C">
        <w:rPr>
          <w:sz w:val="10"/>
        </w:rPr>
        <w:t xml:space="preserve"> In the eyes of the national security state, this average person must also express no political views critical of the status quo. </w:t>
      </w:r>
      <w:r w:rsidRPr="0012356C">
        <w:rPr>
          <w:rStyle w:val="StyleUnderline"/>
          <w:highlight w:val="magenta"/>
        </w:rPr>
        <w:t>Better oversight of the</w:t>
      </w:r>
      <w:r w:rsidRPr="0012356C">
        <w:rPr>
          <w:sz w:val="10"/>
        </w:rPr>
        <w:t xml:space="preserve"> sprawling </w:t>
      </w:r>
      <w:r w:rsidRPr="0012356C">
        <w:rPr>
          <w:rStyle w:val="StyleUnderline"/>
          <w:highlight w:val="magenta"/>
        </w:rPr>
        <w:t>national security apparatus</w:t>
      </w:r>
      <w:r w:rsidRPr="0012356C">
        <w:rPr>
          <w:sz w:val="10"/>
        </w:rPr>
        <w:t xml:space="preserve"> and greater use of encryption in digital communication should be welcomed. But by themselves these </w:t>
      </w:r>
      <w:r w:rsidRPr="0012356C">
        <w:rPr>
          <w:rStyle w:val="StyleUnderline"/>
          <w:highlight w:val="magenta"/>
        </w:rPr>
        <w:t xml:space="preserve">are likely </w:t>
      </w:r>
      <w:r w:rsidRPr="0012356C">
        <w:rPr>
          <w:rStyle w:val="Emphasis"/>
          <w:highlight w:val="magenta"/>
        </w:rPr>
        <w:t>to do little more than reassure technologists</w:t>
      </w:r>
      <w:r w:rsidRPr="0012356C">
        <w:rPr>
          <w:sz w:val="10"/>
        </w:rPr>
        <w:t xml:space="preserve">, </w:t>
      </w:r>
      <w:r w:rsidRPr="0012356C">
        <w:rPr>
          <w:rStyle w:val="StyleUnderline"/>
          <w:highlight w:val="magenta"/>
        </w:rPr>
        <w:t>while racialized populations and political dissenters continue to experience mass</w:t>
      </w:r>
      <w:r w:rsidRPr="0012356C">
        <w:rPr>
          <w:sz w:val="10"/>
        </w:rPr>
        <w:t xml:space="preserve">ive </w:t>
      </w:r>
      <w:r w:rsidRPr="0012356C">
        <w:rPr>
          <w:rStyle w:val="StyleUnderline"/>
          <w:highlight w:val="magenta"/>
        </w:rPr>
        <w:t>surveillance.</w:t>
      </w:r>
      <w:r w:rsidRPr="0012356C">
        <w:rPr>
          <w:sz w:val="10"/>
        </w:rPr>
        <w:t xml:space="preserve"> This is why </w:t>
      </w:r>
      <w:r w:rsidRPr="0012356C">
        <w:rPr>
          <w:rStyle w:val="StyleUnderline"/>
          <w:highlight w:val="magenta"/>
        </w:rPr>
        <w:t>the most effective challenges to the national security state have come not from</w:t>
      </w:r>
      <w:r w:rsidRPr="0012356C">
        <w:rPr>
          <w:sz w:val="10"/>
        </w:rPr>
        <w:t xml:space="preserve"> legal </w:t>
      </w:r>
      <w:r w:rsidRPr="0012356C">
        <w:rPr>
          <w:rStyle w:val="Emphasis"/>
          <w:highlight w:val="magenta"/>
        </w:rPr>
        <w:t>reformers</w:t>
      </w:r>
      <w:r w:rsidRPr="0012356C">
        <w:rPr>
          <w:rStyle w:val="Emphasis"/>
        </w:rPr>
        <w:t xml:space="preserve"> </w:t>
      </w:r>
      <w:r w:rsidRPr="0012356C">
        <w:rPr>
          <w:rStyle w:val="StyleUnderline"/>
        </w:rPr>
        <w:t>or technologists</w:t>
      </w:r>
      <w:r w:rsidRPr="0012356C">
        <w:rPr>
          <w:sz w:val="10"/>
        </w:rPr>
        <w:t xml:space="preserve"> </w:t>
      </w:r>
      <w:r w:rsidRPr="0012356C">
        <w:rPr>
          <w:rStyle w:val="Emphasis"/>
          <w:highlight w:val="magenta"/>
        </w:rPr>
        <w:t>but from grassroots campaigning</w:t>
      </w:r>
      <w:r w:rsidRPr="0012356C">
        <w:rPr>
          <w:sz w:val="10"/>
        </w:rPr>
        <w:t xml:space="preserve"> by the racialized groups most affected. In New York, </w:t>
      </w:r>
      <w:r w:rsidRPr="0012356C">
        <w:rPr>
          <w:rStyle w:val="StyleUnderline"/>
          <w:highlight w:val="magenta"/>
        </w:rPr>
        <w:t>the campaign against the</w:t>
      </w:r>
      <w:r w:rsidRPr="0012356C">
        <w:rPr>
          <w:sz w:val="10"/>
        </w:rPr>
        <w:t xml:space="preserve"> NYPD’s </w:t>
      </w:r>
      <w:r w:rsidRPr="0012356C">
        <w:rPr>
          <w:rStyle w:val="StyleUnderline"/>
          <w:highlight w:val="magenta"/>
        </w:rPr>
        <w:t xml:space="preserve">surveillance of Muslims has drawn its strength from </w:t>
      </w:r>
      <w:r w:rsidRPr="0012356C">
        <w:rPr>
          <w:rStyle w:val="Emphasis"/>
          <w:highlight w:val="magenta"/>
        </w:rPr>
        <w:t>building alliances</w:t>
      </w:r>
      <w:r w:rsidRPr="0012356C">
        <w:rPr>
          <w:sz w:val="10"/>
        </w:rPr>
        <w:t xml:space="preserve"> </w:t>
      </w:r>
      <w:r w:rsidRPr="0012356C">
        <w:rPr>
          <w:rStyle w:val="StyleUnderline"/>
          <w:highlight w:val="magenta"/>
        </w:rPr>
        <w:t>with</w:t>
      </w:r>
      <w:r w:rsidRPr="0012356C">
        <w:rPr>
          <w:sz w:val="10"/>
        </w:rPr>
        <w:t xml:space="preserve"> other groups affected by racial profiling: </w:t>
      </w:r>
      <w:r w:rsidRPr="0012356C">
        <w:rPr>
          <w:rStyle w:val="StyleUnderline"/>
          <w:highlight w:val="magenta"/>
        </w:rPr>
        <w:t>Latinos and Blacks who suffer from</w:t>
      </w:r>
      <w:r w:rsidRPr="0012356C">
        <w:rPr>
          <w:sz w:val="10"/>
        </w:rPr>
        <w:t xml:space="preserve"> hugely disproportionate </w:t>
      </w:r>
      <w:r w:rsidRPr="0012356C">
        <w:rPr>
          <w:rStyle w:val="StyleUnderline"/>
          <w:highlight w:val="magenta"/>
        </w:rPr>
        <w:t>rates of stop and frisk.</w:t>
      </w:r>
      <w:r w:rsidRPr="0012356C">
        <w:rPr>
          <w:sz w:val="10"/>
        </w:rPr>
        <w:t xml:space="preserve"> In California’s Bay Area, a campaign against a Department of Homeland Security-funded Domain Awareness Center was successful because various constituencies were able to unite on the issue, including homeless people, the poor, Muslims, and Blacks. Similarly, </w:t>
      </w:r>
      <w:r w:rsidRPr="0012356C">
        <w:rPr>
          <w:rStyle w:val="StyleUnderline"/>
          <w:highlight w:val="magenta"/>
        </w:rPr>
        <w:t>a demographics unit</w:t>
      </w:r>
      <w:r w:rsidRPr="0012356C">
        <w:rPr>
          <w:rStyle w:val="StyleUnderline"/>
        </w:rPr>
        <w:t xml:space="preserve"> planned by the Los Angeles Police Department</w:t>
      </w:r>
      <w:r w:rsidRPr="0012356C">
        <w:rPr>
          <w:sz w:val="10"/>
        </w:rPr>
        <w:t xml:space="preserve">, </w:t>
      </w:r>
      <w:r w:rsidRPr="0012356C">
        <w:rPr>
          <w:rStyle w:val="StyleUnderline"/>
          <w:highlight w:val="magenta"/>
        </w:rPr>
        <w:t>which would have profiled communities on the basis of race and religion, was shut down after a campaign that united various groups defined by race and class.</w:t>
      </w:r>
      <w:r w:rsidRPr="0012356C">
        <w:rPr>
          <w:sz w:val="10"/>
        </w:rPr>
        <w:t xml:space="preserve"> The lesson here is that, </w:t>
      </w:r>
      <w:r w:rsidRPr="0012356C">
        <w:rPr>
          <w:rStyle w:val="StyleUnderline"/>
          <w:highlight w:val="magenta"/>
        </w:rPr>
        <w:t>while the national security state aims to create fear and</w:t>
      </w:r>
      <w:r w:rsidRPr="0012356C">
        <w:rPr>
          <w:sz w:val="10"/>
        </w:rPr>
        <w:t xml:space="preserve"> to </w:t>
      </w:r>
      <w:r w:rsidRPr="0012356C">
        <w:rPr>
          <w:rStyle w:val="StyleUnderline"/>
          <w:highlight w:val="magenta"/>
        </w:rPr>
        <w:t>divide people</w:t>
      </w:r>
      <w:r w:rsidRPr="0012356C">
        <w:rPr>
          <w:sz w:val="10"/>
        </w:rPr>
        <w:t xml:space="preserve">, </w:t>
      </w:r>
      <w:r w:rsidRPr="0012356C">
        <w:rPr>
          <w:rStyle w:val="StyleUnderline"/>
          <w:highlight w:val="magenta"/>
        </w:rPr>
        <w:t>activists can</w:t>
      </w:r>
      <w:r w:rsidRPr="0012356C">
        <w:rPr>
          <w:rStyle w:val="StyleUnderline"/>
        </w:rPr>
        <w:t xml:space="preserve"> </w:t>
      </w:r>
      <w:r w:rsidRPr="0012356C">
        <w:rPr>
          <w:sz w:val="10"/>
        </w:rPr>
        <w:t xml:space="preserve">organize and </w:t>
      </w:r>
      <w:r w:rsidRPr="0012356C">
        <w:rPr>
          <w:rStyle w:val="StyleUnderline"/>
          <w:highlight w:val="magenta"/>
        </w:rPr>
        <w:t>build alliances across race lines to overcome</w:t>
      </w:r>
      <w:r w:rsidRPr="0012356C">
        <w:rPr>
          <w:sz w:val="10"/>
        </w:rPr>
        <w:t xml:space="preserve"> that fear. To the extent that the national security state has targeted Occupy, the antiwar movement, environmental rights activists, radical journalists and campaigners, and whistleblowers, these groups have gravitated towards opposition to the national security state. But </w:t>
      </w:r>
      <w:r w:rsidRPr="0012356C">
        <w:rPr>
          <w:rStyle w:val="StyleUnderline"/>
          <w:highlight w:val="magenta"/>
        </w:rPr>
        <w:t>understanding the centrality of race</w:t>
      </w:r>
      <w:r w:rsidRPr="0012356C">
        <w:rPr>
          <w:sz w:val="10"/>
        </w:rPr>
        <w:t xml:space="preserve"> and empire </w:t>
      </w:r>
      <w:r w:rsidRPr="0012356C">
        <w:rPr>
          <w:rStyle w:val="StyleUnderline"/>
          <w:highlight w:val="magenta"/>
        </w:rPr>
        <w:t>to national security surveillance means finding a basis for unity across different groups who experience similar kinds of policing</w:t>
      </w:r>
      <w:r w:rsidRPr="0012356C">
        <w:rPr>
          <w:sz w:val="10"/>
        </w:rPr>
        <w:t xml:space="preserve">: </w:t>
      </w:r>
      <w:r w:rsidRPr="0012356C">
        <w:rPr>
          <w:rStyle w:val="Emphasis"/>
          <w:highlight w:val="magenta"/>
        </w:rPr>
        <w:t>Muslim,</w:t>
      </w:r>
      <w:r w:rsidRPr="0012356C">
        <w:rPr>
          <w:sz w:val="10"/>
        </w:rPr>
        <w:t xml:space="preserve"> </w:t>
      </w:r>
      <w:r w:rsidRPr="0012356C">
        <w:rPr>
          <w:rStyle w:val="Emphasis"/>
          <w:highlight w:val="magenta"/>
        </w:rPr>
        <w:t>Latino/a</w:t>
      </w:r>
      <w:r w:rsidRPr="0012356C">
        <w:rPr>
          <w:sz w:val="10"/>
        </w:rPr>
        <w:t xml:space="preserve">, </w:t>
      </w:r>
      <w:r w:rsidRPr="0012356C">
        <w:rPr>
          <w:rStyle w:val="Emphasis"/>
          <w:highlight w:val="magenta"/>
        </w:rPr>
        <w:t>Asian</w:t>
      </w:r>
      <w:r w:rsidRPr="0012356C">
        <w:rPr>
          <w:sz w:val="10"/>
        </w:rPr>
        <w:t xml:space="preserve">, </w:t>
      </w:r>
      <w:r w:rsidRPr="0012356C">
        <w:rPr>
          <w:rStyle w:val="Emphasis"/>
          <w:highlight w:val="magenta"/>
        </w:rPr>
        <w:t>Black</w:t>
      </w:r>
      <w:r w:rsidRPr="0012356C">
        <w:rPr>
          <w:sz w:val="10"/>
        </w:rPr>
        <w:t xml:space="preserve">, </w:t>
      </w:r>
      <w:r w:rsidRPr="0012356C">
        <w:rPr>
          <w:rStyle w:val="StyleUnderline"/>
          <w:highlight w:val="magenta"/>
        </w:rPr>
        <w:t xml:space="preserve">and </w:t>
      </w:r>
      <w:r w:rsidRPr="0012356C">
        <w:rPr>
          <w:rStyle w:val="Emphasis"/>
          <w:highlight w:val="magenta"/>
        </w:rPr>
        <w:t xml:space="preserve">white </w:t>
      </w:r>
      <w:r w:rsidRPr="0012356C">
        <w:rPr>
          <w:rStyle w:val="StyleUnderline"/>
          <w:highlight w:val="magenta"/>
        </w:rPr>
        <w:t>dissidents</w:t>
      </w:r>
      <w:r w:rsidRPr="0012356C">
        <w:rPr>
          <w:sz w:val="10"/>
        </w:rPr>
        <w:t xml:space="preserve"> and radicals. </w:t>
      </w:r>
      <w:r w:rsidRPr="0012356C">
        <w:rPr>
          <w:rStyle w:val="StyleUnderline"/>
          <w:highlight w:val="magenta"/>
        </w:rPr>
        <w:t xml:space="preserve">It is on such a basis that we can see the beginnings of </w:t>
      </w:r>
      <w:r w:rsidRPr="0012356C">
        <w:rPr>
          <w:rStyle w:val="Emphasis"/>
          <w:highlight w:val="magenta"/>
        </w:rPr>
        <w:t>an effective multiracial opposition to the surveillance state</w:t>
      </w:r>
      <w:r w:rsidRPr="0012356C">
        <w:rPr>
          <w:sz w:val="10"/>
        </w:rPr>
        <w:t xml:space="preserve"> and empire.</w:t>
      </w:r>
    </w:p>
    <w:p w14:paraId="387E92BA" w14:textId="77777777" w:rsidR="009347FE" w:rsidRPr="0012356C" w:rsidRDefault="009347FE" w:rsidP="009347FE">
      <w:pPr>
        <w:pStyle w:val="Heading4"/>
      </w:pPr>
      <w:r w:rsidRPr="0012356C">
        <w:t>Racial equality under the law is not only impossible but the attempts to re-create and shift the puzzle pieces of civil society mean slavery is reinvented in different ways</w:t>
      </w:r>
    </w:p>
    <w:p w14:paraId="6ACFB7F1" w14:textId="77777777" w:rsidR="009347FE" w:rsidRPr="0012356C" w:rsidRDefault="009347FE" w:rsidP="009347FE">
      <w:r w:rsidRPr="0012356C">
        <w:rPr>
          <w:rStyle w:val="Style13ptBold"/>
        </w:rPr>
        <w:t>Woan</w:t>
      </w:r>
      <w:r w:rsidRPr="0012356C">
        <w:t xml:space="preserve"> </w:t>
      </w:r>
      <w:r w:rsidRPr="0012356C">
        <w:rPr>
          <w:rStyle w:val="Style13ptBold"/>
        </w:rPr>
        <w:t>11</w:t>
      </w:r>
      <w:r w:rsidRPr="0012356C">
        <w:t>, Master of Arts in Philosophy, Politics, and Law in the Graduate School of Binghamton University, “The value of resistance in a permanently white, civil society,”  http://gradworks.umi.com/14/96/1496586.html NN</w:t>
      </w:r>
    </w:p>
    <w:p w14:paraId="3DD0989B" w14:textId="77777777" w:rsidR="009347FE" w:rsidRPr="0012356C" w:rsidRDefault="009347FE" w:rsidP="009347FE">
      <w:pPr>
        <w:rPr>
          <w:rStyle w:val="Emphasis"/>
          <w:b w:val="0"/>
          <w:iCs w:val="0"/>
          <w:u w:val="none"/>
        </w:rPr>
      </w:pPr>
      <w:r w:rsidRPr="0012356C">
        <w:t xml:space="preserve">Stokely Carmichael and Charles V. Hamilton, in then influential Black Power, describe </w:t>
      </w:r>
      <w:r w:rsidRPr="0012356C">
        <w:rPr>
          <w:rStyle w:val="StyleUnderline"/>
        </w:rPr>
        <w:t>reformist strategies as "playing ball" with the white man. They argue that reform plays the white man's game in order to gain rights, i.e. appeal to a white supremacist government that is the precise agent responsible for the original harms they are seeking to alleviate</w:t>
      </w:r>
      <w:r w:rsidRPr="0012356C">
        <w:t xml:space="preserve">.9 While this may very well </w:t>
      </w:r>
      <w:r w:rsidRPr="0012356C">
        <w:lastRenderedPageBreak/>
        <w:t xml:space="preserve">result in the granting of new rights previously denied, </w:t>
      </w:r>
      <w:r w:rsidRPr="0012356C">
        <w:rPr>
          <w:rStyle w:val="StyleUnderline"/>
        </w:rPr>
        <w:t>it maintains a hierarchical system between whites and nonwhites,</w:t>
      </w:r>
      <w:r w:rsidRPr="0012356C">
        <w:t xml:space="preserve"> since the latter will have to continue to appeal to the former to ask for rights they never should have been denied in the first place. </w:t>
      </w:r>
      <w:r w:rsidRPr="0012356C">
        <w:rPr>
          <w:rStyle w:val="StyleUnderline"/>
        </w:rPr>
        <w:t>This places the former in a position of power to accept or deny such requests</w:t>
      </w:r>
      <w:r w:rsidRPr="0012356C">
        <w:t xml:space="preserve">. Thus, in Carmichael and Hamilton's view, attempting to resist white supremacy </w:t>
      </w:r>
      <w:r w:rsidRPr="0012356C">
        <w:rPr>
          <w:rStyle w:val="StyleUnderline"/>
        </w:rPr>
        <w:t>by working within white supremacist institutions maintains a dangerous system of power relations that lock in place the hierarchy between whites and nonwhites</w:t>
      </w:r>
      <w:r w:rsidRPr="0012356C">
        <w:t xml:space="preserve">. / It is unfortunate enough that members of minority groups face public and private racial discrimination. It is worse, however, to place the burden of combating this discrimination on them. What Carmichael and Hamilton aptly point out is that the hierarchy between races mentioned above is what is responsible for this undue burden. There is not only the constant physical struggle of protesting, writing letters, and being dragged through litigation that can often get expensive, but there is the psychological struggle as well. </w:t>
      </w:r>
      <w:r w:rsidRPr="0012356C">
        <w:rPr>
          <w:rStyle w:val="StyleUnderline"/>
        </w:rPr>
        <w:t>Why am I not worthy of equal protection under the law? Why is it that others do not even notice the disparate impact of the law? Or, even worse, why is it that those who do notice, seem to not care?</w:t>
      </w:r>
      <w:r w:rsidRPr="0012356C">
        <w:t xml:space="preserve"> / </w:t>
      </w:r>
      <w:r w:rsidRPr="0012356C">
        <w:rPr>
          <w:rStyle w:val="StyleUnderline"/>
        </w:rPr>
        <w:t>What inevitably comes with these types of reformist strategies is an emotional struggle, namely, an inferiority complex that makes the victimized individual stop and wonder — who put the white man in charge of my body</w:t>
      </w:r>
      <w:r w:rsidRPr="0012356C">
        <w:t xml:space="preserve">? </w:t>
      </w:r>
      <w:r w:rsidRPr="0012356C">
        <w:rPr>
          <w:rStyle w:val="Emphasis"/>
        </w:rPr>
        <w:t>Appeals to the federal government to repeal discriminatory acts that deny minorities rights becomes analogous to asking whites to eliminate such policies and to allow others access to the same rights they enjoy every day</w:t>
      </w:r>
      <w:r w:rsidRPr="0012356C">
        <w:t xml:space="preserve">. The racial state becomes in charge of what nonwhites can and cannot do, and when nonwhites continue to go to whites asking them to pass certain policies, nonwhites further legitimate this system of power relations. It is difficult to see how true equality can be achieved wider such a system. / B. Missing the Root Cause: The Racial State / Omi and Winant further support this claim and explain that </w:t>
      </w:r>
      <w:r w:rsidRPr="0012356C">
        <w:rPr>
          <w:rStyle w:val="Emphasis"/>
        </w:rPr>
        <w:t>it is not merely individual policies passed by the United States federal government that are racist, but that racial oppression is a structure of the government itself.</w:t>
      </w:r>
      <w:r w:rsidRPr="0012356C">
        <w:t xml:space="preserve">10 They describe this structure as the "racial state" to show that </w:t>
      </w:r>
      <w:r w:rsidRPr="0012356C">
        <w:rPr>
          <w:rStyle w:val="StyleUnderline"/>
        </w:rPr>
        <w:t>the state does not merely support racism, but rather, it supports the concept of race itself.</w:t>
      </w:r>
      <w:r w:rsidRPr="0012356C">
        <w:t xml:space="preserve"> As will be discussed later in this paper, Omi and Winant explain how the state is the agent that has defined race, and that this definition has evolved over time, to maintain the concept of race and support racism. / Given the existence of the racial state, Omi and Winant critique </w:t>
      </w:r>
      <w:r w:rsidRPr="0012356C">
        <w:rPr>
          <w:rStyle w:val="StyleUnderline"/>
        </w:rPr>
        <w:t>reformist strategies as falling short of achieving normative goals of eliminating racism since the reforms merely get re-equilibriated</w:t>
      </w:r>
      <w:r w:rsidRPr="0012356C">
        <w:t xml:space="preserve">. A look at the history of racial victories in the United States further supports this critique. Racial victories for one minority were often made possible only with the entrapment of another racial minority. For example, while many celebrate the racial victory of the 1954 Brown v. Board decision, many fail to see this happened the same year as Operation Wetback, which shifted the racial discrimination to a different population, removing close to one million illegal immigrants, mostly Mexicans, from the United States.11 Moreover, soon after the ratification of the Fourteenth and Fifteenth Amendments granting citizenship and suffrage to Blacks. Congress chose to deny citizenship to Chinese immigrants.12 In 1941, shortly after the establishment of the Committee on Fair Employment Practices permitted Blacks into defense industries, Japanese Americans were taken from their homes and sent off to internment camps. Pei-te Lien argues that </w:t>
      </w:r>
      <w:r w:rsidRPr="0012356C">
        <w:rPr>
          <w:rStyle w:val="Emphasis"/>
        </w:rPr>
        <w:t xml:space="preserve">all of these "coincidences" support critiques of reformist strategies that merely target individual policies, since without challenging the racial state as a whole, even the elimination of these individual policies will fail to eliminate racism, as they will simply replicate </w:t>
      </w:r>
      <w:r w:rsidRPr="0012356C">
        <w:rPr>
          <w:rStyle w:val="Emphasis"/>
        </w:rPr>
        <w:lastRenderedPageBreak/>
        <w:t>themselves or shift elsewhere and target racial minorities in different ways.1</w:t>
      </w:r>
      <w:r w:rsidRPr="0012356C">
        <w:t xml:space="preserve">4 / C. Separatist Movements / This helps to explain why political activists began adopting other more revolutionary strategies. Contrary to Martin Luther King Jr. and many of his followers during the Civil Rights Movement, the Black Power Movement emerged and began advocating for more separatist strategies that rejected making reformist appeals to the United States federal government. In his speech "The Ballot or the Bullet," Malcolm X argued: / When you take your case to Washington D.C., you're taking it to the criminal who's responsible: it's like miming from the wolf to the fox. They're all in cahoots together. They all work political chicanery and make you look like a chump before the eyes of the world. Here you are walking around in America, getting ready to be drafted and sent abroad, like a tin soldier, and when you get over there, people ask you what you are fighting for, and you have to stick your tongue in your cheek. No, </w:t>
      </w:r>
      <w:r w:rsidRPr="0012356C">
        <w:rPr>
          <w:rStyle w:val="StyleUnderline"/>
        </w:rPr>
        <w:t>take Uncle Sam to court, take him before the world.</w:t>
      </w:r>
      <w:r w:rsidRPr="0012356C">
        <w:t xml:space="preserve"> / Critics of reformist strategies, such as Malcolm X, understood the </w:t>
      </w:r>
      <w:r w:rsidRPr="0012356C">
        <w:rPr>
          <w:rStyle w:val="Emphasis"/>
        </w:rPr>
        <w:t>United States as being inherently racial and thus incapable of reform.</w:t>
      </w:r>
      <w:r w:rsidRPr="0012356C">
        <w:t xml:space="preserve"> They use the "coincidences" listed above as evidence to support this claim. They view the United States federal government as a racial state that will merely continue to define race in new and more modernized ways, ensuring the permanence of racism with the passage of new policies supporting these definitions. This is why they believe re</w:t>
      </w:r>
      <w:r w:rsidRPr="0012356C">
        <w:rPr>
          <w:rStyle w:val="StyleUnderline"/>
        </w:rPr>
        <w:t>formists are wrong to attack individual policies, rather than the racial state itself.</w:t>
      </w:r>
      <w:r w:rsidRPr="0012356C">
        <w:t xml:space="preserve"> / For example, the legal enforcement of a racially discriminatory housing covenant may have been justified due to a racist belief that members of the minority race restricted from acquiring title within that neighborhood is inferior to the Caucasian race. More specifically, one might support said covenant because one believes the inferiority of that minority race and the potential they might become your neighbor will result in a decrease in the fair market value of your property. After vigorous ongoing protests from civil rights activists, that particular law enforcing those covenants might get repealed. However, the reason for the repeal of that law might arise not from an ethical epiphany, but rather an economic rationale in which the homeowner is shown his property value will remain unaffected, or perhaps even increase. Thus, that particular act may get repealed, but the policymakers responsible for its original draft will still be in power, and will maintain the same beliefs that motivated that piece of legislation in the first place. Because there has been no ethical realization of the injustice in their conduct, the chances remain high that they will construct new, apparently different but equally discriminatory policies that will force activists to join forces once again and continue the same fight. / This is why it is not the individual policies, but </w:t>
      </w:r>
      <w:r w:rsidRPr="0012356C">
        <w:rPr>
          <w:rStyle w:val="StyleUnderline"/>
        </w:rPr>
        <w:t>the government itself that is the "preeminent site of racial conflict</w:t>
      </w:r>
      <w:r w:rsidRPr="0012356C">
        <w:t xml:space="preserve">."17 Omi and Winant's proposal of the "racial state" views the government as "inherently racial," meaning it does not simply intervene in racial conflicts, but it is the locus of racial conflict.18 In addition to structuring conceptions of race, the government in the United States is in and of itself racially structured.19 State policies govern racial politics, heavily influencing the public on how race should be viewed. The ways in which it does so changes over time, often taking on a more invisible nature. For example, Omi and Winant describe the racial state as treating race in different ways throughout different periods of time, first as a biologically based essence, and then as an ideology, etc. These policies are followed by racial remedies offered by government institutions, in response to political pressures and in accordance to these different treatments of race, varying in degree depending on the magnitude of the threats those pressures pose to the order of society. </w:t>
      </w:r>
      <w:r w:rsidRPr="0012356C">
        <w:rPr>
          <w:rStyle w:val="StyleUnderline"/>
        </w:rPr>
        <w:t xml:space="preserve">Notable achievements during the Civil Rights Movement have served as a </w:t>
      </w:r>
      <w:r w:rsidRPr="0012356C">
        <w:rPr>
          <w:rStyle w:val="StyleUnderline"/>
        </w:rPr>
        <w:lastRenderedPageBreak/>
        <w:t>double-edged sword. While the reformist strategies utilized during that period helped make certain advances possible, it also drove other more overt expressions of racism underground.</w:t>
      </w:r>
      <w:r w:rsidRPr="0012356C">
        <w:t xml:space="preserve"> These more invisible instantiations of racial injustice are far more difficult to identify than its previously more explicit forms. Praising these victories risks giving off the illusion that the fight is over and that racism is a description of the past. / For example, the ratification of the Fifteenth Amendment gave off the illusion that all citizens thereafter had equal access to the right to vote. Those who supported its ratification now felt entitled to the moral credentials necessary to legitimize their ability to express racially prejudiced attitudes.21 For example, voter turnout today remains relatively low for Asian-Americans, and many blame this on cultural differences between Asians and Americans.22 Asian-Americans are labeled as apathetic in the political community and they themselves have been attributed the blame for relatively low representation of Asian-Americans in the government today.23 This however, ignores the way in which other more invisible practices serve to obstruct Asian-Americans from being able to exercise their right to vote. / Research by the United States Election Assistance Commission by the Eagleton Institute of Politics at Rutgers University, for example, indicates that restrictive voter identification requirements have effectively served to disenfranchise Asian Pacific Islanders (APIs) from voting.24 In the 2004 election, researchers found APIs in states where voters were required to present proper identification at the polls were 8.5% less likely to vote.25 This study confirmed that voter ID requirements prevented a large number of APIs from voting.26 / Voter suppression tactics also play a large role in the disenfranchisement of APIs. According to a Voter Intimidation and Vote Suppression briefing paper by Demos, a national public policy center, an estimated 50 Asian Americans were selectively challenged at the polls in Alabama during August of 2004, as being ineligible to vote due to insufficient English-speaking skills.27 Many states have allowed this selective challenging of voters to take place at the polls, resulting in a feeling of fear, intimidation, and embarrassment among APIs, driving them away from the polls. / The danger in treasuring monumental victories such as the ratification of the Fifteenth Amendment becomes apparent when people interpret this ratification as an indication that voting discrimination is no longer a problem, and that if the voter turnout of Asian-Americans is consistently low, it must be because they are politically apathetic or disinterested in American ideals. Because they originally supported the ratification of the amendment, whites can now feel as if they have the moral credentials to make conclusions such as the cultural differences rationale. The same can be seen after courts ordered the desegregation of public schools and </w:t>
      </w:r>
      <w:r w:rsidRPr="0012356C">
        <w:rPr>
          <w:rStyle w:val="StyleUnderline"/>
        </w:rPr>
        <w:t>after affirmative action programs became more widespread. People began assuming African-Americans now had an equal opportunity for education and that if they did not succeed, it must be a reflection of their intelligence or work-ethic, failing to see the ways the problem has not been solved,</w:t>
      </w:r>
      <w:r w:rsidRPr="0012356C">
        <w:t xml:space="preserve"> but rather disguised itself in other costumes, such as tracking programs in schools or teachers who view their presence as merely "affirmative action babies" and expect them to fail. / One might ask, then, why can we not change the racial state one policy at a time? Perhaps one could first work to gain the right to vote, and then move on to combat discriminatory identification requirements and political scare tactics. It would not seem entirely implausible to assume that the success of individual piecemeal reforms within the government could eventually result in a transformation of the institution itself. However, simply eliminating discriminatory policies is insufficient for an overhaul of a racial institution. / Understanding the motivating reasons for the elimination of individual racist policies is a critical </w:t>
      </w:r>
      <w:r w:rsidRPr="0012356C">
        <w:lastRenderedPageBreak/>
        <w:t xml:space="preserve">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the government often seeks out ways to normalize society through eliminating disruptions to preserve order. When those being denied certain rights grow significantly discontent, they rebel and become disruptions to the functioning of white, civil society. This can take the form of civil disobedience, such as protests, peaceful demonstrations, petitions, letters to the government, etc., or more revolutionary measures, such as damaging government offices or violently harassing officials to acknowledge the injustices and change policy. / All of these measures, however peaceful or violent, disrupt society. A town cannot run smoothly if protesters are filling up the streets or blocking frequently-used road paths, and most certainly cannot run smoothly if town halls are being lit on fire. Thus, in order to return to the desired homeostasis, those in power may often compromise and offer to rectify the situation at hand by granting rights to individuals through changes in legislation in order to appease them and "eliminate" the disruption (the protests, demonstrations, etc.). The lack of effort made towards protecting these rights bolsters Bell's argument that these reforms serve more of a symbolic value rather than functional. If </w:t>
      </w:r>
      <w:r w:rsidRPr="0012356C">
        <w:rPr>
          <w:rStyle w:val="StyleUnderline"/>
        </w:rPr>
        <w:t>still operating under the racial state, these piecemeal reforms will fail to solve the original racial injustices in the long term, as they will only succeed in establishing a new unstable equilibrium</w:t>
      </w:r>
      <w:r w:rsidRPr="0012356C">
        <w:t>, only to be followed with the replication of new racial problems.28 These new problems will once again create resentment, generate protest, and the cycle will begin to replicate itself, ensuring the permanence of racism. Omi and Winant term this cycle of continuous disruption and restoration of order as the trajectory of racial politics.29 This trajectory supports the treatment of racism as inevitable since even if the racial state mitigates racial disruption over a particular policy and "restores order," another policy based off a new definition of race will emerge triggering another racial disruption, continuing this cycle of racial politics</w:t>
      </w:r>
    </w:p>
    <w:p w14:paraId="067B361F" w14:textId="77777777" w:rsidR="009347FE" w:rsidRPr="0012356C" w:rsidRDefault="009347FE" w:rsidP="009347FE">
      <w:pPr>
        <w:rPr>
          <w:sz w:val="10"/>
        </w:rPr>
      </w:pPr>
    </w:p>
    <w:p w14:paraId="3FD80580" w14:textId="77777777" w:rsidR="009347FE" w:rsidRPr="0012356C" w:rsidRDefault="009347FE" w:rsidP="009347FE">
      <w:pPr>
        <w:pStyle w:val="Heading4"/>
      </w:pPr>
      <w:r w:rsidRPr="0012356C">
        <w:t xml:space="preserve">The only option for the slave is to reclaim its own death through self-destruction – the black must become the suicide bomber of civil society and use itself as a weapon to break down white structures – it is the most powerful form of necropower to remain incoherent to the liberal interpretations of the sovereign </w:t>
      </w:r>
    </w:p>
    <w:p w14:paraId="5D57C8DA" w14:textId="77777777" w:rsidR="009347FE" w:rsidRPr="0012356C" w:rsidRDefault="009347FE" w:rsidP="009347FE">
      <w:pPr>
        <w:rPr>
          <w:rStyle w:val="Style13ptBold"/>
          <w:b w:val="0"/>
          <w:sz w:val="20"/>
          <w:szCs w:val="20"/>
        </w:rPr>
      </w:pPr>
      <w:r w:rsidRPr="0012356C">
        <w:rPr>
          <w:rStyle w:val="Style13ptBold"/>
        </w:rPr>
        <w:t xml:space="preserve">Sexton 10, </w:t>
      </w:r>
      <w:r w:rsidRPr="0012356C">
        <w:rPr>
          <w:rStyle w:val="Style13ptBold"/>
          <w:b w:val="0"/>
          <w:sz w:val="20"/>
          <w:szCs w:val="20"/>
        </w:rPr>
        <w:t>Jared Sexton, professor at UC Irvine, “People-of-Color-Blindness: Notes on the Afterlife of Slavery” NN</w:t>
      </w:r>
    </w:p>
    <w:p w14:paraId="0BC14CBC" w14:textId="77777777" w:rsidR="009347FE" w:rsidRPr="0012356C" w:rsidRDefault="009347FE" w:rsidP="009347FE">
      <w:pPr>
        <w:rPr>
          <w:sz w:val="20"/>
          <w:szCs w:val="20"/>
        </w:rPr>
      </w:pPr>
    </w:p>
    <w:p w14:paraId="11A96D3D" w14:textId="77777777" w:rsidR="009347FE" w:rsidRPr="0012356C" w:rsidRDefault="009347FE" w:rsidP="009347FE">
      <w:r w:rsidRPr="0012356C">
        <w:t xml:space="preserve">The final object of contemplation in Mbembe’s rewriting of Agam- ben’s rewriting of Foucault’s biopolitics is the fin de siècle figure of resis- tance to the colonial occupation of Palestine: the (presumptively male) suicide bomber. </w:t>
      </w:r>
      <w:r w:rsidRPr="0012356C">
        <w:rPr>
          <w:rStyle w:val="StyleUnderline"/>
        </w:rPr>
        <w:t>The slave, “able to demonstrate the protean capabilities of the human bond through music and the very body that was supposedly possessed by another,” is thus contrasted subtly with the colonized native, whose “body is transformed into a weapon, not in a metaphorical sense but in a truly ballistic sense</w:t>
      </w:r>
      <w:r w:rsidRPr="0012356C">
        <w:t xml:space="preserve">” — </w:t>
      </w:r>
      <w:r w:rsidRPr="0012356C">
        <w:rPr>
          <w:rStyle w:val="StyleUnderline"/>
        </w:rPr>
        <w:t>a cultural politics in lieu of an armed struggle in which “to large extent, resistance and self-destruction are synonymous</w:t>
      </w:r>
      <w:r w:rsidRPr="0012356C">
        <w:t xml:space="preserve">.”35 </w:t>
      </w:r>
      <w:r w:rsidRPr="0012356C">
        <w:rPr>
          <w:rStyle w:val="StyleUnderline"/>
        </w:rPr>
        <w:lastRenderedPageBreak/>
        <w:t>Resistance to slavery in this account is self-preservative and forged by way of a demonstration of the capabilities of the human bond, whereas resis- tance to colonial occupation is self-destructive and consists in a demonstra- tion of the failure of the human bond, the limits of its protean capabilities</w:t>
      </w:r>
      <w:r w:rsidRPr="0012356C">
        <w:t xml:space="preserve">. </w:t>
      </w:r>
      <w:r w:rsidRPr="0012356C">
        <w:rPr>
          <w:rStyle w:val="StyleUnderline"/>
        </w:rPr>
        <w:t>One could object, in an empiricist vein, that the slave too resists in ways that are quite nearly as self-destructive as an improvised explosive device and that the colonial subject too resists through the creation and perfor- mance of music and the stylization of the body</w:t>
      </w:r>
      <w:r w:rsidRPr="0012356C">
        <w:t>, but that would be to miss the symptomatic value of Mbembe’s theorization.</w:t>
      </w:r>
      <w:r w:rsidRPr="0012356C">
        <w:rPr>
          <w:sz w:val="12"/>
        </w:rPr>
        <w:t xml:space="preserve">¶ </w:t>
      </w:r>
      <w:r w:rsidRPr="0012356C">
        <w:rPr>
          <w:rStyle w:val="StyleUnderline"/>
        </w:rPr>
        <w:t>Mbembe describes suicide bombing as being organized by “two apparently irreconcilable logics,” “the logic of martyrdom and the logic of survival,” and it is the express purpose of the rubric of necropolitics to meditate upon this unlikely logical convergence</w:t>
      </w:r>
      <w:r w:rsidRPr="0012356C">
        <w:t xml:space="preserve">.36 However, there is a discrepancy at the heart of the enterprise. Rightly so, the theorization of necropolitics as a friendly critique of Agamben’s notion of bare life involves an excursus on certain “repressed topographies of cruelty,” including, first of all, slavery, in which “the lines between resistance and suicide, sacri- fice and redemption, martyrdom and freedom become blurred.”37 </w:t>
      </w:r>
      <w:r w:rsidRPr="0012356C">
        <w:rPr>
          <w:rStyle w:val="Emphasis"/>
        </w:rPr>
        <w:t>Yet, as noted, the logic of resistance-as-suicide-as-sacrifice-as-martyrdom is for Mbembe epitomized by the presumptively male suicide bomber at war with colonial occupation, “the most accomplished form of necropower</w:t>
      </w:r>
      <w:r w:rsidRPr="0012356C">
        <w:t>” in the contemporary world, rather than Hartman’s resistant female slave, Celia, engaged in close-quarters combat with the sexual economy of slave society,</w:t>
      </w:r>
      <w:r w:rsidRPr="0012356C">
        <w:rPr>
          <w:sz w:val="12"/>
        </w:rPr>
        <w:t xml:space="preserve">¶ </w:t>
      </w:r>
      <w:r w:rsidRPr="0012356C">
        <w:t xml:space="preserve">“the emblematic and paradoxical figure of the state of exception.”38 Why the unannounced transposition? Because the restricted notion of homo sacer — alongside the related notions of bare life and the state of exception— is being used in confusion to account for the effects of the biopolitics of race too generally. </w:t>
      </w:r>
      <w:r w:rsidRPr="0012356C">
        <w:rPr>
          <w:rStyle w:val="StyleUnderline"/>
        </w:rPr>
        <w:t>The homo sacer, “divested of political status and reduced to bare life,” is distinguished not by her vulnerability to a specific form or degree of state-sanctioned violence but by her social proscription from the honor of sacrifice.</w:t>
      </w:r>
      <w:r w:rsidRPr="0012356C">
        <w:t>39 The homo sacer is banned from the witness-bearing function of martyrdom (from the ancient Greek martys, “witness”). Her suffering is therefore imperceptible or illegible as a rule. It is against the law to recognize her sovereignty or self-possession.</w:t>
      </w:r>
    </w:p>
    <w:p w14:paraId="2BD085B1" w14:textId="77777777" w:rsidR="009347FE" w:rsidRPr="0012356C" w:rsidRDefault="009347FE" w:rsidP="009347FE"/>
    <w:p w14:paraId="79A5AA8B" w14:textId="77777777" w:rsidR="009347FE" w:rsidRPr="0012356C" w:rsidRDefault="009347FE" w:rsidP="009347FE">
      <w:pPr>
        <w:pStyle w:val="Heading2"/>
      </w:pPr>
      <w:r w:rsidRPr="0012356C">
        <w:lastRenderedPageBreak/>
        <w:t>2NC - Links</w:t>
      </w:r>
    </w:p>
    <w:p w14:paraId="638C8F21" w14:textId="77777777" w:rsidR="009347FE" w:rsidRDefault="009347FE" w:rsidP="009347FE">
      <w:pPr>
        <w:pStyle w:val="Heading3"/>
      </w:pPr>
      <w:r w:rsidRPr="0012356C">
        <w:lastRenderedPageBreak/>
        <w:t>Surveillance links</w:t>
      </w:r>
    </w:p>
    <w:p w14:paraId="0C0802BA" w14:textId="18026B75" w:rsidR="005C3232" w:rsidRDefault="005C3232" w:rsidP="005C3232">
      <w:pPr>
        <w:pStyle w:val="Heading4"/>
      </w:pPr>
      <w:r>
        <w:t>Liberal reformism in the context of surveillance reifies state power – only complete revolution has the power to be successful</w:t>
      </w:r>
    </w:p>
    <w:p w14:paraId="2A5D5B22" w14:textId="77777777" w:rsidR="005C3232" w:rsidRPr="004828F8" w:rsidRDefault="005C3232" w:rsidP="005C3232">
      <w:pPr>
        <w:rPr>
          <w:rStyle w:val="Style13ptBold"/>
          <w:b w:val="0"/>
          <w:sz w:val="20"/>
          <w:szCs w:val="20"/>
        </w:rPr>
      </w:pPr>
      <w:r>
        <w:rPr>
          <w:rStyle w:val="Style13ptBold"/>
        </w:rPr>
        <w:t xml:space="preserve">Khalek 13, </w:t>
      </w:r>
      <w:r>
        <w:rPr>
          <w:rStyle w:val="Style13ptBold"/>
          <w:b w:val="0"/>
          <w:sz w:val="20"/>
          <w:szCs w:val="20"/>
        </w:rPr>
        <w:t>Rania Khalek is a staff writer for Truth Out, “</w:t>
      </w:r>
      <w:r w:rsidRPr="005C3232">
        <w:rPr>
          <w:rStyle w:val="Style13ptBold"/>
          <w:b w:val="0"/>
          <w:sz w:val="20"/>
          <w:szCs w:val="20"/>
        </w:rPr>
        <w:t>Activists of Color Lead Charge Against Surveillance, NSA</w:t>
      </w:r>
      <w:r>
        <w:rPr>
          <w:rStyle w:val="Style13ptBold"/>
          <w:b w:val="0"/>
          <w:sz w:val="20"/>
          <w:szCs w:val="20"/>
        </w:rPr>
        <w:t xml:space="preserve">,” </w:t>
      </w:r>
      <w:hyperlink r:id="rId10" w:history="1">
        <w:r w:rsidRPr="00CA2AFB">
          <w:rPr>
            <w:rStyle w:val="Hyperlink"/>
            <w:sz w:val="20"/>
            <w:szCs w:val="20"/>
          </w:rPr>
          <w:t>http://www.truth-out.org/news/item/19695-activists-of-color-at-forefront-of-anti-nsa-movement</w:t>
        </w:r>
      </w:hyperlink>
      <w:r>
        <w:rPr>
          <w:rStyle w:val="Style13ptBold"/>
          <w:b w:val="0"/>
          <w:sz w:val="20"/>
          <w:szCs w:val="20"/>
        </w:rPr>
        <w:t>, NN</w:t>
      </w:r>
    </w:p>
    <w:p w14:paraId="5A7DFEB7" w14:textId="77777777" w:rsidR="005C3232" w:rsidRPr="004828F8" w:rsidRDefault="005C3232" w:rsidP="005C3232">
      <w:r>
        <w:t>"</w:t>
      </w:r>
      <w:r w:rsidRPr="005C3232">
        <w:rPr>
          <w:rStyle w:val="StyleUnderline"/>
        </w:rPr>
        <w:t>We been exposed to this type of surveillance since we got here," declared</w:t>
      </w:r>
      <w:r>
        <w:t xml:space="preserve"> Kymone Freeman, </w:t>
      </w:r>
      <w:r w:rsidRPr="005C3232">
        <w:rPr>
          <w:rStyle w:val="StyleUnderline"/>
        </w:rPr>
        <w:t>director of the National Black LUV Fest as he emceed the historic rally against NSA surveillance in Washington, DC.</w:t>
      </w:r>
      <w:r>
        <w:t xml:space="preserve"> He continued, "Drones is a form of surveillance. </w:t>
      </w:r>
      <w:r w:rsidRPr="005C3232">
        <w:rPr>
          <w:rStyle w:val="Emphasis"/>
        </w:rPr>
        <w:t>Racial profiling is a form of surveillance. Stop-and-frisk is a form of surveillance. We all black today</w:t>
      </w:r>
      <w:r>
        <w:t>!"</w:t>
      </w:r>
      <w:r w:rsidRPr="004828F8">
        <w:rPr>
          <w:sz w:val="12"/>
        </w:rPr>
        <w:t xml:space="preserve">∂ </w:t>
      </w:r>
      <w:r w:rsidRPr="005C3232">
        <w:rPr>
          <w:rStyle w:val="StyleUnderline"/>
        </w:rPr>
        <w:t>This was the mood that characterized the atmosphere of the Stop Watching Us</w:t>
      </w:r>
      <w:r>
        <w:t xml:space="preserve"> rally on October 26, 2013, organized </w:t>
      </w:r>
      <w:r w:rsidRPr="005C3232">
        <w:rPr>
          <w:rStyle w:val="StyleUnderline"/>
        </w:rPr>
        <w:t>by broad coalition of more than 100 public advocacy groups from across the political spectrum, including the American Civil Liberties Union, the Electronic Frontier Foundations and Color of Change, and attended by thousands</w:t>
      </w:r>
      <w:r>
        <w:t xml:space="preserve">. </w:t>
      </w:r>
      <w:r w:rsidRPr="005C3232">
        <w:rPr>
          <w:rStyle w:val="StyleUnderline"/>
        </w:rPr>
        <w:t>The purpose</w:t>
      </w:r>
      <w:r>
        <w:t xml:space="preserve"> of the rally, which began as a march from Union Station to the reflecting pool outside Capitol Hill, </w:t>
      </w:r>
      <w:r w:rsidRPr="005C3232">
        <w:rPr>
          <w:rStyle w:val="StyleUnderline"/>
        </w:rPr>
        <w:t>was to deliver a petition to Congress demanding an end to NSA mass spying</w:t>
      </w:r>
      <w:r w:rsidRPr="005C3232">
        <w:rPr>
          <w:rStyle w:val="Emphasis"/>
        </w:rPr>
        <w:t>.∂ A White-Centric Movement? Not Even Close</w:t>
      </w:r>
      <w:r w:rsidRPr="004828F8">
        <w:rPr>
          <w:sz w:val="12"/>
        </w:rPr>
        <w:t xml:space="preserve">∂ </w:t>
      </w:r>
      <w:r>
        <w:t xml:space="preserve">Throughout the day, Freeman's voice could be heard praising whistleblowers Edward Snowden and Chelsea Manning or reminding the crowd of the racial significance of surveillance history. As a result, </w:t>
      </w:r>
      <w:r w:rsidRPr="005C3232">
        <w:rPr>
          <w:rStyle w:val="Emphasis"/>
        </w:rPr>
        <w:t>the intersection of surveillance and race remained at the forefront of the day's even</w:t>
      </w:r>
      <w:r>
        <w:t>t, which the crowd happily welcomed with applause. Yet somehow this was lost on most journalists in attendance.</w:t>
      </w:r>
      <w:r w:rsidRPr="004828F8">
        <w:rPr>
          <w:sz w:val="12"/>
        </w:rPr>
        <w:t xml:space="preserve">∂ </w:t>
      </w:r>
      <w:r>
        <w:t>Despite the crowd's diversity and repeated acknowledgements of America's sordid history of aggressive spying on communities of color, the few outlets to cover the rally portrayed it and the movement against NSA surveillance as one dominated almost exclusively by privileged white people.</w:t>
      </w:r>
      <w:r w:rsidRPr="004828F8">
        <w:rPr>
          <w:sz w:val="12"/>
        </w:rPr>
        <w:t xml:space="preserve">∂ </w:t>
      </w:r>
      <w:r>
        <w:t>USA Today managed to interview white men only and failed to quote a single speaker of color. Neither the Huffington Post nor The Guardian fared any better. To be fair, big-name speakers, such as Jesselyn Radack, director of the Government Accountability Project, and Thomas Drake, former NSA senior executive turned whistleblower, were featured prominently in news reports most likely because they are well-known. But that still doesn't explain why almost all the attendees interviewed were white when the crowd was far from homogenous.</w:t>
      </w:r>
      <w:r w:rsidRPr="004828F8">
        <w:rPr>
          <w:sz w:val="12"/>
        </w:rPr>
        <w:t xml:space="preserve">∂ </w:t>
      </w:r>
      <w:r>
        <w:t>Not a single media outlet bothered to mention the moving and powerful performance of Malachi "Malpractice" Byrd, a member of the DC Youth Poetry Slam Team whose piece began, "I pledge civil disobedience to the flag of the hypocritical tyrants that expect us to assimilate and to the republic, which somehow stands, as one nation, under many gods, of individuals stripped of their liberties and in need of justice for all."</w:t>
      </w:r>
      <w:r w:rsidRPr="004828F8">
        <w:rPr>
          <w:sz w:val="12"/>
        </w:rPr>
        <w:t>∂</w:t>
      </w:r>
      <w:r>
        <w:rPr>
          <w:sz w:val="12"/>
        </w:rPr>
        <w:t xml:space="preserve"> </w:t>
      </w:r>
      <w:r w:rsidRPr="004828F8">
        <w:rPr>
          <w:sz w:val="12"/>
        </w:rPr>
        <w:t xml:space="preserve">∂ </w:t>
      </w:r>
      <w:r>
        <w:t xml:space="preserve">But it was Slate political reporter Dave Weigel who seemed to have attended a different rally altogether. "Among the attendees: More than a few Tea Partiers and young, small-l libertarians, possibly equaling those who could be put on the left," Weigel reported. </w:t>
      </w:r>
      <w:r w:rsidRPr="004828F8">
        <w:rPr>
          <w:sz w:val="12"/>
        </w:rPr>
        <w:t xml:space="preserve">∂ </w:t>
      </w:r>
      <w:r>
        <w:t>While there's certainly nothing wrong with recognizing the presence of right-leaning civil libertarians who value privacy, this portrayal is inaccurate and ignores the voices of those who suffer the most from the NSA dragnet.</w:t>
      </w:r>
      <w:r w:rsidRPr="004828F8">
        <w:rPr>
          <w:sz w:val="12"/>
        </w:rPr>
        <w:t xml:space="preserve">∂ </w:t>
      </w:r>
      <w:r>
        <w:t>Surveillance State Was Built on Targeting Communities of Color</w:t>
      </w:r>
      <w:r w:rsidRPr="004828F8">
        <w:rPr>
          <w:sz w:val="12"/>
        </w:rPr>
        <w:t xml:space="preserve">∂ </w:t>
      </w:r>
      <w:r>
        <w:t xml:space="preserve">Two days prior to the Stop Watching Us rally, Busboys &amp; Poets, a progressive DC restaurant, hosted "Enemies of the State? Government Surveillance of Communities of Color," a panel discussion organized by Free Press, the Center for Media Justice and Voices for Internet Freedom. The room was packed mostly </w:t>
      </w:r>
      <w:r>
        <w:lastRenderedPageBreak/>
        <w:t>with activists of color concerned about the implications of NSA surveillance on already-marginalized and increasingly surveilled communities.</w:t>
      </w:r>
      <w:r w:rsidRPr="004828F8">
        <w:rPr>
          <w:sz w:val="12"/>
        </w:rPr>
        <w:t xml:space="preserve">∂ </w:t>
      </w:r>
      <w:r>
        <w:t>The panel took place at Busboys and Poets in Washington, DC, on October 24, 2013. Steven Renderos, national organizer for the Center for Media Justice, who helped put together the panel, told Truthout that examining the legacy of surveillance in communities of color could help lead to solutions. "It's critical to understand the history so we can learn how to dismantle it," Renderos said.</w:t>
      </w:r>
      <w:r w:rsidRPr="004828F8">
        <w:rPr>
          <w:sz w:val="12"/>
        </w:rPr>
        <w:t xml:space="preserve">∂ </w:t>
      </w:r>
      <w:r>
        <w:t>"</w:t>
      </w:r>
      <w:r w:rsidRPr="005C3232">
        <w:rPr>
          <w:rStyle w:val="StyleUnderline"/>
        </w:rPr>
        <w:t>Those of us from marginalized communities grew up in environments very much shaped by surveillance, which has been utilized to ramp up the criminal justice system and increase deportations,"</w:t>
      </w:r>
      <w:r>
        <w:t xml:space="preserve"> Renderos said. "It's having real consequences in our communities where children are growing up without parents in the home and families are being torn apart through raids and deportations, a lot of which is facilitated through the use of surveillance."</w:t>
      </w:r>
      <w:r w:rsidRPr="004828F8">
        <w:rPr>
          <w:sz w:val="12"/>
        </w:rPr>
        <w:t xml:space="preserve">∂ </w:t>
      </w:r>
      <w:r>
        <w:t xml:space="preserve">Panelist Fahd Ahmed, legal and policy director for the South Asian-led social justice organization Desis Rising Up and Moving, argued </w:t>
      </w:r>
      <w:r w:rsidRPr="005C3232">
        <w:rPr>
          <w:rStyle w:val="StyleUnderline"/>
        </w:rPr>
        <w:t>that mass surveillance is the predictable outgrowth of programs that have targeted marginalized communities for decades.∂</w:t>
      </w:r>
      <w:r w:rsidRPr="004828F8">
        <w:rPr>
          <w:sz w:val="12"/>
        </w:rPr>
        <w:t xml:space="preserve"> </w:t>
      </w:r>
      <w:r>
        <w:t>"Just by the very nature of [the United States] being a settler-colonialist and capitalist nation, race and social control are central to its project," Ahmed said. "Anytime we see any levels of policing - whether it's day-to-day policing in the streets, surveillance by the police or internet surveillance - social control, particularly of those that resist the existing system, becomes an inherent part of that system."</w:t>
      </w:r>
      <w:r w:rsidRPr="004828F8">
        <w:rPr>
          <w:sz w:val="12"/>
        </w:rPr>
        <w:t xml:space="preserve">∂ </w:t>
      </w:r>
      <w:r>
        <w:t>But, he warned, "</w:t>
      </w:r>
      <w:r w:rsidRPr="005C3232">
        <w:rPr>
          <w:rStyle w:val="StyleUnderline"/>
        </w:rPr>
        <w:t>These policies are not going to be limited to one particular community. They're going to continue to expand further and further" because "the surveillance has a purpose, which is to exert the power of the state and control the potential for dissent</w:t>
      </w:r>
      <w:r>
        <w:t>."</w:t>
      </w:r>
      <w:r w:rsidRPr="004828F8">
        <w:rPr>
          <w:sz w:val="12"/>
        </w:rPr>
        <w:t xml:space="preserve">∂ </w:t>
      </w:r>
      <w:r>
        <w:t>Seema Sadanandan, program director for ACLU DC, acknowledged the collective resentment felt by people of color who are understandably frustrated that privacy violations are only now eliciting mass public outrage when communities of color have been under aggressive surveillance for decades.</w:t>
      </w:r>
      <w:r w:rsidRPr="004828F8">
        <w:rPr>
          <w:sz w:val="12"/>
        </w:rPr>
        <w:t xml:space="preserve">∂ </w:t>
      </w:r>
      <w:r>
        <w:t>"The Snowden revelations represent a terrifying moment for white, middle-class and upper-middle-class people in this country, who on some level believe that the Bill of Rights and Constitution were protecting their everyday lives," Sadanandan said. "For people of color from communities with a history of discrimination and economic oppression that prevents one from realizing any of those rights on a day-to-day basis, it wasn't a huge surprise."</w:t>
      </w:r>
      <w:r w:rsidRPr="004828F8">
        <w:rPr>
          <w:sz w:val="12"/>
        </w:rPr>
        <w:t xml:space="preserve">∂ </w:t>
      </w:r>
      <w:r>
        <w:t xml:space="preserve">But Sadanandan argued that </w:t>
      </w:r>
      <w:r w:rsidRPr="005C3232">
        <w:rPr>
          <w:rStyle w:val="Emphasis"/>
        </w:rPr>
        <w:t>NSA surveillance still "has particular concerns for communities of color because of their unique relationship to the criminal justice or social control system</w:t>
      </w:r>
      <w:r>
        <w:t>, a billion-dollar industry with regard to, for example, border patrol or data mining as it's applied to racially profile." Sadanandan warned that NSA surveillance more than likely would strengthen that system of control.</w:t>
      </w:r>
      <w:r w:rsidRPr="004828F8">
        <w:rPr>
          <w:sz w:val="12"/>
        </w:rPr>
        <w:t xml:space="preserve">∂ </w:t>
      </w:r>
      <w:r>
        <w:t>Former political prisoner and Black Panther Party leader Dhoruba Bin-Wahad declared that "the United States has moved into a full garrison police state," which "has been exported and institutionalized all over the globe." His antidote? "We have to put together an international movement to check the development evolution of the modern national security state," which requires linking globalized labor exploitation to the prison industry to the war on terror to institutionalized white supremacy rooted in the "European-settler state." Bin-Wahad was skeptical about the ability of "legal" remedies to reform the system. "</w:t>
      </w:r>
      <w:r w:rsidRPr="005C3232">
        <w:rPr>
          <w:rStyle w:val="StyleUnderline"/>
        </w:rPr>
        <w:t>You cannot make the police state better. You cannot reform white supremacy. We need to abolish the system as it now stands,"</w:t>
      </w:r>
      <w:r>
        <w:t xml:space="preserve"> Bin-Wahad said.</w:t>
      </w:r>
      <w:r w:rsidRPr="004828F8">
        <w:rPr>
          <w:sz w:val="12"/>
        </w:rPr>
        <w:t xml:space="preserve">∂ </w:t>
      </w:r>
      <w:r>
        <w:t>Disappointed With Obama</w:t>
      </w:r>
      <w:r w:rsidRPr="004828F8">
        <w:rPr>
          <w:sz w:val="12"/>
        </w:rPr>
        <w:t xml:space="preserve">∂ </w:t>
      </w:r>
      <w:r>
        <w:t xml:space="preserve">Bin-Wahad's most scathing indictment was of African-Americans in positions of power. He referred to Barack Obama and the Congressional Black Caucus as "black enemies of black people" for sanctioning drone strikes and NSA spying" and called Obama "the </w:t>
      </w:r>
      <w:r>
        <w:lastRenderedPageBreak/>
        <w:t>worst thing to happen to black people since Reconstruction."</w:t>
      </w:r>
      <w:r w:rsidRPr="004828F8">
        <w:rPr>
          <w:sz w:val="12"/>
        </w:rPr>
        <w:t xml:space="preserve">∂ </w:t>
      </w:r>
      <w:r>
        <w:t>At the rally, Steve, who traveled from Philadelphia and declined to give a last name, said that growing up as a black man in South Africa instilled in him a desire to speak out against rights abuses. "I feel sensitive when I see here in America people having their rights infringed upon," he told Truthout. "The US government must act consistently with what it preaches around the world. They can't preach to the world about human rights if they're not providing them to the people over here."</w:t>
      </w:r>
      <w:r w:rsidRPr="004828F8">
        <w:rPr>
          <w:sz w:val="12"/>
        </w:rPr>
        <w:t xml:space="preserve">∂ </w:t>
      </w:r>
      <w:r>
        <w:t xml:space="preserve">Anthony Wilson, who traveled by bus from Philadelphia with the software company ThoughtWorks, told Truthout at the rally that despite being an enthusiastic Obama voter, he is disappointed in the president. "I believed that when Obama was elected things would be more open, but to my surprise it went in the other direction." Wilson also expressed frustration with his own community, saying, "A lot of black people give Obama a pass." "When I voted for him, I thought I was voting for a Martin Luther King or a Malcolm X. But he is not progressive enough. He has no intention of changing anything. And if he hasn't done it by now, then he never will." </w:t>
      </w:r>
      <w:r w:rsidRPr="004828F8">
        <w:rPr>
          <w:sz w:val="12"/>
        </w:rPr>
        <w:t xml:space="preserve">∂ </w:t>
      </w:r>
      <w:r>
        <w:t>Renderos expressed similar sentiments. "A lot of communities of color are deferring to the president with very blanketed support for his policies."</w:t>
      </w:r>
      <w:r w:rsidRPr="004828F8">
        <w:rPr>
          <w:sz w:val="12"/>
        </w:rPr>
        <w:t xml:space="preserve">∂ </w:t>
      </w:r>
      <w:r>
        <w:t xml:space="preserve">Renderos said organizing and educating can help combat this. "When the framing around surveillance is posited around the first and fourth amendment, that's unfortunately a reality that doesn't necessarily resonate with communities of color. </w:t>
      </w:r>
      <w:r w:rsidRPr="005C3232">
        <w:rPr>
          <w:rStyle w:val="StyleUnderline"/>
        </w:rPr>
        <w:t>The fourth amendment has been eroded through programs like stop-and-frisk and Secure Communities," he said. "We need to build a consensus around the increase in deportations and the jail population by communities of color and how this is intrinsically connected with the increase of a surveillance state here in the US."∂ Learning From History∂ Ignoring activists of color does more than just rob marginalized communities of having a voice in the NSA surveillance conversation</w:t>
      </w:r>
      <w:r>
        <w:t>. It also overlooks potential strategies for fighting it.</w:t>
      </w:r>
      <w:r w:rsidRPr="004828F8">
        <w:rPr>
          <w:sz w:val="12"/>
        </w:rPr>
        <w:t xml:space="preserve">∂ </w:t>
      </w:r>
      <w:r>
        <w:t>Renderos put it best: "We need to learn from history about how movements like the Black Panther Party, American Indian Movement and the Brown Berets responded to living under a surveillance state."</w:t>
      </w:r>
    </w:p>
    <w:p w14:paraId="70551B5F" w14:textId="77777777" w:rsidR="005C3232" w:rsidRPr="005C3232" w:rsidRDefault="005C3232" w:rsidP="005C3232"/>
    <w:p w14:paraId="225BCFEA" w14:textId="77777777" w:rsidR="009347FE" w:rsidRPr="0012356C" w:rsidRDefault="009347FE" w:rsidP="009347FE">
      <w:pPr>
        <w:pStyle w:val="Heading4"/>
      </w:pPr>
      <w:r w:rsidRPr="0012356C">
        <w:t>Anonymity allows whiteness to remain unchallenged while people of color are continuously exploitegd</w:t>
      </w:r>
    </w:p>
    <w:p w14:paraId="3743FF34" w14:textId="77777777" w:rsidR="009347FE" w:rsidRPr="0012356C" w:rsidRDefault="009347FE" w:rsidP="009347FE">
      <w:r w:rsidRPr="0012356C">
        <w:rPr>
          <w:b/>
          <w:sz w:val="26"/>
          <w:szCs w:val="26"/>
        </w:rPr>
        <w:t>Rodriguez 15</w:t>
      </w:r>
      <w:r w:rsidRPr="0012356C">
        <w:t>, Princess Harmony Rodriguez, 3/27/15, Princess is an afro-latin trans woman, survivor of childhood and adult sexual violence, creator, otaku, and anti-violence activist. Her writing has been published on The Feminist Wire, Feministing, Black Girl Dangerous, Know Your IX, and FeministaJones.com. “Who Are the Real Victims?: SAE Racist Chant, Yik Yak, and the Weapon of Anonymity</w:t>
      </w:r>
    </w:p>
    <w:p w14:paraId="46A23466" w14:textId="77777777" w:rsidR="009347FE" w:rsidRPr="0012356C" w:rsidRDefault="009347FE" w:rsidP="009347FE">
      <w:r w:rsidRPr="0012356C">
        <w:t xml:space="preserve">Recently, a video depicting members of the fraternity Sigma Alpha Epsilon (SAE) singing a racial slur-laden song making reference to lynching shocked and appalled the nation. The outcry resulted in a near-instantaneous dissolution of the chapter and expulsion of its ringleaders. However, </w:t>
      </w:r>
      <w:r w:rsidRPr="0012356C">
        <w:rPr>
          <w:rStyle w:val="StyleUnderline"/>
        </w:rPr>
        <w:t>the attitudes expressed by SAE aren’t exactly isolated. In fact, the outcry spawned the #NotJustSAE hashtag in which students of color shared our experiences with racism on our college campuses. An ongoing source of controversy, Twitter and Facebook university “confessions” pages and anonymous posting apps are making waves for the exact same reasons.</w:t>
      </w:r>
      <w:r w:rsidRPr="0012356C">
        <w:t xml:space="preserve"> In particular, the app Yik Yak has been highlighted as a source of trouble because of the chaos it </w:t>
      </w:r>
      <w:r w:rsidRPr="0012356C">
        <w:lastRenderedPageBreak/>
        <w:t>enables. While some posts are innocent, such as those asking about parties or asking who got the hookup to a good weed man, there are too many that are dedicated to violent and white supremacist acts. On campuses across America, the app is either creating or worsening gender, racial, and class divisions. Schools, including schools already under a microscope for their (mis)handling of sexual violence, are allowing individual students who come forward about sexual violence to get targeted by those who were reported. A dear friend of mine, who had already survived violence, was targeted on her college’s Yik Yak. They threatened her with violence for daring to speak what happened to her. I saw the screenshots and so did the administration. Similarly, schools already the target of criticism for their racial divisions are rife with yaks that are filled with violent threats and racial epithets. For example, a school in North Philadelphia that’s already the target of criticism for gentrifying the area and for having a disturbingly high number of overt racists has racist yaks posted almost every day. Words that ordinarily have no negative connotation to them, such as “local”, are racialized and turned into an acceptable form of the N-word. When posts get reported to college administrators, it’s almost a given that the administration will wash its hands of the responsibility to handle it. Civil rights laws such as Title VI and Title IX (among others) and the Department of Education’s subsequent </w:t>
      </w:r>
      <w:hyperlink r:id="rId11" w:history="1">
        <w:r w:rsidRPr="0012356C">
          <w:t>Dear Colleague Letters</w:t>
        </w:r>
      </w:hyperlink>
      <w:r w:rsidRPr="0012356C">
        <w:t> say that universities have a responsibility to handle violence and harassment from students on campus, even if the violence occurs online. By ignoring and failing to acknowledge incidents of harassment and violence, they’re breaking the law. Even if they’re unable to track down who is responsible for particular threats, they can at least make an attempt to acknowledge the problem. This highlights the problem of anonymity. When people use anonymity, it can either be used for innocuous or outright negative purposes. In Yik Yak’s case, as has been noted across the country, it’s used mostly for negative purposes. </w:t>
      </w:r>
      <w:hyperlink r:id="rId12" w:history="1">
        <w:r w:rsidRPr="0012356C">
          <w:t>In its short history, Yik Yak has been used to make bomb threats, target specific students who were already survivors of sexual violence, target entire races of people, and threaten said people with violence</w:t>
        </w:r>
      </w:hyperlink>
      <w:r w:rsidRPr="0012356C">
        <w:t xml:space="preserve">. In each of those examples, with the exception of only a few, not only did those posts remain, they got upvoted. And they didn’t get just one or two upvotes, they got dozens of upvotes. Most yaks don’t even get 5 upvotes. But they got dozens. Juxtapose that with statements made by one of its creators. Brooks Buffington claimed the app was made for the “disenfranchised”. With violent yaks not being removed and a constant stream of racist yaks, who really is disenfranchised to them? Who really is marginalized to them? Who are the real victims? The answer is simple. The victims are the white bros who use that app, in their own minds. Then, what purpose does anonymity – especially in terms of this particular app – serve? Anonymity serves as a weapon for the patriarchy. Why? Because they’re not held accountable for their words. When someone posts an anti-black, racist, and/or misogynistic yak, the people who view it – including the people in charge of moderating those posts – support it. They upvote it. Even if people report the post, it’s probably not gonna go down. In other words, it serves as a weapon for the patriarchy because the audience of that post, from top to bottom, supports that viewpoint. And that’s more than just within the app, since this app was targeted at college students, so the audience then includes administration because it’s inevitable that they’ll get involved. Usually, “involved” only means that they acknowledge that it’s happening and then nothing happens from there. Despite their responsibility to protect their students from violence, particularly violence based on race, gender, etc., they refuse to act. They protect and enable the status quo: violence towards gender/sexual minorities, people with disabilities, and oppressed </w:t>
      </w:r>
      <w:r w:rsidRPr="0012356C">
        <w:lastRenderedPageBreak/>
        <w:t xml:space="preserve">racial groups. With the exclusion of incidents that go viral, such as the SAE chant, this status quo is never challenged by administration, There is an unspoken agreement between the powers that be and the students that violence against oppressed people is okay. </w:t>
      </w:r>
      <w:r w:rsidRPr="0012356C">
        <w:rPr>
          <w:rStyle w:val="StyleUnderline"/>
        </w:rPr>
        <w:t>In an ideal world, anonymity would protect the oppressed and serve as a means for us to subvert the negative things forced on us. However, that is not the world we live in and while there are those who have used anonymity for that purpose, it’s more common to run into racists and misogynists using anonymity as a shield to keep themselves from being accountable for their words and actions</w:t>
      </w:r>
      <w:r w:rsidRPr="0012356C">
        <w:t xml:space="preserve">. In this world, </w:t>
      </w:r>
      <w:r w:rsidRPr="0012356C">
        <w:rPr>
          <w:rStyle w:val="StyleUnderline"/>
        </w:rPr>
        <w:t>anonymity and the existing power structure make it so that oppressors don’t have to be accountable for their actions or words unless they become too much of a burden for the patriarchy to protect</w:t>
      </w:r>
      <w:r w:rsidRPr="0012356C">
        <w:t xml:space="preserve">. For us to further the conversation started by #NotJustSAE, </w:t>
      </w:r>
      <w:r w:rsidRPr="0012356C">
        <w:rPr>
          <w:rStyle w:val="Emphasis"/>
        </w:rPr>
        <w:t>we have to acknowledge the challenges that anonymity creates for oppressed people</w:t>
      </w:r>
      <w:r w:rsidRPr="0012356C">
        <w:t>. Some college students started campaigns to “take back” Yik Yak from students who use it to harm others. While anonymity serves as a weapon for the oppressors, it can be made to serve us as a means to fight back and change the environment on the internet, on campus, and in society overall.</w:t>
      </w:r>
    </w:p>
    <w:p w14:paraId="57C103F8" w14:textId="77777777" w:rsidR="009347FE" w:rsidRPr="0012356C" w:rsidRDefault="009347FE" w:rsidP="009347FE">
      <w:pPr>
        <w:rPr>
          <w:rStyle w:val="Style13ptBold"/>
        </w:rPr>
      </w:pPr>
      <w:r w:rsidRPr="0012356C">
        <w:rPr>
          <w:rStyle w:val="Style13ptBold"/>
        </w:rPr>
        <w:t>Race always comes first – the privilege to be anonymous is something only afforded to whiteness</w:t>
      </w:r>
    </w:p>
    <w:p w14:paraId="22C235E9" w14:textId="77777777" w:rsidR="009347FE" w:rsidRPr="0012356C" w:rsidRDefault="009347FE" w:rsidP="009347FE">
      <w:pPr>
        <w:rPr>
          <w:rStyle w:val="Style13ptBold"/>
          <w:rFonts w:eastAsia="Times New Roman" w:cs="Arial"/>
          <w:b w:val="0"/>
          <w:color w:val="111111"/>
          <w:sz w:val="20"/>
          <w:szCs w:val="20"/>
        </w:rPr>
      </w:pPr>
      <w:r w:rsidRPr="0012356C">
        <w:rPr>
          <w:rStyle w:val="Style13ptBold"/>
        </w:rPr>
        <w:t xml:space="preserve">Yancy 14, </w:t>
      </w:r>
      <w:r w:rsidRPr="0012356C">
        <w:rPr>
          <w:rStyle w:val="Style13ptBold"/>
          <w:b w:val="0"/>
          <w:sz w:val="20"/>
          <w:szCs w:val="20"/>
        </w:rPr>
        <w:t>George Yancy is a professor of philosophy at McAnulty College who focuses primarily on issues of social justice, “</w:t>
      </w:r>
      <w:r w:rsidRPr="0012356C">
        <w:rPr>
          <w:rStyle w:val="a-size-large"/>
          <w:rFonts w:eastAsia="Times New Roman" w:cs="Arial"/>
          <w:color w:val="111111"/>
          <w:sz w:val="20"/>
          <w:szCs w:val="20"/>
        </w:rPr>
        <w:t xml:space="preserve">White Self-Criticality beyond Anti-racism: How Does It Feel to Be a White Problem?” </w:t>
      </w:r>
      <w:hyperlink r:id="rId13" w:history="1">
        <w:r w:rsidRPr="0012356C">
          <w:rPr>
            <w:rStyle w:val="Hyperlink"/>
            <w:rFonts w:eastAsia="Times New Roman" w:cs="Arial"/>
            <w:sz w:val="20"/>
            <w:szCs w:val="20"/>
          </w:rPr>
          <w:t>http://www.amazon.com/White-Self-Criticality-beyond-Anti-racism-Philosophy/dp/0739189492</w:t>
        </w:r>
      </w:hyperlink>
      <w:r w:rsidRPr="0012356C">
        <w:rPr>
          <w:rStyle w:val="a-size-large"/>
          <w:rFonts w:eastAsia="Times New Roman" w:cs="Arial"/>
          <w:color w:val="111111"/>
          <w:sz w:val="20"/>
          <w:szCs w:val="20"/>
        </w:rPr>
        <w:t>, NN</w:t>
      </w:r>
    </w:p>
    <w:p w14:paraId="0F9AE5F1" w14:textId="77777777" w:rsidR="009347FE" w:rsidRPr="0012356C" w:rsidRDefault="009347FE" w:rsidP="009347FE">
      <w:r w:rsidRPr="0012356C">
        <w:t>T</w:t>
      </w:r>
      <w:r w:rsidRPr="0012356C">
        <w:rPr>
          <w:rStyle w:val="StyleUnderline"/>
        </w:rPr>
        <w:t>his feeling of anonymity has also arisen in similar situations in which my whiteness renders my antiracist aspirations utterly invisible</w:t>
      </w:r>
      <w:r w:rsidRPr="0012356C">
        <w:t xml:space="preserve">. I feel </w:t>
      </w:r>
      <w:r w:rsidRPr="0012356C">
        <w:rPr>
          <w:rStyle w:val="StyleUnderline"/>
        </w:rPr>
        <w:t>my particular identity being effaced by whiteness itself I want to be able to censure</w:t>
      </w:r>
      <w:r w:rsidRPr="0012356C">
        <w:t xml:space="preserve"> </w:t>
      </w:r>
      <w:r w:rsidRPr="0012356C">
        <w:rPr>
          <w:rStyle w:val="StyleUnderline"/>
        </w:rPr>
        <w:t>whiteness simply by looking a certain way</w:t>
      </w:r>
      <w:r w:rsidRPr="0012356C">
        <w:t xml:space="preserve">, through the use of facial expressions and body language, </w:t>
      </w:r>
      <w:r w:rsidRPr="0012356C">
        <w:rPr>
          <w:rStyle w:val="StyleUnderline"/>
        </w:rPr>
        <w:t>but I can't. I feel trapped, rendered invisible behind</w:t>
      </w:r>
      <w:r w:rsidRPr="0012356C">
        <w:t xml:space="preserve"> </w:t>
      </w:r>
      <w:r w:rsidRPr="0012356C">
        <w:rPr>
          <w:rStyle w:val="StyleUnderline"/>
        </w:rPr>
        <w:t>a screen that makes all white people look identical</w:t>
      </w:r>
      <w:r w:rsidRPr="0012356C">
        <w:t xml:space="preserve">.. Since I can't change the fact that I am white, </w:t>
      </w:r>
      <w:r w:rsidRPr="0012356C">
        <w:rPr>
          <w:rStyle w:val="StyleUnderline"/>
        </w:rPr>
        <w:t>I can't get out from behind the screen</w:t>
      </w:r>
      <w:r w:rsidRPr="0012356C">
        <w:t xml:space="preserve">. Subtle gestures toward resistance or cross-racial solidarity, such as looking angry or hated, rarely make any difference: they are easily ignored or misinter-preted by other screened-in whites, and they are usually indistinguishable to those on the other side. If </w:t>
      </w:r>
      <w:r w:rsidRPr="0012356C">
        <w:rPr>
          <w:rStyle w:val="StyleUnderline"/>
        </w:rPr>
        <w:t>I yell loud enough or jump high enough, the people out there may be able to hear me or see me, and a large enough disturbance stands a chance of being noticed by those on my side, too</w:t>
      </w:r>
      <w:r w:rsidRPr="0012356C">
        <w:t xml:space="preserve">. But as soon as I cease to make this tremendous effort, I retain instantly and by default to the anonymity guaranteed by the hegemonic screen of whiteness. </w:t>
      </w:r>
      <w:r w:rsidRPr="0012356C">
        <w:rPr>
          <w:rStyle w:val="Emphasis"/>
        </w:rPr>
        <w:t>My protest against feeling "anonymous" may signal that I have realized the impossibility, in this racialized society, of being judged on my individual merits and not according to my race</w:t>
      </w:r>
      <w:r w:rsidRPr="0012356C">
        <w:t xml:space="preserve">. Before noticing that whiteness is a problem, and a problem fore, I was able to enjoy the presumption (mine and other white people's, thatmis) of my own goodness and the assurance that my individual acts, good or bad, would never reflect on my race, but only on me personally.. This exposes my mistaken white belief that U.S. society had already become, as the Reverend Dr. Martin Luther King tr. dreamed, a meritocracy where we are "not ... judged by the color of lout] skin but by the content of [ourl character.” I now retain that white people generally feel this way only about white people, and that people of color are justified in assuming white people, including me, to </w:t>
      </w:r>
      <w:r w:rsidRPr="0012356C">
        <w:lastRenderedPageBreak/>
        <w:t xml:space="preserve">be racist (actively participating in whiteness) unless we demonstrate otherwise.lv This realization is sobering, especially the latter. It feels unfair, though, of course, it is not, to have to prove myself, not to be considered "innocent until proven guilty." Is this in any way analogous to what individual people of color experi-ence when white people make assumptions about them based on their actual or perceived race? Does my sense of "anonymity" in a white crowd signal that what I am up against is nothing less than racial stereotyping? By asking this question, I do not intend to blame people of color for stereotyping white people or to cry 'reverse discrimination." Insofar as white people can be "stereotyped' as part of the oppressor group, it is our own fault for having been and continuing to be oppressors; it is our own racism, coming home to roost. Neither do I intend to imply that all stereotyping has equally detrimen-tal effects. </w:t>
      </w:r>
      <w:r w:rsidRPr="0012356C">
        <w:rPr>
          <w:rStyle w:val="StyleUnderline"/>
        </w:rPr>
        <w:t xml:space="preserve">hi my experience, the white stereotype of a white person as good works to the psychic advantage of white people who are clueless about whiteness. </w:t>
      </w:r>
      <w:r w:rsidRPr="0012356C">
        <w:t xml:space="preserve">It is extremely pleasant to be able to expect to be received warm-ly, or at least chilly, by virtually everyone I encomter in my dolly life. I am chafmg against this stereotype because working to diminish the power of whiteness and gaining the good opinion of mtiracists, especially people of color, has become important to me. But unless I am carving out a path different from the masses of white people who don't do a whole lot to counteract whiteness, it is perfectly logical for everyone, whites and people of color alike, to assume that I am part of those masses. If I'm not taking such steps, I am just like them. </w:t>
      </w:r>
    </w:p>
    <w:p w14:paraId="44740E2A" w14:textId="77777777" w:rsidR="009347FE" w:rsidRPr="0012356C" w:rsidRDefault="009347FE" w:rsidP="009347FE"/>
    <w:p w14:paraId="33504344" w14:textId="77777777" w:rsidR="009347FE" w:rsidRPr="0012356C" w:rsidRDefault="009347FE" w:rsidP="009347FE">
      <w:pPr>
        <w:pStyle w:val="Heading4"/>
      </w:pPr>
      <w:r w:rsidRPr="0012356C">
        <w:t>Surveillance reform has no chance of remedying racial inequality</w:t>
      </w:r>
    </w:p>
    <w:p w14:paraId="293151A9" w14:textId="77777777" w:rsidR="009347FE" w:rsidRPr="0012356C" w:rsidRDefault="009347FE" w:rsidP="009347FE">
      <w:pPr>
        <w:rPr>
          <w:rStyle w:val="Style13ptBold"/>
          <w:b w:val="0"/>
          <w:sz w:val="20"/>
          <w:szCs w:val="20"/>
        </w:rPr>
      </w:pPr>
      <w:r w:rsidRPr="0012356C">
        <w:rPr>
          <w:rStyle w:val="Style13ptBold"/>
        </w:rPr>
        <w:t xml:space="preserve">Taylor 14, </w:t>
      </w:r>
      <w:r w:rsidRPr="0012356C">
        <w:rPr>
          <w:rStyle w:val="Style13ptBold"/>
          <w:b w:val="0"/>
          <w:sz w:val="20"/>
          <w:szCs w:val="20"/>
        </w:rPr>
        <w:t xml:space="preserve">Keeanga-Yamahtta Taylor is Assistant Professor of African studies at Princeton University, “The system isn't broken, it's racist by design,” </w:t>
      </w:r>
      <w:hyperlink r:id="rId14" w:history="1">
        <w:r w:rsidRPr="0012356C">
          <w:rPr>
            <w:rStyle w:val="Hyperlink"/>
            <w:sz w:val="20"/>
            <w:szCs w:val="20"/>
          </w:rPr>
          <w:t>http://socialistworker.org/2014/12/09/system-isnt-broken-its-racist</w:t>
        </w:r>
      </w:hyperlink>
      <w:r w:rsidRPr="0012356C">
        <w:rPr>
          <w:rStyle w:val="Style13ptBold"/>
          <w:b w:val="0"/>
          <w:sz w:val="20"/>
          <w:szCs w:val="20"/>
        </w:rPr>
        <w:t>, NN</w:t>
      </w:r>
    </w:p>
    <w:p w14:paraId="64167E95" w14:textId="77777777" w:rsidR="009347FE" w:rsidRPr="0012356C" w:rsidRDefault="009347FE" w:rsidP="009347FE">
      <w:pPr>
        <w:rPr>
          <w:rStyle w:val="StyleUnderline"/>
        </w:rPr>
      </w:pPr>
      <w:r w:rsidRPr="0012356C">
        <w:rPr>
          <w:rStyle w:val="StyleUnderline"/>
        </w:rPr>
        <w:t>NONE OF the reforms that Obama and Holder at the federal level or New York City Mayor Bill de Blasio are suggesting will do anything to address these systemic issues.</w:t>
      </w:r>
      <w:r w:rsidRPr="0012356C">
        <w:t xml:space="preserve"> Instead, </w:t>
      </w:r>
      <w:r w:rsidRPr="0012356C">
        <w:rPr>
          <w:rStyle w:val="Emphasis"/>
        </w:rPr>
        <w:t>Obama's commission on policing in the 21st century is likely to produce many of the same "reforms" that created the problems in the first place</w:t>
      </w:r>
      <w:r w:rsidRPr="0012356C">
        <w:t>.</w:t>
      </w:r>
      <w:r w:rsidRPr="0012356C">
        <w:rPr>
          <w:sz w:val="12"/>
        </w:rPr>
        <w:t xml:space="preserve">∂ </w:t>
      </w:r>
      <w:r w:rsidRPr="0012356C">
        <w:t xml:space="preserve">The commission is to be led by former Assistant Attorney General Laurie Robinson and </w:t>
      </w:r>
      <w:r w:rsidRPr="0012356C">
        <w:rPr>
          <w:rStyle w:val="StyleUnderline"/>
        </w:rPr>
        <w:t>Philadelphia Police Chief Charles Ramsey. These</w:t>
      </w:r>
      <w:r w:rsidRPr="0012356C">
        <w:t xml:space="preserve"> two particular people at the helm of a commission aimed at curbing errant police conduct in Black communities is akin to putting the fox in charge of investigating a rash of attacks on chickens. It's literally absurd.</w:t>
      </w:r>
      <w:r w:rsidRPr="0012356C">
        <w:rPr>
          <w:sz w:val="12"/>
        </w:rPr>
        <w:t xml:space="preserve">∂ </w:t>
      </w:r>
      <w:r w:rsidRPr="0012356C">
        <w:t xml:space="preserve">All one needs to know about Robinson is that she worked in the Department of Justice for seven years during the Clinton administration, when the U.S. became known as the "incarceration nation." Under Clinton, </w:t>
      </w:r>
      <w:r w:rsidRPr="0012356C">
        <w:rPr>
          <w:rStyle w:val="StyleUnderline"/>
        </w:rPr>
        <w:t>the federal and state prison populations rose faster than under any other administration in American history--the rate at which Black people were incarcerated tripled.</w:t>
      </w:r>
    </w:p>
    <w:p w14:paraId="6B1DF3CE" w14:textId="189F2B77" w:rsidR="003C3405" w:rsidRPr="0012356C" w:rsidRDefault="003C3405" w:rsidP="003C3405">
      <w:pPr>
        <w:pStyle w:val="Heading4"/>
      </w:pPr>
      <w:r w:rsidRPr="0012356C">
        <w:t xml:space="preserve">The affirmative’s reaction to NSA surveillance is a product of </w:t>
      </w:r>
      <w:r w:rsidRPr="0012356C">
        <w:rPr>
          <w:u w:val="single"/>
        </w:rPr>
        <w:t>white privilege</w:t>
      </w:r>
      <w:r w:rsidRPr="0012356C">
        <w:t xml:space="preserve">. The abuses they’re outraged with aren’t </w:t>
      </w:r>
      <w:r w:rsidRPr="0012356C">
        <w:rPr>
          <w:i/>
          <w:u w:val="single"/>
        </w:rPr>
        <w:t>exceptions</w:t>
      </w:r>
      <w:r w:rsidRPr="0012356C">
        <w:t xml:space="preserve"> to the rule; they </w:t>
      </w:r>
      <w:r w:rsidRPr="0012356C">
        <w:rPr>
          <w:i/>
          <w:u w:val="single"/>
        </w:rPr>
        <w:t>are</w:t>
      </w:r>
      <w:r w:rsidRPr="0012356C">
        <w:t xml:space="preserve"> the rule. </w:t>
      </w:r>
    </w:p>
    <w:p w14:paraId="771F1062" w14:textId="77777777" w:rsidR="003C3405" w:rsidRPr="0012356C" w:rsidRDefault="003C3405" w:rsidP="003C3405">
      <w:r w:rsidRPr="0012356C">
        <w:rPr>
          <w:rStyle w:val="Style13ptBold"/>
        </w:rPr>
        <w:t>Wise 13</w:t>
      </w:r>
      <w:r w:rsidRPr="0012356C">
        <w:t xml:space="preserve"> — Timothy J. Wise, anti-racist activist and writer, holds a B.A. in Political Science from Tulane University, 2013 (“Whiteness, NSA Spying and the Irony of Racial Privilege,” Tim Wise’s </w:t>
      </w:r>
      <w:r w:rsidRPr="0012356C">
        <w:lastRenderedPageBreak/>
        <w:t>blog, June 19</w:t>
      </w:r>
      <w:r w:rsidRPr="0012356C">
        <w:rPr>
          <w:vertAlign w:val="superscript"/>
        </w:rPr>
        <w:t>th</w:t>
      </w:r>
      <w:r w:rsidRPr="0012356C">
        <w:t>, Available Online at http://www.timwise.org/2013/06/whiteness-nsa-spying-and-the-irony-of-racial-privilege/, Accessed 02-17-2015)</w:t>
      </w:r>
    </w:p>
    <w:p w14:paraId="7DC464D4" w14:textId="77777777" w:rsidR="003C3405" w:rsidRPr="0012356C" w:rsidRDefault="003C3405" w:rsidP="003C3405">
      <w:r w:rsidRPr="0012356C">
        <w:rPr>
          <w:rStyle w:val="StyleUnderline"/>
          <w:highlight w:val="yellow"/>
        </w:rPr>
        <w:t>The idea that</w:t>
      </w:r>
      <w:r w:rsidRPr="0012356C">
        <w:rPr>
          <w:rStyle w:val="StyleUnderline"/>
        </w:rPr>
        <w:t xml:space="preserve"> with </w:t>
      </w:r>
      <w:r w:rsidRPr="0012356C">
        <w:rPr>
          <w:rStyle w:val="StyleUnderline"/>
          <w:highlight w:val="yellow"/>
        </w:rPr>
        <w:t>this NSA program</w:t>
      </w:r>
      <w:r w:rsidRPr="0012356C">
        <w:rPr>
          <w:rStyle w:val="StyleUnderline"/>
        </w:rPr>
        <w:t xml:space="preserve"> there </w:t>
      </w:r>
      <w:r w:rsidRPr="0012356C">
        <w:rPr>
          <w:rStyle w:val="StyleUnderline"/>
          <w:highlight w:val="yellow"/>
        </w:rPr>
        <w:t xml:space="preserve">has been </w:t>
      </w:r>
      <w:r w:rsidRPr="0012356C">
        <w:rPr>
          <w:rStyle w:val="Emphasis"/>
          <w:highlight w:val="yellow"/>
        </w:rPr>
        <w:t>some unique blow</w:t>
      </w:r>
      <w:r w:rsidRPr="0012356C">
        <w:rPr>
          <w:rStyle w:val="StyleUnderline"/>
          <w:highlight w:val="yellow"/>
        </w:rPr>
        <w:t xml:space="preserve"> struck against democracy</w:t>
      </w:r>
      <w:r w:rsidRPr="0012356C">
        <w:rPr>
          <w:rStyle w:val="StyleUnderline"/>
        </w:rPr>
        <w:t xml:space="preserve">, </w:t>
      </w:r>
      <w:r w:rsidRPr="0012356C">
        <w:rPr>
          <w:rStyle w:val="StyleUnderline"/>
          <w:highlight w:val="yellow"/>
        </w:rPr>
        <w:t xml:space="preserve">and that now our liberties are in jeopardy is the kind of thing one can </w:t>
      </w:r>
      <w:r w:rsidRPr="0012356C">
        <w:rPr>
          <w:rStyle w:val="Emphasis"/>
          <w:highlight w:val="yellow"/>
        </w:rPr>
        <w:t>only</w:t>
      </w:r>
      <w:r w:rsidRPr="0012356C">
        <w:rPr>
          <w:rStyle w:val="StyleUnderline"/>
          <w:highlight w:val="yellow"/>
        </w:rPr>
        <w:t xml:space="preserve"> believe if one has had the luxury of thinking they were living in such a place</w:t>
      </w:r>
      <w:r w:rsidRPr="0012356C">
        <w:rPr>
          <w:rStyle w:val="StyleUnderline"/>
        </w:rPr>
        <w:t xml:space="preserve">, and were in possession of such shiny baubles </w:t>
      </w:r>
      <w:r w:rsidRPr="0012356C">
        <w:rPr>
          <w:rStyle w:val="StyleUnderline"/>
          <w:highlight w:val="yellow"/>
        </w:rPr>
        <w:t>to begin with</w:t>
      </w:r>
      <w:r w:rsidRPr="0012356C">
        <w:rPr>
          <w:rStyle w:val="StyleUnderline"/>
        </w:rPr>
        <w:t xml:space="preserve">. And </w:t>
      </w:r>
      <w:r w:rsidRPr="0012356C">
        <w:rPr>
          <w:rStyle w:val="StyleUnderline"/>
          <w:highlight w:val="yellow"/>
        </w:rPr>
        <w:t>this is</w:t>
      </w:r>
      <w:r w:rsidRPr="0012356C">
        <w:t xml:space="preserve">, to be sure, </w:t>
      </w:r>
      <w:r w:rsidRPr="0012356C">
        <w:rPr>
          <w:rStyle w:val="StyleUnderline"/>
          <w:highlight w:val="yellow"/>
        </w:rPr>
        <w:t>a luxury enjoyed by painfully few folks of color</w:t>
      </w:r>
      <w:r w:rsidRPr="0012356C">
        <w:rPr>
          <w:rStyle w:val="StyleUnderline"/>
        </w:rPr>
        <w:t>, Muslims in a post-9/11 America, or poor people of any color</w:t>
      </w:r>
      <w:r w:rsidRPr="0012356C">
        <w:t xml:space="preserve">. For the first, </w:t>
      </w:r>
      <w:r w:rsidRPr="0012356C">
        <w:rPr>
          <w:rStyle w:val="StyleUnderline"/>
          <w:highlight w:val="yellow"/>
        </w:rPr>
        <w:t>they have long known that their freedom was directly constrained by racial discrimination</w:t>
      </w:r>
      <w:r w:rsidRPr="0012356C">
        <w:rPr>
          <w:rStyle w:val="StyleUnderline"/>
        </w:rPr>
        <w:t>, in housing, the justice system and the job market;</w:t>
      </w:r>
      <w:r w:rsidRPr="0012356C">
        <w:t xml:space="preserve"> for the second, </w:t>
      </w:r>
      <w:r w:rsidRPr="0012356C">
        <w:rPr>
          <w:rStyle w:val="StyleUnderline"/>
          <w:highlight w:val="yellow"/>
        </w:rPr>
        <w:t xml:space="preserve">profiling and suspicion have circumscribed the boundaries of their liberties </w:t>
      </w:r>
      <w:r w:rsidRPr="0012356C">
        <w:rPr>
          <w:rStyle w:val="Emphasis"/>
          <w:highlight w:val="yellow"/>
        </w:rPr>
        <w:t>unceasingly for the past twelve years</w:t>
      </w:r>
      <w:r w:rsidRPr="0012356C">
        <w:rPr>
          <w:rStyle w:val="StyleUnderline"/>
          <w:highlight w:val="yellow"/>
        </w:rPr>
        <w:t>;</w:t>
      </w:r>
      <w:r w:rsidRPr="0012356C">
        <w:t xml:space="preserve"> and for the latter, </w:t>
      </w:r>
      <w:r w:rsidRPr="0012356C">
        <w:rPr>
          <w:rStyle w:val="StyleUnderline"/>
          <w:highlight w:val="yellow"/>
        </w:rPr>
        <w:t xml:space="preserve">freedom and democracy have been </w:t>
      </w:r>
      <w:r w:rsidRPr="0012356C">
        <w:rPr>
          <w:rStyle w:val="Emphasis"/>
          <w:highlight w:val="yellow"/>
        </w:rPr>
        <w:t>mostly an illusion</w:t>
      </w:r>
      <w:r w:rsidRPr="0012356C">
        <w:rPr>
          <w:rStyle w:val="StyleUnderline"/>
        </w:rPr>
        <w:t>, limited by economic privation in a class system that affords less opportunity for mobility than fifty years ago, and less than most other nations with which we like to compare ourselves</w:t>
      </w:r>
      <w:r w:rsidRPr="0012356C">
        <w:t>.</w:t>
      </w:r>
    </w:p>
    <w:p w14:paraId="725D0223" w14:textId="77777777" w:rsidR="003C3405" w:rsidRDefault="003C3405" w:rsidP="003C3405">
      <w:r w:rsidRPr="0012356C">
        <w:t xml:space="preserve">In short, </w:t>
      </w:r>
      <w:r w:rsidRPr="0012356C">
        <w:rPr>
          <w:rStyle w:val="StyleUnderline"/>
          <w:highlight w:val="yellow"/>
        </w:rPr>
        <w:t>when people</w:t>
      </w:r>
      <w:r w:rsidRPr="0012356C">
        <w:rPr>
          <w:rStyle w:val="StyleUnderline"/>
        </w:rPr>
        <w:t xml:space="preserve"> proclaim a </w:t>
      </w:r>
      <w:r w:rsidRPr="0012356C">
        <w:rPr>
          <w:rStyle w:val="StyleUnderline"/>
          <w:highlight w:val="yellow"/>
        </w:rPr>
        <w:t>desire to “take back our democracy” from the national security apparatus</w:t>
      </w:r>
      <w:r w:rsidRPr="0012356C">
        <w:t xml:space="preserve">, or for that matter the plutocrats who have ostensibly hijacked it, </w:t>
      </w:r>
      <w:r w:rsidRPr="0012356C">
        <w:rPr>
          <w:rStyle w:val="StyleUnderline"/>
          <w:highlight w:val="yellow"/>
        </w:rPr>
        <w:t>they begin from a premise that is</w:t>
      </w:r>
      <w:r w:rsidRPr="0012356C">
        <w:rPr>
          <w:rStyle w:val="StyleUnderline"/>
        </w:rPr>
        <w:t xml:space="preserve"> entirely </w:t>
      </w:r>
      <w:r w:rsidRPr="0012356C">
        <w:rPr>
          <w:rStyle w:val="Emphasis"/>
          <w:highlight w:val="yellow"/>
        </w:rPr>
        <w:t>untenable</w:t>
      </w:r>
      <w:r w:rsidRPr="0012356C">
        <w:rPr>
          <w:rStyle w:val="StyleUnderline"/>
          <w:highlight w:val="yellow"/>
        </w:rPr>
        <w:t>;</w:t>
      </w:r>
      <w:r w:rsidRPr="0012356C">
        <w:t xml:space="preserve"> namely, </w:t>
      </w:r>
      <w:r w:rsidRPr="0012356C">
        <w:rPr>
          <w:rStyle w:val="StyleUnderline"/>
          <w:highlight w:val="yellow"/>
        </w:rPr>
        <w:t xml:space="preserve">that there was </w:t>
      </w:r>
      <w:r w:rsidRPr="0012356C">
        <w:rPr>
          <w:rStyle w:val="Emphasis"/>
          <w:highlight w:val="yellow"/>
        </w:rPr>
        <w:t>ever</w:t>
      </w:r>
      <w:r w:rsidRPr="0012356C">
        <w:rPr>
          <w:rStyle w:val="StyleUnderline"/>
          <w:highlight w:val="yellow"/>
        </w:rPr>
        <w:t xml:space="preserve"> a democracy to take back, and that the hijacking of said utopia has been a recent phenomenon. But </w:t>
      </w:r>
      <w:r w:rsidRPr="0012356C">
        <w:rPr>
          <w:rStyle w:val="Emphasis"/>
          <w:highlight w:val="yellow"/>
        </w:rPr>
        <w:t>there wasn’t</w:t>
      </w:r>
      <w:r w:rsidRPr="0012356C">
        <w:rPr>
          <w:rStyle w:val="StyleUnderline"/>
          <w:highlight w:val="yellow"/>
        </w:rPr>
        <w:t xml:space="preserve"> and </w:t>
      </w:r>
      <w:r w:rsidRPr="0012356C">
        <w:rPr>
          <w:rStyle w:val="Emphasis"/>
          <w:highlight w:val="yellow"/>
        </w:rPr>
        <w:t>it hasn’t been</w:t>
      </w:r>
      <w:r w:rsidRPr="0012356C">
        <w:t>.</w:t>
      </w:r>
    </w:p>
    <w:p w14:paraId="4EB5805B" w14:textId="5916C6CA" w:rsidR="000C0812" w:rsidRDefault="00E4437E" w:rsidP="00E4437E">
      <w:pPr>
        <w:pStyle w:val="Heading4"/>
      </w:pPr>
      <w:r>
        <w:t>Blackness is a phonotypical and aesthetic phenomena – black bodies are already coded in the temporality of modernity – there is no invisibility to a body marked by gratuitous violence</w:t>
      </w:r>
    </w:p>
    <w:p w14:paraId="3BFCF1D3" w14:textId="355CD7C3" w:rsidR="00E32DD0" w:rsidRPr="00E32DD0" w:rsidRDefault="00E32DD0" w:rsidP="00E32DD0">
      <w:pPr>
        <w:pStyle w:val="Heading4"/>
        <w:rPr>
          <w:sz w:val="30"/>
          <w:szCs w:val="30"/>
        </w:rPr>
      </w:pPr>
      <w:r>
        <w:rPr>
          <w:sz w:val="30"/>
          <w:szCs w:val="30"/>
        </w:rPr>
        <w:t>***CHECK ON THIS CARD BEFORE READING IT – USES N WORD***</w:t>
      </w:r>
    </w:p>
    <w:p w14:paraId="395DA885" w14:textId="2A63E8BC" w:rsidR="00E4437E" w:rsidRPr="00E4437E" w:rsidRDefault="00E4437E" w:rsidP="00E4437E">
      <w:pPr>
        <w:rPr>
          <w:rStyle w:val="Style13ptBold"/>
          <w:b w:val="0"/>
          <w:sz w:val="20"/>
          <w:szCs w:val="20"/>
        </w:rPr>
      </w:pPr>
      <w:r>
        <w:rPr>
          <w:rStyle w:val="Style13ptBold"/>
        </w:rPr>
        <w:t xml:space="preserve">Yancy 12, </w:t>
      </w:r>
      <w:r>
        <w:rPr>
          <w:rStyle w:val="Style13ptBold"/>
          <w:b w:val="0"/>
          <w:sz w:val="20"/>
          <w:szCs w:val="20"/>
        </w:rPr>
        <w:t xml:space="preserve">George Yancy is </w:t>
      </w:r>
      <w:r w:rsidRPr="00E4437E">
        <w:rPr>
          <w:rStyle w:val="Style13ptBold"/>
          <w:b w:val="0"/>
          <w:sz w:val="20"/>
          <w:szCs w:val="20"/>
        </w:rPr>
        <w:t>a Professor of Philosophy, works primarily in the areas of critical philosophy of race, critical whiteness studies, and philosophy of the Black experience</w:t>
      </w:r>
      <w:r>
        <w:rPr>
          <w:rStyle w:val="Style13ptBold"/>
          <w:b w:val="0"/>
          <w:sz w:val="20"/>
          <w:szCs w:val="20"/>
        </w:rPr>
        <w:t>. “</w:t>
      </w:r>
      <w:r w:rsidRPr="00E4437E">
        <w:rPr>
          <w:rStyle w:val="Style13ptBold"/>
          <w:b w:val="0"/>
          <w:sz w:val="20"/>
          <w:szCs w:val="20"/>
        </w:rPr>
        <w:t>Look, A White!: Philosophical Essays on Whiteness</w:t>
      </w:r>
      <w:r>
        <w:rPr>
          <w:rStyle w:val="Style13ptBold"/>
          <w:b w:val="0"/>
          <w:sz w:val="20"/>
          <w:szCs w:val="20"/>
        </w:rPr>
        <w:t>,” NN</w:t>
      </w:r>
    </w:p>
    <w:p w14:paraId="65438A4F" w14:textId="32B1377E" w:rsidR="003C3405" w:rsidRPr="00CD1017" w:rsidRDefault="00E4437E" w:rsidP="009347FE">
      <w:pPr>
        <w:rPr>
          <w:rStyle w:val="Emphasis"/>
        </w:rPr>
      </w:pPr>
      <w:r w:rsidRPr="00E4437E">
        <w:t xml:space="preserve">In terms of the clicking sounds, </w:t>
      </w:r>
      <w:r w:rsidRPr="00E4437E">
        <w:rPr>
          <w:rStyle w:val="StyleUnderline"/>
        </w:rPr>
        <w:t>my body, through the gazes of white people, manifests a particular modality of volatility</w:t>
      </w:r>
      <w:r w:rsidRPr="00E4437E">
        <w:t xml:space="preserve"> (etymologically volare, "to fly"). The etymological meaning of volatility captures the sense in which </w:t>
      </w:r>
      <w:r w:rsidRPr="00E4437E">
        <w:rPr>
          <w:rStyle w:val="StyleUnderline"/>
        </w:rPr>
        <w:t>the black body, within the context of white lies and fears, can experience instability, flux, where its meaning appears to fail to remain tethered</w:t>
      </w:r>
      <w:r w:rsidRPr="00E4437E">
        <w:t xml:space="preserve">, as it were, </w:t>
      </w:r>
      <w:r w:rsidRPr="00E4437E">
        <w:rPr>
          <w:rStyle w:val="StyleUnderline"/>
        </w:rPr>
        <w:t>by the power of black self-definitional agency alon</w:t>
      </w:r>
      <w:r w:rsidRPr="00E4437E">
        <w:t xml:space="preserve">e. </w:t>
      </w:r>
      <w:r w:rsidRPr="00E4437E">
        <w:rPr>
          <w:rStyle w:val="Emphasis"/>
        </w:rPr>
        <w:t>When walking by whites in cars, I might be said to exist ontologically quadruple</w:t>
      </w:r>
      <w:r w:rsidRPr="00E4437E">
        <w:t>d</w:t>
      </w:r>
      <w:r w:rsidRPr="00E4437E">
        <w:rPr>
          <w:rStyle w:val="Emphasis"/>
        </w:rPr>
        <w:t>. While it is not possible for me to exist in four different places at once, I am after some-thing that arises at the phenomenological or lived level of experience</w:t>
      </w:r>
      <w:r w:rsidRPr="00E4437E">
        <w:t xml:space="preserve">. For example, </w:t>
      </w:r>
      <w:r w:rsidRPr="00E4437E">
        <w:rPr>
          <w:rStyle w:val="StyleUnderline"/>
        </w:rPr>
        <w:t>it can be said that I am "here</w:t>
      </w:r>
      <w:r w:rsidRPr="00E4437E">
        <w:t xml:space="preserve">," taking up space outside on the side-walk or crossing the street before the appearance of any car. </w:t>
      </w:r>
      <w:r w:rsidRPr="00E4437E">
        <w:rPr>
          <w:rStyle w:val="StyleUnderline"/>
        </w:rPr>
        <w:t>However, I am also "ahead of myself</w:t>
      </w:r>
      <w:r w:rsidRPr="00E4437E">
        <w:t>:" I don't mean this in the way that Heideggerians speak of human beings as always ahead of themselves qua possibility, or in the way that Sartreans speak of human reality as being for itself and as always future oriented, as always more. Rather, "</w:t>
      </w:r>
      <w:r w:rsidRPr="00E4437E">
        <w:rPr>
          <w:rStyle w:val="StyleUnderline"/>
        </w:rPr>
        <w:t>being ahead of myself' suggests the sense in which I am always already fixed, complete, given</w:t>
      </w:r>
      <w:r w:rsidRPr="00E4437E">
        <w:t>. From the perspective of white looks, my being—</w:t>
      </w:r>
      <w:r w:rsidRPr="00CD1017">
        <w:rPr>
          <w:rStyle w:val="StyleUnderline"/>
        </w:rPr>
        <w:t>the dynamic possibility and openness of being other than I am—can never transcend the fixity of my presumed racial essence. After all, a "nigger" will always be a "nigger.</w:t>
      </w:r>
      <w:r>
        <w:t xml:space="preserve">" In </w:t>
      </w:r>
      <w:r w:rsidRPr="00E4437E">
        <w:t xml:space="preserve">other words, </w:t>
      </w:r>
      <w:r w:rsidRPr="00CD1017">
        <w:rPr>
          <w:rStyle w:val="StyleUnderline"/>
        </w:rPr>
        <w:t xml:space="preserve">before I walk by a car filled with whites, and before they catch a glimpse of me </w:t>
      </w:r>
      <w:r w:rsidRPr="00CD1017">
        <w:rPr>
          <w:rStyle w:val="StyleUnderline"/>
        </w:rPr>
        <w:lastRenderedPageBreak/>
        <w:t>and lock their doors, I exist in the form of a static racial tem-plate</w:t>
      </w:r>
      <w:r w:rsidRPr="00E4437E">
        <w:t>. My being is "known" by whites before my arrival</w:t>
      </w:r>
      <w:r w:rsidRPr="00CD1017">
        <w:rPr>
          <w:rStyle w:val="StyleUnderline"/>
        </w:rPr>
        <w:t>. I reside in a fixed place, always already waiting for me. In short, then, I exist ahead of myself</w:t>
      </w:r>
      <w:r w:rsidRPr="00E4437E">
        <w:t xml:space="preserve">. In Charles Johnson's brilliant phrase, and from which the title of this chapter is derived, I encounter myself "much like a mugger at a boardwalk's end."" </w:t>
      </w:r>
      <w:r w:rsidRPr="00CD1017">
        <w:rPr>
          <w:rStyle w:val="Emphasis"/>
        </w:rPr>
        <w:t>My destiny has already been determined; the meaning of my life is forever foreclosed by my blackness</w:t>
      </w:r>
      <w:r w:rsidRPr="00E4437E">
        <w:t xml:space="preserve">. As Frantz Fanon writes, "And so it is not I who make a meaning for myself, but it is the meaning that was already there, pre-existing, waiting for me."" </w:t>
      </w:r>
      <w:r w:rsidRPr="00CD1017">
        <w:rPr>
          <w:rStyle w:val="Emphasis"/>
        </w:rPr>
        <w:t>Whiteness has created a world in which necessity is the foundation of being black-in-the-world. As black, I am possessed by an essence that always precedes me. I am always "known" in advance</w:t>
      </w:r>
      <w:r w:rsidRPr="00E4437E">
        <w:t xml:space="preserve">. Please welcome the "person" who needs no introduction: the black. Once next to the car (or once whites "see" my black body approaching), though physically separated from it, I find myself "over there" floating like a phantasm in their imaginary—much like a thought bubble. Yet </w:t>
      </w:r>
      <w:r w:rsidRPr="00CD1017">
        <w:rPr>
          <w:rStyle w:val="StyleUnderline"/>
        </w:rPr>
        <w:t>I am also "alongside" myself as I catch a glimpse of me through their gaze</w:t>
      </w:r>
      <w:r w:rsidRPr="00E4437E">
        <w:t xml:space="preserve">—I have become a predator, their predator. </w:t>
      </w:r>
      <w:r w:rsidRPr="00CD1017">
        <w:rPr>
          <w:rStyle w:val="StyleUnderline"/>
        </w:rPr>
        <w:t>It is as if I carry myself in the form of an extraneous appendage, a superfluous meaning.</w:t>
      </w:r>
      <w:r>
        <w:t xml:space="preserve"> Brent Staples offers </w:t>
      </w:r>
      <w:r w:rsidRPr="00CD1017">
        <w:rPr>
          <w:rStyle w:val="StyleUnderline"/>
        </w:rPr>
        <w:t>a fasci-nating phenomenological description of what it means when the black body, his black body, experiences a sense of ontological disjointedness and multi-plicity vis-a-vis white looks</w:t>
      </w:r>
      <w:r>
        <w:t xml:space="preserve">: </w:t>
      </w:r>
      <w:r w:rsidRPr="00E4437E">
        <w:rPr>
          <w:sz w:val="12"/>
        </w:rPr>
        <w:t xml:space="preserve">∂ </w:t>
      </w:r>
      <w:r>
        <w:t xml:space="preserve">I'd been a fool. I'd been walking the street grinning good evening to people who were frightened to death of me. I did violence to them by just being. How had I missed this? I kept walking at night, but from then on I paid attention. I became an expert in the language of fear. Couples locked arms or reached for each other's hands when they saw me. Some crossed to the other side of the street. People who were carrying on conversations went mute and stared straight ahead, as though avoiding my eyes would save them. . . . </w:t>
      </w:r>
      <w:r w:rsidRPr="00CD1017">
        <w:rPr>
          <w:rStyle w:val="Emphasis"/>
        </w:rPr>
        <w:t>I tried to be innocuous, but didn't know how</w:t>
      </w:r>
      <w:r>
        <w:t xml:space="preserve">. </w:t>
      </w:r>
      <w:r w:rsidRPr="00CD1017">
        <w:rPr>
          <w:rStyle w:val="StyleUnderline"/>
        </w:rPr>
        <w:t>The more I thought about how moved, the less my body belonged to me.</w:t>
      </w:r>
      <w:r>
        <w:t xml:space="preserve"> I became a false character riding along side it.. </w:t>
      </w:r>
      <w:r w:rsidRPr="00E4437E">
        <w:rPr>
          <w:sz w:val="12"/>
        </w:rPr>
        <w:t xml:space="preserve">∂ </w:t>
      </w:r>
      <w:r>
        <w:t xml:space="preserve">Staples's point is that he felt removed from his body, disembodied. </w:t>
      </w:r>
      <w:r w:rsidRPr="00CD1017">
        <w:rPr>
          <w:rStyle w:val="Emphasis"/>
        </w:rPr>
        <w:t>Under the white gaze, his body undergoes a process of volatility, a form of ontologi-cal destabilization</w:t>
      </w:r>
      <w:r w:rsidRPr="00E4437E">
        <w:t xml:space="preserve">. In my case, then, to exist ontologically quadrupled is to experience myself as "here-ahead-over-there-alongside." In this way, I have become, under the white gaze, "immaterial" and "vaporous." </w:t>
      </w:r>
      <w:r w:rsidRPr="00CD1017">
        <w:rPr>
          <w:rStyle w:val="StyleUnderline"/>
        </w:rPr>
        <w:t xml:space="preserve">I am spatially "here." Yet I am "over there," ahead of myself, fixed as a dangerous preda-tor even before I am "seen" by white gazes. </w:t>
      </w:r>
      <w:r w:rsidRPr="00E4437E">
        <w:t xml:space="preserve">Then again, once "seen," I am also "there," residing in the minds of whites as a fixed stereotype. Further still, I am "there," alongside myself—a fourth place. As Robert Gooding-Williams says, the clicking "performances which [produce] this sense of be-ing enslaved to an image ... leave one feeling literally and utterly dislocated in physical space."" The metaphor of finding oneself much like a mugger at a boardwalk's end is a profound way of depicting the black body's meaning as always already ahead of itself. Think about it. One is typically unaware of the pres-ence of a mugger. </w:t>
      </w:r>
      <w:r w:rsidRPr="00CD1017">
        <w:rPr>
          <w:rStyle w:val="StyleUnderline"/>
        </w:rPr>
        <w:t xml:space="preserve">The mugger is secretly hiding, waiting to attack. The mugger, if successful, robs you of something precious, valuable. You feel vio-lated. </w:t>
      </w:r>
      <w:r w:rsidRPr="00CD1017">
        <w:rPr>
          <w:rStyle w:val="Emphasis"/>
        </w:rPr>
        <w:t>To be black, in the context of antiblack racism, is to have one's mean-ing determined—already in place</w:t>
      </w:r>
      <w:r w:rsidRPr="00CD1017">
        <w:rPr>
          <w:rStyle w:val="StyleUnderline"/>
        </w:rPr>
        <w:t>.</w:t>
      </w:r>
      <w:r w:rsidRPr="00E4437E">
        <w:t xml:space="preserve"> As Johnson argues, "All that I am, can be to them [whites], is as nakedly presented as the genitals of a plant since they cannot see my other profiles. Epidermalization [or reduction to the black epi-dermis] spreads throughout the body like an odor, like an echoing sound.". So, then, </w:t>
      </w:r>
      <w:r w:rsidRPr="00CD1017">
        <w:rPr>
          <w:rStyle w:val="Emphasis"/>
        </w:rPr>
        <w:t>the meaning of my blackness is no mystery</w:t>
      </w:r>
      <w:r w:rsidRPr="00E4437E">
        <w:t xml:space="preserve">. </w:t>
      </w:r>
      <w:r w:rsidRPr="00CD1017">
        <w:rPr>
          <w:rStyle w:val="Emphasis"/>
        </w:rPr>
        <w:t>There is no deeper meaning waiting to express itself. All is surface; there is no depth; I am known already. In this way, too, the meaning of my being awaits me</w:t>
      </w:r>
      <w:r w:rsidRPr="00E4437E">
        <w:t xml:space="preserve">. Indeed, just when I thought that I was an individual, someone with inner complexity and layers of psychological </w:t>
      </w:r>
      <w:r w:rsidRPr="00E4437E">
        <w:lastRenderedPageBreak/>
        <w:t xml:space="preserve">sophistication and subtlety, I </w:t>
      </w:r>
      <w:r w:rsidRPr="00CD1017">
        <w:rPr>
          <w:rStyle w:val="Emphasis"/>
        </w:rPr>
        <w:t>am laid bare, the "secret" of my being is out</w:t>
      </w:r>
      <w:r w:rsidRPr="00E4437E">
        <w:t xml:space="preserve">: "I am your worst nightmare." In fact, when in the presence of many whites, I discover that I am a universal, one who is plagued by an inner racial teleology that is indelibly fixed. And like a mugger at a boardwalk's end, I am robbed of ontological upsurge. </w:t>
      </w:r>
      <w:r w:rsidRPr="00CD1017">
        <w:rPr>
          <w:rStyle w:val="Emphasis"/>
        </w:rPr>
        <w:t xml:space="preserve">I feel as if the capacity to transform the meaning of my life, to define the terms of my existence, has been stolen from me. </w:t>
      </w:r>
    </w:p>
    <w:p w14:paraId="4E031130" w14:textId="77777777" w:rsidR="009347FE" w:rsidRPr="0012356C" w:rsidRDefault="009347FE" w:rsidP="009347FE">
      <w:pPr>
        <w:pStyle w:val="Heading3"/>
        <w:rPr>
          <w:rStyle w:val="StyleUnderline"/>
        </w:rPr>
      </w:pPr>
      <w:r w:rsidRPr="0012356C">
        <w:rPr>
          <w:rStyle w:val="StyleUnderline"/>
        </w:rPr>
        <w:lastRenderedPageBreak/>
        <w:t>Reform links</w:t>
      </w:r>
    </w:p>
    <w:p w14:paraId="66B75054" w14:textId="77777777" w:rsidR="009347FE" w:rsidRPr="0012356C" w:rsidRDefault="009347FE" w:rsidP="009347FE">
      <w:pPr>
        <w:pStyle w:val="Heading4"/>
      </w:pPr>
      <w:r w:rsidRPr="0012356C">
        <w:t>Reform is just reactionary conservatism – their unwillingness to accept that systemic antagonisms cannot be fixed means their project is permeated with whiteness</w:t>
      </w:r>
    </w:p>
    <w:p w14:paraId="219183F4" w14:textId="77777777" w:rsidR="009347FE" w:rsidRPr="0012356C" w:rsidRDefault="009347FE" w:rsidP="009347FE">
      <w:pPr>
        <w:rPr>
          <w:rStyle w:val="Style13ptBold"/>
          <w:b w:val="0"/>
        </w:rPr>
      </w:pPr>
      <w:r w:rsidRPr="0012356C">
        <w:rPr>
          <w:rStyle w:val="Style13ptBold"/>
        </w:rPr>
        <w:t xml:space="preserve">Haritaworn et al. 14, </w:t>
      </w:r>
      <w:r w:rsidRPr="0012356C">
        <w:rPr>
          <w:rStyle w:val="Style13ptBold"/>
          <w:b w:val="0"/>
        </w:rPr>
        <w:t xml:space="preserve">Haritaworn is an assistant professor of sociology, “Queer Necropolitics,” </w:t>
      </w:r>
      <w:hyperlink r:id="rId15" w:history="1">
        <w:r w:rsidRPr="0012356C">
          <w:rPr>
            <w:rStyle w:val="Hyperlink"/>
            <w:sz w:val="26"/>
          </w:rPr>
          <w:t>http://www.deanspade.net/wp-content/uploads/2014/05/Necropolitics-Collection-Article-Final.pdf</w:t>
        </w:r>
      </w:hyperlink>
      <w:r w:rsidRPr="0012356C">
        <w:rPr>
          <w:rStyle w:val="Style13ptBold"/>
          <w:b w:val="0"/>
        </w:rPr>
        <w:t>, NN</w:t>
      </w:r>
    </w:p>
    <w:p w14:paraId="667FEE85" w14:textId="77777777" w:rsidR="009347FE" w:rsidRPr="0012356C" w:rsidRDefault="009347FE" w:rsidP="009347FE">
      <w:r w:rsidRPr="0012356C">
        <w:rPr>
          <w:rStyle w:val="StyleUnderline"/>
        </w:rPr>
        <w:t>Critical race theorists have supplied the concept of 'preservation through∂ transformation' to describe the neat trick that civil rights law performed in this∂ dynamic</w:t>
      </w:r>
      <w:r w:rsidRPr="0012356C">
        <w:t xml:space="preserve"> (Harris 2007: 1539-1582; Siegel1997: 1111-1148). In the face of</w:t>
      </w:r>
      <w:r w:rsidRPr="0012356C">
        <w:rPr>
          <w:sz w:val="12"/>
        </w:rPr>
        <w:t xml:space="preserve">∂ </w:t>
      </w:r>
      <w:r w:rsidRPr="0012356C">
        <w:t xml:space="preserve">significant resistance to conditions of subjection, </w:t>
      </w:r>
      <w:r w:rsidRPr="0012356C">
        <w:rPr>
          <w:rStyle w:val="Emphasis"/>
        </w:rPr>
        <w:t>law reform tends to provide just∂ enough transfonnation to stabilize and preserve status quo conditions</w:t>
      </w:r>
      <w:r w:rsidRPr="0012356C">
        <w:t>. I</w:t>
      </w:r>
      <w:r w:rsidRPr="0012356C">
        <w:rPr>
          <w:rStyle w:val="StyleUnderline"/>
        </w:rPr>
        <w:t>n the case∂ of widespread black rebellion against white supremacy in the US, civil rights law∂ and colourblind constitutionalism have operated as formal reforms that masked a∂ pe11wtuation of the status quo of violence against and exploitation of black people</w:t>
      </w:r>
      <w:r w:rsidRPr="0012356C">
        <w:t>.</w:t>
      </w:r>
      <w:r w:rsidRPr="0012356C">
        <w:rPr>
          <w:sz w:val="12"/>
        </w:rPr>
        <w:t xml:space="preserve">∂ </w:t>
      </w:r>
      <w:r w:rsidRPr="0012356C">
        <w:rPr>
          <w:rStyle w:val="Emphasis"/>
        </w:rPr>
        <w:t>Explicit exclusionary policies and practices became officially forbidden, yet the∂ disu·ibution of life chances remained the same or worsened with the growing∂ racialized concentration of wealth in the US</w:t>
      </w:r>
      <w:r w:rsidRPr="0012356C">
        <w:t>, the dismantling of social welfare, and</w:t>
      </w:r>
      <w:r w:rsidRPr="0012356C">
        <w:rPr>
          <w:sz w:val="12"/>
        </w:rPr>
        <w:t xml:space="preserve">∂ </w:t>
      </w:r>
      <w:r w:rsidRPr="0012356C">
        <w:t>the explosion of criminalization that has developed in the same period as the new</w:t>
      </w:r>
      <w:r w:rsidRPr="0012356C">
        <w:rPr>
          <w:sz w:val="12"/>
        </w:rPr>
        <w:t xml:space="preserve">∂ </w:t>
      </w:r>
      <w:r w:rsidRPr="0012356C">
        <w:t>logic of race neutrality has declared fairness and justice achieved. Lesbian and gay</w:t>
      </w:r>
      <w:r w:rsidRPr="0012356C">
        <w:rPr>
          <w:sz w:val="12"/>
        </w:rPr>
        <w:t xml:space="preserve">∂ </w:t>
      </w:r>
      <w:r w:rsidRPr="0012356C">
        <w:t>rights politics' reproduction of the Inythology of anti-discrimination law and the</w:t>
      </w:r>
      <w:r w:rsidRPr="0012356C">
        <w:rPr>
          <w:sz w:val="12"/>
        </w:rPr>
        <w:t xml:space="preserve">∂ </w:t>
      </w:r>
      <w:r w:rsidRPr="0012356C">
        <w:t>non-stop invocation of'equal rights' frameworks by lesbian and gay rights politics</w:t>
      </w:r>
      <w:r w:rsidRPr="0012356C">
        <w:rPr>
          <w:sz w:val="12"/>
        </w:rPr>
        <w:t xml:space="preserve">∂ </w:t>
      </w:r>
      <w:r w:rsidRPr="0012356C">
        <w:t>marks an .investment in the legal structures of anti-blackness that have emerged in</w:t>
      </w:r>
      <w:r w:rsidRPr="0012356C">
        <w:rPr>
          <w:sz w:val="12"/>
        </w:rPr>
        <w:t xml:space="preserve">∂ </w:t>
      </w:r>
      <w:r w:rsidRPr="0012356C">
        <w:t xml:space="preserve">the wake of Brown. </w:t>
      </w:r>
      <w:r w:rsidRPr="0012356C">
        <w:rPr>
          <w:rStyle w:val="StyleUnderline"/>
        </w:rPr>
        <w:t>The emergence of the demand for LGBT inclusive hate crime∂ laws and the accomplishment of the Matthew Shepard and james Byrd, Jr. Hate∂ Crimes Prevention Act as a highly lauded federal legislative 'win' for lesbian and ∂ gay rights offers a particularly blatant site of the anti-blackness central to lesbian∂ and gay rights -literally an investment in the expansion ofcriminalization as a core∂ claim and desire of this purported 'frecdom'</w:t>
      </w:r>
      <w:r w:rsidRPr="0012356C">
        <w:t>. 9 In the context of the foundational</w:t>
      </w:r>
      <w:r w:rsidRPr="0012356C">
        <w:rPr>
          <w:sz w:val="12"/>
        </w:rPr>
        <w:t xml:space="preserve">∂ </w:t>
      </w:r>
      <w:r w:rsidRPr="0012356C">
        <w:t>nature of slavery in US political formation, it is perhaps not surprising to see a</w:t>
      </w:r>
      <w:r w:rsidRPr="0012356C">
        <w:rPr>
          <w:sz w:val="12"/>
        </w:rPr>
        <w:t xml:space="preserve">∂ </w:t>
      </w:r>
      <w:r w:rsidRPr="0012356C">
        <w:t>political formation of white 'gay and lesbian Americans' articulate a demand fOr</w:t>
      </w:r>
      <w:r w:rsidRPr="0012356C">
        <w:rPr>
          <w:sz w:val="12"/>
        </w:rPr>
        <w:t xml:space="preserve">∂ </w:t>
      </w:r>
      <w:r w:rsidRPr="0012356C">
        <w:t>fi-eedom that is contingent on the literal caging of black people.</w:t>
      </w:r>
      <w:r w:rsidRPr="0012356C">
        <w:rPr>
          <w:sz w:val="12"/>
        </w:rPr>
        <w:t xml:space="preserve">∂ </w:t>
      </w:r>
      <w:r w:rsidRPr="0012356C">
        <w:rPr>
          <w:rStyle w:val="StyleUnderline"/>
        </w:rPr>
        <w:t>The fantasy that fOrmal legal equality is all that is needed to eliminate∂ homophobia and transphobia is harmfUl not only because it participates in the antiblack∂ US progress narrative that civil rights law reforms resolved anti-blackness in∂ the US</w:t>
      </w:r>
      <w:r w:rsidRPr="0012356C">
        <w:t xml:space="preserve"> (thus any remaining suffering or disparity is solely an issue of 'personal</w:t>
      </w:r>
      <w:r w:rsidRPr="0012356C">
        <w:rPr>
          <w:sz w:val="12"/>
        </w:rPr>
        <w:t xml:space="preserve">∂ </w:t>
      </w:r>
      <w:r w:rsidRPr="0012356C">
        <w:t xml:space="preserve">responsibility'), 1IJ </w:t>
      </w:r>
      <w:r w:rsidRPr="0012356C">
        <w:rPr>
          <w:rStyle w:val="StyleUnderline"/>
        </w:rPr>
        <w:t xml:space="preserve">but also because it constructs an agenda that is harmful to black∂ </w:t>
      </w:r>
      <w:r w:rsidRPr="0012356C">
        <w:t xml:space="preserve">queer and trans </w:t>
      </w:r>
      <w:r w:rsidRPr="0012356C">
        <w:rPr>
          <w:rStyle w:val="StyleUnderline"/>
        </w:rPr>
        <w:t>people</w:t>
      </w:r>
      <w:r w:rsidRPr="0012356C">
        <w:t xml:space="preserve"> and other queer and trans people experiencing violent</w:t>
      </w:r>
      <w:r w:rsidRPr="0012356C">
        <w:rPr>
          <w:sz w:val="12"/>
        </w:rPr>
        <w:t xml:space="preserve">∂ </w:t>
      </w:r>
      <w:r w:rsidRPr="0012356C">
        <w:t>systems mobilized by anti-blackness. Formal marriage rights will not help poor</w:t>
      </w:r>
      <w:r w:rsidRPr="0012356C">
        <w:rPr>
          <w:sz w:val="12"/>
        </w:rPr>
        <w:t xml:space="preserve">∂ </w:t>
      </w:r>
      <w:r w:rsidRPr="0012356C">
        <w:t>people, people vvhose kids will be stolen by a racially targeted child welfire system</w:t>
      </w:r>
      <w:r w:rsidRPr="0012356C">
        <w:rPr>
          <w:sz w:val="12"/>
        </w:rPr>
        <w:t xml:space="preserve">∂ </w:t>
      </w:r>
      <w:r w:rsidRPr="0012356C">
        <w:t>regardless of whether or not they can get married, people who do not have</w:t>
      </w:r>
      <w:r w:rsidRPr="0012356C">
        <w:rPr>
          <w:sz w:val="12"/>
        </w:rPr>
        <w:t xml:space="preserve">∂ </w:t>
      </w:r>
      <w:r w:rsidRPr="0012356C">
        <w:t>immigration status or health benefits to share with a spouse if they had one, people</w:t>
      </w:r>
      <w:r w:rsidRPr="0012356C">
        <w:rPr>
          <w:sz w:val="12"/>
        </w:rPr>
        <w:t xml:space="preserve">∂ </w:t>
      </w:r>
      <w:r w:rsidRPr="0012356C">
        <w:t>who have no property to pass on to their partners, or people who have no need to</w:t>
      </w:r>
      <w:r w:rsidRPr="0012356C">
        <w:rPr>
          <w:sz w:val="12"/>
        </w:rPr>
        <w:t xml:space="preserve">∂ </w:t>
      </w:r>
      <w:r w:rsidRPr="0012356C">
        <w:t>be shielded from estate tax. In fact, the current wave of same-sex marriage advocacy</w:t>
      </w:r>
      <w:r w:rsidRPr="0012356C">
        <w:rPr>
          <w:sz w:val="12"/>
        </w:rPr>
        <w:t xml:space="preserve">∂ </w:t>
      </w:r>
      <w:r w:rsidRPr="0012356C">
        <w:t>emerges at the same rime as another pro-marriage trend, the push by the right wing</w:t>
      </w:r>
      <w:r w:rsidRPr="0012356C">
        <w:rPr>
          <w:sz w:val="12"/>
        </w:rPr>
        <w:t xml:space="preserve">∂ </w:t>
      </w:r>
      <w:r w:rsidRPr="0012356C">
        <w:t>to reverse feminist wins that had made marriage easier to get out of and the Bushera</w:t>
      </w:r>
      <w:r w:rsidRPr="0012356C">
        <w:rPr>
          <w:sz w:val="12"/>
        </w:rPr>
        <w:t xml:space="preserve">∂ </w:t>
      </w:r>
      <w:r w:rsidRPr="0012356C">
        <w:t>development of marriage promotion programmes (continued by Obama)</w:t>
      </w:r>
      <w:r w:rsidRPr="0012356C">
        <w:rPr>
          <w:sz w:val="12"/>
        </w:rPr>
        <w:t xml:space="preserve">∂ </w:t>
      </w:r>
      <w:r w:rsidRPr="0012356C">
        <w:t>targeted at women on welfare (Adams and Coltrane 2007: 17-34; Alternatives to</w:t>
      </w:r>
      <w:r w:rsidRPr="0012356C">
        <w:rPr>
          <w:sz w:val="12"/>
        </w:rPr>
        <w:t xml:space="preserve">∂ </w:t>
      </w:r>
      <w:r w:rsidRPr="0012356C">
        <w:t xml:space="preserve">l\!larriage Project 2007; </w:t>
      </w:r>
      <w:r w:rsidRPr="0012356C">
        <w:lastRenderedPageBreak/>
        <w:t>Coltrane and Adams 2003: 363-372; Feld, Rosier and</w:t>
      </w:r>
      <w:r w:rsidRPr="0012356C">
        <w:rPr>
          <w:sz w:val="12"/>
        </w:rPr>
        <w:t xml:space="preserve">∂ </w:t>
      </w:r>
      <w:r w:rsidRPr="0012356C">
        <w:t>Manning 2002: 173-183; Pear and Kirkpatrick 2007; Rector and Pardue 2004).</w:t>
      </w:r>
      <w:r w:rsidRPr="0012356C">
        <w:rPr>
          <w:sz w:val="12"/>
        </w:rPr>
        <w:t xml:space="preserve">∂ </w:t>
      </w:r>
      <w:r w:rsidRPr="0012356C">
        <w:t>The explicitly anti-black focus of the attacks on welfare and the mobilization of</w:t>
      </w:r>
      <w:r w:rsidRPr="0012356C">
        <w:rPr>
          <w:sz w:val="12"/>
        </w:rPr>
        <w:t xml:space="preserve">∂ </w:t>
      </w:r>
      <w:r w:rsidRPr="0012356C">
        <w:t>racialized-genclered images to do this go hand in hand with the pro-marriage gay</w:t>
      </w:r>
      <w:r w:rsidRPr="0012356C">
        <w:rPr>
          <w:sz w:val="12"/>
        </w:rPr>
        <w:t xml:space="preserve">∂ </w:t>
      </w:r>
      <w:r w:rsidRPr="0012356C">
        <w:t>rights frame that similarly invests in notions of 'personal responsibility', and</w:t>
      </w:r>
      <w:r w:rsidRPr="0012356C">
        <w:rPr>
          <w:sz w:val="12"/>
        </w:rPr>
        <w:t xml:space="preserve">∂ </w:t>
      </w:r>
      <w:r w:rsidRPr="0012356C">
        <w:t xml:space="preserve">racializecl--gendered family formation norm enforcement. </w:t>
      </w:r>
      <w:r w:rsidRPr="0012356C">
        <w:rPr>
          <w:rStyle w:val="StyleUnderline"/>
        </w:rPr>
        <w:t>The articulation of a∂ desire for legal inclusion in the explicitly anti-black</w:t>
      </w:r>
      <w:r w:rsidRPr="0012356C">
        <w:t>, anti-poor governance regime</w:t>
      </w:r>
      <w:r w:rsidRPr="0012356C">
        <w:rPr>
          <w:sz w:val="12"/>
        </w:rPr>
        <w:t xml:space="preserve">∂ </w:t>
      </w:r>
      <w:r w:rsidRPr="0012356C">
        <w:t>of marriage, and the centralization of marriage rights as the most resourced equality</w:t>
      </w:r>
      <w:r w:rsidRPr="0012356C">
        <w:rPr>
          <w:sz w:val="12"/>
        </w:rPr>
        <w:t xml:space="preserve">∂ </w:t>
      </w:r>
      <w:r w:rsidRPr="0012356C">
        <w:t xml:space="preserve">claim of gay and lesbian rights politics, </w:t>
      </w:r>
      <w:r w:rsidRPr="0012356C">
        <w:rPr>
          <w:rStyle w:val="StyleUnderline"/>
        </w:rPr>
        <w:t>affirms its alliance with anti-blackness</w:t>
      </w:r>
      <w:r w:rsidRPr="0012356C">
        <w:t>.</w:t>
      </w:r>
      <w:r w:rsidRPr="0012356C">
        <w:rPr>
          <w:sz w:val="12"/>
        </w:rPr>
        <w:t xml:space="preserve">∂ </w:t>
      </w:r>
      <w:r w:rsidRPr="0012356C">
        <w:t>It is easy to imagine other queer political interventions that would take a</w:t>
      </w:r>
      <w:r w:rsidRPr="0012356C">
        <w:rPr>
          <w:sz w:val="12"/>
        </w:rPr>
        <w:t xml:space="preserve">∂ </w:t>
      </w:r>
      <w:r w:rsidRPr="0012356C">
        <w:t>different approach to concerns about parental rights, child custody and other</w:t>
      </w:r>
      <w:r w:rsidRPr="0012356C">
        <w:rPr>
          <w:sz w:val="12"/>
        </w:rPr>
        <w:t xml:space="preserve">∂ </w:t>
      </w:r>
      <w:r w:rsidRPr="0012356C">
        <w:t>family law problems. Such approaches centre the experiences of queers facing the</w:t>
      </w:r>
      <w:r w:rsidRPr="0012356C">
        <w:rPr>
          <w:sz w:val="12"/>
        </w:rPr>
        <w:t xml:space="preserve">∂ </w:t>
      </w:r>
      <w:r w:rsidRPr="0012356C">
        <w:t>worst violence of family law, those whose problems -will not be resolved by samesex</w:t>
      </w:r>
      <w:r w:rsidRPr="0012356C">
        <w:rPr>
          <w:sz w:val="12"/>
        </w:rPr>
        <w:t xml:space="preserve">∂ </w:t>
      </w:r>
      <w:r w:rsidRPr="0012356C">
        <w:t>marriage - parents in prison, parents facing deportation, parents with</w:t>
      </w:r>
      <w:r w:rsidRPr="0012356C">
        <w:rPr>
          <w:sz w:val="12"/>
        </w:rPr>
        <w:t xml:space="preserve">∂ </w:t>
      </w:r>
      <w:r w:rsidRPr="0012356C">
        <w:t>disabilities, youth in foster care and juvenile punishment systems, parents whose</w:t>
      </w:r>
      <w:r w:rsidRPr="0012356C">
        <w:rPr>
          <w:sz w:val="12"/>
        </w:rPr>
        <w:t xml:space="preserve">∂ </w:t>
      </w:r>
      <w:r w:rsidRPr="0012356C">
        <w:t>children have been removed because of 'neglect' clue to their poverty. The choice</w:t>
      </w:r>
      <w:r w:rsidRPr="0012356C">
        <w:rPr>
          <w:sz w:val="12"/>
        </w:rPr>
        <w:t xml:space="preserve">∂ </w:t>
      </w:r>
      <w:r w:rsidRPr="0012356C">
        <w:t>of seeking marriage rights, like the choice to pursue hate crime laws rather than</w:t>
      </w:r>
      <w:r w:rsidRPr="0012356C">
        <w:rPr>
          <w:sz w:val="12"/>
        </w:rPr>
        <w:t xml:space="preserve">∂ </w:t>
      </w:r>
      <w:r w:rsidRPr="0012356C">
        <w:t>decriminalization, the choice to pursue the Uniting American Families Act 11</w:t>
      </w:r>
      <w:r w:rsidRPr="0012356C">
        <w:rPr>
          <w:sz w:val="12"/>
        </w:rPr>
        <w:t xml:space="preserve">∂ </w:t>
      </w:r>
      <w:r w:rsidRPr="0012356C">
        <w:t>rather than opposing immigration enforcement and the war on terror, the choice</w:t>
      </w:r>
      <w:r w:rsidRPr="0012356C">
        <w:rPr>
          <w:sz w:val="12"/>
        </w:rPr>
        <w:t xml:space="preserve">∂ </w:t>
      </w:r>
      <w:r w:rsidRPr="0012356C">
        <w:t>to pursue military service rather than demilitarization, is a choice to pursue a place</w:t>
      </w:r>
      <w:r w:rsidRPr="0012356C">
        <w:rPr>
          <w:sz w:val="12"/>
        </w:rPr>
        <w:t xml:space="preserve">∂ </w:t>
      </w:r>
      <w:r w:rsidRPr="0012356C">
        <w:t>fOr white gay and lesbian people in constitutively anti-black legal structures.</w:t>
      </w:r>
    </w:p>
    <w:p w14:paraId="54EE5E13" w14:textId="77777777" w:rsidR="009347FE" w:rsidRPr="0012356C" w:rsidRDefault="009347FE" w:rsidP="009347FE">
      <w:pPr>
        <w:pStyle w:val="Heading4"/>
      </w:pPr>
      <w:r w:rsidRPr="0012356C">
        <w:t>Plurarlist reform is a smokescreen for whiteness to remain unchallenged – legal equality is breadcrumbs for the state to legitimize itself as the savior of black people</w:t>
      </w:r>
    </w:p>
    <w:p w14:paraId="579BDF1C" w14:textId="77777777" w:rsidR="009347FE" w:rsidRPr="0012356C" w:rsidRDefault="009347FE" w:rsidP="009347FE">
      <w:pPr>
        <w:rPr>
          <w:rStyle w:val="Style13ptBold"/>
          <w:b w:val="0"/>
          <w:sz w:val="20"/>
          <w:szCs w:val="20"/>
        </w:rPr>
      </w:pPr>
      <w:r w:rsidRPr="0012356C">
        <w:rPr>
          <w:rStyle w:val="Style13ptBold"/>
        </w:rPr>
        <w:t xml:space="preserve">Wilderson 10, </w:t>
      </w:r>
      <w:r w:rsidRPr="0012356C">
        <w:rPr>
          <w:rStyle w:val="Style13ptBold"/>
          <w:b w:val="0"/>
          <w:sz w:val="20"/>
          <w:szCs w:val="20"/>
        </w:rPr>
        <w:t>Frank B Wilderson is a professor at UC Irvine, “Red, White, and Black: Cinema and Structure of US Antagonisms,” NN</w:t>
      </w:r>
    </w:p>
    <w:p w14:paraId="11CB17B5" w14:textId="77777777" w:rsidR="009347FE" w:rsidRPr="0012356C" w:rsidRDefault="009347FE" w:rsidP="009347FE">
      <w:pPr>
        <w:rPr>
          <w:rStyle w:val="StyleUnderline"/>
        </w:rPr>
      </w:pPr>
      <w:r w:rsidRPr="0012356C">
        <w:t xml:space="preserve">The difficulty of a writing a book which seeks to uncover Red, Back, and White socially engaged feature films as aesthetic accompaniments to grammars of suffering, predicated on the subject positions of the “Savage” and the Slave is that </w:t>
      </w:r>
      <w:r w:rsidRPr="0012356C">
        <w:rPr>
          <w:rStyle w:val="StyleUnderline"/>
        </w:rPr>
        <w:t>today’s intellectual protocols are not informed by Fanon’s insistence that “ontology—once it is finally admitted as leaving existence by the wayside—does not permit us to understand the being of the black man</w:t>
      </w:r>
      <w:r w:rsidRPr="0012356C">
        <w:t xml:space="preserve"> [sic]” (Black Skin, White Masks 110). In sharp contrast to the late 60s and early 70s, </w:t>
      </w:r>
      <w:r w:rsidRPr="0012356C">
        <w:rPr>
          <w:rStyle w:val="StyleUnderline"/>
        </w:rPr>
        <w:t>we now live in a political, academic, and cinematic milieu which stresses “diversity,” “unity,” “civic participation,” “hybridity,” “access,” and “contribution.”</w:t>
      </w:r>
      <w:r w:rsidRPr="0012356C">
        <w:t xml:space="preserve"> The radical fringe of </w:t>
      </w:r>
      <w:r w:rsidRPr="0012356C">
        <w:rPr>
          <w:rStyle w:val="StyleUnderline"/>
        </w:rPr>
        <w:t>political discourse amounts to little more than a passionate dream of civic reform and social stability</w:t>
      </w:r>
      <w:r w:rsidRPr="0012356C">
        <w:t xml:space="preserve">. The distance between the protester and the police has narrowed considerably. </w:t>
      </w:r>
      <w:r w:rsidRPr="0012356C">
        <w:rPr>
          <w:rStyle w:val="StyleUnderline"/>
        </w:rPr>
        <w:t>The effect of this upon the academy is that intellectual protocols tend to privilege two of the three domains of subjectivity</w:t>
      </w:r>
      <w:r w:rsidRPr="0012356C">
        <w:t xml:space="preserve">, namely preconscious interests (as evidenced in the work of social science around “political unity,” “social attitudes,” “civic participation,” and “diversity,”) and unconscious identification (as evidenced in the humanities’ postmodern regimes of “diversity,” “hybridity,” and “relative [rather than “master”] narratives”). Since the 1980s, intellectual protocols aligned with structural positionality (except in the work of die-hard Marxists) have been kicked to the curb. That is to say, </w:t>
      </w:r>
      <w:r w:rsidRPr="0012356C">
        <w:rPr>
          <w:rStyle w:val="StyleUnderline"/>
        </w:rPr>
        <w:t>it is hardly fashionable anymore to think the vagaries of power through the generic positions within a structure of power relations</w:t>
      </w:r>
      <w:r w:rsidRPr="0012356C">
        <w:t xml:space="preserve">— such as man/woman, worker/boss. Instead, </w:t>
      </w:r>
      <w:r w:rsidRPr="0012356C">
        <w:rPr>
          <w:rStyle w:val="StyleUnderline"/>
        </w:rPr>
        <w:t>the academy’s ensembles of questions are fixated on specific and “unique” experience of the myriad identities that make up those structural positions</w:t>
      </w:r>
      <w:r w:rsidRPr="0012356C">
        <w:t xml:space="preserve">. </w:t>
      </w:r>
      <w:r w:rsidRPr="0012356C">
        <w:rPr>
          <w:rStyle w:val="StyleUnderline"/>
        </w:rPr>
        <w:t xml:space="preserve">This would fine if the work led us back to a critique of </w:t>
      </w:r>
      <w:r w:rsidRPr="0012356C">
        <w:rPr>
          <w:rStyle w:val="StyleUnderline"/>
        </w:rPr>
        <w:lastRenderedPageBreak/>
        <w:t>the paradigm; but most of it does not.</w:t>
      </w:r>
      <w:r w:rsidRPr="0012356C">
        <w:t xml:space="preserve"> Again, </w:t>
      </w:r>
      <w:r w:rsidRPr="0012356C">
        <w:rPr>
          <w:rStyle w:val="StyleUnderline"/>
        </w:rPr>
        <w:t>the upshot of this is that the intellectual protocol</w:t>
      </w:r>
      <w:r w:rsidRPr="0012356C">
        <w:t xml:space="preserve">s now in play, and the composite effect of cinematic and political discourse since the 1980s, </w:t>
      </w:r>
      <w:r w:rsidRPr="0012356C">
        <w:rPr>
          <w:rStyle w:val="StyleUnderline"/>
        </w:rPr>
        <w:t>tend to hide rather than make explicit the grammar of suffering which underwrites the US and its foundational antagonisms</w:t>
      </w:r>
      <w:r w:rsidRPr="0012356C">
        <w:t xml:space="preserve">. </w:t>
      </w:r>
      <w:r w:rsidRPr="0012356C">
        <w:rPr>
          <w:rStyle w:val="StyleUnderline"/>
        </w:rPr>
        <w:t>This state of affairs exacerbates—or, more precisely, mystifies and veils—the ontological death of the Slave a</w:t>
      </w:r>
      <w:r w:rsidRPr="0012356C">
        <w:t>nd the “Savage” because (as in the 1950s) cinematic, political, and intellectual discourse of the current milieu resists being sanctioned and authorized by the irreconcilable demands of Indigenism and Blackness—</w:t>
      </w:r>
      <w:r w:rsidRPr="0012356C">
        <w:rPr>
          <w:rStyle w:val="StyleUnderline"/>
        </w:rPr>
        <w:t>academic enquiry is thus no more effective in pursuing a revolutionary critique than the legislative antics of the loyal opposition. This is how Left-leaning scholars help civil society recuperate and maintain stability. But this stability is a state of emergency for Indians and Blacks.</w:t>
      </w:r>
    </w:p>
    <w:p w14:paraId="375928C3" w14:textId="77777777" w:rsidR="009347FE" w:rsidRPr="0012356C" w:rsidRDefault="009347FE" w:rsidP="009347FE"/>
    <w:p w14:paraId="727D888B" w14:textId="77777777" w:rsidR="009347FE" w:rsidRPr="0012356C" w:rsidRDefault="009347FE" w:rsidP="009347FE">
      <w:pPr>
        <w:pStyle w:val="Heading4"/>
      </w:pPr>
      <w:r w:rsidRPr="0012356C">
        <w:t>The ontological status of black bodies cant be fixed with a law just like you can’t pass a law to end capitalism – the affirmative’s method of reform not only fails but also means blacks are in a constant state of emergency</w:t>
      </w:r>
    </w:p>
    <w:p w14:paraId="54EC362E" w14:textId="77777777" w:rsidR="009347FE" w:rsidRPr="0012356C" w:rsidRDefault="009347FE" w:rsidP="009347FE">
      <w:r w:rsidRPr="0012356C">
        <w:rPr>
          <w:rStyle w:val="Style13ptBold"/>
        </w:rPr>
        <w:t xml:space="preserve">Wilderson 10, </w:t>
      </w:r>
      <w:r w:rsidRPr="0012356C">
        <w:rPr>
          <w:rStyle w:val="Style13ptBold"/>
          <w:b w:val="0"/>
          <w:sz w:val="20"/>
          <w:szCs w:val="20"/>
        </w:rPr>
        <w:t>Frank B Wilderson is a professor at UC Irvine, “Red, White, and Black: Cinema and Structure of US Antagonisms,” NN</w:t>
      </w:r>
    </w:p>
    <w:p w14:paraId="04E75BF4" w14:textId="77777777" w:rsidR="009347FE" w:rsidRPr="0012356C" w:rsidRDefault="009347FE" w:rsidP="009347FE">
      <w:pPr>
        <w:rPr>
          <w:rStyle w:val="Emphasis"/>
        </w:rPr>
      </w:pPr>
      <w:r w:rsidRPr="0012356C">
        <w:t xml:space="preserve">As stated above, in the 1960s and 70s, as </w:t>
      </w:r>
      <w:r w:rsidRPr="0012356C">
        <w:rPr>
          <w:rStyle w:val="StyleUnderline"/>
        </w:rPr>
        <w:t>White radicalism’s discourse and political common sense found authorization in the ethical dilemmas of embodied incapacity (the ontological status of Blacks as accumulated and fungible objects</w:t>
      </w:r>
      <w:r w:rsidRPr="0012356C">
        <w:t xml:space="preserve">), White cinema’s proclivity to embrace dispossession through the vectors of capacity (the ontological status of the Human as an exploited and alienated subject) became profoundly disturbed. In some films this </w:t>
      </w:r>
      <w:r w:rsidRPr="0012356C">
        <w:rPr>
          <w:rStyle w:val="StyleUnderline"/>
        </w:rPr>
        <w:t>proclivity was so deeply disturbed that while many socially and politically engaged film script and cinematic strategies did not surrender completely to incapacity</w:t>
      </w:r>
      <w:r w:rsidRPr="0012356C">
        <w:t xml:space="preserve"> (that is, to the authority of the Slave’s grammar of suffering), </w:t>
      </w:r>
      <w:r w:rsidRPr="0012356C">
        <w:rPr>
          <w:rStyle w:val="Emphasis"/>
        </w:rPr>
        <w:t>they also failed to assert the legitimacy of White ethical dilemmas</w:t>
      </w:r>
      <w:r w:rsidRPr="0012356C">
        <w:t xml:space="preserve"> (the supremacy of exploitation and alienation as a grammar of suffering) with which cinema had been historically preoccupied.xiii </w:t>
      </w:r>
      <w:r w:rsidRPr="0012356C">
        <w:rPr>
          <w:rStyle w:val="StyleUnderline"/>
        </w:rPr>
        <w:t>The period of COINTELPRO’S crushing of the Black Panthers and then the Black Liberation Army also witnessed the flowering of Blackness’s political power —not so much as institutional capacity but as a zeitgeist, a demand that authorized White radicalism</w:t>
      </w:r>
      <w:r w:rsidRPr="0012356C">
        <w:t xml:space="preserve">. But by 1980, </w:t>
      </w:r>
      <w:r w:rsidRPr="0012356C">
        <w:rPr>
          <w:rStyle w:val="StyleUnderline"/>
        </w:rPr>
        <w:t>White radicalism had comfortably re-embraced capacity without the threat of disturbance</w:t>
      </w:r>
      <w:r w:rsidRPr="0012356C">
        <w:t>—</w:t>
      </w:r>
      <w:r w:rsidRPr="0012356C">
        <w:rPr>
          <w:rStyle w:val="StyleUnderline"/>
        </w:rPr>
        <w:t>it returned to the discontents of civil society</w:t>
      </w:r>
      <w:r w:rsidRPr="0012356C">
        <w:t xml:space="preserve"> with the same formal tenacity as it had from 1532xiv to 1967, only now that formal tenacity was emboldened by a wider range of alibis than simply Free Speech or the anti-War Movement; it had, for example, the women’s, gay, anti-nuke, environmental, and immigrants’ rights movements as lines of flight from the absolute ethics of Redness and Blackness. It </w:t>
      </w:r>
      <w:r w:rsidRPr="0012356C">
        <w:rPr>
          <w:rStyle w:val="Emphasis"/>
        </w:rPr>
        <w:t>was able to reform (reorganize) an unethical world and still sleep at night. Today, such intra-settler discussions are now the foundation of the “radical” agenda.</w:t>
      </w:r>
    </w:p>
    <w:p w14:paraId="3ABF5FEE" w14:textId="77777777" w:rsidR="009347FE" w:rsidRPr="0012356C" w:rsidRDefault="009347FE" w:rsidP="009347FE">
      <w:pPr>
        <w:pStyle w:val="Heading4"/>
      </w:pPr>
      <w:r w:rsidRPr="0012356C">
        <w:t>The state will always be bad for blackness – black bodies are in a perpetual state of warfare against systems of oppression</w:t>
      </w:r>
    </w:p>
    <w:p w14:paraId="5AD00174" w14:textId="77777777" w:rsidR="009347FE" w:rsidRPr="0012356C" w:rsidRDefault="009347FE" w:rsidP="009347FE">
      <w:r w:rsidRPr="0012356C">
        <w:rPr>
          <w:rStyle w:val="Style13ptBold"/>
        </w:rPr>
        <w:t>Rodriguez</w:t>
      </w:r>
      <w:r w:rsidRPr="0012356C">
        <w:t xml:space="preserve"> </w:t>
      </w:r>
      <w:r w:rsidRPr="0012356C">
        <w:rPr>
          <w:rStyle w:val="Style13ptBold"/>
        </w:rPr>
        <w:t>2010</w:t>
      </w:r>
      <w:r w:rsidRPr="0012356C">
        <w:t>, Dylan Rodriguez is a Professor at UCR of Latin American Studies, “The Terms of Engagement: Warfare, White Locality, and Abolition”, http://crs.sagepub.com/cgi/content/abstract/36/1/151, NN</w:t>
      </w:r>
    </w:p>
    <w:p w14:paraId="78D4B0BB" w14:textId="77777777" w:rsidR="009347FE" w:rsidRPr="0012356C" w:rsidRDefault="009347FE" w:rsidP="009347FE">
      <w:r w:rsidRPr="0012356C">
        <w:lastRenderedPageBreak/>
        <w:t xml:space="preserve">Thus, </w:t>
      </w:r>
      <w:r w:rsidRPr="0012356C">
        <w:rPr>
          <w:rStyle w:val="StyleUnderline"/>
        </w:rPr>
        <w:t>behind the din of progressive and liberal reformist struggles over public policy, civil liberties, and law, and beneath the infrequent mobilizations of activity to defend against the next onslaught of racist, classist, ageist, and misogynist criminalization, there is an unspoken politics of assumption that takes for granted the mystified permanence of domestic warfare as a constant production of targeted and massive suffering, guided by the logic of normalized and mundane</w:t>
      </w:r>
      <w:r w:rsidRPr="0012356C">
        <w:t xml:space="preserve"> black, brown, and indigenous </w:t>
      </w:r>
      <w:r w:rsidRPr="0012356C">
        <w:rPr>
          <w:rStyle w:val="StyleUnderline"/>
        </w:rPr>
        <w:t>subjection to the expediencies and essential violence of the American (</w:t>
      </w:r>
      <w:r w:rsidRPr="0012356C">
        <w:t xml:space="preserve">global) </w:t>
      </w:r>
      <w:r w:rsidRPr="0012356C">
        <w:rPr>
          <w:rStyle w:val="StyleUnderline"/>
        </w:rPr>
        <w:t>nation-building</w:t>
      </w:r>
      <w:r w:rsidRPr="0012356C">
        <w:t xml:space="preserve"> project. To put it differently: despite the unprecedented forms of imprisonment, social and political repression, and violent policing that compose the mosaic of our historical time, </w:t>
      </w:r>
      <w:r w:rsidRPr="0012356C">
        <w:rPr>
          <w:rStyle w:val="StyleUnderline"/>
        </w:rPr>
        <w:t>the establishment left</w:t>
      </w:r>
      <w:r w:rsidRPr="0012356C">
        <w:t xml:space="preserve"> (within and perhaps beyond the USA) </w:t>
      </w:r>
      <w:r w:rsidRPr="0012356C">
        <w:rPr>
          <w:rStyle w:val="Emphasis"/>
        </w:rPr>
        <w:t>really does not care to envision, much less politically prioritize, the abolition of US domestic warfare and its structuring white supremacist social logic as its most urgent task of the present and future</w:t>
      </w:r>
      <w:r w:rsidRPr="0012356C">
        <w:t>. The non-profit and NGO left, in particular, seems content to engage in desperate (and usually well-intentioned) attempts to manage the casualties of domestic warfare, foregoing the urgency of an abolitionist praxis that openly, critically, and radically addresses the moral, cultural, and political premises of these wars. In so many ways, th</w:t>
      </w:r>
      <w:r w:rsidRPr="0012356C">
        <w:rPr>
          <w:rStyle w:val="StyleUnderline"/>
        </w:rPr>
        <w:t xml:space="preserve">e US progressive/left establishment is filling the void </w:t>
      </w:r>
      <w:r w:rsidRPr="0012356C">
        <w:t xml:space="preserve">created by what Ruth Wilson Gilmore has called the violent 'abandonments' of the state, </w:t>
      </w:r>
      <w:r w:rsidRPr="0012356C">
        <w:rPr>
          <w:rStyle w:val="StyleUnderline"/>
        </w:rPr>
        <w:t>which forfeits and implodes its own social welfare capacities</w:t>
      </w:r>
      <w:r w:rsidRPr="0012356C">
        <w:t xml:space="preserve"> (which were already insufficient at best) while transforming and (productively) exploding its domestic warmaking functionalities —which Gilmore (2007b: 44—5) says are </w:t>
      </w:r>
      <w:r w:rsidRPr="0012356C">
        <w:rPr>
          <w:rStyle w:val="Emphasis"/>
        </w:rPr>
        <w:t>guided by a 'frightening willingness to engage in human sacrifice'</w:t>
      </w:r>
      <w:r w:rsidRPr="0012356C">
        <w:t xml:space="preserve">. Yet, at the same time that </w:t>
      </w:r>
      <w:r w:rsidRPr="0012356C">
        <w:rPr>
          <w:rStyle w:val="Emphasis"/>
        </w:rPr>
        <w:t>the state has been openly galvanizing itself to declare and wage violent struggle against strategically targeted local populations, the establishment left remains relatively unwilling and therefore institutionally unable to address the questions of social survival, grass roots mobilization, radical social justice, and social transformation on the concrete and everyday terms of the very domestic war(s</w:t>
      </w:r>
      <w:r w:rsidRPr="0012356C">
        <w:t xml:space="preserve">) that the state has so openly and repeatedly declared as the premises of its own coherence. Given that domestic warfare composes both the common narrative language and concrete material production of the state, the question remains as to why the establishment left has not understood this statecraft as the state of emergency that the condition so openly, institutionally encompasses (war!).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 Italian political prisoner Antonio Gramscis thoughts on the formation of contemporary pedagogical state are instructive here: The State does have and request consent, but it also 'educates' this consent, by means of the political and syndical associations; these, however, are private organisms, left to the private initiative of the ruling class. (Gramsci 1995: 259). </w:t>
      </w:r>
    </w:p>
    <w:p w14:paraId="128CDDDD" w14:textId="77777777" w:rsidR="009347FE" w:rsidRPr="0012356C" w:rsidRDefault="009347FE" w:rsidP="009347FE">
      <w:pPr>
        <w:pStyle w:val="Heading3"/>
      </w:pPr>
      <w:r w:rsidRPr="0012356C">
        <w:lastRenderedPageBreak/>
        <w:t>Econ link</w:t>
      </w:r>
    </w:p>
    <w:p w14:paraId="4128185D" w14:textId="77777777" w:rsidR="009347FE" w:rsidRPr="0012356C" w:rsidRDefault="009347FE" w:rsidP="009347FE">
      <w:pPr>
        <w:pStyle w:val="Heading4"/>
      </w:pPr>
      <w:r w:rsidRPr="0012356C">
        <w:t>Economic growth privileges the white upper class – market structures and empirical economic exploitation mean black people are disenfranchised from the very start</w:t>
      </w:r>
    </w:p>
    <w:p w14:paraId="3A3B80A7" w14:textId="3EAB3549" w:rsidR="009347FE" w:rsidRPr="0012356C" w:rsidRDefault="009347FE" w:rsidP="009347FE">
      <w:pPr>
        <w:rPr>
          <w:sz w:val="16"/>
          <w:szCs w:val="16"/>
        </w:rPr>
      </w:pPr>
      <w:r w:rsidRPr="0012356C">
        <w:rPr>
          <w:rStyle w:val="Style13ptBold"/>
        </w:rPr>
        <w:t>Hoescht 2008</w:t>
      </w:r>
      <w:r w:rsidR="0012356C" w:rsidRPr="0012356C">
        <w:t xml:space="preserve">, </w:t>
      </w:r>
      <w:r w:rsidR="0012356C" w:rsidRPr="0012356C">
        <w:rPr>
          <w:sz w:val="16"/>
          <w:szCs w:val="16"/>
        </w:rPr>
        <w:t xml:space="preserve">Heidi Hoescht is a </w:t>
      </w:r>
      <w:r w:rsidRPr="0012356C">
        <w:rPr>
          <w:sz w:val="16"/>
          <w:szCs w:val="16"/>
        </w:rPr>
        <w:t>PhD in Literature from UCSD, “Refusable Pasts: Speculative Democracy, Spectator Citizens, and the Dislocation of Freedom in the United S</w:t>
      </w:r>
      <w:r w:rsidR="0012356C" w:rsidRPr="0012356C">
        <w:rPr>
          <w:sz w:val="16"/>
          <w:szCs w:val="16"/>
        </w:rPr>
        <w:t xml:space="preserve">tates,” Proquest Dissertations, </w:t>
      </w:r>
      <w:r w:rsidRPr="0012356C">
        <w:rPr>
          <w:sz w:val="16"/>
          <w:szCs w:val="16"/>
        </w:rPr>
        <w:t>NN</w:t>
      </w:r>
    </w:p>
    <w:p w14:paraId="17C34A7B" w14:textId="77777777" w:rsidR="009347FE" w:rsidRPr="0012356C" w:rsidRDefault="009347FE" w:rsidP="009347FE">
      <w:pPr>
        <w:rPr>
          <w:sz w:val="16"/>
        </w:rPr>
      </w:pPr>
      <w:r w:rsidRPr="0012356C">
        <w:rPr>
          <w:sz w:val="16"/>
        </w:rPr>
        <w:t xml:space="preserve">This dissertation examines </w:t>
      </w:r>
      <w:r w:rsidRPr="0012356C">
        <w:rPr>
          <w:rStyle w:val="StyleUnderline"/>
        </w:rPr>
        <w:t>the intimate connections between emancipatory democracy and speculative economics</w:t>
      </w:r>
      <w:r w:rsidRPr="0012356C">
        <w:rPr>
          <w:sz w:val="16"/>
        </w:rPr>
        <w:t xml:space="preserve">. It studies cultural texts that reflect and </w:t>
      </w:r>
      <w:r w:rsidRPr="0012356C">
        <w:rPr>
          <w:rStyle w:val="StyleUnderline"/>
        </w:rPr>
        <w:t>express national ideals of U.S. democracy</w:t>
      </w:r>
      <w:r w:rsidRPr="0012356C">
        <w:rPr>
          <w:sz w:val="16"/>
        </w:rPr>
        <w:t xml:space="preserve"> that emereged in three periods of heightened captialist speculation the Jacksonian period of the 1830s, the 1930s Popular Front period, </w:t>
      </w:r>
      <w:r w:rsidRPr="0012356C">
        <w:rPr>
          <w:rStyle w:val="StyleUnderline"/>
        </w:rPr>
        <w:t>and the rise of liberal multiculturalism</w:t>
      </w:r>
      <w:r w:rsidRPr="0012356C">
        <w:rPr>
          <w:sz w:val="16"/>
        </w:rPr>
        <w:t xml:space="preserve"> between 1980 to the present. The project engages two kinds of cultural texts. The project derives its proximate objects of the study--folklore, literature, literary criticism, stage performances, community festivals and public parks—from a range of critical and cultural texts produced by Constance Rourke, F.O. Matthiessen, Nathaniel Hawthorne, George Catlin, Frederick Law Olmsted, and the neighborhood of Powderhorn Park. Yet, the disseration also explores a second text that connects these seemingly disparate objects and authors. </w:t>
      </w:r>
      <w:r w:rsidRPr="0012356C">
        <w:rPr>
          <w:rStyle w:val="StyleUnderline"/>
        </w:rPr>
        <w:t xml:space="preserve">The social text </w:t>
      </w:r>
      <w:r w:rsidRPr="0012356C">
        <w:rPr>
          <w:sz w:val="16"/>
        </w:rPr>
        <w:t xml:space="preserve">that binds the chapters of this dissertaion is a broader text of U.S. culture and social practice that is conditioned and inflated by the logic of speculation. This second text reveals culture as a central link in the economic project of U.S. nationalism. Culture in this text, is a key technology by which U.S. inequality is reproduced, reiterated, and translated across contexts. I argue that </w:t>
      </w:r>
      <w:r w:rsidRPr="0012356C">
        <w:rPr>
          <w:rStyle w:val="StyleUnderline"/>
        </w:rPr>
        <w:t xml:space="preserve">the cultural logic of specualiton disables possibilities for participatory democracy and racial, gendered, and class justice and equality. This logic aligns the emancipatory aspirations of aggreived groups to the market </w:t>
      </w:r>
      <w:r w:rsidRPr="0012356C">
        <w:rPr>
          <w:sz w:val="16"/>
        </w:rPr>
        <w:t xml:space="preserve">and property interests of elites. I show that culture has been instrumental for expanding social inequality through the promises of U.S. nationalism. </w:t>
      </w:r>
      <w:r w:rsidRPr="0012356C">
        <w:rPr>
          <w:rStyle w:val="StyleUnderline"/>
        </w:rPr>
        <w:t>The speculative logic of U.S. democracy relies on the category of "not yet freedom" to hide economic and racial inequalities. It preserves the idea of democracy only by deferring actual justice to a perpetually pushed back future</w:t>
      </w:r>
      <w:r w:rsidRPr="0012356C">
        <w:rPr>
          <w:sz w:val="16"/>
        </w:rPr>
        <w:t xml:space="preserve">. The pursuit of democracy in the United States has been haunted by histories of refusal and deferral. </w:t>
      </w:r>
      <w:r w:rsidRPr="0012356C">
        <w:rPr>
          <w:rStyle w:val="StyleUnderline"/>
        </w:rPr>
        <w:t xml:space="preserve">When aggrieved groups ask for emancipation, elites often respond with promises of freedom without doing the hard work of creating justice. </w:t>
      </w:r>
      <w:r w:rsidRPr="0012356C">
        <w:rPr>
          <w:sz w:val="16"/>
        </w:rPr>
        <w:t xml:space="preserve">Refusable Pasts explores how </w:t>
      </w:r>
      <w:r w:rsidRPr="0012356C">
        <w:rPr>
          <w:rStyle w:val="StyleUnderline"/>
        </w:rPr>
        <w:t>the national culture of the United States portrays the deferral of freedom to some unspecified "not yet" time in the future as evidence of real democratic inclusion in the present. Promises of future freedom evidence the power and pervasiveness of popular aspirations for democracy</w:t>
      </w:r>
      <w:r w:rsidRPr="0012356C">
        <w:rPr>
          <w:sz w:val="16"/>
        </w:rPr>
        <w:t xml:space="preserve">. Yet because </w:t>
      </w:r>
      <w:r w:rsidRPr="0012356C">
        <w:rPr>
          <w:rStyle w:val="StyleUnderline"/>
        </w:rPr>
        <w:t xml:space="preserve">national culture offers aggrieved groups democratic promises rather than democratic practices, </w:t>
      </w:r>
      <w:r w:rsidRPr="0012356C">
        <w:rPr>
          <w:sz w:val="16"/>
        </w:rPr>
        <w:t xml:space="preserve">it also demonstrates the power of elites to suppress popular democracy and preserve their own privileges. Speculative logic and market subjectivity permeate U.S. national culture. </w:t>
      </w:r>
      <w:r w:rsidRPr="0012356C">
        <w:rPr>
          <w:rStyle w:val="StyleUnderline"/>
        </w:rPr>
        <w:t xml:space="preserve">Speculative practices originate in economic relations, but their logic structures national culture as well. Speculative logics promising future growth have connected the expressive cultures of U.S nationalism to the economic life of the nation's elites. </w:t>
      </w:r>
      <w:r w:rsidRPr="0012356C">
        <w:rPr>
          <w:sz w:val="16"/>
        </w:rPr>
        <w:t>Just as investors anticipate that economic returns in the future will reward their work in the present</w:t>
      </w:r>
      <w:r w:rsidRPr="0012356C">
        <w:rPr>
          <w:rStyle w:val="StyleUnderline"/>
        </w:rPr>
        <w:t>, citizens are encouraged to defer their desires for empowerment, autonomy, dignity and community to some perpetually promised but never quite realized time of "not yet" freedom in the future</w:t>
      </w:r>
      <w:r w:rsidRPr="0012356C">
        <w:rPr>
          <w:sz w:val="16"/>
        </w:rPr>
        <w:t xml:space="preserve">. </w:t>
      </w:r>
      <w:r w:rsidRPr="0012356C">
        <w:rPr>
          <w:rStyle w:val="StyleUnderline"/>
        </w:rPr>
        <w:t>Hope functions as a fundamental mechanism for deferring freedom to the future and refusing radical change in the present. Under these conditions, culture serves as a cover story promoting economic expansion and empire, slavery and racial subordination, plunder and perpetual warfare</w:t>
      </w:r>
      <w:r w:rsidRPr="0012356C">
        <w:rPr>
          <w:sz w:val="16"/>
        </w:rPr>
        <w:t xml:space="preserve">. The national culture of the nation works to instantiate, legitimate, and perpetuate economic inequality and social stratification. It is also one forum that elites use to manage the emancipatory aspirations of popular struggles. Culture counts because stories centered on the logic of speculation promise symbolic reconciliations as the salve to the wounds caused by the perpetuation of inequalities in society. </w:t>
      </w:r>
      <w:r w:rsidRPr="0012356C">
        <w:rPr>
          <w:rStyle w:val="StyleUnderline"/>
        </w:rPr>
        <w:t xml:space="preserve">The speculative logics that inform national culture portray inexcusable injustices in the present as mere preludes to a promised prosperity and freedom in </w:t>
      </w:r>
      <w:r w:rsidRPr="0012356C">
        <w:rPr>
          <w:rStyle w:val="StyleUnderline"/>
        </w:rPr>
        <w:lastRenderedPageBreak/>
        <w:t>the future</w:t>
      </w:r>
      <w:r w:rsidRPr="0012356C">
        <w:rPr>
          <w:sz w:val="16"/>
        </w:rPr>
        <w:t xml:space="preserve">. </w:t>
      </w:r>
      <w:r w:rsidRPr="0012356C">
        <w:rPr>
          <w:rStyle w:val="StyleUnderline"/>
        </w:rPr>
        <w:t>Thus, the democratic promises inscribed inside national culture actually function as powerful mechanisms for the perpetuation of decidedly undemocratic practices and policies.</w:t>
      </w:r>
    </w:p>
    <w:p w14:paraId="3A0D12EC" w14:textId="77777777" w:rsidR="009347FE" w:rsidRPr="0012356C" w:rsidRDefault="009347FE" w:rsidP="009347FE"/>
    <w:p w14:paraId="229BB117" w14:textId="77777777" w:rsidR="009347FE" w:rsidRPr="0012356C" w:rsidRDefault="009347FE" w:rsidP="009347FE">
      <w:pPr>
        <w:pStyle w:val="Heading4"/>
      </w:pPr>
      <w:r w:rsidRPr="0012356C">
        <w:t>The capitalist system was created through the exploitation of the black body – any progress results in anti-black violence</w:t>
      </w:r>
    </w:p>
    <w:p w14:paraId="49E59287" w14:textId="25D67194" w:rsidR="009347FE" w:rsidRPr="0012356C" w:rsidRDefault="0012356C" w:rsidP="009347FE">
      <w:pPr>
        <w:rPr>
          <w:rStyle w:val="StyleUnderline"/>
        </w:rPr>
      </w:pPr>
      <w:r w:rsidRPr="0012356C">
        <w:rPr>
          <w:rStyle w:val="Style13ptBold"/>
        </w:rPr>
        <w:t xml:space="preserve">Gabriel and Todorova </w:t>
      </w:r>
      <w:r w:rsidR="009347FE" w:rsidRPr="0012356C">
        <w:rPr>
          <w:rStyle w:val="Style13ptBold"/>
        </w:rPr>
        <w:t>2</w:t>
      </w:r>
      <w:r w:rsidRPr="0012356C">
        <w:rPr>
          <w:rStyle w:val="Style13ptBold"/>
        </w:rPr>
        <w:t>,</w:t>
      </w:r>
      <w:r w:rsidR="009347FE" w:rsidRPr="0012356C">
        <w:rPr>
          <w:rStyle w:val="Style13ptBold"/>
        </w:rPr>
        <w:t xml:space="preserve"> </w:t>
      </w:r>
      <w:r w:rsidR="009347FE" w:rsidRPr="0012356C">
        <w:rPr>
          <w:sz w:val="16"/>
        </w:rPr>
        <w:t>Satyananda J., Evgenia O., “Racism and Capitalist Accumulation: An Overdetermined Nexus,” Journal of Critical Sociology, 2002</w:t>
      </w:r>
    </w:p>
    <w:p w14:paraId="0733105A" w14:textId="77777777" w:rsidR="009347FE" w:rsidRPr="0012356C" w:rsidRDefault="009347FE" w:rsidP="009347FE">
      <w:pPr>
        <w:rPr>
          <w:rStyle w:val="StyleUnderline"/>
        </w:rPr>
      </w:pPr>
      <w:r w:rsidRPr="0012356C">
        <w:rPr>
          <w:rStyle w:val="StyleUnderline"/>
        </w:rPr>
        <w:t>The pervasiveness of racial consciousness cannot help but shape the economic relationships in contemporary capitalist social formations. The interaction of racialized agents shapes the parameters of a wide range of economic processes such as market exchange transactions, employment contracts, pricing, capital budgeting decisions, and so on. The fact that one can observe patterns of differential economic success and failure based on racial ca tegories is evidence of the impact of racism upon agents.</w:t>
      </w:r>
      <w:r w:rsidRPr="0012356C">
        <w:rPr>
          <w:sz w:val="16"/>
        </w:rPr>
        <w:t xml:space="preserve"> Economic theories, both Marxian and neoclassical, have attempted to explain rational behavior of agents in the context of the market for labor-power. The Marxian approach has been to make sense of this market in the context of capitalist exploitation, for which the market in labor-power is a precondition. Capitalism presupposes the existence of free wage laborers. In the Marxian tradition, direct producers become "free" to sell their labor-power as a result of determinate social and natural processes. It is in this process of gaining capitalist freedom that the rationality of wage laboring is formed. Capitalist freedom came to exist in contrast to serfdom and slavery. </w:t>
      </w:r>
      <w:r w:rsidRPr="0012356C">
        <w:rPr>
          <w:rStyle w:val="StyleUnderline"/>
        </w:rPr>
        <w:t>In this sense, it was born of a complex association of ideas. In some instances, this would have included, from the earliest stages of capitalist development, ideas produced within racist paradigms.</w:t>
      </w:r>
      <w:r w:rsidRPr="0012356C">
        <w:rPr>
          <w:sz w:val="16"/>
        </w:rPr>
        <w:t xml:space="preserve"> The wage laboring consciousness necessary for an agent to be willing and able to sell her labor power would have been influenced, in the Western Europe and Great Britain of early capitalist development, by aristocratic racism and then later by white supremacist racism. The perception of capitalist freedom, in contrast to serfdom or slavery, would certainly have made it easier to create, reproduce and expand the wage laboring consciousness. Thus, the creation of labor markets would, necessarily, be very different in an environment where direct producers view themselves as already free. There are countless stories of the difficulties of creating labor markets in African colonies, for instance. The classic case is that of Tanganyika, under German colonial rule, where resistance to working as wage laborers was so strong that entire villages would move rather than submit to the labor market in order to meet the imposed hut taxes. These villagers had lived as communal producers, collectively performing and appropriating surplus labor. Their history was one of collective decision-making, communal freedom, and the absence of racialized consciousness. Capitalist freedom did not appear to be an attractive alternative. This was not the case in Britain, Western Europe, or the United States, where the perceived alternative was, in many but not all cases, serfdom or slavery. Under those conditions, the legitimacy of capitalist freedom was less likely to be challenged. We have already mentioned the importance of dissociation to creating a wage laboring consciousness, one in which the individual can sell her labor power like so many bushels of tomatoes. </w:t>
      </w:r>
      <w:r w:rsidRPr="0012356C">
        <w:rPr>
          <w:rStyle w:val="StyleUnderline"/>
        </w:rPr>
        <w:t>The various forms of racialized consciousness that were prevalent in most capitalist social formations, having already produced forms of dissociation and alienation in the consciousness of direct producers and others, may have been critical to the rapidity with which labor markets were established and expanded</w:t>
      </w:r>
    </w:p>
    <w:p w14:paraId="4BC3AABE" w14:textId="656D7233" w:rsidR="00DE43F2" w:rsidRDefault="00DE43F2" w:rsidP="009347FE">
      <w:pPr>
        <w:pStyle w:val="Heading3"/>
      </w:pPr>
      <w:r>
        <w:lastRenderedPageBreak/>
        <w:t>Property links</w:t>
      </w:r>
    </w:p>
    <w:p w14:paraId="557D7937" w14:textId="4A154B9D" w:rsidR="00DE43F2" w:rsidRDefault="00DE43F2" w:rsidP="00DE43F2">
      <w:pPr>
        <w:pStyle w:val="Heading4"/>
      </w:pPr>
      <w:r>
        <w:t>Concepts of property and privacy are only applicable to white life – blackness is never situated as a subject but rather object – this means that none of the surveillance reform the aff solves for is applicable to black bodies</w:t>
      </w:r>
    </w:p>
    <w:p w14:paraId="6A9DFD8F" w14:textId="67C640A6" w:rsidR="00DE43F2" w:rsidRPr="00DE43F2" w:rsidRDefault="00DE43F2" w:rsidP="00DE43F2">
      <w:r w:rsidRPr="00DE43F2">
        <w:rPr>
          <w:rStyle w:val="Style13ptBold"/>
        </w:rPr>
        <w:t>Smith</w:t>
      </w:r>
      <w:r>
        <w:t xml:space="preserve"> </w:t>
      </w:r>
      <w:r w:rsidRPr="00DE43F2">
        <w:rPr>
          <w:rStyle w:val="Style13ptBold"/>
        </w:rPr>
        <w:t>14</w:t>
      </w:r>
      <w:r>
        <w:t xml:space="preserve">, </w:t>
      </w:r>
      <w:r w:rsidRPr="00DE43F2">
        <w:t>Andrea Lee Smith is an intellectual, feminist, and anti-violence activist. Smith's work focuses on issues of violence against women of color and their communities, specifically Native American women. A co-founder of INCITE!</w:t>
      </w:r>
      <w:r>
        <w:t>, “</w:t>
      </w:r>
      <w:r w:rsidRPr="00DE43F2">
        <w:t>The Colonialism That is Settled and the Colonialism That Never Happened</w:t>
      </w:r>
      <w:r>
        <w:t xml:space="preserve">,” </w:t>
      </w:r>
      <w:hyperlink r:id="rId16" w:history="1">
        <w:r w:rsidRPr="00CA2AFB">
          <w:rPr>
            <w:rStyle w:val="Hyperlink"/>
          </w:rPr>
          <w:t>https://decolonization.wordpress.com/2014/06/20/the-colonialism-that-is-settled-and-the-colonialism-that-never-happened/</w:t>
        </w:r>
      </w:hyperlink>
      <w:r>
        <w:t>, NN</w:t>
      </w:r>
    </w:p>
    <w:p w14:paraId="2C7A286C" w14:textId="51F8EBDE" w:rsidR="00DE43F2" w:rsidRDefault="00DE43F2" w:rsidP="00DE43F2">
      <w:r w:rsidRPr="00DE43F2">
        <w:rPr>
          <w:rStyle w:val="StyleUnderline"/>
        </w:rPr>
        <w:t>I begin</w:t>
      </w:r>
      <w:r w:rsidRPr="00DE43F2">
        <w:t xml:space="preserve"> my analysis </w:t>
      </w:r>
      <w:r w:rsidRPr="00DE43F2">
        <w:rPr>
          <w:rStyle w:val="StyleUnderline"/>
        </w:rPr>
        <w:t>with the infamous Dred Scott</w:t>
      </w:r>
      <w:r w:rsidRPr="00DE43F2">
        <w:t xml:space="preserve"> (1857) </w:t>
      </w:r>
      <w:r w:rsidRPr="00DE43F2">
        <w:rPr>
          <w:rStyle w:val="StyleUnderline"/>
        </w:rPr>
        <w:t>decision</w:t>
      </w:r>
      <w:r w:rsidRPr="00DE43F2">
        <w:t xml:space="preserve">. In this decision, Justice </w:t>
      </w:r>
      <w:r w:rsidRPr="00DE43F2">
        <w:rPr>
          <w:rStyle w:val="Emphasis"/>
        </w:rPr>
        <w:t>Daniel explains in his concurring opinion, that Black peoples have the ontological status of property that derives from their origins in Africa, the property of Europe</w:t>
      </w:r>
      <w:r w:rsidRPr="00DE43F2">
        <w:t xml:space="preserve">. Consequently, </w:t>
      </w:r>
      <w:r w:rsidRPr="00DE43F2">
        <w:rPr>
          <w:rStyle w:val="Emphasis"/>
        </w:rPr>
        <w:t>this ontological status does not change simply because one’s owner relinquishes his property rights. Black peoples remain property whether or not an individual owns them Because Africa is deemed the property of Europe, Africa must then appear as always, already colonized.</w:t>
      </w:r>
      <w:r>
        <w:t xml:space="preserve"> Native studies is often articulated as concerned being primarily with colonization (and, subsequently, decolonization) while Black studies is articulated as concerned primarily with race (and, subsequently, anti-racism). However, this distinction is itself a product of anti-Blacknesss. </w:t>
      </w:r>
      <w:r w:rsidRPr="00DE43F2">
        <w:rPr>
          <w:rStyle w:val="StyleUnderline"/>
        </w:rPr>
        <w:t>The colonization of Africa must disappear so that Africa can appear as ontologically colonized</w:t>
      </w:r>
      <w:r>
        <w:t xml:space="preserve">. According to Justice Daniel, </w:t>
      </w:r>
      <w:r w:rsidRPr="00DE43F2">
        <w:rPr>
          <w:rStyle w:val="Emphasis"/>
        </w:rPr>
        <w:t>since only “nations” can be colonized, nations in African can never have existed.</w:t>
      </w:r>
      <w:r>
        <w:t xml:space="preserve"> </w:t>
      </w:r>
      <w:r w:rsidRPr="00DE43F2">
        <w:rPr>
          <w:rStyle w:val="StyleUnderline"/>
        </w:rPr>
        <w:t>It is only through the disavowal of colonization that Black peoples can be ontologically relegated to the status of property</w:t>
      </w:r>
      <w:r>
        <w:t>. Within the Dred Scott decision, Native peoples by contrast, are situated as potential citizens. Native peoples are described as “free” people, albeit “uncivilized.” While because of their child-like primitive state, they are not worthy of citizenship at the moment, they may eventually become citizens if they were to renounce their relationship to their Native nation and demonstrate the “maturity” required to become a citizen. Native peoples can claim a certain kind of nation; however, it is nation that must disappear. Thus, Native peoples’ apparent proximity to whiteness should not be understood as a pathway to freedom but as a pathway to genocide. Indigenous nations are supposed to disappear into whiteness (or, to borrow from Maile Arvin, to be possessed by whiteness) in order to effectuate their genocide.</w:t>
      </w:r>
      <w:r w:rsidRPr="00DE43F2">
        <w:rPr>
          <w:sz w:val="12"/>
        </w:rPr>
        <w:t xml:space="preserve">∂ </w:t>
      </w:r>
      <w:r>
        <w:t xml:space="preserve">As Robert Nichols notes in his essay in Theorizing Native Studies, settler colonialism sets the very terms of its contestation. And the terms of contestation set by settler colonialism is anti-racism. That is, the way we are supposed to contest settler democracy is to contest the gap between what settler democracy promises and what it performs. But as Nichols notes, contesting the racial gap of setter democracy is the most effective way of actually ensuring its universality. Thus, borrowing from this analysis, </w:t>
      </w:r>
      <w:r w:rsidRPr="00DE43F2">
        <w:rPr>
          <w:rStyle w:val="StyleUnderline"/>
        </w:rPr>
        <w:t xml:space="preserve">settler colonialism does not merely operate by racializing Native peoples, positioning them as racial minorities rather than as colonized nations, but also through domesticating Black struggle within the framework of anti-racist rather than anti-colonial struggle. Anti-Blackness is effectuated through the disappearance of colonialism in order to render Black peoples as the internal property of the United States, such that anti-Black struggle must be contained within a domesticated anti-racist framework that cannot challenge the settler state itself. </w:t>
      </w:r>
      <w:r>
        <w:t xml:space="preserve">Why, for </w:t>
      </w:r>
      <w:r>
        <w:lastRenderedPageBreak/>
        <w:t xml:space="preserve">example, is Martin Luther King always described as a civil rights leader rather than an anti-colonial organizer, despite his clear anti-colonial organizing against the war in Vietnam? </w:t>
      </w:r>
      <w:r w:rsidRPr="00DE43F2">
        <w:rPr>
          <w:rStyle w:val="Emphasis"/>
        </w:rPr>
        <w:t>Through anti-Blackness, not only are Black peoples rendered the property of the settler state, but Black struggle itself remains its property – solely containable within the confines of the settler state</w:t>
      </w:r>
      <w:r>
        <w:t>.</w:t>
      </w:r>
      <w:r w:rsidRPr="00DE43F2">
        <w:rPr>
          <w:sz w:val="12"/>
        </w:rPr>
        <w:t xml:space="preserve">∂ </w:t>
      </w:r>
      <w:r>
        <w:t>Thus, the colonialism that never happened – anti-Blackness – helps reinforce the colonialism that is settled – the genocide of Indigenous peoples. For the so-called ‘Indian problem’ to disappear, the United States must itself appear hermetically sealed from both internal and external threats that would threaten its legitimacy and continued existence. Indigenous peoples must be made to disappear as internal threats, made to exist in a constant state of vanishing, in no position to unsettle the settler state. Meanwhile the external threat posed by a global Black anti-colonial struggle is made to disappear by rendering Africa as the property of the United States and, subsequently, no longer external to it. Anti-Blackness, then, is not only constitutive of the settler nation of the United States, but integral to the normalization of its continuance.</w:t>
      </w:r>
      <w:r w:rsidRPr="00DE43F2">
        <w:rPr>
          <w:sz w:val="12"/>
        </w:rPr>
        <w:t xml:space="preserve">∂ </w:t>
      </w:r>
      <w:r>
        <w:t>The colonialism that is settled and the colonialism that never happened are further effectuated through colonial constructs of labor. In Johnson v. M’Intosh (1823), the Supreme Court held that, while Indigenous people had a right to occupancy, they could not hold title to land on the basis of the doctrine of discovery. The European nation that “discovered” the land had the right to legal title. Native peoples were disqualified from being “discoverers” because they did not properly work: “The tribes of Indians inhabiting this country were fierce savages, whose occupation was war, and whose subsistence was drawn chiefly from the forest. To leave them in possession of their country, was to leave the country a wilderness.” As they did not work, Native</w:t>
      </w:r>
      <w:r w:rsidRPr="00DE43F2">
        <w:rPr>
          <w:rStyle w:val="StyleUnderline"/>
        </w:rPr>
        <w:t xml:space="preserve"> peoples had the ontological status of things to be discovered – the status of nature.</w:t>
      </w:r>
      <w:r w:rsidRPr="00DE43F2">
        <w:rPr>
          <w:sz w:val="12"/>
        </w:rPr>
        <w:t xml:space="preserve">∂ </w:t>
      </w:r>
      <w:r>
        <w:t>Similarly, in Lowe v. United States (1902), the court held that the Kickapoo, who had relocated to Mexico during the Civil War, did not have the legal ability to remain there without the permission of the United States in part because of their status as non-workers. Because Native peoples are legally incompetent (i.e. non-workers) they cannot create property in/on land and, subsequently, they cannot acquire a domicile.</w:t>
      </w:r>
    </w:p>
    <w:p w14:paraId="25106428" w14:textId="7A340E52" w:rsidR="000A512E" w:rsidRDefault="000A512E" w:rsidP="000A512E">
      <w:pPr>
        <w:pStyle w:val="Heading4"/>
      </w:pPr>
      <w:r>
        <w:t xml:space="preserve">Privacy and property lead to the idea of owning ourselves – this mentality of autonomy </w:t>
      </w:r>
      <w:r w:rsidR="00707DAA">
        <w:t xml:space="preserve">leads </w:t>
      </w:r>
      <w:r w:rsidR="00707DAA" w:rsidRPr="00707DAA">
        <w:t xml:space="preserve">to possession of our property and that system has </w:t>
      </w:r>
      <w:r w:rsidR="00707DAA">
        <w:t>racial</w:t>
      </w:r>
      <w:r w:rsidR="00707DAA" w:rsidRPr="00707DAA">
        <w:t xml:space="preserve"> implications that we don’t think of</w:t>
      </w:r>
    </w:p>
    <w:p w14:paraId="3A166C0E" w14:textId="6C065E09" w:rsidR="00707DAA" w:rsidRPr="00707DAA" w:rsidRDefault="00707DAA" w:rsidP="00707DAA">
      <w:pPr>
        <w:rPr>
          <w:rStyle w:val="Style13ptBold"/>
          <w:b w:val="0"/>
          <w:sz w:val="20"/>
          <w:szCs w:val="20"/>
        </w:rPr>
      </w:pPr>
      <w:r>
        <w:rPr>
          <w:rStyle w:val="Style13ptBold"/>
        </w:rPr>
        <w:t xml:space="preserve">Ladson-Billings and Tate 95, </w:t>
      </w:r>
      <w:r>
        <w:rPr>
          <w:rStyle w:val="Style13ptBold"/>
          <w:b w:val="0"/>
          <w:sz w:val="20"/>
          <w:szCs w:val="20"/>
        </w:rPr>
        <w:t>Both Gloria Ladson-Billings and William Tate are professors at the University of Wisconsin, “</w:t>
      </w:r>
      <w:r w:rsidRPr="00707DAA">
        <w:rPr>
          <w:rStyle w:val="Style13ptBold"/>
          <w:b w:val="0"/>
          <w:sz w:val="20"/>
          <w:szCs w:val="20"/>
        </w:rPr>
        <w:t>Toward a Critical Race Theoryof Education</w:t>
      </w:r>
      <w:r>
        <w:rPr>
          <w:rStyle w:val="Style13ptBold"/>
          <w:b w:val="0"/>
          <w:sz w:val="20"/>
          <w:szCs w:val="20"/>
        </w:rPr>
        <w:t>,”</w:t>
      </w:r>
    </w:p>
    <w:p w14:paraId="00DF0629" w14:textId="61D690C2" w:rsidR="000A512E" w:rsidRPr="00707DAA" w:rsidRDefault="000A512E" w:rsidP="000A512E">
      <w:pPr>
        <w:rPr>
          <w:rStyle w:val="StyleUnderline"/>
        </w:rPr>
      </w:pPr>
      <w:r w:rsidRPr="00707DAA">
        <w:rPr>
          <w:rStyle w:val="Emphasis"/>
        </w:rPr>
        <w:t>Bell examined the events leading up to the Constitution’s development∂ and concluded that there exists a tension between property rights∂ and human rights</w:t>
      </w:r>
      <w:r>
        <w:t xml:space="preserve">.3 4 </w:t>
      </w:r>
      <w:r w:rsidRPr="00707DAA">
        <w:rPr>
          <w:rStyle w:val="Emphasis"/>
        </w:rPr>
        <w:t>This tension was greatly exacerbated by the presence∂ of African peoples as slaves in America.</w:t>
      </w:r>
      <w:r>
        <w:t xml:space="preserve"> </w:t>
      </w:r>
      <w:r w:rsidRPr="00707DAA">
        <w:rPr>
          <w:rStyle w:val="StyleUnderline"/>
        </w:rPr>
        <w:t>The purpose of the government∂ was to protect the main object of society—property</w:t>
      </w:r>
      <w:r>
        <w:t xml:space="preserve">. </w:t>
      </w:r>
      <w:r w:rsidRPr="00707DAA">
        <w:rPr>
          <w:rStyle w:val="StyleUnderline"/>
        </w:rPr>
        <w:t xml:space="preserve">The slave status </w:t>
      </w:r>
      <w:r>
        <w:t>of</w:t>
      </w:r>
      <w:r w:rsidRPr="000A512E">
        <w:rPr>
          <w:sz w:val="12"/>
        </w:rPr>
        <w:t xml:space="preserve">∂ </w:t>
      </w:r>
      <w:r>
        <w:t xml:space="preserve">most African Americans (as well as women and children) </w:t>
      </w:r>
      <w:r w:rsidRPr="00707DAA">
        <w:rPr>
          <w:rStyle w:val="StyleUnderline"/>
        </w:rPr>
        <w:t>resulted in∂ their being objectified as property</w:t>
      </w:r>
      <w:r>
        <w:t xml:space="preserve">. And, </w:t>
      </w:r>
      <w:r w:rsidRPr="00707DAA">
        <w:rPr>
          <w:rStyle w:val="Emphasis"/>
        </w:rPr>
        <w:t>a government constructed to∂ protect the rights of property owners lacked the incentive to secure∂ human rights for the African American</w:t>
      </w:r>
      <w:r>
        <w:t>.3 5</w:t>
      </w:r>
      <w:r w:rsidRPr="000A512E">
        <w:rPr>
          <w:sz w:val="12"/>
        </w:rPr>
        <w:t xml:space="preserve">∂ </w:t>
      </w:r>
      <w:r>
        <w:t>According to Bell “</w:t>
      </w:r>
      <w:r w:rsidRPr="00707DAA">
        <w:rPr>
          <w:rStyle w:val="Emphasis"/>
        </w:rPr>
        <w:t>the concept of individual rights, unconnected to∂ property rights, was totally foreign to these men of property; and thus,∂ despite two decades of civil rights gains, most Blacks remain disadvantaged∂ and deprived because of their race</w:t>
      </w:r>
      <w:r>
        <w:t>.”3 6</w:t>
      </w:r>
      <w:r w:rsidRPr="000A512E">
        <w:rPr>
          <w:sz w:val="12"/>
        </w:rPr>
        <w:t xml:space="preserve">∂ </w:t>
      </w:r>
      <w:r>
        <w:t>The grand narrative of U.S. history is replete with tensions and struggles</w:t>
      </w:r>
      <w:r w:rsidRPr="000A512E">
        <w:rPr>
          <w:sz w:val="12"/>
        </w:rPr>
        <w:t xml:space="preserve">∂ </w:t>
      </w:r>
      <w:r>
        <w:t xml:space="preserve">over property—in its various forms. From the removal of </w:t>
      </w:r>
      <w:r>
        <w:lastRenderedPageBreak/>
        <w:t>Indians (and</w:t>
      </w:r>
      <w:r w:rsidRPr="000A512E">
        <w:rPr>
          <w:sz w:val="12"/>
        </w:rPr>
        <w:t xml:space="preserve">∂ </w:t>
      </w:r>
      <w:r>
        <w:t>later Japanese Americans) from the land, to military conquest of the Mexic</w:t>
      </w:r>
      <w:r w:rsidRPr="000A512E">
        <w:rPr>
          <w:sz w:val="12"/>
        </w:rPr>
        <w:t xml:space="preserve">∂ </w:t>
      </w:r>
      <w:r>
        <w:t xml:space="preserve">a n s ,37 to the construction of Africans as property,3 8 </w:t>
      </w:r>
      <w:r w:rsidRPr="00707DAA">
        <w:rPr>
          <w:rStyle w:val="Emphasis"/>
        </w:rPr>
        <w:t>the ability to define,∂ possess, and own property has been a central feature of power in America</w:t>
      </w:r>
      <w:r>
        <w:t>.</w:t>
      </w:r>
      <w:r w:rsidRPr="000A512E">
        <w:rPr>
          <w:sz w:val="12"/>
        </w:rPr>
        <w:t xml:space="preserve">∂ </w:t>
      </w:r>
      <w:r>
        <w:t>We do not suggest that other nations have not fought over and defined</w:t>
      </w:r>
      <w:r w:rsidRPr="000A512E">
        <w:rPr>
          <w:sz w:val="12"/>
        </w:rPr>
        <w:t xml:space="preserve">∂ </w:t>
      </w:r>
      <w:r>
        <w:t>themselves by property and landownership.3 9 However, t</w:t>
      </w:r>
      <w:r w:rsidRPr="00707DAA">
        <w:rPr>
          <w:rStyle w:val="StyleUnderline"/>
        </w:rPr>
        <w:t>he contradiction∂ of a reified symbolic individual juxtaposed tdo the reality of “real estate”∂ means that emphasis on the centrality of property can be disguised.</w:t>
      </w:r>
      <w:r>
        <w:t xml:space="preserve"> Thus,</w:t>
      </w:r>
      <w:r w:rsidRPr="000A512E">
        <w:rPr>
          <w:sz w:val="12"/>
        </w:rPr>
        <w:t xml:space="preserve">∂ </w:t>
      </w:r>
      <w:r>
        <w:t>we talk about the importance of the individual, individual rights, and civil</w:t>
      </w:r>
      <w:r w:rsidRPr="000A512E">
        <w:rPr>
          <w:sz w:val="12"/>
        </w:rPr>
        <w:t xml:space="preserve">∂ </w:t>
      </w:r>
      <w:r>
        <w:t>rights while social benefits accrue largely to property owners.40</w:t>
      </w:r>
      <w:r w:rsidRPr="000A512E">
        <w:rPr>
          <w:sz w:val="12"/>
        </w:rPr>
        <w:t xml:space="preserve">∂ </w:t>
      </w:r>
      <w:r>
        <w:t>Property relates to education in explicit and implicit ways. Recurring</w:t>
      </w:r>
      <w:r w:rsidRPr="000A512E">
        <w:rPr>
          <w:sz w:val="12"/>
        </w:rPr>
        <w:t xml:space="preserve">∂ </w:t>
      </w:r>
      <w:r>
        <w:t>discussions about property tax relief indicate that more affluent communities</w:t>
      </w:r>
      <w:r w:rsidRPr="000A512E">
        <w:rPr>
          <w:sz w:val="12"/>
        </w:rPr>
        <w:t xml:space="preserve">∂ </w:t>
      </w:r>
      <w:r>
        <w:t>(which have higher property values, hence higher tax assessments)</w:t>
      </w:r>
      <w:r w:rsidRPr="000A512E">
        <w:rPr>
          <w:sz w:val="12"/>
        </w:rPr>
        <w:t xml:space="preserve">∂ </w:t>
      </w:r>
      <w:r>
        <w:t>resent paying for a public school system whose clientele is largely nonwhite</w:t>
      </w:r>
      <w:r w:rsidRPr="000A512E">
        <w:rPr>
          <w:sz w:val="12"/>
        </w:rPr>
        <w:t xml:space="preserve">∂ </w:t>
      </w:r>
      <w:r>
        <w:t>and poor.4 1 In the simplest of equations, those with “better” propCritical</w:t>
      </w:r>
      <w:r w:rsidRPr="000A512E">
        <w:rPr>
          <w:sz w:val="12"/>
        </w:rPr>
        <w:t xml:space="preserve">∂ </w:t>
      </w:r>
      <w:r>
        <w:t>Race Theory 53</w:t>
      </w:r>
      <w:r w:rsidRPr="000A512E">
        <w:rPr>
          <w:sz w:val="12"/>
        </w:rPr>
        <w:t xml:space="preserve">∂ </w:t>
      </w:r>
      <w:r>
        <w:t>erty are entitled to “better” schools. Kozol illustrates the disparities:</w:t>
      </w:r>
      <w:r w:rsidRPr="000A512E">
        <w:rPr>
          <w:sz w:val="12"/>
        </w:rPr>
        <w:t xml:space="preserve">∂ </w:t>
      </w:r>
      <w:r>
        <w:t>“Average expenditures per pupil in the city of New York in 1987 were</w:t>
      </w:r>
      <w:r w:rsidRPr="000A512E">
        <w:rPr>
          <w:sz w:val="12"/>
        </w:rPr>
        <w:t xml:space="preserve">∂ </w:t>
      </w:r>
      <w:r>
        <w:t>some $5,500. In the highest spending suburbs of New York (Great Neck</w:t>
      </w:r>
      <w:r w:rsidRPr="000A512E">
        <w:rPr>
          <w:sz w:val="12"/>
        </w:rPr>
        <w:t xml:space="preserve">∂ </w:t>
      </w:r>
      <w:r>
        <w:t>or Manhasset, for example, on Long Island) funding levels rose above</w:t>
      </w:r>
      <w:r w:rsidRPr="000A512E">
        <w:rPr>
          <w:sz w:val="12"/>
        </w:rPr>
        <w:t xml:space="preserve">∂ </w:t>
      </w:r>
      <w:r>
        <w:t>$11,000, with the highest districts in the state at $15,000.”4 2</w:t>
      </w:r>
      <w:r w:rsidRPr="000A512E">
        <w:rPr>
          <w:sz w:val="12"/>
        </w:rPr>
        <w:t xml:space="preserve">∂ </w:t>
      </w:r>
      <w:r>
        <w:t>But the property differences manifest themselves in other ways. For</w:t>
      </w:r>
      <w:r w:rsidRPr="000A512E">
        <w:rPr>
          <w:sz w:val="12"/>
        </w:rPr>
        <w:t xml:space="preserve">∂ </w:t>
      </w:r>
      <w:r>
        <w:t>example, curriculum represents a form of “intellectual property.”4 3 T h e</w:t>
      </w:r>
      <w:r w:rsidRPr="000A512E">
        <w:rPr>
          <w:sz w:val="12"/>
        </w:rPr>
        <w:t xml:space="preserve">∂ </w:t>
      </w:r>
      <w:r>
        <w:t>quality and quantity of the curriculum varies with the “property values”</w:t>
      </w:r>
      <w:r w:rsidRPr="000A512E">
        <w:rPr>
          <w:sz w:val="12"/>
        </w:rPr>
        <w:t xml:space="preserve">∂ </w:t>
      </w:r>
      <w:r>
        <w:t>of the school. The use of a critical race story4 4 appropriately represents</w:t>
      </w:r>
      <w:r w:rsidRPr="000A512E">
        <w:rPr>
          <w:sz w:val="12"/>
        </w:rPr>
        <w:t xml:space="preserve">∂ </w:t>
      </w:r>
      <w:r>
        <w:t>this notion:</w:t>
      </w:r>
      <w:r w:rsidRPr="000A512E">
        <w:rPr>
          <w:sz w:val="12"/>
        </w:rPr>
        <w:t xml:space="preserve">∂ </w:t>
      </w:r>
      <w:r>
        <w:t>The teenage son of one of the authors of this article was preparing</w:t>
      </w:r>
      <w:r w:rsidRPr="000A512E">
        <w:rPr>
          <w:sz w:val="12"/>
        </w:rPr>
        <w:t xml:space="preserve">∂ </w:t>
      </w:r>
      <w:r>
        <w:t>to attend high school. A friend had a youngster of similar age who</w:t>
      </w:r>
      <w:r w:rsidRPr="000A512E">
        <w:rPr>
          <w:sz w:val="12"/>
        </w:rPr>
        <w:t xml:space="preserve">∂ </w:t>
      </w:r>
      <w:r>
        <w:t>also was preparing to enter high school. The boys excitedly poured</w:t>
      </w:r>
      <w:r w:rsidRPr="000A512E">
        <w:rPr>
          <w:sz w:val="12"/>
        </w:rPr>
        <w:t xml:space="preserve">∂ </w:t>
      </w:r>
      <w:r>
        <w:t>over course offerings in their respective schools’ catalogues. One</w:t>
      </w:r>
      <w:r w:rsidRPr="000A512E">
        <w:rPr>
          <w:sz w:val="12"/>
        </w:rPr>
        <w:t xml:space="preserve">∂ </w:t>
      </w:r>
      <w:r>
        <w:t>boy was planning on attending school in an upper-middle-class white</w:t>
      </w:r>
      <w:r w:rsidRPr="000A512E">
        <w:rPr>
          <w:sz w:val="12"/>
        </w:rPr>
        <w:t xml:space="preserve">∂ </w:t>
      </w:r>
      <w:r>
        <w:t>community. The other would be attending school in an urban,</w:t>
      </w:r>
      <w:r w:rsidRPr="000A512E">
        <w:rPr>
          <w:sz w:val="12"/>
        </w:rPr>
        <w:t xml:space="preserve">∂ </w:t>
      </w:r>
      <w:r>
        <w:t>largely African-American district. The difference between the course</w:t>
      </w:r>
      <w:r w:rsidRPr="000A512E">
        <w:rPr>
          <w:sz w:val="12"/>
        </w:rPr>
        <w:t xml:space="preserve">∂ </w:t>
      </w:r>
      <w:r>
        <w:t xml:space="preserve">offerings as specified in the catalogues was striking. </w:t>
      </w:r>
      <w:r w:rsidRPr="00707DAA">
        <w:rPr>
          <w:rStyle w:val="StyleUnderline"/>
        </w:rPr>
        <w:t>The boy attending∂ the white, middle-class school had his choice of many foreign∂ languages</w:t>
      </w:r>
      <w:r>
        <w:t>—Spanish, French, German, Latin, Greek, Italian, Chinese,</w:t>
      </w:r>
      <w:r w:rsidRPr="000A512E">
        <w:rPr>
          <w:sz w:val="12"/>
        </w:rPr>
        <w:t xml:space="preserve">∂ </w:t>
      </w:r>
      <w:r>
        <w:t>and Japanese</w:t>
      </w:r>
      <w:r w:rsidRPr="00707DAA">
        <w:rPr>
          <w:rStyle w:val="StyleUnderline"/>
        </w:rPr>
        <w:t>. His mathematics offerings included algebra,∂ geometry, trigonometry, calculus, statistics, general math, and business∂ math. The science department at this school offered biology,∂ chemistry, physics, geology, science in society, biochemistry, and∂ general science. The other boy’s curriculum choices were not nearly∂ as broad</w:t>
      </w:r>
      <w:r>
        <w:t>. His foreign language choices were Spanish and French.</w:t>
      </w:r>
      <w:r w:rsidRPr="000A512E">
        <w:rPr>
          <w:sz w:val="12"/>
        </w:rPr>
        <w:t xml:space="preserve">∂ </w:t>
      </w:r>
      <w:r>
        <w:t>His mathematics choices were general math, business math, and</w:t>
      </w:r>
      <w:r w:rsidRPr="000A512E">
        <w:rPr>
          <w:sz w:val="12"/>
        </w:rPr>
        <w:t xml:space="preserve">∂ </w:t>
      </w:r>
      <w:r>
        <w:t>algebra (there were no geometry or trig classes offered). His science</w:t>
      </w:r>
      <w:r w:rsidRPr="000A512E">
        <w:rPr>
          <w:sz w:val="12"/>
        </w:rPr>
        <w:t xml:space="preserve">∂ </w:t>
      </w:r>
      <w:r>
        <w:t>choices were general science, life science, biology, and physical science</w:t>
      </w:r>
      <w:r w:rsidRPr="00707DAA">
        <w:rPr>
          <w:rStyle w:val="StyleUnderline"/>
        </w:rPr>
        <w:t>.∂ The differences in electives were even more pronounced, with∂ the affluent school offering courses such as Film as Literature, Asian∂ Studies, computer programming, and journalism.</w:t>
      </w:r>
      <w:r>
        <w:t xml:space="preserve"> Very few elective</w:t>
      </w:r>
      <w:r w:rsidRPr="000A512E">
        <w:rPr>
          <w:sz w:val="12"/>
        </w:rPr>
        <w:t xml:space="preserve">∂ </w:t>
      </w:r>
      <w:r>
        <w:t>courses were offered at the African-American school, which had no</w:t>
      </w:r>
      <w:r w:rsidRPr="000A512E">
        <w:rPr>
          <w:sz w:val="12"/>
        </w:rPr>
        <w:t xml:space="preserve">∂ </w:t>
      </w:r>
      <w:r>
        <w:t>band, orchestra, or school newspaper.</w:t>
      </w:r>
      <w:r w:rsidRPr="000A512E">
        <w:rPr>
          <w:sz w:val="12"/>
        </w:rPr>
        <w:t xml:space="preserve">∂ </w:t>
      </w:r>
      <w:r>
        <w:t>The availability of “rich” (or enriched) intellectual property delimits</w:t>
      </w:r>
      <w:r w:rsidRPr="000A512E">
        <w:rPr>
          <w:sz w:val="12"/>
        </w:rPr>
        <w:t xml:space="preserve">∂ </w:t>
      </w:r>
      <w:r>
        <w:t>what is now called “opportunity to learn”4 5—</w:t>
      </w:r>
      <w:r w:rsidRPr="00707DAA">
        <w:rPr>
          <w:rStyle w:val="StyleUnderline"/>
        </w:rPr>
        <w:t>the presumption that along∂ with providing educational “standards”4 6 that detail what students should∂ know and be able to do, they must have the material resources that support∂ their learnin</w:t>
      </w:r>
      <w:r>
        <w:t xml:space="preserve">g. </w:t>
      </w:r>
      <w:r w:rsidRPr="00707DAA">
        <w:rPr>
          <w:rStyle w:val="Emphasis"/>
        </w:rPr>
        <w:t>Thus, intellectual property must be undergirded by∂ “real” property</w:t>
      </w:r>
      <w:r>
        <w:t>, that is, science labs, computers and other state-of-the-art</w:t>
      </w:r>
      <w:r w:rsidRPr="000A512E">
        <w:rPr>
          <w:sz w:val="12"/>
        </w:rPr>
        <w:t xml:space="preserve">∂ </w:t>
      </w:r>
      <w:r>
        <w:t>technologies, appropriately certified and prepared teachers. Of course,</w:t>
      </w:r>
      <w:r w:rsidRPr="000A512E">
        <w:rPr>
          <w:sz w:val="12"/>
        </w:rPr>
        <w:t xml:space="preserve">∂ </w:t>
      </w:r>
      <w:r>
        <w:t>54 Teachers College Record</w:t>
      </w:r>
      <w:r w:rsidRPr="000A512E">
        <w:rPr>
          <w:sz w:val="12"/>
        </w:rPr>
        <w:t xml:space="preserve">∂ </w:t>
      </w:r>
      <w:r>
        <w:t xml:space="preserve">Kozol demonstrated that schools that serve poor </w:t>
      </w:r>
      <w:r w:rsidRPr="00707DAA">
        <w:rPr>
          <w:rStyle w:val="StyleUnderline"/>
        </w:rPr>
        <w:t>students of color are∂ unlikely to have access to these resources and, consequently, students will∂ have little or no opportunity to learn despite the attempt to mandate∂ educational standards.4 7</w:t>
      </w:r>
    </w:p>
    <w:p w14:paraId="4D06EEDD" w14:textId="77777777" w:rsidR="009347FE" w:rsidRPr="0012356C" w:rsidRDefault="009347FE" w:rsidP="009347FE">
      <w:pPr>
        <w:pStyle w:val="Heading3"/>
      </w:pPr>
      <w:r w:rsidRPr="0012356C">
        <w:lastRenderedPageBreak/>
        <w:t>Democracy link</w:t>
      </w:r>
    </w:p>
    <w:p w14:paraId="1E066788" w14:textId="77777777" w:rsidR="009347FE" w:rsidRPr="0012356C" w:rsidRDefault="009347FE" w:rsidP="009347FE">
      <w:pPr>
        <w:pStyle w:val="Heading4"/>
      </w:pPr>
      <w:r w:rsidRPr="0012356C">
        <w:t>Democratic deliberation and promotion ignore that not everyone has an equal vote – blacks are never welcome at the deliberative circle which leads to exclusionary violence</w:t>
      </w:r>
    </w:p>
    <w:p w14:paraId="76BE9EAD" w14:textId="77777777" w:rsidR="009347FE" w:rsidRPr="0012356C" w:rsidRDefault="009347FE" w:rsidP="009347FE">
      <w:r w:rsidRPr="0012356C">
        <w:rPr>
          <w:b/>
        </w:rPr>
        <w:t xml:space="preserve">Wilderson, 03 </w:t>
      </w:r>
      <w:r w:rsidRPr="0012356C">
        <w:t>(Frank, “Gramsci's Black Marx: Whither the Slave in Civil Society” an American writer, dramatist, filmmaker and critic. He is a full professor of Drama and African American studies at the University of California, Irvine. Pp. 6-8) NN</w:t>
      </w:r>
    </w:p>
    <w:p w14:paraId="09DA3DA0" w14:textId="77777777" w:rsidR="009347FE" w:rsidRPr="0012356C" w:rsidRDefault="009347FE" w:rsidP="009347FE">
      <w:pPr>
        <w:rPr>
          <w:sz w:val="16"/>
        </w:rPr>
      </w:pPr>
      <w:r w:rsidRPr="0012356C">
        <w:rPr>
          <w:rStyle w:val="StyleUnderline"/>
        </w:rPr>
        <w:t>The value of reintroducing the unthought category of the slave</w:t>
      </w:r>
      <w:r w:rsidRPr="0012356C">
        <w:rPr>
          <w:sz w:val="16"/>
        </w:rPr>
        <w:t xml:space="preserve">, by way of noting the absence of the Black subject, </w:t>
      </w:r>
      <w:r w:rsidRPr="0012356C">
        <w:rPr>
          <w:rStyle w:val="StyleUnderline"/>
        </w:rPr>
        <w:t>lies in the Black subject’s potential for extending the demand placed on state/capital formations because its reintroduction into the discourse expands the intensity of the antagonism</w:t>
      </w:r>
      <w:r w:rsidRPr="0012356C">
        <w:rPr>
          <w:sz w:val="16"/>
        </w:rPr>
        <w:t xml:space="preserve">. In other words, the slave makes a demand, which is in excess of the demand made by the worker. </w:t>
      </w:r>
      <w:r w:rsidRPr="0012356C">
        <w:rPr>
          <w:rStyle w:val="StyleUnderline"/>
        </w:rPr>
        <w:t>The worker demands that productivity be fair and democratic</w:t>
      </w:r>
      <w:r w:rsidRPr="0012356C">
        <w:rPr>
          <w:sz w:val="16"/>
        </w:rPr>
        <w:t xml:space="preserve"> (Gramsci's new hegemony, Lenin's dictatorship of the proletariat), </w:t>
      </w:r>
      <w:r w:rsidRPr="0012356C">
        <w:rPr>
          <w:rStyle w:val="StyleUnderline"/>
        </w:rPr>
        <w:t>the slave</w:t>
      </w:r>
      <w:r w:rsidRPr="0012356C">
        <w:rPr>
          <w:sz w:val="16"/>
        </w:rPr>
        <w:t xml:space="preserve">, on the other hand, </w:t>
      </w:r>
      <w:r w:rsidRPr="0012356C">
        <w:rPr>
          <w:rStyle w:val="StyleUnderline"/>
        </w:rPr>
        <w:t>demands that production stop; stop without recourse to its ultimate democratization.</w:t>
      </w:r>
      <w:r w:rsidRPr="0012356C">
        <w:rPr>
          <w:sz w:val="16"/>
        </w:rPr>
        <w:t xml:space="preserve"> </w:t>
      </w:r>
      <w:r w:rsidRPr="0012356C">
        <w:rPr>
          <w:rStyle w:val="StyleUnderline"/>
        </w:rPr>
        <w:t>Work is not an organic principle for the slave</w:t>
      </w:r>
      <w:r w:rsidRPr="0012356C">
        <w:rPr>
          <w:sz w:val="16"/>
        </w:rPr>
        <w:t xml:space="preserve">. </w:t>
      </w:r>
      <w:r w:rsidRPr="0012356C">
        <w:rPr>
          <w:rStyle w:val="StyleUnderline"/>
        </w:rPr>
        <w:t>The absence of Black subjectivity</w:t>
      </w:r>
      <w:r w:rsidRPr="0012356C">
        <w:rPr>
          <w:sz w:val="16"/>
        </w:rPr>
        <w:t xml:space="preserve"> from the crux of marxist discourse </w:t>
      </w:r>
      <w:r w:rsidRPr="0012356C">
        <w:rPr>
          <w:rStyle w:val="StyleUnderline"/>
        </w:rPr>
        <w:t>is symptomatic of the discourse's inability to cope with the possibility that the generative subject of capitalism</w:t>
      </w:r>
      <w:r w:rsidRPr="0012356C">
        <w:rPr>
          <w:sz w:val="16"/>
        </w:rPr>
        <w:t xml:space="preserve">, </w:t>
      </w:r>
      <w:r w:rsidRPr="0012356C">
        <w:rPr>
          <w:rStyle w:val="StyleUnderline"/>
        </w:rPr>
        <w:t>the Black body</w:t>
      </w:r>
      <w:r w:rsidRPr="0012356C">
        <w:rPr>
          <w:sz w:val="16"/>
        </w:rPr>
        <w:t xml:space="preserve"> of the 15th and 16th centuries, </w:t>
      </w:r>
      <w:r w:rsidRPr="0012356C">
        <w:rPr>
          <w:rStyle w:val="StyleUnderline"/>
        </w:rPr>
        <w:t>and the generative subject that resolves late-capital's over-accumulation crisis</w:t>
      </w:r>
      <w:r w:rsidRPr="0012356C">
        <w:rPr>
          <w:sz w:val="16"/>
        </w:rPr>
        <w:t xml:space="preserve">, </w:t>
      </w:r>
      <w:r w:rsidRPr="0012356C">
        <w:rPr>
          <w:rStyle w:val="StyleUnderline"/>
        </w:rPr>
        <w:t>the Black (incarcerated) body</w:t>
      </w:r>
      <w:r w:rsidRPr="0012356C">
        <w:rPr>
          <w:sz w:val="16"/>
        </w:rPr>
        <w:t xml:space="preserve"> of the 20th and 21st centuries, </w:t>
      </w:r>
      <w:r w:rsidRPr="0012356C">
        <w:rPr>
          <w:rStyle w:val="StyleUnderline"/>
        </w:rPr>
        <w:t>do not reify the basic categories which structure marxist conflict</w:t>
      </w:r>
      <w:r w:rsidRPr="0012356C">
        <w:rPr>
          <w:sz w:val="16"/>
        </w:rPr>
        <w:t xml:space="preserve">: the categories of work, production, exploitation, historical self-awareness and, above all, hegemony. </w:t>
      </w:r>
      <w:r w:rsidRPr="0012356C">
        <w:rPr>
          <w:rStyle w:val="StyleUnderline"/>
        </w:rPr>
        <w:t>If, by way of the Black subject, we consider the underlying grammar of the question What does it mean to be free?</w:t>
      </w:r>
      <w:r w:rsidRPr="0012356C">
        <w:rPr>
          <w:sz w:val="16"/>
        </w:rPr>
        <w:t xml:space="preserve"> that grammar being the question </w:t>
      </w:r>
      <w:r w:rsidRPr="0012356C">
        <w:rPr>
          <w:rStyle w:val="StyleUnderline"/>
        </w:rPr>
        <w:t>What does it mean to suffer?</w:t>
      </w:r>
      <w:r w:rsidRPr="0012356C">
        <w:rPr>
          <w:sz w:val="16"/>
        </w:rPr>
        <w:t xml:space="preserve"> then </w:t>
      </w:r>
      <w:r w:rsidRPr="0012356C">
        <w:rPr>
          <w:rStyle w:val="StyleUnderline"/>
        </w:rPr>
        <w:t>we come up against a grammar of suffering</w:t>
      </w:r>
      <w:r w:rsidRPr="0012356C">
        <w:rPr>
          <w:sz w:val="16"/>
        </w:rPr>
        <w:t xml:space="preserve"> not only in excess of any semiotics of exploitation, but </w:t>
      </w:r>
      <w:r w:rsidRPr="0012356C">
        <w:rPr>
          <w:rStyle w:val="StyleUnderline"/>
        </w:rPr>
        <w:t>a grammar of suffering beyond signification itself, a suffering that cannot be spoken because the gratuitous terror of White supremacy is as much contingent upon the irrationality of White fantasies and shared pleasures as it is upon a logic—the logic of capital.</w:t>
      </w:r>
      <w:r w:rsidRPr="0012356C">
        <w:rPr>
          <w:sz w:val="16"/>
        </w:rPr>
        <w:t xml:space="preserve"> It extends beyond texualization. </w:t>
      </w:r>
      <w:r w:rsidRPr="0012356C">
        <w:rPr>
          <w:rStyle w:val="StyleUnderline"/>
        </w:rPr>
        <w:t>When talking about this terror, Cornel West uses the term “black invisibility and namelessness” to designate</w:t>
      </w:r>
      <w:r w:rsidRPr="0012356C">
        <w:rPr>
          <w:sz w:val="16"/>
        </w:rPr>
        <w:t xml:space="preserve">, at the level of ontology, what we are calling </w:t>
      </w:r>
      <w:r w:rsidRPr="0012356C">
        <w:rPr>
          <w:rStyle w:val="StyleUnderline"/>
        </w:rPr>
        <w:t>a scandal at the level of discourse</w:t>
      </w:r>
      <w:r w:rsidRPr="0012356C">
        <w:rPr>
          <w:sz w:val="16"/>
        </w:rPr>
        <w:t xml:space="preserve">. He writes: </w:t>
      </w:r>
      <w:r w:rsidRPr="0012356C">
        <w:rPr>
          <w:rStyle w:val="StyleUnderline"/>
        </w:rPr>
        <w:t>[America's] unrelenting assault on black humanity produced the fundamental condition of black culture -- that of black invisibility and namelessness.</w:t>
      </w:r>
      <w:r w:rsidRPr="0012356C">
        <w:rPr>
          <w:sz w:val="16"/>
        </w:rPr>
        <w:t xml:space="preserve"> On the crucial existential level relating to black invisibility and namelessness, the first difficult challenge and demanding discipline is to ward off madness and discredit suicide as a desirable option. </w:t>
      </w:r>
      <w:r w:rsidRPr="0012356C">
        <w:rPr>
          <w:rStyle w:val="StyleUnderline"/>
        </w:rPr>
        <w:t>A central preoccupation of black culture is that of confronting candidly the ontological wounds, psychic scars, and existential bruises of black people while fending off insanity and selfannihilation</w:t>
      </w:r>
      <w:r w:rsidRPr="0012356C">
        <w:rPr>
          <w:sz w:val="16"/>
        </w:rPr>
        <w:t xml:space="preserve">. This </w:t>
      </w:r>
      <w:r w:rsidRPr="0012356C">
        <w:rPr>
          <w:rStyle w:val="StyleUnderline"/>
        </w:rPr>
        <w:t>is why the "ur-text"</w:t>
      </w:r>
      <w:r w:rsidRPr="0012356C">
        <w:rPr>
          <w:sz w:val="16"/>
        </w:rPr>
        <w:t xml:space="preserve"> of black culture is neither a word nor a book, not and architectural monument or a legal brief. Instead, it </w:t>
      </w:r>
      <w:r w:rsidRPr="0012356C">
        <w:rPr>
          <w:rStyle w:val="StyleUnderline"/>
        </w:rPr>
        <w:t>is</w:t>
      </w:r>
      <w:r w:rsidRPr="0012356C">
        <w:rPr>
          <w:sz w:val="16"/>
        </w:rPr>
        <w:t xml:space="preserve"> a guttural cry and a wrenching moan -- a cry not so much for help as for home, </w:t>
      </w:r>
      <w:r w:rsidRPr="0012356C">
        <w:rPr>
          <w:rStyle w:val="StyleUnderline"/>
        </w:rPr>
        <w:t>a moan less out of complaint than for recognition</w:t>
      </w:r>
      <w:r w:rsidRPr="0012356C">
        <w:rPr>
          <w:sz w:val="16"/>
        </w:rPr>
        <w:t xml:space="preserve">. (80-81) Thus, </w:t>
      </w:r>
      <w:r w:rsidRPr="0012356C">
        <w:rPr>
          <w:rStyle w:val="StyleUnderline"/>
        </w:rPr>
        <w:t>the Black subject position in America is an antagonism</w:t>
      </w:r>
      <w:r w:rsidRPr="0012356C">
        <w:rPr>
          <w:sz w:val="16"/>
        </w:rPr>
        <w:t xml:space="preserve">, </w:t>
      </w:r>
      <w:r w:rsidRPr="0012356C">
        <w:rPr>
          <w:rStyle w:val="StyleUnderline"/>
        </w:rPr>
        <w:t>a demand that can not be satisfied through a transfer of ownership/organization of existing rubrics</w:t>
      </w:r>
      <w:r w:rsidRPr="0012356C">
        <w:rPr>
          <w:sz w:val="16"/>
        </w:rPr>
        <w:t xml:space="preserve">; whereas </w:t>
      </w:r>
      <w:r w:rsidRPr="0012356C">
        <w:rPr>
          <w:rStyle w:val="StyleUnderline"/>
        </w:rPr>
        <w:t>the Gramscian subject, the worker, represents a demand that can indeed be satisfied</w:t>
      </w:r>
      <w:r w:rsidRPr="0012356C">
        <w:rPr>
          <w:sz w:val="16"/>
        </w:rPr>
        <w:t xml:space="preserve"> by way of a successful War of Position,</w:t>
      </w:r>
      <w:r w:rsidRPr="0012356C">
        <w:rPr>
          <w:rStyle w:val="StyleUnderline"/>
        </w:rPr>
        <w:t xml:space="preserve"> which brings about the end of exploitation.</w:t>
      </w:r>
      <w:r w:rsidRPr="0012356C">
        <w:rPr>
          <w:sz w:val="16"/>
        </w:rPr>
        <w:t xml:space="preserve"> </w:t>
      </w:r>
      <w:r w:rsidRPr="0012356C">
        <w:rPr>
          <w:rStyle w:val="StyleUnderline"/>
        </w:rPr>
        <w:t xml:space="preserve">The worker calls into question the legitimacy of productive practices, the slave calls into question the legitimacy of productivity itself. </w:t>
      </w:r>
      <w:r w:rsidRPr="0012356C">
        <w:rPr>
          <w:sz w:val="16"/>
        </w:rPr>
        <w:t xml:space="preserve">From the positionality of the worker the question, What does it mean to be free? is raised. But the question hides the process by which </w:t>
      </w:r>
      <w:r w:rsidRPr="0012356C">
        <w:rPr>
          <w:rStyle w:val="StyleUnderline"/>
        </w:rPr>
        <w:t>the discourse assumes a hidden grammar which has already posed and answered the question, What does it mean to suffer</w:t>
      </w:r>
      <w:r w:rsidRPr="0012356C">
        <w:rPr>
          <w:sz w:val="16"/>
        </w:rPr>
        <w:t xml:space="preserve">? And </w:t>
      </w:r>
      <w:r w:rsidRPr="0012356C">
        <w:rPr>
          <w:rStyle w:val="StyleUnderline"/>
        </w:rPr>
        <w:t>that grammar is organized around the categories of exploitation</w:t>
      </w:r>
      <w:r w:rsidRPr="0012356C">
        <w:rPr>
          <w:sz w:val="16"/>
        </w:rPr>
        <w:t xml:space="preserve"> (unfair labor relations or wage slavery). Thus, exploitation (wage slavery) is the only category of oppression which concerns Gramsci: </w:t>
      </w:r>
      <w:r w:rsidRPr="0012356C">
        <w:rPr>
          <w:rStyle w:val="StyleUnderline"/>
        </w:rPr>
        <w:lastRenderedPageBreak/>
        <w:t>society, Western society, thrives on the exploitation</w:t>
      </w:r>
      <w:r w:rsidRPr="0012356C">
        <w:rPr>
          <w:sz w:val="16"/>
        </w:rPr>
        <w:t xml:space="preserve"> of the Gramscian subject. Full stop. </w:t>
      </w:r>
      <w:r w:rsidRPr="0012356C">
        <w:rPr>
          <w:rStyle w:val="StyleUnderline"/>
        </w:rPr>
        <w:t>Again, this is inadequate, because it would call White supremacy "racism" and articulate it as a derivative phenomenon of the capitalist matrix, rather than incorporating White supremacy as a matrix constituent to the base, if not the base itself. What I am saying is that the insatiability of the slave demand upon existing structures means that it cannot find its articulation within the modality of hegemony</w:t>
      </w:r>
      <w:r w:rsidRPr="0012356C">
        <w:rPr>
          <w:sz w:val="16"/>
        </w:rPr>
        <w:t xml:space="preserve"> (influence, leadership, consent)—</w:t>
      </w:r>
      <w:r w:rsidRPr="0012356C">
        <w:rPr>
          <w:rStyle w:val="StyleUnderline"/>
        </w:rPr>
        <w:t>the Black body can not give its consent because “generalized trust,” the precondition for the solicitation of consent, “equals racialized whiteness</w:t>
      </w:r>
      <w:r w:rsidRPr="0012356C">
        <w:rPr>
          <w:sz w:val="16"/>
        </w:rPr>
        <w:t xml:space="preserve">” (Lindon Barrett). Furthermore, as Orland Patterson points out, </w:t>
      </w:r>
      <w:r w:rsidRPr="0012356C">
        <w:rPr>
          <w:rStyle w:val="StyleUnderline"/>
        </w:rPr>
        <w:t>slavery is natal alienation by way of social death</w:t>
      </w:r>
      <w:r w:rsidRPr="0012356C">
        <w:rPr>
          <w:sz w:val="16"/>
        </w:rPr>
        <w:t xml:space="preserve">, </w:t>
      </w:r>
      <w:r w:rsidRPr="0012356C">
        <w:rPr>
          <w:rStyle w:val="StyleUnderline"/>
        </w:rPr>
        <w:t>which is to say that a slave has no symbolic currency or material labor power to exchange: a slave does not enter into a transaction of value</w:t>
      </w:r>
      <w:r w:rsidRPr="0012356C">
        <w:rPr>
          <w:sz w:val="16"/>
        </w:rPr>
        <w:t xml:space="preserve"> (however asymmetrical) </w:t>
      </w:r>
      <w:r w:rsidRPr="0012356C">
        <w:rPr>
          <w:rStyle w:val="StyleUnderline"/>
        </w:rPr>
        <w:t>but is subsumed by direct relations of force</w:t>
      </w:r>
      <w:r w:rsidRPr="0012356C">
        <w:rPr>
          <w:sz w:val="16"/>
        </w:rPr>
        <w:t xml:space="preserve">, which is to say that a slave is an articulation of a despotic irrationality whereas the worker is an articulation of a symbolic rationality. </w:t>
      </w:r>
      <w:r w:rsidRPr="0012356C">
        <w:rPr>
          <w:rStyle w:val="StyleUnderline"/>
        </w:rPr>
        <w:t xml:space="preserve">White supremacy’s despotic irrationality is as foundational to American institutionality as capitalism’s symbolic rationality </w:t>
      </w:r>
      <w:r w:rsidRPr="0012356C">
        <w:rPr>
          <w:sz w:val="16"/>
        </w:rPr>
        <w:t>because, as Cornel West writes, it… …</w:t>
      </w:r>
      <w:r w:rsidRPr="0012356C">
        <w:rPr>
          <w:rStyle w:val="StyleUnderline"/>
        </w:rPr>
        <w:t>dictates the limits of the operation of American democracy</w:t>
      </w:r>
      <w:r w:rsidRPr="0012356C">
        <w:rPr>
          <w:sz w:val="16"/>
        </w:rPr>
        <w:t xml:space="preserve"> --</w:t>
      </w:r>
      <w:r w:rsidRPr="0012356C">
        <w:rPr>
          <w:rStyle w:val="StyleUnderline"/>
        </w:rPr>
        <w:t xml:space="preserve"> with black folk the indispensable sacrificial lamb vital to its sustenance. Hence black subordination constitutes the necessary condition for the flourishing of American democracy, the tragic prerequisite for America</w:t>
      </w:r>
      <w:r w:rsidRPr="0012356C">
        <w:rPr>
          <w:sz w:val="16"/>
        </w:rPr>
        <w:t xml:space="preserve"> itself. This is, in part, what Richard Wright meant when he noted, "</w:t>
      </w:r>
      <w:r w:rsidRPr="0012356C">
        <w:rPr>
          <w:rStyle w:val="StyleUnderline"/>
        </w:rPr>
        <w:t>The Negro is America's metaphor</w:t>
      </w:r>
      <w:r w:rsidRPr="0012356C">
        <w:rPr>
          <w:sz w:val="16"/>
        </w:rPr>
        <w:t xml:space="preserve">." (72) </w:t>
      </w:r>
      <w:r w:rsidRPr="0012356C">
        <w:rPr>
          <w:rStyle w:val="StyleUnderline"/>
        </w:rPr>
        <w:t>And it is well known that a metaphor comes into being through a violence which kills, rather than merely exploits, the object,</w:t>
      </w:r>
      <w:r w:rsidRPr="0012356C">
        <w:rPr>
          <w:sz w:val="16"/>
        </w:rPr>
        <w:t xml:space="preserve"> that the concept might live. </w:t>
      </w:r>
      <w:r w:rsidRPr="0012356C">
        <w:rPr>
          <w:rStyle w:val="StyleUnderline"/>
        </w:rPr>
        <w:t>West's interventions help us see how marxism can only come to grips with America's structuring rationality</w:t>
      </w:r>
      <w:r w:rsidRPr="0012356C">
        <w:rPr>
          <w:sz w:val="16"/>
        </w:rPr>
        <w:t xml:space="preserve"> -- </w:t>
      </w:r>
      <w:r w:rsidRPr="0012356C">
        <w:rPr>
          <w:rStyle w:val="StyleUnderline"/>
        </w:rPr>
        <w:t>what it calls capitalism, or political economy; but cannot come to grips with America's structuring irrationality</w:t>
      </w:r>
      <w:r w:rsidRPr="0012356C">
        <w:rPr>
          <w:sz w:val="16"/>
        </w:rPr>
        <w:t xml:space="preserve">: </w:t>
      </w:r>
      <w:r w:rsidRPr="0012356C">
        <w:rPr>
          <w:rStyle w:val="StyleUnderline"/>
        </w:rPr>
        <w:t xml:space="preserve">the libidinal economy of White supremacy, and its hyper-discursive violence which kills the Black subject </w:t>
      </w:r>
      <w:r w:rsidRPr="0012356C">
        <w:rPr>
          <w:sz w:val="16"/>
        </w:rPr>
        <w:t xml:space="preserve">that the concept, civil society, may live. In other words, </w:t>
      </w:r>
      <w:r w:rsidRPr="0012356C">
        <w:rPr>
          <w:rStyle w:val="StyleUnderline"/>
        </w:rPr>
        <w:t>from the incoherence of Black death, America generates the coherence of White life</w:t>
      </w:r>
      <w:r w:rsidRPr="0012356C">
        <w:rPr>
          <w:sz w:val="16"/>
        </w:rPr>
        <w:t xml:space="preserve">. This is important when thinking the Gramscian paradigm (and its progenitors in the world of U.S. social movements today) which is so dependent on the empirical status of hegemony and civil society: </w:t>
      </w:r>
      <w:r w:rsidRPr="0012356C">
        <w:rPr>
          <w:rStyle w:val="StyleUnderline"/>
        </w:rPr>
        <w:t>struggles over hegemony are seldom, if ever, asignifying</w:t>
      </w:r>
      <w:r w:rsidRPr="0012356C">
        <w:rPr>
          <w:sz w:val="16"/>
        </w:rPr>
        <w:t>—</w:t>
      </w:r>
      <w:r w:rsidRPr="0012356C">
        <w:rPr>
          <w:rStyle w:val="StyleUnderline"/>
        </w:rPr>
        <w:t>at some point they require coherence, they require categories for the record</w:t>
      </w:r>
      <w:r w:rsidRPr="0012356C">
        <w:rPr>
          <w:sz w:val="16"/>
        </w:rPr>
        <w:t>—</w:t>
      </w:r>
      <w:r w:rsidRPr="0012356C">
        <w:rPr>
          <w:rStyle w:val="StyleUnderline"/>
        </w:rPr>
        <w:t>which means they contain the seeds of anti-Blackness.</w:t>
      </w:r>
      <w:r w:rsidRPr="0012356C">
        <w:rPr>
          <w:sz w:val="16"/>
        </w:rPr>
        <w:t xml:space="preserve"> Let us illustrate this by way of a hypothetical scenario. In the early part of the 20th century, civil society in Chicago grew up, if you will, around emerging industries such as meat packing. In his notes on “Americanism and Fordism” (280-314), Gramsci explores the “scientific management” of Taylorism, the prohibition on alcohol, and Fordist interventions into the working class family, which formed the ideological, value-laden grid of civil society in places like turn of the century Chicago: </w:t>
      </w:r>
    </w:p>
    <w:p w14:paraId="147AD076" w14:textId="77777777" w:rsidR="009347FE" w:rsidRPr="0012356C" w:rsidRDefault="009347FE" w:rsidP="009347FE">
      <w:pPr>
        <w:rPr>
          <w:sz w:val="16"/>
        </w:rPr>
      </w:pPr>
    </w:p>
    <w:p w14:paraId="469BEE39" w14:textId="77777777" w:rsidR="009347FE" w:rsidRPr="0012356C" w:rsidRDefault="009347FE" w:rsidP="009347FE">
      <w:pPr>
        <w:pStyle w:val="Heading4"/>
      </w:pPr>
      <w:r w:rsidRPr="0012356C">
        <w:t>Democracy is a synonym for imperialism and colonialism – whites always control the conversations</w:t>
      </w:r>
    </w:p>
    <w:p w14:paraId="670ED2C0" w14:textId="77777777" w:rsidR="009347FE" w:rsidRPr="0012356C" w:rsidRDefault="009347FE" w:rsidP="009347FE">
      <w:pPr>
        <w:rPr>
          <w:rStyle w:val="Style13ptBold"/>
          <w:b w:val="0"/>
          <w:sz w:val="20"/>
          <w:szCs w:val="20"/>
        </w:rPr>
      </w:pPr>
      <w:r w:rsidRPr="0012356C">
        <w:rPr>
          <w:rStyle w:val="Style13ptBold"/>
        </w:rPr>
        <w:t xml:space="preserve">Curry 11, </w:t>
      </w:r>
      <w:r w:rsidRPr="0012356C">
        <w:rPr>
          <w:rStyle w:val="Style13ptBold"/>
          <w:b w:val="0"/>
          <w:sz w:val="20"/>
          <w:szCs w:val="20"/>
        </w:rPr>
        <w:t xml:space="preserve">Tommy Curry is an associate professor at Southern Illinois University, “In the Fiat of Dreams: The Delusional Allure of Hope, the Reality of Anti-Black Violence and the Demands of the Anti-Ethical.,” </w:t>
      </w:r>
      <w:hyperlink r:id="rId17" w:history="1">
        <w:r w:rsidRPr="0012356C">
          <w:rPr>
            <w:rStyle w:val="Hyperlink"/>
            <w:sz w:val="20"/>
            <w:szCs w:val="20"/>
          </w:rPr>
          <w:t>http://www.academia.edu/3384301/_Draft_In_the_Fiat_of_Dreams_The_Delusional_Allure_of_Hope_the_Reality_of_Anti-Black_Violence_and_the_Demands_of_the_Anti-Ethical</w:t>
        </w:r>
      </w:hyperlink>
      <w:r w:rsidRPr="0012356C">
        <w:rPr>
          <w:rStyle w:val="Style13ptBold"/>
          <w:b w:val="0"/>
          <w:sz w:val="20"/>
          <w:szCs w:val="20"/>
        </w:rPr>
        <w:t>, NN</w:t>
      </w:r>
    </w:p>
    <w:p w14:paraId="3EB80BFB" w14:textId="77777777" w:rsidR="009347FE" w:rsidRPr="0012356C" w:rsidRDefault="009347FE" w:rsidP="009347FE">
      <w:pPr>
        <w:rPr>
          <w:rStyle w:val="StyleUnderline"/>
        </w:rPr>
      </w:pPr>
      <w:r w:rsidRPr="0012356C">
        <w:rPr>
          <w:sz w:val="20"/>
          <w:szCs w:val="20"/>
        </w:rPr>
        <w:t xml:space="preserve">For many philosophers and social political theorists, </w:t>
      </w:r>
      <w:r w:rsidRPr="0012356C">
        <w:rPr>
          <w:rStyle w:val="StyleUnderline"/>
        </w:rPr>
        <w:t>the eventuation of an egalitarian humanist society is the teleological impetus, the inevitable consequence, of embracing liberalism and integrationist theories of democracy</w:t>
      </w:r>
      <w:r w:rsidRPr="0012356C">
        <w:rPr>
          <w:sz w:val="20"/>
          <w:szCs w:val="20"/>
        </w:rPr>
        <w:t xml:space="preserve">.∂ While </w:t>
      </w:r>
      <w:r w:rsidRPr="0012356C">
        <w:rPr>
          <w:rStyle w:val="StyleUnderline"/>
        </w:rPr>
        <w:t>these proclamations have been by Black thinkers for centuries as the promulgations of America‘s democratic potential, the Black victims of America‘s fetish for racism, those who are forced to endure the failure of white∂ theory to arrest the racist tyranny</w:t>
      </w:r>
      <w:r w:rsidRPr="0012356C">
        <w:rPr>
          <w:sz w:val="20"/>
          <w:szCs w:val="20"/>
        </w:rPr>
        <w:t xml:space="preserve">, </w:t>
      </w:r>
      <w:r w:rsidRPr="0012356C">
        <w:rPr>
          <w:rStyle w:val="StyleUnderline"/>
        </w:rPr>
        <w:t xml:space="preserve">have their deaths, their murders, their deprivation interpreted as </w:t>
      </w:r>
      <w:r w:rsidRPr="0012356C">
        <w:rPr>
          <w:rStyle w:val="StyleUnderline"/>
        </w:rPr>
        <w:lastRenderedPageBreak/>
        <w:t>caricatures, the brutality of which is taken to be academic capital driving philosophical engagements with and theorizations about∂ race within the confines America‘s geograp∂ hy. In this illusory world,</w:t>
      </w:r>
      <w:r w:rsidRPr="0012356C">
        <w:rPr>
          <w:sz w:val="20"/>
          <w:szCs w:val="20"/>
        </w:rPr>
        <w:t xml:space="preserve"> Black citizens are aspirations∂ thought experiments rooted in the desire to motivate political theories through the excoriation of Blackness. The Black thinker becomes a voyeur gazing upon this thought∂ raced, but not unhumaned by Blackness∂ the </w:t>
      </w:r>
      <w:r w:rsidRPr="0012356C">
        <w:rPr>
          <w:rStyle w:val="StyleUnderline"/>
        </w:rPr>
        <w:t>citizen, historically white, empirically violent, but recognized as human instead of animal. Hope is the then made the concrete political delusion; the idea that is taken to explain all Black social and political existence since slavery as progress, despite contradiction or regress</w:t>
      </w:r>
      <w:r w:rsidRPr="0012356C">
        <w:rPr>
          <w:sz w:val="20"/>
          <w:szCs w:val="20"/>
        </w:rPr>
        <w:t>. In thinking about Blackness, the Black scholar removes Black existence from the horrors of America preferring to think Blackness as unrealized. This is a conceptual failing of Black scholarship, a failing that Frank Wilderson describes as∂ people consciously or unconsciously peel away from the strength and the terror of their evidence in order to propose some kind of coherent, hopeful solution to things.</w:t>
      </w:r>
      <w:r w:rsidRPr="0012356C">
        <w:rPr>
          <w:rFonts w:ascii="Times New Roman" w:hAnsi="Times New Roman" w:cs="Times New Roman"/>
          <w:sz w:val="20"/>
          <w:szCs w:val="20"/>
        </w:rPr>
        <w:t>‖</w:t>
      </w:r>
      <w:r w:rsidRPr="0012356C">
        <w:rPr>
          <w:sz w:val="20"/>
          <w:szCs w:val="20"/>
        </w:rPr>
        <w:t>∂ . It is in this act∂ the cessation of inquiry whereby the epistemic is collapsed into the political/ontological∂ that the dereliction of Black thought, its predilection towards becoming a racial normative, is apparent.∂ Much like the dilemmas found in dealing with Black death and confronting the genocidal tendencies haunting the lives of Black men articulated by Wynter ∂ in chapter one, there is a need to sanitize, make tolerable,∂ academify</w:t>
      </w:r>
      <w:r w:rsidRPr="0012356C">
        <w:rPr>
          <w:rStyle w:val="StyleUnderline"/>
        </w:rPr>
        <w:t>∂ Black existence so that it does not become nihilistic and fatalist, but a thought experiment that offers the white listener, reader, or colleague entrance into the possibility of being an anti-racist compassionate white reformis</w:t>
      </w:r>
    </w:p>
    <w:p w14:paraId="35B07C2B" w14:textId="77777777" w:rsidR="009347FE" w:rsidRPr="0012356C" w:rsidRDefault="009347FE" w:rsidP="009347FE"/>
    <w:p w14:paraId="6E52DFD2" w14:textId="4169D25A" w:rsidR="001F34B0" w:rsidRDefault="001F34B0" w:rsidP="009347FE">
      <w:pPr>
        <w:pStyle w:val="Heading3"/>
      </w:pPr>
      <w:r>
        <w:lastRenderedPageBreak/>
        <w:t>Time link</w:t>
      </w:r>
    </w:p>
    <w:p w14:paraId="4219FB5D" w14:textId="0DBB5196" w:rsidR="001F34B0" w:rsidRPr="009B0689" w:rsidRDefault="001F34B0" w:rsidP="001F34B0">
      <w:pPr>
        <w:pStyle w:val="Heading4"/>
        <w:rPr>
          <w:rStyle w:val="Style13ptBold"/>
          <w:b/>
        </w:rPr>
      </w:pPr>
      <w:r w:rsidRPr="009B0689">
        <w:rPr>
          <w:rStyle w:val="Style13ptBold"/>
        </w:rPr>
        <w:t>The echo of slavery transcends linear history, where the slave is murdered out of the middle passage over and over into both the past and the present. The slave ship moves through time and space, creating a rupture, which guides bullets, police surveillance, the prison industrial comp</w:t>
      </w:r>
      <w:r>
        <w:rPr>
          <w:rStyle w:val="Style13ptBold"/>
        </w:rPr>
        <w:t>lex, and the libidinal economy – the aff’s conception of linear time and progress is a Eurocentric interpretation of temporality which reifies anti-black violence</w:t>
      </w:r>
    </w:p>
    <w:p w14:paraId="79CCFBEB" w14:textId="7034EFC4" w:rsidR="001F34B0" w:rsidRDefault="001F34B0" w:rsidP="001F34B0">
      <w:pPr>
        <w:rPr>
          <w:sz w:val="16"/>
        </w:rPr>
      </w:pPr>
      <w:r w:rsidRPr="009B0689">
        <w:rPr>
          <w:rStyle w:val="Style13ptBold"/>
        </w:rPr>
        <w:t>Dillon 13</w:t>
      </w:r>
      <w:r>
        <w:rPr>
          <w:sz w:val="16"/>
        </w:rPr>
        <w:t>, Stephen Dillon is a</w:t>
      </w:r>
      <w:r w:rsidRPr="009B0689">
        <w:rPr>
          <w:sz w:val="16"/>
        </w:rPr>
        <w:t xml:space="preserve"> doctor of philosophy from the university of Minnesota, Fugitive Life: Race, Gender, and the Rise of the Neoliberal-Carceral State, Pgs. 24-30, May 2013, Regina Kunzel, Co-adviser, Roderick Ferguson, Co-adviser, </w:t>
      </w:r>
      <w:hyperlink r:id="rId18" w:history="1">
        <w:r w:rsidRPr="0045657E">
          <w:rPr>
            <w:rStyle w:val="Hyperlink"/>
            <w:sz w:val="16"/>
          </w:rPr>
          <w:t>http://conservancy.umn.edu/bitstream/11299/153053/1/Dillon_umn_0130E_13833.pdf</w:t>
        </w:r>
      </w:hyperlink>
      <w:r>
        <w:rPr>
          <w:sz w:val="16"/>
        </w:rPr>
        <w:t>, NN</w:t>
      </w:r>
    </w:p>
    <w:p w14:paraId="47E95E1B" w14:textId="77777777" w:rsidR="001F34B0" w:rsidRDefault="001F34B0" w:rsidP="001F34B0">
      <w:pPr>
        <w:rPr>
          <w:sz w:val="16"/>
        </w:rPr>
      </w:pPr>
      <w:r w:rsidRPr="001F34B0">
        <w:rPr>
          <w:sz w:val="16"/>
        </w:rPr>
        <w:t xml:space="preserve">Although the connections between slavery and the prison are important to this  project, I am also interested in more expansive understandings of the afterlife of slavery.  In particular, I am concerned with theories that can help make the connection between the  market under chattel-slavery and the market under neoliberalism. In other words, the  afterlife of slavery structures much more than the prison or even more than Wacquant’s  “carceral continuum.” For instance, Christina Sharpe argues that our very subjectivity is  indebted to, and born out of, the “discursive codes of slavery and post-slavery.” For  Sharpe, engaging and analyzing a “post-slavery subjectivity” means examining  subjectivities constituted by trans-Atlantic slavery and connecting them to present (and  past) “mundane horrors that aren’t acknowledged to be horrors.”55 This is one of the  main projects of black feminism, as exemplified by Boggs’ engagement with the  seemingly innocuous institutions of insurance, state bureaucracy, and the university.56  This project is also central to Hortense </w:t>
      </w:r>
      <w:r w:rsidRPr="001F34B0">
        <w:rPr>
          <w:rStyle w:val="StyleUnderline"/>
        </w:rPr>
        <w:t>Spillers</w:t>
      </w:r>
      <w:r w:rsidRPr="001F34B0">
        <w:rPr>
          <w:sz w:val="16"/>
        </w:rPr>
        <w:t xml:space="preserve">’s classic essay, “Mama’s Baby, Papa’s  Maybe: An American Grammar book,” where she </w:t>
      </w:r>
      <w:r w:rsidRPr="001F34B0">
        <w:rPr>
          <w:rStyle w:val="StyleUnderline"/>
        </w:rPr>
        <w:t>connects slavery to the life of the</w:t>
      </w:r>
      <w:r w:rsidRPr="001F34B0">
        <w:rPr>
          <w:sz w:val="16"/>
        </w:rPr>
        <w:t xml:space="preserve">  </w:t>
      </w:r>
      <w:r w:rsidRPr="001F34B0">
        <w:rPr>
          <w:rStyle w:val="StyleUnderline"/>
        </w:rPr>
        <w:t>symbolic world</w:t>
      </w:r>
      <w:r w:rsidRPr="001F34B0">
        <w:rPr>
          <w:sz w:val="16"/>
        </w:rPr>
        <w:t xml:space="preserve">. She writes:  </w:t>
      </w:r>
      <w:r w:rsidRPr="001F34B0">
        <w:rPr>
          <w:rStyle w:val="StyleUnderline"/>
        </w:rPr>
        <w:t>Even though the captive flesh/body has been ‘liberated</w:t>
      </w:r>
      <w:r w:rsidRPr="001F34B0">
        <w:rPr>
          <w:sz w:val="16"/>
        </w:rPr>
        <w:t xml:space="preserve">,’ and no one need  pretend that even the quotation marks do not matter, dominant symbolic  activity, </w:t>
      </w:r>
      <w:r w:rsidRPr="001F34B0">
        <w:rPr>
          <w:rStyle w:val="StyleUnderline"/>
        </w:rPr>
        <w:t>the ruling episteme</w:t>
      </w:r>
      <w:r w:rsidRPr="001F34B0">
        <w:rPr>
          <w:sz w:val="16"/>
        </w:rPr>
        <w:t xml:space="preserve"> that releases the dynamics of naming and  valuation</w:t>
      </w:r>
      <w:r w:rsidRPr="001F34B0">
        <w:rPr>
          <w:rStyle w:val="StyleUnderline"/>
        </w:rPr>
        <w:t xml:space="preserve">, remains grounded in originating metaphors of captivity and  mutilation, so that </w:t>
      </w:r>
      <w:r w:rsidRPr="001F34B0">
        <w:rPr>
          <w:rStyle w:val="Emphasis"/>
        </w:rPr>
        <w:t>it is as if neither time nor history, nor historiography</w:t>
      </w:r>
      <w:r w:rsidRPr="001F34B0">
        <w:rPr>
          <w:sz w:val="16"/>
        </w:rPr>
        <w:t xml:space="preserve"> or  its topics, </w:t>
      </w:r>
      <w:r w:rsidRPr="001F34B0">
        <w:rPr>
          <w:rStyle w:val="Emphasis"/>
        </w:rPr>
        <w:t>show movement, as the human subject is ‘murdered’ over and  over again</w:t>
      </w:r>
      <w:r w:rsidRPr="001F34B0">
        <w:rPr>
          <w:sz w:val="16"/>
        </w:rPr>
        <w:t xml:space="preserve"> by the passions of a bloodless and anonymous archaism,  showing itself in endless disguise.57   Like Jackson and Shakur, Spillers argues that </w:t>
      </w:r>
      <w:r w:rsidRPr="001F34B0">
        <w:rPr>
          <w:rStyle w:val="Emphasis"/>
        </w:rPr>
        <w:t>slavery ruptures the progress of time</w:t>
      </w:r>
      <w:r w:rsidRPr="001F34B0">
        <w:rPr>
          <w:sz w:val="16"/>
        </w:rPr>
        <w:t xml:space="preserve">. The  ways </w:t>
      </w:r>
      <w:r w:rsidRPr="001F34B0">
        <w:rPr>
          <w:rStyle w:val="StyleUnderline"/>
        </w:rPr>
        <w:t>meaning and value</w:t>
      </w:r>
      <w:r w:rsidRPr="001F34B0">
        <w:rPr>
          <w:sz w:val="16"/>
        </w:rPr>
        <w:t xml:space="preserve"> are institutionalized </w:t>
      </w:r>
      <w:r w:rsidRPr="001F34B0">
        <w:rPr>
          <w:rStyle w:val="StyleUnderline"/>
        </w:rPr>
        <w:t>have been determined by</w:t>
      </w:r>
      <w:r w:rsidRPr="001F34B0">
        <w:rPr>
          <w:sz w:val="16"/>
        </w:rPr>
        <w:t xml:space="preserve"> the </w:t>
      </w:r>
      <w:r w:rsidRPr="001F34B0">
        <w:rPr>
          <w:rStyle w:val="StyleUnderline"/>
        </w:rPr>
        <w:t>violence and  terror</w:t>
      </w:r>
      <w:r w:rsidRPr="001F34B0">
        <w:rPr>
          <w:sz w:val="16"/>
        </w:rPr>
        <w:t xml:space="preserve"> of slavery. </w:t>
      </w:r>
      <w:r w:rsidRPr="001F34B0">
        <w:rPr>
          <w:rStyle w:val="StyleUnderline"/>
        </w:rPr>
        <w:t xml:space="preserve">Slavery is a death sentence enacted </w:t>
      </w:r>
      <w:r w:rsidRPr="001F34B0">
        <w:rPr>
          <w:rStyle w:val="Emphasis"/>
        </w:rPr>
        <w:t>across generations, one that  changes name and shape as time progresses</w:t>
      </w:r>
      <w:r w:rsidRPr="001F34B0">
        <w:rPr>
          <w:sz w:val="16"/>
        </w:rPr>
        <w:t xml:space="preserve">. </w:t>
      </w:r>
      <w:r w:rsidRPr="001F34B0">
        <w:rPr>
          <w:rStyle w:val="StyleUnderline"/>
        </w:rPr>
        <w:t>Freedom presupposes and builds on slavery  so that post-slavery subjectivities are shaped by forms of power that resemble</w:t>
      </w:r>
      <w:r w:rsidRPr="001F34B0">
        <w:rPr>
          <w:sz w:val="16"/>
        </w:rPr>
        <w:t xml:space="preserve"> and  sometimes mimic power under </w:t>
      </w:r>
      <w:r w:rsidRPr="001F34B0">
        <w:rPr>
          <w:rStyle w:val="StyleUnderline"/>
        </w:rPr>
        <w:t xml:space="preserve">slavery </w:t>
      </w:r>
      <w:r w:rsidRPr="001F34B0">
        <w:rPr>
          <w:sz w:val="16"/>
        </w:rPr>
        <w:t>(force, terror, sexual violence, compulsion,  torture) while they are also confined by the post-emancipation technologies of consent,  reason, will, and choice.58 Frank Wilderson summarizes this more expansive  understanding of the afterlife of slavery: “</w:t>
      </w:r>
      <w:r w:rsidRPr="001F34B0">
        <w:rPr>
          <w:rStyle w:val="Emphasis"/>
        </w:rPr>
        <w:t>The imaginary of the state and civil society is  parasitic on the Middle Passage</w:t>
      </w:r>
      <w:r w:rsidRPr="001F34B0">
        <w:rPr>
          <w:rStyle w:val="StyleUnderline"/>
        </w:rPr>
        <w:t>. Put another way, No slave no world</w:t>
      </w:r>
      <w:r w:rsidRPr="001F34B0">
        <w:rPr>
          <w:sz w:val="16"/>
        </w:rPr>
        <w:t xml:space="preserve">.”59 According to  Wilderson, </w:t>
      </w:r>
      <w:r w:rsidRPr="001F34B0">
        <w:rPr>
          <w:rStyle w:val="StyleUnderline"/>
        </w:rPr>
        <w:t>slavery connotes an ontological</w:t>
      </w:r>
      <w:r w:rsidRPr="001F34B0">
        <w:rPr>
          <w:sz w:val="16"/>
        </w:rPr>
        <w:t xml:space="preserve"> (not experiential) </w:t>
      </w:r>
      <w:r w:rsidRPr="001F34B0">
        <w:rPr>
          <w:rStyle w:val="StyleUnderline"/>
        </w:rPr>
        <w:t>status for blackness, one</w:t>
      </w:r>
      <w:r w:rsidRPr="001F34B0">
        <w:rPr>
          <w:sz w:val="16"/>
        </w:rPr>
        <w:t xml:space="preserve">  that is </w:t>
      </w:r>
      <w:r w:rsidRPr="001F34B0">
        <w:rPr>
          <w:rStyle w:val="StyleUnderline"/>
        </w:rPr>
        <w:t>shaped</w:t>
      </w:r>
      <w:r w:rsidRPr="001F34B0">
        <w:rPr>
          <w:sz w:val="16"/>
        </w:rPr>
        <w:t xml:space="preserve"> not </w:t>
      </w:r>
      <w:r w:rsidRPr="001F34B0">
        <w:rPr>
          <w:rStyle w:val="StyleUnderline"/>
        </w:rPr>
        <w:t>by</w:t>
      </w:r>
      <w:r w:rsidRPr="001F34B0">
        <w:rPr>
          <w:sz w:val="16"/>
        </w:rPr>
        <w:t xml:space="preserve"> exploitation and alienation, but by </w:t>
      </w:r>
      <w:r w:rsidRPr="001F34B0">
        <w:rPr>
          <w:rStyle w:val="StyleUnderline"/>
        </w:rPr>
        <w:t>accumulation and fungibility</w:t>
      </w:r>
      <w:r w:rsidRPr="001F34B0">
        <w:rPr>
          <w:sz w:val="16"/>
        </w:rPr>
        <w:t xml:space="preserve"> (the condition of being owned and traded.).60 In this way, slavery does not lay dormant in the  past, but became </w:t>
      </w:r>
      <w:r w:rsidRPr="001F34B0">
        <w:rPr>
          <w:rStyle w:val="StyleUnderline"/>
        </w:rPr>
        <w:t>attached to the political ontology of blackness</w:t>
      </w:r>
      <w:r w:rsidRPr="001F34B0">
        <w:rPr>
          <w:sz w:val="16"/>
        </w:rPr>
        <w:t xml:space="preserve">.61  What is most crucial for my project on the relationship between the afterlife of  slavery and neoliberalism is that as </w:t>
      </w:r>
      <w:r w:rsidRPr="001F34B0">
        <w:rPr>
          <w:rStyle w:val="StyleUnderline"/>
        </w:rPr>
        <w:t>freedom</w:t>
      </w:r>
      <w:r w:rsidRPr="001F34B0">
        <w:rPr>
          <w:sz w:val="16"/>
        </w:rPr>
        <w:t xml:space="preserve"> navigated the late nineteenth and twentieth  centuries, it </w:t>
      </w:r>
      <w:r w:rsidRPr="001F34B0">
        <w:rPr>
          <w:rStyle w:val="StyleUnderline"/>
        </w:rPr>
        <w:t xml:space="preserve">was not innocent and it did not come alone. </w:t>
      </w:r>
      <w:r w:rsidRPr="001F34B0">
        <w:rPr>
          <w:rStyle w:val="Emphasis"/>
        </w:rPr>
        <w:t>Something from the past held on  to freedom as it maneuvered time and space.</w:t>
      </w:r>
      <w:r w:rsidRPr="001F34B0">
        <w:rPr>
          <w:sz w:val="16"/>
        </w:rPr>
        <w:t xml:space="preserve"> Freedom was possessed by its opposite, a  ghost wished away by liberal thought that did not so easily disappear. In the 1970s, when  the market produced the freedom of capital mobility, individuality, and choice, and the  prison manufactured the freedom of safety and security, the spirit of slavery dictated the  movements and meanings of that freedom. Indeed, </w:t>
      </w:r>
      <w:r w:rsidRPr="001F34B0">
        <w:rPr>
          <w:rStyle w:val="StyleUnderline"/>
        </w:rPr>
        <w:t>the spirit of slavery lives on</w:t>
      </w:r>
      <w:r w:rsidRPr="001F34B0">
        <w:rPr>
          <w:sz w:val="16"/>
        </w:rPr>
        <w:t xml:space="preserve"> in more  ways than one can imagine: in </w:t>
      </w:r>
      <w:r w:rsidRPr="001F34B0">
        <w:rPr>
          <w:rStyle w:val="Emphasis"/>
        </w:rPr>
        <w:t xml:space="preserve">the shade of tree-lined suburban streets, in definitions and  measures of value, in the prosperity and health of some, and in the hail of the police as  one walks down the street. It guides bullets and bombs, makes visible what we see, and  vanishes what is right in front of </w:t>
      </w:r>
      <w:r w:rsidRPr="001F34B0">
        <w:rPr>
          <w:rStyle w:val="Emphasis"/>
        </w:rPr>
        <w:lastRenderedPageBreak/>
        <w:t>us. It is laced in the cement and steel of the prison,  solidified in dreams of liberation, and embedded in psychic life</w:t>
      </w:r>
      <w:r w:rsidRPr="001F34B0">
        <w:rPr>
          <w:sz w:val="16"/>
        </w:rPr>
        <w:t xml:space="preserve">. Although it is  sometimes recognizable, it also lives on in what we do not know and cannot remember— in the lives erased, expunged, ended or that were simply never recorded to begin with.  Whether it comes as spectacle or something one cannot see or feel, it is always there.  The spirit of slavery does more then meddle in the present; rather, it has intensified,  seduced, enveloped, and animated contemporary formations of power. Possession names  the ways that the operations of corporate, state, individual, and institutional bodies are  sometimes beyond the self-possessed will of the living. Something else is also in control,  something that may feel like nothing even as it compels movement, motivates ideology,  and drives the organization of life and death. In this way, slavery is not a ghost lingering  in the corner of the room—rather, its spirit animates the architecture of the house as a  whole. </w:t>
      </w:r>
      <w:r w:rsidRPr="001F34B0">
        <w:rPr>
          <w:rStyle w:val="StyleUnderline"/>
        </w:rPr>
        <w:t>The past does not merely haunt the present; it composes the present</w:t>
      </w:r>
      <w:r w:rsidRPr="001F34B0">
        <w:rPr>
          <w:sz w:val="16"/>
        </w:rPr>
        <w:t>. As Toni  Morrison writes, “</w:t>
      </w:r>
      <w:r w:rsidRPr="001F34B0">
        <w:rPr>
          <w:rStyle w:val="Emphasis"/>
        </w:rPr>
        <w:t>All of it is now, it is always now</w:t>
      </w:r>
      <w:r w:rsidRPr="001F34B0">
        <w:rPr>
          <w:rStyle w:val="StyleUnderline"/>
        </w:rPr>
        <w:t>.”</w:t>
      </w:r>
      <w:r w:rsidRPr="001F34B0">
        <w:rPr>
          <w:sz w:val="16"/>
        </w:rPr>
        <w:t>62</w:t>
      </w:r>
      <w:r w:rsidRPr="00FC62F2">
        <w:rPr>
          <w:sz w:val="16"/>
        </w:rPr>
        <w:t xml:space="preserve"> </w:t>
      </w:r>
    </w:p>
    <w:p w14:paraId="4E984B3F" w14:textId="77777777" w:rsidR="009347FE" w:rsidRPr="0012356C" w:rsidRDefault="009347FE" w:rsidP="009347FE">
      <w:pPr>
        <w:pStyle w:val="Heading3"/>
      </w:pPr>
      <w:r w:rsidRPr="0012356C">
        <w:lastRenderedPageBreak/>
        <w:t>Humanism link</w:t>
      </w:r>
    </w:p>
    <w:p w14:paraId="438B909F" w14:textId="77777777" w:rsidR="009347FE" w:rsidRPr="0012356C" w:rsidRDefault="009347FE" w:rsidP="009347FE">
      <w:pPr>
        <w:pStyle w:val="Heading4"/>
        <w:rPr>
          <w:rStyle w:val="StyleUnderline"/>
          <w:rFonts w:cs="Times New Roman"/>
          <w:b w:val="0"/>
          <w:u w:val="none"/>
        </w:rPr>
      </w:pPr>
      <w:r w:rsidRPr="0012356C">
        <w:rPr>
          <w:rStyle w:val="StyleUnderline"/>
          <w:rFonts w:cs="Times New Roman"/>
          <w:u w:val="none"/>
        </w:rPr>
        <w:t>Their focus on equality and a common strand of humanity ignores that blacks don’t meet under the category of human – turns case</w:t>
      </w:r>
    </w:p>
    <w:p w14:paraId="5C37EA58" w14:textId="77777777" w:rsidR="009347FE" w:rsidRPr="0012356C" w:rsidRDefault="009347FE" w:rsidP="009347FE">
      <w:r w:rsidRPr="0012356C">
        <w:rPr>
          <w:rStyle w:val="Style13ptBold"/>
        </w:rPr>
        <w:t xml:space="preserve">Wilderson 10, </w:t>
      </w:r>
      <w:r w:rsidRPr="0012356C">
        <w:rPr>
          <w:rStyle w:val="Style13ptBold"/>
          <w:b w:val="0"/>
          <w:sz w:val="20"/>
          <w:szCs w:val="20"/>
        </w:rPr>
        <w:t>Frank B Wilderson is a professor at UC Irvine, “Red, White, and Black: Cinema and Structure of US Antagonisms,” NN</w:t>
      </w:r>
    </w:p>
    <w:p w14:paraId="68260FDA" w14:textId="77777777" w:rsidR="009347FE" w:rsidRPr="0012356C" w:rsidRDefault="009347FE" w:rsidP="009347FE">
      <w:pPr>
        <w:rPr>
          <w:sz w:val="16"/>
        </w:rPr>
      </w:pPr>
      <w:r w:rsidRPr="0012356C">
        <w:t>I have little interest in assailing political conservatives. Nor is my argument wedded to the disciplinary needs of political science, or even sociology, where injury must be established, first, as White Supremacist event, from which one then embarks upon a demonstration of intent, or racism; and, if one is lucky, or foolish, enough, a solution is proposed</w:t>
      </w:r>
      <w:r w:rsidRPr="0012356C">
        <w:rPr>
          <w:rStyle w:val="StyleUnderline"/>
          <w:sz w:val="16"/>
        </w:rPr>
        <w:t xml:space="preserve">. </w:t>
      </w:r>
      <w:r w:rsidRPr="0012356C">
        <w:rPr>
          <w:rStyle w:val="StyleUnderline"/>
        </w:rPr>
        <w:t>If the position of the Black is</w:t>
      </w:r>
      <w:r w:rsidRPr="0012356C">
        <w:rPr>
          <w:rStyle w:val="StyleUnderline"/>
          <w:sz w:val="16"/>
        </w:rPr>
        <w:t xml:space="preserve">, as I argue, </w:t>
      </w:r>
      <w:r w:rsidRPr="0012356C">
        <w:rPr>
          <w:rStyle w:val="StyleUnderline"/>
        </w:rPr>
        <w:t>a paradigmatic impossibility in the Western Hemisphere, indeed, in the world, in other words, if a Black is the very antithesis of a Human subject, as imagined by marxism and/or psychoanalysis, then his/her paradigmatic exile is not simply a function of repressive practices on the part of institutions</w:t>
      </w:r>
      <w:r w:rsidRPr="0012356C">
        <w:rPr>
          <w:rStyle w:val="StyleUnderline"/>
          <w:sz w:val="16"/>
        </w:rPr>
        <w:t xml:space="preserve"> </w:t>
      </w:r>
      <w:r w:rsidRPr="0012356C">
        <w:t xml:space="preserve">(as political science and sociology would have it). </w:t>
      </w:r>
      <w:r w:rsidRPr="0012356C">
        <w:rPr>
          <w:rStyle w:val="StyleUnderline"/>
        </w:rPr>
        <w:t>This banishment from the Human fold is to be found most profoundly in the emancipatory meditations of Black people’s staunchest “allies,” and in some of the most “radical” films. Here—not in restrictive policy, unjust legislation, police brutality, or conservative scholarship—is where the Settler/Master’s sinews are most resilient</w:t>
      </w:r>
    </w:p>
    <w:p w14:paraId="3CA09599" w14:textId="1863586E" w:rsidR="00E0142D" w:rsidRDefault="00E0142D" w:rsidP="009347FE">
      <w:pPr>
        <w:pStyle w:val="Heading3"/>
        <w:rPr>
          <w:rStyle w:val="StyleUnderline"/>
        </w:rPr>
      </w:pPr>
      <w:r>
        <w:rPr>
          <w:rStyle w:val="StyleUnderline"/>
        </w:rPr>
        <w:lastRenderedPageBreak/>
        <w:t>Feminism link</w:t>
      </w:r>
    </w:p>
    <w:p w14:paraId="35283F05" w14:textId="2F1F8A56" w:rsidR="00E0142D" w:rsidRDefault="00E0142D" w:rsidP="00E0142D">
      <w:pPr>
        <w:pStyle w:val="Heading4"/>
      </w:pPr>
      <w:r>
        <w:t>Traditional conceptions of feminism and general equality ignore the specificity of blackness – their liberty for all is not inclusive of the black positionality which dooms their movement to failure</w:t>
      </w:r>
    </w:p>
    <w:p w14:paraId="370AA9C4" w14:textId="55ECAF49" w:rsidR="00E0142D" w:rsidRPr="00E0142D" w:rsidRDefault="00E0142D" w:rsidP="00E0142D">
      <w:pPr>
        <w:rPr>
          <w:rStyle w:val="Style13ptBold"/>
          <w:b w:val="0"/>
          <w:sz w:val="20"/>
          <w:szCs w:val="20"/>
        </w:rPr>
      </w:pPr>
      <w:r>
        <w:rPr>
          <w:rStyle w:val="Style13ptBold"/>
        </w:rPr>
        <w:t xml:space="preserve">Robtheidealist 14, </w:t>
      </w:r>
      <w:r>
        <w:rPr>
          <w:rStyle w:val="Style13ptBold"/>
          <w:b w:val="0"/>
          <w:sz w:val="20"/>
          <w:szCs w:val="20"/>
        </w:rPr>
        <w:t xml:space="preserve">Robtheidealist is the creater of the website OrchestratedPulse, a social justice blog and forum where he writes about personal experience along with reviews of popular equality works, </w:t>
      </w:r>
      <w:r w:rsidR="00766F96">
        <w:rPr>
          <w:rStyle w:val="Style13ptBold"/>
          <w:b w:val="0"/>
          <w:sz w:val="20"/>
          <w:szCs w:val="20"/>
        </w:rPr>
        <w:t>“</w:t>
      </w:r>
      <w:r w:rsidR="00766F96" w:rsidRPr="00766F96">
        <w:rPr>
          <w:rStyle w:val="Style13ptBold"/>
          <w:b w:val="0"/>
          <w:sz w:val="20"/>
          <w:szCs w:val="20"/>
        </w:rPr>
        <w:t>Feminism Ain’t For Black Folks: Why My Mama Had It Right All Along</w:t>
      </w:r>
      <w:r w:rsidR="00766F96">
        <w:rPr>
          <w:rStyle w:val="Style13ptBold"/>
          <w:b w:val="0"/>
          <w:sz w:val="20"/>
          <w:szCs w:val="20"/>
        </w:rPr>
        <w:t xml:space="preserve">,” </w:t>
      </w:r>
      <w:hyperlink r:id="rId19" w:history="1">
        <w:r w:rsidR="00766F96" w:rsidRPr="00CB73C6">
          <w:rPr>
            <w:rStyle w:val="Hyperlink"/>
            <w:sz w:val="20"/>
            <w:szCs w:val="20"/>
          </w:rPr>
          <w:t>http://www.orchestratedpulse.com/2014/03/feminism-black/</w:t>
        </w:r>
      </w:hyperlink>
      <w:r w:rsidR="00766F96">
        <w:rPr>
          <w:rStyle w:val="Style13ptBold"/>
          <w:b w:val="0"/>
          <w:sz w:val="20"/>
          <w:szCs w:val="20"/>
        </w:rPr>
        <w:t>, NN</w:t>
      </w:r>
    </w:p>
    <w:p w14:paraId="7797DF6D" w14:textId="2406D50E" w:rsidR="00E0142D" w:rsidRDefault="00E0142D" w:rsidP="00E0142D">
      <w:r w:rsidRPr="00E0142D">
        <w:rPr>
          <w:rStyle w:val="StyleUnderline"/>
        </w:rPr>
        <w:t>My mom came of age in the late 60’s as a Black woman committed to social change</w:t>
      </w:r>
      <w:r>
        <w:t xml:space="preserve">. She had the afro, </w:t>
      </w:r>
      <w:r w:rsidRPr="00E0142D">
        <w:rPr>
          <w:rStyle w:val="StyleUnderline"/>
        </w:rPr>
        <w:t>she read all the radical books, and she hit the streets when the time called for it.</w:t>
      </w:r>
      <w:r>
        <w:t xml:space="preserve"> </w:t>
      </w:r>
      <w:r w:rsidRPr="00E0142D">
        <w:rPr>
          <w:rStyle w:val="StyleUnderline"/>
        </w:rPr>
        <w:t>She is and always has been down for the cause</w:t>
      </w:r>
      <w:r>
        <w:t>. My mother taught me that struggles for justice had to be lived, and not just discussed or intellectualized. True to form, she dedicated her life to creating programs and services that protected and uplifted Black families, particularly Black women and children.</w:t>
      </w:r>
      <w:r w:rsidRPr="00E0142D">
        <w:rPr>
          <w:sz w:val="12"/>
        </w:rPr>
        <w:t>∂</w:t>
      </w:r>
      <w:r>
        <w:rPr>
          <w:sz w:val="12"/>
        </w:rPr>
        <w:t xml:space="preserve"> </w:t>
      </w:r>
      <w:r w:rsidRPr="00E0142D">
        <w:rPr>
          <w:sz w:val="12"/>
        </w:rPr>
        <w:t xml:space="preserve">∂ </w:t>
      </w:r>
      <w:r w:rsidRPr="00E0142D">
        <w:rPr>
          <w:rStyle w:val="Emphasis"/>
        </w:rPr>
        <w:t>But, don’t call her a feminist</w:t>
      </w:r>
      <w:r>
        <w:t>.</w:t>
      </w:r>
      <w:r w:rsidRPr="00E0142D">
        <w:rPr>
          <w:sz w:val="12"/>
        </w:rPr>
        <w:t>∂</w:t>
      </w:r>
      <w:r>
        <w:rPr>
          <w:sz w:val="12"/>
        </w:rPr>
        <w:t xml:space="preserve"> </w:t>
      </w:r>
      <w:r w:rsidRPr="00E0142D">
        <w:rPr>
          <w:sz w:val="12"/>
        </w:rPr>
        <w:t xml:space="preserve">∂ </w:t>
      </w:r>
      <w:r>
        <w:t xml:space="preserve">I was a teenager and fresh off of my first year in college. I </w:t>
      </w:r>
      <w:r w:rsidRPr="00E0142D">
        <w:rPr>
          <w:rStyle w:val="Emphasis"/>
        </w:rPr>
        <w:t>came home praising feminism and claiming that we should all incorporate it into our worldviews. My mother balked at that suggestion, and explained that the ideology was not useful for truly understanding how systemic oppression functioned, particularly as it related to Black people</w:t>
      </w:r>
      <w:r>
        <w:t xml:space="preserve">. At the time, </w:t>
      </w:r>
      <w:r w:rsidRPr="00E0142D">
        <w:rPr>
          <w:rStyle w:val="StyleUnderline"/>
        </w:rPr>
        <w:t>I thought she was just out of touch; yet,</w:t>
      </w:r>
      <w:r>
        <w:t xml:space="preserve"> as I got older, </w:t>
      </w:r>
      <w:r w:rsidRPr="00E0142D">
        <w:rPr>
          <w:rStyle w:val="StyleUnderline"/>
        </w:rPr>
        <w:t>I began to realize just how right she was to be critical of conventional articulations of feminism</w:t>
      </w:r>
      <w:r>
        <w:t>.</w:t>
      </w:r>
      <w:r w:rsidRPr="00E0142D">
        <w:rPr>
          <w:sz w:val="12"/>
        </w:rPr>
        <w:t>∂</w:t>
      </w:r>
      <w:r>
        <w:rPr>
          <w:sz w:val="12"/>
        </w:rPr>
        <w:t xml:space="preserve"> </w:t>
      </w:r>
      <w:r w:rsidRPr="00E0142D">
        <w:rPr>
          <w:sz w:val="12"/>
        </w:rPr>
        <w:t xml:space="preserve">∂ </w:t>
      </w:r>
      <w:r>
        <w:t>What Beyoncé Can Tell Us About Conventional Feminism</w:t>
      </w:r>
      <w:r w:rsidRPr="00E0142D">
        <w:rPr>
          <w:sz w:val="12"/>
        </w:rPr>
        <w:t>∂</w:t>
      </w:r>
      <w:r>
        <w:rPr>
          <w:sz w:val="12"/>
        </w:rPr>
        <w:t xml:space="preserve"> </w:t>
      </w:r>
      <w:r w:rsidRPr="00E0142D">
        <w:rPr>
          <w:sz w:val="12"/>
        </w:rPr>
        <w:t xml:space="preserve">∂ </w:t>
      </w:r>
      <w:r w:rsidRPr="00E0142D">
        <w:rPr>
          <w:rStyle w:val="StyleUnderline"/>
        </w:rPr>
        <w:t>Feminism is a complex web of ideologies and histories</w:t>
      </w:r>
      <w:r>
        <w:t xml:space="preserve">, but let’s turn to a real authority on the issue, Beyoncé, for some clarity on how to define conventional feminism. On her most recent album, </w:t>
      </w:r>
      <w:r w:rsidRPr="00E0142D">
        <w:rPr>
          <w:rStyle w:val="StyleUnderline"/>
        </w:rPr>
        <w:t>Beyoncé used a quote from a TED talk</w:t>
      </w:r>
      <w:r>
        <w:t xml:space="preserve"> by author Chimamanda Ngozi Adichie. T</w:t>
      </w:r>
      <w:r w:rsidRPr="00E0142D">
        <w:rPr>
          <w:rStyle w:val="StyleUnderline"/>
        </w:rPr>
        <w:t>he statement ends with the following definition, “Feminist: the person who believes in the social, political and economic equality of the sexes</w:t>
      </w:r>
      <w:r>
        <w:t>”.</w:t>
      </w:r>
      <w:r w:rsidRPr="00E0142D">
        <w:rPr>
          <w:sz w:val="12"/>
        </w:rPr>
        <w:t xml:space="preserve">∂ </w:t>
      </w:r>
      <w:r>
        <w:t xml:space="preserve">In another interview </w:t>
      </w:r>
      <w:r w:rsidRPr="00E0142D">
        <w:rPr>
          <w:rStyle w:val="StyleUnderline"/>
        </w:rPr>
        <w:t>Adichie suggests that feminism has an even broader definition, saying, “it is about being a woman who likes and stands up for other women</w:t>
      </w:r>
      <w:r>
        <w:t>”. Although there are multiple definitions of feminism, Adichie is a bit of a popular figure among feminists, particularly Black feminists, and so her words are significant.</w:t>
      </w:r>
      <w:r w:rsidRPr="00E0142D">
        <w:rPr>
          <w:sz w:val="12"/>
        </w:rPr>
        <w:t>∂</w:t>
      </w:r>
      <w:r>
        <w:rPr>
          <w:sz w:val="12"/>
        </w:rPr>
        <w:t xml:space="preserve"> </w:t>
      </w:r>
      <w:r w:rsidRPr="00E0142D">
        <w:rPr>
          <w:sz w:val="12"/>
        </w:rPr>
        <w:t xml:space="preserve">∂ </w:t>
      </w:r>
      <w:r>
        <w:t xml:space="preserve">In many discussions, </w:t>
      </w:r>
      <w:r w:rsidRPr="00E0142D">
        <w:rPr>
          <w:rStyle w:val="StyleUnderline"/>
        </w:rPr>
        <w:t>conventional feminism is not so much an analysis of patriarchy as it is an emphasis on equality of the sexes and a sense of camaraderie between women. This broad and vague definition allows it to operate as a big tent ideology that absorbs any and every idea and person dealing with women and gender</w:t>
      </w:r>
      <w:r>
        <w:t xml:space="preserve">. </w:t>
      </w:r>
      <w:r w:rsidRPr="00E0142D">
        <w:rPr>
          <w:rStyle w:val="StyleUnderline"/>
        </w:rPr>
        <w:t>Even when women like my mother object to its norms and say “I am not a feminist”, they are still viewed as “feminist” because their work relates to women in some way</w:t>
      </w:r>
      <w:r>
        <w:t>.</w:t>
      </w:r>
      <w:r w:rsidRPr="00E0142D">
        <w:rPr>
          <w:sz w:val="12"/>
        </w:rPr>
        <w:t>∂</w:t>
      </w:r>
      <w:r>
        <w:rPr>
          <w:sz w:val="12"/>
        </w:rPr>
        <w:t xml:space="preserve"> </w:t>
      </w:r>
      <w:r w:rsidRPr="00E0142D">
        <w:rPr>
          <w:sz w:val="12"/>
        </w:rPr>
        <w:t xml:space="preserve">∂ </w:t>
      </w:r>
      <w:r>
        <w:t xml:space="preserve">What makes this dynamic so troubling for me is that I </w:t>
      </w:r>
      <w:r w:rsidRPr="00E0142D">
        <w:rPr>
          <w:rStyle w:val="StyleUnderline"/>
        </w:rPr>
        <w:t>genuinely want to understand patriarchy and its impact on our society. But what happens if I don’t see myself in feminist articulations of patriarchy</w:t>
      </w:r>
      <w:r>
        <w:t xml:space="preserve">? Should I fight for inclusion in a set of ideas that were not designed with me in mind? As I struggle to find ways of theorizing my own multidimensional existence as a Black person in the United States, like my mother, I </w:t>
      </w:r>
      <w:r w:rsidRPr="00E0142D">
        <w:rPr>
          <w:rStyle w:val="Emphasis"/>
        </w:rPr>
        <w:t>find myself drifting further and further away from conventional feminism– even Black feminism</w:t>
      </w:r>
      <w:r>
        <w:t>.</w:t>
      </w:r>
      <w:r w:rsidRPr="00E0142D">
        <w:rPr>
          <w:sz w:val="12"/>
        </w:rPr>
        <w:t>∂</w:t>
      </w:r>
      <w:r>
        <w:rPr>
          <w:sz w:val="12"/>
        </w:rPr>
        <w:t xml:space="preserve"> </w:t>
      </w:r>
      <w:r w:rsidRPr="00E0142D">
        <w:rPr>
          <w:sz w:val="12"/>
        </w:rPr>
        <w:t xml:space="preserve">∂ </w:t>
      </w:r>
      <w:r>
        <w:t xml:space="preserve">Don’t get me wrong, </w:t>
      </w:r>
      <w:r w:rsidRPr="00E0142D">
        <w:rPr>
          <w:rStyle w:val="StyleUnderline"/>
        </w:rPr>
        <w:t>I believe that there’s a system called gender. It subjugates people by first forcing them into gender identities, and then creating a hierarchy of those identities</w:t>
      </w:r>
      <w:r>
        <w:t>. We’ve seen this process in the form of colonialism, which forced European gender concepts onto the colonized people, thus stripping them of their pre-colonial systems of differentiation. (See Oyeonke Oyewumi’s work)</w:t>
      </w:r>
      <w:r w:rsidRPr="00E0142D">
        <w:rPr>
          <w:sz w:val="12"/>
        </w:rPr>
        <w:t>∂</w:t>
      </w:r>
      <w:r>
        <w:rPr>
          <w:sz w:val="12"/>
        </w:rPr>
        <w:t xml:space="preserve"> </w:t>
      </w:r>
      <w:r w:rsidRPr="00E0142D">
        <w:rPr>
          <w:sz w:val="12"/>
        </w:rPr>
        <w:t xml:space="preserve">∂ </w:t>
      </w:r>
      <w:r>
        <w:t xml:space="preserve">More broadly, </w:t>
      </w:r>
      <w:r w:rsidRPr="00E0142D">
        <w:rPr>
          <w:rStyle w:val="StyleUnderline"/>
        </w:rPr>
        <w:t xml:space="preserve">the entire system of gender is </w:t>
      </w:r>
      <w:r w:rsidRPr="00E0142D">
        <w:rPr>
          <w:rStyle w:val="StyleUnderline"/>
        </w:rPr>
        <w:lastRenderedPageBreak/>
        <w:t>founded and maintained by violence and brutality</w:t>
      </w:r>
      <w:r>
        <w:t xml:space="preserve">, which is of course disproportionately experienced by those at the margins. </w:t>
      </w:r>
      <w:r w:rsidRPr="00E0142D">
        <w:rPr>
          <w:rStyle w:val="StyleUnderline"/>
        </w:rPr>
        <w:t>We typically understand the margins to be made up of women, queer folks, and trans people; yet, Black men have a special relationship to the gender hierarchy as well</w:t>
      </w:r>
      <w:r>
        <w:t>.</w:t>
      </w:r>
      <w:r w:rsidRPr="00E0142D">
        <w:rPr>
          <w:sz w:val="12"/>
        </w:rPr>
        <w:t>∂</w:t>
      </w:r>
      <w:r>
        <w:rPr>
          <w:sz w:val="12"/>
        </w:rPr>
        <w:t xml:space="preserve"> </w:t>
      </w:r>
      <w:r w:rsidRPr="00E0142D">
        <w:rPr>
          <w:sz w:val="12"/>
        </w:rPr>
        <w:t xml:space="preserve">∂ </w:t>
      </w:r>
      <w:r>
        <w:t>Letting White Women Off the Hook</w:t>
      </w:r>
      <w:r w:rsidRPr="00E0142D">
        <w:rPr>
          <w:sz w:val="12"/>
        </w:rPr>
        <w:t>∂</w:t>
      </w:r>
      <w:r>
        <w:rPr>
          <w:sz w:val="12"/>
        </w:rPr>
        <w:t xml:space="preserve"> </w:t>
      </w:r>
      <w:r w:rsidRPr="00E0142D">
        <w:rPr>
          <w:sz w:val="12"/>
        </w:rPr>
        <w:t xml:space="preserve">∂ </w:t>
      </w:r>
      <w:r>
        <w:t xml:space="preserve">Contrary to the Declaration of Independence’ words, </w:t>
      </w:r>
      <w:r w:rsidRPr="00E0142D">
        <w:rPr>
          <w:rStyle w:val="StyleUnderline"/>
        </w:rPr>
        <w:t>not all men are created equal</w:t>
      </w:r>
      <w:r>
        <w:t xml:space="preserve">. </w:t>
      </w:r>
      <w:r w:rsidRPr="00E0142D">
        <w:rPr>
          <w:rStyle w:val="Emphasis"/>
        </w:rPr>
        <w:t>As a Black male, I too am one of the hunted</w:t>
      </w:r>
      <w:r>
        <w:t xml:space="preserve">. Though I have a degree of male power under the patriarchal superstructure, and can use that power to do violence against women (most likely Black/Brown women), </w:t>
      </w:r>
      <w:r w:rsidRPr="00E0142D">
        <w:rPr>
          <w:rStyle w:val="StyleUnderline"/>
        </w:rPr>
        <w:t>I do not have the same systemic power and cultural authority of a White male</w:t>
      </w:r>
      <w:r>
        <w:t xml:space="preserve">. </w:t>
      </w:r>
      <w:r w:rsidRPr="00E0142D">
        <w:rPr>
          <w:rStyle w:val="Emphasis"/>
        </w:rPr>
        <w:t>It’s not as simple as men always being privileged and women always being oppressed</w:t>
      </w:r>
      <w:r>
        <w:t>.</w:t>
      </w:r>
      <w:r w:rsidRPr="00E0142D">
        <w:rPr>
          <w:sz w:val="12"/>
        </w:rPr>
        <w:t>∂</w:t>
      </w:r>
      <w:r>
        <w:rPr>
          <w:sz w:val="12"/>
        </w:rPr>
        <w:t xml:space="preserve"> </w:t>
      </w:r>
      <w:r w:rsidRPr="00E0142D">
        <w:rPr>
          <w:sz w:val="12"/>
        </w:rPr>
        <w:t xml:space="preserve">∂ </w:t>
      </w:r>
      <w:r w:rsidRPr="00E0142D">
        <w:rPr>
          <w:rStyle w:val="Emphasis"/>
        </w:rPr>
        <w:t>If we want to talk about patriarchy in the United States, then we have to talk about the role that White women played/play in preserving the White patriarchal system at the expense of non-White women AND men</w:t>
      </w:r>
      <w:r>
        <w:t>.</w:t>
      </w:r>
      <w:r w:rsidRPr="00E0142D">
        <w:rPr>
          <w:sz w:val="12"/>
        </w:rPr>
        <w:t>∂</w:t>
      </w:r>
      <w:r>
        <w:rPr>
          <w:sz w:val="12"/>
        </w:rPr>
        <w:t xml:space="preserve"> </w:t>
      </w:r>
      <w:r w:rsidRPr="00E0142D">
        <w:rPr>
          <w:sz w:val="12"/>
        </w:rPr>
        <w:t xml:space="preserve">∂ </w:t>
      </w:r>
      <w:r>
        <w:t xml:space="preserve">Under slavery, </w:t>
      </w:r>
      <w:r w:rsidRPr="00E0142D">
        <w:rPr>
          <w:rStyle w:val="StyleUnderline"/>
        </w:rPr>
        <w:t xml:space="preserve">Black men were raped by White men AND White women </w:t>
      </w:r>
      <w:r>
        <w:t xml:space="preserve">(see Thomas Foster’s work). During the period of mob lynching, </w:t>
      </w:r>
      <w:r w:rsidRPr="00E0142D">
        <w:rPr>
          <w:rStyle w:val="StyleUnderline"/>
        </w:rPr>
        <w:t>White women were instrumental in getting Black men killed</w:t>
      </w:r>
      <w:r>
        <w:t>—often with the men’s genitals being mutilated (see Ida B. Wells’ work). There were numerous White women that used women-only Ku Klux Klan groups as key sites of “feminist” work and used the Klan to push the “women’s agenda”, which demonstrates that there’s nothing inherently liberating in the nebulous notion of “equality of the sexes” (see Kathleen Blee’s work).</w:t>
      </w:r>
      <w:r w:rsidRPr="00E0142D">
        <w:rPr>
          <w:sz w:val="12"/>
        </w:rPr>
        <w:t xml:space="preserve">∂ </w:t>
      </w:r>
      <w:r>
        <w:t xml:space="preserve">Those are just a few examples of common and systemic occurrences that muddy the waters a bit, but </w:t>
      </w:r>
      <w:r w:rsidRPr="00E0142D">
        <w:rPr>
          <w:rStyle w:val="Emphasis"/>
        </w:rPr>
        <w:t>these realities are almost never discussed in most feminist spaces</w:t>
      </w:r>
      <w:r>
        <w:t xml:space="preserve">– </w:t>
      </w:r>
      <w:r w:rsidRPr="00E0142D">
        <w:rPr>
          <w:rStyle w:val="Emphasis"/>
        </w:rPr>
        <w:t>even Black feminist circles</w:t>
      </w:r>
      <w:r>
        <w:t>.</w:t>
      </w:r>
      <w:r w:rsidRPr="00E0142D">
        <w:rPr>
          <w:sz w:val="12"/>
        </w:rPr>
        <w:t>∂</w:t>
      </w:r>
      <w:r>
        <w:rPr>
          <w:sz w:val="12"/>
        </w:rPr>
        <w:t xml:space="preserve"> </w:t>
      </w:r>
      <w:r w:rsidRPr="00E0142D">
        <w:rPr>
          <w:sz w:val="12"/>
        </w:rPr>
        <w:t xml:space="preserve">∂ </w:t>
      </w:r>
      <w:r>
        <w:t xml:space="preserve">So yes, as a Black man in the United States, </w:t>
      </w:r>
      <w:r w:rsidRPr="00E0142D">
        <w:rPr>
          <w:rStyle w:val="StyleUnderline"/>
        </w:rPr>
        <w:t>I of course benefit from the male supremacy superstructure</w:t>
      </w:r>
      <w:r>
        <w:t xml:space="preserve">. </w:t>
      </w:r>
      <w:r w:rsidRPr="00E0142D">
        <w:rPr>
          <w:rStyle w:val="StyleUnderline"/>
        </w:rPr>
        <w:t>However, historically speaking, that structure wasn’t created for the benefit of Black men, and I don’t fully possess the power of “masculinity</w:t>
      </w:r>
      <w:r>
        <w:t>”–</w:t>
      </w:r>
      <w:r w:rsidRPr="00E0142D">
        <w:rPr>
          <w:rStyle w:val="StyleUnderline"/>
        </w:rPr>
        <w:t>which was created by and for White males</w:t>
      </w:r>
      <w:r>
        <w:t>. In fact, Gail Dines argues “the elevation and mythification of white masculinity relies on the debasement of black men as sexual savages, Uncle Toms, and half-wits such as Stepin Fetchit”. I’m being subjugated by the very dynamic that grants me cursory benefits.</w:t>
      </w:r>
      <w:r w:rsidRPr="00E0142D">
        <w:rPr>
          <w:sz w:val="12"/>
        </w:rPr>
        <w:t>∂</w:t>
      </w:r>
      <w:r>
        <w:rPr>
          <w:sz w:val="12"/>
        </w:rPr>
        <w:t xml:space="preserve"> </w:t>
      </w:r>
      <w:r w:rsidRPr="00E0142D">
        <w:rPr>
          <w:sz w:val="12"/>
        </w:rPr>
        <w:t xml:space="preserve">∂ </w:t>
      </w:r>
      <w:r>
        <w:t>Black Male Privilege?</w:t>
      </w:r>
      <w:r w:rsidRPr="00E0142D">
        <w:rPr>
          <w:sz w:val="12"/>
        </w:rPr>
        <w:t>∂</w:t>
      </w:r>
      <w:r>
        <w:rPr>
          <w:sz w:val="12"/>
        </w:rPr>
        <w:t xml:space="preserve"> </w:t>
      </w:r>
      <w:r w:rsidRPr="00E0142D">
        <w:rPr>
          <w:sz w:val="12"/>
        </w:rPr>
        <w:t xml:space="preserve">∂ </w:t>
      </w:r>
      <w:r>
        <w:t xml:space="preserve">Yet, when I look at most of our conversations on feminism, </w:t>
      </w:r>
      <w:r w:rsidRPr="00E0142D">
        <w:rPr>
          <w:rStyle w:val="StyleUnderline"/>
        </w:rPr>
        <w:t>the reality of Black male subjugation is largely ignored</w:t>
      </w:r>
      <w:r>
        <w:t>. In fact, recent years have seen a rise in the idea of “Black male privilege”, particularly among Black feminists. In one popular black male privilege checklist, the writer declares, “I will make significantly more money as a professional athlete than members of the opposite sex will”. Is this discrepancy a result of something that Black men have historically or collectively done or is it just a function of the broader patriarchal superstructure?</w:t>
      </w:r>
      <w:r w:rsidRPr="00E0142D">
        <w:rPr>
          <w:sz w:val="12"/>
        </w:rPr>
        <w:t>∂</w:t>
      </w:r>
      <w:r>
        <w:rPr>
          <w:sz w:val="12"/>
        </w:rPr>
        <w:t xml:space="preserve"> </w:t>
      </w:r>
      <w:r w:rsidRPr="00E0142D">
        <w:rPr>
          <w:sz w:val="12"/>
        </w:rPr>
        <w:t xml:space="preserve">∂ </w:t>
      </w:r>
      <w:r>
        <w:t xml:space="preserve">Remember, these are the same leagues that wouldn’t let Black men play, and even after integration these same leagues continued to relegate Black men to less prestigious (and less well-paid) positions. Black men didn’t found these leagues, and they are almost completely locked out of ownership (with a handful of exceptions). White men founded and control these leagues, and moreover, White men are their target audience and ideal consumer. </w:t>
      </w:r>
      <w:r w:rsidRPr="00E0142D">
        <w:rPr>
          <w:rStyle w:val="StyleUnderline"/>
        </w:rPr>
        <w:t>So while Black men benefit from the sexual inequality in sports, they didn’t create it and they don’t control the leagues that practice it.</w:t>
      </w:r>
      <w:r w:rsidRPr="00E0142D">
        <w:rPr>
          <w:sz w:val="12"/>
        </w:rPr>
        <w:t>∂</w:t>
      </w:r>
      <w:r>
        <w:rPr>
          <w:sz w:val="12"/>
        </w:rPr>
        <w:t xml:space="preserve"> </w:t>
      </w:r>
      <w:r w:rsidRPr="00E0142D">
        <w:rPr>
          <w:sz w:val="12"/>
        </w:rPr>
        <w:t xml:space="preserve">∂ </w:t>
      </w:r>
      <w:r w:rsidRPr="00E0142D">
        <w:rPr>
          <w:rStyle w:val="Emphasis"/>
        </w:rPr>
        <w:t>Receiving a benefit is not the same as possessing the power</w:t>
      </w:r>
      <w:r>
        <w:t>. Additionally, there’s a difference between situational power and systemic power; privilege is systemic, not situational. The Black Male Privilege Checklist fails to understand this reality.</w:t>
      </w:r>
      <w:r w:rsidRPr="00E0142D">
        <w:rPr>
          <w:sz w:val="12"/>
        </w:rPr>
        <w:t>∂</w:t>
      </w:r>
      <w:r>
        <w:rPr>
          <w:sz w:val="12"/>
        </w:rPr>
        <w:t xml:space="preserve"> </w:t>
      </w:r>
      <w:r w:rsidRPr="00E0142D">
        <w:rPr>
          <w:sz w:val="12"/>
        </w:rPr>
        <w:t xml:space="preserve">∂ </w:t>
      </w:r>
      <w:r>
        <w:t xml:space="preserve">For example, </w:t>
      </w:r>
      <w:r w:rsidRPr="00E0142D">
        <w:rPr>
          <w:rStyle w:val="StyleUnderline"/>
        </w:rPr>
        <w:t>light skinned Brown folks get advantages over darker people, but that’s not “light skin privilege” or “white privilege”– that’s White supremacy.</w:t>
      </w:r>
      <w:r>
        <w:t xml:space="preserve"> The same can be said of Black men’s relationship to patriarchy. You can talk about Black men benefiting from patriarchy, and even how we perpetuate it, but you can’t say that we control it.</w:t>
      </w:r>
      <w:r w:rsidRPr="00E0142D">
        <w:rPr>
          <w:sz w:val="12"/>
        </w:rPr>
        <w:t>∂</w:t>
      </w:r>
      <w:r>
        <w:rPr>
          <w:sz w:val="12"/>
        </w:rPr>
        <w:t xml:space="preserve"> </w:t>
      </w:r>
      <w:r w:rsidRPr="00E0142D">
        <w:rPr>
          <w:sz w:val="12"/>
        </w:rPr>
        <w:lastRenderedPageBreak/>
        <w:t xml:space="preserve">∂ </w:t>
      </w:r>
      <w:r>
        <w:t>Where Do I Go From Here?</w:t>
      </w:r>
      <w:r w:rsidRPr="00E0142D">
        <w:rPr>
          <w:sz w:val="12"/>
        </w:rPr>
        <w:t>∂</w:t>
      </w:r>
      <w:r>
        <w:rPr>
          <w:sz w:val="12"/>
        </w:rPr>
        <w:t xml:space="preserve"> </w:t>
      </w:r>
      <w:r w:rsidRPr="00E0142D">
        <w:rPr>
          <w:sz w:val="12"/>
        </w:rPr>
        <w:t xml:space="preserve">∂ </w:t>
      </w:r>
      <w:r w:rsidRPr="00E0142D">
        <w:rPr>
          <w:rStyle w:val="StyleUnderline"/>
        </w:rPr>
        <w:t>Patriarchy exists, and it does provide benefits to those who are gendered as “male”, but there is much more to the story</w:t>
      </w:r>
      <w:r>
        <w:t>. I’m looking for a critical conceptualization of patriarchy.</w:t>
      </w:r>
      <w:r w:rsidRPr="00E0142D">
        <w:rPr>
          <w:sz w:val="12"/>
        </w:rPr>
        <w:t>∂</w:t>
      </w:r>
      <w:r>
        <w:rPr>
          <w:sz w:val="12"/>
        </w:rPr>
        <w:t xml:space="preserve"> </w:t>
      </w:r>
      <w:r w:rsidRPr="00E0142D">
        <w:rPr>
          <w:sz w:val="12"/>
        </w:rPr>
        <w:t xml:space="preserve">∂ </w:t>
      </w:r>
      <w:r>
        <w:t xml:space="preserve">Where did patriarchy come from? What are its components? Is it universal? If patriarchy is a social construct, how and when was it imposed? </w:t>
      </w:r>
      <w:r w:rsidRPr="00E0142D">
        <w:rPr>
          <w:rStyle w:val="StyleUnderline"/>
        </w:rPr>
        <w:t>Is gender, which is the building block of patriarchy, a White supremacist construct?</w:t>
      </w:r>
      <w:r>
        <w:t xml:space="preserve"> If patriarchy is, in part, defined by sexualized violence, what is its connection to “Stop &amp; Frisk” and the broader prison system— two sites of pervasive sexual assault impacting all genders, but disproportionately plaguing Black and Brown men? How do experiences under patriarchy impact the ways that non-White men interact with non-White women and other non-White genders? Is the chauvinism and sexual violence that Black and Brown women (and other genders) experience at the hands of Black and Brown men a sign of privilege, or a case of transference?</w:t>
      </w:r>
      <w:r w:rsidRPr="00E0142D">
        <w:rPr>
          <w:sz w:val="12"/>
        </w:rPr>
        <w:t>∂</w:t>
      </w:r>
      <w:r>
        <w:rPr>
          <w:sz w:val="12"/>
        </w:rPr>
        <w:t xml:space="preserve"> </w:t>
      </w:r>
      <w:r w:rsidRPr="00E0142D">
        <w:rPr>
          <w:sz w:val="12"/>
        </w:rPr>
        <w:t xml:space="preserve">∂ </w:t>
      </w:r>
      <w:r>
        <w:t xml:space="preserve">Laverne Cox begins to explore some of these more murky aspects of gender oppression and their connection to White supremacy as she gives a talk about anti-trans harassment and violence. </w:t>
      </w:r>
      <w:r w:rsidRPr="00E0142D">
        <w:rPr>
          <w:rStyle w:val="StyleUnderline"/>
        </w:rPr>
        <w:t>Rather than simply moralizing the issue, and saying that her Black and Brown tormentors are merely morally wretched, she connects their behavior to the broader systems of power</w:t>
      </w:r>
      <w:r>
        <w:t xml:space="preserve">—systems that those Black and Brown people don’t actually control. </w:t>
      </w:r>
      <w:r w:rsidRPr="00E0142D">
        <w:rPr>
          <w:sz w:val="12"/>
        </w:rPr>
        <w:t>∂</w:t>
      </w:r>
      <w:r>
        <w:rPr>
          <w:sz w:val="12"/>
        </w:rPr>
        <w:t xml:space="preserve"> </w:t>
      </w:r>
      <w:r w:rsidRPr="00E0142D">
        <w:rPr>
          <w:sz w:val="12"/>
        </w:rPr>
        <w:t xml:space="preserve">∂ </w:t>
      </w:r>
      <w:r>
        <w:t>There’s so much more that I want to explore, but I’m not finding room for those questions in most conventional feminist spaces. When I look to conventional Black feminism, I still can’t find room. I’ve found the work of Greg Thomas and Oyeronke Oyewumi on Africa, colonialism, and gender to be particularly insightful– but I wouldn’t say that it is “feminist”. Tommy Curry has been an indispensable resource as well. Also, Lucy Delap’s ‘The Woman Question and the Origins of Feminism’, which is a nuanced and history-rich version of feminism, has been an invaluable resource for helping me to identify the history and pre-history of European feminism.</w:t>
      </w:r>
      <w:r w:rsidRPr="00E0142D">
        <w:rPr>
          <w:sz w:val="12"/>
        </w:rPr>
        <w:t>∂</w:t>
      </w:r>
      <w:r>
        <w:rPr>
          <w:sz w:val="12"/>
        </w:rPr>
        <w:t xml:space="preserve"> </w:t>
      </w:r>
      <w:r w:rsidRPr="00E0142D">
        <w:rPr>
          <w:sz w:val="12"/>
        </w:rPr>
        <w:t xml:space="preserve">∂ </w:t>
      </w:r>
      <w:r w:rsidRPr="00E0142D">
        <w:rPr>
          <w:rStyle w:val="Emphasis"/>
        </w:rPr>
        <w:t>Feminism is an ideology, and it can be a useful one for framing some conversations, but it’s not the end all be all</w:t>
      </w:r>
      <w:r>
        <w:t xml:space="preserve">– and it’s not the only way to describe patriarchy’s impact on our world. So, </w:t>
      </w:r>
      <w:r w:rsidRPr="00E0142D">
        <w:rPr>
          <w:rStyle w:val="StyleUnderline"/>
        </w:rPr>
        <w:t>I’m going to trust my mother’s insight and look for ways of theorizing the world that go beyond conventional feminism;</w:t>
      </w:r>
      <w:r>
        <w:t xml:space="preserve"> in fact, </w:t>
      </w:r>
      <w:r w:rsidRPr="00E0142D">
        <w:rPr>
          <w:rStyle w:val="StyleUnderline"/>
        </w:rPr>
        <w:t>these worldviews may not be feminist at all</w:t>
      </w:r>
      <w:r>
        <w:t>.</w:t>
      </w:r>
      <w:r w:rsidRPr="00E0142D">
        <w:rPr>
          <w:sz w:val="12"/>
        </w:rPr>
        <w:t>∂</w:t>
      </w:r>
      <w:r>
        <w:rPr>
          <w:sz w:val="12"/>
        </w:rPr>
        <w:t xml:space="preserve"> </w:t>
      </w:r>
      <w:r w:rsidRPr="00E0142D">
        <w:rPr>
          <w:sz w:val="12"/>
        </w:rPr>
        <w:t xml:space="preserve">∂ </w:t>
      </w:r>
      <w:r>
        <w:t xml:space="preserve">I know that this is not a popular perspective, and that it may rub some people the wrong way. However, I remain thoroughly convinced that the further we drift away from “Lean In”, </w:t>
      </w:r>
      <w:r w:rsidRPr="00E0142D">
        <w:rPr>
          <w:rStyle w:val="StyleUnderline"/>
        </w:rPr>
        <w:t>debates about whether “women can have it all”, “Black male privilege”, and other conventional articulations of feminism– and towards a robust critique of patriarchy and its special relationship to White supremacy</w:t>
      </w:r>
      <w:r>
        <w:t xml:space="preserve"> (colonialism, imperialism, and racism)– the better off we’ll be.</w:t>
      </w:r>
    </w:p>
    <w:p w14:paraId="0975D756" w14:textId="77777777" w:rsidR="00766F96" w:rsidRDefault="00766F96" w:rsidP="00766F96">
      <w:pPr>
        <w:pStyle w:val="Heading4"/>
      </w:pPr>
      <w:r>
        <w:t>White feminism doesn’t discomfort subject positions rather it reifies white supremacy and structures of power – white bodies only care about their own equality and ignore the uniqueness of black suffering</w:t>
      </w:r>
    </w:p>
    <w:p w14:paraId="08D2BB50" w14:textId="77777777" w:rsidR="00766F96" w:rsidRPr="00766F96" w:rsidRDefault="00766F96" w:rsidP="00766F96">
      <w:pPr>
        <w:rPr>
          <w:rStyle w:val="Style13ptBold"/>
          <w:b w:val="0"/>
          <w:sz w:val="20"/>
          <w:szCs w:val="20"/>
        </w:rPr>
      </w:pPr>
      <w:r w:rsidRPr="00766F96">
        <w:rPr>
          <w:rStyle w:val="Style13ptBold"/>
        </w:rPr>
        <w:t>Obadina</w:t>
      </w:r>
      <w:r>
        <w:rPr>
          <w:rStyle w:val="Style13ptBold"/>
        </w:rPr>
        <w:t xml:space="preserve"> 14, </w:t>
      </w:r>
      <w:r>
        <w:rPr>
          <w:rStyle w:val="Style13ptBold"/>
          <w:b w:val="0"/>
          <w:sz w:val="20"/>
          <w:szCs w:val="20"/>
        </w:rPr>
        <w:t>Shaki Obadina is a politics student at Hull University along with also being a prominent social justice writer on the concepts of black feminism and inequality on her website BlackFeministKilljoy, “</w:t>
      </w:r>
      <w:r w:rsidRPr="00766F96">
        <w:rPr>
          <w:rStyle w:val="Style13ptBold"/>
          <w:b w:val="0"/>
          <w:sz w:val="20"/>
          <w:szCs w:val="20"/>
        </w:rPr>
        <w:t>WHY I AM NOT PRAISING EMMA WATSON’S SPEECH…</w:t>
      </w:r>
      <w:r>
        <w:rPr>
          <w:rStyle w:val="Style13ptBold"/>
          <w:b w:val="0"/>
          <w:sz w:val="20"/>
          <w:szCs w:val="20"/>
        </w:rPr>
        <w:t xml:space="preserve">,” </w:t>
      </w:r>
      <w:hyperlink r:id="rId20" w:history="1">
        <w:r w:rsidRPr="00CB73C6">
          <w:rPr>
            <w:rStyle w:val="Hyperlink"/>
            <w:sz w:val="20"/>
            <w:szCs w:val="20"/>
          </w:rPr>
          <w:t>http://blackfeministkilljoy.tumblr.com/post/98266792208/why-i-am-not-praising-emma-watsons-speech</w:t>
        </w:r>
      </w:hyperlink>
      <w:r>
        <w:rPr>
          <w:rStyle w:val="Style13ptBold"/>
          <w:b w:val="0"/>
          <w:sz w:val="20"/>
          <w:szCs w:val="20"/>
        </w:rPr>
        <w:t>, NN</w:t>
      </w:r>
    </w:p>
    <w:p w14:paraId="00E26CD5" w14:textId="25AD1C7F" w:rsidR="00766F96" w:rsidRPr="00E0142D" w:rsidRDefault="00766F96" w:rsidP="00E0142D">
      <w:r>
        <w:t xml:space="preserve">I am going to be fairly honest </w:t>
      </w:r>
      <w:r w:rsidRPr="00766F96">
        <w:rPr>
          <w:rStyle w:val="StyleUnderline"/>
        </w:rPr>
        <w:t>Emma Watson has never really interested me</w:t>
      </w:r>
      <w:r>
        <w:t xml:space="preserve">. I am not a Harry Potter fan and I haven’t seen much of her work as an actress. But I know deep down that </w:t>
      </w:r>
      <w:r w:rsidRPr="00766F96">
        <w:rPr>
          <w:rStyle w:val="StyleUnderline"/>
        </w:rPr>
        <w:t xml:space="preserve">the main reason why I have never really cared for Emma Watson is because she represents </w:t>
      </w:r>
      <w:r w:rsidRPr="00766F96">
        <w:rPr>
          <w:rStyle w:val="StyleUnderline"/>
        </w:rPr>
        <w:lastRenderedPageBreak/>
        <w:t>everything that I am not. I am not a white heterosexual middle class woman whose clean cut is adored by the public and the media and is what society wants me to be. Instead I am a poor black woman from Peckham who is solely just seen “ghetto”, “ratchet” and a “thot</w:t>
      </w:r>
      <w:r>
        <w:t xml:space="preserve">”. I am highly aware of 4chan threatening to leak nude photos of her because of her speech which I honestly believe is cruel and extremely misogynistic. However, </w:t>
      </w:r>
      <w:r w:rsidRPr="00766F96">
        <w:rPr>
          <w:rStyle w:val="Emphasis"/>
        </w:rPr>
        <w:t>I will not ignore the fact that the reason why feminists especially white feminists and the media are not criticising the problematic nature of her speech is because of her high power status as a white heterosexual cis middle class.∂ Lack of intersectionality</w:t>
      </w:r>
      <w:r w:rsidRPr="00766F96">
        <w:rPr>
          <w:sz w:val="12"/>
        </w:rPr>
        <w:t xml:space="preserve">∂ </w:t>
      </w:r>
      <w:r>
        <w:t xml:space="preserve">Emma Watson states when she researched the word feminism and she noticed it has become unpopular. </w:t>
      </w:r>
      <w:r w:rsidRPr="00766F96">
        <w:rPr>
          <w:rStyle w:val="StyleUnderline"/>
        </w:rPr>
        <w:t>According to Emma Watson she is “among the ranks of women whose expressions are seen as too strong, too aggressive, isolating, anti-men and, unattractive</w:t>
      </w:r>
      <w:r>
        <w:t xml:space="preserve">”. In this case </w:t>
      </w:r>
      <w:r w:rsidRPr="00766F96">
        <w:rPr>
          <w:rStyle w:val="Emphasis"/>
        </w:rPr>
        <w:t>Emma Watson is extremely wrong</w:t>
      </w:r>
      <w:r>
        <w:t xml:space="preserve">. </w:t>
      </w:r>
      <w:r w:rsidRPr="00766F96">
        <w:rPr>
          <w:rStyle w:val="StyleUnderline"/>
        </w:rPr>
        <w:t>The idea of feminism being associated with hating men is soley rooted in lesbophobia</w:t>
      </w:r>
      <w:r>
        <w:t xml:space="preserve">. How many times have you heard “you are a feminist oh shit you must be a lesbian and you totes hate men lmao” from a random dickhead when you tell them you are feminist? </w:t>
      </w:r>
      <w:r w:rsidRPr="00766F96">
        <w:rPr>
          <w:rStyle w:val="Emphasis"/>
        </w:rPr>
        <w:t>Emma Watson speech continues to erase women who are more marginalised by her by simply not acknowledging that is black women who are constantly trapped in the one dimensional racist trope of being as a strong angry black woman</w:t>
      </w:r>
      <w:r>
        <w:t>. We have already seen how detrimental this trope is with the New York Times article about Shonda Rhimes. It is the strong angry black woman trope that silences us and dismisses our cries when we are sick and tired of everything that is a result of our double oppression.</w:t>
      </w:r>
      <w:r w:rsidRPr="00766F96">
        <w:rPr>
          <w:sz w:val="12"/>
        </w:rPr>
        <w:t xml:space="preserve">∂ </w:t>
      </w:r>
      <w:r>
        <w:t>“What about the Men?” Feminism</w:t>
      </w:r>
      <w:r w:rsidRPr="00766F96">
        <w:rPr>
          <w:sz w:val="12"/>
        </w:rPr>
        <w:t>∂</w:t>
      </w:r>
      <w:r>
        <w:rPr>
          <w:sz w:val="12"/>
        </w:rPr>
        <w:t xml:space="preserve"> </w:t>
      </w:r>
      <w:r>
        <w:t>“</w:t>
      </w:r>
      <w:r w:rsidRPr="00766F96">
        <w:rPr>
          <w:rStyle w:val="StyleUnderline"/>
        </w:rPr>
        <w:t xml:space="preserve">What About the Men” feminism is a current trend within white/mainstream feminism. This type of feminism advocates that women should make spaces for men in feminism </w:t>
      </w:r>
      <w:r>
        <w:t xml:space="preserve">and should essentially pander to men. I </w:t>
      </w:r>
      <w:r w:rsidRPr="00766F96">
        <w:rPr>
          <w:rStyle w:val="StyleUnderline"/>
        </w:rPr>
        <w:t>strongly disagree with “What About the Men” feminism</w:t>
      </w:r>
      <w:r>
        <w:t xml:space="preserve"> not only is this idea extremely patriarchal and kyrichal but as a black woman I do not see why I have to make the space for men especially for white cis heterosexual men when their spaces are virtually everywhere in all aspects in society. B</w:t>
      </w:r>
      <w:r w:rsidRPr="00766F96">
        <w:rPr>
          <w:rStyle w:val="StyleUnderline"/>
        </w:rPr>
        <w:t>lack women have been constantly marginalized and not accepted in the feminist movement from the very beginning. Instead of white feminists trying to remove the overt racism in the feminist movement, creating spaces for black women and stop using intersectionality as a buzzword they would rather focus on praising male feminists and creating space for men</w:t>
      </w:r>
      <w:r>
        <w:t xml:space="preserve">. Emma Watson has been guilty of dismissing Beyonce’s feminism because it “pays too much attention to men” even though that is not the case and it is actually HER feminism that is male centric. This all just shows how </w:t>
      </w:r>
      <w:r w:rsidRPr="00766F96">
        <w:rPr>
          <w:rStyle w:val="Emphasis"/>
        </w:rPr>
        <w:t>feminism continues to fonder anti-blackness and further alienate black women</w:t>
      </w:r>
      <w:r>
        <w:t>.</w:t>
      </w:r>
      <w:r w:rsidRPr="00766F96">
        <w:rPr>
          <w:sz w:val="12"/>
        </w:rPr>
        <w:t xml:space="preserve">∂ </w:t>
      </w:r>
      <w:r>
        <w:t xml:space="preserve">Malcom X was asked by a journalist when he founded the Organization of Afro-American Unity if white people were allowed to join. Malcom X simply replied that white people were not allowed to join the organisation because as black people we had to sort out detrimental impacts that white supremacy has made on black people. The same rhetoric goes for feminism. </w:t>
      </w:r>
      <w:r w:rsidRPr="00766F96">
        <w:rPr>
          <w:rStyle w:val="StyleUnderline"/>
        </w:rPr>
        <w:t>Men should use their privileged position to make society accessible for women it shouldn’t be the other way around</w:t>
      </w:r>
      <w:r>
        <w:t>.</w:t>
      </w:r>
      <w:r w:rsidRPr="00766F96">
        <w:rPr>
          <w:sz w:val="12"/>
        </w:rPr>
        <w:t xml:space="preserve">∂ </w:t>
      </w:r>
      <w:r>
        <w:t>So much Westernisation…</w:t>
      </w:r>
      <w:r w:rsidRPr="00766F96">
        <w:rPr>
          <w:sz w:val="12"/>
        </w:rPr>
        <w:t xml:space="preserve">∂ </w:t>
      </w:r>
      <w:r>
        <w:t xml:space="preserve">Let us all remember that this speech and the HeForShe campaign is for the United Nations. The UN (like IMF and WTO) promote the strong fundamental idea that the West is civilised and any country that is not Western is deemed as uncivilised, savage and barbaric. </w:t>
      </w:r>
      <w:r w:rsidRPr="00766F96">
        <w:rPr>
          <w:rStyle w:val="StyleUnderline"/>
        </w:rPr>
        <w:t>These racist and imperialistic stereotypes of the Global South is inherently linked with the idea that people of colour in the Global South need to be saved and most importantly saved by white Westerns</w:t>
      </w:r>
      <w:r>
        <w:t xml:space="preserve">. </w:t>
      </w:r>
      <w:r w:rsidRPr="00766F96">
        <w:rPr>
          <w:rStyle w:val="Emphasis"/>
        </w:rPr>
        <w:t xml:space="preserve">The white saviour complex allows white Westerners to get away with not taking responsibility for the fact colonialism is the main </w:t>
      </w:r>
      <w:r w:rsidRPr="00766F96">
        <w:rPr>
          <w:rStyle w:val="Emphasis"/>
        </w:rPr>
        <w:lastRenderedPageBreak/>
        <w:t>reason why the Global South is suffering</w:t>
      </w:r>
      <w:r>
        <w:t xml:space="preserve">. Emma Watson’s speech and campaign does not acknowledge the fact it is capitalism and neo liberal policies that has constantly harmed women of colour in the Global South rather than benefited them. For instance in the past the use of modernization theories in development polices actually created gender inequality and contributed to the oppression women in the Global South face today. Emma </w:t>
      </w:r>
      <w:r w:rsidRPr="00766F96">
        <w:rPr>
          <w:rStyle w:val="Emphasis"/>
        </w:rPr>
        <w:t>Watson does not even pay any respect to African feminists and African women who have continued to fight for their own liberation which is deeply rooted in black womanhood livelehood</w:t>
      </w:r>
      <w:r>
        <w:t>. At the end of the day it was African Women in the Congo who had to fight against modernisation theories destroying their agricultural livle. Why didn’t she use her privilege and platform as a celebrity to reaffirm African women and African feminists who have fought for their liberation rather than Hilary Clinton?</w:t>
      </w:r>
      <w:r w:rsidRPr="00766F96">
        <w:rPr>
          <w:sz w:val="12"/>
        </w:rPr>
        <w:t xml:space="preserve">∂ </w:t>
      </w:r>
      <w:r>
        <w:t xml:space="preserve">I am so done with this type of feminism getting praised all the </w:t>
      </w:r>
      <w:r w:rsidRPr="00766F96">
        <w:rPr>
          <w:rStyle w:val="StyleUnderline"/>
        </w:rPr>
        <w:t>time. I am not here to educate/pander to men or let white feminists dismiss me and other black women’s feminism simply for the fact we are black</w:t>
      </w:r>
      <w:r>
        <w:t>. The more this continues to go on the more I think I should follow down the path of womanism because at least my struggle to exist in a white supremacist, kyriarchal and capitalist society with be fully understood and I will be accepted with open arms.</w:t>
      </w:r>
    </w:p>
    <w:p w14:paraId="34F4F721" w14:textId="4A28FF33" w:rsidR="00B04128" w:rsidRDefault="00B04128" w:rsidP="009347FE">
      <w:pPr>
        <w:pStyle w:val="Heading3"/>
        <w:rPr>
          <w:rStyle w:val="StyleUnderline"/>
        </w:rPr>
      </w:pPr>
      <w:r>
        <w:rPr>
          <w:rStyle w:val="StyleUnderline"/>
        </w:rPr>
        <w:lastRenderedPageBreak/>
        <w:t>Islamophobia link</w:t>
      </w:r>
    </w:p>
    <w:p w14:paraId="1F5DB0C2" w14:textId="2344C04E" w:rsidR="00B04128" w:rsidRDefault="00B04128" w:rsidP="00B04128">
      <w:pPr>
        <w:pStyle w:val="Heading4"/>
      </w:pPr>
      <w:r>
        <w:t xml:space="preserve">The affirmative is the perfect example of #AllLivesMatter – their focus on </w:t>
      </w:r>
      <w:r w:rsidR="009514B7">
        <w:t>contingent</w:t>
      </w:r>
      <w:r>
        <w:t xml:space="preserve"> violence of Muslim</w:t>
      </w:r>
      <w:r w:rsidR="00642233">
        <w:t xml:space="preserve"> oppression puts anti-blackness as an afterthought – their erasure of this ontological condition is inexcusable </w:t>
      </w:r>
      <w:r w:rsidR="009514B7">
        <w:t>– the combination of struggles through the perm is genocide</w:t>
      </w:r>
    </w:p>
    <w:p w14:paraId="24C3580C" w14:textId="3D101A59" w:rsidR="00642233" w:rsidRPr="00642233" w:rsidRDefault="00642233" w:rsidP="00642233">
      <w:pPr>
        <w:rPr>
          <w:rStyle w:val="Style13ptBold"/>
          <w:b w:val="0"/>
          <w:sz w:val="20"/>
          <w:szCs w:val="20"/>
        </w:rPr>
      </w:pPr>
      <w:r>
        <w:rPr>
          <w:rStyle w:val="Style13ptBold"/>
        </w:rPr>
        <w:t xml:space="preserve">Qalander 15, </w:t>
      </w:r>
      <w:r>
        <w:rPr>
          <w:rStyle w:val="Style13ptBold"/>
          <w:b w:val="0"/>
          <w:sz w:val="20"/>
          <w:szCs w:val="20"/>
        </w:rPr>
        <w:t xml:space="preserve">Mast Qalander is </w:t>
      </w:r>
      <w:r w:rsidRPr="00642233">
        <w:rPr>
          <w:rStyle w:val="Style13ptBold"/>
          <w:b w:val="0"/>
          <w:sz w:val="20"/>
          <w:szCs w:val="20"/>
        </w:rPr>
        <w:t>a Pakistani Muslim who advocates anti-racist, anti-colonial feminism.</w:t>
      </w:r>
      <w:r>
        <w:rPr>
          <w:rStyle w:val="Style13ptBold"/>
          <w:b w:val="0"/>
          <w:sz w:val="20"/>
          <w:szCs w:val="20"/>
        </w:rPr>
        <w:t xml:space="preserve"> She has published multiple books and essays/articles on the matters of social justice. “</w:t>
      </w:r>
      <w:r w:rsidRPr="00642233">
        <w:rPr>
          <w:rStyle w:val="Style13ptBold"/>
          <w:b w:val="0"/>
          <w:sz w:val="20"/>
          <w:szCs w:val="20"/>
        </w:rPr>
        <w:t>WHY I’M NOT DOWN WITH #MUSLIMLIVESMATTER</w:t>
      </w:r>
      <w:r>
        <w:rPr>
          <w:rStyle w:val="Style13ptBold"/>
          <w:b w:val="0"/>
          <w:sz w:val="20"/>
          <w:szCs w:val="20"/>
        </w:rPr>
        <w:t xml:space="preserve">,” </w:t>
      </w:r>
      <w:hyperlink r:id="rId21" w:history="1">
        <w:r w:rsidRPr="00CB73C6">
          <w:rPr>
            <w:rStyle w:val="Hyperlink"/>
            <w:sz w:val="20"/>
            <w:szCs w:val="20"/>
          </w:rPr>
          <w:t>https://muslimreverie.wordpress.com/tag/anti-black-racism-in-the-muslim-community/</w:t>
        </w:r>
      </w:hyperlink>
      <w:r>
        <w:rPr>
          <w:rStyle w:val="Style13ptBold"/>
          <w:b w:val="0"/>
          <w:sz w:val="20"/>
          <w:szCs w:val="20"/>
        </w:rPr>
        <w:t xml:space="preserve"> NN</w:t>
      </w:r>
    </w:p>
    <w:p w14:paraId="34B97778" w14:textId="5C4A0990" w:rsidR="00B04128" w:rsidRDefault="00B04128" w:rsidP="00B04128">
      <w:pPr>
        <w:rPr>
          <w:rStyle w:val="StyleUnderline"/>
        </w:rPr>
      </w:pPr>
      <w:r>
        <w:t xml:space="preserve">I don’t have a twitter account, but </w:t>
      </w:r>
      <w:r w:rsidRPr="00642233">
        <w:rPr>
          <w:rStyle w:val="StyleUnderline"/>
        </w:rPr>
        <w:t>I’m well aware of how hashtags can be used as tools to express solidarity, speak out, and mobilize against injustice</w:t>
      </w:r>
      <w:r>
        <w:t xml:space="preserve">. Almost immediately after the Chapel Hill murders, </w:t>
      </w:r>
      <w:r w:rsidRPr="00642233">
        <w:rPr>
          <w:rStyle w:val="StyleUnderline"/>
        </w:rPr>
        <w:t>I noticed a lot of Muslims on Facebook using the hashtag #MuslimLivesMatter. It was heartbreaking to hear the news and I understood the grief Muslims were expressing</w:t>
      </w:r>
      <w:r>
        <w:t xml:space="preserve"> online. However, </w:t>
      </w:r>
      <w:r w:rsidRPr="00642233">
        <w:rPr>
          <w:rStyle w:val="StyleUnderline"/>
        </w:rPr>
        <w:t>I cringed when I saw the hashtag because I recalled all of the critiques of #AllLivesMatter</w:t>
      </w:r>
      <w:r>
        <w:t xml:space="preserve">, which was used online and in activist rallies/spaces </w:t>
      </w:r>
      <w:r w:rsidRPr="00642233">
        <w:rPr>
          <w:rStyle w:val="StyleUnderline"/>
        </w:rPr>
        <w:t>as a response to #BlackLivesMatter</w:t>
      </w:r>
      <w:r>
        <w:t xml:space="preserve">. </w:t>
      </w:r>
      <w:r w:rsidRPr="00642233">
        <w:rPr>
          <w:rStyle w:val="StyleUnderline"/>
        </w:rPr>
        <w:t>Though #MuslimLivesMatter is not exactly the same</w:t>
      </w:r>
      <w:r>
        <w:t xml:space="preserve"> as #AllLivesMatter, </w:t>
      </w:r>
      <w:r w:rsidRPr="00642233">
        <w:rPr>
          <w:rStyle w:val="Emphasis"/>
        </w:rPr>
        <w:t>it still co-opts the movement against police brutality and racism that systematically targets, terrorizes, and devalues black people.∂</w:t>
      </w:r>
      <w:r w:rsidRPr="00B04128">
        <w:rPr>
          <w:sz w:val="12"/>
        </w:rPr>
        <w:t xml:space="preserve"> </w:t>
      </w:r>
      <w:r>
        <w:t xml:space="preserve">It became more unsettling when I watched South Asian, Arab, white, and </w:t>
      </w:r>
      <w:r w:rsidRPr="00642233">
        <w:rPr>
          <w:rStyle w:val="StyleUnderline"/>
        </w:rPr>
        <w:t>other non-black Muslims posting up both #MuslimLivesMatter and #AllLivesMatter</w:t>
      </w:r>
      <w:r>
        <w:t xml:space="preserve">. While there are many people who mean well when they post these hashtags, I still see a disturbing amount of people getting very defensive (and even make racist remarks) when they are informed about how these hashtags co-opt and appropriate #BlackLivesMatter (and this is yet another example of how we cannot make it about people’s “intentions”). </w:t>
      </w:r>
      <w:r w:rsidRPr="00642233">
        <w:rPr>
          <w:rStyle w:val="StyleUnderline"/>
        </w:rPr>
        <w:t>When they persist in posting these hashtags, it seems like they are doing it out of defiance against #BlackLivesMatter</w:t>
      </w:r>
      <w:r>
        <w:t xml:space="preserve">, </w:t>
      </w:r>
      <w:r w:rsidRPr="00642233">
        <w:rPr>
          <w:rStyle w:val="StyleUnderline"/>
        </w:rPr>
        <w:t>as if the latter is “ethnocentric” and supposedly doesn’t value the lives of non-black people</w:t>
      </w:r>
      <w:r>
        <w:t xml:space="preserve">. </w:t>
      </w:r>
      <w:r w:rsidRPr="00642233">
        <w:rPr>
          <w:rStyle w:val="Emphasis"/>
        </w:rPr>
        <w:t>The persistence and refusal to listen also reflects the anti-blackness that exists in our communities</w:t>
      </w:r>
      <w:r>
        <w:t>.</w:t>
      </w:r>
      <w:r w:rsidRPr="00B04128">
        <w:rPr>
          <w:sz w:val="12"/>
        </w:rPr>
        <w:t xml:space="preserve">∂ </w:t>
      </w:r>
      <w:r>
        <w:t xml:space="preserve">I know this is an issue that needs to be addressed sensitively. </w:t>
      </w:r>
      <w:r w:rsidRPr="00642233">
        <w:rPr>
          <w:rStyle w:val="StyleUnderline"/>
        </w:rPr>
        <w:t xml:space="preserve">We know the lives of brown Muslims are not valued in this society </w:t>
      </w:r>
      <w:r>
        <w:t xml:space="preserve">and I know there are lot of Muslims who are shaken up or feel triggered after the brutal murders of Deah Barakat, Yusor Abu-Salha, and Razan Abu-Salha. Hashtags may seem trivial to some, </w:t>
      </w:r>
      <w:r w:rsidRPr="00642233">
        <w:rPr>
          <w:rStyle w:val="StyleUnderline"/>
        </w:rPr>
        <w:t>but they become more than hashtags when we see them used to organize protests and movements</w:t>
      </w:r>
      <w:r>
        <w:t>. #BlackLivesMatter was created by three self-identified Black queer women, Alicia Garza, Patrisse Cullors, and Opal Tometi. As Garza writes</w:t>
      </w:r>
      <w:r w:rsidRPr="00642233">
        <w:rPr>
          <w:rStyle w:val="Emphasis"/>
        </w:rPr>
        <w:t>:∂ Black Lives Matter is an ideological and political intervention in a world where Black lives are systematically and intentionally targeted for demise. It is an affirmation of Black folks’ contributions to this society, our humanity, and our resilience in the face of deadly oppression</w:t>
      </w:r>
      <w:r>
        <w:t xml:space="preserve"> […]</w:t>
      </w:r>
      <w:r w:rsidRPr="00B04128">
        <w:rPr>
          <w:sz w:val="12"/>
        </w:rPr>
        <w:t xml:space="preserve">∂ </w:t>
      </w:r>
      <w:r>
        <w:t>W</w:t>
      </w:r>
      <w:r w:rsidRPr="00642233">
        <w:rPr>
          <w:rStyle w:val="Emphasis"/>
        </w:rPr>
        <w:t>hen we deploy “All Lives Matter” as to correct an intervention specifically created to address anti-blackness,, we lose the ways in which the state apparatus has built a program of genocide and repression mostly on the backs of Black people</w:t>
      </w:r>
      <w:r>
        <w:t xml:space="preserve">—beginning with the theft of millions of people for free labor—and then adapted it to control, murder, and profit off of other communities of color and immigrant communities. </w:t>
      </w:r>
      <w:r w:rsidRPr="00642233">
        <w:rPr>
          <w:rStyle w:val="StyleUnderline"/>
        </w:rPr>
        <w:t>We perpetuate a level of White supremacist domination by reproducing a tired trope that we are all the same, rather than acknowledging that non-Black oppressed people in this country are both impacted by racism and domination, and simultaneously, BENEFIT from anti-black racism</w:t>
      </w:r>
      <w:r>
        <w:t>.</w:t>
      </w:r>
      <w:r w:rsidRPr="00B04128">
        <w:rPr>
          <w:sz w:val="12"/>
        </w:rPr>
        <w:t xml:space="preserve">∂ </w:t>
      </w:r>
      <w:r w:rsidRPr="00642233">
        <w:rPr>
          <w:rStyle w:val="Emphasis"/>
        </w:rPr>
        <w:t xml:space="preserve">When </w:t>
      </w:r>
      <w:r w:rsidRPr="00642233">
        <w:rPr>
          <w:rStyle w:val="Emphasis"/>
        </w:rPr>
        <w:lastRenderedPageBreak/>
        <w:t>you drop “Black” from the equation of whose lives matter, and then fail to acknowledge it came from somewhere, you further a legacy of erasing Black lives and Black contributions from our movement legacy</w:t>
      </w:r>
      <w:r>
        <w:t>. And consider whether or not when dropping the Black you are, intentionally or unintentionally, erasing Black folks from the conversation or homogenizing very different experiences. The legacy and prevalence of anti-Black racism and hetero-patriarchy is a lynch pin holding together this unsustainable economy. And that’s not an accidental analogy.</w:t>
      </w:r>
      <w:r w:rsidRPr="00B04128">
        <w:rPr>
          <w:sz w:val="12"/>
        </w:rPr>
        <w:t xml:space="preserve">∂ </w:t>
      </w:r>
      <w:r>
        <w:t>There are excellent critiques that I will quote and share below about #MuslimLivesMatter (because I believe they do a better job at explaining the problems of this hashtag), but I’ll just share a few thoughts here. Yes,</w:t>
      </w:r>
      <w:r w:rsidRPr="00642233">
        <w:rPr>
          <w:rStyle w:val="StyleUnderline"/>
        </w:rPr>
        <w:t xml:space="preserve"> the lives of Muslims are not valued in white supremacist capitalist heteropatriarchy</w:t>
      </w:r>
      <w:r>
        <w:t xml:space="preserve">. We know how the media and Hollywood has demonized Muslims and Islam for a very long time. We know that Islamophobia isn’t something that “only started after 9/11,” but existed well before that. We know how the massacres against Palestinians, Iraqis, Afghans, and Pakistanis show us how brown people are not seen as human beings, especially if they are Muslim. At the same time, </w:t>
      </w:r>
      <w:r w:rsidRPr="00642233">
        <w:rPr>
          <w:rStyle w:val="Emphasis"/>
        </w:rPr>
        <w:t>we also cannot deny that when we talk about Islamophobia, it is often centered on the experiences of Arab and South Asian men. African/black Muslim men and women are frequently left out of the narrative, marginalized in mosques, otherized, and vilified by Arab, South Asian, white, and other non-black Muslims.∂ Anti-black racism is global</w:t>
      </w:r>
      <w:r>
        <w:t xml:space="preserve">. We cannot be preaching Prophet Muhammad (peace be upon him) or the Qur’an’s teachings about diversity and how no one is superior to another person on the basis of race if we are not practicing it in the community. Yeah, we’ll hear Arab, South Asian, and white imams quote Malcolm X whenever it is convenient or boast about Muhammad Ali, but then </w:t>
      </w:r>
      <w:r w:rsidRPr="00642233">
        <w:rPr>
          <w:rStyle w:val="StyleUnderline"/>
        </w:rPr>
        <w:t>they’ll marginalize black Muslims or make racist remarks about the black people</w:t>
      </w:r>
      <w:r>
        <w:t xml:space="preserve"> (Muslim and non-Muslim) in their neighborhood. </w:t>
      </w:r>
      <w:r w:rsidRPr="00642233">
        <w:rPr>
          <w:rStyle w:val="StyleUnderline"/>
        </w:rPr>
        <w:t>There is also a colorblind narrative that accompanies the sermons about Malcolm X.</w:t>
      </w:r>
      <w:r>
        <w:t xml:space="preserve"> I </w:t>
      </w:r>
      <w:r w:rsidRPr="00642233">
        <w:rPr>
          <w:rStyle w:val="StyleUnderline"/>
        </w:rPr>
        <w:t>remember a white imam in one of my local mosques giving a speech about how</w:t>
      </w:r>
      <w:r>
        <w:t xml:space="preserve"> Malcolm used to be a “</w:t>
      </w:r>
      <w:r w:rsidRPr="00642233">
        <w:rPr>
          <w:rStyle w:val="StyleUnderline"/>
        </w:rPr>
        <w:t>racist black supremacist</w:t>
      </w:r>
      <w:r>
        <w:t xml:space="preserve">” until he went for Hajj and started to accept all Muslims (he liked to emphasize on how Malcolm started to accept white people). The conclusion the imam drew from this was that </w:t>
      </w:r>
      <w:r w:rsidRPr="00642233">
        <w:rPr>
          <w:rStyle w:val="StyleUnderline"/>
        </w:rPr>
        <w:t>Islam advocates colorblindness or that “race doesn’t exist in Islam</w:t>
      </w:r>
      <w:r>
        <w:t xml:space="preserve">.” This narrative not only ignores Malcolm’s post-Hajj speeches against white supremacy, imperialism, and the western power structure, but </w:t>
      </w:r>
      <w:r w:rsidRPr="00642233">
        <w:rPr>
          <w:rStyle w:val="StyleUnderline"/>
        </w:rPr>
        <w:t>also erases his blackness</w:t>
      </w:r>
      <w:r>
        <w:t xml:space="preserve"> (side note: I’ll be writing a post one of these days on how religious and community leaders, especially those in the west, use Islam to silence anti-racism).</w:t>
      </w:r>
      <w:r w:rsidRPr="00B04128">
        <w:rPr>
          <w:sz w:val="12"/>
        </w:rPr>
        <w:t xml:space="preserve">∂ </w:t>
      </w:r>
      <w:r>
        <w:t xml:space="preserve">We’ll hear non-black Muslims speak highly of Hazrat Bilal (peace be upon him), the Abyssinian companion of the Prophet, and how he was chosen specifically by the Prophet to be Islam’s first muezzin. We’ll hear them talk about how beautiful his voice must have been and how he was one of the most trusted companions of the Prophet. We’ll also hear talk about how Islam doesn’t tolerate racism and point to Hazrat Bilal as proof. Yet, </w:t>
      </w:r>
      <w:r w:rsidRPr="00642233">
        <w:rPr>
          <w:rStyle w:val="StyleUnderline"/>
        </w:rPr>
        <w:t>when it comes to the way we treat black people or talk about black people, whether Muslim or not, there is no denying that anti-black racism exists and needs to be actively addressed and challenged. We’ll still hear</w:t>
      </w:r>
      <w:r>
        <w:t xml:space="preserve"> Arab, South Asian, white, and other </w:t>
      </w:r>
      <w:r w:rsidRPr="00642233">
        <w:rPr>
          <w:rStyle w:val="StyleUnderline"/>
        </w:rPr>
        <w:t>non-black Muslims use the n-word</w:t>
      </w:r>
      <w:r>
        <w:t xml:space="preserve"> (and even argue that they can “reclaim” the term) and use derogatory, anti-black words in Arabic, Urdu/Hindi, and other languages.</w:t>
      </w:r>
      <w:r w:rsidRPr="00B04128">
        <w:rPr>
          <w:sz w:val="12"/>
        </w:rPr>
        <w:t xml:space="preserve">∂ </w:t>
      </w:r>
      <w:r>
        <w:t xml:space="preserve">When two Somali Muslims, Mustafa Mattan and Abdisamad Sheikh-Hussein, were recently murdered (Mattan was murdered a day before the Chapel Hill murders), we didn’t see the same outrage from Muslims in North America nor did we see the start of “Muslim Lives Matter.” It was necessary and important that Muslims spoke out against the murders of Deah, Yusor, and Razan, so I am by no </w:t>
      </w:r>
      <w:r>
        <w:lastRenderedPageBreak/>
        <w:t xml:space="preserve">means saying that anything was wrong with this. </w:t>
      </w:r>
      <w:r w:rsidRPr="00642233">
        <w:rPr>
          <w:rStyle w:val="StyleUnderline"/>
        </w:rPr>
        <w:t>The only thing that is wrong is how non-black Muslims tend to devalue the lives of black Muslims and non-Muslims</w:t>
      </w:r>
      <w:r>
        <w:t>. Abdisamad Sheikh-Hussein was 15 years-old and deliberately hit by an SUV that had a message reading “Islam is worse than Ebola” on the rear-view mirror. The Islamophobia and anti-Muslim violence was frighteningly explicit in this case, but why wasn’t there a national outcry about his murder from Muslim communities and national organizations? As Khaled A. Beydoun and Margari Hill recently wrote in their article, “The Colour of Muslim Mourning”:</w:t>
      </w:r>
      <w:r w:rsidRPr="00B04128">
        <w:rPr>
          <w:sz w:val="12"/>
        </w:rPr>
        <w:t xml:space="preserve">∂ </w:t>
      </w:r>
      <w:r>
        <w:t>The curious case of Mustafa Mattan is as much a story of intra-racial division and anti-black racism within the Muslim population as it is a narrative about the neglected death of a young man seeking a better life far from home… The outpouring of support and eulogies that followed their deaths revealed that Deah, Yusor and Razan were, in life and in death, archetypes of young, Muslim Americans. Lives neglected by the media, but ones that mattered greatly for Muslims inside and outside of the US. […] Despite a few vocal critics, Mattan’s erasure in the discussion of Islamophobia in North America is evident. The exclusion of Mattan and Sheikh-Hussein perpetuates a harmful hierarchy that privileges Arab narratives and excludes black/African Muslims. This racial stratification relegating black Muslim lives is evident as much in death as it is in life.</w:t>
      </w:r>
      <w:r w:rsidRPr="00B04128">
        <w:rPr>
          <w:sz w:val="12"/>
        </w:rPr>
        <w:t xml:space="preserve">∂ </w:t>
      </w:r>
      <w:r w:rsidRPr="00642233">
        <w:rPr>
          <w:rStyle w:val="StyleUnderline"/>
        </w:rPr>
        <w:t>In order to understand the critiques of #MuslimLivesMatter, we need to acknowledge that anti-black racism exists in our communities.</w:t>
      </w:r>
      <w:r>
        <w:t xml:space="preserve"> </w:t>
      </w:r>
      <w:r w:rsidRPr="00642233">
        <w:rPr>
          <w:rStyle w:val="Emphasis"/>
        </w:rPr>
        <w:t>We also need to understand that these critiques are more than just about hashtags. Because #BlackLivesMatter is not “just a hashtag,” it represents a movement</w:t>
      </w:r>
      <w:r>
        <w:t xml:space="preserve">. </w:t>
      </w:r>
      <w:r w:rsidRPr="00642233">
        <w:rPr>
          <w:rStyle w:val="Emphasis"/>
        </w:rPr>
        <w:t>We can create our own hashtag and call for justice and solidarity for all Muslims without co-opting, appropriating, and/or stepping upon the rights of other communities.</w:t>
      </w:r>
      <w:r>
        <w:t xml:space="preserve"> #JusticeForMuslims and #OurThreeWinners (the latter was started by the victims’ family) should be used instead. Below is an excerpt from Anas White’s excellent article, A Black Muslim Response To #MuslimLivesMatter:</w:t>
      </w:r>
      <w:r w:rsidRPr="00B04128">
        <w:rPr>
          <w:sz w:val="12"/>
        </w:rPr>
        <w:t xml:space="preserve">∂ </w:t>
      </w:r>
      <w:r>
        <w:t>#BlackLivesMatter began as a statement to an establishment – an overall system if you will, declaring the seeming unrecognized value of black lives. It continues to hold that same meaning, even as it moves to become an expression of the movement itself. A movement against deep rooted systemic racism, high rates of police brutality, extra-judicial executions, media smearing and vitriol, and the failure of the justice system to actually hold anyone accountable for dead black men, except dead black men. It is important to remember, that #</w:t>
      </w:r>
      <w:r w:rsidRPr="00642233">
        <w:rPr>
          <w:rStyle w:val="Emphasis"/>
        </w:rPr>
        <w:t>BlackLivesMatter was not born of an occurrence, but of an atmosphere wrought with repeat occurrence.</w:t>
      </w:r>
      <w:r>
        <w:t xml:space="preserve"> […] A 12 year old black boy was shot and killed for playing with a BB gun, his sister then handcuffed to watch him bleed. A black father was killed in a Walmart, holding a toy gun sold at that very Walmart, in a state where it is legal to carry guns. A black father was shot in the back, while handcuffed. A black father was essentially choked to death in high definition. A black protest was met with a para-military, and national guard troops. A black woman was shot seeking help. A black man was literally lynched. Where were you then? My respect to every single one of you that ever attended a protest, and to every Imam that ever gave mention, but I mean this on a deeper level. Where was the Muslim community in response to these egregious civil rights violations? Where is the Muslim community in solidarity with a movement against these civil, and even human rights issues?</w:t>
      </w:r>
      <w:r w:rsidRPr="00B04128">
        <w:rPr>
          <w:sz w:val="12"/>
        </w:rPr>
        <w:t xml:space="preserve">∂ </w:t>
      </w:r>
      <w:r>
        <w:t>And an excerpt from Sabah’s article, “</w:t>
      </w:r>
      <w:r w:rsidRPr="00642233">
        <w:rPr>
          <w:rStyle w:val="StyleUnderline"/>
        </w:rPr>
        <w:t>Stop Using #MuslimLivesMatter”:∂ #BlackLivesMatter represents an entire movement and its history. It’s not “just” a hashtag, it’s a powerful outcry born from a racial injustice</w:t>
      </w:r>
      <w:r>
        <w:t xml:space="preserve"> felt by a people. It cannot, and should not, be molded to fit another people’s struggle. And solidarity, while important (and in fact, essential), never involves co-</w:t>
      </w:r>
      <w:r>
        <w:lastRenderedPageBreak/>
        <w:t xml:space="preserve">opting another movement. […] There is obviously nothing inherently wrong with saying that “Muslim lives matter,” but contextually, it’s being used parallel to #BlackLivesMatter — it’s meant to evoke the same concepts, using the same kind of language. </w:t>
      </w:r>
      <w:r w:rsidRPr="00642233">
        <w:rPr>
          <w:rStyle w:val="Emphasis"/>
        </w:rPr>
        <w:t>This appropriation of a movement is counterproductive and frankly unfair to both the Black and Muslim communities</w:t>
      </w:r>
      <w:r>
        <w:t xml:space="preserve">. </w:t>
      </w:r>
      <w:r w:rsidRPr="00642233">
        <w:rPr>
          <w:rStyle w:val="Emphasis"/>
        </w:rPr>
        <w:t xml:space="preserve">We should not be blending together two complex, multifaceted issues for the sake of convenience. </w:t>
      </w:r>
      <w:r w:rsidRPr="00642233">
        <w:rPr>
          <w:rStyle w:val="StyleUnderline"/>
        </w:rPr>
        <w:t>It’s a reductive move that simplifies both struggles, and it only contributes to erasing the very real, very dangerous implications that Islamophobia specifically holds for Muslims.</w:t>
      </w:r>
    </w:p>
    <w:p w14:paraId="3412371B" w14:textId="080F800A" w:rsidR="00D9459C" w:rsidRDefault="00D9459C" w:rsidP="00D9459C">
      <w:pPr>
        <w:pStyle w:val="Heading4"/>
        <w:rPr>
          <w:rStyle w:val="StyleUnderline"/>
          <w:b w:val="0"/>
          <w:sz w:val="26"/>
          <w:u w:val="none"/>
        </w:rPr>
      </w:pPr>
      <w:r>
        <w:rPr>
          <w:rStyle w:val="StyleUnderline"/>
          <w:sz w:val="26"/>
          <w:u w:val="none"/>
        </w:rPr>
        <w:t>Lol Sachin, your aff’s racist</w:t>
      </w:r>
      <w:r w:rsidR="00826627">
        <w:rPr>
          <w:rStyle w:val="StyleUnderline"/>
          <w:sz w:val="26"/>
          <w:u w:val="none"/>
        </w:rPr>
        <w:t xml:space="preserve"> – A focus on Islamophobia without recognition of anti-black violence within Arab communities reproduces white supremacy – a focus on how blackness exists as an antagonism is the key starting point to eliminating Islamophobia</w:t>
      </w:r>
    </w:p>
    <w:p w14:paraId="03AFBDC2" w14:textId="545B43D4" w:rsidR="00826627" w:rsidRPr="00826627" w:rsidRDefault="00826627" w:rsidP="00826627">
      <w:pPr>
        <w:rPr>
          <w:rStyle w:val="Style13ptBold"/>
          <w:b w:val="0"/>
          <w:sz w:val="20"/>
          <w:szCs w:val="20"/>
        </w:rPr>
      </w:pPr>
      <w:r w:rsidRPr="00826627">
        <w:rPr>
          <w:rStyle w:val="Style13ptBold"/>
        </w:rPr>
        <w:t>Chamseddine</w:t>
      </w:r>
      <w:r>
        <w:rPr>
          <w:rStyle w:val="Style13ptBold"/>
        </w:rPr>
        <w:t xml:space="preserve"> 14, </w:t>
      </w:r>
      <w:r w:rsidRPr="00826627">
        <w:rPr>
          <w:rStyle w:val="Style13ptBold"/>
          <w:b w:val="0"/>
          <w:sz w:val="20"/>
          <w:szCs w:val="20"/>
        </w:rPr>
        <w:t>Roqayah Chamseddine</w:t>
      </w:r>
      <w:r>
        <w:rPr>
          <w:rStyle w:val="Style13ptBold"/>
          <w:b w:val="0"/>
          <w:sz w:val="20"/>
          <w:szCs w:val="20"/>
        </w:rPr>
        <w:t xml:space="preserve"> is a staff writer for Alakhbar, an online journal that writes on violence and inequality among Muslim communities, “</w:t>
      </w:r>
      <w:r w:rsidRPr="00826627">
        <w:rPr>
          <w:rStyle w:val="Style13ptBold"/>
          <w:b w:val="0"/>
          <w:sz w:val="20"/>
          <w:szCs w:val="20"/>
        </w:rPr>
        <w:t>Beyond "conversations:" confronting anti-Blackness among Arab-Americans</w:t>
      </w:r>
      <w:r>
        <w:rPr>
          <w:rStyle w:val="Style13ptBold"/>
          <w:b w:val="0"/>
          <w:sz w:val="20"/>
          <w:szCs w:val="20"/>
        </w:rPr>
        <w:t xml:space="preserve">,” </w:t>
      </w:r>
      <w:hyperlink r:id="rId22" w:history="1">
        <w:r w:rsidRPr="00CB73C6">
          <w:rPr>
            <w:rStyle w:val="Hyperlink"/>
            <w:sz w:val="20"/>
            <w:szCs w:val="20"/>
          </w:rPr>
          <w:t>http://english.al-akhbar.com/node/20159</w:t>
        </w:r>
      </w:hyperlink>
      <w:r>
        <w:rPr>
          <w:rStyle w:val="Style13ptBold"/>
          <w:b w:val="0"/>
          <w:sz w:val="20"/>
          <w:szCs w:val="20"/>
        </w:rPr>
        <w:t>, NN</w:t>
      </w:r>
    </w:p>
    <w:p w14:paraId="39D8CA65" w14:textId="4354D0AE" w:rsidR="00D9459C" w:rsidRPr="00D9459C" w:rsidRDefault="00D9459C" w:rsidP="00D9459C">
      <w:pPr>
        <w:rPr>
          <w:rStyle w:val="StyleUnderline"/>
        </w:rPr>
      </w:pPr>
      <w:r w:rsidRPr="00D9459C">
        <w:rPr>
          <w:rStyle w:val="StyleUnderline"/>
          <w:u w:val="none"/>
        </w:rPr>
        <w:t>W</w:t>
      </w:r>
      <w:r w:rsidRPr="00D9459C">
        <w:rPr>
          <w:rStyle w:val="StyleUnderline"/>
        </w:rPr>
        <w:t>hen discussing anti-Black racism amongst Arab-Americans one often finds themselves immersed in reductionism, apologetics and ponderous efforts to incapacitate any discourse at all related to the subject</w:t>
      </w:r>
      <w:r w:rsidRPr="00D9459C">
        <w:rPr>
          <w:rStyle w:val="StyleUnderline"/>
          <w:u w:val="none"/>
        </w:rPr>
        <w:t xml:space="preserve">. For some, </w:t>
      </w:r>
      <w:r w:rsidRPr="00D9459C">
        <w:rPr>
          <w:rStyle w:val="Emphasis"/>
        </w:rPr>
        <w:t>the very idea that anti-Black racism exists not only abroad but within Arab-American communities brings with it a wave of humiliation which rapidly creeps over them,</w:t>
      </w:r>
      <w:r w:rsidRPr="00D9459C">
        <w:rPr>
          <w:rStyle w:val="StyleUnderline"/>
          <w:u w:val="none"/>
        </w:rPr>
        <w:t xml:space="preserve"> while for others this subject induces a mixture of outright denial peppered with unashamed bouts of acrimony. </w:t>
      </w:r>
      <w:r w:rsidRPr="00D9459C">
        <w:rPr>
          <w:rStyle w:val="StyleUnderline"/>
        </w:rPr>
        <w:t>This issue is one that demands a much more dynamic and vigorous response, and it is about time we do more than ‘have a conversation’ about a worrisome subject that continues to generate immense trauma for its victims</w:t>
      </w:r>
      <w:r w:rsidRPr="00D9459C">
        <w:rPr>
          <w:rStyle w:val="StyleUnderline"/>
          <w:u w:val="none"/>
        </w:rPr>
        <w:t>.</w:t>
      </w:r>
      <w:r w:rsidRPr="00D9459C">
        <w:rPr>
          <w:rStyle w:val="StyleUnderline"/>
          <w:sz w:val="12"/>
          <w:u w:val="none"/>
        </w:rPr>
        <w:t xml:space="preserve">∂ </w:t>
      </w:r>
      <w:r w:rsidRPr="00D9459C">
        <w:rPr>
          <w:rStyle w:val="StyleUnderline"/>
          <w:u w:val="none"/>
        </w:rPr>
        <w:t>As explained in Dancing on Live Embers: Challenging Racism in Organizations, by Tina Lopez and Barb Thomas, institutional racism stems from a network of structures, practices and policies which construct advantages for white people and oppression, disadvantage and discrimination for racialized people, this includes specific practices and laws which enforce segregation in housing, employment and education and the policies and procedures work to marginalize and exclude people of color.</w:t>
      </w:r>
      <w:r w:rsidRPr="00D9459C">
        <w:rPr>
          <w:rStyle w:val="StyleUnderline"/>
          <w:sz w:val="12"/>
          <w:u w:val="none"/>
        </w:rPr>
        <w:t xml:space="preserve">∂ </w:t>
      </w:r>
      <w:r w:rsidRPr="00D9459C">
        <w:rPr>
          <w:rStyle w:val="StyleUnderline"/>
          <w:u w:val="none"/>
        </w:rPr>
        <w:t xml:space="preserve">Structural racism is the intersection of many folds of institutional power so as to normalize and legitimize racism. It allows individuals to practice racism unchecked. </w:t>
      </w:r>
      <w:r w:rsidRPr="00D9459C">
        <w:rPr>
          <w:rStyle w:val="Emphasis"/>
        </w:rPr>
        <w:t>Arab-Americans, in relation to African-Americans, have the advantage of benefiting from white supremacy and from this network of structures regardless of whether or not they are aware of this system and of its devastating consequences</w:t>
      </w:r>
      <w:r w:rsidRPr="00D9459C">
        <w:rPr>
          <w:rStyle w:val="StyleUnderline"/>
          <w:u w:val="none"/>
        </w:rPr>
        <w:t>.</w:t>
      </w:r>
      <w:r w:rsidRPr="00D9459C">
        <w:rPr>
          <w:rStyle w:val="StyleUnderline"/>
          <w:sz w:val="12"/>
          <w:u w:val="none"/>
        </w:rPr>
        <w:t xml:space="preserve">∂ </w:t>
      </w:r>
      <w:r w:rsidRPr="00D9459C">
        <w:rPr>
          <w:rStyle w:val="StyleUnderline"/>
          <w:u w:val="none"/>
        </w:rPr>
        <w:t xml:space="preserve">“Capitalism is utterly incomprehensible without connecting it to the rise of race, racism, racial violence, white supremacy, and racial colonialism." - Professor Reiland Rabaka </w:t>
      </w:r>
      <w:r w:rsidRPr="00D9459C">
        <w:rPr>
          <w:rStyle w:val="StyleUnderline"/>
        </w:rPr>
        <w:t xml:space="preserve">Our communities must recognize that the active convergence of racism, colonialism and capitalism is necessary to interpret the historical context of societal inequality </w:t>
      </w:r>
      <w:r w:rsidRPr="00D9459C">
        <w:rPr>
          <w:rStyle w:val="StyleUnderline"/>
          <w:u w:val="none"/>
        </w:rPr>
        <w:t>because, in the words of Reiland Rabaka, Professor of African, African American, and Caribbean Studies in the Department of Ethnic Studies at the University of Colorado, from his work on Black radical politics, “Capitalism is utterly incomprehensible without connecting it to the rise of race, racism, racial violence, white supremacy, and racial colonialism" (Du Bois’s Dialectics: Black Radical Politics and the Reconstruction of Critical Social Theory).</w:t>
      </w:r>
      <w:r w:rsidRPr="00D9459C">
        <w:rPr>
          <w:rStyle w:val="StyleUnderline"/>
          <w:sz w:val="12"/>
          <w:u w:val="none"/>
        </w:rPr>
        <w:t xml:space="preserve">∂ </w:t>
      </w:r>
      <w:r w:rsidRPr="00D9459C">
        <w:rPr>
          <w:rStyle w:val="StyleUnderline"/>
          <w:u w:val="none"/>
        </w:rPr>
        <w:t xml:space="preserve">Psychiatrist, and political radical Frantz </w:t>
      </w:r>
      <w:r w:rsidRPr="00D9459C">
        <w:rPr>
          <w:rStyle w:val="StyleUnderline"/>
        </w:rPr>
        <w:t>Fanon</w:t>
      </w:r>
      <w:r w:rsidRPr="00D9459C">
        <w:rPr>
          <w:rStyle w:val="StyleUnderline"/>
          <w:u w:val="none"/>
        </w:rPr>
        <w:t xml:space="preserve">, whose philosophies continue to impact </w:t>
      </w:r>
      <w:r w:rsidRPr="00D9459C">
        <w:rPr>
          <w:rStyle w:val="StyleUnderline"/>
          <w:u w:val="none"/>
        </w:rPr>
        <w:lastRenderedPageBreak/>
        <w:t xml:space="preserve">anti-racist and leftist movements, born in 1925 on what was then a French colony on the Caribbean island of Martinique, </w:t>
      </w:r>
      <w:r w:rsidRPr="00D9459C">
        <w:rPr>
          <w:rStyle w:val="StyleUnderline"/>
        </w:rPr>
        <w:t>discusses these crossings in chapter 5 of Black Skin, White Masks</w:t>
      </w:r>
      <w:r w:rsidRPr="00D9459C">
        <w:rPr>
          <w:rStyle w:val="StyleUnderline"/>
          <w:u w:val="none"/>
        </w:rPr>
        <w:t xml:space="preserve"> (1952) in which he writes of what he calls the “lived experience of the black”; </w:t>
      </w:r>
      <w:r w:rsidRPr="00D9459C">
        <w:rPr>
          <w:rStyle w:val="StyleUnderline"/>
        </w:rPr>
        <w:t>the discovery of his blackness and the ever-present whiteness around him.</w:t>
      </w:r>
      <w:r w:rsidRPr="00D9459C">
        <w:rPr>
          <w:rStyle w:val="StyleUnderline"/>
          <w:u w:val="none"/>
        </w:rPr>
        <w:t xml:space="preserve"> In the aforementioned chapter, Fanon continues to grapple with not only his identity as a black man but the confluence of class, capitalism and colonialism and their effects on the colonized - from the racialized political-economic nature of imperialism, including its push for civilizing regions of the world and the creation of “the other,” to branches of capitalism which deny the very humanity of said “other.” “</w:t>
      </w:r>
      <w:r w:rsidRPr="00D9459C">
        <w:rPr>
          <w:rStyle w:val="Emphasis"/>
        </w:rPr>
        <w:t>The Negro problem does not resolve itself into the problem of Negroes living among white men but rather of Negroes exploited, enslaved, despised by a colonialist, capitalist society that is only accidentally white</w:t>
      </w:r>
      <w:r w:rsidRPr="00D9459C">
        <w:rPr>
          <w:rStyle w:val="StyleUnderline"/>
          <w:u w:val="none"/>
        </w:rPr>
        <w:t>,” writes Fanon in chapter 6 of Black Skin, White Masks (The Negro and The Psychopathology); expounding upon the manner in which racism has been institutionalized so as to not only continue but rationalize the subjugation of one group by another. Fanon’s fiery response to racism and colonialism came by way of his masterpiece The Wretched of The Earth (1961) - where we find colonialism there is capitalism, and where there is capitalism there is racism and where these pieces intersect is where we discover the native robbed of his economic, political and human rights.</w:t>
      </w:r>
      <w:r w:rsidRPr="00D9459C">
        <w:rPr>
          <w:rStyle w:val="StyleUnderline"/>
          <w:sz w:val="12"/>
          <w:u w:val="none"/>
        </w:rPr>
        <w:t xml:space="preserve">∂ </w:t>
      </w:r>
      <w:r w:rsidRPr="00D9459C">
        <w:rPr>
          <w:rStyle w:val="StyleUnderline"/>
          <w:u w:val="none"/>
        </w:rPr>
        <w:t xml:space="preserve">With this in mind, </w:t>
      </w:r>
      <w:r w:rsidRPr="00D9459C">
        <w:rPr>
          <w:rStyle w:val="Emphasis"/>
        </w:rPr>
        <w:t>the observation of anti-Black racism amongst Arab-Americans should be viewed through a lense that reaches far beyond the lowest tier, that of social interactions; the language employed, including the use of dehumanizing terms like “abed” (singular) and “abeed” (plural), this reprehensible branding of Black persons as slaves, signifies an alarming reinforcement of racist frameworks</w:t>
      </w:r>
      <w:r w:rsidRPr="00D9459C">
        <w:rPr>
          <w:rStyle w:val="StyleUnderline"/>
          <w:u w:val="none"/>
        </w:rPr>
        <w:t xml:space="preserve"> - before we challenge these frameworks we must first admit that we are complicit in the demoralization and subjugation of Black persons and communities, and that the extensive exploitation of these communities is oftentimes denied or outright justified.</w:t>
      </w:r>
      <w:r w:rsidRPr="00D9459C">
        <w:rPr>
          <w:rStyle w:val="StyleUnderline"/>
          <w:sz w:val="12"/>
          <w:u w:val="none"/>
        </w:rPr>
        <w:t xml:space="preserve">∂ </w:t>
      </w:r>
      <w:r w:rsidRPr="00D9459C">
        <w:rPr>
          <w:rStyle w:val="StyleUnderline"/>
          <w:u w:val="none"/>
        </w:rPr>
        <w:t xml:space="preserve">Dawud Walid, the Executive Director of the Michigan chapter of the Council on American-Islamic Relations (CAIR-MI), has been one of many African-Americans </w:t>
      </w:r>
      <w:r w:rsidRPr="00D9459C">
        <w:rPr>
          <w:rStyle w:val="StyleUnderline"/>
        </w:rPr>
        <w:t>bringing attention to pervasive anti-Blackness both online and on the ground, demanding that the use of the word “abeed” end and challenging Arab-Americans to do more than endlessly call for dialogue.</w:t>
      </w:r>
      <w:r w:rsidRPr="00D9459C">
        <w:rPr>
          <w:rStyle w:val="StyleUnderline"/>
          <w:u w:val="none"/>
        </w:rPr>
        <w:t xml:space="preserve"> “This issue has been dealt with too passively for many years,” writes Walid. He goes on to note that </w:t>
      </w:r>
      <w:r w:rsidRPr="00D9459C">
        <w:rPr>
          <w:rStyle w:val="Emphasis"/>
        </w:rPr>
        <w:t>Arab-Americans should take “a more aggressive stands against anti-Black racism.”∂</w:t>
      </w:r>
      <w:r w:rsidRPr="00D9459C">
        <w:rPr>
          <w:rStyle w:val="StyleUnderline"/>
          <w:sz w:val="12"/>
          <w:u w:val="none"/>
        </w:rPr>
        <w:t xml:space="preserve"> </w:t>
      </w:r>
      <w:r w:rsidRPr="00D9459C">
        <w:rPr>
          <w:rStyle w:val="StyleUnderline"/>
          <w:u w:val="none"/>
        </w:rPr>
        <w:t xml:space="preserve">The romanticism surrounding oppressed peoples is pervasive, especially amongst those involved in anti-racist work who, while claiming to be allies, engage in increasingly dominant savior-esque fetishism. </w:t>
      </w:r>
      <w:r w:rsidRPr="00D9459C">
        <w:rPr>
          <w:rStyle w:val="StyleUnderline"/>
        </w:rPr>
        <w:t>What comes after recognizing the existence of racist structures and the identification of our own complicity is a long but necessary course of action that entails working against these structures and the tokenization that sometimes follows social justice organizations and activities</w:t>
      </w:r>
      <w:r w:rsidRPr="00D9459C">
        <w:rPr>
          <w:rStyle w:val="StyleUnderline"/>
          <w:u w:val="none"/>
        </w:rPr>
        <w:t xml:space="preserve">. The romanticism surrounding oppressed peoples is pervasive, especially amongst those involved in anti-racist work who, while claiming to be allies, engage in increasingly dominant savior-esque fetishism and thereby turn powerful opportunities to learn from and engage with marginalized communities into narcissistic therapy sessions where their voices overwhelm and muffle the narratives of these groups; those who tokenize these communities oftentimes come across as well-intentioned but their actions are no less destructive. We are not giving a voice to the voiceless, as the tired adage goes, because their voices surround us - in the words of Lilla Watson, Australian aboriginal artist, activist and educator: “If </w:t>
      </w:r>
      <w:r w:rsidRPr="00D9459C">
        <w:rPr>
          <w:rStyle w:val="StyleUnderline"/>
        </w:rPr>
        <w:t xml:space="preserve">you have come here to help me, you are wasting our </w:t>
      </w:r>
      <w:r w:rsidRPr="00D9459C">
        <w:rPr>
          <w:rStyle w:val="StyleUnderline"/>
        </w:rPr>
        <w:lastRenderedPageBreak/>
        <w:t>time. But if you have come because your liberation is bound up with mine, then let us work together.”</w:t>
      </w:r>
    </w:p>
    <w:p w14:paraId="173B0EE4" w14:textId="77777777" w:rsidR="009347FE" w:rsidRPr="0012356C" w:rsidRDefault="009347FE" w:rsidP="009347FE">
      <w:pPr>
        <w:pStyle w:val="Heading3"/>
        <w:rPr>
          <w:rStyle w:val="StyleUnderline"/>
        </w:rPr>
      </w:pPr>
      <w:r w:rsidRPr="0012356C">
        <w:rPr>
          <w:rStyle w:val="StyleUnderline"/>
        </w:rPr>
        <w:lastRenderedPageBreak/>
        <w:t>Terrorism link</w:t>
      </w:r>
    </w:p>
    <w:p w14:paraId="4FB6FB7F" w14:textId="77777777" w:rsidR="009347FE" w:rsidRPr="0012356C" w:rsidRDefault="009347FE" w:rsidP="009347FE">
      <w:pPr>
        <w:pStyle w:val="Heading4"/>
      </w:pPr>
      <w:r w:rsidRPr="0012356C">
        <w:t>The image of the terrorist portrays racial prejudice which ensures escalatory violence</w:t>
      </w:r>
    </w:p>
    <w:p w14:paraId="39DB1998" w14:textId="77777777" w:rsidR="009347FE" w:rsidRPr="0012356C" w:rsidRDefault="009347FE" w:rsidP="009347FE">
      <w:pPr>
        <w:rPr>
          <w:rStyle w:val="Style13ptBold"/>
          <w:b w:val="0"/>
          <w:sz w:val="20"/>
          <w:szCs w:val="20"/>
        </w:rPr>
      </w:pPr>
      <w:r w:rsidRPr="0012356C">
        <w:rPr>
          <w:rStyle w:val="Style13ptBold"/>
        </w:rPr>
        <w:t xml:space="preserve">Miah 6, </w:t>
      </w:r>
      <w:r w:rsidRPr="0012356C">
        <w:rPr>
          <w:rStyle w:val="Style13ptBold"/>
          <w:b w:val="0"/>
          <w:sz w:val="20"/>
          <w:szCs w:val="20"/>
        </w:rPr>
        <w:t xml:space="preserve">Malik Miah is a staff writer for The Prospect, “Racist Undercurrents in the "War on Terror,” </w:t>
      </w:r>
      <w:hyperlink r:id="rId23" w:history="1">
        <w:r w:rsidRPr="0012356C">
          <w:rPr>
            <w:rStyle w:val="Hyperlink"/>
            <w:sz w:val="20"/>
            <w:szCs w:val="20"/>
          </w:rPr>
          <w:t>https://solidarity-us.org/node/166</w:t>
        </w:r>
      </w:hyperlink>
      <w:r w:rsidRPr="0012356C">
        <w:rPr>
          <w:rStyle w:val="Style13ptBold"/>
          <w:b w:val="0"/>
          <w:sz w:val="20"/>
          <w:szCs w:val="20"/>
        </w:rPr>
        <w:t>, NN</w:t>
      </w:r>
    </w:p>
    <w:p w14:paraId="2571A99F" w14:textId="77777777" w:rsidR="009347FE" w:rsidRPr="0012356C" w:rsidRDefault="009347FE" w:rsidP="009347FE">
      <w:pPr>
        <w:rPr>
          <w:rStyle w:val="StyleUnderline"/>
        </w:rPr>
      </w:pPr>
      <w:r w:rsidRPr="0012356C">
        <w:rPr>
          <w:rStyle w:val="StyleUnderline"/>
        </w:rPr>
        <w:t>History teaches us that racism has a way of rising up and being used by the rulers to push back, divide and advance anti-democratic objectives, even after wars and other adventures are stopped</w:t>
      </w:r>
      <w:r w:rsidRPr="0012356C">
        <w:t xml:space="preserve">. Unfortunately, </w:t>
      </w:r>
      <w:r w:rsidRPr="0012356C">
        <w:rPr>
          <w:rStyle w:val="StyleUnderline"/>
        </w:rPr>
        <w:t>many liberals and left activists don’t pay enough attention to this aspect of the Bush-Cheney attempt to rewrite the Constitution and impose U.S. will on the peoples of the Middle East and world</w:t>
      </w:r>
      <w:r w:rsidRPr="0012356C">
        <w:t>.</w:t>
      </w:r>
      <w:r w:rsidRPr="0012356C">
        <w:rPr>
          <w:sz w:val="12"/>
        </w:rPr>
        <w:t xml:space="preserve">∂ </w:t>
      </w:r>
      <w:r w:rsidRPr="0012356C">
        <w:rPr>
          <w:rStyle w:val="Emphasis"/>
        </w:rPr>
        <w:t>The use of fear and warmongering has convinced most Americans, including African Americans, that the ends justify the means.</w:t>
      </w:r>
      <w:r w:rsidRPr="0012356C">
        <w:t xml:space="preserve"> </w:t>
      </w:r>
      <w:r w:rsidRPr="0012356C">
        <w:rPr>
          <w:rStyle w:val="Emphasis"/>
        </w:rPr>
        <w:t>The link between racism and the war on terrorism is therefore generally downplayed or ignored</w:t>
      </w:r>
      <w:r w:rsidRPr="0012356C">
        <w:t>.</w:t>
      </w:r>
      <w:r w:rsidRPr="0012356C">
        <w:rPr>
          <w:sz w:val="12"/>
        </w:rPr>
        <w:t xml:space="preserve">∂ </w:t>
      </w:r>
      <w:r w:rsidRPr="0012356C">
        <w:t xml:space="preserve">When Dick Cheney says the divide between Republicans and Democrats is between the “cut and run” Democrats and the Bush Administration, </w:t>
      </w:r>
      <w:r w:rsidRPr="0012356C">
        <w:rPr>
          <w:rStyle w:val="StyleUnderline"/>
        </w:rPr>
        <w:t>he always adds that the critics of their policies (that includes torture, imprisonment for life and racial proofing) don’t want to “win the war on terrorism</w:t>
      </w:r>
      <w:r w:rsidRPr="0012356C">
        <w:t>.” Bush said critics of his policy are “enablers of terrorists.”</w:t>
      </w:r>
      <w:r w:rsidRPr="0012356C">
        <w:rPr>
          <w:sz w:val="12"/>
        </w:rPr>
        <w:t xml:space="preserve">∂ </w:t>
      </w:r>
      <w:r w:rsidRPr="0012356C">
        <w:rPr>
          <w:rStyle w:val="Emphasis"/>
        </w:rPr>
        <w:t>Racial profiling is tacitly considered an acceptable part of conducting war</w:t>
      </w:r>
      <w:r w:rsidRPr="0012356C">
        <w:t xml:space="preserve">. The mainstream media, with few exceptions, most notably the editors of The New York Times, give Bush, Cheney and their operatives a free pass on these issues. While some debate is taking place on the use of torture and loss of habeas corpus, little is said about racial profiling. </w:t>
      </w:r>
      <w:r w:rsidRPr="0012356C">
        <w:rPr>
          <w:rStyle w:val="Emphasis"/>
        </w:rPr>
        <w:t>Even civil rights leaders are mostly quiet. Why? Because no one wants to be labeled as soft on fighting terrorism.∂ If you look like an Iranian, an Afghani, a South Asian (mainly a Pakistani) or worse an Arab, it is now okay to racial profile to “protect the country.”∂</w:t>
      </w:r>
      <w:r w:rsidRPr="0012356C">
        <w:rPr>
          <w:sz w:val="12"/>
        </w:rPr>
        <w:t xml:space="preserve"> </w:t>
      </w:r>
      <w:r w:rsidRPr="0012356C">
        <w:t>Logic of Racial Profiling</w:t>
      </w:r>
      <w:r w:rsidRPr="0012356C">
        <w:rPr>
          <w:sz w:val="12"/>
        </w:rPr>
        <w:t xml:space="preserve">∂ </w:t>
      </w:r>
      <w:r w:rsidRPr="0012356C">
        <w:t>In my book, racism is racism no matter how it is justified. It is a disgrace that the topic is so underground and viewed as “that’s the way it is.”</w:t>
      </w:r>
      <w:r w:rsidRPr="0012356C">
        <w:rPr>
          <w:sz w:val="12"/>
        </w:rPr>
        <w:t xml:space="preserve">∂ </w:t>
      </w:r>
      <w:r w:rsidRPr="0012356C">
        <w:t>The logic of racial profiling, however, is much more serious than simply a few setbacks in our civil liberties. It opens the door to broader justifications to impose more onerous blows to affirmative action programs, school desegregation, and fair housing and employment rights for minorities.</w:t>
      </w:r>
      <w:r w:rsidRPr="0012356C">
        <w:rPr>
          <w:sz w:val="12"/>
        </w:rPr>
        <w:t xml:space="preserve">∂ </w:t>
      </w:r>
      <w:r w:rsidRPr="0012356C">
        <w:rPr>
          <w:rStyle w:val="StyleUnderline"/>
        </w:rPr>
        <w:t>The fact that little is written about the issue by the mainstream media shows how racism in the war on terrorism is considered acceptable.</w:t>
      </w:r>
      <w:r w:rsidRPr="0012356C">
        <w:t xml:space="preserve"> I tried to pull up articles on the internet to see how many times racial profiling, or racism and terrorism, have been written about. Amazingly, outside the left press, few critical articles or columns have appeared. The majority of pieces in fact have been in defense of racial profiling as a necessary step in today’s world.</w:t>
      </w:r>
      <w:r w:rsidRPr="0012356C">
        <w:rPr>
          <w:sz w:val="12"/>
        </w:rPr>
        <w:t xml:space="preserve">∂ </w:t>
      </w:r>
      <w:r w:rsidRPr="0012356C">
        <w:t>The depth of the problem is seen in an article written in 2005 by an African American Washington Post deputy editorial page editor in an op-ed piece entitled, “You can’t fight terrorism with racism.” (July 30, 2005). Regarding three op-ed pieces that had appeared in the Post and The New York Times, Colbert King wrote:</w:t>
      </w:r>
      <w:r w:rsidRPr="0012356C">
        <w:rPr>
          <w:sz w:val="12"/>
        </w:rPr>
        <w:t xml:space="preserve">∂ </w:t>
      </w:r>
      <w:r w:rsidRPr="0012356C">
        <w:t>“A New York Times op-ed piece by Paul Sperry, a Hoover Institution media fellow [‘It’s the Age of Terror: What Would You Do?’] and a Post column by Charles Krauthammer [‘Give Grandma a Pass; Politically Correct Screening Won’t catch Jihadists’] endorsed the practice of using ethnicity, national origin and religion as primary factors in deciding when police should regard as possible terrorists—in other words, racial profiling.</w:t>
      </w:r>
      <w:r w:rsidRPr="0012356C">
        <w:rPr>
          <w:sz w:val="12"/>
        </w:rPr>
        <w:t xml:space="preserve">∂ </w:t>
      </w:r>
      <w:r w:rsidRPr="0012356C">
        <w:t>“A second Times column, on Thursday, by Haim Watzman [‘When You have to Shoot First’] argued that the London police officer who chased own and put seven bullets into the head of a Brazilian electrician without asking him any questions or giving him any warning ‘did the right thing.’”</w:t>
      </w:r>
      <w:r w:rsidRPr="0012356C">
        <w:rPr>
          <w:sz w:val="12"/>
        </w:rPr>
        <w:t xml:space="preserve">∂ </w:t>
      </w:r>
      <w:r w:rsidRPr="0012356C">
        <w:lastRenderedPageBreak/>
        <w:t>Krauthammer, King noted, was quick to make clear that he wasn’t talking about “classes of people who are obviously not suspects.” Who are these classes of people? You can guess.</w:t>
      </w:r>
      <w:r w:rsidRPr="0012356C">
        <w:rPr>
          <w:sz w:val="12"/>
        </w:rPr>
        <w:t xml:space="preserve">∂ </w:t>
      </w:r>
      <w:r w:rsidRPr="0012356C">
        <w:t xml:space="preserve">What is striking is that everything Colbert King wrote in 2005 remains true today. I know </w:t>
      </w:r>
      <w:r w:rsidRPr="0012356C">
        <w:rPr>
          <w:rStyle w:val="StyleUnderline"/>
        </w:rPr>
        <w:t>first hand, as an airline employee, that most passengers accept the argument that it is better to err on the side of racial profiling than to face unknown terror. If anything, most Americans, including Blacks, make a distinction between their opposition to the war in Iraq and their support to using racial profiling if necessary.</w:t>
      </w:r>
    </w:p>
    <w:p w14:paraId="5880C820" w14:textId="588297A0" w:rsidR="00B04128" w:rsidRDefault="00B04128" w:rsidP="00100B89">
      <w:pPr>
        <w:pStyle w:val="Heading3"/>
      </w:pPr>
      <w:r>
        <w:lastRenderedPageBreak/>
        <w:t>Ruse of Analogy link</w:t>
      </w:r>
    </w:p>
    <w:p w14:paraId="1A76442B" w14:textId="6F0A87CF" w:rsidR="00B04128" w:rsidRDefault="00B04128" w:rsidP="00B04128">
      <w:pPr>
        <w:pStyle w:val="Heading4"/>
      </w:pPr>
      <w:r>
        <w:t xml:space="preserve">The affirmative represents the ruse of analogy – the comparison of other identity groups to the ontological </w:t>
      </w:r>
      <w:r w:rsidR="002D3917">
        <w:t>condition</w:t>
      </w:r>
      <w:r>
        <w:t xml:space="preserve"> of blackness is not only incorrect but also parasitic – other identity groups maintain their history and their past – blackness is the door to no return – focus on junior partners re-create anti-black violence</w:t>
      </w:r>
    </w:p>
    <w:p w14:paraId="51ABB643" w14:textId="07135465" w:rsidR="00B04128" w:rsidRPr="00B04128" w:rsidRDefault="00B04128" w:rsidP="00B04128">
      <w:pPr>
        <w:rPr>
          <w:sz w:val="20"/>
          <w:szCs w:val="20"/>
        </w:rPr>
      </w:pPr>
      <w:r w:rsidRPr="0012356C">
        <w:rPr>
          <w:rStyle w:val="Style13ptBold"/>
        </w:rPr>
        <w:t xml:space="preserve">Wilderson 10, </w:t>
      </w:r>
      <w:r w:rsidRPr="0012356C">
        <w:rPr>
          <w:rStyle w:val="Style13ptBold"/>
          <w:b w:val="0"/>
          <w:sz w:val="20"/>
          <w:szCs w:val="20"/>
        </w:rPr>
        <w:t>Frank B Wilderson is a professor at UC Irvine, “Red, White, and Black: Cinema and Structure of US Antagonisms,” NN</w:t>
      </w:r>
    </w:p>
    <w:p w14:paraId="5F8A5242" w14:textId="38BC9034" w:rsidR="00B04128" w:rsidRPr="00B04128" w:rsidRDefault="00B04128" w:rsidP="00B04128">
      <w:pPr>
        <w:rPr>
          <w:rStyle w:val="Emphasis"/>
        </w:rPr>
      </w:pPr>
      <w:r>
        <w:t xml:space="preserve">Thirty to forty years </w:t>
      </w:r>
      <w:r w:rsidRPr="00B04128">
        <w:rPr>
          <w:rStyle w:val="StyleUnderline"/>
        </w:rPr>
        <w:t>before the current milieu of multiculturalism, immigrants rights activism, White women’s liberation, and sweat shop struggles, Frantz Fanon found himself writing in a post-WWII era fixated on the Jewish holocaust as the affective destination that made legible the ensemble of questions that animated the political common sense of oppression.</w:t>
      </w:r>
      <w:r>
        <w:t xml:space="preserve"> </w:t>
      </w:r>
      <w:r w:rsidRPr="00B04128">
        <w:rPr>
          <w:rStyle w:val="StyleUnderline"/>
        </w:rPr>
        <w:t>The holocaust provided a “natural” metaphor through which ontologists in Fanon’s time</w:t>
      </w:r>
      <w:r>
        <w:t xml:space="preserve">, such as Sartre, </w:t>
      </w:r>
      <w:r w:rsidRPr="00B04128">
        <w:rPr>
          <w:rStyle w:val="StyleUnderline"/>
        </w:rPr>
        <w:t>worked out a grammar through which the question, what does it mean to suffer, can be asked. The Jewish Holocaust as “natural” metaphor continues to anchor many of today’s meta-commentaries.</w:t>
      </w:r>
      <w:r>
        <w:t xml:space="preserve"> Giorgio Agamben’s meditations on the Muselmann, for example, allow him to claim Auschwitz as:</w:t>
      </w:r>
      <w:r w:rsidRPr="00B04128">
        <w:rPr>
          <w:sz w:val="12"/>
        </w:rPr>
        <w:t xml:space="preserve">∂ </w:t>
      </w:r>
      <w:r>
        <w:t>[S]omething so unprecedented that one tries to make it comprehensible by bringing it back to categories that are both extreme and absolutely familiar: life and death, dignity and indignity. Among these categories, the rue cipher of Auschwitz-the Muselmann, the ‘core of the camp,’ he whom ‘no one wants to see,’ and who is inscribed in every testimony as lacuna— wavers without finding a definite position. (Remnants of Auschwitz 81)</w:t>
      </w:r>
      <w:r w:rsidRPr="00B04128">
        <w:rPr>
          <w:sz w:val="12"/>
        </w:rPr>
        <w:t xml:space="preserve">∂ </w:t>
      </w:r>
      <w:r>
        <w:t xml:space="preserve">Agamben is not wrong, so much as he is late. </w:t>
      </w:r>
      <w:r w:rsidRPr="00B04128">
        <w:rPr>
          <w:rStyle w:val="StyleUnderline"/>
        </w:rPr>
        <w:t>Auschwitz is not “so unprecedented” to one whose frame of reference is the Middle Passage, followed by Native American genocide</w:t>
      </w:r>
      <w:r>
        <w:t xml:space="preserve">. In this way, </w:t>
      </w:r>
      <w:r w:rsidRPr="00B04128">
        <w:rPr>
          <w:rStyle w:val="Emphasis"/>
        </w:rPr>
        <w:t>Auschwitz would rank third or fourth in a normative, as opposed to∂ “unprecedented,” pattern</w:t>
      </w:r>
      <w:r>
        <w:t>. Agamben goes on to sketch out the ensemble of questions that Churchill and Spillers have asked, but he does so by deploying the Jewish Muselmann as the template of such questions, instead of the Red “Savage,” or the Black Slave:</w:t>
      </w:r>
      <w:r w:rsidRPr="00B04128">
        <w:rPr>
          <w:sz w:val="12"/>
        </w:rPr>
        <w:t xml:space="preserve">∂ </w:t>
      </w:r>
      <w:r>
        <w:t>In one case, [</w:t>
      </w:r>
      <w:r w:rsidRPr="00B04128">
        <w:rPr>
          <w:rStyle w:val="StyleUnderline"/>
        </w:rPr>
        <w:t>the Muselmann] appears as the non-living, as the being whose life is not truly life; in the other, as he whose death cannot be called death, but only the production of a corpse—as the inscription of life in a dead area and, in death, of a living area.</w:t>
      </w:r>
      <w:r>
        <w:t xml:space="preserve"> </w:t>
      </w:r>
      <w:r w:rsidRPr="00B04128">
        <w:rPr>
          <w:rStyle w:val="Emphasis"/>
        </w:rPr>
        <w:t>In both cases, what is called into question is the very humanity of man, since man observes the fragmentation of his privileged tie to what constitutes him as human, that is, the sacredness of death and life</w:t>
      </w:r>
      <w:r>
        <w:t>. The Muselmann is the non-human who obstinately appears as human; he is the human that cannot be told apart from the inhuman. (82)</w:t>
      </w:r>
      <w:r w:rsidRPr="00B04128">
        <w:rPr>
          <w:sz w:val="12"/>
        </w:rPr>
        <w:t xml:space="preserve">∂ </w:t>
      </w:r>
      <w:r>
        <w:t xml:space="preserve">In the historiography of intellectual thought, Agamben’s widely cited template of the Muselmann is an elaboration of Sartre’s work. </w:t>
      </w:r>
      <w:r w:rsidRPr="00B04128">
        <w:rPr>
          <w:rStyle w:val="StyleUnderline"/>
        </w:rPr>
        <w:t>As philosophers, they work both to fortify and extend the interlocutory life of widely accepted political common sense which positions the German/Jewish relation as the sin-qua-non of a structural antagonism, thus allowing political philosophy to attribute ontological—and not just social—significance to the Jewish Holocaust.</w:t>
      </w:r>
      <w:r w:rsidRPr="00B04128">
        <w:rPr>
          <w:sz w:val="12"/>
        </w:rPr>
        <w:t xml:space="preserve">∂ </w:t>
      </w:r>
      <w:r>
        <w:t xml:space="preserve">Fanon has no truck with all of this. </w:t>
      </w:r>
      <w:r w:rsidRPr="00B04128">
        <w:rPr>
          <w:rStyle w:val="StyleUnderline"/>
        </w:rPr>
        <w:t>He dismisses the presumed antagonism between Germans and Jews by calling the Holocaust “little family quarrels</w:t>
      </w:r>
      <w:r>
        <w:t xml:space="preserve">” (115), recasting with this single stroke the German/Jew encounter as a conflict rather than an antagonism. Fanon returns the Jew to his/her rightful position—a position within civil society animated by an ensemble of Human </w:t>
      </w:r>
      <w:r>
        <w:lastRenderedPageBreak/>
        <w:t>discontents. The Muselmann, then, can be</w:t>
      </w:r>
      <w:r w:rsidRPr="00B04128">
        <w:t xml:space="preserve">seen as a provisional moment within existential </w:t>
      </w:r>
      <w:r w:rsidRPr="00B04128">
        <w:rPr>
          <w:rStyle w:val="Emphasis"/>
        </w:rPr>
        <w:t>Whiteness, when Jews were subjected to Blackness and Redness</w:t>
      </w:r>
      <w:r w:rsidRPr="00B04128">
        <w:t>—and the explanatory power of the Muselmann can find its way back to sociology, history, or political science where it more rightfully belongs.</w:t>
      </w:r>
      <w:r>
        <w:t xml:space="preserve"> This is one of several moments in Black Skin, White Masks when </w:t>
      </w:r>
      <w:r w:rsidRPr="00B04128">
        <w:rPr>
          <w:rStyle w:val="Emphasis"/>
        </w:rPr>
        <w:t>Fanon splits the hair between social oppression and structural suffering, making it possible to theorize the impossibility of a Black ontology</w:t>
      </w:r>
      <w:r>
        <w:t xml:space="preserve"> (thus allowing us to meditate on how the Black suffers) without being chained to the philosophical and rhetorical demands of analogy, demands which the evidentiary register of social oppression (i.e., how many Jews died in the ovens, how many Blacks were lost in the Middle Passage) normally imposes upon such meditations. </w:t>
      </w:r>
      <w:r w:rsidRPr="00B04128">
        <w:rPr>
          <w:rStyle w:val="Emphasis"/>
        </w:rPr>
        <w:t>The ruse of analogy erroneously locates the Black in the world—a place where s/he has not been since the dawning of Blackness. This attempt to position the Black in the world by way of analogy is not only a mystification, and often erasure, of Blackness’s grammar of suffering (accumulation and fungibility or the status of being non-Human) but simultaneously also a provision for civil society, promising an enabling modality for Human ethical dilemmas. It is a mystification and an erasure because, whereas Masters may share the same fantasies as Slaves, and Slaves can speak as though they have the same interests as Masters, their respective grammars of suffering are irreconcilable.</w:t>
      </w:r>
    </w:p>
    <w:p w14:paraId="2DA04078" w14:textId="69186AFB" w:rsidR="00213B1A" w:rsidRDefault="00213B1A" w:rsidP="00100B89">
      <w:pPr>
        <w:pStyle w:val="Heading3"/>
      </w:pPr>
      <w:r>
        <w:lastRenderedPageBreak/>
        <w:t>Constitution link</w:t>
      </w:r>
    </w:p>
    <w:p w14:paraId="6A2FF838" w14:textId="4467F7A0" w:rsidR="00213B1A" w:rsidRPr="00213B1A" w:rsidRDefault="00213B1A" w:rsidP="00213B1A">
      <w:pPr>
        <w:pStyle w:val="Heading4"/>
      </w:pPr>
      <w:r>
        <w:t>Constitutionalism represents white over black slavery – legal equality and equal rights ignore that the courthouses themselves were built by black labor</w:t>
      </w:r>
    </w:p>
    <w:p w14:paraId="3E5F7B05" w14:textId="4FEDA06B" w:rsidR="00213B1A" w:rsidRPr="00213B1A" w:rsidRDefault="00213B1A" w:rsidP="00213B1A">
      <w:r w:rsidRPr="00213B1A">
        <w:rPr>
          <w:rStyle w:val="Style13ptBold"/>
        </w:rPr>
        <w:t>Farley</w:t>
      </w:r>
      <w:r>
        <w:t xml:space="preserve"> </w:t>
      </w:r>
      <w:r w:rsidRPr="00213B1A">
        <w:rPr>
          <w:rStyle w:val="Style13ptBold"/>
        </w:rPr>
        <w:t>5</w:t>
      </w:r>
      <w:r>
        <w:t>, Anthony P. Farley is an Associate Professor at Boston College Law School. J.D., Harvard  Law School, “Perfecting Slavery” NN</w:t>
      </w:r>
    </w:p>
    <w:p w14:paraId="77D608B1" w14:textId="31ABD65D" w:rsidR="00213B1A" w:rsidRPr="00213B1A" w:rsidRDefault="00213B1A" w:rsidP="00213B1A">
      <w:pPr>
        <w:rPr>
          <w:rStyle w:val="StyleUnderline"/>
        </w:rPr>
      </w:pPr>
      <w:r w:rsidRPr="00213B1A">
        <w:t xml:space="preserve">In 1995, Missouri v. Jenkins ended the saga.79 With Missouri v. Jenkins we find “the tradition of all the dead generations weighs like a nightmare on the brains of the living.”80 Missouri v. Jenkins returns us to white-over-black, a place we never left; it is a perfect map of the undiscovered country. As Dylan puts it, “[t]hat long black cloud is coming down.”81 </w:t>
      </w:r>
      <w:r w:rsidRPr="00213B1A">
        <w:rPr>
          <w:rStyle w:val="StyleUnderline"/>
        </w:rPr>
        <w:t>The slave argues for equal rights. The slave gives his product to the law. The slave fashions a prayer for relief from white-over-black and gives it to the law.</w:t>
      </w:r>
      <w:r w:rsidRPr="00213B1A">
        <w:t xml:space="preserve"> Robert Morris was the second black lawyer in the United States. He was admitted to the practice of law in Suffolk County, Massachusetts in 1847. The following year he was enlisted by Benjamin Roberts and five-year old Sarah Roberts in her effort to attain an education free of the colorline.82 The Boston School Committee separated school children into black and white and assigned each to separate schools. </w:t>
      </w:r>
      <w:r w:rsidRPr="00213B1A">
        <w:rPr>
          <w:rStyle w:val="StyleUnderline"/>
        </w:rPr>
        <w:t>Morris argued that separation destroys equality and lost at trial. Morris then enlisted white abolitionist Charles Sumner to argue the case on appeal to the Supreme Judicial Court of Massachusetts</w:t>
      </w:r>
      <w:r w:rsidRPr="00213B1A">
        <w:t xml:space="preserve">. The two filed their appeal together. Sumner used Morris’s argument and lost. </w:t>
      </w:r>
      <w:r w:rsidRPr="00213B1A">
        <w:rPr>
          <w:rStyle w:val="StyleUnderline"/>
        </w:rPr>
        <w:t>The slave’s product, equal rights, was filled with white-over-black and then returned as “separate but equal.”83 Separate or together, equal or unequal, all of it is white-over-black in a system that is white-over-black</w:t>
      </w:r>
      <w:r w:rsidRPr="00213B1A">
        <w:t xml:space="preserve">. </w:t>
      </w:r>
      <w:r w:rsidRPr="00213B1A">
        <w:rPr>
          <w:rStyle w:val="StyleUnderline"/>
        </w:rPr>
        <w:t>The empty vessels of law are filled with the lived relations that we attempt to disavow. The empty vessels of law are filled with white-over-black</w:t>
      </w:r>
      <w:r w:rsidRPr="00213B1A">
        <w:t xml:space="preserve">. The label on the vessel may say whatever it says but its sum and substance will be white-over-black as surely as the Triangle Trade that gave the whites of New England the leisure for all their town meetings followed the molasses-to-rum-toslaves formula. In Plessy, </w:t>
      </w:r>
      <w:r w:rsidRPr="00213B1A">
        <w:rPr>
          <w:rStyle w:val="StyleUnderline"/>
        </w:rPr>
        <w:t xml:space="preserve">the majority and the dissent agreed about white-over-black. </w:t>
      </w:r>
      <w:r w:rsidRPr="00213B1A">
        <w:t>Justice Harlan, dissenting, argued that the white race would forever remain “</w:t>
      </w:r>
      <w:r w:rsidRPr="00213B1A">
        <w:rPr>
          <w:rStyle w:val="Emphasis"/>
        </w:rPr>
        <w:t>the dominant race in this country . . . if it . . . holds fast to principles of constitutional liberty.</w:t>
      </w:r>
      <w:r w:rsidRPr="00213B1A">
        <w:t xml:space="preserve">” Harlan’s dissent became Brown I and II. Fifty years after Brown, we see that the white race is “the dominant race in this country . . . in prestige, in achievements, in education, in wealth and in power.” Fifty years after Brown, there is no reason to doubt the truth of Justice Harlan’s statement that “the great heritage” and the “principles of constitutional liberty” would allow the “the white race” to “continue to be” “the dominant race in this country” “for all time.”84 </w:t>
      </w:r>
      <w:r w:rsidRPr="00213B1A">
        <w:rPr>
          <w:rStyle w:val="Emphasis"/>
        </w:rPr>
        <w:t>Equality of right, the thought-product of the slave, like any commodity, gives us an uncanny reflection of the lived relations that we disavow. Equality of right could not be thought except from the position of the slave, the one who suffers. The slave would not suffer if it were not the slave. The slave attempts to escape through fantasies of right and equality and dreams a system of equal rights into being.</w:t>
      </w:r>
      <w:r w:rsidRPr="00213B1A">
        <w:t xml:space="preserve"> The slave does the dreamwork needed to make life look like death and death look like life. The slave dreams of all the equations that are needed to balance the system’s every crisis. </w:t>
      </w:r>
      <w:r w:rsidRPr="00213B1A">
        <w:rPr>
          <w:rStyle w:val="StyleUnderline"/>
        </w:rPr>
        <w:t>The slave builds the law rooms of the many mansions of the house of law. The slave, in other words, is itself the author of Justice Harlan’s “great heritage” and “principles of constitutional liberty.”85 The slave forges its own chains through its juridical strivings. The slave builds the home for the future good will of the master.86 That is what its dream of equality of right amounts to, a home for the future good will of the master.</w:t>
      </w:r>
      <w:r w:rsidRPr="00213B1A">
        <w:t xml:space="preserve"> If the </w:t>
      </w:r>
      <w:r w:rsidRPr="00213B1A">
        <w:lastRenderedPageBreak/>
        <w:t xml:space="preserve">master of the future might be good then the crisis of servile insurrection can be deferred again and again and again. But the master cannot be anything other than the master, just as the slave cannot be anything but the slave. There is a colorline or there is not. Without the dreamwork of the slave, the many crises of the system of white-over-black blossom in revolution. The flames are wooed from their buds and continue to unfold until the entire plantation system is gone. The servile insurrection continues until it brings down the system of marks, the system of property, and the system of law. Slaves are trained to not think this way. </w:t>
      </w:r>
      <w:r w:rsidRPr="00213B1A">
        <w:rPr>
          <w:rStyle w:val="StyleUnderline"/>
        </w:rPr>
        <w:t>Slaves are trained to be objects. Slavery is death.</w:t>
      </w:r>
    </w:p>
    <w:p w14:paraId="26D700BC" w14:textId="4411DEEC" w:rsidR="0089286A" w:rsidRDefault="0089286A" w:rsidP="00100B89">
      <w:pPr>
        <w:pStyle w:val="Heading3"/>
      </w:pPr>
      <w:r>
        <w:lastRenderedPageBreak/>
        <w:t>Death link</w:t>
      </w:r>
    </w:p>
    <w:p w14:paraId="33319412" w14:textId="61A114A7" w:rsidR="0089286A" w:rsidRDefault="0089286A" w:rsidP="0089286A">
      <w:pPr>
        <w:pStyle w:val="Heading4"/>
      </w:pPr>
      <w:r>
        <w:t>The affirmative’s fear of death is equivalent to the fear of blackness – black bodies are always already dead and the incapacity of blackness to operate within the codes of civil society means white futurity will always remain as the dominant system – it’s time to join the dead</w:t>
      </w:r>
    </w:p>
    <w:p w14:paraId="7DC28D3B" w14:textId="77777777" w:rsidR="0089286A" w:rsidRPr="0012356C" w:rsidRDefault="0089286A" w:rsidP="0089286A">
      <w:pPr>
        <w:rPr>
          <w:rStyle w:val="Style13ptBold"/>
          <w:b w:val="0"/>
        </w:rPr>
      </w:pPr>
      <w:r w:rsidRPr="0012356C">
        <w:rPr>
          <w:rStyle w:val="Style13ptBold"/>
        </w:rPr>
        <w:t xml:space="preserve">Haritaworn et al. 14, </w:t>
      </w:r>
      <w:r w:rsidRPr="0012356C">
        <w:rPr>
          <w:rStyle w:val="Style13ptBold"/>
          <w:b w:val="0"/>
        </w:rPr>
        <w:t xml:space="preserve">Haritaworn is an assistant professor of sociology, “Queer Necropolitics,” </w:t>
      </w:r>
      <w:hyperlink r:id="rId24" w:history="1">
        <w:r w:rsidRPr="0012356C">
          <w:rPr>
            <w:rStyle w:val="Hyperlink"/>
            <w:sz w:val="26"/>
          </w:rPr>
          <w:t>http://www.deanspade.net/wp-content/uploads/2014/05/Necropolitics-Collection-Article-Final.pdf</w:t>
        </w:r>
      </w:hyperlink>
      <w:r w:rsidRPr="0012356C">
        <w:rPr>
          <w:rStyle w:val="Style13ptBold"/>
          <w:b w:val="0"/>
        </w:rPr>
        <w:t>, NN</w:t>
      </w:r>
    </w:p>
    <w:p w14:paraId="78C0119E" w14:textId="5B3A1899" w:rsidR="0089286A" w:rsidRPr="0089286A" w:rsidRDefault="0089286A" w:rsidP="0089286A">
      <w:pPr>
        <w:rPr>
          <w:rStyle w:val="Emphasis"/>
        </w:rPr>
      </w:pPr>
      <w:r>
        <w:t>Saidiya Hartman has argued that the transatlantic slave trade constructed a</w:t>
      </w:r>
      <w:r w:rsidRPr="0089286A">
        <w:rPr>
          <w:sz w:val="12"/>
        </w:rPr>
        <w:t xml:space="preserve">∂ </w:t>
      </w:r>
      <w:r>
        <w:t xml:space="preserve">notion of blackness that is fundamentally fungible and criminal, making </w:t>
      </w:r>
      <w:r w:rsidRPr="0089286A">
        <w:rPr>
          <w:rStyle w:val="StyleUnderline"/>
        </w:rPr>
        <w:t>blackness∂ permanently available for the 'full enjoyment' of white people and making; black∂ people always already guilty in the eyes of the law, incapable of being violated</w:t>
      </w:r>
      <w:r w:rsidRPr="0089286A">
        <w:rPr>
          <w:sz w:val="12"/>
        </w:rPr>
        <w:t xml:space="preserve">∂ </w:t>
      </w:r>
      <w:r>
        <w:t xml:space="preserve">(Hartman 1997). </w:t>
      </w:r>
      <w:r w:rsidRPr="0089286A">
        <w:rPr>
          <w:rStyle w:val="Emphasis"/>
        </w:rPr>
        <w:t>The civil and social death of black people forms the basis on∂ which white life and citizenship become knowable</w:t>
      </w:r>
      <w:r>
        <w:t>, their compass and their</w:t>
      </w:r>
      <w:r w:rsidRPr="0089286A">
        <w:rPr>
          <w:sz w:val="12"/>
        </w:rPr>
        <w:t xml:space="preserve">∂ </w:t>
      </w:r>
      <w:r>
        <w:t xml:space="preserve">shadow. </w:t>
      </w:r>
      <w:r w:rsidRPr="0089286A">
        <w:rPr>
          <w:rStyle w:val="Emphasis"/>
        </w:rPr>
        <w:t>Whiteness must be constantly yoked to the future and victirnhood while∂ blackness must be yoked to death and pathology</w:t>
      </w:r>
      <w:r>
        <w:t xml:space="preserve">. </w:t>
      </w:r>
      <w:r w:rsidRPr="0089286A">
        <w:rPr>
          <w:rStyle w:val="Emphasis"/>
        </w:rPr>
        <w:t>The story of endangered white∂ futurity and dangerous black negativity - the sexual politics that motors antiblackness∂ ·-· can be found on every channel</w:t>
      </w:r>
      <w:r>
        <w:t xml:space="preserve">. Lauren Berlant has explored how </w:t>
      </w:r>
      <w:r w:rsidRPr="0089286A">
        <w:rPr>
          <w:rStyle w:val="StyleUnderline"/>
        </w:rPr>
        <w:t>the∂ celebrated figure of the feminized white child at risk of racialized violence in the∂ post-Reagan years has been mobilized to justify claims to state protection and∂ citizenship</w:t>
      </w:r>
      <w:r>
        <w:t xml:space="preserve"> (Berlant 1997). Joy James has written about how th</w:t>
      </w:r>
      <w:r w:rsidRPr="0089286A">
        <w:rPr>
          <w:rStyle w:val="StyleUnderline"/>
        </w:rPr>
        <w:t>e widely accepted∂ justification for lynching as the sexual threat posed by black men to white women∂ and their progeny</w:t>
      </w:r>
      <w:r>
        <w:t xml:space="preserve"> (as well as the erasure of sexual violence against black women)</w:t>
      </w:r>
      <w:r w:rsidRPr="0089286A">
        <w:rPr>
          <w:sz w:val="12"/>
        </w:rPr>
        <w:t xml:space="preserve">∂ </w:t>
      </w:r>
      <w:r w:rsidRPr="0089286A">
        <w:rPr>
          <w:rStyle w:val="StyleUnderline"/>
        </w:rPr>
        <w:t>has been recalibrated in the contemporary demonization and 'high-tech lynching'∂ of black men in high-profile legal cases</w:t>
      </w:r>
      <w:r>
        <w:t xml:space="preserve"> in which white women have been raped</w:t>
      </w:r>
      <w:r w:rsidRPr="0089286A">
        <w:rPr>
          <w:sz w:val="12"/>
        </w:rPr>
        <w:t xml:space="preserve">∂ </w:t>
      </w:r>
      <w:r>
        <w:t>O ames 1996). These are just a few of limitless versions of this same narrative. Cue the gay remix! Gay and lesbian claims to imperilled domesticity, privacy,</w:t>
      </w:r>
      <w:r w:rsidRPr="0089286A">
        <w:rPr>
          <w:sz w:val="12"/>
        </w:rPr>
        <w:t xml:space="preserve">∂ </w:t>
      </w:r>
      <w:r>
        <w:t>and kinship (popular in earlier homophile organizing but renewed with a fervour</w:t>
      </w:r>
      <w:r w:rsidRPr="0089286A">
        <w:rPr>
          <w:sz w:val="12"/>
        </w:rPr>
        <w:t xml:space="preserve">∂ </w:t>
      </w:r>
      <w:r>
        <w:t>since the 1990s) illustrate the capaciousness of white supremacy to mutate these</w:t>
      </w:r>
      <w:r w:rsidRPr="0089286A">
        <w:rPr>
          <w:sz w:val="12"/>
        </w:rPr>
        <w:t xml:space="preserve">∂ </w:t>
      </w:r>
      <w:r>
        <w:t>key 'founding' figures- now it is the wounded white gay citizen who requires state</w:t>
      </w:r>
      <w:r w:rsidRPr="0089286A">
        <w:rPr>
          <w:sz w:val="12"/>
        </w:rPr>
        <w:t xml:space="preserve">∂ </w:t>
      </w:r>
      <w:r>
        <w:t>inclusion and protection to ensure his successful reproduction. These claims,</w:t>
      </w:r>
      <w:r w:rsidRPr="0089286A">
        <w:rPr>
          <w:sz w:val="12"/>
        </w:rPr>
        <w:t xml:space="preserve">∂ </w:t>
      </w:r>
      <w:r>
        <w:t>remember, come amidst and in the wake of ongoing efforts from the right wing</w:t>
      </w:r>
      <w:r w:rsidRPr="0089286A">
        <w:rPr>
          <w:sz w:val="12"/>
        </w:rPr>
        <w:t xml:space="preserve">∂ </w:t>
      </w:r>
      <w:r>
        <w:t>to cathect gayness tq pathology, murder and non-reproductivity (Bersani 1987:</w:t>
      </w:r>
      <w:r w:rsidRPr="0089286A">
        <w:rPr>
          <w:sz w:val="12"/>
        </w:rPr>
        <w:t xml:space="preserve">∂ </w:t>
      </w:r>
      <w:r>
        <w:t>197--222; Delany 1994; Sontag 1989)- qualities usually reserved for blacknessvvith</w:t>
      </w:r>
      <w:r w:rsidRPr="0089286A">
        <w:rPr>
          <w:sz w:val="12"/>
        </w:rPr>
        <w:t xml:space="preserve">∂ </w:t>
      </w:r>
      <w:r>
        <w:t xml:space="preserve">the emergence ofHIV I AIDS. </w:t>
      </w:r>
      <w:r w:rsidRPr="0089286A">
        <w:rPr>
          <w:rStyle w:val="StyleUnderline"/>
        </w:rPr>
        <w:t>A few illustrations of the powerful mobilization∂ of white futurity within contemporary gay and lesbian politics are useful</w:t>
      </w:r>
      <w:r>
        <w:t>. First, we</w:t>
      </w:r>
      <w:r w:rsidRPr="0089286A">
        <w:rPr>
          <w:sz w:val="12"/>
        </w:rPr>
        <w:t xml:space="preserve">∂ </w:t>
      </w:r>
      <w:r>
        <w:t>point to the widely popular 'It Gets Better' project, started by author Dan</w:t>
      </w:r>
      <w:r w:rsidRPr="0089286A">
        <w:rPr>
          <w:sz w:val="12"/>
        </w:rPr>
        <w:t xml:space="preserve">∂ </w:t>
      </w:r>
      <w:r>
        <w:t>Savage and his husband Teny Miller in response to a series of publicized suicides</w:t>
      </w:r>
      <w:r w:rsidRPr="0089286A">
        <w:rPr>
          <w:sz w:val="12"/>
        </w:rPr>
        <w:t xml:space="preserve">∂ </w:t>
      </w:r>
      <w:r>
        <w:t>of queer youth, encouraging teens that life does indeed improve. Thousands of</w:t>
      </w:r>
      <w:r w:rsidRPr="0089286A">
        <w:rPr>
          <w:sz w:val="12"/>
        </w:rPr>
        <w:t xml:space="preserve">∂ </w:t>
      </w:r>
      <w:r>
        <w:t>people responded to their initial video by making their own videos sharing this</w:t>
      </w:r>
      <w:r w:rsidRPr="0089286A">
        <w:rPr>
          <w:sz w:val="12"/>
        </w:rPr>
        <w:t xml:space="preserve">∂ </w:t>
      </w:r>
      <w:r>
        <w:t>message of future improvement, and eventually over 22,000 videos were collected</w:t>
      </w:r>
      <w:r w:rsidRPr="0089286A">
        <w:rPr>
          <w:sz w:val="12"/>
        </w:rPr>
        <w:t xml:space="preserve">∂ </w:t>
      </w:r>
      <w:r>
        <w:t>on the 'It Gets Better' website, including ones created by gay and lesbian</w:t>
      </w:r>
      <w:r w:rsidRPr="0089286A">
        <w:rPr>
          <w:sz w:val="12"/>
        </w:rPr>
        <w:t xml:space="preserve">∂ </w:t>
      </w:r>
      <w:r>
        <w:t>police officers and the president of the US himself(Savage 2013). A book of essays</w:t>
      </w:r>
      <w:r w:rsidRPr="0089286A">
        <w:rPr>
          <w:sz w:val="12"/>
        </w:rPr>
        <w:t xml:space="preserve">∂ </w:t>
      </w:r>
      <w:r>
        <w:t>from the project was released in 2011. In the original video, Savage and his</w:t>
      </w:r>
      <w:r w:rsidRPr="0089286A">
        <w:rPr>
          <w:sz w:val="12"/>
        </w:rPr>
        <w:t xml:space="preserve">∂ </w:t>
      </w:r>
      <w:r>
        <w:t>husband, two white non-trans gay men, describe their high school years where</w:t>
      </w:r>
      <w:r w:rsidRPr="0089286A">
        <w:rPr>
          <w:sz w:val="12"/>
        </w:rPr>
        <w:t xml:space="preserve">∂ </w:t>
      </w:r>
      <w:r>
        <w:t>they faced bullying for being gay. They then describe how their lives got better</w:t>
      </w:r>
      <w:r w:rsidRPr="0089286A">
        <w:rPr>
          <w:sz w:val="12"/>
        </w:rPr>
        <w:t xml:space="preserve">∂ </w:t>
      </w:r>
      <w:r>
        <w:t>after high school because their natal families came to accept and include them,</w:t>
      </w:r>
      <w:r w:rsidRPr="0089286A">
        <w:rPr>
          <w:sz w:val="12"/>
        </w:rPr>
        <w:t xml:space="preserve">∂ </w:t>
      </w:r>
      <w:r>
        <w:t xml:space="preserve">they met each other and adopted a child. </w:t>
      </w:r>
      <w:r>
        <w:lastRenderedPageBreak/>
        <w:t>Savage shares a memmy of walking</w:t>
      </w:r>
      <w:r w:rsidRPr="0089286A">
        <w:rPr>
          <w:sz w:val="12"/>
        </w:rPr>
        <w:t xml:space="preserve">∂ </w:t>
      </w:r>
      <w:r>
        <w:t>around Paris with their child and Miller talks about their love of and accomplishments</w:t>
      </w:r>
      <w:r w:rsidRPr="0089286A">
        <w:rPr>
          <w:sz w:val="12"/>
        </w:rPr>
        <w:t xml:space="preserve">∂ </w:t>
      </w:r>
      <w:r>
        <w:t>at snowboarding as a family. The two earnestly address an audience of 12-l 7-ycar-old viewers, urging them that their lives will get better after high school.</w:t>
      </w:r>
      <w:r w:rsidRPr="0089286A">
        <w:rPr>
          <w:sz w:val="12"/>
        </w:rPr>
        <w:t xml:space="preserve">∂ </w:t>
      </w:r>
      <w:r>
        <w:t>Speaking about bullies and bigots, Savage states 'Once I got out of high school,</w:t>
      </w:r>
      <w:r w:rsidRPr="0089286A">
        <w:rPr>
          <w:sz w:val="12"/>
        </w:rPr>
        <w:t xml:space="preserve">∂ </w:t>
      </w:r>
      <w:r>
        <w:t>they couldn't touch me anymore.'</w:t>
      </w:r>
      <w:r w:rsidRPr="0089286A">
        <w:rPr>
          <w:sz w:val="12"/>
        </w:rPr>
        <w:t xml:space="preserve">∂ </w:t>
      </w:r>
      <w:r w:rsidRPr="0089286A">
        <w:rPr>
          <w:rStyle w:val="StyleUnderline"/>
        </w:rPr>
        <w:t>The project illustrates how a form of gayness implicitly linked to whiteness∂ and upward mobility stakes its claim to the future</w:t>
      </w:r>
      <w:r>
        <w:t xml:space="preserve">. </w:t>
      </w:r>
      <w:r w:rsidRPr="0089286A">
        <w:rPr>
          <w:rStyle w:val="Emphasis"/>
        </w:rPr>
        <w:t>After all, for whom will it get∂ better?</w:t>
      </w:r>
      <w:r>
        <w:t xml:space="preserve"> And what kind of better does it get? </w:t>
      </w:r>
      <w:r w:rsidRPr="0089286A">
        <w:rPr>
          <w:rStyle w:val="Emphasis"/>
        </w:rPr>
        <w:t>When we consider this directive that∂ life gets better against the backdrop of the systemic imprisonment, police murder∂ and state abandonment of black people at every age, we can sec how it is white∂ suffering that this campaig11 aims to make legible as worthy of protection</w:t>
      </w:r>
      <w:r>
        <w:t xml:space="preserve">. </w:t>
      </w:r>
      <w:r w:rsidRPr="0089286A">
        <w:rPr>
          <w:rStyle w:val="StyleUnderline"/>
        </w:rPr>
        <w:t>Black∂ suffering,</w:t>
      </w:r>
      <w:r>
        <w:t xml:space="preserve"> as Jared Sexton has articulated in his analysis of Hurricane Katrina</w:t>
      </w:r>
      <w:r w:rsidRPr="0089286A">
        <w:rPr>
          <w:sz w:val="12"/>
        </w:rPr>
        <w:t xml:space="preserve">∂ </w:t>
      </w:r>
      <w:r>
        <w:t xml:space="preserve">(Sexton 2006), </w:t>
      </w:r>
      <w:r w:rsidRPr="0089286A">
        <w:rPr>
          <w:rStyle w:val="StyleUnderline"/>
        </w:rPr>
        <w:t>is unspectacular, banal, self-induced, a cause for, if anything,∂ shame or fascination, not redress</w:t>
      </w:r>
      <w:r>
        <w:t>. Savage's assertion that his departure from</w:t>
      </w:r>
      <w:r w:rsidRPr="0089286A">
        <w:rPr>
          <w:sz w:val="12"/>
        </w:rPr>
        <w:t xml:space="preserve">∂ </w:t>
      </w:r>
      <w:r>
        <w:t>high school protected him from the reach of homophobic ·violence is certainly</w:t>
      </w:r>
      <w:r w:rsidRPr="0089286A">
        <w:rPr>
          <w:sz w:val="12"/>
        </w:rPr>
        <w:t xml:space="preserve">∂ </w:t>
      </w:r>
      <w:r>
        <w:t>indicative of a white-owning class trajectory of matriculation. What guarantees can</w:t>
      </w:r>
      <w:r w:rsidRPr="0089286A">
        <w:rPr>
          <w:sz w:val="12"/>
        </w:rPr>
        <w:t xml:space="preserve">∂ </w:t>
      </w:r>
      <w:r>
        <w:t>be given to those who will remain in the grasp of foster care systems, homeless</w:t>
      </w:r>
      <w:r w:rsidRPr="0089286A">
        <w:rPr>
          <w:sz w:val="12"/>
        </w:rPr>
        <w:t xml:space="preserve">∂ </w:t>
      </w:r>
      <w:r>
        <w:t>shelters, psychiatric facilities, jails, prisons, and immigration detention centres,</w:t>
      </w:r>
      <w:r w:rsidRPr="0089286A">
        <w:rPr>
          <w:sz w:val="12"/>
        </w:rPr>
        <w:t xml:space="preserve">∂ </w:t>
      </w:r>
      <w:r>
        <w:t>regardless of their age? Savage's story generalizes a particular narrative in</w:t>
      </w:r>
      <w:r w:rsidRPr="0089286A">
        <w:rPr>
          <w:sz w:val="12"/>
        </w:rPr>
        <w:t xml:space="preserve">∂ </w:t>
      </w:r>
      <w:r>
        <w:t>which white queers can 'escape' homophobia by moving to gay enclaves in urban</w:t>
      </w:r>
      <w:r w:rsidRPr="0089286A">
        <w:rPr>
          <w:sz w:val="12"/>
        </w:rPr>
        <w:t xml:space="preserve">∂ </w:t>
      </w:r>
      <w:r>
        <w:t>areas, a trajectory out of reach for so many queer and trans people who will</w:t>
      </w:r>
      <w:r w:rsidRPr="0089286A">
        <w:rPr>
          <w:sz w:val="12"/>
        </w:rPr>
        <w:t xml:space="preserve">∂ </w:t>
      </w:r>
      <w:r>
        <w:t>remain targets of policing and immigration enforcement, even and perhaps</w:t>
      </w:r>
      <w:r w:rsidRPr="0089286A">
        <w:rPr>
          <w:sz w:val="12"/>
        </w:rPr>
        <w:t xml:space="preserve">∂ </w:t>
      </w:r>
      <w:r>
        <w:t>especially in white gay neighbourhoods where they are read as dangerom outsiders</w:t>
      </w:r>
      <w:r w:rsidRPr="0089286A">
        <w:rPr>
          <w:sz w:val="12"/>
        </w:rPr>
        <w:t xml:space="preserve">∂ </w:t>
      </w:r>
      <w:r>
        <w:t>(Hanhardt 2008).</w:t>
      </w:r>
      <w:r w:rsidRPr="0089286A">
        <w:rPr>
          <w:sz w:val="12"/>
        </w:rPr>
        <w:t xml:space="preserve">∂ </w:t>
      </w:r>
      <w:r w:rsidRPr="0089286A">
        <w:rPr>
          <w:rStyle w:val="StyleUnderline"/>
        </w:rPr>
        <w:t>The fantasy oflife 'getting better' imagines 'violence' as individual acts that 'bad'∂ people do to 'good' people who need protection and retribution from state∂ protectors</w:t>
      </w:r>
      <w:r>
        <w:t xml:space="preserve"> (law enforcement, policymakers, administrators), </w:t>
      </w:r>
      <w:r w:rsidRPr="0089286A">
        <w:rPr>
          <w:rStyle w:val="Emphasis"/>
        </w:rPr>
        <w:t>rather than situating∂ bodily terror as an everyday aspect of a larger regime of structural racialized and∂ gendered violence congealed within practices of criminalization, immigration∂ ~nforcement, poverty,'and medicalization targeted at black people at the population∂ level</w:t>
      </w:r>
      <w:r>
        <w:t xml:space="preserve"> - from before birth until after death -- and most frequently exercised by</w:t>
      </w:r>
      <w:r w:rsidRPr="0089286A">
        <w:rPr>
          <w:sz w:val="12"/>
        </w:rPr>
        <w:t xml:space="preserve">∂ </w:t>
      </w:r>
      <w:r>
        <w:t>government employees. It is not a leap to see, then, how tills cultural politics of</w:t>
      </w:r>
      <w:r w:rsidRPr="0089286A">
        <w:rPr>
          <w:sz w:val="12"/>
        </w:rPr>
        <w:t xml:space="preserve">∂ </w:t>
      </w:r>
      <w:r>
        <w:t>naturalizing the premature death of black people produces a benevolent thrall for</w:t>
      </w:r>
      <w:r w:rsidRPr="0089286A">
        <w:rPr>
          <w:sz w:val="12"/>
        </w:rPr>
        <w:t xml:space="preserve">∂ </w:t>
      </w:r>
      <w:r>
        <w:t xml:space="preserve">white gays and lesbians to adopt black children. </w:t>
      </w:r>
      <w:r w:rsidRPr="0089286A">
        <w:rPr>
          <w:rStyle w:val="Emphasis"/>
        </w:rPr>
        <w:t>White gay and lesbian politics must∂ remain silent on anti-black racism, must position itself as anything but black, to∂ keep its place in line for the future.</w:t>
      </w:r>
    </w:p>
    <w:p w14:paraId="689B2704" w14:textId="374A16A8" w:rsidR="00A92DEA" w:rsidRDefault="00A92DEA" w:rsidP="00100B89">
      <w:pPr>
        <w:pStyle w:val="Heading3"/>
      </w:pPr>
      <w:r>
        <w:lastRenderedPageBreak/>
        <w:t>Postmodernism link</w:t>
      </w:r>
    </w:p>
    <w:p w14:paraId="53F0C2C5" w14:textId="1F5EAB02" w:rsidR="00A92DEA" w:rsidRDefault="00A92DEA" w:rsidP="00A92DEA">
      <w:pPr>
        <w:pStyle w:val="Heading4"/>
      </w:pPr>
      <w:r>
        <w:t>The affirmative represents the view from nowhere – white, postmodern philosophy seeks universalist answers to problems that affect different bodies in different ways – the personal cannot be divorced from the theory and their attempt to distance themselves from their subject position is a tactic of white privilege</w:t>
      </w:r>
    </w:p>
    <w:p w14:paraId="0DD32726" w14:textId="293C147F" w:rsidR="00A92DEA" w:rsidRPr="00A92DEA" w:rsidRDefault="00A92DEA" w:rsidP="00A92DEA">
      <w:pPr>
        <w:rPr>
          <w:rStyle w:val="Style13ptBold"/>
          <w:b w:val="0"/>
          <w:sz w:val="20"/>
          <w:szCs w:val="20"/>
        </w:rPr>
      </w:pPr>
      <w:r>
        <w:rPr>
          <w:rStyle w:val="Style13ptBold"/>
        </w:rPr>
        <w:t xml:space="preserve">Yancy 5, </w:t>
      </w:r>
      <w:r>
        <w:rPr>
          <w:rStyle w:val="Style13ptBold"/>
          <w:b w:val="0"/>
          <w:sz w:val="20"/>
          <w:szCs w:val="20"/>
        </w:rPr>
        <w:t xml:space="preserve">George Yancy is a </w:t>
      </w:r>
      <w:r w:rsidRPr="00A92DEA">
        <w:rPr>
          <w:rStyle w:val="Style13ptBold"/>
          <w:b w:val="0"/>
          <w:sz w:val="20"/>
          <w:szCs w:val="20"/>
        </w:rPr>
        <w:t>Professor of Philosophy, works primarily in the areas of critical philosophy of race, critical whiteness studies, and philosophy of the Black experience.</w:t>
      </w:r>
      <w:r>
        <w:rPr>
          <w:rStyle w:val="Style13ptBold"/>
          <w:b w:val="0"/>
          <w:sz w:val="20"/>
          <w:szCs w:val="20"/>
        </w:rPr>
        <w:t xml:space="preserve"> “</w:t>
      </w:r>
      <w:r w:rsidRPr="00A92DEA">
        <w:rPr>
          <w:rStyle w:val="Style13ptBold"/>
          <w:b w:val="0"/>
          <w:sz w:val="20"/>
          <w:szCs w:val="20"/>
        </w:rPr>
        <w:t>Whiteness and the Return of the Black Body</w:t>
      </w:r>
      <w:r>
        <w:rPr>
          <w:rStyle w:val="Style13ptBold"/>
          <w:b w:val="0"/>
          <w:sz w:val="20"/>
          <w:szCs w:val="20"/>
        </w:rPr>
        <w:t xml:space="preserve">,” </w:t>
      </w:r>
      <w:hyperlink r:id="rId25" w:history="1">
        <w:r w:rsidRPr="00CB73C6">
          <w:rPr>
            <w:rStyle w:val="Hyperlink"/>
            <w:sz w:val="20"/>
            <w:szCs w:val="20"/>
          </w:rPr>
          <w:t>http://www.westga.edu/~mmcfar/George%20Yancy.htm</w:t>
        </w:r>
      </w:hyperlink>
      <w:r>
        <w:rPr>
          <w:rStyle w:val="Style13ptBold"/>
          <w:b w:val="0"/>
          <w:sz w:val="20"/>
          <w:szCs w:val="20"/>
        </w:rPr>
        <w:t>, NN</w:t>
      </w:r>
    </w:p>
    <w:p w14:paraId="04D31A42" w14:textId="1C8F6253" w:rsidR="00A92DEA" w:rsidRPr="009E6979" w:rsidRDefault="00A92DEA" w:rsidP="00A92DEA">
      <w:pPr>
        <w:rPr>
          <w:sz w:val="16"/>
        </w:rPr>
      </w:pPr>
      <w:r w:rsidRPr="00A92DEA">
        <w:rPr>
          <w:rStyle w:val="Emphasis"/>
        </w:rPr>
        <w:t>I write out of a personal existential context. This context is a profound source of knowledge connected to my "raced" body</w:t>
      </w:r>
      <w:r w:rsidRPr="009E6979">
        <w:rPr>
          <w:sz w:val="16"/>
        </w:rPr>
        <w:t xml:space="preserve">. Hence, </w:t>
      </w:r>
      <w:r w:rsidRPr="00A92DEA">
        <w:rPr>
          <w:rStyle w:val="Emphasis"/>
        </w:rPr>
        <w:t>I write from a place of lived embodied experience, a site of exposure. In philosophy, the only thing that we are taught to "expose" is a weak argument, a fallacy, or someone's "inferior" reasoning power</w:t>
      </w:r>
      <w:r w:rsidRPr="009E6979">
        <w:rPr>
          <w:sz w:val="16"/>
        </w:rPr>
        <w:t xml:space="preserve">. </w:t>
      </w:r>
      <w:r w:rsidRPr="00A92DEA">
        <w:rPr>
          <w:rStyle w:val="Emphasis"/>
        </w:rPr>
        <w:t>The embodied self is bracketed and deemed irrelevant to theory, superfluous and cumbersome in one's search for truth. It is best, or so we are told, to reason from nowher</w:t>
      </w:r>
      <w:r w:rsidRPr="009E6979">
        <w:rPr>
          <w:sz w:val="16"/>
        </w:rPr>
        <w:t xml:space="preserve">e. Hence, </w:t>
      </w:r>
      <w:r w:rsidRPr="00A92DEA">
        <w:rPr>
          <w:rStyle w:val="Emphasis"/>
        </w:rPr>
        <w:t>the white philosopher/author presumes to speak for all of "us" without the slightest mention of his or her "raced" identity</w:t>
      </w:r>
      <w:r w:rsidRPr="009E6979">
        <w:rPr>
          <w:sz w:val="16"/>
        </w:rPr>
        <w:t xml:space="preserve">. </w:t>
      </w:r>
      <w:r w:rsidRPr="009E6979">
        <w:rPr>
          <w:rStyle w:val="StyleUnderline"/>
        </w:rPr>
        <w:t>Self-consciously writing as a white male philosopher</w:t>
      </w:r>
      <w:r w:rsidRPr="009E6979">
        <w:rPr>
          <w:sz w:val="16"/>
        </w:rPr>
        <w:t>, Crispin Sartwell observes:</w:t>
      </w:r>
      <w:r w:rsidR="009E6979" w:rsidRPr="009E6979">
        <w:rPr>
          <w:sz w:val="12"/>
        </w:rPr>
        <w:t>∂</w:t>
      </w:r>
      <w:r w:rsidRPr="009E6979">
        <w:rPr>
          <w:sz w:val="16"/>
        </w:rPr>
        <w:t xml:space="preserve"> Left to my own devices, </w:t>
      </w:r>
      <w:r w:rsidRPr="009E6979">
        <w:rPr>
          <w:rStyle w:val="StyleUnderline"/>
        </w:rPr>
        <w:t>I disappear as an author. That is the "whiteness" of my authorship</w:t>
      </w:r>
      <w:r w:rsidRPr="009E6979">
        <w:rPr>
          <w:sz w:val="16"/>
        </w:rPr>
        <w:t xml:space="preserve">. </w:t>
      </w:r>
      <w:r w:rsidRPr="009E6979">
        <w:rPr>
          <w:rStyle w:val="StyleUnderline"/>
        </w:rPr>
        <w:t>This whiteness of authorship is, for us, a form of authority; to speak (apparently) from nowhere, for everyone, is empowering, though one wields power here only by becoming lost to oneself</w:t>
      </w:r>
      <w:r w:rsidRPr="009E6979">
        <w:rPr>
          <w:sz w:val="16"/>
        </w:rPr>
        <w:t xml:space="preserve">. But such an authorship and authority is also pleasurable: </w:t>
      </w:r>
      <w:r w:rsidRPr="009E6979">
        <w:rPr>
          <w:rStyle w:val="StyleUnderline"/>
        </w:rPr>
        <w:t>it yields the pleasure of self-forgetting</w:t>
      </w:r>
      <w:r w:rsidRPr="009E6979">
        <w:rPr>
          <w:sz w:val="16"/>
        </w:rPr>
        <w:t xml:space="preserve"> or [End Page 215] apparent transcendence of the mundane and the particular, and the pleasure of power expressed in the "comprehension" of a range of materials.</w:t>
      </w:r>
      <w:r w:rsidR="009E6979" w:rsidRPr="009E6979">
        <w:rPr>
          <w:sz w:val="12"/>
        </w:rPr>
        <w:t>∂</w:t>
      </w:r>
      <w:r w:rsidRPr="009E6979">
        <w:rPr>
          <w:sz w:val="16"/>
        </w:rPr>
        <w:t xml:space="preserve"> (1998, 6)</w:t>
      </w:r>
      <w:r w:rsidR="009E6979" w:rsidRPr="009E6979">
        <w:rPr>
          <w:sz w:val="12"/>
        </w:rPr>
        <w:t>∂</w:t>
      </w:r>
      <w:r w:rsidRPr="009E6979">
        <w:rPr>
          <w:sz w:val="16"/>
        </w:rPr>
        <w:t xml:space="preserve"> </w:t>
      </w:r>
      <w:r w:rsidRPr="009E6979">
        <w:rPr>
          <w:rStyle w:val="StyleUnderline"/>
        </w:rPr>
        <w:t>To theorize the Black body one must "turn to the [Black] body as the radix for interpreting racial experience"</w:t>
      </w:r>
      <w:r w:rsidRPr="009E6979">
        <w:rPr>
          <w:sz w:val="16"/>
        </w:rPr>
        <w:t xml:space="preserve"> (Johnson [1993, 600]).1 It is important to note that th</w:t>
      </w:r>
      <w:r w:rsidRPr="009E6979">
        <w:rPr>
          <w:rStyle w:val="StyleUnderline"/>
        </w:rPr>
        <w:t>is particular strategy also functions as a lens through which to theorize and critique whiteness; for the Black body's "racial" experience is fundamentally linked to the oppressive modalities of the "raced" white body</w:t>
      </w:r>
      <w:r w:rsidRPr="009E6979">
        <w:rPr>
          <w:sz w:val="16"/>
        </w:rPr>
        <w:t xml:space="preserve">. However, there is no denying that </w:t>
      </w:r>
      <w:r w:rsidRPr="009E6979">
        <w:rPr>
          <w:rStyle w:val="StyleUnderline"/>
        </w:rPr>
        <w:t>my own "racial" experiences or the social performances of whiteness can become objects of critical reflection</w:t>
      </w:r>
      <w:r w:rsidRPr="009E6979">
        <w:rPr>
          <w:sz w:val="16"/>
        </w:rPr>
        <w:t>. In this paper, my objective is to describe and theorize situations where t</w:t>
      </w:r>
      <w:r w:rsidRPr="009E6979">
        <w:rPr>
          <w:rStyle w:val="StyleUnderline"/>
        </w:rPr>
        <w:t>he Black body's subjectivity, its lived reality, is reduced to instantiations of the white imaginary</w:t>
      </w:r>
      <w:r w:rsidRPr="009E6979">
        <w:rPr>
          <w:sz w:val="16"/>
        </w:rPr>
        <w:t xml:space="preserve">, resulting in what I refer to as "the phenomenological return of the Black body."2 These instantiations are embedded within and evolve out of the complex social and historical interstices of whites' efforts at self-construction through complex acts of erasure vis-à-vis Black people. </w:t>
      </w:r>
      <w:r w:rsidRPr="009E6979">
        <w:rPr>
          <w:rStyle w:val="StyleUnderline"/>
        </w:rPr>
        <w:t>These acts of self-construction, however, are myths/ideological constructions predicated upon maintaining white power.</w:t>
      </w:r>
      <w:r w:rsidRPr="009E6979">
        <w:rPr>
          <w:sz w:val="16"/>
        </w:rPr>
        <w:t xml:space="preserve"> As James Snead has noted, "Mythification is the replacement of history with a surrogate ideology of [white] elevation or [Black] demotion along a scale of human value" (Snead 1994, 4).</w:t>
      </w:r>
      <w:r w:rsidR="009E6979" w:rsidRPr="009E6979">
        <w:rPr>
          <w:sz w:val="12"/>
        </w:rPr>
        <w:t>∂</w:t>
      </w:r>
      <w:r w:rsidRPr="009E6979">
        <w:rPr>
          <w:sz w:val="16"/>
        </w:rPr>
        <w:t xml:space="preserve"> How I understand and theorize the body relates to the fact that the body—in this case, the Black body—is capable of undergoing a sociohistorical process of "phenomenological return" vis-à-vis white embodiment. </w:t>
      </w:r>
      <w:r w:rsidRPr="009E6979">
        <w:rPr>
          <w:rStyle w:val="StyleUnderline"/>
        </w:rPr>
        <w:t>The body's meaning—whether phenotypically white or black—its ontology, its modalities of aesthetic performance, its comportment, its "raciated" reproduction, is in constant contestation</w:t>
      </w:r>
      <w:r w:rsidRPr="009E6979">
        <w:rPr>
          <w:sz w:val="16"/>
        </w:rPr>
        <w:t xml:space="preserve">. The hermeneutics of the body, how it is understood, how it is "seen," its "truth," is partly the result of a profound historical, ideological construction. "The body" is positioned by historical practices and discourses. </w:t>
      </w:r>
      <w:r w:rsidRPr="009E6979">
        <w:rPr>
          <w:rStyle w:val="StyleUnderline"/>
        </w:rPr>
        <w:t>The body is codified as this or that in terms of meanings that are sanctioned, scripted, and constituted through processes of negotiation that are embedded within and serve various ideological interests that are grounded within further power-laden social processes.</w:t>
      </w:r>
      <w:r w:rsidRPr="009E6979">
        <w:rPr>
          <w:sz w:val="16"/>
        </w:rPr>
        <w:t xml:space="preserve"> The historical plasticity of the body, the fact that it is a site of contested meanings, speaks to the historicity of its "being" as lived and meant within the interstices of social semiotics. Hence: a) the body is less of a thing/being than a shifting/changing historical meaning that is </w:t>
      </w:r>
      <w:r w:rsidRPr="009E6979">
        <w:rPr>
          <w:sz w:val="16"/>
        </w:rPr>
        <w:lastRenderedPageBreak/>
        <w:t>subject to cultural configuration/reconfiguration. The point here is to interrogate the "Black body" as a "fixed and material truth" that preexists "its relations with the world and with others"3 ; b) the body's meaning is fundamentally symbolic (McDowell 2001, 301), and its meaning is congealed through symbolic repetition and iteration that emits certain signs and presupposes certain norms; and, c) the body is a battlefield, one that is fought over again and again across particular historical moments and within particular social spaces. "In other words, the concept of the body provides only the illusion of self-evidence, facticity, 'thereness' for something [End Page 216]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themselves to processes of interpretive fracture and to strategies of interrogating and removing the veneer of their alleged objectivity.</w:t>
      </w:r>
      <w:r w:rsidR="009E6979" w:rsidRPr="009E6979">
        <w:rPr>
          <w:sz w:val="12"/>
        </w:rPr>
        <w:t>∂</w:t>
      </w:r>
      <w:r w:rsidRPr="009E6979">
        <w:rPr>
          <w:sz w:val="16"/>
        </w:rPr>
        <w:t xml:space="preserve"> To have one's dark body invaded by the white gaze and then to have that body returned as distorted is a powerful experience of violation. The experience presupposes an anti-Black lived context, a context within which whiteness gets reproduced and the white body as norm is reinscribed.The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Sartwell notes that "the [white] oppressor seeks to constrain the oppressed [Blacks] to certain approved modes of visibility (those set out in the template of stereotype) and then gazes obsessively on the spectacle he has created" (1998, 11). 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"niggerization." He notes:</w:t>
      </w:r>
      <w:r w:rsidR="009E6979" w:rsidRPr="009E6979">
        <w:rPr>
          <w:sz w:val="12"/>
        </w:rPr>
        <w:t>∂</w:t>
      </w:r>
      <w:r w:rsidRPr="009E6979">
        <w:rPr>
          <w:sz w:val="16"/>
        </w:rPr>
        <w:t xml:space="preserve"> The culture had already told me what this was and what my reaction to this should be: not to be surprised; to expect it; to accommodate it; to live with it. I didn't know how deeply I was scarred or affected by that, but it was a part of who I was.</w:t>
      </w:r>
      <w:r w:rsidR="009E6979" w:rsidRPr="009E6979">
        <w:rPr>
          <w:sz w:val="12"/>
        </w:rPr>
        <w:t>∂</w:t>
      </w:r>
      <w:r w:rsidRPr="009E6979">
        <w:rPr>
          <w:sz w:val="16"/>
        </w:rPr>
        <w:t xml:space="preserve"> (9)</w:t>
      </w:r>
      <w:r w:rsidR="009E6979" w:rsidRPr="009E6979">
        <w:rPr>
          <w:sz w:val="12"/>
        </w:rPr>
        <w:t>∂</w:t>
      </w:r>
      <w:r w:rsidRPr="009E6979">
        <w:rPr>
          <w:sz w:val="16"/>
        </w:rPr>
        <w:t xml:space="preserve"> Davis, in other words, was made to feel that he had to accept who he was, that "niggerized" little Black boy, an insignificant plaything within a system of ontological racial differences. This, however, is the trick of white ideology; it is to give the appearance of fixity, where the "look of the white subject interpellates the black subject as inferior, which, in turn, bars the black subject from seeing him/herself without the internalization of the white gaze" (Weheliye 2005, 42). On this score, it is white bodies that are deemed agential. They configure "passive" [End Page 217] Black bodies according to their will. But it is no mystery; for "the Negro is interpreted in the terms of the white man. White-man psychology is applied and it is no wonder that the result often shows the Negro in a ludicrous light" (Braithwaite 1992, 36). While walking across the street, I have endured the sounds of car doors locking as whites secure themselves from the "outside world," 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You've just been carjacked by a ghost, a fantasy of your own creation. Now, get the fuck out of the car."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The surpluses being gained by the whites in each case are not economic. Rather, it is through existential exploitation that the surpluses extracted can be said to be ontological—"semblances of determined presence, of full positivity, to provide a sense of secure being" (Henry 1997, 33).</w:t>
      </w:r>
      <w:r w:rsidR="009E6979" w:rsidRPr="009E6979">
        <w:rPr>
          <w:sz w:val="12"/>
        </w:rPr>
        <w:t>∂</w:t>
      </w:r>
      <w:r w:rsidRPr="009E6979">
        <w:rPr>
          <w:sz w:val="16"/>
        </w:rPr>
        <w:t xml:space="preserve"> When I was about seventeen or eighteen, </w:t>
      </w:r>
      <w:r w:rsidRPr="009E6979">
        <w:rPr>
          <w:rStyle w:val="StyleUnderline"/>
        </w:rPr>
        <w:t>my white math teacher initiated such an invasion, pulling it off with complete calm and presumably self-transparency.</w:t>
      </w:r>
      <w:r w:rsidRPr="009E6979">
        <w:rPr>
          <w:sz w:val="16"/>
        </w:rPr>
        <w:t xml:space="preserve"> </w:t>
      </w:r>
      <w:r w:rsidRPr="009E6979">
        <w:rPr>
          <w:rStyle w:val="StyleUnderline"/>
        </w:rPr>
        <w:t>Given the historical construction of whiteness as the norm, his own "raced" subject position was rendered invisible</w:t>
      </w:r>
      <w:r w:rsidRPr="009E6979">
        <w:rPr>
          <w:sz w:val="16"/>
        </w:rPr>
        <w:t>. After all, he lived in the real world, the world of the serious man, where values are believed anterior to their existential founding. As I recall, we were discussing my plans for the future. I told him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w:t>
      </w:r>
      <w:r w:rsidRPr="009E6979">
        <w:rPr>
          <w:rStyle w:val="StyleUnderline"/>
        </w:rPr>
        <w:t>, he looked at me and implied that I should be realistic (a code word for realize that I am Black) about my goals.</w:t>
      </w:r>
      <w:r w:rsidRPr="009E6979">
        <w:rPr>
          <w:sz w:val="16"/>
        </w:rPr>
        <w:t xml:space="preserve">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 </w:t>
      </w:r>
    </w:p>
    <w:p w14:paraId="2334AFD4" w14:textId="77777777" w:rsidR="00A92DEA" w:rsidRPr="00A92DEA" w:rsidRDefault="00A92DEA" w:rsidP="00A92DEA"/>
    <w:p w14:paraId="1013C766" w14:textId="4F764EF2" w:rsidR="001D5988" w:rsidRDefault="001D5988" w:rsidP="00100B89">
      <w:pPr>
        <w:pStyle w:val="Heading3"/>
      </w:pPr>
      <w:r>
        <w:lastRenderedPageBreak/>
        <w:t>State link</w:t>
      </w:r>
    </w:p>
    <w:p w14:paraId="4D83A1F7" w14:textId="77777777" w:rsidR="001D5988" w:rsidRPr="00B944C3" w:rsidRDefault="001D5988" w:rsidP="001D5988">
      <w:pPr>
        <w:pStyle w:val="Heading4"/>
      </w:pPr>
      <w:r w:rsidRPr="004C4400">
        <w:t>State Involvement and federal equality perpetuates white supremacy, shifts attention away from gratuitous violence</w:t>
      </w:r>
    </w:p>
    <w:p w14:paraId="4DE95699" w14:textId="5C38F12F" w:rsidR="001D5988" w:rsidRPr="004C4400" w:rsidRDefault="001D5988" w:rsidP="001D5988">
      <w:pPr>
        <w:rPr>
          <w:sz w:val="12"/>
        </w:rPr>
      </w:pPr>
      <w:r w:rsidRPr="004C4400">
        <w:rPr>
          <w:rStyle w:val="Style13ptBold"/>
        </w:rPr>
        <w:t>Martinot</w:t>
      </w:r>
      <w:r w:rsidRPr="004C4400">
        <w:rPr>
          <w:sz w:val="12"/>
        </w:rPr>
        <w:t xml:space="preserve"> </w:t>
      </w:r>
      <w:r w:rsidRPr="001D5988">
        <w:rPr>
          <w:rStyle w:val="Style13ptBold"/>
        </w:rPr>
        <w:t>and</w:t>
      </w:r>
      <w:r w:rsidRPr="004C4400">
        <w:rPr>
          <w:sz w:val="12"/>
        </w:rPr>
        <w:t xml:space="preserve"> </w:t>
      </w:r>
      <w:r w:rsidRPr="004C4400">
        <w:rPr>
          <w:rStyle w:val="Style13ptBold"/>
        </w:rPr>
        <w:t>Sexton</w:t>
      </w:r>
      <w:r>
        <w:rPr>
          <w:rStyle w:val="Style13ptBold"/>
        </w:rPr>
        <w:t xml:space="preserve"> 3</w:t>
      </w:r>
      <w:r w:rsidRPr="004C4400">
        <w:rPr>
          <w:sz w:val="12"/>
        </w:rPr>
        <w:t>, Director, critical race theorist at San Francisco State University and African American Studies School of Humanities UCI,</w:t>
      </w:r>
      <w:r>
        <w:rPr>
          <w:sz w:val="12"/>
        </w:rPr>
        <w:t xml:space="preserve"> </w:t>
      </w:r>
      <w:r w:rsidRPr="004C4400">
        <w:rPr>
          <w:sz w:val="12"/>
        </w:rPr>
        <w:t>“The Avant-Garde of White Supremacy”, Social Identities, Vol</w:t>
      </w:r>
      <w:r>
        <w:rPr>
          <w:sz w:val="12"/>
        </w:rPr>
        <w:t>ume 9, Number 2, 2003 Accessed 6-20</w:t>
      </w:r>
      <w:r w:rsidRPr="004C4400">
        <w:rPr>
          <w:sz w:val="12"/>
        </w:rPr>
        <w:t>-</w:t>
      </w:r>
      <w:r>
        <w:rPr>
          <w:sz w:val="12"/>
        </w:rPr>
        <w:t>15</w:t>
      </w:r>
      <w:r w:rsidRPr="004C4400">
        <w:rPr>
          <w:sz w:val="12"/>
        </w:rPr>
        <w:t>, NN</w:t>
      </w:r>
    </w:p>
    <w:p w14:paraId="0BAC0B92" w14:textId="77777777" w:rsidR="001D5988" w:rsidRPr="004C4400" w:rsidRDefault="001D5988" w:rsidP="001D5988">
      <w:pPr>
        <w:rPr>
          <w:rStyle w:val="StyleUnderline"/>
        </w:rPr>
      </w:pPr>
      <w:r w:rsidRPr="004C4400">
        <w:rPr>
          <w:sz w:val="12"/>
        </w:rPr>
        <w:br/>
      </w:r>
      <w:r w:rsidRPr="001D5988">
        <w:rPr>
          <w:sz w:val="12"/>
          <w:szCs w:val="16"/>
        </w:rPr>
        <w:t>The foundations of US white supremacy are far from stable. Owing to the instability of white supremacy, the social structures of whiteness must ever be</w:t>
      </w:r>
      <w:r w:rsidRPr="001D5988">
        <w:rPr>
          <w:sz w:val="12"/>
        </w:rPr>
        <w:t xml:space="preserve"> </w:t>
      </w:r>
      <w:r w:rsidRPr="001D5988">
        <w:rPr>
          <w:sz w:val="12"/>
          <w:szCs w:val="16"/>
        </w:rPr>
        <w:t xml:space="preserve">re-secured in an obsessive fashion. </w:t>
      </w:r>
      <w:r w:rsidRPr="001D5988">
        <w:rPr>
          <w:rStyle w:val="StyleUnderline"/>
        </w:rPr>
        <w:t>The process of re-inventing whiteness and white supremacy has always involved the state, and the state has always involved the utmost paranoia.</w:t>
      </w:r>
      <w:r w:rsidRPr="001D5988">
        <w:rPr>
          <w:sz w:val="12"/>
          <w:szCs w:val="16"/>
        </w:rPr>
        <w:t xml:space="preserve"> Vast political cataclysms such as the civil rights movements that sought to shatter this invention have confronted the state as harbingers of sanity. </w:t>
      </w:r>
      <w:r w:rsidRPr="001D5988">
        <w:rPr>
          <w:rStyle w:val="StyleUnderline"/>
        </w:rPr>
        <w:t>Yet the state’s absorption and co-optation of that opposition for the reconstruction of the white social order has been reoccurring before our very eyes. White supremacy is not reconstructed simply for its own sake, but for the sake of the social paranoia, the ethic of impunity, and the violent spectacles of racialisation that it calls the ‘maintenance of order’</w:t>
      </w:r>
      <w:r w:rsidRPr="001D5988">
        <w:rPr>
          <w:sz w:val="12"/>
          <w:szCs w:val="16"/>
        </w:rPr>
        <w:t>, all of which constitute its essential dimensions. The cold, gray institutions of this society — courts, schools, prisons, police, army, law, religion, the two-party system — become the arenas of this brutality, its excess and spectacle, which they then normalise throughout the social field</w:t>
      </w:r>
      <w:r w:rsidRPr="001D5988">
        <w:rPr>
          <w:rStyle w:val="StyleUnderline"/>
        </w:rPr>
        <w:t>. It is not simply by understanding the forms of state violence that the structures of hyper-injustice and their excess of hegemony will be addressed</w:t>
      </w:r>
      <w:r w:rsidRPr="001D5988">
        <w:rPr>
          <w:sz w:val="12"/>
          <w:szCs w:val="16"/>
        </w:rPr>
        <w:t>.</w:t>
      </w:r>
      <w:r w:rsidRPr="001D5988">
        <w:rPr>
          <w:u w:val="single"/>
        </w:rPr>
        <w:t xml:space="preserve"> </w:t>
      </w:r>
      <w:r w:rsidRPr="001D5988">
        <w:rPr>
          <w:sz w:val="12"/>
          <w:szCs w:val="16"/>
        </w:rPr>
        <w:t>If they foster policing as their paradigm — including imprisonment, police</w:t>
      </w:r>
      <w:r w:rsidRPr="001D5988">
        <w:rPr>
          <w:sz w:val="12"/>
        </w:rPr>
        <w:t xml:space="preserve"> </w:t>
      </w:r>
      <w:r w:rsidRPr="001D5988">
        <w:rPr>
          <w:sz w:val="12"/>
          <w:szCs w:val="16"/>
        </w:rPr>
        <w:t>occupations, commodified governmental operations, a renewed Jim Crow, and a re-criminalisation of race as their version of social order — then to merely catalogue these institutional forms marks the moment at which understanding stops. To pretend to understand at that point would be to affirm what denies understanding. Instead</w:t>
      </w:r>
      <w:r w:rsidRPr="001D5988">
        <w:rPr>
          <w:b/>
          <w:szCs w:val="16"/>
        </w:rPr>
        <w:t xml:space="preserve">, </w:t>
      </w:r>
      <w:r w:rsidRPr="001D5988">
        <w:rPr>
          <w:rStyle w:val="StyleUnderline"/>
        </w:rPr>
        <w:t>we have to understand the state and its order as a mode of anti-production that seeks precisely to cancel understanding through its own common sense. For</w:t>
      </w:r>
      <w:r w:rsidRPr="001D5988">
        <w:rPr>
          <w:sz w:val="12"/>
          <w:szCs w:val="16"/>
        </w:rPr>
        <w:t xml:space="preserve"> common sense, the opposite of injustice is justice;however</w:t>
      </w:r>
      <w:r w:rsidRPr="001D5988">
        <w:rPr>
          <w:rStyle w:val="StyleUnderline"/>
        </w:rPr>
        <w:t xml:space="preserve">, the opposite of hyper-injustice is not justice. The existence of hyperinjustice implies that neither a consciousness of injustice nor the possibility of justice any longer applies. </w:t>
      </w:r>
      <w:r w:rsidRPr="001D5988">
        <w:rPr>
          <w:sz w:val="12"/>
          <w:szCs w:val="16"/>
        </w:rPr>
        <w:t xml:space="preserve">Justice as such is incommensurable with and wholly exterior to the relation between ordinary social existence and </w:t>
      </w:r>
      <w:r w:rsidRPr="001D5988">
        <w:rPr>
          <w:rStyle w:val="StyleUnderline"/>
        </w:rPr>
        <w:t>the ethic of impunity including the modes of gratuitous violence that it fosters</w:t>
      </w:r>
      <w:r w:rsidRPr="001D5988">
        <w:rPr>
          <w:b/>
          <w:szCs w:val="16"/>
        </w:rPr>
        <w:t>.</w:t>
      </w:r>
      <w:r w:rsidRPr="001D5988">
        <w:rPr>
          <w:sz w:val="12"/>
        </w:rPr>
        <w:t xml:space="preserve"> </w:t>
      </w:r>
      <w:r w:rsidRPr="001D5988">
        <w:rPr>
          <w:sz w:val="12"/>
          <w:szCs w:val="16"/>
        </w:rPr>
        <w:t>The pervasiveness of state-sanctioned terror, police brutality, mass incarceration, and the endless ambushes of white populism is where we must begin our theorising. Though state practices create and reproduce the subjects,discourses, and places that are inseparable from them, we can no longer presuppose the subjects and subject positions nor the ideologies and empiricisms of political and class forces. Rather, the analysis of a contingent yet comprehensive state terror becomes primary. This is not to debate the traditional concerns of radical leftist politics that presuppose (and close off) the question of structure, its tenacity, its systematic and inexplicable gratuitousness.</w:t>
      </w:r>
      <w:r w:rsidRPr="001D5988">
        <w:rPr>
          <w:sz w:val="12"/>
        </w:rPr>
        <w:t xml:space="preserve"> </w:t>
      </w:r>
      <w:r w:rsidRPr="001D5988">
        <w:rPr>
          <w:rStyle w:val="StyleUnderline"/>
        </w:rPr>
        <w:t>The problem here is how to dwell on the structures of pervasiveness, terror, and gratuitousness themselves rather than simply the state as an apparatus. It is to ask how the state exists as a formation or confluence of processes with de-centred agency, how the subjects of state authority — its agents, citizens, and captives — are produced in the crucible of its ritualistic violence</w:t>
      </w:r>
    </w:p>
    <w:p w14:paraId="61D5504C" w14:textId="77777777" w:rsidR="001D5988" w:rsidRPr="001D5988" w:rsidRDefault="001D5988" w:rsidP="001D5988"/>
    <w:p w14:paraId="29CA2CF3" w14:textId="32616F68" w:rsidR="00100B89" w:rsidRPr="0012356C" w:rsidRDefault="00100B89" w:rsidP="00100B89">
      <w:pPr>
        <w:pStyle w:val="Heading3"/>
      </w:pPr>
      <w:r w:rsidRPr="0012356C">
        <w:lastRenderedPageBreak/>
        <w:t>Tokoloshe link</w:t>
      </w:r>
    </w:p>
    <w:p w14:paraId="5EFBC371" w14:textId="77777777" w:rsidR="00100B89" w:rsidRPr="0012356C" w:rsidRDefault="00100B89" w:rsidP="00100B89">
      <w:pPr>
        <w:pStyle w:val="Heading4"/>
      </w:pPr>
      <w:r w:rsidRPr="0012356C">
        <w:t>Hey Tokoloshe, I see you!</w:t>
      </w:r>
    </w:p>
    <w:p w14:paraId="7B85BE02" w14:textId="77777777" w:rsidR="00100B89" w:rsidRPr="0012356C" w:rsidRDefault="00100B89" w:rsidP="00100B89">
      <w:pPr>
        <w:rPr>
          <w:rStyle w:val="Style13ptBold"/>
          <w:b w:val="0"/>
          <w:sz w:val="20"/>
          <w:szCs w:val="20"/>
        </w:rPr>
      </w:pPr>
      <w:r w:rsidRPr="0012356C">
        <w:rPr>
          <w:rStyle w:val="Style13ptBold"/>
        </w:rPr>
        <w:t xml:space="preserve">Wilderson 8, </w:t>
      </w:r>
      <w:r w:rsidRPr="0012356C">
        <w:rPr>
          <w:rStyle w:val="Style13ptBold"/>
          <w:b w:val="0"/>
          <w:sz w:val="20"/>
          <w:szCs w:val="20"/>
        </w:rPr>
        <w:t>Frank B. Wilderson is a professor of sociology and film study at US Irvine, “Incognegro: A Memoir of Exile and Apartheid” NN (I had to cut this from the physical book, so if there’s a missing letter or misspelled words, I sincerely apologize)</w:t>
      </w:r>
    </w:p>
    <w:p w14:paraId="54D74B83" w14:textId="77777777" w:rsidR="00100B89" w:rsidRPr="0012356C" w:rsidRDefault="00100B89" w:rsidP="00100B89">
      <w:pPr>
        <w:rPr>
          <w:rStyle w:val="StyleUnderline"/>
        </w:rPr>
      </w:pPr>
      <w:r w:rsidRPr="0012356C">
        <w:t xml:space="preserve">This, of course, is not entirely true, for Stimela’s people all knew how the tokoloshes of laissez-faire – the faces in the files that Trevor spread on the bed – were hard at work. They’d been working invisibly since the day Nelson Mandela was released from prison. Eleven months later, in April 1993, </w:t>
      </w:r>
      <w:r w:rsidRPr="0012356C">
        <w:rPr>
          <w:rStyle w:val="StyleUnderline"/>
        </w:rPr>
        <w:t xml:space="preserve">when Chris Hani was assassinated, the tokoloshes of laissez-faire would emerge from their hovels in the knotty snarl of tree rots and say, “Now, yes, now, is the time of the trolls.” Leading ethnographers of trolls, specializing in tokologeology, have concluded that there are an estimated six hundred fifty-eight tokoloshes residing under rocks, in tree trunks, and beneath the beds of unsuspecting victims throughout South Africa. The tokoloshe is a small creature that stands above knee high to an adult. Some have very long hair, like monkeys; others have thick leathery skin, like trolls. “Their eyes are narrow and black and they have small ears.” According to a renowned tokologeologist. Their long pensis look like tails and can be slung over their shoulders when running or walking briskly. Tokoloshes make themselves invisible and go into houses to harm people in their sleep or put poison in their food. “Many people put their beds on bricks so that the tokoloshe can’t catch them in their sleep. It might be a good idea when you check into your hotel to ask if they can give you four bricks … just to be safe.” If you sneak up on a tokoloshe, “He will put a magic stone into his mouth and disappear. He is also very scared of dogs, mousetraps and chameleons.” Normally, if you are haunted by a tokoloshe, your sangoma can cast a spell for you, “And if the tokoloshe walks into it he will become paralyzed and visible. But if you shout ‘Hey, tokoloshe, I see you!’ then the spell will be broken and he will disappear.” But the laissez-faire tokoloshes, the one in our files, were no ordinary tokoloshes. They were not knee high trolls with leathery faces who snorted and grunted as they rose up from beneath the earth to make mischief. They did not materialize under some unlucky person’s bed and nibble on his toes in the middle of the night. They did not make dishes fly about the room and crash against the walls. They did not open doors when you closed them or close them when you opened them. They had no muti that made you itch or pull your hair out. We could have handled that. We wouldn’t have needed a safe house in Hillbrow to snort through their policy papers, their academic work, or the notes we had stolen from their dust bins – since most tokoloshes don’t write. We wouldn’t have needed a safe house in Hillbrow to study their movements and mount their photographs on the wall, since most tokoloshes can’t be seen. We wouldn’t have needed to bug their offices, bribe their secretaries to eavesdrop on their meetings, or send operatives to monitor their classes-since most tokoloshes are seldom heard and cannot be recorded. The tokoloshes of laissez-faire were not tiny black creatures with gravel in their vocal chord, but grown men and women of average height –though some seemed tall and imposing like Charles van Onselen, the president of the academic senate, or Robert Charlton, the vice-chancellor of the university. Others seemed downright short, bespeckled, and sad, like Etiienne Mureinink with his sharp, pointed, downward nose, a small and timid creature, what’s known in Afrikaans as a bang worse (scared kitten); Mureinik, the lonely law professor who just wanted the Africans to love him. Some were women. Like Dean Elizabeth Rankin and </w:t>
      </w:r>
      <w:r w:rsidRPr="0012356C">
        <w:rPr>
          <w:rStyle w:val="StyleUnderline"/>
        </w:rPr>
        <w:lastRenderedPageBreak/>
        <w:t xml:space="preserve">professor June Sinclair, a law professor of some renown who held a Wits cabinet post one step down the food chain from Robert Charlton. I am not at all convinced that any of them had long tokoloshe penises-certainly not long enough to sling over their shoulders when they ran or walked briskly; though I must confess that in the five years in which I lived there, I did not actually see them running or walking briskly. June Sinclair didn’t curry favor with Mandela’s people. Unlike Mureinik, she craved no feckless fawning from young Africans. No, there were not run of the mill tokoloshes. They lived in the suburbs, not in trees or under rocks. They dined at the Parktonian Hotel and not on the toes of children, for such delicacies as tiny tot’s toes were not on the menu at the Parktonian Hotel. They vacationed in Europe. They dressed for success. And they were English not Afrikaners. The tokoloshes of laissez-faire were well-talcumed and well-deodorized little tokoloshes. You could not smell them coming. But oh, the stench when they’d gone. Like traditional tokoloshes, they made weird noises when they spoke (they called this gargling “editorials,” “policy papers,” “scholarly articles,” and “memorandums of understanding, compromise, and reconciliation”). And like other tokoloshes they wreaked havoc from the inside out and they vanished into thin air when you raised a broom to sweep them away or a fist to strike them down. </w:t>
      </w:r>
      <w:r w:rsidRPr="0012356C">
        <w:rPr>
          <w:rStyle w:val="Emphasis"/>
        </w:rPr>
        <w:t>They made poor targets, for they always said they wanted what you wanted, or what you would know you wanted if only you could want what they wanted, for example. They were all for Black participation within the existing paradigm-which seemed so reasonable that the paradigm itself could not be put on the table for critique and dismantling. And unlike normal tokoloshes who screamed and yelled and ran away in the night, the tokoloshes of laissez-faire were always willing to listen. They could listen for hours.</w:t>
      </w:r>
      <w:r w:rsidRPr="0012356C">
        <w:rPr>
          <w:rStyle w:val="StyleUnderline"/>
        </w:rPr>
        <w:t xml:space="preserve"> They could listen for days. They could spend a lifetime listening. They liked to organize “listening sessions,” like university transformation forums that would “”listen” for the next ten years and never transform the university-never devolve power to the masses. Their favorite word was “stakeholder.” Everyone was a “stakeholder” which meant nothing was ever at stake. Their second favorite word was “process.” The process of negotiations had to be free of “intimidation” (their third favorite word), free from mass action, and from civil disobedience. The word they hated was “power.” Talking about power was like saying, “Hey tokoloshe, I see you!” It could make them disappear. “We should just shoot one of them.”</w:t>
      </w:r>
      <w:r w:rsidRPr="0012356C">
        <w:t xml:space="preserve"> I can remember that being said in the Hillbrow house. Was it Jabu? Was it Precious Jabulani or Trevor, as we pored over the writings of the tokoloshes, or was it me, who said it? At one time or another we all had said it. Some nights we said it together. Assassinate Robert Charlton as he leaves the Great Hall. Kill June Sinclair in her office. Audit one of Mureinik’s classes and do the deed as he lectures on how to calibrate the rule of law with the discontent of the disenfranchised. Blow van Onselen away on the floor of the faculty senate. Make a spectacle of it. At the very least it would be good for student morale. We were joking…perhaps. Of course, we couldn’t kill Eddy Webster, he still had friends in COSATU from his days as a labor union advisor. He was still a friend of the Negro. We certainly had the capacity to kill them. Stimela kept an arms cache at another safe house on the other side of Hillbrow; per Chris Hani’s wishes, not all of the weapons in the dead letter boxes scattered across the country had been handed over to the commission set up by de Klerk and Mandela. We had the will to kill them. Oupa would have hit anyone Stimela ordered him to hit; Precious and Jabu had proven themselves in retaliation against the police in the townships; as had Trevor. Jabu was trained in propaganda and psychological warfare-which is not to say he had no training in operations; he did. I only knew how he moved about the demonstrations, the </w:t>
      </w:r>
      <w:r w:rsidRPr="0012356C">
        <w:lastRenderedPageBreak/>
        <w:t xml:space="preserve">rallies, the caucuses, and meeting; in the wee hours I knew only how we moved among the newspaper, the file clippings, the stolen memos, the photographs, some surreptitiously obtained, some cut from newsletters, yearbooks, and the evening gazette; and I only knew how we moved between a box of push pins and two computers. Peculiar proxies for live ammunition. “Yes,” someone else would say, as though testing the line between a joke and a plan, “Why don’t we just shoot one of them.” We’d all be bleary-eyed by then. It might be one in the morning. The night’s writing would be stale and redundant-how the hell would we get a pamphlet out by dawn? Or our analysis was on tilt and we’d be irritable and argumentative, instead of sharp and erudite. So we’d clear the bulletin board of our charts, our clippings, and our scraps of analysis. </w:t>
      </w:r>
      <w:r w:rsidRPr="0012356C">
        <w:rPr>
          <w:rStyle w:val="StyleUnderline"/>
        </w:rPr>
        <w:t>We’d take the photographs of the tokoloshes from their files and pin them to the bulletin board</w:t>
      </w:r>
      <w:r w:rsidRPr="0012356C">
        <w:t xml:space="preserve">. June Sinclari leaving a restaurant. Etinenne Mureinik shopping at the Rosebank Mall. A portrait of Charlton from the Johannesburg Star; Ron Carter, before he came to South Africa as an honorary White man, when he was at Boston University where he worked as the hatchet man for its neo-con president. Nico Cloete, whose work we interpreted as being tantamount tto the evisceration of radicalism in the Charterist movement. Eddy Webster, striking poses like bargains with the workers he had turned his back on. Charles van Onselen, his head held high, his jaw thrust out like Mussolini, with neither irony nor shame. </w:t>
      </w:r>
      <w:r w:rsidRPr="0012356C">
        <w:rPr>
          <w:rStyle w:val="StyleUnderline"/>
        </w:rPr>
        <w:t>We’d pint hem side-by-side, like figures facing a firing squad. We’d asked them if they had any last words. For the first time ever, none of these tokoloshes spoke. We’d implore them: “Honor us with something pithy about peace and reconciliation or the rule of law before you die.” Then precious and Jabue would draw bull’s-eyes on them and I’d retrieve darts from the small rooms that was a bedroom long ago when someone lived there and it was furnished and in fee to domestic, as opposed to clandestine, needs and desires. “Ready1” said Precious, as I handed her the darts. She took ten paces back, “Aim!” Jabu, Trevor, and I stood beside her with darts of our own. “Fire!” One by one the tokoloshes slumped and fell. Shooting them in real life might have been worse than letting them run amuck. Invariably, their deaths would spark rancor and indignation in the media; tears of sympathy from the Whites, long meandering speeches from the Black bourgeoisie followed by the criminalization of armed struggle and mass action in the press, the huge and cry for peace and reconciliation (a.k.a. anger management for Blacks). Yes, the tokoloshe dies but his laissez-faire lives on.</w:t>
      </w:r>
    </w:p>
    <w:p w14:paraId="6278B2EF" w14:textId="77777777" w:rsidR="00100B89" w:rsidRPr="0012356C" w:rsidRDefault="00100B89" w:rsidP="00100B89"/>
    <w:p w14:paraId="4C2B40CA" w14:textId="77777777" w:rsidR="00100B89" w:rsidRPr="0012356C" w:rsidRDefault="00100B89" w:rsidP="00100B89"/>
    <w:p w14:paraId="14850498" w14:textId="77777777" w:rsidR="009347FE" w:rsidRPr="0012356C" w:rsidRDefault="009347FE" w:rsidP="009347FE">
      <w:pPr>
        <w:pStyle w:val="Heading2"/>
      </w:pPr>
      <w:r w:rsidRPr="0012356C">
        <w:lastRenderedPageBreak/>
        <w:t>2NC – Impacts</w:t>
      </w:r>
    </w:p>
    <w:p w14:paraId="4E0DE7CD" w14:textId="77777777" w:rsidR="009347FE" w:rsidRPr="0012356C" w:rsidRDefault="009347FE" w:rsidP="009347FE">
      <w:pPr>
        <w:pStyle w:val="Heading3"/>
      </w:pPr>
      <w:r w:rsidRPr="0012356C">
        <w:lastRenderedPageBreak/>
        <w:t>2NC – OV</w:t>
      </w:r>
    </w:p>
    <w:p w14:paraId="3C24E992" w14:textId="77777777" w:rsidR="009347FE" w:rsidRPr="0012356C" w:rsidRDefault="009347FE" w:rsidP="009347FE">
      <w:pPr>
        <w:pStyle w:val="Heading4"/>
        <w:rPr>
          <w:rStyle w:val="Style13ptBold"/>
          <w:b/>
        </w:rPr>
      </w:pPr>
      <w:r w:rsidRPr="0012356C">
        <w:rPr>
          <w:rStyle w:val="Style13ptBold"/>
          <w:b/>
        </w:rPr>
        <w:t xml:space="preserve">Anti </w:t>
      </w:r>
      <w:r w:rsidRPr="0012356C">
        <w:t>blackness</w:t>
      </w:r>
      <w:r w:rsidRPr="0012356C">
        <w:rPr>
          <w:rStyle w:val="Style13ptBold"/>
          <w:b/>
        </w:rPr>
        <w:t xml:space="preserve"> comes at the intersection of objective and subjective vertigo</w:t>
      </w:r>
    </w:p>
    <w:p w14:paraId="6F214AD2" w14:textId="77777777" w:rsidR="009347FE" w:rsidRPr="0012356C" w:rsidRDefault="009347FE" w:rsidP="009347FE">
      <w:pPr>
        <w:rPr>
          <w:sz w:val="16"/>
        </w:rPr>
      </w:pPr>
      <w:r w:rsidRPr="0012356C">
        <w:rPr>
          <w:rStyle w:val="Style13ptBold"/>
        </w:rPr>
        <w:t>Wilderson ‘3</w:t>
      </w:r>
      <w:r w:rsidRPr="0012356C">
        <w:rPr>
          <w:b/>
          <w:sz w:val="16"/>
        </w:rPr>
        <w:t xml:space="preserve"> </w:t>
      </w:r>
      <w:r w:rsidRPr="0012356C">
        <w:rPr>
          <w:rStyle w:val="Heading4Char"/>
          <w:b w:val="0"/>
          <w:sz w:val="16"/>
        </w:rPr>
        <w:t xml:space="preserve">[Frank Wilderson revolutionary, “The Vengeance of Vertigo: Aphasia and Abjection in the Political Trials of Black Insurgents,” </w:t>
      </w:r>
      <w:hyperlink r:id="rId26" w:history="1">
        <w:r w:rsidRPr="0012356C">
          <w:rPr>
            <w:rStyle w:val="Heading4Char"/>
            <w:b w:val="0"/>
            <w:sz w:val="16"/>
          </w:rPr>
          <w:t>http://www.scribd.com/doc/79282989/Wilderson-the-Vengeance-of-Vertigo</w:t>
        </w:r>
      </w:hyperlink>
      <w:r w:rsidRPr="0012356C">
        <w:rPr>
          <w:rStyle w:val="Heading4Char"/>
          <w:b w:val="0"/>
          <w:sz w:val="16"/>
        </w:rPr>
        <w:t xml:space="preserve"> &gt;:]</w:t>
      </w:r>
    </w:p>
    <w:p w14:paraId="6B4050C0" w14:textId="77777777" w:rsidR="009347FE" w:rsidRPr="0012356C" w:rsidRDefault="009347FE" w:rsidP="009347FE">
      <w:r w:rsidRPr="0012356C">
        <w:rPr>
          <w:rStyle w:val="StyleUnderline"/>
        </w:rPr>
        <w:t>Subjective vertigo is vertigo of the event. But the sensation that one is not simply spinning in an otherwise stable environment, that one’s environment is perpetually unhinged stems from a relationship to violence that cannot be analogized</w:t>
      </w:r>
      <w:r w:rsidRPr="0012356C">
        <w:t xml:space="preserve">. </w:t>
      </w:r>
      <w:r w:rsidRPr="0012356C">
        <w:rPr>
          <w:rStyle w:val="StyleUnderline"/>
        </w:rPr>
        <w:t>This is called objective vertigo, a life constituted by disorientation rather than a life interrupted by disorientation. This is structural as opposed to performative violence. Black subjectivity is a crossroads where vertigoes meet, the intersection of performative and structural violence</w:t>
      </w:r>
      <w:r w:rsidRPr="0012356C">
        <w:t xml:space="preserve">.  [4]  Elsewhere I have argued that the Black is a sentient being though not  a Human being. </w:t>
      </w:r>
      <w:r w:rsidRPr="0012356C">
        <w:rPr>
          <w:rStyle w:val="StyleUnderline"/>
        </w:rPr>
        <w:t>The Black’s and the Human’s disparate relationship to violence is at the heart of this failure of incorporation and analogy</w:t>
      </w:r>
      <w:r w:rsidRPr="0012356C">
        <w:t xml:space="preserve">. </w:t>
      </w:r>
      <w:r w:rsidRPr="0012356C">
        <w:rPr>
          <w:rStyle w:val="StyleUnderline"/>
        </w:rPr>
        <w:t>The Human suffers contingent violence, violence that kicks in when s/he resists</w:t>
      </w:r>
      <w:r w:rsidRPr="0012356C">
        <w:t xml:space="preserve"> InTensions Journal Copyright ©2011 by York University (Toronto, Canada) Issue 5 (Fall/Winter 2011) ISSN# 1913-5874  Wilderson  The Vengeance of Vertigo  4  (or is perceived to resist) the disciplinary discourse of capital and/or Oedipus. </w:t>
      </w:r>
      <w:r w:rsidRPr="0012356C">
        <w:rPr>
          <w:rStyle w:val="StyleUnderline"/>
        </w:rPr>
        <w:t>But Black peoples’ subsumption by violence is a paradigmatic necessity, not just a performative contingency. To</w:t>
      </w:r>
      <w:r w:rsidRPr="0012356C">
        <w:t xml:space="preserve"> be constituted by and disciplined by violence, to be gripped simultaneously by subjective and objective vertigo, is indicative of a political ontology which is radically different from the political ontology of a sentient being who is constituted by discourse and disciplined by violence when s/he breaks with the ruling discursive codes.vi Whe</w:t>
      </w:r>
      <w:r w:rsidRPr="0012356C">
        <w:rPr>
          <w:rStyle w:val="StyleUnderline"/>
        </w:rPr>
        <w:t>n we begin to assess revolutionary armed struggle in this comparative context, we find that Human revolutionaries (workers, women, gays and lesbians, post-colonial subjects) suffer subjective vertigo when they meet the state’s disciplinary violence with the revolutionary violence of the subaltern; but they are spared objective vertigo</w:t>
      </w:r>
      <w:r w:rsidRPr="0012356C">
        <w:t xml:space="preserve">. This is because the most disorienting aspects of their lives are induced by the struggles that arise from intra-Human conflicts over competing conceptual frameworks and disputed cognitive maps, such as the American Indian Movement’s demand for the return of Turtle Island vs. the U.S.’s desire to maintain territorial integrity, or the Fuerzas Armadas de Liberación  Nacional’s (FALN) demand for Puerto Rican independence vs. the U.S.’s desire to maintain Puerto Rico as a territory. But for the Black, as for the slave, there are no cognitive maps, no conceptual frameworks of suffering and dispossession which are analogic with the myriad maps and frameworks which explain the dispossession of Human subalterns. </w:t>
      </w:r>
    </w:p>
    <w:p w14:paraId="1C320FB8" w14:textId="02647F4B" w:rsidR="00917B99" w:rsidRDefault="00917B99" w:rsidP="00D236F7">
      <w:pPr>
        <w:pStyle w:val="Heading3"/>
      </w:pPr>
      <w:r>
        <w:lastRenderedPageBreak/>
        <w:t>AT: Util</w:t>
      </w:r>
    </w:p>
    <w:p w14:paraId="249D993F" w14:textId="0F2BCDF3" w:rsidR="003033B0" w:rsidRDefault="003033B0" w:rsidP="003033B0">
      <w:pPr>
        <w:pStyle w:val="Heading4"/>
      </w:pPr>
      <w:r>
        <w:t>Racism disproportionately affects people of color – maximizing happiness only applies to white life</w:t>
      </w:r>
    </w:p>
    <w:p w14:paraId="5C99B118" w14:textId="64DE2A9A" w:rsidR="003033B0" w:rsidRPr="003033B0" w:rsidRDefault="003033B0" w:rsidP="003033B0">
      <w:pPr>
        <w:rPr>
          <w:rStyle w:val="Style13ptBold"/>
          <w:b w:val="0"/>
          <w:sz w:val="20"/>
          <w:szCs w:val="20"/>
        </w:rPr>
      </w:pPr>
      <w:r>
        <w:rPr>
          <w:rStyle w:val="Style13ptBold"/>
        </w:rPr>
        <w:t xml:space="preserve">Peter 7, </w:t>
      </w:r>
      <w:r>
        <w:rPr>
          <w:rStyle w:val="Style13ptBold"/>
          <w:b w:val="0"/>
          <w:sz w:val="20"/>
          <w:szCs w:val="20"/>
        </w:rPr>
        <w:t>Peter is a staff writer for On Philosophy, an online ethics forum, “</w:t>
      </w:r>
      <w:r w:rsidRPr="003033B0">
        <w:rPr>
          <w:rStyle w:val="Style13ptBold"/>
          <w:b w:val="0"/>
          <w:sz w:val="20"/>
          <w:szCs w:val="20"/>
        </w:rPr>
        <w:t>Utilitarianism Is Unjust</w:t>
      </w:r>
      <w:r>
        <w:rPr>
          <w:rStyle w:val="Style13ptBold"/>
          <w:b w:val="0"/>
          <w:sz w:val="20"/>
          <w:szCs w:val="20"/>
        </w:rPr>
        <w:t xml:space="preserve">,” </w:t>
      </w:r>
      <w:hyperlink r:id="rId27" w:history="1">
        <w:r w:rsidRPr="00CB73C6">
          <w:rPr>
            <w:rStyle w:val="Hyperlink"/>
            <w:sz w:val="20"/>
            <w:szCs w:val="20"/>
          </w:rPr>
          <w:t>https://onphilosophy.wordpress.com/2007/09/08/utilitarianism-is-unjust/</w:t>
        </w:r>
      </w:hyperlink>
      <w:r>
        <w:rPr>
          <w:rStyle w:val="Style13ptBold"/>
          <w:b w:val="0"/>
          <w:sz w:val="20"/>
          <w:szCs w:val="20"/>
        </w:rPr>
        <w:t>, NN</w:t>
      </w:r>
    </w:p>
    <w:p w14:paraId="4791C11D" w14:textId="5D2BDCBF" w:rsidR="00917B99" w:rsidRDefault="003033B0" w:rsidP="003033B0">
      <w:r w:rsidRPr="003033B0">
        <w:rPr>
          <w:rStyle w:val="StyleUnderline"/>
        </w:rPr>
        <w:t>A system is unjust when it treats people differently without a good reason for this different treatment</w:t>
      </w:r>
      <w:r>
        <w:t xml:space="preserve">. Obviously what counts as a good reason will be debatable, but to get started let us consider only reasons that all parties can understand as good reasons. </w:t>
      </w:r>
      <w:r w:rsidRPr="003033B0">
        <w:rPr>
          <w:rStyle w:val="StyleUnderline"/>
        </w:rPr>
        <w:t>Racism then is unjust because there is no good reason behind the unequal treatment given to the different races</w:t>
      </w:r>
      <w:r>
        <w:t xml:space="preserve">. Of course the racist does have a justification for their bias, they will claim that the other races are inferior. But this is not a reason that both parties will understand, while people of the same race as the racist may agree with him, </w:t>
      </w:r>
      <w:r w:rsidRPr="003033B0">
        <w:rPr>
          <w:rStyle w:val="StyleUnderline"/>
        </w:rPr>
        <w:t>few members of the races being oppressed will consider themselves naturally inferior</w:t>
      </w:r>
      <w:r>
        <w:t xml:space="preserve">. And </w:t>
      </w:r>
      <w:r w:rsidRPr="003033B0">
        <w:rPr>
          <w:rStyle w:val="StyleUnderline"/>
        </w:rPr>
        <w:t>the racist lacks objectively sound evidence that could in principle convince everyone of that judgment</w:t>
      </w:r>
      <w:r>
        <w:t xml:space="preserve">. On the other hand the fact that people receive different treatment according to their wealth in a capitalist system is not necessarily unfair. The justification for this unfair treatment is that the wealthy can spend more money, and hence catering to their needs receives more generous compensation. Thus </w:t>
      </w:r>
      <w:r w:rsidRPr="003033B0">
        <w:rPr>
          <w:rStyle w:val="StyleUnderline"/>
        </w:rPr>
        <w:t>pricing a good out of someone’s ability to purchase it isn’t unjust, because there is an objective fact of the matter that they simply can’t give as much to you for it as others may be able to</w:t>
      </w:r>
      <w:r>
        <w:t>. Of course this doesn’t mean that there may not be a good reason to moderate capitalism as well, the poor may argue that principle X implies that they should receive some special treatment. But this is not a rejection of the reasons behind the unequal treatment resulting from a difference in wealth, and hence such unequal treatment is not unjust.</w:t>
      </w:r>
      <w:r w:rsidRPr="003033B0">
        <w:rPr>
          <w:sz w:val="12"/>
        </w:rPr>
        <w:t xml:space="preserve">∂ </w:t>
      </w:r>
      <w:r>
        <w:t xml:space="preserve">According to this principle </w:t>
      </w:r>
      <w:r w:rsidRPr="003033B0">
        <w:rPr>
          <w:rStyle w:val="Emphasis"/>
        </w:rPr>
        <w:t>utilitarianism is unjust because it treats people differently based on their capacity for happiness</w:t>
      </w:r>
      <w:r>
        <w:t xml:space="preserve">; although utilitarians can appeal to their principles to justify this different treatment, so can racists, and like </w:t>
      </w:r>
      <w:r w:rsidRPr="003033B0">
        <w:rPr>
          <w:rStyle w:val="StyleUnderline"/>
        </w:rPr>
        <w:t>the racist the utilitarian arguments are not based on objective facts</w:t>
      </w:r>
      <w:r>
        <w:t xml:space="preserve">. But before we get into the details allow me to give examples of some groups of people who would be treated unfairly in a purely utilitarian system. The first are those who have no capacity for happiness or unhappiness. There are rare people born without this ability, and we can easily imagine possible species (such as the Vulcans from Star Trek) or conscious computers (such as Data, also from Star Trek) who lack it as well. </w:t>
      </w:r>
      <w:r w:rsidRPr="003033B0">
        <w:rPr>
          <w:rStyle w:val="StyleUnderline"/>
        </w:rPr>
        <w:t>Utilitarianism cares only about maximizing happiness or pleasure, and so these people effectively wouldn’t count; their treatment would be invisible to the system</w:t>
      </w:r>
      <w:r>
        <w:t xml:space="preserve">. Since we can’t make the Vulcans unhappy we would be free to exploit them, turn them into slaves, or whatever else would make us happy. And since we can’t make them happy there is no reason for the system to give them any of the rights or privileges that make us happy. Since they aren’t made unhappy by this treatment the total amount of happiness may be increased, and hence utilitarianism as a system would endorse it. Also treated unfairly are people who are in a permanent state of unhappiness. It isn’t inconceivable that someone might have a condition that prevents them from being happy, and, although many such people might choose to end their lives, there would probably be some who would still choose life. </w:t>
      </w:r>
      <w:r w:rsidRPr="003033B0">
        <w:rPr>
          <w:rStyle w:val="StyleUnderline"/>
        </w:rPr>
        <w:t>A utilitarian system would take that choice away from them, and to execute them immediately, since they will always be unhappy</w:t>
      </w:r>
      <w:r>
        <w:t xml:space="preserve"> (negative happiness) </w:t>
      </w:r>
      <w:r w:rsidRPr="003033B0">
        <w:rPr>
          <w:rStyle w:val="StyleUnderline"/>
        </w:rPr>
        <w:t>eliminating them would increase the total amount of happiness</w:t>
      </w:r>
      <w:r>
        <w:t>.</w:t>
      </w:r>
      <w:r w:rsidRPr="003033B0">
        <w:rPr>
          <w:sz w:val="12"/>
        </w:rPr>
        <w:t xml:space="preserve">∂ </w:t>
      </w:r>
      <w:r w:rsidRPr="003033B0">
        <w:rPr>
          <w:rStyle w:val="StyleUnderline"/>
        </w:rPr>
        <w:t xml:space="preserve">If such actions could be considered just it would only be if we could somehow convince these </w:t>
      </w:r>
      <w:r w:rsidRPr="003033B0">
        <w:rPr>
          <w:rStyle w:val="StyleUnderline"/>
        </w:rPr>
        <w:lastRenderedPageBreak/>
        <w:t>people that abusing them on the basis of their capacity for happiness is reasonable, which means convincing them of the validity of utilitarianism.</w:t>
      </w:r>
      <w:r>
        <w:t xml:space="preserve"> This may be impossible, and not just because utilitarianism advocates acting against their interests. Consider an alien species who is rational, and has emotions, but whose emotions don’t correspond to human emotions. While we are naturally motivated to try to be as happy as possible these aliens are naturally motivated to bring the strength of their Zeb and Geb emotions into balance. Could we convince these aliens that maximizing happiness is reason for them to be treated differently? </w:t>
      </w:r>
      <w:r w:rsidRPr="003033B0">
        <w:rPr>
          <w:rStyle w:val="StyleUnderline"/>
        </w:rPr>
        <w:t>I am sure that we could make them understand that we are motivated by happiness, and that we wish to maximize it. But they won’t see that as a good reason to let themselves be abused, just as we don’t see another’s desire to steal as good reason to let them ste</w:t>
      </w:r>
      <w:r>
        <w:t>al. No, we will reply that we have interests of our own that stealing from us hurts, and there is no good reason to favor the desire to steal over the desire to be stolen from, and every reason to do the opposite. Similarly, the aliens will reply to us that maximizing total happiness is also against their interests, and that they can’t see a reason to systematically favor happiness over a balance of Zeb and Geb.</w:t>
      </w:r>
      <w:r w:rsidRPr="003033B0">
        <w:rPr>
          <w:sz w:val="12"/>
        </w:rPr>
        <w:t xml:space="preserve">∂ </w:t>
      </w:r>
      <w:r>
        <w:t xml:space="preserve">Moreover the aliens will wonder how happiness, a quirk of our physiological construction, can be invoked as an objective reason to treat people differently. Certainly our own happiness may be taken into account when we act, but it is irrational to act on the basis of other people’s happiness because we have no direct access to it. If someone comes up to us an tells us that they are extremely unhappy, but that a donation of $10 can make then happy again does this supposed suffering give us a reasons to give them money? Of course they could be lying, but they could be telling the truth as well, and since happiness is basically internal we aren’t in much of a position to tell the difference. And because happiness is internal there is nothing stopping us from distorting our judgments of it to justify all kinds of biases. For example, the </w:t>
      </w:r>
      <w:r w:rsidRPr="003033B0">
        <w:rPr>
          <w:rStyle w:val="Emphasis"/>
        </w:rPr>
        <w:t>racist can argue that other races have a diminished capacity for happiness, and that this justifies mistreating them to serve our own needs, and no one can disprove him</w:t>
      </w:r>
      <w:r>
        <w:t>. Thus it is reasonable to insist that actions be justified by an appeal to objectively measurable consequences that all parties can have a reason to endorse when it comes to creating a system for everyone to live under. And maximizing happiness isn’t among these.</w:t>
      </w:r>
    </w:p>
    <w:p w14:paraId="5C3D6999" w14:textId="60545D8D" w:rsidR="0052412E" w:rsidRDefault="0052412E" w:rsidP="0052412E">
      <w:pPr>
        <w:pStyle w:val="Heading4"/>
      </w:pPr>
      <w:r>
        <w:t>Utility concerns and democratic happiness theory reify power of structures because whites are the only ones thought of as capable to have happiness</w:t>
      </w:r>
    </w:p>
    <w:p w14:paraId="1F95D838" w14:textId="0EF8D2CB" w:rsidR="0052412E" w:rsidRPr="0052412E" w:rsidRDefault="0052412E" w:rsidP="0052412E">
      <w:pPr>
        <w:rPr>
          <w:rStyle w:val="Style13ptBold"/>
          <w:b w:val="0"/>
          <w:sz w:val="20"/>
          <w:szCs w:val="20"/>
        </w:rPr>
      </w:pPr>
      <w:r>
        <w:rPr>
          <w:rStyle w:val="Style13ptBold"/>
        </w:rPr>
        <w:t xml:space="preserve">Powell 93, </w:t>
      </w:r>
      <w:r>
        <w:rPr>
          <w:rStyle w:val="Style13ptBold"/>
          <w:b w:val="0"/>
          <w:sz w:val="20"/>
          <w:szCs w:val="20"/>
        </w:rPr>
        <w:t xml:space="preserve">Thomas Powell is a prominent American author who writes books on philosophy and empire, “The Persistence of Racism in America,” </w:t>
      </w:r>
      <w:hyperlink r:id="rId28" w:anchor="v=onepage&amp;q=utilitarianism%20and%20racism&amp;f=false" w:history="1">
        <w:r w:rsidRPr="00CB73C6">
          <w:rPr>
            <w:rStyle w:val="Hyperlink"/>
            <w:sz w:val="20"/>
            <w:szCs w:val="20"/>
          </w:rPr>
          <w:t>https://books.google.com/books?id=9IBDlUpIB2sC&amp;pg=PA118&amp;lpg=PA118&amp;dq=utilitarianism+and+racism&amp;source=bl&amp;ots=-TUgXs8HJl&amp;sig=_IONzkbuR53K8zyYpv96LvkFOys&amp;hl=en&amp;sa=X&amp;ei=8PWGVevEN8jk-AHQxoCICg&amp;ved=0CF4Q6AEwCA#v=onepage&amp;q=utilitarianism%20and%20racism&amp;f=false</w:t>
        </w:r>
      </w:hyperlink>
      <w:r>
        <w:rPr>
          <w:rStyle w:val="Style13ptBold"/>
          <w:b w:val="0"/>
          <w:sz w:val="20"/>
          <w:szCs w:val="20"/>
        </w:rPr>
        <w:t>, NN</w:t>
      </w:r>
    </w:p>
    <w:p w14:paraId="4D351BE8" w14:textId="15D64324" w:rsidR="00D236F7" w:rsidRPr="00D236F7" w:rsidRDefault="003033B0" w:rsidP="00EA3F92">
      <w:r>
        <w:t xml:space="preserve">In the nineteenth century, </w:t>
      </w:r>
      <w:r w:rsidRPr="0052412E">
        <w:rPr>
          <w:rStyle w:val="StyleUnderline"/>
        </w:rPr>
        <w:t>as both democracy and racism took shape, utilitarian thinking dominated the English-speaking world</w:t>
      </w:r>
      <w:r>
        <w:t xml:space="preserve">. </w:t>
      </w:r>
      <w:r w:rsidRPr="0052412E">
        <w:rPr>
          <w:rStyle w:val="Emphasis"/>
        </w:rPr>
        <w:t>The utility principle became the basis for democratic racism.</w:t>
      </w:r>
      <w:r>
        <w:t xml:space="preserve"> </w:t>
      </w:r>
      <w:r w:rsidRPr="0052412E">
        <w:rPr>
          <w:rStyle w:val="Emphasis"/>
        </w:rPr>
        <w:t>Its goal became the greatest good of the greatest number of people like me, with habits, manners, attitudes and characteristics like mine</w:t>
      </w:r>
      <w:r>
        <w:t xml:space="preserve">. Romanticism accentuated differences, categorical and individual, and glorified the self-reliance and self-assertion that capitalism had already institutionalized. </w:t>
      </w:r>
      <w:r w:rsidR="0052412E" w:rsidRPr="0052412E">
        <w:rPr>
          <w:sz w:val="12"/>
        </w:rPr>
        <w:t xml:space="preserve">∂ </w:t>
      </w:r>
      <w:r w:rsidRPr="0052412E">
        <w:rPr>
          <w:rStyle w:val="StyleUnderline"/>
        </w:rPr>
        <w:t xml:space="preserve">The universalist version of utilitarian thought never really captured America's allegiance, even at the peak of Utilitarianism as presented by John Stuart Mill. The idea of the greatest good of the greatest number seemed to require a concession that </w:t>
      </w:r>
      <w:r w:rsidRPr="0052412E">
        <w:rPr>
          <w:rStyle w:val="StyleUnderline"/>
        </w:rPr>
        <w:lastRenderedPageBreak/>
        <w:t xml:space="preserve">everyone's good was equivalent to everyone else's, </w:t>
      </w:r>
      <w:r>
        <w:t xml:space="preserve">which Americans found difficult to make, to say the least. But an ingenious adaptation of the principle was already available, combining egoistic and universal utilitarianism in capitalist fashion by assuming that to serve oneself is to serve the general welfare. After all, I can't be sure what will add to the aggregate happiness or good of the society in a general way, but I can be sure that if I increase my own happiness and those whose happiness contributes to mine, there ismore happiness among the greatest number that includes me. </w:t>
      </w:r>
      <w:r w:rsidRPr="0052412E">
        <w:rPr>
          <w:rStyle w:val="StyleUnderline"/>
        </w:rPr>
        <w:t>What had social utility was what worked for the happiness of most people; and most people were white</w:t>
      </w:r>
      <w:r>
        <w:t xml:space="preserve">. </w:t>
      </w:r>
      <w:r w:rsidRPr="003033B0">
        <w:t xml:space="preserve">Cautioned most notably by James Madison in The Federalist, especially number ten, by Alexis de Tocqueville in Democracy in America, and by John C. Calhoun in his Disquisition and Discourse, </w:t>
      </w:r>
      <w:r w:rsidRPr="0052412E">
        <w:rPr>
          <w:rStyle w:val="StyleUnderline"/>
        </w:rPr>
        <w:t>American leaders generally took measures to prevent "tyranny of the majority.</w:t>
      </w:r>
      <w:r w:rsidRPr="003033B0">
        <w:t xml:space="preserve">" Our best political thinkers always realized that democracy in America meant broadly implementing the will of the majority, while at the same time protecting the rights of those who were not part of the majority. In the matter of race dispositions, however, tyranny of the majority flourished, strengthened by capitalism, utilitarianism, simplistic notions of democracy, and romanticism, all burgeoning in the nineteenth century, even as scientific racism gained momentum. The </w:t>
      </w:r>
      <w:r w:rsidRPr="0052412E">
        <w:rPr>
          <w:rStyle w:val="StyleUnderline"/>
        </w:rPr>
        <w:t>divergent and conflicting interests of whites have always determined how blacks were treated, and what rationalizations were needed to justify that treatment</w:t>
      </w:r>
      <w:r w:rsidRPr="003033B0">
        <w:t xml:space="preserve">. After the Civil War, as constitutional and economic conflicts were agonizingly settled, reconciliation and reunification proceeded on the basis of tacit acceptance of racism.3 been before the development of full-blown scientific racism late in the century, the North generally and substantially shared Southern ideas of race. Ralph Waldo Emerson, for example, embraced popular racist views, despite his insistence on thinking for oneself. In fact, Emerson's special eloquence in making popular dispositions sound lofty or profound was devastating. The chief formulator of Transcendentalism, New England's moralistic idealism, was Theodore Parker. He wrote that Anglo-Saxons were the best of the Teutonic race, the best of the best, endowed with an "instinct for progress." </w:t>
      </w:r>
      <w:r w:rsidR="0052412E" w:rsidRPr="0052412E">
        <w:t xml:space="preserve">Albeit under tremendous political pressure, Abraham Lincoln made explicitly racist statements in 1858, referring to a permanent "physical difference between the white and black races which I believe will for ever forbid the two races living together on terms of social and political (Apra.," In 1861 he was prepared to sacrifice blacks' freedom permanently if that would bring about regional reconciliation. Lincoln's views a a, dispositions represented quite well those of most Americans in the North. He disliked slavery and found it an embarrassment and a disgrace, particularly since emancipation in the British Empire in 1833. However, </w:t>
      </w:r>
      <w:r w:rsidR="0052412E" w:rsidRPr="0052412E">
        <w:rPr>
          <w:rStyle w:val="StyleUnderline"/>
        </w:rPr>
        <w:t>his feelings of revulsion toward slavery did not lead him to egalitarian acceptance of its victims.</w:t>
      </w:r>
      <w:r w:rsidR="0052412E" w:rsidRPr="0052412E">
        <w:t xml:space="preserve"> Toward the end of the nineteenth century, racism derived respectability from legal and Populist-democratic points of view, as well as from scientific arguments and theories of social science. It continued to derive 'righteous" feelings from the spirit of Redemption -- redeeming the South from the claimed outrages of Reconstruction and outside interference. Outside the South, racism gathered force from the dispositions associated with immigration restriction, especially "Anglo-Saxonism." </w:t>
      </w:r>
      <w:r w:rsidR="0052412E" w:rsidRPr="0052412E">
        <w:rPr>
          <w:rStyle w:val="StyleUnderline"/>
        </w:rPr>
        <w:t>By the end of the century, when white supremacists were instituting the most rigid segregation by law, scientific racism was so pervasive that vitriolic racist views found a receptive national audience, through even the most enlightened and liberal periodicals</w:t>
      </w:r>
      <w:r w:rsidR="0052412E" w:rsidRPr="0052412E">
        <w:t xml:space="preserve">., As Thomas P. Bailey observed, the "Southern Way" was close to being the "American Way." </w:t>
      </w:r>
      <w:r w:rsidR="0052412E" w:rsidRPr="0052412E">
        <w:rPr>
          <w:rStyle w:val="Emphasis"/>
        </w:rPr>
        <w:t xml:space="preserve">Racism was democratic in the simplest sense: it had overwhelming popular acceptance and support. </w:t>
      </w:r>
      <w:r w:rsidR="0052412E" w:rsidRPr="0052412E">
        <w:t xml:space="preserve">Preventing blacks from voting ensured that no </w:t>
      </w:r>
      <w:r w:rsidR="0052412E" w:rsidRPr="0052412E">
        <w:lastRenderedPageBreak/>
        <w:t xml:space="preserve">white faction or party could use them against its white opposition. Their disfranchisement was progressive, proceeding in the name of liberalism, good government, and reform. White solidarity, sometimes exaggerated, nonetheless underlay much of Southern Progressivism in particular. Later, as blacks moved north Racism was democratic in the simplest sense: it had overwhelming popular acceptance and support. Preventing blacks from voting ensured that no white faction or party could use them against its white opposition. </w:t>
      </w:r>
      <w:r w:rsidR="0052412E" w:rsidRPr="0052412E">
        <w:rPr>
          <w:rStyle w:val="StyleUnderline"/>
        </w:rPr>
        <w:t>Their disfranchisement was progressive, proceeding in the name of liberalism, good government, and reform. White solidarity, sometimes exaggerated, nonetheless underlay much of Southern Progressivism in particular.</w:t>
      </w:r>
      <w:r w:rsidR="0052412E" w:rsidRPr="0052412E">
        <w:t xml:space="preserve"> Later, as blacks moved north </w:t>
      </w:r>
      <w:r w:rsidR="0052412E">
        <w:t xml:space="preserve">in large numbers, the "problem" spread, and racist views intensified in the North (as witness events following World War One). But what underlies such views? </w:t>
      </w:r>
      <w:r w:rsidR="0052412E" w:rsidRPr="0052412E">
        <w:rPr>
          <w:sz w:val="12"/>
        </w:rPr>
        <w:t xml:space="preserve">∂ </w:t>
      </w:r>
      <w:r w:rsidR="0052412E">
        <w:t xml:space="preserve">To use Kovel's distinction, modern and particularly non-Southern racism is much more "aversive" than "dominative." In 1835, Tocqueville noted that ". .. the prejudice of race appears to be stronger in the states that have abolished slavery than in those where it still exists; and nowhere is it an intolerant as in those states where servitude has never been known ...." Tocqueville was noting mainly the racism of aversion, avoidance of people who were looked down upon: the binary mind-set at work, emphasizing differences of we-they, us-them, and the analogous good-bad. </w:t>
      </w:r>
      <w:r w:rsidR="0052412E" w:rsidRPr="0052412E">
        <w:rPr>
          <w:rStyle w:val="StyleUnderline"/>
        </w:rPr>
        <w:t xml:space="preserve">It drew support from belief in superiority of abilities, "demonstrated" through equality of opportunity; from massive indoctrination in the ideology of capitalism; from traditions of individual responsibility, back to Arminianism, from an understanding of equality among equals in "virtue and talents"; from egoistic utilitarianism, from romanticism, and from democracy. In short, racism drew support from America's most cherished values and attitudes. </w:t>
      </w:r>
    </w:p>
    <w:p w14:paraId="086DB9F7" w14:textId="77777777" w:rsidR="009347FE" w:rsidRPr="0012356C" w:rsidRDefault="009347FE" w:rsidP="009347FE">
      <w:pPr>
        <w:pStyle w:val="Heading2"/>
      </w:pPr>
      <w:r w:rsidRPr="0012356C">
        <w:lastRenderedPageBreak/>
        <w:t>2NC – Framework</w:t>
      </w:r>
    </w:p>
    <w:p w14:paraId="21196502" w14:textId="577DFF12" w:rsidR="0085728F" w:rsidRDefault="0085728F" w:rsidP="0085728F">
      <w:pPr>
        <w:pStyle w:val="Heading3"/>
      </w:pPr>
      <w:r>
        <w:lastRenderedPageBreak/>
        <w:t>2NC – Framework - Generic</w:t>
      </w:r>
    </w:p>
    <w:p w14:paraId="4FF0093A" w14:textId="77777777" w:rsidR="009347FE" w:rsidRPr="0012356C" w:rsidRDefault="009347FE" w:rsidP="009347FE">
      <w:pPr>
        <w:pStyle w:val="Heading4"/>
        <w:rPr>
          <w:rStyle w:val="Style13ptBold"/>
          <w:b/>
        </w:rPr>
      </w:pPr>
      <w:r w:rsidRPr="0012356C">
        <w:rPr>
          <w:rStyle w:val="Style13ptBold"/>
          <w:b/>
        </w:rPr>
        <w:t>Their framework is guilty of never challenging the structures that have led us to this point in the first place – whiteness ensures radical change is never actually on the table for discussion – whiteness always wants to maintain the future to ensure domination of others</w:t>
      </w:r>
    </w:p>
    <w:p w14:paraId="469EE87D" w14:textId="77777777" w:rsidR="009347FE" w:rsidRPr="0012356C" w:rsidRDefault="009347FE" w:rsidP="00FF5F5C">
      <w:r w:rsidRPr="0012356C">
        <w:rPr>
          <w:rStyle w:val="Style13ptBold"/>
        </w:rPr>
        <w:t>Wilderson</w:t>
      </w:r>
      <w:r w:rsidRPr="0012356C">
        <w:t xml:space="preserve"> </w:t>
      </w:r>
      <w:r w:rsidRPr="0012356C">
        <w:rPr>
          <w:rStyle w:val="Style13ptBold"/>
        </w:rPr>
        <w:t>8</w:t>
      </w:r>
      <w:r w:rsidRPr="0012356C">
        <w:t>, former member of the Umkhonto we Sizwe,[Frank B.,</w:t>
      </w:r>
      <w:r w:rsidRPr="0012356C">
        <w:rPr>
          <w:rStyle w:val="apple-converted-space"/>
          <w:color w:val="000000"/>
          <w:sz w:val="12"/>
          <w:szCs w:val="12"/>
        </w:rPr>
        <w:t> </w:t>
      </w:r>
      <w:r w:rsidRPr="0012356C">
        <w:rPr>
          <w:i/>
        </w:rPr>
        <w:t>Incognegro: A Memoir of Exile and Apartheid</w:t>
      </w:r>
      <w:r w:rsidRPr="0012356C">
        <w:rPr>
          <w:rStyle w:val="apple-converted-space"/>
          <w:color w:val="000000"/>
          <w:sz w:val="12"/>
          <w:szCs w:val="12"/>
        </w:rPr>
        <w:t> </w:t>
      </w:r>
      <w:r w:rsidRPr="0012356C">
        <w:t>South End Press, pg. 407-411] NN</w:t>
      </w:r>
    </w:p>
    <w:p w14:paraId="5949DBE6" w14:textId="48C4EE6C" w:rsidR="009347FE" w:rsidRPr="0012356C" w:rsidRDefault="009347FE" w:rsidP="009347FE">
      <w:r w:rsidRPr="0012356C">
        <w:t>Th</w:t>
      </w:r>
      <w:r w:rsidRPr="0012356C">
        <w:rPr>
          <w:rStyle w:val="StyleUnderline"/>
        </w:rPr>
        <w:t>e claim of balance and fair play forecloses upon, not only the modest argument that the practices of the [debate] are racist and illegitimate, but it also forecloses upon the more extended, comprehensive, and antagonistic argument that [America] itself is racist and illegitimate</w:t>
      </w:r>
      <w:r w:rsidRPr="0012356C">
        <w:t xml:space="preserve">.  And what do we mean by Cabrillo [America]? </w:t>
      </w:r>
      <w:r w:rsidRPr="0012356C">
        <w:rPr>
          <w:rStyle w:val="StyleUnderline"/>
        </w:rPr>
        <w:t>The White people who constitute its fantasies of pleasure and its discourse of legitimacy</w:t>
      </w:r>
      <w:r w:rsidR="0012356C" w:rsidRPr="0012356C">
        <w:t xml:space="preserve">.  The generous. </w:t>
      </w:r>
      <w:r w:rsidRPr="0012356C">
        <w:t>We. So, let</w:t>
      </w:r>
      <w:r w:rsidR="0012356C" w:rsidRPr="0012356C">
        <w:rPr>
          <w:rFonts w:cs="Lucida Grande"/>
        </w:rPr>
        <w:t>’</w:t>
      </w:r>
      <w:r w:rsidR="0012356C" w:rsidRPr="0012356C">
        <w:t xml:space="preserve">s bust. </w:t>
      </w:r>
      <w:r w:rsidRPr="0012356C">
        <w:t>We wide open and start at the end: </w:t>
      </w:r>
      <w:r w:rsidRPr="0012356C">
        <w:rPr>
          <w:rStyle w:val="StyleUnderline"/>
        </w:rPr>
        <w:t>White people are guilty until proven innocent</w:t>
      </w:r>
      <w:r w:rsidRPr="0012356C">
        <w:t>.  Fuck the compositional moves of substantiation and supporting evidence: I was at a conference in West Oakland last week where a thousand Black folks substantiated it a thousand different ways.  You</w:t>
      </w:r>
      <w:r w:rsidR="0012356C" w:rsidRPr="0012356C">
        <w:rPr>
          <w:rFonts w:cs="Lucida Grande"/>
        </w:rPr>
        <w:t>’</w:t>
      </w:r>
      <w:r w:rsidRPr="0012356C">
        <w:t>re free to go to West Oakland, find them, talk to them, get all the proof you need.  You can drive three hours to the mountains, so you sure as hell can cut the time in half to drive to the inner city.  Knock on any door.  Anyone who knows 20 to 30 black folks, intimately—and if you don</w:t>
      </w:r>
      <w:r w:rsidR="0012356C" w:rsidRPr="0012356C">
        <w:rPr>
          <w:rFonts w:cs="Lucida Grande"/>
        </w:rPr>
        <w:t>’</w:t>
      </w:r>
      <w:r w:rsidRPr="0012356C">
        <w:t>t know 12 then you</w:t>
      </w:r>
      <w:r w:rsidR="0012356C" w:rsidRPr="0012356C">
        <w:rPr>
          <w:rFonts w:cs="Lucida Grande"/>
        </w:rPr>
        <w:t>’</w:t>
      </w:r>
      <w:r w:rsidRPr="0012356C">
        <w:t>re not living in America, you</w:t>
      </w:r>
      <w:r w:rsidR="0012356C" w:rsidRPr="0012356C">
        <w:rPr>
          <w:rFonts w:cs="Lucida Grande"/>
        </w:rPr>
        <w:t>’</w:t>
      </w:r>
      <w:r w:rsidRPr="0012356C">
        <w:t>re living in White America—knows the statement to be true.  </w:t>
      </w:r>
      <w:r w:rsidRPr="0012356C">
        <w:rPr>
          <w:rStyle w:val="StyleUnderline"/>
        </w:rPr>
        <w:t>White people are guilty until proven innocent.  Whites are guilty of being friends with each other, of standing up for their rights, of pledging allegiance to the flag, of reproducing concepts like fairness, meritocracy, balance, standards, norms, harmony between the races.  Most of all, Whites are guilty of wanting stability and reform.</w:t>
      </w:r>
      <w:r w:rsidRPr="0012356C">
        <w:t>White people, like Mr. Harold and those in the English Division, are guilty of asking themselves the question, How can we maintain the maximum amount of order (liberals at Cabrillo use euphemisms like peace, harmony, stability), with the minimum amount of change, while presenting ourselves—if but only to ourselves—as having the best of all possible intentions.  Good people.  Good intentions.  </w:t>
      </w:r>
      <w:r w:rsidRPr="0012356C">
        <w:rPr>
          <w:rStyle w:val="StyleUnderline"/>
        </w:rPr>
        <w:t>White people are the only species, human or otherwise, capable of transforming the dross of good intentions into the gold of grand intentions, and naming it change.</w:t>
      </w:r>
      <w:r w:rsidR="0012356C" w:rsidRPr="0012356C">
        <w:rPr>
          <w:rStyle w:val="StyleUnderline"/>
          <w:rFonts w:cs="Lucida Grande"/>
        </w:rPr>
        <w:t xml:space="preserve"> </w:t>
      </w:r>
      <w:r w:rsidRPr="0012356C">
        <w:rPr>
          <w:rStyle w:val="StyleUnderline"/>
        </w:rPr>
        <w:t>These passive revolutions, fire and brimstone conflicts over which institutional reform is better than the other one, provide a smoke screen</w:t>
      </w:r>
      <w:r w:rsidRPr="0012356C">
        <w:t>—a diversionary play of interlocutions—that keep real and necessary antagonisms at bay.  White people are thus able to go home each night, perhaps a little wounded, but feeling better for having made Cabrillo a better placefor everyone</w:t>
      </w:r>
      <w:r w:rsidR="0012356C" w:rsidRPr="0012356C">
        <w:rPr>
          <w:rFonts w:cs="Lucida Grande"/>
        </w:rPr>
        <w:t xml:space="preserve">. </w:t>
      </w:r>
      <w:r w:rsidRPr="0012356C">
        <w:t>Before such hubris at high places makes us all a little too giddy, let me offer a cautionary note: it</w:t>
      </w:r>
      <w:r w:rsidR="0012356C" w:rsidRPr="0012356C">
        <w:rPr>
          <w:rFonts w:cs="Lucida Grande"/>
        </w:rPr>
        <w:t>’</w:t>
      </w:r>
      <w:r w:rsidRPr="0012356C">
        <w:t xml:space="preserve">s scientifically impossible to manufacture shinola out of shit. But White liberals keep on trying and end up spending a lifetime not knowing shit from shinola. Because </w:t>
      </w:r>
      <w:r w:rsidRPr="0012356C">
        <w:rPr>
          <w:rStyle w:val="StyleUnderline"/>
        </w:rPr>
        <w:t>White people love their jobs, they love their institutions, they love their country, most of all they love each other</w:t>
      </w:r>
      <w:r w:rsidRPr="0012356C">
        <w:t>.  </w:t>
      </w:r>
      <w:r w:rsidRPr="0012356C">
        <w:rPr>
          <w:rStyle w:val="StyleUnderline"/>
        </w:rPr>
        <w:t>And every Black or Brown body that doesn</w:t>
      </w:r>
      <w:r w:rsidR="0012356C" w:rsidRPr="0012356C">
        <w:rPr>
          <w:rStyle w:val="StyleUnderline"/>
          <w:rFonts w:cs="Lucida Grande"/>
        </w:rPr>
        <w:t>’</w:t>
      </w:r>
      <w:r w:rsidRPr="0012356C">
        <w:rPr>
          <w:rStyle w:val="StyleUnderline"/>
        </w:rPr>
        <w:t>t love the things you love is a threat to your love for each other.  A threat to your fantasy space, your terrain of shared pleasures.</w:t>
      </w:r>
      <w:r w:rsidR="0012356C" w:rsidRPr="0012356C">
        <w:rPr>
          <w:rStyle w:val="StyleUnderline"/>
        </w:rPr>
        <w:t xml:space="preserve"> </w:t>
      </w:r>
      <w:r w:rsidRPr="0012356C">
        <w:rPr>
          <w:rStyle w:val="StyleUnderline"/>
        </w:rPr>
        <w:t>Passive revolutions have a way of incorporating Black and Brown bodies to either term of the debate</w:t>
      </w:r>
      <w:r w:rsidRPr="0012356C">
        <w:t xml:space="preserve">.  What choice does one have? The third(possible, but always unspoken) term of the debate, White people are guilty of structuring debates which reproduce </w:t>
      </w:r>
      <w:r w:rsidRPr="0012356C">
        <w:lastRenderedPageBreak/>
        <w:t>the institution and the institution reproduces America and America is always and everywhere a bad thing—this term is never on the table, because the level of abstraction is too high for White liberals.  They</w:t>
      </w:r>
      <w:r w:rsidR="0012356C" w:rsidRPr="0012356C">
        <w:rPr>
          <w:rFonts w:cs="Lucida Grande"/>
        </w:rPr>
        <w:t>’</w:t>
      </w:r>
      <w:r w:rsidRPr="0012356C">
        <w:t>ve got too much at stake: their friends, their family, their way of life.  Let</w:t>
      </w:r>
      <w:r w:rsidR="0012356C" w:rsidRPr="0012356C">
        <w:rPr>
          <w:rFonts w:cs="Lucida Grande"/>
        </w:rPr>
        <w:t>’</w:t>
      </w:r>
      <w:r w:rsidRPr="0012356C">
        <w:t>s keep it all at eye level, where Whites can keep on eye on everything.  So the Black body is incorporated.  Because to be unincorporated is to say that what White liberals find valuable I have no use for.  </w:t>
      </w:r>
    </w:p>
    <w:p w14:paraId="0185F441" w14:textId="24CB86B7" w:rsidR="009347FE" w:rsidRDefault="0085728F" w:rsidP="0085728F">
      <w:pPr>
        <w:pStyle w:val="Heading3"/>
      </w:pPr>
      <w:r>
        <w:lastRenderedPageBreak/>
        <w:t>2NC – Framework is Racist</w:t>
      </w:r>
    </w:p>
    <w:p w14:paraId="1455CA1B" w14:textId="057DB1F1" w:rsidR="0085728F" w:rsidRDefault="0085728F" w:rsidP="0085728F">
      <w:pPr>
        <w:pStyle w:val="Heading4"/>
      </w:pPr>
      <w:r>
        <w:t>The idea that policy making can ever structurally include black bodies or change a system of antagonisms comes from an incredibly privileged position – conceptions of framework ignore that policy making is built upon black death</w:t>
      </w:r>
    </w:p>
    <w:p w14:paraId="1C3056C6" w14:textId="5A9CFE72" w:rsidR="0085728F" w:rsidRPr="00FF5F5C" w:rsidRDefault="0085728F" w:rsidP="0085728F">
      <w:r>
        <w:rPr>
          <w:rStyle w:val="Style13ptBold"/>
        </w:rPr>
        <w:t xml:space="preserve">Tinson </w:t>
      </w:r>
      <w:r w:rsidR="00FF5F5C">
        <w:rPr>
          <w:rStyle w:val="Style13ptBold"/>
        </w:rPr>
        <w:t xml:space="preserve">15, </w:t>
      </w:r>
      <w:r w:rsidR="00FF5F5C" w:rsidRPr="00FF5F5C">
        <w:t>Christopher M. Tinson is an Assistant Professor of African American Studies at Hampshire College</w:t>
      </w:r>
      <w:r w:rsidR="00FF5F5C">
        <w:t>, nearest date given is 2015, “</w:t>
      </w:r>
      <w:r w:rsidR="00FF5F5C" w:rsidRPr="00FF5F5C">
        <w:t>Race, Justice, and the Matters of Black Lives</w:t>
      </w:r>
      <w:r w:rsidR="00FF5F5C">
        <w:t xml:space="preserve">,” </w:t>
      </w:r>
      <w:hyperlink r:id="rId29" w:history="1">
        <w:r w:rsidR="00FF5F5C" w:rsidRPr="00CB73C6">
          <w:rPr>
            <w:rStyle w:val="Hyperlink"/>
          </w:rPr>
          <w:t>http://furmancenter.org/research/iri/tinson</w:t>
        </w:r>
      </w:hyperlink>
      <w:r w:rsidR="00FF5F5C">
        <w:t>, NN</w:t>
      </w:r>
    </w:p>
    <w:p w14:paraId="2702783D" w14:textId="0B4C9752" w:rsidR="0085728F" w:rsidRPr="0085728F" w:rsidRDefault="0085728F" w:rsidP="0085728F">
      <w:r w:rsidRPr="00FF5F5C">
        <w:rPr>
          <w:rStyle w:val="StyleUnderline"/>
        </w:rPr>
        <w:t>Mollenkopf and Swanstrom have written a thought-provoking commentary</w:t>
      </w:r>
      <w:r>
        <w:t xml:space="preserve"> that suggests we give patterns of metropolitan development within cities </w:t>
      </w:r>
      <w:r w:rsidRPr="00FF5F5C">
        <w:rPr>
          <w:rStyle w:val="StyleUnderline"/>
        </w:rPr>
        <w:t>greater attention in unpacking the significance of what they call “the Ferguson moment.</w:t>
      </w:r>
      <w:r>
        <w:t xml:space="preserve">” In other words, </w:t>
      </w:r>
      <w:r w:rsidRPr="00FF5F5C">
        <w:rPr>
          <w:rStyle w:val="StyleUnderline"/>
        </w:rPr>
        <w:t>place and space matter as much if not more than race in understanding these events</w:t>
      </w:r>
      <w:r>
        <w:t xml:space="preserve">. I would offer a few points that intersect with Mollenkopf and Swanstrom’s insights and others that present a different reading of the circumstances of Black life. Where they err is in their discounting of race as a continuing central factor in the processes of structural suppression they highlight. </w:t>
      </w:r>
      <w:r w:rsidRPr="00FF5F5C">
        <w:rPr>
          <w:rStyle w:val="Emphasis"/>
        </w:rPr>
        <w:t>I argue that anti-Black policymaking has been the rule in American society, not an accidental or “old-fashioned” feature, but one that is continually reshaped and which guarantees certain material outcomes from a devaluation of difference</w:t>
      </w:r>
      <w:r>
        <w:t>.</w:t>
      </w:r>
      <w:r w:rsidRPr="0085728F">
        <w:rPr>
          <w:sz w:val="12"/>
        </w:rPr>
        <w:t xml:space="preserve">∂ </w:t>
      </w:r>
      <w:r w:rsidRPr="00FF5F5C">
        <w:rPr>
          <w:rStyle w:val="StyleUnderline"/>
        </w:rPr>
        <w:t>Civil society</w:t>
      </w:r>
      <w:r>
        <w:t>—lawmakers and ostensibly law abiding citizens—</w:t>
      </w:r>
      <w:r w:rsidRPr="00FF5F5C">
        <w:rPr>
          <w:rStyle w:val="StyleUnderline"/>
        </w:rPr>
        <w:t>has historically upheld a logic that linked blackness with poverty, ghettos, inadequate housing, and poor education</w:t>
      </w:r>
      <w:r>
        <w:t xml:space="preserve">. That these have become synonymous with Black life in the U.S. has established a baseline expectation of Black social deficiency, and thus </w:t>
      </w:r>
      <w:r w:rsidRPr="00FF5F5C">
        <w:rPr>
          <w:rStyle w:val="StyleUnderline"/>
        </w:rPr>
        <w:t>making a notion of Black “success” exceptional.</w:t>
      </w:r>
      <w:r>
        <w:t xml:space="preserve"> </w:t>
      </w:r>
      <w:r w:rsidRPr="00FF5F5C">
        <w:rPr>
          <w:rStyle w:val="Emphasis"/>
        </w:rPr>
        <w:t>Even when African Americans effectively engage in the electoral process, a right that many fought and died to achieve, it appears new forms of disenfranchisement have emerged in the form of Supreme Court gutting provisions of the Voting Rights Act and active efforts of voter suppression</w:t>
      </w:r>
      <w:r>
        <w:t>.[2] Not only have Black people been forced to live on the negative side of most social indicators of wellbeing, America has shown its ability to expand, grow, and develop with said inequity in tow.</w:t>
      </w:r>
      <w:r w:rsidRPr="0085728F">
        <w:rPr>
          <w:sz w:val="12"/>
        </w:rPr>
        <w:t xml:space="preserve">∂ </w:t>
      </w:r>
      <w:r>
        <w:t xml:space="preserve">As the authors point out, the city of Ferguson has tried to make up for revenue shortfalls through fines and fees generated by writing tickets for a variety of civil violations. The targeting of Black residents for these violations entangles them in whole spiral of further collateral consequences--a </w:t>
      </w:r>
      <w:r w:rsidRPr="00FF5F5C">
        <w:rPr>
          <w:rStyle w:val="StyleUnderline"/>
        </w:rPr>
        <w:t>simple traffic stop can lead to losing a license to losing a job or worse and generally further marginalize Black residents from civic and political participation</w:t>
      </w:r>
      <w:r>
        <w:t xml:space="preserve">.. However, Michael Brown was not approached and killed over traffic violations, or for allegedly robbing a nearby store. He was killed because he was Black and “threatening” to a white police officer wielding the power of a lethal weapon and badge of legal authority. </w:t>
      </w:r>
      <w:r w:rsidRPr="0085728F">
        <w:rPr>
          <w:sz w:val="12"/>
        </w:rPr>
        <w:t xml:space="preserve">∂ </w:t>
      </w:r>
      <w:r>
        <w:t xml:space="preserve">In analyzing the racial and class dynamics governing Ferguson, the authors write: “Race adds to the toxic mix. Police systematically target those who look poor, often black people, because they know they are more likely to have an outstanding warrant – and arrest provides additional opportunities to pile on more court fees and fines.” The authors position race as an add-on, not as the salient feature that the police observe. “Poor” describes an economic standing, but does not always translate visually. Poor people can present themselves in a variety of forms. By contrast, blackness is a highly visible marker, and as a result African Americans suffer the brunt of any profiling, regardless of their actual economic position. Although poverty is often used in economic terms, it can describe political circumstances as </w:t>
      </w:r>
      <w:r>
        <w:lastRenderedPageBreak/>
        <w:t>well. Middle- and working class Black people across the country also experience political impoverishment in that their rights are often suspended instead of protected.</w:t>
      </w:r>
      <w:r w:rsidRPr="0085728F">
        <w:rPr>
          <w:sz w:val="12"/>
        </w:rPr>
        <w:t xml:space="preserve">∂ </w:t>
      </w:r>
      <w:r>
        <w:t xml:space="preserve">In this context, race need not be made secondary in order to observe the structural and often deadly dimensions of inequity. </w:t>
      </w:r>
      <w:r w:rsidRPr="00FF5F5C">
        <w:rPr>
          <w:rStyle w:val="StyleUnderline"/>
        </w:rPr>
        <w:t>Race is central to the structure of contemporary U.S. society</w:t>
      </w:r>
      <w:r>
        <w:t xml:space="preserve">. This </w:t>
      </w:r>
      <w:r w:rsidRPr="00FF5F5C">
        <w:rPr>
          <w:rStyle w:val="Emphasis"/>
        </w:rPr>
        <w:t>current movement for justice is rooted in a long history of racial oppression. New forms of anti-Black structural arrangements deprioritize Black peoples’ demands for social advancement</w:t>
      </w:r>
      <w:r>
        <w:t xml:space="preserve">. </w:t>
      </w:r>
      <w:r w:rsidRPr="00FF5F5C">
        <w:rPr>
          <w:rStyle w:val="Emphasis"/>
        </w:rPr>
        <w:t>Government policies have supported segregation in housing and education, two essential platforms for advancement</w:t>
      </w:r>
      <w:r>
        <w:t>. Rewarding residential segregation through “white flight” and restrictive covenants, alongside white backlash to calls for racial redress, and the consolidation of white civic identity and political power under President Reagan, also helps explain how indifference to longstanding Black suffering and limited aspirational achievement was institutionalized. This unfortunately has not only persisted but hardened in the decades since the passage of historic Civil Rights and Voting Rights legislation, which were necessary but did not go far enough.[3]</w:t>
      </w:r>
      <w:r w:rsidRPr="0085728F">
        <w:rPr>
          <w:sz w:val="12"/>
        </w:rPr>
        <w:t xml:space="preserve">∂ </w:t>
      </w:r>
      <w:r>
        <w:t xml:space="preserve">Rather than end with a view of the current energy emerging from Ferguson and other epicenters as “fighting the last war,” </w:t>
      </w:r>
      <w:r w:rsidRPr="00FF5F5C">
        <w:rPr>
          <w:rStyle w:val="StyleUnderline"/>
        </w:rPr>
        <w:t>more traction is gained when we consider current struggles as part of the unfinished agenda of civil rights</w:t>
      </w:r>
      <w:r>
        <w:t>. One of the unintended consequences of civil rights advancement was that by outlawing segregation it signaled that those institutions and individuals who sought to uphold such practices would have to do so with greater discretion. Ferguson draws attention to some of localized practices of suppression that have gone unaccounted for or easily forgotten. The lessons of race and racism are still being learned sixty years after Brown, and fifty years after Selma. This paradox – how a society advances on some fronts while actively resisting fundamental changes on others – is one that too few Americans are willing to admit, much less engage.</w:t>
      </w:r>
      <w:r w:rsidRPr="0085728F">
        <w:rPr>
          <w:sz w:val="12"/>
        </w:rPr>
        <w:t xml:space="preserve">∂ </w:t>
      </w:r>
      <w:r>
        <w:t>The Black youth-led, trans-generational, multi-hued activism in Ferguson, New York, Oakland, California and elsewhere under the banner “</w:t>
      </w:r>
      <w:r w:rsidRPr="00FF5F5C">
        <w:rPr>
          <w:rStyle w:val="StyleUnderline"/>
        </w:rPr>
        <w:t xml:space="preserve">Black Lives Matter,” is not misguided, myopic, nor lacking in awareness of the historical roots, government policies, and persistent patterns of inequity and injustice. </w:t>
      </w:r>
      <w:r>
        <w:t>Enveloped in the vocalized and bodily dissent of this movement one finds deep historical memory, keen insight into gendered forms of antiblack violence, and firm resolve to challenge the injustices of the status quo in hopes of a liberated future.</w:t>
      </w:r>
    </w:p>
    <w:p w14:paraId="0AF81218" w14:textId="77777777" w:rsidR="009347FE" w:rsidRPr="0012356C" w:rsidRDefault="009347FE" w:rsidP="009347FE">
      <w:pPr>
        <w:pStyle w:val="Heading2"/>
      </w:pPr>
      <w:r w:rsidRPr="0012356C">
        <w:lastRenderedPageBreak/>
        <w:t>2NC – Permutation</w:t>
      </w:r>
    </w:p>
    <w:p w14:paraId="168E5DF7" w14:textId="77777777" w:rsidR="009347FE" w:rsidRPr="0012356C" w:rsidRDefault="009347FE" w:rsidP="009347FE">
      <w:pPr>
        <w:pStyle w:val="Heading4"/>
      </w:pPr>
      <w:r w:rsidRPr="0012356C">
        <w:t>Their leftist discourse utilizes blackness as means for carrying out their own agenda -- serves to further white domination and black suffering</w:t>
      </w:r>
    </w:p>
    <w:p w14:paraId="6EB77AE2" w14:textId="77777777" w:rsidR="009347FE" w:rsidRPr="0012356C" w:rsidRDefault="009347FE" w:rsidP="009347FE">
      <w:pPr>
        <w:rPr>
          <w:sz w:val="18"/>
        </w:rPr>
      </w:pPr>
      <w:r w:rsidRPr="0012356C">
        <w:rPr>
          <w:rStyle w:val="Style13ptBold"/>
          <w:sz w:val="28"/>
        </w:rPr>
        <w:t>Taylor 13</w:t>
      </w:r>
      <w:r w:rsidRPr="0012356C">
        <w:rPr>
          <w:sz w:val="18"/>
        </w:rPr>
        <w:t>, Terrell Anderson Taylor, B.A. Master’s candidate, Thesis Advisor: Robert J. Patterson, Ph.D. March 19</w:t>
      </w:r>
      <w:r w:rsidRPr="0012356C">
        <w:rPr>
          <w:vertAlign w:val="superscript"/>
        </w:rPr>
        <w:t>th</w:t>
      </w:r>
      <w:r w:rsidRPr="0012356C">
        <w:rPr>
          <w:sz w:val="18"/>
        </w:rPr>
        <w:t>, 2013, “OPTIMISM AND PESSIMISM IN TWENTIETH CENTURY AFRICAN AMERICAN LITERATURE,” https://repository.library.georgetown.edu/bitstream/handle/10822/558275/Taylor_georgetown_0076M_12322.pdf?sequence=1] NN</w:t>
      </w:r>
    </w:p>
    <w:p w14:paraId="0FF22C1C" w14:textId="77777777" w:rsidR="009347FE" w:rsidRPr="0012356C" w:rsidRDefault="009347FE" w:rsidP="009347FE">
      <w:pPr>
        <w:rPr>
          <w:sz w:val="18"/>
        </w:rPr>
      </w:pPr>
      <w:r w:rsidRPr="0012356C">
        <w:rPr>
          <w:sz w:val="18"/>
        </w:rPr>
        <w:t xml:space="preserve">As Seigel notes, the juxtaposition of the massive presence of Max with the short exchange and revelation of Bigger's newly found consciousness forces us to think through the contrast between Bigger and Max as symbolic of competing strategies, locations, and resolutions within black politics. The fact that a wide sweeping analysis of social conditions, the connections between Mr. Dalton's exploitation of black living conditions, the ideological message of black inferiority, etc. comes from Max's point of view highlights Bigger’s inability to perform that type of analysis. It is a strategy located outside of blackness. Gibson notes that Max's defense does not face the lived experience of Bigger Thomas as an individual, but is pointed towards the fact of Bigger's situation as systemic function of society (81-82). This is evident in Max's appeals towards preventing further unrest, avoiding the collapse of society at its foundations, and other invocations of the consequences for the stability and existence of society. This external voice 25 concerned with consequences external to Bigger's life is perhaps indicative of the West's invocation of black people as a problem people. </w:t>
      </w:r>
      <w:r w:rsidRPr="0012356C">
        <w:rPr>
          <w:rStyle w:val="StyleUnderline"/>
        </w:rPr>
        <w:t>Despite the good intentions and efforts of Max, it would seem that the blackness of Bigger matters more than the human suffering</w:t>
      </w:r>
      <w:r w:rsidRPr="0012356C">
        <w:rPr>
          <w:sz w:val="18"/>
        </w:rPr>
        <w:t xml:space="preserve">, the shared desire to avoid pain that could potentially frame Bigger and Max as equals. A reading of this scene through the lens of afro-pessimism would suggest that </w:t>
      </w:r>
      <w:r w:rsidRPr="0012356C">
        <w:rPr>
          <w:rStyle w:val="StyleUnderline"/>
        </w:rPr>
        <w:t>Max's position as a sympathetic and liberal white does not absolve him of Anti-blackness.</w:t>
      </w:r>
      <w:r w:rsidRPr="0012356C">
        <w:rPr>
          <w:sz w:val="18"/>
        </w:rPr>
        <w:t xml:space="preserve"> Wilderson argues that</w:t>
      </w:r>
      <w:r w:rsidRPr="0012356C">
        <w:rPr>
          <w:rStyle w:val="StyleUnderline"/>
        </w:rPr>
        <w:t xml:space="preserve"> </w:t>
      </w:r>
      <w:r w:rsidRPr="0012356C">
        <w:rPr>
          <w:rStyle w:val="Emphasis"/>
        </w:rPr>
        <w:t>white subjects benefit from the fungibility of blackness</w:t>
      </w:r>
      <w:r w:rsidRPr="0012356C">
        <w:rPr>
          <w:rStyle w:val="StyleUnderline"/>
        </w:rPr>
        <w:t xml:space="preserve"> even, and perhaps especially, when white subjects attempt to empathize with black subjects</w:t>
      </w:r>
      <w:r w:rsidRPr="0012356C">
        <w:rPr>
          <w:sz w:val="18"/>
        </w:rPr>
        <w:t xml:space="preserve"> (Red, White &amp; Black 19). S</w:t>
      </w:r>
      <w:r w:rsidRPr="0012356C">
        <w:rPr>
          <w:rStyle w:val="StyleUnderline"/>
        </w:rPr>
        <w:t xml:space="preserve">uch attempts require imagining the suffering inherent to the experience of black subjects, which entails two important consequences. </w:t>
      </w:r>
      <w:r w:rsidRPr="0012356C">
        <w:rPr>
          <w:sz w:val="18"/>
        </w:rPr>
        <w:t>First, i</w:t>
      </w:r>
      <w:r w:rsidRPr="0012356C">
        <w:rPr>
          <w:rStyle w:val="StyleUnderline"/>
        </w:rPr>
        <w:t xml:space="preserve">magining the black experience enables a white project, marxist, feminist, postcolonial, or otherwise, that </w:t>
      </w:r>
      <w:r w:rsidRPr="0012356C">
        <w:rPr>
          <w:rStyle w:val="Emphasis"/>
        </w:rPr>
        <w:t>utilizes blackness as an arena for executing its own agenda</w:t>
      </w:r>
      <w:r w:rsidRPr="0012356C">
        <w:rPr>
          <w:sz w:val="18"/>
        </w:rPr>
        <w:t xml:space="preserve">. </w:t>
      </w:r>
      <w:r w:rsidRPr="0012356C">
        <w:rPr>
          <w:rStyle w:val="StyleUnderline"/>
        </w:rPr>
        <w:t>When marxists explain racism</w:t>
      </w:r>
      <w:r w:rsidRPr="0012356C">
        <w:rPr>
          <w:sz w:val="18"/>
        </w:rPr>
        <w:t xml:space="preserve"> by framing it as a consequence of capitalism, the situation of </w:t>
      </w:r>
      <w:r w:rsidRPr="0012356C">
        <w:rPr>
          <w:rStyle w:val="StyleUnderline"/>
        </w:rPr>
        <w:t>blackness becomes an opportunity for challenging capitalism as opposed to an elucidation of white supremacy</w:t>
      </w:r>
      <w:r w:rsidRPr="0012356C">
        <w:rPr>
          <w:sz w:val="18"/>
        </w:rPr>
        <w:t>, which in turn, masks the way that marxism participates in white supremacy in the very act</w:t>
      </w:r>
      <w:r w:rsidRPr="0012356C">
        <w:rPr>
          <w:rStyle w:val="StyleUnderline"/>
        </w:rPr>
        <w:t>. Max's attempt to solve "the problem of blackness" is an appropriation of blackness as an entity with a type of utility, not an ethical gesture towards a group of human beings categorized as black</w:t>
      </w:r>
      <w:r w:rsidRPr="0012356C">
        <w:rPr>
          <w:sz w:val="18"/>
        </w:rPr>
        <w:t xml:space="preserve">. Second, </w:t>
      </w:r>
      <w:r w:rsidRPr="0012356C">
        <w:rPr>
          <w:rStyle w:val="Emphasis"/>
        </w:rPr>
        <w:t>the position of blackness offers a grammar for white projects.</w:t>
      </w:r>
      <w:r w:rsidRPr="0012356C">
        <w:rPr>
          <w:sz w:val="18"/>
        </w:rPr>
        <w:t xml:space="preserve"> In other words, </w:t>
      </w:r>
      <w:r w:rsidRPr="0012356C">
        <w:rPr>
          <w:rStyle w:val="StyleUnderline"/>
        </w:rPr>
        <w:t>the slave</w:t>
      </w:r>
      <w:r w:rsidRPr="0012356C">
        <w:rPr>
          <w:sz w:val="18"/>
        </w:rPr>
        <w:t xml:space="preserve"> (or the ontological condition of blackness) </w:t>
      </w:r>
      <w:r w:rsidRPr="0012356C">
        <w:rPr>
          <w:rStyle w:val="StyleUnderline"/>
        </w:rPr>
        <w:t>becomes a metaphor for white projects</w:t>
      </w:r>
      <w:r w:rsidRPr="0012356C">
        <w:rPr>
          <w:sz w:val="18"/>
        </w:rPr>
        <w:t xml:space="preserve">, </w:t>
      </w:r>
      <w:r w:rsidRPr="0012356C">
        <w:rPr>
          <w:rStyle w:val="StyleUnderline"/>
        </w:rPr>
        <w:t>as the aim for the marxist or white feminist is always explained using the grammar of freedom</w:t>
      </w:r>
      <w:r w:rsidRPr="0012356C">
        <w:rPr>
          <w:sz w:val="18"/>
        </w:rPr>
        <w:t xml:space="preserve"> (just as the slave wants freedom in an ontological sense, the feminist desires freedom in a contingent sense of freedom from gendered violence, and the marxist desires freedom from capitalist exploitation) (21-22). </w:t>
      </w:r>
      <w:r w:rsidRPr="0012356C">
        <w:rPr>
          <w:rStyle w:val="Emphasis"/>
        </w:rPr>
        <w:t>Both of these consequences serve to enforce the illegibility and exclusion of blackness from civil society</w:t>
      </w:r>
      <w:r w:rsidRPr="0012356C">
        <w:rPr>
          <w:sz w:val="18"/>
        </w:rPr>
        <w:t xml:space="preserve">. As 26 blackness works to render white endeavors as both active and legible, it in turns becomes both passive and illegible. </w:t>
      </w:r>
      <w:r w:rsidRPr="0012356C">
        <w:rPr>
          <w:rStyle w:val="StyleUnderline"/>
        </w:rPr>
        <w:t>The plight of black suffering can only be understood insofar as it can be likened to a contingent instance of white suffering,</w:t>
      </w:r>
      <w:r w:rsidRPr="0012356C">
        <w:rPr>
          <w:sz w:val="18"/>
        </w:rPr>
        <w:t xml:space="preserve"> and such comparisons only occur when articulating them serves the interest of a white subject</w:t>
      </w:r>
    </w:p>
    <w:p w14:paraId="5892F953" w14:textId="77777777" w:rsidR="009347FE" w:rsidRPr="0012356C" w:rsidRDefault="009347FE" w:rsidP="009347FE">
      <w:pPr>
        <w:pStyle w:val="Heading4"/>
      </w:pPr>
      <w:r w:rsidRPr="0012356C">
        <w:lastRenderedPageBreak/>
        <w:t>Permutation re-entrenches whiteness -- renders blacks fungible and denies basic rights</w:t>
      </w:r>
    </w:p>
    <w:p w14:paraId="1973C61D" w14:textId="77777777" w:rsidR="009347FE" w:rsidRPr="0012356C" w:rsidRDefault="009347FE" w:rsidP="009347FE">
      <w:pPr>
        <w:rPr>
          <w:sz w:val="18"/>
        </w:rPr>
      </w:pPr>
      <w:r w:rsidRPr="0012356C">
        <w:rPr>
          <w:rStyle w:val="Style13ptBold"/>
          <w:sz w:val="28"/>
        </w:rPr>
        <w:t>Taylor 13</w:t>
      </w:r>
      <w:r w:rsidRPr="0012356C">
        <w:rPr>
          <w:sz w:val="18"/>
        </w:rPr>
        <w:t>, Terrell Anderson Taylor, B.A. Master’s candidate, Thesis Advisor: Robert J. Patterson, Ph.D. March 19</w:t>
      </w:r>
      <w:r w:rsidRPr="0012356C">
        <w:rPr>
          <w:vertAlign w:val="superscript"/>
        </w:rPr>
        <w:t>th</w:t>
      </w:r>
      <w:r w:rsidRPr="0012356C">
        <w:rPr>
          <w:sz w:val="18"/>
        </w:rPr>
        <w:t>, 2013, “OPTIMISM AND PESSIMISM IN TWENTIETH CENTURY AFRICAN AMERICAN LITERATURE,” https://repository.library.georgetown.edu/bitstream/handle/10822/558275/Taylor_georgetown_0076M_12322.pdf?sequence=1] NN</w:t>
      </w:r>
    </w:p>
    <w:p w14:paraId="0983FBAA" w14:textId="77777777" w:rsidR="009347FE" w:rsidRPr="0012356C" w:rsidRDefault="009347FE" w:rsidP="009347FE">
      <w:pPr>
        <w:rPr>
          <w:sz w:val="18"/>
        </w:rPr>
      </w:pPr>
      <w:r w:rsidRPr="0012356C">
        <w:rPr>
          <w:sz w:val="18"/>
        </w:rPr>
        <w:t xml:space="preserve">Wilderson goes through the labor of elaborating this framework of anti-blackness for two particular reasons. First, illuminating the function of anti-blackness is necessary to reveal how deeply embedded it is in with civil society, and to highlight the ways that Marxism and other </w:t>
      </w:r>
      <w:r w:rsidRPr="0012356C">
        <w:rPr>
          <w:rStyle w:val="StyleUnderline"/>
        </w:rPr>
        <w:t xml:space="preserve">leftist discourses are misguided in targeting </w:t>
      </w:r>
      <w:r w:rsidRPr="0012356C">
        <w:rPr>
          <w:sz w:val="18"/>
        </w:rPr>
        <w:t xml:space="preserve">capitalism and </w:t>
      </w:r>
      <w:r w:rsidRPr="0012356C">
        <w:rPr>
          <w:rStyle w:val="StyleUnderline"/>
        </w:rPr>
        <w:t>other structures of oppression as contingent facts of civil society</w:t>
      </w:r>
      <w:r w:rsidRPr="0012356C">
        <w:rPr>
          <w:sz w:val="18"/>
        </w:rPr>
        <w:t xml:space="preserve">. Second, Wilderson's theoretical exposition reveals the way that </w:t>
      </w:r>
      <w:r w:rsidRPr="0012356C">
        <w:rPr>
          <w:rStyle w:val="Emphasis"/>
        </w:rPr>
        <w:t>leftist discourses not only misunderstand racism, but also benefit from anti-blackness</w:t>
      </w:r>
      <w:r w:rsidRPr="0012356C">
        <w:rPr>
          <w:sz w:val="18"/>
        </w:rPr>
        <w:t xml:space="preserve">. </w:t>
      </w:r>
      <w:r w:rsidRPr="0012356C">
        <w:rPr>
          <w:rStyle w:val="StyleUnderline"/>
        </w:rPr>
        <w:t>These discourses are guilty of appropriating the conditions of African Americans for their particular causes</w:t>
      </w:r>
      <w:r w:rsidRPr="0012356C">
        <w:rPr>
          <w:sz w:val="18"/>
        </w:rPr>
        <w:t xml:space="preserve">, </w:t>
      </w:r>
      <w:r w:rsidRPr="0012356C">
        <w:rPr>
          <w:rStyle w:val="StyleUnderline"/>
        </w:rPr>
        <w:t>using</w:t>
      </w:r>
      <w:r w:rsidRPr="0012356C">
        <w:rPr>
          <w:sz w:val="18"/>
        </w:rPr>
        <w:t xml:space="preserve"> the situation of </w:t>
      </w:r>
      <w:r w:rsidRPr="0012356C">
        <w:rPr>
          <w:rStyle w:val="StyleUnderline"/>
        </w:rPr>
        <w:t>black people</w:t>
      </w:r>
      <w:r w:rsidRPr="0012356C">
        <w:rPr>
          <w:sz w:val="18"/>
        </w:rPr>
        <w:t xml:space="preserve"> within civil society </w:t>
      </w:r>
      <w:r w:rsidRPr="0012356C">
        <w:rPr>
          <w:rStyle w:val="Emphasis"/>
        </w:rPr>
        <w:t xml:space="preserve">as a podium upon which to further their own ends, rendering black people fungible </w:t>
      </w:r>
      <w:r w:rsidRPr="0012356C">
        <w:rPr>
          <w:rStyle w:val="StyleUnderline"/>
        </w:rPr>
        <w:t>by appropriating them for their own narratives and denying blacks the right to articulate their own</w:t>
      </w:r>
      <w:r w:rsidRPr="0012356C">
        <w:rPr>
          <w:sz w:val="18"/>
        </w:rPr>
        <w:t xml:space="preserve">. Additionally, </w:t>
      </w:r>
      <w:r w:rsidRPr="0012356C">
        <w:rPr>
          <w:rStyle w:val="StyleUnderline"/>
        </w:rPr>
        <w:t>leftist discourses are unable to realize that using the metaphor of slavery to make their own political demands legible eliminates the only language to speak to the ontological condition of slavery</w:t>
      </w:r>
      <w:r w:rsidRPr="0012356C">
        <w:rPr>
          <w:sz w:val="18"/>
        </w:rPr>
        <w:t>. Because slavery is now a 7 rhetorical move used to clarify the political demands of various groups, it makes the presence of slavery within the present unthinkable and invisible.</w:t>
      </w:r>
    </w:p>
    <w:p w14:paraId="275A53EB" w14:textId="77777777" w:rsidR="009347FE" w:rsidRPr="0012356C" w:rsidRDefault="009347FE" w:rsidP="009347FE"/>
    <w:p w14:paraId="4F5229D3" w14:textId="77777777" w:rsidR="009347FE" w:rsidRPr="0012356C" w:rsidRDefault="009347FE" w:rsidP="009347FE">
      <w:pPr>
        <w:pStyle w:val="Heading2"/>
      </w:pPr>
      <w:r w:rsidRPr="0012356C">
        <w:lastRenderedPageBreak/>
        <w:t>2NC – Alternative</w:t>
      </w:r>
    </w:p>
    <w:p w14:paraId="01F85DBA" w14:textId="77777777" w:rsidR="009347FE" w:rsidRPr="0012356C" w:rsidRDefault="009347FE" w:rsidP="009347FE">
      <w:pPr>
        <w:pStyle w:val="Heading3"/>
      </w:pPr>
      <w:r w:rsidRPr="0012356C">
        <w:lastRenderedPageBreak/>
        <w:t>Unflinching Alt</w:t>
      </w:r>
    </w:p>
    <w:p w14:paraId="303065F0" w14:textId="77777777" w:rsidR="009347FE" w:rsidRPr="0012356C" w:rsidRDefault="009347FE" w:rsidP="009347FE">
      <w:pPr>
        <w:pStyle w:val="Heading4"/>
      </w:pPr>
      <w:r w:rsidRPr="0012356C">
        <w:t>Our alternative is to enter a constant interrogation of the black positionality to render civil society incoherent</w:t>
      </w:r>
    </w:p>
    <w:p w14:paraId="4BC378F6" w14:textId="77777777" w:rsidR="009347FE" w:rsidRPr="0012356C" w:rsidRDefault="009347FE" w:rsidP="009347FE">
      <w:r w:rsidRPr="0012356C">
        <w:rPr>
          <w:rStyle w:val="Style13ptBold"/>
        </w:rPr>
        <w:t>Wilderson, ’10</w:t>
      </w:r>
      <w:r w:rsidRPr="0012356C">
        <w:t xml:space="preserve"> [2010, Frank B. Wilderson is an Associate Professor of African-American Studies at UC Irvine and has a Ph.D. from UC Berkeley, “Red, White &amp; Black: Cinema and the Structure of U.S. Antagonisms,”]</w:t>
      </w:r>
    </w:p>
    <w:p w14:paraId="25045EDE" w14:textId="77777777" w:rsidR="009347FE" w:rsidRPr="0012356C" w:rsidRDefault="009347FE" w:rsidP="009347FE">
      <w:pPr>
        <w:pStyle w:val="NoSpacing"/>
        <w:rPr>
          <w:rFonts w:ascii="Garamond" w:hAnsi="Garamond"/>
          <w:sz w:val="16"/>
        </w:rPr>
      </w:pPr>
      <w:r w:rsidRPr="0012356C">
        <w:rPr>
          <w:rFonts w:ascii="Garamond" w:hAnsi="Garamond"/>
          <w:b/>
          <w:bCs/>
          <w:sz w:val="16"/>
        </w:rPr>
        <w:t xml:space="preserve">STRANGE AS </w:t>
      </w:r>
      <w:r w:rsidRPr="0012356C">
        <w:rPr>
          <w:rFonts w:ascii="Garamond" w:hAnsi="Garamond"/>
          <w:sz w:val="16"/>
        </w:rPr>
        <w:t xml:space="preserve">it might seem, this book project began in South Africa. </w:t>
      </w:r>
      <w:r w:rsidRPr="0012356C">
        <w:rPr>
          <w:rStyle w:val="StyleUnderline"/>
          <w:rFonts w:ascii="Garamond" w:hAnsi="Garamond"/>
        </w:rPr>
        <w:t>During the</w:t>
      </w:r>
      <w:r w:rsidRPr="0012356C">
        <w:rPr>
          <w:rFonts w:ascii="Garamond" w:hAnsi="Garamond"/>
          <w:sz w:val="16"/>
        </w:rPr>
        <w:t xml:space="preserve"> last years of </w:t>
      </w:r>
      <w:r w:rsidRPr="0012356C">
        <w:rPr>
          <w:rStyle w:val="StyleUnderline"/>
          <w:rFonts w:ascii="Garamond" w:hAnsi="Garamond"/>
        </w:rPr>
        <w:t>apartheid I worked for revolutionary change</w:t>
      </w:r>
      <w:r w:rsidRPr="0012356C">
        <w:rPr>
          <w:rFonts w:ascii="Garamond" w:hAnsi="Garamond"/>
          <w:sz w:val="16"/>
        </w:rPr>
        <w:t xml:space="preserve"> in both an underground and above-ground capacity, for the Charterist Movement in general and the ANC in particular. During this period, </w:t>
      </w:r>
      <w:r w:rsidRPr="0012356C">
        <w:rPr>
          <w:rStyle w:val="Emphasis"/>
          <w:rFonts w:eastAsia="Calibri"/>
        </w:rPr>
        <w:t>I began to see how essential an unflinching paradigmatic analysis is to a movement dedicated to the complete overthrow of an existing order</w:t>
      </w:r>
      <w:r w:rsidRPr="0012356C">
        <w:rPr>
          <w:rFonts w:ascii="Garamond" w:hAnsi="Garamond"/>
          <w:sz w:val="16"/>
        </w:rPr>
        <w:t xml:space="preserve">. </w:t>
      </w:r>
      <w:r w:rsidRPr="0012356C">
        <w:rPr>
          <w:rStyle w:val="StyleUnderline"/>
          <w:rFonts w:ascii="Garamond" w:hAnsi="Garamond"/>
        </w:rPr>
        <w:t>The neoliberal compromises</w:t>
      </w:r>
      <w:r w:rsidRPr="0012356C">
        <w:rPr>
          <w:rFonts w:ascii="Garamond" w:hAnsi="Garamond"/>
          <w:sz w:val="16"/>
        </w:rPr>
        <w:t xml:space="preserve"> </w:t>
      </w:r>
      <w:r w:rsidRPr="0012356C">
        <w:rPr>
          <w:rStyle w:val="StyleUnderline"/>
          <w:rFonts w:ascii="Garamond" w:hAnsi="Garamond"/>
        </w:rPr>
        <w:t>that the radical elements</w:t>
      </w:r>
      <w:r w:rsidRPr="0012356C">
        <w:rPr>
          <w:rFonts w:ascii="Garamond" w:hAnsi="Garamond"/>
          <w:sz w:val="16"/>
        </w:rPr>
        <w:t xml:space="preserve"> of the Chartist Movement </w:t>
      </w:r>
      <w:r w:rsidRPr="0012356C">
        <w:rPr>
          <w:rStyle w:val="StyleUnderline"/>
          <w:rFonts w:ascii="Garamond" w:hAnsi="Garamond"/>
        </w:rPr>
        <w:t>made with the moderate elements were due</w:t>
      </w:r>
      <w:r w:rsidRPr="0012356C">
        <w:rPr>
          <w:rFonts w:ascii="Garamond" w:hAnsi="Garamond"/>
          <w:sz w:val="16"/>
        </w:rPr>
        <w:t xml:space="preserve">, in large part, </w:t>
      </w:r>
      <w:r w:rsidRPr="0012356C">
        <w:rPr>
          <w:rStyle w:val="StyleUnderline"/>
          <w:rFonts w:ascii="Garamond" w:hAnsi="Garamond"/>
        </w:rPr>
        <w:t>to our inability or unwillingness to hold the moderates' feet to the fire of a political agenda predicated on an unflinching paradigmatic analysis</w:t>
      </w:r>
      <w:r w:rsidRPr="0012356C">
        <w:rPr>
          <w:rFonts w:ascii="Garamond" w:hAnsi="Garamond"/>
          <w:sz w:val="16"/>
        </w:rPr>
        <w:t xml:space="preserve">. Instead, </w:t>
      </w:r>
      <w:r w:rsidRPr="0012356C">
        <w:rPr>
          <w:rStyle w:val="StyleUnderline"/>
          <w:rFonts w:ascii="Garamond" w:hAnsi="Garamond"/>
        </w:rPr>
        <w:t>we allowed our energies and points of attention to be displaced by and onto pragmatic considerations</w:t>
      </w:r>
      <w:r w:rsidRPr="0012356C">
        <w:rPr>
          <w:rFonts w:ascii="Garamond" w:hAnsi="Garamond"/>
          <w:sz w:val="16"/>
        </w:rPr>
        <w:t xml:space="preserve">. Simply put, </w:t>
      </w:r>
      <w:r w:rsidRPr="0012356C">
        <w:rPr>
          <w:rStyle w:val="Emphasis"/>
          <w:rFonts w:eastAsia="Calibri"/>
        </w:rPr>
        <w:t>we abdicated the power to pose the question</w:t>
      </w:r>
      <w:r w:rsidRPr="0012356C">
        <w:rPr>
          <w:rFonts w:ascii="Garamond" w:hAnsi="Garamond"/>
          <w:sz w:val="16"/>
        </w:rPr>
        <w:t xml:space="preserve">—and the power to pose the question is </w:t>
      </w:r>
      <w:r w:rsidRPr="0012356C">
        <w:rPr>
          <w:rStyle w:val="Emphasis"/>
          <w:rFonts w:eastAsia="Calibri"/>
        </w:rPr>
        <w:t>the greatest power of all</w:t>
      </w:r>
      <w:r w:rsidRPr="0012356C">
        <w:rPr>
          <w:rFonts w:ascii="Garamond" w:hAnsi="Garamond"/>
          <w:sz w:val="16"/>
        </w:rPr>
        <w:t xml:space="preserve">. Elsewhere, I have written about this unfortunate turn of events </w:t>
      </w:r>
      <w:r w:rsidRPr="0012356C">
        <w:rPr>
          <w:rFonts w:ascii="Garamond" w:hAnsi="Garamond"/>
          <w:b/>
          <w:bCs/>
          <w:i/>
          <w:iCs/>
          <w:sz w:val="16"/>
        </w:rPr>
        <w:t xml:space="preserve">(Incognegro: A Memoir of Exile and Apartheid), </w:t>
      </w:r>
      <w:r w:rsidRPr="0012356C">
        <w:rPr>
          <w:rFonts w:ascii="Garamond" w:hAnsi="Garamond"/>
          <w:sz w:val="16"/>
        </w:rPr>
        <w:t xml:space="preserve">so I'll not rehearse the details here. Suffice it to say, this book germinated in the many political and academic discussions and debates that I was fortunate enough to be a part of at a historic moment and in a place where the word revolution was spoken in earnest, free of qualifiers and irony. For their past and ongoing ideas and interventions, I extend solidarity and appreciation to comrades Amanda Alexander, Franco Barchiesi, Teresa Barnes, Patrick Bond, Ashwin Desai, Nigel Gibson, Steven Greenberg, Allan Horowitz, Bushy Kelebonye (deceased), Tefu Kelebonye, Ulrike Kistner, Kamogelo Lekubu, Andile Mngxitama, Prishani Naidoo, John Shai, and S'bu Zulu. </w:t>
      </w:r>
    </w:p>
    <w:p w14:paraId="33B83AE6" w14:textId="77777777" w:rsidR="009347FE" w:rsidRPr="0012356C" w:rsidRDefault="009347FE" w:rsidP="009347FE">
      <w:pPr>
        <w:pStyle w:val="Heading3"/>
      </w:pPr>
      <w:r w:rsidRPr="0012356C">
        <w:lastRenderedPageBreak/>
        <w:t>Burn it down</w:t>
      </w:r>
    </w:p>
    <w:p w14:paraId="3DB851A3" w14:textId="77777777" w:rsidR="009347FE" w:rsidRPr="0012356C" w:rsidRDefault="009347FE" w:rsidP="009347FE">
      <w:pPr>
        <w:pStyle w:val="Heading4"/>
      </w:pPr>
      <w:r w:rsidRPr="0012356C">
        <w:t>BURN IT DOWN YEEEEEEEEE</w:t>
      </w:r>
    </w:p>
    <w:p w14:paraId="6320AA03" w14:textId="77777777" w:rsidR="009347FE" w:rsidRPr="0012356C" w:rsidRDefault="009347FE" w:rsidP="009347FE">
      <w:pPr>
        <w:autoSpaceDE w:val="0"/>
        <w:autoSpaceDN w:val="0"/>
        <w:adjustRightInd w:val="0"/>
        <w:spacing w:line="276" w:lineRule="auto"/>
        <w:rPr>
          <w:rFonts w:cs="TimesNewRoman"/>
          <w:szCs w:val="18"/>
        </w:rPr>
      </w:pPr>
      <w:r w:rsidRPr="0012356C">
        <w:rPr>
          <w:rFonts w:cs="TimesNewRoman"/>
          <w:b/>
          <w:sz w:val="24"/>
        </w:rPr>
        <w:t xml:space="preserve">Farley 5, </w:t>
      </w:r>
      <w:r w:rsidRPr="0012356C">
        <w:rPr>
          <w:rFonts w:cs="TimesNewRoman"/>
          <w:szCs w:val="18"/>
        </w:rPr>
        <w:t xml:space="preserve">Anthony Paul is a Professor of Law at Boston College, “Perfecting Slavery,” </w:t>
      </w:r>
      <w:hyperlink r:id="rId30" w:history="1">
        <w:r w:rsidRPr="0012356C">
          <w:rPr>
            <w:rStyle w:val="Hyperlink"/>
            <w:rFonts w:cs="TimesNewRoman"/>
            <w:szCs w:val="18"/>
          </w:rPr>
          <w:t>http://lawdigitalcommons.bc.edu/cgi/viewcontent.cgi?article=1028&amp;context=lsfp</w:t>
        </w:r>
      </w:hyperlink>
      <w:r w:rsidRPr="0012356C">
        <w:rPr>
          <w:rFonts w:cs="TimesNewRoman"/>
          <w:szCs w:val="18"/>
        </w:rPr>
        <w:t>, NN</w:t>
      </w:r>
    </w:p>
    <w:p w14:paraId="77272016" w14:textId="77777777" w:rsidR="009347FE" w:rsidRDefault="009347FE" w:rsidP="009347FE">
      <w:pPr>
        <w:autoSpaceDE w:val="0"/>
        <w:autoSpaceDN w:val="0"/>
        <w:adjustRightInd w:val="0"/>
        <w:spacing w:line="276" w:lineRule="auto"/>
        <w:rPr>
          <w:rFonts w:cs="TimesNewRoman"/>
          <w:u w:val="single"/>
        </w:rPr>
      </w:pPr>
      <w:r w:rsidRPr="0012356C">
        <w:rPr>
          <w:rFonts w:cs="TimesNewRoman"/>
          <w:u w:val="single"/>
        </w:rPr>
        <w:t>What is to be done? Two hundred years ago, when the slaves in Haiti rose up, they, of necessity, burned everything:</w:t>
      </w:r>
      <w:r w:rsidRPr="0012356C">
        <w:rPr>
          <w:rFonts w:cs="TimesNewRoman"/>
        </w:rPr>
        <w:t xml:space="preserve"> They burned San Domingo flat so that at the end of the war it was a charred desert. </w:t>
      </w:r>
      <w:r w:rsidRPr="0012356C">
        <w:rPr>
          <w:rFonts w:cs="TimesNewRoman"/>
          <w:u w:val="single"/>
        </w:rPr>
        <w:t>Why do you burn everything?</w:t>
      </w:r>
      <w:r w:rsidRPr="0012356C">
        <w:rPr>
          <w:rFonts w:cs="TimesNewRoman"/>
        </w:rPr>
        <w:t xml:space="preserve"> asked a French officer of a prisoner. </w:t>
      </w:r>
      <w:r w:rsidRPr="0012356C">
        <w:rPr>
          <w:rFonts w:cs="TimesNewRoman"/>
          <w:u w:val="single"/>
        </w:rPr>
        <w:t xml:space="preserve">We have a right to burn what we cultivate because a man has a right to dispose of his own labour, was the reply of this unknown anarchist. The slaves burned everything because everything was against them. Everything was against the slaves, the entire order that it was their lot to follow, the entire order in which they were positioned as worse than senseless things, every plantation, everything. </w:t>
      </w:r>
      <w:r w:rsidRPr="0012356C">
        <w:rPr>
          <w:rFonts w:cs="TimesNewRoman"/>
        </w:rPr>
        <w:t xml:space="preserve">“Leave nothing white behind you,” said Toussaint to those dedicated to the end of white-over black. “God gave Noah the rainbow sign. No more water, the fire next time.” </w:t>
      </w:r>
      <w:r w:rsidRPr="0012356C">
        <w:rPr>
          <w:rFonts w:cs="TimesNewRoman"/>
          <w:u w:val="single"/>
        </w:rPr>
        <w:t>The slaves burned everything, yes, but, unfortunately, they only burned everything in Haiti. Theirs was the greatest and most successful revolution in the history of the world but the failure of their fire to cross the waters was the great tragedy of the nineteenth century.</w:t>
      </w:r>
      <w:r w:rsidRPr="0012356C">
        <w:rPr>
          <w:rFonts w:cs="TimesNewRoman"/>
        </w:rPr>
        <w:t xml:space="preserve"> At the dawn of the twentieth century, W.E.B. Du Bois wrote, “The colorline belts the world.” Du Bois said that the problem of the twentieth century was the problem of the colorline. </w:t>
      </w:r>
      <w:r w:rsidRPr="0012356C">
        <w:rPr>
          <w:rFonts w:cs="TimesNewRoman"/>
          <w:u w:val="single"/>
        </w:rPr>
        <w:t>The problem, now, at the dawn of the twenty-first century is the problem of the colorline. The colorline continues to belt the world. Indeed, the slave power that is the United States now threatens an entire world with the death that it has become and so the slaves of yesterday, today, and tomorrow, those with nothing but their chains to lose, must, if they would be free, if they would escape slavery, win the entire world.</w:t>
      </w:r>
      <w:r w:rsidRPr="0012356C">
        <w:rPr>
          <w:rFonts w:cs="TimesNewRoman"/>
        </w:rPr>
        <w:t xml:space="preserve"> We begin as children. We are called and we become our response to the call. </w:t>
      </w:r>
      <w:r w:rsidRPr="0012356C">
        <w:rPr>
          <w:rFonts w:cs="TimesNewRoman"/>
          <w:u w:val="single"/>
        </w:rPr>
        <w:t>Slaves are not called. What becomes of them? What becomes of the broken-hearted? The slaves are divided souls, they are brokenhearted, the slaves are split asunder by what they are called upon to become.</w:t>
      </w:r>
      <w:r w:rsidRPr="0012356C">
        <w:rPr>
          <w:rFonts w:cs="TimesNewRoman"/>
        </w:rPr>
        <w:t xml:space="preserve"> The slaves are called upon to become objects but objecthood is not a calling. </w:t>
      </w:r>
      <w:r w:rsidRPr="0012356C">
        <w:rPr>
          <w:rFonts w:cs="TimesNewRoman"/>
          <w:u w:val="single"/>
        </w:rPr>
        <w:t>The slave, then, during its loneliest loneliness, is divided from itself. This is schizophrenia.</w:t>
      </w:r>
      <w:r w:rsidRPr="0012356C">
        <w:rPr>
          <w:rFonts w:cs="TimesNewRoman"/>
        </w:rPr>
        <w:t xml:space="preserve"> The slaves are not called, or, rather, the slaves are called to not be. The slaves are called unfree but this the living can never be and so the slaves burst apart and die. </w:t>
      </w:r>
      <w:r w:rsidRPr="0012356C">
        <w:rPr>
          <w:rFonts w:cs="TimesNewRoman"/>
          <w:u w:val="single"/>
        </w:rPr>
        <w:t>The slaves begin as death, not as children, and death is not a beginning but an end.</w:t>
      </w:r>
      <w:r w:rsidRPr="0012356C">
        <w:rPr>
          <w:rFonts w:cs="TimesNewRoman"/>
        </w:rPr>
        <w:t xml:space="preserve"> </w:t>
      </w:r>
      <w:r w:rsidRPr="0012356C">
        <w:rPr>
          <w:rFonts w:cs="TimesNewRoman"/>
          <w:b/>
          <w:u w:val="single"/>
        </w:rPr>
        <w:t>There is no progress and no exit from the undiscovered country of the slave, or so it seems.</w:t>
      </w:r>
      <w:r w:rsidRPr="0012356C">
        <w:rPr>
          <w:rFonts w:cs="TimesNewRoman"/>
        </w:rPr>
        <w:t xml:space="preserve"> </w:t>
      </w:r>
      <w:r w:rsidRPr="0012356C">
        <w:rPr>
          <w:rFonts w:cs="TimesNewRoman"/>
          <w:u w:val="single"/>
        </w:rPr>
        <w:t>We are trained to think through a progress narrative, a grand narrative, the grandest narrative, that takes us up from slavery. There is no up from slavery. The progress from slavery to the end of history is the progress from white-over-black to white-over-black to white-overblack. The progress of slavery runs in the opposite direction of the past present future timeline.</w:t>
      </w:r>
      <w:r w:rsidRPr="0012356C">
        <w:rPr>
          <w:rFonts w:cs="TimesNewRoman"/>
        </w:rPr>
        <w:t xml:space="preserve"> The slave only becomes the perfect slave at the end of the timeline, only under conditions of total juridical freedom. </w:t>
      </w:r>
      <w:r w:rsidRPr="0012356C">
        <w:rPr>
          <w:rFonts w:cs="TimesNewRoman"/>
          <w:u w:val="single"/>
        </w:rPr>
        <w:t xml:space="preserve">It is only under conditions of freedom, of bourgeois legality, that the slave can perfect itself as a slave by </w:t>
      </w:r>
      <w:r w:rsidRPr="0012356C">
        <w:rPr>
          <w:rFonts w:cs="TimesNewRoman,Italic"/>
          <w:i/>
          <w:iCs/>
          <w:u w:val="single"/>
        </w:rPr>
        <w:t xml:space="preserve">freely choosing </w:t>
      </w:r>
      <w:r w:rsidRPr="0012356C">
        <w:rPr>
          <w:rFonts w:cs="TimesNewRoman"/>
          <w:u w:val="single"/>
        </w:rPr>
        <w:t xml:space="preserve">to bow down before its master. The slave perfects itself as a slave by offering a prayer for equal rights. The system of marks is a plantation. The system of property is a plantation. The system of law is a plantation. These plantations, all part of the same system, </w:t>
      </w:r>
      <w:r w:rsidRPr="0012356C">
        <w:rPr>
          <w:rFonts w:cs="TimesNewRoman,Italic"/>
          <w:i/>
          <w:iCs/>
          <w:u w:val="single"/>
        </w:rPr>
        <w:t>hierarchy</w:t>
      </w:r>
      <w:r w:rsidRPr="0012356C">
        <w:rPr>
          <w:rFonts w:cs="TimesNewRoman"/>
          <w:u w:val="single"/>
        </w:rPr>
        <w:t xml:space="preserve">, produce </w:t>
      </w:r>
      <w:r w:rsidRPr="0012356C">
        <w:rPr>
          <w:rFonts w:cs="TimesNewRoman"/>
          <w:u w:val="single"/>
        </w:rPr>
        <w:lastRenderedPageBreak/>
        <w:t>white-overblack, white-over-black only, and that continually.</w:t>
      </w:r>
      <w:r w:rsidRPr="0012356C">
        <w:rPr>
          <w:rFonts w:cs="TimesNewRoman"/>
        </w:rPr>
        <w:t xml:space="preserve"> The slave perfects itself as a slave through its prayers for equal rights. </w:t>
      </w:r>
      <w:r w:rsidRPr="0012356C">
        <w:rPr>
          <w:rFonts w:cs="TimesNewRoman"/>
          <w:u w:val="single"/>
        </w:rPr>
        <w:t>The plantation system will not commit suicide and the slave, as stated above, has knowing non-knowledge of this fact.</w:t>
      </w:r>
      <w:r w:rsidRPr="0012356C">
        <w:rPr>
          <w:rFonts w:cs="TimesNewRoman"/>
        </w:rPr>
        <w:t xml:space="preserve"> </w:t>
      </w:r>
      <w:r w:rsidRPr="0012356C">
        <w:rPr>
          <w:rFonts w:cs="TimesNewRoman"/>
          <w:b/>
          <w:u w:val="single"/>
        </w:rPr>
        <w:t>The slave finds its way back from the undiscovered country only by burning down every plantation</w:t>
      </w:r>
      <w:r w:rsidRPr="0012356C">
        <w:rPr>
          <w:rFonts w:cs="TimesNewRoman"/>
        </w:rPr>
        <w:t xml:space="preserve">. When the slave prays for equal rights it makes the free choice to be dead, and it makes the free choice to not be. Education is the call. We are called to be and then we become something. We become that which we make of ourselves. We follow the call, we pursue a calling. </w:t>
      </w:r>
      <w:r w:rsidRPr="0012356C">
        <w:rPr>
          <w:rFonts w:cs="TimesNewRoman"/>
          <w:u w:val="single"/>
        </w:rPr>
        <w:t xml:space="preserve">Freedom is the only calling—it alone contains all possible directions, all of the choices that may later blossom into the fullness of our lives. We can only be free. Slavery is death. How do slaves die? Slaves are not born, they are made. </w:t>
      </w:r>
      <w:r w:rsidRPr="0012356C">
        <w:rPr>
          <w:rFonts w:cs="TimesNewRoman"/>
        </w:rPr>
        <w:t xml:space="preserve">The slave must be trained to be that which the living cannot be. The only thing that the living are not free to be is dead. The slave must be trained to follow the call that is not a call. The slave must be trained to pursue the calling that is not a calling. The slave must be trained to objecthood. </w:t>
      </w:r>
      <w:r w:rsidRPr="0012356C">
        <w:rPr>
          <w:rFonts w:cs="TimesNewRoman"/>
          <w:u w:val="single"/>
        </w:rPr>
        <w:t>The slave must become death.</w:t>
      </w:r>
      <w:r w:rsidRPr="0012356C">
        <w:rPr>
          <w:rFonts w:cs="TimesNewRoman"/>
        </w:rPr>
        <w:t xml:space="preserve"> </w:t>
      </w:r>
      <w:r w:rsidRPr="0012356C">
        <w:rPr>
          <w:rFonts w:cs="TimesNewRoman"/>
          <w:u w:val="single"/>
        </w:rPr>
        <w:t>Slavery is white-over-black. White-over-black is death. White-over-black, death, then, is what the slave must become to pursue its calling that is not a calling.</w:t>
      </w:r>
    </w:p>
    <w:p w14:paraId="7C94118A" w14:textId="7A48ED25" w:rsidR="004D62E0" w:rsidRDefault="004D62E0" w:rsidP="004D62E0">
      <w:pPr>
        <w:pStyle w:val="Heading3"/>
      </w:pPr>
      <w:r>
        <w:lastRenderedPageBreak/>
        <w:t>AT: You’re White</w:t>
      </w:r>
    </w:p>
    <w:p w14:paraId="76EEC074" w14:textId="5334D53A" w:rsidR="004D62E0" w:rsidRDefault="004D62E0" w:rsidP="004D62E0">
      <w:pPr>
        <w:pStyle w:val="Heading4"/>
      </w:pPr>
      <w:r>
        <w:t>The question is not whether or not we’re trying to be white anti-racists – it’s whether or not we acknowledge and understand our social location in the realm of white civil society – you’re right in the fact that we will never be able to be anti-racists but wrong in the fact that we should never combat anti-black violence</w:t>
      </w:r>
    </w:p>
    <w:p w14:paraId="617968AA" w14:textId="6FE54B79" w:rsidR="00B25F1C" w:rsidRDefault="00B25F1C" w:rsidP="00B25F1C">
      <w:pPr>
        <w:rPr>
          <w:rStyle w:val="Style13ptBold"/>
          <w:b w:val="0"/>
          <w:sz w:val="20"/>
          <w:szCs w:val="20"/>
        </w:rPr>
      </w:pPr>
      <w:r>
        <w:rPr>
          <w:rStyle w:val="Style13ptBold"/>
        </w:rPr>
        <w:t>Applebaum</w:t>
      </w:r>
      <w:r w:rsidR="004D62E0" w:rsidRPr="004D62E0">
        <w:rPr>
          <w:rStyle w:val="Style13ptBold"/>
        </w:rPr>
        <w:t xml:space="preserve"> </w:t>
      </w:r>
      <w:r>
        <w:rPr>
          <w:rStyle w:val="Style13ptBold"/>
        </w:rPr>
        <w:t>5</w:t>
      </w:r>
      <w:r w:rsidR="004D62E0" w:rsidRPr="004D62E0">
        <w:rPr>
          <w:rStyle w:val="Style13ptBold"/>
        </w:rPr>
        <w:t xml:space="preserve">, </w:t>
      </w:r>
      <w:r w:rsidRPr="00B25F1C">
        <w:rPr>
          <w:rStyle w:val="Style13ptBold"/>
          <w:b w:val="0"/>
          <w:sz w:val="20"/>
          <w:szCs w:val="20"/>
        </w:rPr>
        <w:t>Barbara Applebaum, associate professor and chair of cultural foundations of education, is trained in philosophy of education.</w:t>
      </w:r>
      <w:r>
        <w:rPr>
          <w:rStyle w:val="Style13ptBold"/>
          <w:b w:val="0"/>
          <w:sz w:val="20"/>
          <w:szCs w:val="20"/>
        </w:rPr>
        <w:t xml:space="preserve"> “</w:t>
      </w:r>
      <w:r w:rsidRPr="00B25F1C">
        <w:rPr>
          <w:rStyle w:val="Style13ptBold"/>
          <w:b w:val="0"/>
          <w:sz w:val="20"/>
          <w:szCs w:val="20"/>
        </w:rPr>
        <w:t>In the name of morality: moral responsibility, whiteness and social justice education</w:t>
      </w:r>
      <w:r>
        <w:rPr>
          <w:rStyle w:val="Style13ptBold"/>
          <w:b w:val="0"/>
          <w:sz w:val="20"/>
          <w:szCs w:val="20"/>
        </w:rPr>
        <w:t xml:space="preserve">,” </w:t>
      </w:r>
      <w:r w:rsidRPr="00B25F1C">
        <w:rPr>
          <w:rStyle w:val="Style13ptBold"/>
          <w:b w:val="0"/>
          <w:sz w:val="20"/>
          <w:szCs w:val="20"/>
        </w:rPr>
        <w:t>http://www.tandfonline.com/doi/pdf/10.1080/03057240500206089</w:t>
      </w:r>
      <w:r>
        <w:rPr>
          <w:rStyle w:val="Style13ptBold"/>
          <w:b w:val="0"/>
          <w:sz w:val="20"/>
          <w:szCs w:val="20"/>
        </w:rPr>
        <w:t>, NN</w:t>
      </w:r>
    </w:p>
    <w:p w14:paraId="71ADA790" w14:textId="09B13D78" w:rsidR="00B25F1C" w:rsidRPr="00B25F1C" w:rsidRDefault="00B25F1C" w:rsidP="00B25F1C">
      <w:r w:rsidRPr="00B25F1C">
        <w:t xml:space="preserve">In a course on schooling and diversity, the topic for the week was different meanings∂ of racism. </w:t>
      </w:r>
      <w:r w:rsidRPr="00B25F1C">
        <w:rPr>
          <w:rStyle w:val="StyleUnderline"/>
        </w:rPr>
        <w:t>I asked my students, ‘Who comes to your mind when you think of white∂ people who are complicit in sustaining racism?’ Most of my white students gave∂ examples of overtly prejudiced people or groups – the Klu Klux Klan</w:t>
      </w:r>
      <w:r w:rsidRPr="00B25F1C">
        <w:t xml:space="preserve">, the television∂ sitcom character Archie Bunker, someone they happened to know. Significantly,∂ </w:t>
      </w:r>
      <w:r w:rsidRPr="00B25F1C">
        <w:rPr>
          <w:rStyle w:val="StyleUnderline"/>
        </w:rPr>
        <w:t>they mentioned anyone except themselves</w:t>
      </w:r>
      <w:r w:rsidRPr="00B25F1C">
        <w:rPr>
          <w:rStyle w:val="Emphasis"/>
        </w:rPr>
        <w:t>. One student, however, meekly∂ responded, ‘all of us’.</w:t>
      </w:r>
      <w:r w:rsidRPr="00B25F1C">
        <w:t xml:space="preserve"> When challenged, this student explained that whereas racism∂ in the past was all about organizations like the Klu Klux Klan, Archie Bunker types∂ and Jim Crow laws, </w:t>
      </w:r>
      <w:r w:rsidRPr="00B25F1C">
        <w:rPr>
          <w:rStyle w:val="StyleUnderline"/>
        </w:rPr>
        <w:t>today racism is more subtle and often not seen by those who do∂ not have to experience it.</w:t>
      </w:r>
      <w:r w:rsidRPr="00B25F1C">
        <w:t xml:space="preserve">∂ This opened up a heated exchange in which I attempted to explain the different∂ meanings of racism, accentuating what certain understandings of social injustice∂ they make available and what they keep hidden. Rather than being willing to engage∂ </w:t>
      </w:r>
      <w:r w:rsidRPr="00B25F1C">
        <w:rPr>
          <w:rStyle w:val="StyleUnderline"/>
        </w:rPr>
        <w:t>in the different meanings of racism and their implications, many of these∂ predominantly white students were obstinately focused on denying their complicity</w:t>
      </w:r>
      <w:r w:rsidRPr="00B25F1C">
        <w:t>.</w:t>
      </w:r>
      <w:r>
        <w:t xml:space="preserve"> </w:t>
      </w:r>
      <w:r w:rsidRPr="00B25F1C">
        <w:rPr>
          <w:rStyle w:val="StyleUnderline"/>
        </w:rPr>
        <w:t>They were more concerned with proving how they were good antiracist whites than∂ they were in trying to understand how systemic oppression works and the possibility∂ that they might have a role in sustaining such systems.</w:t>
      </w:r>
      <w:r>
        <w:t xml:space="preserve"> In his journal, a white student</w:t>
      </w:r>
      <w:r w:rsidRPr="00B25F1C">
        <w:rPr>
          <w:sz w:val="12"/>
        </w:rPr>
        <w:t xml:space="preserve">∂ </w:t>
      </w:r>
      <w:r>
        <w:t>wrote, ‘In any situation you cannot be held responsible for something that you did</w:t>
      </w:r>
      <w:r w:rsidRPr="00B25F1C">
        <w:rPr>
          <w:sz w:val="12"/>
        </w:rPr>
        <w:t xml:space="preserve">∂ </w:t>
      </w:r>
      <w:r>
        <w:t>not do. Even on the smallest scale, if you don’t think that you’ve done anything</w:t>
      </w:r>
      <w:r w:rsidRPr="00B25F1C">
        <w:rPr>
          <w:sz w:val="12"/>
        </w:rPr>
        <w:t xml:space="preserve">∂ </w:t>
      </w:r>
      <w:r>
        <w:t>wrong, then you will be reluctant to change or to try and examine the problem’.</w:t>
      </w:r>
      <w:r w:rsidRPr="00B25F1C">
        <w:rPr>
          <w:sz w:val="12"/>
        </w:rPr>
        <w:t xml:space="preserve">∂ </w:t>
      </w:r>
      <w:r>
        <w:t>In their study of how white subjects perceive civil rights and equal opportunity,</w:t>
      </w:r>
      <w:r w:rsidRPr="00B25F1C">
        <w:rPr>
          <w:sz w:val="12"/>
        </w:rPr>
        <w:t xml:space="preserve">∂ </w:t>
      </w:r>
      <w:r>
        <w:t>Nancy Ditomaso and her colleagues (2003) attempt to demonstrate that one of the</w:t>
      </w:r>
      <w:r w:rsidRPr="00B25F1C">
        <w:rPr>
          <w:sz w:val="12"/>
        </w:rPr>
        <w:t xml:space="preserve">∂ </w:t>
      </w:r>
      <w:r>
        <w:t xml:space="preserve">ironic characteristics of white privilege is that </w:t>
      </w:r>
      <w:r w:rsidRPr="00B25F1C">
        <w:rPr>
          <w:rStyle w:val="StyleUnderline"/>
        </w:rPr>
        <w:t>white people do not have to think of∂ themselves as ‘racist’ for racial inequality to be reproduced</w:t>
      </w:r>
      <w:r>
        <w:t xml:space="preserve"> (p. 189). The intimated</w:t>
      </w:r>
      <w:r w:rsidRPr="00B25F1C">
        <w:rPr>
          <w:sz w:val="12"/>
        </w:rPr>
        <w:t xml:space="preserve">∂ </w:t>
      </w:r>
      <w:r>
        <w:t>irony underlying what these researchers found is not that blatant, overt racism can be</w:t>
      </w:r>
      <w:r w:rsidRPr="00B25F1C">
        <w:rPr>
          <w:sz w:val="12"/>
        </w:rPr>
        <w:t xml:space="preserve">∂ </w:t>
      </w:r>
      <w:r>
        <w:t xml:space="preserve">implemented without the perpetrator’s awareness, but rather that </w:t>
      </w:r>
      <w:r w:rsidRPr="00B25F1C">
        <w:rPr>
          <w:rStyle w:val="StyleUnderline"/>
        </w:rPr>
        <w:t>the subtle but lethal∂ types of covert racism can be maintained even when whites believe themselves to be∂ part of the solution rather than part of the problem</w:t>
      </w:r>
      <w:r>
        <w:t>. Indeed, it is my contention that it is</w:t>
      </w:r>
      <w:r w:rsidRPr="00B25F1C">
        <w:rPr>
          <w:sz w:val="12"/>
        </w:rPr>
        <w:t xml:space="preserve">∂ </w:t>
      </w:r>
      <w:r>
        <w:t>especially when white people believe themselves to be good and moral antiracist citizens</w:t>
      </w:r>
      <w:r w:rsidRPr="00B25F1C">
        <w:rPr>
          <w:sz w:val="12"/>
        </w:rPr>
        <w:t xml:space="preserve">∂ </w:t>
      </w:r>
      <w:r>
        <w:t>that they may be contributing to the perpetuation of systemic injustice.</w:t>
      </w:r>
      <w:r w:rsidRPr="00B25F1C">
        <w:rPr>
          <w:sz w:val="12"/>
        </w:rPr>
        <w:t xml:space="preserve">∂ </w:t>
      </w:r>
      <w:r>
        <w:t xml:space="preserve">Although what I will refer to as </w:t>
      </w:r>
      <w:r w:rsidRPr="00B25F1C">
        <w:rPr>
          <w:rStyle w:val="StyleUnderline"/>
        </w:rPr>
        <w:t>the ‘traditional conception of moral responsibility’∂ has many enabling features that ground such values as autonomy, respect for persons∂ and equality, such a conception of moral responsibility can also authorize denials of∂ complicity on the part of my white students</w:t>
      </w:r>
      <w:r>
        <w:t>. In what follows, I first describe what I</w:t>
      </w:r>
      <w:r w:rsidRPr="00B25F1C">
        <w:rPr>
          <w:sz w:val="12"/>
        </w:rPr>
        <w:t xml:space="preserve">∂ </w:t>
      </w:r>
      <w:r>
        <w:t>mean by the ‘traditional conception of moral responsibility’. This is not to imply that</w:t>
      </w:r>
      <w:r w:rsidRPr="00B25F1C">
        <w:rPr>
          <w:sz w:val="12"/>
        </w:rPr>
        <w:t xml:space="preserve">∂ </w:t>
      </w:r>
      <w:r>
        <w:t xml:space="preserve">any particular moral philosopher or theorist holds this view, but rather </w:t>
      </w:r>
      <w:r w:rsidRPr="00B25F1C">
        <w:rPr>
          <w:rStyle w:val="StyleUnderline"/>
        </w:rPr>
        <w:t xml:space="preserve">the point is to∂ emphasize that it is a view </w:t>
      </w:r>
      <w:r w:rsidRPr="00B25F1C">
        <w:rPr>
          <w:rStyle w:val="StyleUnderline"/>
        </w:rPr>
        <w:lastRenderedPageBreak/>
        <w:t>widely assumed by my students and that aspects of this∂ view are implied and tacitly supported in the many debates around the meaning of∂ moral responsibility taken up by moral theorists</w:t>
      </w:r>
      <w:r>
        <w:t>. These both enabling and</w:t>
      </w:r>
      <w:r w:rsidRPr="00B25F1C">
        <w:rPr>
          <w:sz w:val="12"/>
        </w:rPr>
        <w:t xml:space="preserve">∂ </w:t>
      </w:r>
      <w:r>
        <w:t>disenabling features of the traditional conception of moral responsibility are evident</w:t>
      </w:r>
      <w:r w:rsidRPr="00B25F1C">
        <w:rPr>
          <w:sz w:val="12"/>
        </w:rPr>
        <w:t xml:space="preserve">∂ </w:t>
      </w:r>
      <w:r>
        <w:t>in moral theorizing about moral responsibility, not so much in debates around what</w:t>
      </w:r>
      <w:r w:rsidRPr="00B25F1C">
        <w:rPr>
          <w:sz w:val="12"/>
        </w:rPr>
        <w:t xml:space="preserve">∂ </w:t>
      </w:r>
      <w:r>
        <w:t>it means to be a moral agent but, more conspicuously, in discussions around the</w:t>
      </w:r>
      <w:r w:rsidRPr="00B25F1C">
        <w:rPr>
          <w:sz w:val="12"/>
        </w:rPr>
        <w:t xml:space="preserve">∂ </w:t>
      </w:r>
      <w:r>
        <w:t xml:space="preserve">criteria that make one morally accountable for particular actions. </w:t>
      </w:r>
      <w:r w:rsidRPr="00B25F1C">
        <w:rPr>
          <w:rStyle w:val="StyleUnderline"/>
        </w:rPr>
        <w:t>Then I will turn to∂ three seemingly good, antiracist discourses that my white students engage in around∂ issues of difference and inequality – the discourse of colour-blindness, the discourse∂ of meritocracy and the discourse of choice. I argue that the traditional conception of∂ moral responsibility authorizes these discourses and contributes to camouflaging∂ their limitations</w:t>
      </w:r>
      <w:r>
        <w:t>. By giving examples of how these discourses conceal systemic</w:t>
      </w:r>
      <w:r w:rsidRPr="00B25F1C">
        <w:rPr>
          <w:sz w:val="12"/>
        </w:rPr>
        <w:t xml:space="preserve">∂ </w:t>
      </w:r>
      <w:r>
        <w:t>oppression, hinder the development of cross-racial understanding, veil the relational</w:t>
      </w:r>
      <w:r w:rsidRPr="00B25F1C">
        <w:rPr>
          <w:sz w:val="12"/>
        </w:rPr>
        <w:t xml:space="preserve">∂ </w:t>
      </w:r>
      <w:r>
        <w:t>dimension of the social construction of race and promote a ‘race to innocence’, I</w:t>
      </w:r>
      <w:r w:rsidRPr="00B25F1C">
        <w:rPr>
          <w:sz w:val="12"/>
        </w:rPr>
        <w:t xml:space="preserve">∂ </w:t>
      </w:r>
      <w:r>
        <w:t>illustrate how such ostensibly moral discourses work to conceal the very complicity</w:t>
      </w:r>
      <w:r w:rsidRPr="00B25F1C">
        <w:rPr>
          <w:sz w:val="12"/>
        </w:rPr>
        <w:t xml:space="preserve">∂ </w:t>
      </w:r>
      <w:r>
        <w:t>that some social justice educators endeavour to expose.</w:t>
      </w:r>
    </w:p>
    <w:p w14:paraId="3306D485" w14:textId="77777777" w:rsidR="009347FE" w:rsidRPr="0012356C" w:rsidRDefault="009347FE" w:rsidP="009347FE"/>
    <w:p w14:paraId="2813B4C8" w14:textId="77777777" w:rsidR="009347FE" w:rsidRPr="0012356C" w:rsidRDefault="009347FE" w:rsidP="009347FE">
      <w:pPr>
        <w:pStyle w:val="Heading1"/>
      </w:pPr>
      <w:r w:rsidRPr="0012356C">
        <w:lastRenderedPageBreak/>
        <w:t>Affirmative</w:t>
      </w:r>
    </w:p>
    <w:p w14:paraId="170B148E" w14:textId="77777777" w:rsidR="009347FE" w:rsidRPr="0012356C" w:rsidRDefault="009347FE" w:rsidP="009347FE">
      <w:pPr>
        <w:pStyle w:val="Heading3"/>
      </w:pPr>
      <w:r w:rsidRPr="0012356C">
        <w:lastRenderedPageBreak/>
        <w:t>No Social Death</w:t>
      </w:r>
    </w:p>
    <w:p w14:paraId="1F205265" w14:textId="77777777" w:rsidR="009347FE" w:rsidRPr="0012356C" w:rsidRDefault="009347FE" w:rsidP="009347FE">
      <w:pPr>
        <w:pStyle w:val="Heading4"/>
      </w:pPr>
      <w:r w:rsidRPr="0012356C">
        <w:t>Wilderson ignores African diaspora and thus provides an incomplete picture of blackness within civil society</w:t>
      </w:r>
    </w:p>
    <w:p w14:paraId="3605B91F" w14:textId="77777777" w:rsidR="009347FE" w:rsidRPr="0012356C" w:rsidRDefault="009347FE" w:rsidP="009347FE">
      <w:pPr>
        <w:rPr>
          <w:rStyle w:val="Style13ptBold"/>
          <w:b w:val="0"/>
          <w:sz w:val="20"/>
          <w:szCs w:val="20"/>
        </w:rPr>
      </w:pPr>
      <w:r w:rsidRPr="0012356C">
        <w:rPr>
          <w:rStyle w:val="Style13ptBold"/>
        </w:rPr>
        <w:t xml:space="preserve">Ba 11, </w:t>
      </w:r>
      <w:r w:rsidRPr="0012356C">
        <w:rPr>
          <w:rStyle w:val="Style13ptBold"/>
          <w:b w:val="0"/>
          <w:sz w:val="20"/>
          <w:szCs w:val="20"/>
        </w:rPr>
        <w:t xml:space="preserve">Saer Maty Ba is a professor at Portsmouth university, “The US Decentred From Black Social Death to Cultural Transformation” </w:t>
      </w:r>
      <w:hyperlink r:id="rId31" w:history="1">
        <w:r w:rsidRPr="0012356C">
          <w:rPr>
            <w:rStyle w:val="Hyperlink"/>
            <w:sz w:val="20"/>
            <w:szCs w:val="20"/>
          </w:rPr>
          <w:t>http://epress.lib.uts.edu.au/journals/index.php/csrj/article/view/2304/2474</w:t>
        </w:r>
      </w:hyperlink>
      <w:r w:rsidRPr="0012356C">
        <w:rPr>
          <w:rStyle w:val="Style13ptBold"/>
          <w:b w:val="0"/>
          <w:sz w:val="20"/>
          <w:szCs w:val="20"/>
        </w:rPr>
        <w:t>, NN</w:t>
      </w:r>
    </w:p>
    <w:p w14:paraId="149B983B" w14:textId="77777777" w:rsidR="009347FE" w:rsidRPr="0012356C" w:rsidRDefault="009347FE" w:rsidP="009347FE">
      <w:r w:rsidRPr="0012356C">
        <w:t xml:space="preserve">And yet </w:t>
      </w:r>
      <w:r w:rsidRPr="0012356C">
        <w:rPr>
          <w:rStyle w:val="StyleUnderline"/>
        </w:rPr>
        <w:t>Wilderson’s highlighting is problematic because it overlooks the ∂ ‘Diaspora’ or ‘African Diaspora’,</w:t>
      </w:r>
      <w:r w:rsidRPr="0012356C">
        <w:t xml:space="preserve"> a key component in Yearwood’s thesis that, </w:t>
      </w:r>
      <w:r w:rsidRPr="0012356C">
        <w:rPr>
          <w:sz w:val="12"/>
        </w:rPr>
        <w:t xml:space="preserve">∂ </w:t>
      </w:r>
      <w:r w:rsidRPr="0012356C">
        <w:t>crucially, neither navel</w:t>
      </w:r>
      <w:r w:rsidRPr="0012356C">
        <w:rPr>
          <w:rFonts w:ascii="Myriad Pro Cond" w:hAnsi="Myriad Pro Cond" w:cs="Myriad Pro Cond"/>
        </w:rPr>
        <w:t>‐</w:t>
      </w:r>
      <w:r w:rsidRPr="0012356C">
        <w:t>gazes (that is</w:t>
      </w:r>
      <w:r w:rsidRPr="0012356C">
        <w:rPr>
          <w:rStyle w:val="StyleUnderline"/>
        </w:rPr>
        <w:t>, at the US or black America) nor pretends to ∂ properly engage with black film</w:t>
      </w:r>
      <w:r w:rsidRPr="0012356C">
        <w:t xml:space="preserve">. Furthermore, </w:t>
      </w:r>
      <w:r w:rsidRPr="0012356C">
        <w:rPr>
          <w:rStyle w:val="StyleUnderline"/>
        </w:rPr>
        <w:t>Wilderson separates the different ∂ waves of black film theory and approaches them, only, in terms of how a most recent ∂ one might challenge its precedent</w:t>
      </w:r>
      <w:r w:rsidRPr="0012356C">
        <w:t xml:space="preserve">. Again, </w:t>
      </w:r>
      <w:r w:rsidRPr="0012356C">
        <w:rPr>
          <w:rStyle w:val="StyleUnderline"/>
        </w:rPr>
        <w:t>his approach is problematic because it ∂ does not mention or emphasise the inter</w:t>
      </w:r>
      <w:r w:rsidRPr="0012356C">
        <w:rPr>
          <w:rStyle w:val="StyleUnderline"/>
          <w:rFonts w:ascii="Myriad Pro Cond" w:hAnsi="Myriad Pro Cond" w:cs="Myriad Pro Cond"/>
        </w:rPr>
        <w:t>‐</w:t>
      </w:r>
      <w:r w:rsidRPr="0012356C">
        <w:rPr>
          <w:rStyle w:val="StyleUnderline"/>
        </w:rPr>
        <w:t>connectivity of/in black film theory</w:t>
      </w:r>
      <w:r w:rsidRPr="0012356C">
        <w:t xml:space="preserve">. As a </w:t>
      </w:r>
      <w:r w:rsidRPr="0012356C">
        <w:rPr>
          <w:sz w:val="12"/>
        </w:rPr>
        <w:t xml:space="preserve">∂ </w:t>
      </w:r>
      <w:r w:rsidRPr="0012356C">
        <w:t xml:space="preserve">case in point, Wilderson does not link Tommy Lott’s mobilisation of Third Cinema </w:t>
      </w:r>
      <w:r w:rsidRPr="0012356C">
        <w:rPr>
          <w:sz w:val="12"/>
        </w:rPr>
        <w:t xml:space="preserve">∂ </w:t>
      </w:r>
      <w:r w:rsidRPr="0012356C">
        <w:t xml:space="preserve">for black film theory to Yearwood’s idea of African Diaspora. (64) Additionally, of </w:t>
      </w:r>
      <w:r w:rsidRPr="0012356C">
        <w:rPr>
          <w:sz w:val="12"/>
        </w:rPr>
        <w:t xml:space="preserve">∂ </w:t>
      </w:r>
      <w:r w:rsidRPr="0012356C">
        <w:t xml:space="preserve">course, Wilderson seems unaware that Third Cinema itself has been fundamentally </w:t>
      </w:r>
      <w:r w:rsidRPr="0012356C">
        <w:rPr>
          <w:sz w:val="12"/>
        </w:rPr>
        <w:t xml:space="preserve">∂ </w:t>
      </w:r>
      <w:r w:rsidRPr="0012356C">
        <w:t xml:space="preserve">questioned since Lott’s 1990s’ theory of black film was formulated. Yet </w:t>
      </w:r>
      <w:r w:rsidRPr="0012356C">
        <w:rPr>
          <w:rStyle w:val="StyleUnderline"/>
        </w:rPr>
        <w:t>another ∂ consequence of ignoring the African Diaspora is that it exposes Wilderson’s corpus ∂ of films as unable to carry the weight of the transnational argument he attempts to ∂ advance.</w:t>
      </w:r>
      <w:r w:rsidRPr="0012356C">
        <w:t xml:space="preserve"> Here, beyond the US</w:t>
      </w:r>
      <w:r w:rsidRPr="0012356C">
        <w:rPr>
          <w:rFonts w:ascii="Myriad Pro Cond" w:hAnsi="Myriad Pro Cond" w:cs="Myriad Pro Cond"/>
        </w:rPr>
        <w:t>‐</w:t>
      </w:r>
      <w:r w:rsidRPr="0012356C">
        <w:t xml:space="preserve">centricity or ‘social and political specificity of [his] </w:t>
      </w:r>
      <w:r w:rsidRPr="0012356C">
        <w:rPr>
          <w:sz w:val="12"/>
        </w:rPr>
        <w:t xml:space="preserve">∂ </w:t>
      </w:r>
      <w:r w:rsidRPr="0012356C">
        <w:t xml:space="preserve">filmography’, (95) I am talking about Wilderson’s choice of films. For example, </w:t>
      </w:r>
      <w:r w:rsidRPr="0012356C">
        <w:rPr>
          <w:sz w:val="12"/>
        </w:rPr>
        <w:t xml:space="preserve">∂ </w:t>
      </w:r>
      <w:r w:rsidRPr="0012356C">
        <w:t xml:space="preserve">Antwone Fisher (dir. Denzel Washington, 2002) is attacked unfairly for failing to </w:t>
      </w:r>
      <w:r w:rsidRPr="0012356C">
        <w:rPr>
          <w:sz w:val="12"/>
        </w:rPr>
        <w:t xml:space="preserve">∂ </w:t>
      </w:r>
      <w:r w:rsidRPr="0012356C">
        <w:t>acknowledge ‘a grid of captivity across spatial dimensions of the Black “body”, the</w:t>
      </w:r>
      <w:r w:rsidRPr="0012356C">
        <w:rPr>
          <w:sz w:val="12"/>
        </w:rPr>
        <w:t xml:space="preserve">∂ </w:t>
      </w:r>
      <w:r w:rsidRPr="0012356C">
        <w:t xml:space="preserve">Black “home”, and the Black “community”’ (111) while films like Alan and Albert </w:t>
      </w:r>
      <w:r w:rsidRPr="0012356C">
        <w:rPr>
          <w:sz w:val="12"/>
        </w:rPr>
        <w:t xml:space="preserve">∂ </w:t>
      </w:r>
      <w:r w:rsidRPr="0012356C">
        <w:t xml:space="preserve">Hughes’s Menace II Society (1993), overlooked, do acknowledge the same grid and, </w:t>
      </w:r>
      <w:r w:rsidRPr="0012356C">
        <w:rPr>
          <w:sz w:val="12"/>
        </w:rPr>
        <w:t xml:space="preserve">∂ </w:t>
      </w:r>
      <w:r w:rsidRPr="0012356C">
        <w:t>additionally, problematise Street Terrorism Enforcement and Prevention Act (STEP)</w:t>
      </w:r>
      <w:r w:rsidRPr="0012356C">
        <w:rPr>
          <w:sz w:val="12"/>
        </w:rPr>
        <w:t xml:space="preserve">∂ </w:t>
      </w:r>
      <w:r w:rsidRPr="0012356C">
        <w:t xml:space="preserve">policing. The above examples expose the fact of Wilderson’s dubious and </w:t>
      </w:r>
      <w:r w:rsidRPr="0012356C">
        <w:rPr>
          <w:sz w:val="12"/>
        </w:rPr>
        <w:t xml:space="preserve">∂ </w:t>
      </w:r>
      <w:r w:rsidRPr="0012356C">
        <w:t>questionable conclusions on black film</w:t>
      </w:r>
    </w:p>
    <w:p w14:paraId="302BCB3A" w14:textId="77777777" w:rsidR="009347FE" w:rsidRPr="0012356C" w:rsidRDefault="009347FE" w:rsidP="009347FE">
      <w:pPr>
        <w:pStyle w:val="Heading4"/>
      </w:pPr>
      <w:r w:rsidRPr="0012356C">
        <w:t>Social death theory is wrong –it ignores black insurrection and cultural heritage – proves violence is contingent and reform is possible</w:t>
      </w:r>
    </w:p>
    <w:p w14:paraId="1B2047F7" w14:textId="77777777" w:rsidR="009347FE" w:rsidRPr="0012356C" w:rsidRDefault="009347FE" w:rsidP="009347FE">
      <w:pPr>
        <w:rPr>
          <w:sz w:val="20"/>
          <w:szCs w:val="20"/>
        </w:rPr>
      </w:pPr>
      <w:r w:rsidRPr="0012356C">
        <w:rPr>
          <w:rStyle w:val="Style13ptBold"/>
        </w:rPr>
        <w:t xml:space="preserve">Ba 11, </w:t>
      </w:r>
      <w:r w:rsidRPr="0012356C">
        <w:rPr>
          <w:rStyle w:val="Style13ptBold"/>
          <w:b w:val="0"/>
          <w:sz w:val="20"/>
          <w:szCs w:val="20"/>
        </w:rPr>
        <w:t xml:space="preserve">Saer Maty Ba is a professor at Portsmouth university, “The US Decentred From Black Social Death to Cultural Transformation” </w:t>
      </w:r>
      <w:hyperlink r:id="rId32" w:history="1">
        <w:r w:rsidRPr="0012356C">
          <w:rPr>
            <w:rStyle w:val="Hyperlink"/>
            <w:sz w:val="20"/>
            <w:szCs w:val="20"/>
          </w:rPr>
          <w:t>http://epress.lib.uts.edu.au/journals/index.php/csrj/article/view/2304/2474</w:t>
        </w:r>
      </w:hyperlink>
      <w:r w:rsidRPr="0012356C">
        <w:rPr>
          <w:rStyle w:val="Style13ptBold"/>
          <w:b w:val="0"/>
          <w:sz w:val="20"/>
          <w:szCs w:val="20"/>
        </w:rPr>
        <w:t>, NN</w:t>
      </w:r>
    </w:p>
    <w:p w14:paraId="407584AE" w14:textId="77777777" w:rsidR="009347FE" w:rsidRPr="0012356C" w:rsidRDefault="009347FE" w:rsidP="009347FE">
      <w:r w:rsidRPr="0012356C">
        <w:rPr>
          <w:rStyle w:val="StyleUnderline"/>
        </w:rPr>
        <w:t>Red, White and Black is particularly undermined by Wilderson’s propensity for ∂ exaggeration</w:t>
      </w:r>
      <w:r w:rsidRPr="0012356C">
        <w:t xml:space="preserve"> and blinkeredness. In chapter nine, ‘“Savage” Negrophobia’, he writes:</w:t>
      </w:r>
      <w:r w:rsidRPr="0012356C">
        <w:rPr>
          <w:sz w:val="12"/>
        </w:rPr>
        <w:t xml:space="preserve">∂ </w:t>
      </w:r>
      <w:r w:rsidRPr="0012356C">
        <w:t xml:space="preserve">The philosophical anxiety of Skins is all too aware that through the Middle </w:t>
      </w:r>
      <w:r w:rsidRPr="0012356C">
        <w:rPr>
          <w:sz w:val="12"/>
        </w:rPr>
        <w:t xml:space="preserve">∂ </w:t>
      </w:r>
      <w:r w:rsidRPr="0012356C">
        <w:t xml:space="preserve">Passage, African culture became Black ‘style’ ... </w:t>
      </w:r>
      <w:r w:rsidRPr="0012356C">
        <w:rPr>
          <w:rStyle w:val="StyleUnderline"/>
        </w:rPr>
        <w:t>Blackness can be placed ∂ and displaced with limitless frequency and across untold territories, by ∂ whoever so chooses.</w:t>
      </w:r>
      <w:r w:rsidRPr="0012356C">
        <w:t xml:space="preserve"> Most important, </w:t>
      </w:r>
      <w:r w:rsidRPr="0012356C">
        <w:rPr>
          <w:rStyle w:val="StyleUnderline"/>
        </w:rPr>
        <w:t>there is nothing real Black people ∂ can do to either check or direct this process</w:t>
      </w:r>
      <w:r w:rsidRPr="0012356C">
        <w:t xml:space="preserve"> ... Anyone can say ‘nigger’ </w:t>
      </w:r>
      <w:r w:rsidRPr="0012356C">
        <w:rPr>
          <w:sz w:val="12"/>
        </w:rPr>
        <w:t xml:space="preserve">∂ </w:t>
      </w:r>
      <w:r w:rsidRPr="0012356C">
        <w:t>because anyone can be a ‘nigger’. (235)7</w:t>
      </w:r>
      <w:r w:rsidRPr="0012356C">
        <w:rPr>
          <w:sz w:val="12"/>
        </w:rPr>
        <w:t xml:space="preserve">∂ </w:t>
      </w:r>
      <w:r w:rsidRPr="0012356C">
        <w:t xml:space="preserve">Similarly, in chapter ten, ‘A Crisis in the Commons’, Wilderson addresses the issue of </w:t>
      </w:r>
      <w:r w:rsidRPr="0012356C">
        <w:rPr>
          <w:sz w:val="12"/>
        </w:rPr>
        <w:t xml:space="preserve">∂ </w:t>
      </w:r>
      <w:r w:rsidRPr="0012356C">
        <w:t xml:space="preserve">‘Black time’. Black is irredeemable, he argues, because, at no time in history had it </w:t>
      </w:r>
      <w:r w:rsidRPr="0012356C">
        <w:rPr>
          <w:sz w:val="12"/>
        </w:rPr>
        <w:t xml:space="preserve">∂ </w:t>
      </w:r>
      <w:r w:rsidRPr="0012356C">
        <w:t xml:space="preserve">been deemed, or deemed through the right historical moment and place. In other </w:t>
      </w:r>
      <w:r w:rsidRPr="0012356C">
        <w:rPr>
          <w:sz w:val="12"/>
        </w:rPr>
        <w:t xml:space="preserve">∂ </w:t>
      </w:r>
      <w:r w:rsidRPr="0012356C">
        <w:t xml:space="preserve">words, the black moment and place are not right because they are ‘the ship hold of </w:t>
      </w:r>
      <w:r w:rsidRPr="0012356C">
        <w:rPr>
          <w:sz w:val="12"/>
        </w:rPr>
        <w:t xml:space="preserve">∂ </w:t>
      </w:r>
      <w:r w:rsidRPr="0012356C">
        <w:t xml:space="preserve">the Middle Passage’: ‘the most coherent temporality ever deemed as Black time’ but </w:t>
      </w:r>
      <w:r w:rsidRPr="0012356C">
        <w:rPr>
          <w:sz w:val="12"/>
        </w:rPr>
        <w:t xml:space="preserve">∂ </w:t>
      </w:r>
      <w:r w:rsidRPr="0012356C">
        <w:t xml:space="preserve">also ‘the “moment” of no time </w:t>
      </w:r>
      <w:r w:rsidRPr="0012356C">
        <w:lastRenderedPageBreak/>
        <w:t>at all on the map of no place at all’. (279)</w:t>
      </w:r>
      <w:r w:rsidRPr="0012356C">
        <w:rPr>
          <w:sz w:val="12"/>
        </w:rPr>
        <w:t xml:space="preserve">∂ </w:t>
      </w:r>
      <w:r w:rsidRPr="0012356C">
        <w:t xml:space="preserve">Not only does Pinho’s more mature analysis expose this point as preposterous </w:t>
      </w:r>
      <w:r w:rsidRPr="0012356C">
        <w:rPr>
          <w:sz w:val="12"/>
        </w:rPr>
        <w:t xml:space="preserve">∂ </w:t>
      </w:r>
      <w:r w:rsidRPr="0012356C">
        <w:t xml:space="preserve">(see below), I </w:t>
      </w:r>
      <w:r w:rsidRPr="0012356C">
        <w:rPr>
          <w:rStyle w:val="Emphasis"/>
        </w:rPr>
        <w:t>also wonder what Wilderson makes of the countless historians’ and ∂ sociologists’ works on slave ships, shipboard insurrections and/during the Middle ∂ Passage,8 or of groundbreaking jazz</w:t>
      </w:r>
      <w:r w:rsidRPr="0012356C">
        <w:rPr>
          <w:rStyle w:val="Emphasis"/>
          <w:rFonts w:ascii="Myriad Pro Cond" w:hAnsi="Myriad Pro Cond" w:cs="Myriad Pro Cond"/>
        </w:rPr>
        <w:t>‐</w:t>
      </w:r>
      <w:r w:rsidRPr="0012356C">
        <w:rPr>
          <w:rStyle w:val="Emphasis"/>
        </w:rPr>
        <w:t>studies books on cross</w:t>
      </w:r>
      <w:r w:rsidRPr="0012356C">
        <w:rPr>
          <w:rStyle w:val="Emphasis"/>
          <w:rFonts w:ascii="Myriad Pro Cond" w:hAnsi="Myriad Pro Cond" w:cs="Myriad Pro Cond"/>
        </w:rPr>
        <w:t>‐</w:t>
      </w:r>
      <w:r w:rsidRPr="0012356C">
        <w:rPr>
          <w:rStyle w:val="Emphasis"/>
        </w:rPr>
        <w:t>cultural dialogue like ∂ The Other Side of Nowhere</w:t>
      </w:r>
      <w:r w:rsidRPr="0012356C">
        <w:t xml:space="preserve"> (2004). Nowhere has another side, but once </w:t>
      </w:r>
      <w:r w:rsidRPr="0012356C">
        <w:rPr>
          <w:rStyle w:val="Emphasis"/>
        </w:rPr>
        <w:t>Wilderson ∂ theorises blacks as socially and ontologically dead while dismissing jazz as ∂ ‘belonging nowhere and to no one, simply there for the taking’</w:t>
      </w:r>
      <w:r w:rsidRPr="0012356C">
        <w:t xml:space="preserve">, (225) there seems to </w:t>
      </w:r>
      <w:r w:rsidRPr="0012356C">
        <w:rPr>
          <w:sz w:val="12"/>
        </w:rPr>
        <w:t xml:space="preserve">∂ </w:t>
      </w:r>
      <w:r w:rsidRPr="0012356C">
        <w:t xml:space="preserve">be no way back. It is therefore hardly surprising that Wilderson ducks the need to </w:t>
      </w:r>
      <w:r w:rsidRPr="0012356C">
        <w:rPr>
          <w:sz w:val="12"/>
        </w:rPr>
        <w:t xml:space="preserve">∂ </w:t>
      </w:r>
      <w:r w:rsidRPr="0012356C">
        <w:t>provide a solution or alternative to both his sustained bashing of blacks and anti</w:t>
      </w:r>
      <w:r w:rsidRPr="0012356C">
        <w:rPr>
          <w:rFonts w:ascii="Myriad Pro Cond" w:hAnsi="Myriad Pro Cond" w:cs="Myriad Pro Cond"/>
        </w:rPr>
        <w:t>‐</w:t>
      </w:r>
      <w:r w:rsidRPr="0012356C">
        <w:rPr>
          <w:sz w:val="12"/>
        </w:rPr>
        <w:t xml:space="preserve">∂ </w:t>
      </w:r>
      <w:r w:rsidRPr="0012356C">
        <w:t xml:space="preserve">Blackness.9 Last but not least, Red, White and Black ends like a badly plugged </w:t>
      </w:r>
      <w:r w:rsidRPr="0012356C">
        <w:rPr>
          <w:sz w:val="12"/>
        </w:rPr>
        <w:t xml:space="preserve">∂ </w:t>
      </w:r>
      <w:r w:rsidRPr="0012356C">
        <w:t xml:space="preserve">announcement of a bad Hollywood film’s badly planned sequel: ‘How does one </w:t>
      </w:r>
      <w:r w:rsidRPr="0012356C">
        <w:rPr>
          <w:sz w:val="12"/>
        </w:rPr>
        <w:t xml:space="preserve">∂ </w:t>
      </w:r>
      <w:r w:rsidRPr="0012356C">
        <w:t xml:space="preserve">deconstruct life? Who would benefit from such an undertaking? The coffle </w:t>
      </w:r>
      <w:r w:rsidRPr="0012356C">
        <w:rPr>
          <w:sz w:val="12"/>
        </w:rPr>
        <w:t xml:space="preserve">∂ </w:t>
      </w:r>
      <w:r w:rsidRPr="0012356C">
        <w:t xml:space="preserve">approaches with its answers in tow.’ (340) </w:t>
      </w:r>
    </w:p>
    <w:p w14:paraId="776FD8A8" w14:textId="77777777" w:rsidR="009347FE" w:rsidRPr="0012356C" w:rsidRDefault="009347FE" w:rsidP="009347FE">
      <w:pPr>
        <w:pStyle w:val="Heading4"/>
        <w:rPr>
          <w:rStyle w:val="Style13ptBold"/>
          <w:b/>
        </w:rPr>
      </w:pPr>
      <w:r w:rsidRPr="0012356C">
        <w:rPr>
          <w:rStyle w:val="Style13ptBold"/>
          <w:b/>
        </w:rPr>
        <w:t>Blackness is not ontological but instead contingent and subject to change</w:t>
      </w:r>
    </w:p>
    <w:p w14:paraId="18D78FE2" w14:textId="77777777" w:rsidR="009347FE" w:rsidRPr="0012356C" w:rsidRDefault="009347FE" w:rsidP="009347FE">
      <w:pPr>
        <w:rPr>
          <w:sz w:val="16"/>
        </w:rPr>
      </w:pPr>
      <w:r w:rsidRPr="0012356C">
        <w:rPr>
          <w:rStyle w:val="Style13ptBold"/>
        </w:rPr>
        <w:t>Hudson 13</w:t>
      </w:r>
      <w:r w:rsidRPr="0012356C">
        <w:rPr>
          <w:sz w:val="16"/>
        </w:rPr>
        <w:t xml:space="preserve"> — Peter Hudson, Senior Lecturer in Politics at the University of the Witwatersrand, Johannesburg, 2013 (“The state and the colonial unconscious,” </w:t>
      </w:r>
      <w:r w:rsidRPr="0012356C">
        <w:rPr>
          <w:i/>
          <w:sz w:val="16"/>
        </w:rPr>
        <w:t>Social Dynamics</w:t>
      </w:r>
      <w:r w:rsidRPr="0012356C">
        <w:rPr>
          <w:sz w:val="16"/>
        </w:rPr>
        <w:t>, Volume 39, Number 2, Available Online to Subscribing Institutions via Taylor &amp; Francis Online, p. 265-266)</w:t>
      </w:r>
    </w:p>
    <w:p w14:paraId="20B7857B" w14:textId="77777777" w:rsidR="009347FE" w:rsidRPr="0012356C" w:rsidRDefault="009347FE" w:rsidP="009347FE">
      <w:pPr>
        <w:rPr>
          <w:sz w:val="16"/>
        </w:rPr>
      </w:pPr>
      <w:r w:rsidRPr="0012356C">
        <w:rPr>
          <w:sz w:val="16"/>
        </w:rPr>
        <w:t xml:space="preserve">Colonialism, anxiety and emancipation3 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12356C">
        <w:rPr>
          <w:rStyle w:val="StyleUnderline"/>
        </w:rPr>
        <w:t xml:space="preserve">the meaning of the signifier of exclusion is </w:t>
      </w:r>
      <w:r w:rsidRPr="0012356C">
        <w:rPr>
          <w:rStyle w:val="Emphasis"/>
        </w:rPr>
        <w:t>not</w:t>
      </w:r>
      <w:r w:rsidRPr="0012356C">
        <w:rPr>
          <w:rStyle w:val="StyleUnderline"/>
        </w:rPr>
        <w:t xml:space="preserve"> determined once and for all</w:t>
      </w:r>
      <w:r w:rsidRPr="0012356C">
        <w:rPr>
          <w:sz w:val="16"/>
        </w:rP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12356C">
        <w:rPr>
          <w:rStyle w:val="StyleUnderline"/>
        </w:rPr>
        <w:t>the specific modes of the “othering” of “otherness” are nowhere decided in advance (as</w:t>
      </w:r>
      <w:r w:rsidRPr="0012356C">
        <w:rPr>
          <w:sz w:val="16"/>
        </w:rPr>
        <w:t xml:space="preserve"> [end page 265] </w:t>
      </w:r>
      <w:r w:rsidRPr="0012356C">
        <w:rPr>
          <w:rStyle w:val="StyleUnderline"/>
        </w:rPr>
        <w:t xml:space="preserve">a certain </w:t>
      </w:r>
      <w:r w:rsidRPr="0012356C">
        <w:rPr>
          <w:rStyle w:val="Emphasis"/>
        </w:rPr>
        <w:t>ontological fatalism</w:t>
      </w:r>
      <w:r w:rsidRPr="0012356C">
        <w:rPr>
          <w:rStyle w:val="StyleUnderline"/>
        </w:rPr>
        <w:t xml:space="preserve"> might have it)</w:t>
      </w:r>
      <w:r w:rsidRPr="0012356C">
        <w:rPr>
          <w:sz w:val="16"/>
        </w:rPr>
        <w:t xml:space="preserve"> (</w:t>
      </w:r>
      <w:r w:rsidRPr="0012356C">
        <w:rPr>
          <w:rStyle w:val="Emphasis"/>
        </w:rPr>
        <w:t>see Wilderson</w:t>
      </w:r>
      <w:r w:rsidRPr="0012356C">
        <w:rPr>
          <w:sz w:val="16"/>
        </w:rPr>
        <w:t xml:space="preserve"> 2008). </w:t>
      </w:r>
      <w:r w:rsidRPr="0012356C">
        <w:rPr>
          <w:rStyle w:val="StyleUnderline"/>
        </w:rPr>
        <w:t xml:space="preserve">The social </w:t>
      </w:r>
      <w:r w:rsidRPr="0012356C">
        <w:rPr>
          <w:rStyle w:val="Emphasis"/>
        </w:rPr>
        <w:t>does not have to be</w:t>
      </w:r>
      <w:r w:rsidRPr="0012356C">
        <w:rPr>
          <w:rStyle w:val="StyleUnderline"/>
        </w:rPr>
        <w:t xml:space="preserve"> divided into white and black, and the meaning of these signifiers is never necessary – because they are </w:t>
      </w:r>
      <w:r w:rsidRPr="0012356C">
        <w:rPr>
          <w:rStyle w:val="Emphasis"/>
        </w:rPr>
        <w:t>signifiers</w:t>
      </w:r>
      <w:r w:rsidRPr="0012356C">
        <w:rPr>
          <w:sz w:val="16"/>
        </w:rPr>
        <w:t xml:space="preserve">. </w:t>
      </w:r>
      <w:r w:rsidRPr="0012356C">
        <w:rPr>
          <w:rStyle w:val="StyleUnderline"/>
        </w:rPr>
        <w:t>To be sure, colonialism institutes an ontological division, in that whites exist in a way barred to blacks</w:t>
      </w:r>
      <w:r w:rsidRPr="0012356C">
        <w:rPr>
          <w:sz w:val="16"/>
        </w:rPr>
        <w:t xml:space="preserve"> – who are not. </w:t>
      </w:r>
      <w:r w:rsidRPr="0012356C">
        <w:rPr>
          <w:rStyle w:val="StyleUnderline"/>
        </w:rPr>
        <w:t xml:space="preserve">But this ontological relation is really on the side of the </w:t>
      </w:r>
      <w:r w:rsidRPr="0012356C">
        <w:rPr>
          <w:rStyle w:val="Emphasis"/>
        </w:rPr>
        <w:t>ontic</w:t>
      </w:r>
      <w:r w:rsidRPr="0012356C">
        <w:rPr>
          <w:rStyle w:val="StyleUnderline"/>
        </w:rPr>
        <w:t xml:space="preserve"> – that is, of </w:t>
      </w:r>
      <w:r w:rsidRPr="0012356C">
        <w:rPr>
          <w:rStyle w:val="Emphasis"/>
        </w:rPr>
        <w:t>all contingently constructed identities</w:t>
      </w:r>
      <w:r w:rsidRPr="0012356C">
        <w:rPr>
          <w:rStyle w:val="StyleUnderline"/>
        </w:rPr>
        <w:t>, rather than the ontology of the social which refers to the ultimate unfixity, the indeterminacy or lack of the social</w:t>
      </w:r>
      <w:r w:rsidRPr="0012356C">
        <w:rPr>
          <w:sz w:val="16"/>
        </w:rPr>
        <w:t xml:space="preserve">. In this sense, then, the white man doesn’t exist, the black man doesn’t exist (Fanon 1968, 165); and neither does the colonial symbolic itself, including its most intimate structuring relations – division is constitutive of the social, not the colonial division. </w:t>
      </w:r>
      <w:r w:rsidRPr="0012356C">
        <w:rPr>
          <w:rStyle w:val="StyleUnderline"/>
        </w:rPr>
        <w:t>“Whiteness” may well be very deeply sediment in modernity itself, but respect for the “ontological difference”</w:t>
      </w:r>
      <w:r w:rsidRPr="0012356C">
        <w:rPr>
          <w:sz w:val="16"/>
        </w:rPr>
        <w:t xml:space="preserve"> (see Heidegger 1962, 26; Watts 2011, 279) </w:t>
      </w:r>
      <w:r w:rsidRPr="0012356C">
        <w:rPr>
          <w:rStyle w:val="StyleUnderline"/>
        </w:rPr>
        <w:t xml:space="preserve">shows up its ontological status as </w:t>
      </w:r>
      <w:r w:rsidRPr="0012356C">
        <w:rPr>
          <w:rStyle w:val="Emphasis"/>
        </w:rPr>
        <w:t>ontic</w:t>
      </w:r>
      <w:r w:rsidRPr="0012356C">
        <w:rPr>
          <w:rStyle w:val="StyleUnderline"/>
        </w:rPr>
        <w:t xml:space="preserve">. It may be so deeply sedimented that it becomes difficult even to identify the very possibility of the separation of whiteness from the very possibility of order, but from this </w:t>
      </w:r>
      <w:r w:rsidRPr="0012356C">
        <w:rPr>
          <w:rStyle w:val="Emphasis"/>
        </w:rPr>
        <w:t>it does not follow</w:t>
      </w:r>
      <w:r w:rsidRPr="0012356C">
        <w:rPr>
          <w:rStyle w:val="StyleUnderline"/>
        </w:rPr>
        <w:t xml:space="preserve"> that the “void” of “black being” functions as the ultimate substance, the transcendental signified on which all possible forms of sociality are said to rest. What gets lost here</w:t>
      </w:r>
      <w:r w:rsidRPr="0012356C">
        <w:rPr>
          <w:sz w:val="16"/>
        </w:rPr>
        <w:t xml:space="preserve">, then, </w:t>
      </w:r>
      <w:r w:rsidRPr="0012356C">
        <w:rPr>
          <w:rStyle w:val="StyleUnderline"/>
        </w:rPr>
        <w:t xml:space="preserve">is the </w:t>
      </w:r>
      <w:r w:rsidRPr="0012356C">
        <w:rPr>
          <w:rStyle w:val="Emphasis"/>
        </w:rPr>
        <w:t>specificity</w:t>
      </w:r>
      <w:r w:rsidRPr="0012356C">
        <w:rPr>
          <w:rStyle w:val="StyleUnderline"/>
        </w:rPr>
        <w:t xml:space="preserve"> of colonialism, of its constitutive axis, its “ontological” differential</w:t>
      </w:r>
      <w:r w:rsidRPr="0012356C">
        <w:rPr>
          <w:sz w:val="16"/>
        </w:rPr>
        <w:t xml:space="preserve">. 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(vécu)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12356C">
        <w:rPr>
          <w:rStyle w:val="StyleUnderline"/>
        </w:rPr>
        <w:t xml:space="preserve">whiteness and blackness are (sustained by) determinate and </w:t>
      </w:r>
      <w:r w:rsidRPr="0012356C">
        <w:rPr>
          <w:rStyle w:val="StyleUnderline"/>
        </w:rPr>
        <w:lastRenderedPageBreak/>
        <w:t>contingent practices of signification; the “structuring relation”</w:t>
      </w:r>
      <w:r w:rsidRPr="0012356C">
        <w:rPr>
          <w:sz w:val="16"/>
        </w:rPr>
        <w:t xml:space="preserve"> of colonialism thus itself </w:t>
      </w:r>
      <w:r w:rsidRPr="0012356C">
        <w:rPr>
          <w:rStyle w:val="StyleUnderline"/>
        </w:rPr>
        <w:t xml:space="preserve">comprises a knot of significations which, no matter how tight, </w:t>
      </w:r>
      <w:r w:rsidRPr="0012356C">
        <w:rPr>
          <w:rStyle w:val="Emphasis"/>
        </w:rPr>
        <w:t>can always be undone</w:t>
      </w:r>
      <w:r w:rsidRPr="0012356C">
        <w:rPr>
          <w:sz w:val="16"/>
        </w:rPr>
        <w:t xml:space="preserve">. Anti-colonial – i.e., anti-“white” – modes of struggle are not (just) “psychic”6 but involve the “reactivation” (or “de-sedimentation”)7 of colonial objectivity itself. </w:t>
      </w:r>
      <w:r w:rsidRPr="0012356C">
        <w:rPr>
          <w:rStyle w:val="StyleUnderline"/>
        </w:rPr>
        <w:t xml:space="preserve">No matter how sedimented (or global), colonial objectivity is </w:t>
      </w:r>
      <w:r w:rsidRPr="0012356C">
        <w:rPr>
          <w:rStyle w:val="Emphasis"/>
        </w:rPr>
        <w:t>not ontologically immune</w:t>
      </w:r>
      <w:r w:rsidRPr="0012356C">
        <w:rPr>
          <w:rStyle w:val="StyleUnderline"/>
        </w:rPr>
        <w:t xml:space="preserve"> to antagonism</w:t>
      </w:r>
      <w:r w:rsidRPr="0012356C">
        <w:rPr>
          <w:sz w:val="16"/>
        </w:rPr>
        <w:t>. Differentiality, as Zizek insists (see Zizek 2012, chap- 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14:paraId="3B8871E3" w14:textId="77777777" w:rsidR="009347FE" w:rsidRPr="0012356C" w:rsidRDefault="009347FE" w:rsidP="009347FE">
      <w:pPr>
        <w:pStyle w:val="Heading4"/>
      </w:pPr>
      <w:r w:rsidRPr="0012356C">
        <w:t>Social death is an oversimplification of the condition of blackness</w:t>
      </w:r>
    </w:p>
    <w:p w14:paraId="7C85DFC3" w14:textId="77777777" w:rsidR="009347FE" w:rsidRPr="0012356C" w:rsidRDefault="009347FE" w:rsidP="009347FE">
      <w:pPr>
        <w:rPr>
          <w:rStyle w:val="Style13ptBold"/>
          <w:b w:val="0"/>
          <w:sz w:val="20"/>
          <w:szCs w:val="20"/>
        </w:rPr>
      </w:pPr>
      <w:r w:rsidRPr="0012356C">
        <w:rPr>
          <w:rStyle w:val="Style13ptBold"/>
        </w:rPr>
        <w:t xml:space="preserve">Brown 9, </w:t>
      </w:r>
      <w:r w:rsidRPr="0012356C">
        <w:rPr>
          <w:rStyle w:val="Style13ptBold"/>
          <w:b w:val="0"/>
          <w:sz w:val="20"/>
          <w:szCs w:val="20"/>
        </w:rPr>
        <w:t xml:space="preserve">Vincent Brown is a Charles Warren Professor of American History, Professor of African and African American Studies, “Social Death and Political Life in the Study of Slavery,” </w:t>
      </w:r>
      <w:hyperlink r:id="rId33" w:history="1">
        <w:r w:rsidRPr="0012356C">
          <w:rPr>
            <w:rStyle w:val="Hyperlink"/>
            <w:sz w:val="20"/>
            <w:szCs w:val="20"/>
          </w:rPr>
          <w:t>http://scholar.harvard.edu/files/vbrown/files/brown-socialdeath.pdf</w:t>
        </w:r>
      </w:hyperlink>
      <w:r w:rsidRPr="0012356C">
        <w:rPr>
          <w:rStyle w:val="Style13ptBold"/>
          <w:b w:val="0"/>
          <w:sz w:val="20"/>
          <w:szCs w:val="20"/>
        </w:rPr>
        <w:t>, NN</w:t>
      </w:r>
    </w:p>
    <w:p w14:paraId="36E634ED" w14:textId="77777777" w:rsidR="009347FE" w:rsidRPr="0012356C" w:rsidRDefault="009347FE" w:rsidP="009347FE">
      <w:r w:rsidRPr="0012356C">
        <w:rPr>
          <w:rStyle w:val="StyleUnderline"/>
        </w:rPr>
        <w:t>Slavery and Social Death was widely reviewed and lavishly praised for its erudition∂ and conceptual rigor</w:t>
      </w:r>
      <w:r w:rsidRPr="0012356C">
        <w:t xml:space="preserve">. As a result of its success, </w:t>
      </w:r>
      <w:r w:rsidRPr="0012356C">
        <w:rPr>
          <w:rStyle w:val="StyleUnderline"/>
        </w:rPr>
        <w:t>social death has become a handy∂ general definition of slavery</w:t>
      </w:r>
      <w:r w:rsidRPr="0012356C">
        <w:t xml:space="preserve">, for many historians and non-historians alike. But </w:t>
      </w:r>
      <w:r w:rsidRPr="0012356C">
        <w:rPr>
          <w:rStyle w:val="StyleUnderline"/>
        </w:rPr>
        <w:t>it is∂ often forgotten that the concept of social death is a distillation from Patterson’s∂ breathtaking survey</w:t>
      </w:r>
      <w:r w:rsidRPr="0012356C">
        <w:t>—a theoretical abstraction that is meant not to describe the lived</w:t>
      </w:r>
      <w:r w:rsidRPr="0012356C">
        <w:rPr>
          <w:sz w:val="12"/>
        </w:rPr>
        <w:t xml:space="preserve">∂ </w:t>
      </w:r>
      <w:r w:rsidRPr="0012356C">
        <w:t xml:space="preserve">experiences of </w:t>
      </w:r>
      <w:r w:rsidRPr="0012356C">
        <w:rPr>
          <w:rStyle w:val="StyleUnderline"/>
        </w:rPr>
        <w:t>the enslaved so much as to reduce them to a least common denominator</w:t>
      </w:r>
      <w:r w:rsidRPr="0012356C">
        <w:rPr>
          <w:sz w:val="12"/>
        </w:rPr>
        <w:t xml:space="preserve">∂ </w:t>
      </w:r>
      <w:r w:rsidRPr="0012356C">
        <w:t>that could reveal the essence of slavery in an ideal-type slave, shorn of meaningful</w:t>
      </w:r>
      <w:r w:rsidRPr="0012356C">
        <w:rPr>
          <w:sz w:val="12"/>
        </w:rPr>
        <w:t xml:space="preserve">∂ </w:t>
      </w:r>
      <w:r w:rsidRPr="0012356C">
        <w:t>heritage.6 As a concept, it is what Frederick Cooper has called an “agentless</w:t>
      </w:r>
      <w:r w:rsidRPr="0012356C">
        <w:rPr>
          <w:sz w:val="12"/>
        </w:rPr>
        <w:t xml:space="preserve">∂ </w:t>
      </w:r>
      <w:r w:rsidRPr="0012356C">
        <w:t xml:space="preserve">abstraction” that provides a neat cultural logic </w:t>
      </w:r>
      <w:r w:rsidRPr="0012356C">
        <w:rPr>
          <w:rStyle w:val="StyleUnderline"/>
        </w:rPr>
        <w:t>but ultimately does little to illuminate∂ the social and political experience of enslavement and the struggles that produce∂ historic transformations.</w:t>
      </w:r>
      <w:r w:rsidRPr="0012356C">
        <w:t>7 Indeed, it is difficult to use such a distillation to explain the actual behavior of slaves, and yet in much of the scholarship that followed in the</w:t>
      </w:r>
      <w:r w:rsidRPr="0012356C">
        <w:rPr>
          <w:sz w:val="12"/>
        </w:rPr>
        <w:t xml:space="preserve">∂ </w:t>
      </w:r>
      <w:r w:rsidRPr="0012356C">
        <w:t>wake of Slavery and Social Death, Patterson’s abstract distillates have been used to</w:t>
      </w:r>
      <w:r w:rsidRPr="0012356C">
        <w:rPr>
          <w:sz w:val="12"/>
        </w:rPr>
        <w:t xml:space="preserve">∂ </w:t>
      </w:r>
      <w:r w:rsidRPr="0012356C">
        <w:t>explain the existential condition of the enslaved.</w:t>
      </w:r>
      <w:r w:rsidRPr="0012356C">
        <w:rPr>
          <w:sz w:val="12"/>
        </w:rPr>
        <w:t xml:space="preserve">∂ </w:t>
      </w:r>
      <w:r w:rsidRPr="0012356C">
        <w:t>Having emerged from the discipline of sociology, “</w:t>
      </w:r>
      <w:r w:rsidRPr="0012356C">
        <w:rPr>
          <w:rStyle w:val="StyleUnderline"/>
        </w:rPr>
        <w:t>social death” fit comfortably∂ within a scholarly tradition that had generally been more alert to deviations in patterns∂ of black life from prevailing social norms than to the worldviews, strategies,∂ and social tactics of people in black communities</w:t>
      </w:r>
      <w:r w:rsidRPr="0012356C">
        <w:t>. Together with Patterson’s work</w:t>
      </w:r>
      <w:r w:rsidRPr="0012356C">
        <w:rPr>
          <w:sz w:val="12"/>
        </w:rPr>
        <w:t xml:space="preserve">∂ </w:t>
      </w:r>
      <w:r w:rsidRPr="0012356C">
        <w:t>on the distortions wrought by slavery on black families, “social death” reflected sociology’s</w:t>
      </w:r>
      <w:r w:rsidRPr="0012356C">
        <w:rPr>
          <w:sz w:val="12"/>
        </w:rPr>
        <w:t xml:space="preserve">∂ </w:t>
      </w:r>
      <w:r w:rsidRPr="0012356C">
        <w:t>abiding concern with “social pathology”; the “pathological condition” of</w:t>
      </w:r>
      <w:r w:rsidRPr="0012356C">
        <w:rPr>
          <w:sz w:val="12"/>
        </w:rPr>
        <w:t xml:space="preserve">∂ </w:t>
      </w:r>
      <w:r w:rsidRPr="0012356C">
        <w:t>twentieth-century black life could be seen as an outcome of the damage that black</w:t>
      </w:r>
      <w:r w:rsidRPr="0012356C">
        <w:rPr>
          <w:sz w:val="12"/>
        </w:rPr>
        <w:t xml:space="preserve">∂ </w:t>
      </w:r>
      <w:r w:rsidRPr="0012356C">
        <w:t>people had suffered during slavery. University of Chicago professor Robert Park, the</w:t>
      </w:r>
      <w:r w:rsidRPr="0012356C">
        <w:rPr>
          <w:sz w:val="12"/>
        </w:rPr>
        <w:t xml:space="preserve">∂ </w:t>
      </w:r>
      <w:r w:rsidRPr="0012356C">
        <w:t>grand-pe`re of the social pathologists, set the terms in 1919: “the Negro, when he</w:t>
      </w:r>
      <w:r w:rsidRPr="0012356C">
        <w:rPr>
          <w:sz w:val="12"/>
        </w:rPr>
        <w:t xml:space="preserve">∂ </w:t>
      </w:r>
      <w:r w:rsidRPr="0012356C">
        <w:t>landed in the United States, left behind almost everything but his dark complexion</w:t>
      </w:r>
      <w:r w:rsidRPr="0012356C">
        <w:rPr>
          <w:sz w:val="12"/>
        </w:rPr>
        <w:t xml:space="preserve">∂ </w:t>
      </w:r>
      <w:r w:rsidRPr="0012356C">
        <w:t>and his tropical temperament.”8 Patterson’s distillation also conformed to the nomothetic</w:t>
      </w:r>
      <w:r w:rsidRPr="0012356C">
        <w:rPr>
          <w:sz w:val="12"/>
        </w:rPr>
        <w:t xml:space="preserve">∂ </w:t>
      </w:r>
      <w:r w:rsidRPr="0012356C">
        <w:t>imperative of social science, which has traditionally aimed to discover universal</w:t>
      </w:r>
      <w:r w:rsidRPr="0012356C">
        <w:rPr>
          <w:sz w:val="12"/>
        </w:rPr>
        <w:t xml:space="preserve">∂ </w:t>
      </w:r>
      <w:r w:rsidRPr="0012356C">
        <w:t>laws of operation that would be true regardless of time and place, making the</w:t>
      </w:r>
      <w:r w:rsidRPr="0012356C">
        <w:rPr>
          <w:sz w:val="12"/>
        </w:rPr>
        <w:t xml:space="preserve">∂ </w:t>
      </w:r>
      <w:r w:rsidRPr="0012356C">
        <w:t>synchronic study of social phenomena more tempting than more descriptive studies</w:t>
      </w:r>
      <w:r w:rsidRPr="0012356C">
        <w:rPr>
          <w:sz w:val="12"/>
        </w:rPr>
        <w:t xml:space="preserve">∂ </w:t>
      </w:r>
      <w:r w:rsidRPr="0012356C">
        <w:t xml:space="preserve">of historical transformation. </w:t>
      </w:r>
      <w:r w:rsidRPr="0012356C">
        <w:rPr>
          <w:rStyle w:val="StyleUnderline"/>
        </w:rPr>
        <w:t xml:space="preserve">Slavery and Social Death took shape during a period∂ when largely synchronic studies of antebellum slavery in the United States dominated∂ the scholarship on human bondage, and Patterson’s expansive view was meant∂ to situate U.S. slavery in a broad context rather than to discuss changes as the institution∂ developed through time. Thus one might see “social death” as an obsolete∂ product of its time and tradition, an academic artifact with limited purchase </w:t>
      </w:r>
      <w:r w:rsidRPr="0012356C">
        <w:rPr>
          <w:rStyle w:val="StyleUnderline"/>
        </w:rPr>
        <w:lastRenderedPageBreak/>
        <w:t>for∂ contemporary scholarship</w:t>
      </w:r>
      <w:r w:rsidRPr="0012356C">
        <w:t>, were it not for the concept’s reemergence in some important</w:t>
      </w:r>
      <w:r w:rsidRPr="0012356C">
        <w:rPr>
          <w:sz w:val="12"/>
        </w:rPr>
        <w:t xml:space="preserve">∂ </w:t>
      </w:r>
      <w:r w:rsidRPr="0012356C">
        <w:t>new studies of slavery.9</w:t>
      </w:r>
    </w:p>
    <w:p w14:paraId="38892FF4" w14:textId="77777777" w:rsidR="009347FE" w:rsidRPr="0012356C" w:rsidRDefault="009347FE" w:rsidP="009347FE">
      <w:pPr>
        <w:pStyle w:val="Heading4"/>
      </w:pPr>
      <w:r w:rsidRPr="0012356C">
        <w:t>Equating present conditions with slavery annihilates agency—their ontological account is wrong.</w:t>
      </w:r>
    </w:p>
    <w:p w14:paraId="0F543C8E" w14:textId="5E381733" w:rsidR="009347FE" w:rsidRPr="0012356C" w:rsidRDefault="009347FE" w:rsidP="009347FE">
      <w:r w:rsidRPr="0012356C">
        <w:t xml:space="preserve">Nadine </w:t>
      </w:r>
      <w:r w:rsidRPr="0012356C">
        <w:rPr>
          <w:rStyle w:val="Style13ptBold"/>
        </w:rPr>
        <w:t>Ehlers</w:t>
      </w:r>
      <w:r w:rsidRPr="0012356C">
        <w:t xml:space="preserve">, Professor, School of Social Sciences, Media, and Communication Faculty of Law, Humanities, and Arts University of Wollongong, </w:t>
      </w:r>
      <w:r w:rsidRPr="0012356C">
        <w:rPr>
          <w:rStyle w:val="Style13ptBold"/>
        </w:rPr>
        <w:t>12</w:t>
      </w:r>
      <w:r w:rsidRPr="0012356C">
        <w:t xml:space="preserve"> [“Racial Imperatives: Discipline, Performativity, and Struggles against Subjection,”</w:t>
      </w:r>
      <w:r w:rsidR="0012356C">
        <w:t xml:space="preserve"> p. 9-12, footnote from p. 145]</w:t>
      </w:r>
    </w:p>
    <w:p w14:paraId="2DA3D4A1" w14:textId="77777777" w:rsidR="009347FE" w:rsidRPr="0012356C" w:rsidRDefault="009347FE" w:rsidP="009347FE">
      <w:pPr>
        <w:rPr>
          <w:sz w:val="16"/>
          <w:szCs w:val="20"/>
        </w:rPr>
      </w:pPr>
      <w:r w:rsidRPr="0012356C">
        <w:rPr>
          <w:sz w:val="16"/>
          <w:szCs w:val="20"/>
        </w:rPr>
        <w:t xml:space="preserve">While I deploy these terms for analytic convenience, </w:t>
      </w:r>
      <w:r w:rsidRPr="0012356C">
        <w:rPr>
          <w:szCs w:val="20"/>
          <w:u w:val="single"/>
        </w:rPr>
        <w:t>the study pivots on the desire to make dear tbe false homogeneity of subjects that are denoted by</w:t>
      </w:r>
      <w:r w:rsidRPr="0012356C">
        <w:rPr>
          <w:sz w:val="16"/>
          <w:szCs w:val="20"/>
        </w:rPr>
        <w:t xml:space="preserve"> these terms and the arbitrariness of </w:t>
      </w:r>
      <w:r w:rsidRPr="0012356C">
        <w:rPr>
          <w:szCs w:val="20"/>
          <w:u w:val="single"/>
        </w:rPr>
        <w:t xml:space="preserve">race </w:t>
      </w:r>
      <w:r w:rsidRPr="0012356C">
        <w:rPr>
          <w:sz w:val="16"/>
          <w:szCs w:val="20"/>
        </w:rPr>
        <w:t xml:space="preserve">per se. In the same moment that I employ these terms as critical tools of analysis, then, </w:t>
      </w:r>
      <w:r w:rsidRPr="0012356C">
        <w:rPr>
          <w:szCs w:val="20"/>
          <w:u w:val="single"/>
        </w:rPr>
        <w:t>I hope to expose the mechanisms of their production and mark possibilities for their rearticulation.</w:t>
      </w:r>
      <w:r w:rsidRPr="0012356C">
        <w:rPr>
          <w:sz w:val="16"/>
          <w:szCs w:val="20"/>
        </w:rPr>
        <w:t xml:space="preserve"> </w:t>
      </w:r>
      <w:r w:rsidRPr="0012356C">
        <w:rPr>
          <w:szCs w:val="20"/>
          <w:u w:val="single"/>
        </w:rPr>
        <w:t>The final portion of this study is concerned with examining what forms of agency and resistance are possible within</w:t>
      </w:r>
      <w:r w:rsidRPr="0012356C">
        <w:rPr>
          <w:sz w:val="16"/>
          <w:szCs w:val="20"/>
        </w:rPr>
        <w:t xml:space="preserve"> the context of </w:t>
      </w:r>
      <w:r w:rsidRPr="0012356C">
        <w:rPr>
          <w:szCs w:val="20"/>
          <w:u w:val="single"/>
        </w:rPr>
        <w:t>this binary construction of black and white identities</w:t>
      </w:r>
      <w:r w:rsidRPr="0012356C">
        <w:rPr>
          <w:sz w:val="16"/>
          <w:szCs w:val="20"/>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12356C">
        <w:rPr>
          <w:b/>
          <w:szCs w:val="20"/>
          <w:u w:val="single"/>
        </w:rPr>
        <w:t>That race operates as a limit appears particularly so for black subjects.</w:t>
      </w:r>
      <w:r w:rsidRPr="0012356C">
        <w:rPr>
          <w:sz w:val="16"/>
          <w:szCs w:val="20"/>
        </w:rPr>
        <w:t xml:space="preserve"> For </w:t>
      </w:r>
      <w:r w:rsidRPr="0012356C">
        <w:rPr>
          <w:szCs w:val="20"/>
          <w:u w:val="single"/>
        </w:rPr>
        <w:t>despite the fact that all subjects are produced and positioned within and by the discursive formations of race</w:t>
      </w:r>
      <w:r w:rsidRPr="0012356C">
        <w:rPr>
          <w:sz w:val="16"/>
          <w:szCs w:val="20"/>
        </w:rPr>
        <w:t xml:space="preserve">, </w:t>
      </w:r>
      <w:r w:rsidRPr="0012356C">
        <w:rPr>
          <w:szCs w:val="20"/>
          <w:u w:val="single"/>
        </w:rPr>
        <w:t>the impact of that positioning and what it means for experience is markedly different</w:t>
      </w:r>
      <w:r w:rsidRPr="0012356C">
        <w:rPr>
          <w:sz w:val="16"/>
          <w:szCs w:val="20"/>
        </w:rPr>
        <w:t xml:space="preserve">. </w:t>
      </w:r>
      <w:r w:rsidRPr="0012356C">
        <w:rPr>
          <w:szCs w:val="20"/>
          <w:u w:val="single"/>
        </w:rPr>
        <w:t>Black subjects are situated within an antiblack context</w:t>
      </w:r>
      <w:r w:rsidRPr="0012356C">
        <w:rPr>
          <w:sz w:val="16"/>
          <w:szCs w:val="20"/>
        </w:rPr>
        <w:t xml:space="preserve"> where the black body/self continues to be torn asunder within the relations of civil society. </w:t>
      </w:r>
      <w:r w:rsidRPr="0012356C">
        <w:rPr>
          <w:szCs w:val="20"/>
          <w:u w:val="single"/>
        </w:rPr>
        <w:t>This means that, as Yancy</w:t>
      </w:r>
      <w:r w:rsidRPr="0012356C">
        <w:rPr>
          <w:sz w:val="16"/>
          <w:szCs w:val="20"/>
        </w:rPr>
        <w:t xml:space="preserve"> (2008, 134 n. n) </w:t>
      </w:r>
      <w:r w:rsidRPr="0012356C">
        <w:rPr>
          <w:szCs w:val="20"/>
          <w:u w:val="single"/>
        </w:rPr>
        <w:t xml:space="preserve">insists, " the capacity to imagine otherwise is seriously truncated by </w:t>
      </w:r>
      <w:r w:rsidRPr="0012356C">
        <w:rPr>
          <w:sz w:val="16"/>
          <w:szCs w:val="20"/>
        </w:rPr>
        <w:t xml:space="preserve">ideological and material forces that are systematically linked to the history of </w:t>
      </w:r>
      <w:r w:rsidRPr="0012356C">
        <w:rPr>
          <w:szCs w:val="20"/>
          <w:u w:val="single"/>
        </w:rPr>
        <w:t>white racism</w:t>
      </w:r>
      <w:r w:rsidRPr="0012356C">
        <w:rPr>
          <w:sz w:val="16"/>
          <w:szCs w:val="20"/>
        </w:rPr>
        <w:t>!'</w:t>
      </w:r>
    </w:p>
    <w:p w14:paraId="0120E215" w14:textId="77777777" w:rsidR="009347FE" w:rsidRPr="0012356C" w:rsidRDefault="009347FE" w:rsidP="009347FE">
      <w:pPr>
        <w:rPr>
          <w:sz w:val="16"/>
          <w:szCs w:val="20"/>
        </w:rPr>
      </w:pPr>
      <w:r w:rsidRPr="0012356C">
        <w:rPr>
          <w:sz w:val="16"/>
          <w:szCs w:val="20"/>
        </w:rPr>
        <w:t xml:space="preserve">A number of scholars have examined these realities and advanced critical accounts of what they identify as the resulting condition of black existence. David </w:t>
      </w:r>
      <w:r w:rsidRPr="0012356C">
        <w:rPr>
          <w:szCs w:val="20"/>
          <w:u w:val="single"/>
        </w:rPr>
        <w:t>Marriot</w:t>
      </w:r>
      <w:r w:rsidRPr="0012356C">
        <w:rPr>
          <w:sz w:val="16"/>
          <w:szCs w:val="20"/>
        </w:rPr>
        <w:t xml:space="preserve">, for instance, </w:t>
      </w:r>
      <w:r w:rsidRPr="0012356C">
        <w:rPr>
          <w:szCs w:val="20"/>
          <w:u w:val="single"/>
        </w:rPr>
        <w:t>argues that "the occult presence of racial slavery" continues to haunt our political and social imagination:</w:t>
      </w:r>
      <w:r w:rsidRPr="0012356C">
        <w:rPr>
          <w:sz w:val="16"/>
          <w:szCs w:val="20"/>
        </w:rPr>
        <w:t xml:space="preserve"> "</w:t>
      </w:r>
      <w:r w:rsidRPr="0012356C">
        <w:rPr>
          <w:szCs w:val="20"/>
          <w:u w:val="single"/>
        </w:rPr>
        <w:t>nowhere, but nevertheless everywhere</w:t>
      </w:r>
      <w:r w:rsidRPr="0012356C">
        <w:rPr>
          <w:sz w:val="16"/>
          <w:szCs w:val="20"/>
        </w:rPr>
        <w:t>, a dead time which never arrives and does not stop arriving" (2007, xxi). Saidiya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Loic Wacquant (2002, 41) has identified as slavery's fu nctional surrogates: Jim Crow, the ghetto, and the prison. For Hartman, as echoed by other scholars, slavery has yet to be undone:</w:t>
      </w:r>
    </w:p>
    <w:p w14:paraId="658DFEF1" w14:textId="77777777" w:rsidR="009347FE" w:rsidRPr="0012356C" w:rsidRDefault="009347FE" w:rsidP="009347FE">
      <w:pPr>
        <w:rPr>
          <w:sz w:val="16"/>
          <w:szCs w:val="16"/>
        </w:rPr>
      </w:pPr>
      <w:r w:rsidRPr="0012356C">
        <w:rPr>
          <w:sz w:val="16"/>
          <w:szCs w:val="16"/>
        </w:rPr>
        <w:t>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w:t>
      </w:r>
    </w:p>
    <w:p w14:paraId="137A500D" w14:textId="77777777" w:rsidR="009347FE" w:rsidRPr="0012356C" w:rsidRDefault="009347FE" w:rsidP="009347FE">
      <w:pPr>
        <w:rPr>
          <w:sz w:val="16"/>
          <w:szCs w:val="20"/>
        </w:rPr>
      </w:pPr>
      <w:r w:rsidRPr="0012356C">
        <w:rPr>
          <w:sz w:val="16"/>
          <w:szCs w:val="20"/>
        </w:rPr>
        <w:t xml:space="preserve">Frank B. </w:t>
      </w:r>
      <w:r w:rsidRPr="0012356C">
        <w:rPr>
          <w:rStyle w:val="Emphasis"/>
        </w:rPr>
        <w:t>Wilderson</w:t>
      </w:r>
      <w:r w:rsidRPr="0012356C">
        <w:rPr>
          <w:sz w:val="16"/>
          <w:szCs w:val="20"/>
        </w:rPr>
        <w:t xml:space="preserve"> III, in his Red, White, and Black: Cinema and the Structures of U.S. Antagonisms (2009), </w:t>
      </w:r>
      <w:r w:rsidRPr="0012356C">
        <w:rPr>
          <w:szCs w:val="20"/>
          <w:u w:val="single"/>
        </w:rPr>
        <w:t xml:space="preserve">powerfully frames slavery's afterlife as resulting in a form of </w:t>
      </w:r>
      <w:r w:rsidRPr="0012356C">
        <w:rPr>
          <w:b/>
          <w:szCs w:val="20"/>
          <w:u w:val="single"/>
        </w:rPr>
        <w:t>social death</w:t>
      </w:r>
      <w:r w:rsidRPr="0012356C">
        <w:rPr>
          <w:szCs w:val="20"/>
          <w:u w:val="single"/>
        </w:rPr>
        <w:t xml:space="preserve"> for black subjects and,</w:t>
      </w:r>
      <w:r w:rsidRPr="0012356C">
        <w:rPr>
          <w:sz w:val="16"/>
          <w:szCs w:val="20"/>
        </w:rPr>
        <w:t xml:space="preserve"> more than this, he </w:t>
      </w:r>
      <w:r w:rsidRPr="0012356C">
        <w:rPr>
          <w:szCs w:val="20"/>
          <w:u w:val="single"/>
        </w:rPr>
        <w:t xml:space="preserve">argues that black subjectivity is constituted as </w:t>
      </w:r>
      <w:r w:rsidRPr="0012356C">
        <w:rPr>
          <w:b/>
          <w:szCs w:val="20"/>
          <w:u w:val="single"/>
        </w:rPr>
        <w:t>ontological death</w:t>
      </w:r>
      <w:r w:rsidRPr="0012356C">
        <w:rPr>
          <w:sz w:val="16"/>
          <w:szCs w:val="20"/>
        </w:rPr>
        <w:t>. For Wilderson, " the Black [is) a subject who is always already positioned as Slave" (2009, 7) in the United States, while everyone else exists as "Masters" (2009, 10 ).8</w:t>
      </w:r>
    </w:p>
    <w:p w14:paraId="565DC243" w14:textId="77777777" w:rsidR="009347FE" w:rsidRPr="0012356C" w:rsidRDefault="009347FE" w:rsidP="009347FE">
      <w:pPr>
        <w:rPr>
          <w:sz w:val="16"/>
          <w:szCs w:val="20"/>
        </w:rPr>
      </w:pPr>
      <w:r w:rsidRPr="0012356C">
        <w:rPr>
          <w:szCs w:val="20"/>
          <w:u w:val="single"/>
        </w:rPr>
        <w:t xml:space="preserve">Studies of slavery's afterlife and the concept of social death have inarguably made </w:t>
      </w:r>
      <w:r w:rsidRPr="0012356C">
        <w:rPr>
          <w:sz w:val="16"/>
          <w:szCs w:val="20"/>
        </w:rPr>
        <w:t xml:space="preserve">essential </w:t>
      </w:r>
      <w:r w:rsidRPr="0012356C">
        <w:rPr>
          <w:szCs w:val="20"/>
          <w:u w:val="single"/>
        </w:rPr>
        <w:t xml:space="preserve">contributions </w:t>
      </w:r>
      <w:r w:rsidRPr="0012356C">
        <w:rPr>
          <w:sz w:val="16"/>
          <w:szCs w:val="20"/>
        </w:rPr>
        <w:t>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w:t>
      </w:r>
    </w:p>
    <w:p w14:paraId="65F25F60" w14:textId="77777777" w:rsidR="009347FE" w:rsidRPr="0012356C" w:rsidRDefault="009347FE" w:rsidP="009347FE">
      <w:pPr>
        <w:rPr>
          <w:sz w:val="16"/>
          <w:szCs w:val="20"/>
        </w:rPr>
      </w:pPr>
      <w:r w:rsidRPr="0012356C">
        <w:rPr>
          <w:sz w:val="16"/>
          <w:szCs w:val="20"/>
        </w:rPr>
        <w:lastRenderedPageBreak/>
        <w:t xml:space="preserve">In Scenes of Subjection: Terror, Slavery, and Self-Making in Nineteenth-Century America (1997), </w:t>
      </w:r>
      <w:r w:rsidRPr="0012356C">
        <w:rPr>
          <w:szCs w:val="20"/>
          <w:u w:val="single"/>
        </w:rPr>
        <w:t>Hartman examines the 'must die' imperative of social death understood broadly as a lack of social being-but she also illuminates how, within such a context, slave "performance and other modes of practice . .. exploit[ed), and exceed[ed] the constraints of domination"</w:t>
      </w:r>
      <w:r w:rsidRPr="0012356C">
        <w:rPr>
          <w:sz w:val="16"/>
          <w:szCs w:val="20"/>
        </w:rPr>
        <w:t xml:space="preserve"> (1997, 54, my emphasis). </w:t>
      </w:r>
      <w:r w:rsidRPr="0012356C">
        <w:rPr>
          <w:szCs w:val="20"/>
          <w:u w:val="single"/>
        </w:rPr>
        <w:t>Hartman analyzes quotidian enactments of slave agency to highlight practices of "(counter)investment"</w:t>
      </w:r>
      <w:r w:rsidRPr="0012356C">
        <w:rPr>
          <w:sz w:val="16"/>
          <w:szCs w:val="20"/>
        </w:rPr>
        <w:t xml:space="preserve"> (1997, 73) </w:t>
      </w:r>
      <w:r w:rsidRPr="0012356C">
        <w:rPr>
          <w:szCs w:val="20"/>
          <w:u w:val="single"/>
        </w:rPr>
        <w:t>that produced "a reconstructed self that negates the dominant terms of identity and existence"</w:t>
      </w:r>
      <w:r w:rsidRPr="0012356C">
        <w:rPr>
          <w:sz w:val="16"/>
          <w:szCs w:val="20"/>
        </w:rPr>
        <w:t xml:space="preserve"> (1997, 72). 11 She thus argues that </w:t>
      </w:r>
      <w:r w:rsidRPr="0012356C">
        <w:rPr>
          <w:szCs w:val="20"/>
          <w:u w:val="single"/>
        </w:rPr>
        <w:t>a form of agency is possible and that</w:t>
      </w:r>
      <w:r w:rsidRPr="0012356C">
        <w:rPr>
          <w:sz w:val="16"/>
          <w:szCs w:val="20"/>
        </w:rPr>
        <w:t xml:space="preserve">, </w:t>
      </w:r>
      <w:r w:rsidRPr="0012356C">
        <w:rPr>
          <w:szCs w:val="20"/>
          <w:u w:val="single"/>
        </w:rPr>
        <w:t>while "the conditions of domination</w:t>
      </w:r>
      <w:r w:rsidRPr="0012356C">
        <w:rPr>
          <w:sz w:val="16"/>
          <w:szCs w:val="20"/>
        </w:rPr>
        <w:t xml:space="preserve"> and subjugation </w:t>
      </w:r>
      <w:r w:rsidRPr="0012356C">
        <w:rPr>
          <w:szCs w:val="20"/>
          <w:u w:val="single"/>
        </w:rPr>
        <w:t>determine what kinds of actions are possible or effective"</w:t>
      </w:r>
      <w:r w:rsidRPr="0012356C">
        <w:rPr>
          <w:sz w:val="16"/>
          <w:szCs w:val="20"/>
        </w:rPr>
        <w:t xml:space="preserve"> (1997, 54), </w:t>
      </w:r>
      <w:r w:rsidRPr="0012356C">
        <w:rPr>
          <w:rStyle w:val="Emphasis"/>
        </w:rPr>
        <w:t>agency is not reducible to these conditions</w:t>
      </w:r>
      <w:r w:rsidRPr="0012356C">
        <w:rPr>
          <w:sz w:val="16"/>
          <w:szCs w:val="20"/>
        </w:rPr>
        <w:t xml:space="preserve"> (1997, 55).'2 The questions that I ask in this analysis travel in this direction, and aim to build on this aspect of Hartman's work. In doing so I make two key claims: first, that </w:t>
      </w:r>
      <w:r w:rsidRPr="0012356C">
        <w:rPr>
          <w:szCs w:val="20"/>
          <w:u w:val="single"/>
        </w:rPr>
        <w:t>despite undeniable historical continuities</w:t>
      </w:r>
      <w:r w:rsidRPr="0012356C">
        <w:rPr>
          <w:sz w:val="16"/>
          <w:szCs w:val="20"/>
        </w:rPr>
        <w:t xml:space="preserve"> and structural d)'namics, </w:t>
      </w:r>
      <w:r w:rsidRPr="0012356C">
        <w:rPr>
          <w:szCs w:val="20"/>
          <w:u w:val="single"/>
        </w:rPr>
        <w:t>race is</w:t>
      </w:r>
      <w:r w:rsidRPr="0012356C">
        <w:rPr>
          <w:sz w:val="16"/>
          <w:szCs w:val="20"/>
        </w:rPr>
        <w:t xml:space="preserve"> also </w:t>
      </w:r>
      <w:r w:rsidRPr="0012356C">
        <w:rPr>
          <w:szCs w:val="20"/>
          <w:u w:val="single"/>
        </w:rPr>
        <w:t>marked by discontinuity; and</w:t>
      </w:r>
      <w:r w:rsidRPr="0012356C">
        <w:rPr>
          <w:sz w:val="16"/>
          <w:szCs w:val="20"/>
        </w:rPr>
        <w:t xml:space="preserve"> second, race is constantly reworked and </w:t>
      </w:r>
      <w:r w:rsidRPr="0012356C">
        <w:rPr>
          <w:szCs w:val="20"/>
          <w:u w:val="single"/>
        </w:rPr>
        <w:t xml:space="preserve">transformed within relations of power </w:t>
      </w:r>
      <w:r w:rsidRPr="0012356C">
        <w:rPr>
          <w:rStyle w:val="Emphasis"/>
        </w:rPr>
        <w:t>by subjects</w:t>
      </w:r>
      <w:r w:rsidRPr="0012356C">
        <w:rPr>
          <w:sz w:val="16"/>
          <w:szCs w:val="20"/>
        </w:rPr>
        <w:t>. 13</w:t>
      </w:r>
    </w:p>
    <w:p w14:paraId="1E41DA51" w14:textId="77777777" w:rsidR="009347FE" w:rsidRPr="0012356C" w:rsidRDefault="009347FE" w:rsidP="009347FE">
      <w:pPr>
        <w:rPr>
          <w:sz w:val="16"/>
          <w:szCs w:val="20"/>
        </w:rPr>
      </w:pPr>
      <w:r w:rsidRPr="0012356C">
        <w:rPr>
          <w:b/>
          <w:szCs w:val="20"/>
          <w:u w:val="single"/>
        </w:rPr>
        <w:t xml:space="preserve">For Vincent </w:t>
      </w:r>
      <w:r w:rsidRPr="0012356C">
        <w:rPr>
          <w:rStyle w:val="Emphasis"/>
        </w:rPr>
        <w:t>Brown</w:t>
      </w:r>
      <w:r w:rsidRPr="0012356C">
        <w:rPr>
          <w:b/>
          <w:szCs w:val="20"/>
          <w:u w:val="single"/>
        </w:rPr>
        <w:t xml:space="preserve">, a historian of slavery, </w:t>
      </w:r>
      <w:r w:rsidRPr="0012356C">
        <w:rPr>
          <w:szCs w:val="20"/>
          <w:u w:val="single"/>
        </w:rPr>
        <w:t>''violence, dislocation, and death actually generate politics, and consequential action by the enslaved"</w:t>
      </w:r>
      <w:r w:rsidRPr="0012356C">
        <w:rPr>
          <w:sz w:val="16"/>
          <w:szCs w:val="20"/>
        </w:rPr>
        <w:t xml:space="preserve"> (2009, 1239) . He warns that </w:t>
      </w:r>
      <w:r w:rsidRPr="0012356C">
        <w:rPr>
          <w:szCs w:val="20"/>
          <w:u w:val="single"/>
        </w:rPr>
        <w:t xml:space="preserve">focusing on an overarching condition or state </w:t>
      </w:r>
      <w:r w:rsidRPr="0012356C">
        <w:rPr>
          <w:sz w:val="16"/>
          <w:szCs w:val="20"/>
        </w:rPr>
        <w:t xml:space="preserve">potentially </w:t>
      </w:r>
      <w:r w:rsidRPr="0012356C">
        <w:rPr>
          <w:rStyle w:val="Emphasis"/>
        </w:rPr>
        <w:t>obscures seeing these politics</w:t>
      </w:r>
      <w:r w:rsidRPr="0012356C">
        <w:rPr>
          <w:sz w:val="16"/>
          <w:szCs w:val="20"/>
        </w:rPr>
        <w:t xml:space="preserve">. </w:t>
      </w:r>
      <w:r w:rsidRPr="0012356C">
        <w:rPr>
          <w:szCs w:val="20"/>
          <w:u w:val="single"/>
        </w:rPr>
        <w:t>More than this,</w:t>
      </w:r>
      <w:r w:rsidRPr="0012356C">
        <w:rPr>
          <w:sz w:val="16"/>
          <w:szCs w:val="20"/>
        </w:rPr>
        <w:t xml:space="preserve"> however, </w:t>
      </w:r>
      <w:r w:rsidRPr="0012356C">
        <w:rPr>
          <w:rStyle w:val="Emphasis"/>
        </w:rPr>
        <w:t>it risks positioning relations of power as totalizing and transhistorical</w:t>
      </w:r>
      <w:r w:rsidRPr="0012356C">
        <w:rPr>
          <w:sz w:val="16"/>
          <w:szCs w:val="20"/>
        </w:rPr>
        <w:t xml:space="preserve">, </w:t>
      </w:r>
      <w:r w:rsidRPr="0012356C">
        <w:rPr>
          <w:szCs w:val="20"/>
          <w:u w:val="single"/>
        </w:rPr>
        <w:t xml:space="preserve">and </w:t>
      </w:r>
      <w:r w:rsidRPr="0012356C">
        <w:rPr>
          <w:sz w:val="16"/>
          <w:szCs w:val="20"/>
        </w:rPr>
        <w:t xml:space="preserve">it risks </w:t>
      </w:r>
      <w:r w:rsidRPr="0012356C">
        <w:rPr>
          <w:szCs w:val="20"/>
          <w:u w:val="single"/>
        </w:rPr>
        <w:t>essentializing experience or the lived realities of individuals</w:t>
      </w:r>
      <w:r w:rsidRPr="0012356C">
        <w:rPr>
          <w:sz w:val="16"/>
          <w:szCs w:val="20"/>
        </w:rPr>
        <w:t xml:space="preserve">. </w:t>
      </w:r>
      <w:r w:rsidRPr="0012356C">
        <w:rPr>
          <w:rStyle w:val="Emphasis"/>
        </w:rPr>
        <w:t>14</w:t>
      </w:r>
      <w:r w:rsidRPr="0012356C">
        <w:rPr>
          <w:sz w:val="16"/>
          <w:szCs w:val="20"/>
        </w:rPr>
        <w:t xml:space="preserve"> I scale down to the level of the subject to analyze both (a) how subjects are formed, and (b) how </w:t>
      </w:r>
      <w:r w:rsidRPr="0012356C">
        <w:rPr>
          <w:szCs w:val="20"/>
          <w:u w:val="single"/>
        </w:rPr>
        <w:t>subjects</w:t>
      </w:r>
      <w:r w:rsidRPr="0012356C">
        <w:rPr>
          <w:sz w:val="16"/>
          <w:szCs w:val="20"/>
        </w:rPr>
        <w:t xml:space="preserve"> – </w:t>
      </w:r>
      <w:r w:rsidRPr="0012356C">
        <w:rPr>
          <w:szCs w:val="20"/>
          <w:u w:val="single"/>
        </w:rPr>
        <w:t>black and white alike</w:t>
      </w:r>
      <w:r w:rsidRPr="0012356C">
        <w:rPr>
          <w:sz w:val="16"/>
          <w:szCs w:val="20"/>
        </w:rPr>
        <w:t xml:space="preserve"> – </w:t>
      </w:r>
      <w:r w:rsidRPr="0012356C">
        <w:rPr>
          <w:szCs w:val="20"/>
          <w:u w:val="single"/>
        </w:rPr>
        <w:t>have struggled against conditions in ways that refuse totalizing, immutable understandings of race. This book</w:t>
      </w:r>
      <w:r w:rsidRPr="0012356C">
        <w:rPr>
          <w:sz w:val="16"/>
          <w:szCs w:val="20"/>
        </w:rPr>
        <w:t xml:space="preserve"> does not seek to mark a condition or situa tion then, but instead </w:t>
      </w:r>
      <w:r w:rsidRPr="0012356C">
        <w:rPr>
          <w:szCs w:val="20"/>
          <w:u w:val="single"/>
        </w:rPr>
        <w:t>takes up Brown's challenge</w:t>
      </w:r>
      <w:r w:rsidRPr="0012356C">
        <w:rPr>
          <w:sz w:val="16"/>
          <w:szCs w:val="20"/>
        </w:rPr>
        <w:t xml:space="preserve"> (made within the context of studies of slavery) </w:t>
      </w:r>
      <w:r w:rsidRPr="0012356C">
        <w:rPr>
          <w:szCs w:val="20"/>
          <w:u w:val="single"/>
        </w:rPr>
        <w:t>to pay attention to efforts to remake condition</w:t>
      </w:r>
      <w:r w:rsidRPr="0012356C">
        <w:rPr>
          <w:sz w:val="16"/>
          <w:szCs w:val="20"/>
        </w:rPr>
        <w:t xml:space="preserve">.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w:t>
      </w:r>
      <w:r w:rsidRPr="0012356C">
        <w:rPr>
          <w:szCs w:val="20"/>
          <w:u w:val="single"/>
        </w:rPr>
        <w:t xml:space="preserve">my work focuses then on "examining ... social and political lives </w:t>
      </w:r>
      <w:r w:rsidRPr="0012356C">
        <w:rPr>
          <w:rStyle w:val="Emphasis"/>
        </w:rPr>
        <w:t>rather than assuming</w:t>
      </w:r>
      <w:r w:rsidRPr="0012356C">
        <w:rPr>
          <w:sz w:val="16"/>
          <w:szCs w:val="16"/>
        </w:rPr>
        <w:t xml:space="preserve"> . . . </w:t>
      </w:r>
      <w:r w:rsidRPr="0012356C">
        <w:rPr>
          <w:rStyle w:val="Emphasis"/>
        </w:rPr>
        <w:t>lack of social being</w:t>
      </w:r>
      <w:r w:rsidRPr="0012356C">
        <w:rPr>
          <w:szCs w:val="20"/>
          <w:u w:val="single"/>
        </w:rPr>
        <w:t xml:space="preserve">" in order to think about how subjects can and have "made a social world out of death itself" </w:t>
      </w:r>
      <w:r w:rsidRPr="0012356C">
        <w:rPr>
          <w:sz w:val="16"/>
          <w:szCs w:val="20"/>
        </w:rPr>
        <w:t xml:space="preserve">(Brown 2009, 1233) </w:t>
      </w:r>
      <w:r w:rsidRPr="0012356C">
        <w:rPr>
          <w:szCs w:val="20"/>
          <w:u w:val="single"/>
        </w:rPr>
        <w:t>or how</w:t>
      </w:r>
      <w:r w:rsidRPr="0012356C">
        <w:rPr>
          <w:sz w:val="16"/>
          <w:szCs w:val="20"/>
        </w:rPr>
        <w:t xml:space="preserve">, more generally, </w:t>
      </w:r>
      <w:r w:rsidRPr="0012356C">
        <w:rPr>
          <w:szCs w:val="20"/>
          <w:u w:val="single"/>
        </w:rPr>
        <w:t>race can be reconfigured within the broader workings of what I am calling racial discipline and performative imperatives</w:t>
      </w:r>
      <w:r w:rsidRPr="0012356C">
        <w:rPr>
          <w:sz w:val="16"/>
          <w:szCs w:val="20"/>
        </w:rPr>
        <w:t>.</w:t>
      </w:r>
    </w:p>
    <w:p w14:paraId="5F61133D" w14:textId="77777777" w:rsidR="009347FE" w:rsidRPr="0012356C" w:rsidRDefault="009347FE" w:rsidP="009347FE">
      <w:pPr>
        <w:rPr>
          <w:sz w:val="16"/>
          <w:szCs w:val="20"/>
        </w:rPr>
      </w:pPr>
      <w:r w:rsidRPr="0012356C">
        <w:rPr>
          <w:sz w:val="16"/>
          <w:szCs w:val="20"/>
        </w:rPr>
        <w:t xml:space="preserve">But in addressing the quotidian and those efforts to remake condition and identity, </w:t>
      </w:r>
      <w:r w:rsidRPr="0012356C">
        <w:rPr>
          <w:szCs w:val="20"/>
          <w:u w:val="single"/>
        </w:rPr>
        <w:t>this study insists on a shift in perspective in terms of how power is thought about</w:t>
      </w:r>
      <w:r w:rsidRPr="0012356C">
        <w:rPr>
          <w:sz w:val="16"/>
          <w:szCs w:val="20"/>
        </w:rPr>
        <w:t xml:space="preserve">.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w:t>
      </w:r>
      <w:r w:rsidRPr="0012356C">
        <w:rPr>
          <w:szCs w:val="20"/>
          <w:u w:val="single"/>
        </w:rPr>
        <w:t xml:space="preserve">this form of </w:t>
      </w:r>
      <w:r w:rsidRPr="0012356C">
        <w:rPr>
          <w:rStyle w:val="Emphasis"/>
        </w:rPr>
        <w:t>power is not absolute</w:t>
      </w:r>
      <w:r w:rsidRPr="0012356C">
        <w:rPr>
          <w:szCs w:val="20"/>
          <w:u w:val="single"/>
        </w:rPr>
        <w:t>, nor does it exist in opposition to resistance</w:t>
      </w:r>
      <w:r w:rsidRPr="0012356C">
        <w:rPr>
          <w:sz w:val="16"/>
          <w:szCs w:val="20"/>
        </w:rPr>
        <w:t xml:space="preserve">. Rather, </w:t>
      </w:r>
      <w:r w:rsidRPr="0012356C">
        <w:rPr>
          <w:szCs w:val="20"/>
          <w:u w:val="single"/>
        </w:rPr>
        <w:t>power is seen as always fragmentary and incoherent, and power and resistance are seen as mutually constitutive</w:t>
      </w:r>
      <w:r w:rsidRPr="0012356C">
        <w:rPr>
          <w:sz w:val="16"/>
          <w:szCs w:val="20"/>
        </w:rPr>
        <w:t xml:space="preserve">. Disciplinary power is productive, in that it generates particular capacities and forms of subjectivity (and, necessarily, agency). And finally, </w:t>
      </w:r>
      <w:r w:rsidRPr="0012356C">
        <w:rPr>
          <w:b/>
          <w:szCs w:val="20"/>
          <w:u w:val="single"/>
        </w:rPr>
        <w:t>though subjects are formed in power, they are not reducible to it, not determined by power</w:t>
      </w:r>
      <w:r w:rsidRPr="0012356C">
        <w:rPr>
          <w:sz w:val="16"/>
          <w:szCs w:val="20"/>
        </w:rPr>
        <w:t>.</w:t>
      </w:r>
    </w:p>
    <w:p w14:paraId="2A2C05BF" w14:textId="77777777" w:rsidR="009347FE" w:rsidRPr="0012356C" w:rsidRDefault="009347FE" w:rsidP="009347FE">
      <w:pPr>
        <w:rPr>
          <w:sz w:val="16"/>
          <w:szCs w:val="16"/>
        </w:rPr>
      </w:pPr>
      <w:r w:rsidRPr="0012356C">
        <w:rPr>
          <w:sz w:val="16"/>
          <w:szCs w:val="16"/>
        </w:rPr>
        <w:t>[BEGIN ENDNOTE]</w:t>
      </w:r>
    </w:p>
    <w:p w14:paraId="75E52A27" w14:textId="77777777" w:rsidR="009347FE" w:rsidRPr="0012356C" w:rsidRDefault="009347FE" w:rsidP="009347FE">
      <w:pPr>
        <w:rPr>
          <w:sz w:val="16"/>
          <w:szCs w:val="20"/>
        </w:rPr>
      </w:pPr>
      <w:r w:rsidRPr="0012356C">
        <w:rPr>
          <w:sz w:val="16"/>
          <w:szCs w:val="16"/>
        </w:rPr>
        <w:t>14.</w:t>
      </w:r>
      <w:r w:rsidRPr="0012356C">
        <w:rPr>
          <w:sz w:val="16"/>
          <w:szCs w:val="20"/>
        </w:rPr>
        <w:t xml:space="preserve"> Historian Vincent </w:t>
      </w:r>
      <w:r w:rsidRPr="0012356C">
        <w:rPr>
          <w:szCs w:val="20"/>
          <w:u w:val="single"/>
        </w:rPr>
        <w:t>Brown</w:t>
      </w:r>
      <w:r w:rsidRPr="0012356C">
        <w:rPr>
          <w:sz w:val="16"/>
          <w:szCs w:val="20"/>
        </w:rPr>
        <w:t xml:space="preserve">, in his "Social Death and Political Life in the Study of Slavery" (2009), </w:t>
      </w:r>
      <w:r w:rsidRPr="0012356C">
        <w:rPr>
          <w:szCs w:val="20"/>
          <w:u w:val="single"/>
        </w:rPr>
        <w:t>has examined a number of scholars who</w:t>
      </w:r>
      <w:r w:rsidRPr="0012356C">
        <w:rPr>
          <w:sz w:val="16"/>
          <w:szCs w:val="20"/>
        </w:rPr>
        <w:t xml:space="preserve"> seemingly take up such a viewpoint, in that they broadly </w:t>
      </w:r>
      <w:r w:rsidRPr="0012356C">
        <w:rPr>
          <w:szCs w:val="20"/>
          <w:u w:val="single"/>
        </w:rPr>
        <w:t>position blackness as a totalizing state that, historically and in the present, renders slavery synonymous with social death and blackness as always already synonymous with slavery</w:t>
      </w:r>
      <w:r w:rsidRPr="0012356C">
        <w:rPr>
          <w:sz w:val="16"/>
          <w:szCs w:val="20"/>
        </w:rPr>
        <w:t xml:space="preserve">. </w:t>
      </w:r>
      <w:r w:rsidRPr="0012356C">
        <w:rPr>
          <w:szCs w:val="20"/>
          <w:u w:val="single"/>
        </w:rPr>
        <w:t xml:space="preserve">Brown focuses specifically on the academic uptake and what he sees as the problematic distillation and extension of </w:t>
      </w:r>
      <w:r w:rsidRPr="0012356C">
        <w:rPr>
          <w:sz w:val="16"/>
          <w:szCs w:val="20"/>
        </w:rPr>
        <w:t xml:space="preserve">Orlando </w:t>
      </w:r>
      <w:r w:rsidRPr="0012356C">
        <w:rPr>
          <w:szCs w:val="20"/>
          <w:u w:val="single"/>
        </w:rPr>
        <w:t xml:space="preserve">Patterson's </w:t>
      </w:r>
      <w:r w:rsidRPr="0012356C">
        <w:rPr>
          <w:sz w:val="16"/>
          <w:szCs w:val="20"/>
        </w:rPr>
        <w:t xml:space="preserve">(1981) </w:t>
      </w:r>
      <w:r w:rsidRPr="0012356C">
        <w:rPr>
          <w:szCs w:val="20"/>
          <w:u w:val="single"/>
        </w:rPr>
        <w:t>concept of"slavery as social death;'</w:t>
      </w:r>
      <w:r w:rsidRPr="0012356C">
        <w:rPr>
          <w:sz w:val="16"/>
          <w:szCs w:val="20"/>
        </w:rPr>
        <w:t xml:space="preserve"> where social death indicates a lack of social being. As a scholar of slavery, </w:t>
      </w:r>
      <w:r w:rsidRPr="0012356C">
        <w:rPr>
          <w:szCs w:val="20"/>
          <w:u w:val="single"/>
        </w:rPr>
        <w:t xml:space="preserve">Brown </w:t>
      </w:r>
      <w:r w:rsidRPr="0012356C">
        <w:rPr>
          <w:sz w:val="16"/>
          <w:szCs w:val="20"/>
        </w:rPr>
        <w:lastRenderedPageBreak/>
        <w:t xml:space="preserve">is most concerned with examining the limitations of this idea in relation to the enslaved, but he </w:t>
      </w:r>
      <w:r w:rsidRPr="0012356C">
        <w:rPr>
          <w:szCs w:val="20"/>
          <w:u w:val="single"/>
        </w:rPr>
        <w:t>is also interested in how the idea is used in relation to the present</w:t>
      </w:r>
      <w:r w:rsidRPr="0012356C">
        <w:rPr>
          <w:sz w:val="16"/>
          <w:szCs w:val="20"/>
        </w:rPr>
        <w:t xml:space="preserve">. For Brown, </w:t>
      </w:r>
      <w:r w:rsidRPr="0012356C">
        <w:rPr>
          <w:b/>
          <w:szCs w:val="20"/>
          <w:u w:val="single"/>
        </w:rPr>
        <w:t>Patterson's "slavery as social death," and contemporary usages of this concept to account for the present, advance a troubling transhistorical characterization of slavery</w:t>
      </w:r>
      <w:r w:rsidRPr="0012356C">
        <w:rPr>
          <w:sz w:val="16"/>
          <w:szCs w:val="20"/>
        </w:rPr>
        <w:t xml:space="preserve"> He argues in line with I-Ierman Bennett (quoted in Brown 1009, 1133), who has observed:</w:t>
      </w:r>
    </w:p>
    <w:p w14:paraId="738F1C17" w14:textId="77777777" w:rsidR="009347FE" w:rsidRPr="0012356C" w:rsidRDefault="009347FE" w:rsidP="009347FE">
      <w:pPr>
        <w:rPr>
          <w:sz w:val="16"/>
          <w:szCs w:val="20"/>
        </w:rPr>
      </w:pPr>
      <w:r w:rsidRPr="0012356C">
        <w:rPr>
          <w:sz w:val="16"/>
          <w:szCs w:val="20"/>
        </w:rPr>
        <w:t xml:space="preserve">As the narrative of the slave experience, soclardeath assumes a uniform African, slave, and ultimately black subject rooted in a static New World history whose logic originated in being property and remains confined to slavery. It absorbs and renders exceptional evidence that underscores the contingent nature of experience and consciousness. Thus, </w:t>
      </w:r>
      <w:r w:rsidRPr="0012356C">
        <w:rPr>
          <w:szCs w:val="20"/>
          <w:u w:val="single"/>
        </w:rPr>
        <w:t>normative assumptions about the experiences of peoples of African descent assert a timeless, ahistorical, epiphenomenal "black" cultural experience</w:t>
      </w:r>
      <w:r w:rsidRPr="0012356C">
        <w:rPr>
          <w:sz w:val="16"/>
          <w:szCs w:val="20"/>
        </w:rPr>
        <w:t>.</w:t>
      </w:r>
    </w:p>
    <w:p w14:paraId="54359D5C" w14:textId="77777777" w:rsidR="009347FE" w:rsidRPr="0012356C" w:rsidRDefault="009347FE" w:rsidP="009347FE">
      <w:pPr>
        <w:rPr>
          <w:sz w:val="16"/>
          <w:szCs w:val="16"/>
        </w:rPr>
      </w:pPr>
      <w:r w:rsidRPr="0012356C">
        <w:rPr>
          <w:sz w:val="16"/>
          <w:szCs w:val="16"/>
        </w:rPr>
        <w:t>[END ENDNOTE]</w:t>
      </w:r>
    </w:p>
    <w:p w14:paraId="27E2A7C4" w14:textId="77777777" w:rsidR="009347FE" w:rsidRPr="0012356C" w:rsidRDefault="009347FE" w:rsidP="009347FE"/>
    <w:p w14:paraId="6148F4A5" w14:textId="50B21DF1" w:rsidR="009347FE" w:rsidRDefault="00CB598A" w:rsidP="00CB598A">
      <w:pPr>
        <w:pStyle w:val="Heading3"/>
      </w:pPr>
      <w:r>
        <w:lastRenderedPageBreak/>
        <w:t xml:space="preserve">AT: </w:t>
      </w:r>
      <w:r w:rsidR="009347FE" w:rsidRPr="0012356C">
        <w:t xml:space="preserve">Reform </w:t>
      </w:r>
      <w:r>
        <w:t>Links</w:t>
      </w:r>
    </w:p>
    <w:p w14:paraId="175E2E7E" w14:textId="36DA9C1E" w:rsidR="004942E1" w:rsidRDefault="004942E1" w:rsidP="004942E1">
      <w:pPr>
        <w:pStyle w:val="Heading4"/>
      </w:pPr>
      <w:r>
        <w:t>The affirmative’s negative state action is the best process to fight against the surveillance state – legal policies might not be perfect but they are a step in the right direction to racial justice</w:t>
      </w:r>
    </w:p>
    <w:p w14:paraId="1DF76496" w14:textId="21912453" w:rsidR="004942E1" w:rsidRPr="004942E1" w:rsidRDefault="004942E1" w:rsidP="004942E1">
      <w:pPr>
        <w:rPr>
          <w:rStyle w:val="Style13ptBold"/>
          <w:b w:val="0"/>
          <w:sz w:val="20"/>
          <w:szCs w:val="20"/>
        </w:rPr>
      </w:pPr>
      <w:r>
        <w:rPr>
          <w:rStyle w:val="Style13ptBold"/>
        </w:rPr>
        <w:t xml:space="preserve">Gray 15, </w:t>
      </w:r>
      <w:r>
        <w:rPr>
          <w:rStyle w:val="Style13ptBold"/>
          <w:b w:val="0"/>
          <w:sz w:val="20"/>
          <w:szCs w:val="20"/>
        </w:rPr>
        <w:t>Erin Gray is a staff writer for Mute; an online journal on racial equality and injustice, “</w:t>
      </w:r>
      <w:r w:rsidRPr="004942E1">
        <w:rPr>
          <w:rStyle w:val="Style13ptBold"/>
          <w:b w:val="0"/>
          <w:sz w:val="20"/>
          <w:szCs w:val="20"/>
        </w:rPr>
        <w:t>WHEN THE STREETS RUN RED: FOR A 21ST-CENTURY ANTI-LYNCHING MOVEMENT</w:t>
      </w:r>
      <w:r>
        <w:rPr>
          <w:rStyle w:val="Style13ptBold"/>
          <w:b w:val="0"/>
          <w:sz w:val="20"/>
          <w:szCs w:val="20"/>
        </w:rPr>
        <w:t xml:space="preserve">,” </w:t>
      </w:r>
      <w:hyperlink r:id="rId34" w:history="1">
        <w:r w:rsidRPr="00CB73C6">
          <w:rPr>
            <w:rStyle w:val="Hyperlink"/>
            <w:sz w:val="20"/>
            <w:szCs w:val="20"/>
          </w:rPr>
          <w:t>http://www.metamute.org/editorial/articles/when-streets-run-red-21st-century-anti-lynching-movement</w:t>
        </w:r>
      </w:hyperlink>
      <w:r>
        <w:rPr>
          <w:rStyle w:val="Style13ptBold"/>
          <w:b w:val="0"/>
          <w:sz w:val="20"/>
          <w:szCs w:val="20"/>
        </w:rPr>
        <w:t>, NN</w:t>
      </w:r>
    </w:p>
    <w:p w14:paraId="511ED5F8" w14:textId="7CC7C85A" w:rsidR="004942E1" w:rsidRPr="004942E1" w:rsidRDefault="004942E1" w:rsidP="004942E1">
      <w:r>
        <w:t xml:space="preserve">If we are to mobilise a 21st-century anti-lynching movement, </w:t>
      </w:r>
      <w:r w:rsidRPr="004942E1">
        <w:rPr>
          <w:rStyle w:val="StyleUnderline"/>
        </w:rPr>
        <w:t>we must engage not only Wells’s attention to the intersections of racial and sexual violence, but also her critiques of capital and the state, her internationalism, the shift in focus in her later writings to the militant spirit guiding the survival efforts of black industrial workers and sharecropper</w:t>
      </w:r>
      <w:r>
        <w:t xml:space="preserve">s, her advocacy of armed self-defence, and </w:t>
      </w:r>
      <w:r w:rsidRPr="004942E1">
        <w:rPr>
          <w:rStyle w:val="Emphasis"/>
        </w:rPr>
        <w:t>her abolitionist analysis of the policing apparatus that captures blacks in a racialised penal relation</w:t>
      </w:r>
      <w:r>
        <w:t>. [34]</w:t>
      </w:r>
      <w:r w:rsidRPr="004942E1">
        <w:rPr>
          <w:sz w:val="12"/>
        </w:rPr>
        <w:t xml:space="preserve">∂ </w:t>
      </w:r>
      <w:r>
        <w:t xml:space="preserve">These aspects of Wells’s praxis grew out of a </w:t>
      </w:r>
      <w:r w:rsidRPr="004942E1">
        <w:rPr>
          <w:rStyle w:val="StyleUnderline"/>
        </w:rPr>
        <w:t>black abolitionist tradition of testifying to the fully national vagaries of white sexual domination, political control, and the violence of the law</w:t>
      </w:r>
      <w:r>
        <w:t xml:space="preserve">. </w:t>
      </w:r>
      <w:r w:rsidRPr="004942E1">
        <w:rPr>
          <w:rStyle w:val="Emphasis"/>
        </w:rPr>
        <w:t>The women who demanded freedom before Congress</w:t>
      </w:r>
      <w:r>
        <w:t xml:space="preserve"> in the aftermath of their sexual brutalisation </w:t>
      </w:r>
      <w:r w:rsidRPr="004942E1">
        <w:rPr>
          <w:rStyle w:val="Emphasis"/>
        </w:rPr>
        <w:t>at the hands of KKKops</w:t>
      </w:r>
      <w:r>
        <w:t xml:space="preserve"> during the Memphis Riots of 1866 drew on this abolitionist tradition, as did the black feminist literary tradition that emerged after Harriet Jacobs’s Incidents in the Life of a Slave Girl, </w:t>
      </w:r>
      <w:r w:rsidRPr="004942E1">
        <w:rPr>
          <w:rStyle w:val="Emphasis"/>
        </w:rPr>
        <w:t>to demand that violence directed at individual women be placed in a larger public context and thus in relation to the collective violence aimed at their communities</w:t>
      </w:r>
      <w:r>
        <w:t>. Other post-Reconstruction writers like Pauline Hopkins, Angelina Weld Grimke, Francis Ellen Watkins Harper, Mary Church Terrell, Anna Julia Cooper, Fannie Barrier Williams, and Lizelia Augusta Jenkins Moorer similarly e</w:t>
      </w:r>
      <w:r w:rsidRPr="004942E1">
        <w:rPr>
          <w:rStyle w:val="StyleUnderline"/>
        </w:rPr>
        <w:t>mphasised the continuities between sexual attacks on black women and the lynchings of black men through the abolitionist strategies of urgent political speechmaking, coalition-building, and internationalism</w:t>
      </w:r>
      <w:r>
        <w:t>. [35]</w:t>
      </w:r>
      <w:r w:rsidRPr="004942E1">
        <w:rPr>
          <w:sz w:val="12"/>
        </w:rPr>
        <w:t xml:space="preserve">∂ </w:t>
      </w:r>
      <w:r>
        <w:t xml:space="preserve">Those of us fighting to realise a world in which all black lives matter </w:t>
      </w:r>
      <w:r w:rsidRPr="004942E1">
        <w:rPr>
          <w:rStyle w:val="Emphasis"/>
        </w:rPr>
        <w:t>must take seriously this abolitionist framework and place it in historical relationship to our contemporary abolitionist movement to end the Prison Industrial Complex (</w:t>
      </w:r>
      <w:r>
        <w:t xml:space="preserve">PIC). [36] </w:t>
      </w:r>
      <w:r w:rsidRPr="004942E1">
        <w:rPr>
          <w:rStyle w:val="Emphasis"/>
        </w:rPr>
        <w:t>Prison abolitionists maintain that the US system of mass incarceration – which includes surveillance and policing and cannot be located solely inside prisons and jails – is a geographic solution to the social, economic, and political relations it has been designed to contain</w:t>
      </w:r>
      <w:r>
        <w:t xml:space="preserve">. These relations include unemployment, homelessness, drug addiction, and mental illness, and they </w:t>
      </w:r>
      <w:r w:rsidRPr="004942E1">
        <w:rPr>
          <w:rStyle w:val="Emphasis"/>
        </w:rPr>
        <w:t>stem in large part from the unfinished project of the nineteenth-century movement to abolish racial slavery. They are the vestiges of the political compromises that shaped the language of the 13th Amendment and that allowed for the recuperation of white supremacist power after the great promise of Reconstruction</w:t>
      </w:r>
      <w:r>
        <w:t>.</w:t>
      </w:r>
      <w:r w:rsidRPr="004942E1">
        <w:rPr>
          <w:sz w:val="12"/>
        </w:rPr>
        <w:t xml:space="preserve">∂ </w:t>
      </w:r>
      <w:r>
        <w:t xml:space="preserve">The PIC is the primary weapon that has been wielded against black life since conservatives sought to retrench the gains made by civil rights and black power movements in the 1960s. Following the wave of riots that erupted in urban centers in the late 1960s to challenge private property relations that promote the under-employment and super-exploitation of black labour, as well as police brutality and other state-backed injustices, conservatives responded by mobilising a moral panic about crime levels that they erroneously alleged were on the rise. Richard Nixon’s 1968 presidential campaign was grounded in the rhetoric of ‘Law and Order’ that marshaled US lynching culture’s historical suturing of </w:t>
      </w:r>
      <w:r>
        <w:lastRenderedPageBreak/>
        <w:t xml:space="preserve">criminalisation to black bodies. By individualising revolt in the image of the black criminal, this conservative backlash sought to weaken black revolutionary consciousness and the successful interracial alliances that black radicals were forming with Latino activists and members of the white working class. [37] </w:t>
      </w:r>
      <w:r w:rsidRPr="004942E1">
        <w:rPr>
          <w:rStyle w:val="StyleUnderline"/>
        </w:rPr>
        <w:t>This law and order project instantiated a punishment industry that, throughout the remainder of the twentieth century, would cut into and largely destroy the social programs and political-educational initiatives undertaken by groups like the Black Panther Party.</w:t>
      </w:r>
      <w:r>
        <w:t xml:space="preserve"> [38]</w:t>
      </w:r>
    </w:p>
    <w:p w14:paraId="68D81F9D" w14:textId="209A51CA" w:rsidR="004A243F" w:rsidRDefault="004A243F" w:rsidP="004A243F">
      <w:pPr>
        <w:pStyle w:val="Heading4"/>
      </w:pPr>
      <w:r>
        <w:t>Reform in the context of decriminalization is the best system of incremental change – legal change and public advocacy is critical</w:t>
      </w:r>
    </w:p>
    <w:p w14:paraId="5B4086D3" w14:textId="4310BF5B" w:rsidR="004A243F" w:rsidRPr="004A243F" w:rsidRDefault="004A243F" w:rsidP="004A243F">
      <w:pPr>
        <w:rPr>
          <w:rStyle w:val="Style13ptBold"/>
          <w:b w:val="0"/>
          <w:sz w:val="20"/>
          <w:szCs w:val="20"/>
        </w:rPr>
      </w:pPr>
      <w:r>
        <w:rPr>
          <w:rStyle w:val="Style13ptBold"/>
        </w:rPr>
        <w:t xml:space="preserve">Carruthers 15, </w:t>
      </w:r>
      <w:r w:rsidR="00AE227E">
        <w:rPr>
          <w:rStyle w:val="Style13ptBold"/>
          <w:b w:val="0"/>
          <w:sz w:val="20"/>
          <w:szCs w:val="20"/>
        </w:rPr>
        <w:t>Charlene A. Carruthers is a political organizer and writer for Black Voices, “</w:t>
      </w:r>
      <w:r w:rsidR="00AE227E" w:rsidRPr="00AE227E">
        <w:rPr>
          <w:rStyle w:val="Style13ptBold"/>
          <w:b w:val="0"/>
          <w:sz w:val="20"/>
          <w:szCs w:val="20"/>
        </w:rPr>
        <w:t>Black Future Month: End the Anti-Black Police State</w:t>
      </w:r>
      <w:r w:rsidR="00AE227E">
        <w:rPr>
          <w:rStyle w:val="Style13ptBold"/>
          <w:b w:val="0"/>
          <w:sz w:val="20"/>
          <w:szCs w:val="20"/>
        </w:rPr>
        <w:t xml:space="preserve">,” </w:t>
      </w:r>
      <w:hyperlink r:id="rId35" w:history="1">
        <w:r w:rsidR="00AE227E" w:rsidRPr="00CB73C6">
          <w:rPr>
            <w:rStyle w:val="Hyperlink"/>
            <w:sz w:val="20"/>
            <w:szCs w:val="20"/>
          </w:rPr>
          <w:t>http://www.huffingtonpost.com/charlene-carruthers/end-the-antiblack-police-_b_6604488.html</w:t>
        </w:r>
      </w:hyperlink>
      <w:r w:rsidR="00AE227E">
        <w:rPr>
          <w:rStyle w:val="Style13ptBold"/>
          <w:b w:val="0"/>
          <w:sz w:val="20"/>
          <w:szCs w:val="20"/>
        </w:rPr>
        <w:t>, NN</w:t>
      </w:r>
    </w:p>
    <w:p w14:paraId="453705D0" w14:textId="3DBBCDEF" w:rsidR="004A243F" w:rsidRPr="004A243F" w:rsidRDefault="004A243F" w:rsidP="004A243F">
      <w:r w:rsidRPr="00AE227E">
        <w:rPr>
          <w:rStyle w:val="StyleUnderline"/>
        </w:rPr>
        <w:t>A future for Black people in America must include full decriminalization of acts not considered to be criminal when performed in non-Black bodies</w:t>
      </w:r>
      <w:r>
        <w:t xml:space="preserve">. Where we go from here </w:t>
      </w:r>
      <w:r w:rsidRPr="00AE227E">
        <w:rPr>
          <w:rStyle w:val="StyleUnderline"/>
        </w:rPr>
        <w:t>requires approaches to public safety that don't hinge on the control of Black people, empowerment of police and reliance on punitive measures</w:t>
      </w:r>
      <w:r>
        <w:t xml:space="preserve">. Our call to action </w:t>
      </w:r>
      <w:r w:rsidRPr="00AE227E">
        <w:rPr>
          <w:rStyle w:val="StyleUnderline"/>
        </w:rPr>
        <w:t>must support restorative justice practices</w:t>
      </w:r>
      <w:r>
        <w:t xml:space="preserve">, quality public school systems and good living-wage jobs. </w:t>
      </w:r>
      <w:r w:rsidRPr="00AE227E">
        <w:rPr>
          <w:rStyle w:val="StyleUnderline"/>
        </w:rPr>
        <w:t>The call for an end to mass criminalization must include a call to the end of the Anti-Black Police State</w:t>
      </w:r>
      <w:r>
        <w:t>.</w:t>
      </w:r>
      <w:r w:rsidRPr="004A243F">
        <w:rPr>
          <w:sz w:val="12"/>
        </w:rPr>
        <w:t xml:space="preserve">∂ </w:t>
      </w:r>
      <w:r>
        <w:t>BYP100 Agenda to Keep Us Safe defines criminalization as a process in which behaviors and people are presumed criminal. Criminalization has less to do with what is actually done, and more to do with society's ideas about who is "other," whose behavior is wrongful and who should be punished. The law, media and public perception drive criminalization.</w:t>
      </w:r>
      <w:r w:rsidRPr="004A243F">
        <w:rPr>
          <w:sz w:val="12"/>
        </w:rPr>
        <w:t xml:space="preserve">∂ </w:t>
      </w:r>
      <w:r>
        <w:t xml:space="preserve">Black people who fall outside of the protected norms of whiteness, gender conformity, heterosexuality, middle-class and otherwise so-called respectable appearances are routinely harassed, arrested, sexually assaulted, incarcerated and killed. </w:t>
      </w:r>
      <w:r w:rsidRPr="00AE227E">
        <w:rPr>
          <w:rStyle w:val="StyleUnderline"/>
        </w:rPr>
        <w:t>No person should have to live under the threat, fear or reality of criminalization from a neighbor, police officer or teacher</w:t>
      </w:r>
      <w:r>
        <w:t>. However, this threat is a reality for many young Black people in the United States.</w:t>
      </w:r>
      <w:r w:rsidRPr="004A243F">
        <w:rPr>
          <w:sz w:val="12"/>
        </w:rPr>
        <w:t xml:space="preserve">∂ </w:t>
      </w:r>
      <w:r>
        <w:t xml:space="preserve">Whether it is Trayvon Martin walking down the street or Renisha McBride knocking on a door for help, </w:t>
      </w:r>
      <w:r w:rsidRPr="00AE227E">
        <w:rPr>
          <w:rStyle w:val="StyleUnderline"/>
        </w:rPr>
        <w:t>Black people are systemically criminalized and killed for acts generally recognized as harmless when non-Black bodies perform them</w:t>
      </w:r>
      <w:r>
        <w:t>.</w:t>
      </w:r>
      <w:r w:rsidRPr="004A243F">
        <w:rPr>
          <w:sz w:val="12"/>
        </w:rPr>
        <w:t xml:space="preserve">∂ </w:t>
      </w:r>
      <w:r w:rsidRPr="00AE227E">
        <w:rPr>
          <w:rStyle w:val="StyleUnderline"/>
        </w:rPr>
        <w:t>Criminalization impacts all Black people</w:t>
      </w:r>
      <w:r>
        <w:t>. Last year Monica Jones, a Black trans woman and activist, was arrested for "walking while trans." Jones explains that "it's a known experience in our community of being routinely and regularly harassed and facing the threat of violence or arrest because we are trans and therefore often assumed to be sex workers." All people should be able to walk down the street without fear of being profiled.</w:t>
      </w:r>
      <w:r w:rsidRPr="004A243F">
        <w:rPr>
          <w:sz w:val="12"/>
        </w:rPr>
        <w:t xml:space="preserve">∂ </w:t>
      </w:r>
      <w:r>
        <w:t>From the local beat cop to the police chief, law enforcement agencies, have too much power over our lives. I want to live in a world where police department budgets don't take up over 20% of overall budgets while community services are allocated 6% or less, as they do in cities like Chicago and Oakland. I want to live in the world where society prioritizes quality public education, well-rounded social and mental health services and sustainable infrastructure.</w:t>
      </w:r>
      <w:r w:rsidRPr="004A243F">
        <w:rPr>
          <w:sz w:val="12"/>
        </w:rPr>
        <w:t xml:space="preserve">∂ </w:t>
      </w:r>
      <w:r>
        <w:t xml:space="preserve">The officers who killed Aura Rosser in Ann Arbor, Michigan, Tanisha Anderson in Cleveland, Ohio and Mike Brown in Ferguson, Missouri are reflections of a broad and powerful Anti-Black Police State. Individual police officers are just one party in the breathing-while-Black-pipeline to jail, prison, sexual assault or death. </w:t>
      </w:r>
      <w:r w:rsidRPr="00AE227E">
        <w:rPr>
          <w:rStyle w:val="StyleUnderline"/>
        </w:rPr>
        <w:t xml:space="preserve">I am less invested in focusing on the character of an individual police officer than the </w:t>
      </w:r>
      <w:r w:rsidRPr="00AE227E">
        <w:rPr>
          <w:rStyle w:val="StyleUnderline"/>
        </w:rPr>
        <w:lastRenderedPageBreak/>
        <w:t>character of the entire system.∂</w:t>
      </w:r>
      <w:r w:rsidRPr="004A243F">
        <w:rPr>
          <w:sz w:val="12"/>
        </w:rPr>
        <w:t xml:space="preserve"> </w:t>
      </w:r>
      <w:r w:rsidRPr="00AE227E">
        <w:rPr>
          <w:rStyle w:val="StyleUnderline"/>
        </w:rPr>
        <w:t>The Anti-Black Police State protects elected officials who advocate for more police officers while public schools in Black communities are closed and underfunded en masse</w:t>
      </w:r>
      <w:r>
        <w:t>. Communities must organize against candidates who call for more police and support candidates who have commitments and records of protecting teachers, parents and the public school system.</w:t>
      </w:r>
      <w:r w:rsidRPr="004A243F">
        <w:rPr>
          <w:sz w:val="12"/>
        </w:rPr>
        <w:t xml:space="preserve">∂ </w:t>
      </w:r>
      <w:r w:rsidRPr="00AE227E">
        <w:rPr>
          <w:rStyle w:val="StyleUnderline"/>
        </w:rPr>
        <w:t>Where we go from here requires us to see that the systems that fund tear gas</w:t>
      </w:r>
      <w:r>
        <w:t xml:space="preserve"> in Ferguson, MO, the police officers gun in Cleveland, OH, the tanks in occupied Palestine and the detention centers in Arizona are all connected. If enslaved Africans in the Americas could imagine a future where their grandchildren would not be slaves, </w:t>
      </w:r>
      <w:r w:rsidRPr="00AE227E">
        <w:rPr>
          <w:rStyle w:val="StyleUnderline"/>
        </w:rPr>
        <w:t>we can imagine a future without mass criminalization, incarceration and the Anti-Black Police State. Our freedom dreams must be radical</w:t>
      </w:r>
      <w:r>
        <w:t xml:space="preserve">. </w:t>
      </w:r>
      <w:r w:rsidRPr="00AE227E">
        <w:rPr>
          <w:rStyle w:val="StyleUnderline"/>
        </w:rPr>
        <w:t>Our way forward must be radically inclusive</w:t>
      </w:r>
      <w:r>
        <w:t xml:space="preserve"> or it will repeat the same strategies, tactics, policies and ideas that have failed our people before.</w:t>
      </w:r>
      <w:r w:rsidRPr="004A243F">
        <w:rPr>
          <w:sz w:val="12"/>
        </w:rPr>
        <w:t xml:space="preserve">∂ </w:t>
      </w:r>
      <w:r>
        <w:t>We'll know Black lives matter when the anti-black police state no longer exists and all people can live with dignity.</w:t>
      </w:r>
    </w:p>
    <w:p w14:paraId="46DE4185" w14:textId="77777777" w:rsidR="009347FE" w:rsidRPr="0012356C" w:rsidRDefault="009347FE" w:rsidP="009347FE">
      <w:pPr>
        <w:pStyle w:val="Heading4"/>
      </w:pPr>
      <w:r w:rsidRPr="0012356C">
        <w:t>Interpretations of whiteness/structural antagonism understands it solely as transhistorical domination of one racial class over another.  This erases the political power and inputs people of color have in racial formations—turns any positive potential for movements</w:t>
      </w:r>
    </w:p>
    <w:p w14:paraId="57847484" w14:textId="77777777" w:rsidR="009347FE" w:rsidRPr="0012356C" w:rsidRDefault="009347FE" w:rsidP="009347FE">
      <w:r w:rsidRPr="0012356C">
        <w:t xml:space="preserve">Michael </w:t>
      </w:r>
      <w:r w:rsidRPr="0012356C">
        <w:rPr>
          <w:rStyle w:val="Style13ptBold"/>
        </w:rPr>
        <w:t>OMI</w:t>
      </w:r>
      <w:r w:rsidRPr="0012356C">
        <w:t xml:space="preserve">, Associate Professor at UC Berkeley, </w:t>
      </w:r>
      <w:r w:rsidRPr="0012356C">
        <w:rPr>
          <w:rStyle w:val="Style13ptBold"/>
        </w:rPr>
        <w:t>AND</w:t>
      </w:r>
      <w:r w:rsidRPr="0012356C">
        <w:t xml:space="preserve"> Howard </w:t>
      </w:r>
      <w:r w:rsidRPr="0012356C">
        <w:rPr>
          <w:rStyle w:val="Style13ptBold"/>
        </w:rPr>
        <w:t>WINANT</w:t>
      </w:r>
      <w:r w:rsidRPr="0012356C">
        <w:t xml:space="preserve">, Sociology at the University of California, Santa Barbara, </w:t>
      </w:r>
      <w:r w:rsidRPr="0012356C">
        <w:rPr>
          <w:rStyle w:val="Style13ptBold"/>
        </w:rPr>
        <w:t>13</w:t>
      </w:r>
      <w:r w:rsidRPr="0012356C">
        <w:t xml:space="preserve"> [“Resistance is futile?: a response to Feagin and Elias,” Ethnic and Racial Studies, Vol. 36, Issue 6, 2013]</w:t>
      </w:r>
    </w:p>
    <w:p w14:paraId="0F76C6B2" w14:textId="77777777" w:rsidR="009347FE" w:rsidRPr="0012356C" w:rsidRDefault="009347FE" w:rsidP="009347FE"/>
    <w:p w14:paraId="5AB14CDD" w14:textId="77777777" w:rsidR="009347FE" w:rsidRPr="0012356C" w:rsidRDefault="009347FE" w:rsidP="009347FE">
      <w:pPr>
        <w:rPr>
          <w:sz w:val="16"/>
        </w:rPr>
      </w:pPr>
      <w:r w:rsidRPr="0012356C">
        <w:rPr>
          <w:sz w:val="16"/>
        </w:rPr>
        <w:t xml:space="preserve">Their essay has an overly tendentious tone and sometimes misreads and misinterprets our book. Still </w:t>
      </w:r>
      <w:r w:rsidRPr="0012356C">
        <w:rPr>
          <w:rStyle w:val="StyleUnderline"/>
        </w:rPr>
        <w:t>there are many points of agreement between the racial formation and systemic racism theories. Where we disagree most strongly is over</w:t>
      </w:r>
      <w:r w:rsidRPr="0012356C">
        <w:rPr>
          <w:sz w:val="16"/>
        </w:rPr>
        <w:t xml:space="preserve"> our respective </w:t>
      </w:r>
      <w:r w:rsidRPr="0012356C">
        <w:rPr>
          <w:rStyle w:val="StyleUnderline"/>
        </w:rPr>
        <w:t>understanding</w:t>
      </w:r>
      <w:r w:rsidRPr="0012356C">
        <w:rPr>
          <w:sz w:val="16"/>
        </w:rPr>
        <w:t xml:space="preserve"> of </w:t>
      </w:r>
      <w:r w:rsidRPr="0012356C">
        <w:rPr>
          <w:rStyle w:val="StyleUnderline"/>
        </w:rPr>
        <w:t>racial politics</w:t>
      </w:r>
      <w:r w:rsidRPr="0012356C">
        <w:rPr>
          <w:sz w:val="16"/>
        </w:rPr>
        <w:t xml:space="preserve">. Feagin and </w:t>
      </w:r>
      <w:r w:rsidRPr="0012356C">
        <w:rPr>
          <w:rStyle w:val="StyleUnderline"/>
        </w:rPr>
        <w:t>Elias focus so intensely on racism</w:t>
      </w:r>
      <w:r w:rsidRPr="0012356C">
        <w:rPr>
          <w:sz w:val="16"/>
        </w:rPr>
        <w:t xml:space="preserve"> that </w:t>
      </w:r>
      <w:r w:rsidRPr="0012356C">
        <w:rPr>
          <w:rStyle w:val="StyleUnderline"/>
        </w:rPr>
        <w:t xml:space="preserve">they lose sight of the complexities of race and the variations that exist among and within racially defined groups. In their ‘systemic racism’ account </w:t>
      </w:r>
      <w:r w:rsidRPr="0012356C">
        <w:rPr>
          <w:rStyle w:val="Emphasis"/>
        </w:rPr>
        <w:t>white racist rule</w:t>
      </w:r>
      <w:r w:rsidRPr="0012356C">
        <w:rPr>
          <w:rStyle w:val="StyleUnderline"/>
        </w:rPr>
        <w:t xml:space="preserve"> is so comprehensive and absolute that the </w:t>
      </w:r>
      <w:r w:rsidRPr="0012356C">
        <w:rPr>
          <w:rStyle w:val="Emphasis"/>
        </w:rPr>
        <w:t>political power and agency of people of colour virtually disappear</w:t>
      </w:r>
      <w:r w:rsidRPr="0012356C">
        <w:rPr>
          <w:sz w:val="16"/>
        </w:rPr>
        <w:t xml:space="preserve">. Indeed, </w:t>
      </w:r>
      <w:r w:rsidRPr="0012356C">
        <w:rPr>
          <w:rStyle w:val="StyleUnderline"/>
        </w:rPr>
        <w:t>the ‘white racial frame’</w:t>
      </w:r>
      <w:r w:rsidRPr="0012356C">
        <w:rPr>
          <w:sz w:val="16"/>
        </w:rPr>
        <w:t xml:space="preserve"> (Feagin 2009) </w:t>
      </w:r>
      <w:r w:rsidRPr="0012356C">
        <w:rPr>
          <w:rStyle w:val="StyleUnderline"/>
        </w:rPr>
        <w:t>is so omnipotent</w:t>
      </w:r>
      <w:r w:rsidRPr="0012356C">
        <w:rPr>
          <w:sz w:val="16"/>
        </w:rPr>
        <w:t xml:space="preserve"> that </w:t>
      </w:r>
      <w:r w:rsidRPr="0012356C">
        <w:rPr>
          <w:rStyle w:val="StyleUnderline"/>
        </w:rPr>
        <w:t xml:space="preserve">white racism seems to usurp and </w:t>
      </w:r>
      <w:r w:rsidRPr="0012356C">
        <w:rPr>
          <w:rStyle w:val="Emphasis"/>
        </w:rPr>
        <w:t>monopolize all political space</w:t>
      </w:r>
      <w:r w:rsidRPr="0012356C">
        <w:rPr>
          <w:sz w:val="16"/>
        </w:rPr>
        <w:t xml:space="preserve"> in the USA. Yes, </w:t>
      </w:r>
      <w:r w:rsidRPr="0012356C">
        <w:rPr>
          <w:rStyle w:val="StyleUnderline"/>
        </w:rPr>
        <w:t>‘counter framing’ is present, but it appears</w:t>
      </w:r>
      <w:r w:rsidRPr="0012356C">
        <w:rPr>
          <w:sz w:val="16"/>
        </w:rPr>
        <w:t xml:space="preserve"> marginal at best, </w:t>
      </w:r>
      <w:r w:rsidRPr="0012356C">
        <w:rPr>
          <w:rStyle w:val="StyleUnderline"/>
        </w:rPr>
        <w:t xml:space="preserve">unable effectively to challenge the pervasiveness, persistence and power of white racism. Since Feagin and Elias dismiss ideas of ‘racial democracy’ tout court, their perspective makes it </w:t>
      </w:r>
      <w:r w:rsidRPr="0012356C">
        <w:rPr>
          <w:rStyle w:val="Emphasis"/>
        </w:rPr>
        <w:t>difficult to understand how anti-racist mobilization or political reform could ever have occurred in the past or could ever take place in the future</w:t>
      </w:r>
      <w:r w:rsidRPr="0012356C">
        <w:rPr>
          <w:rStyle w:val="StyleUnderline"/>
        </w:rPr>
        <w:t>. They see racism as so exclusively white</w:t>
      </w:r>
      <w:r w:rsidRPr="0012356C">
        <w:rPr>
          <w:sz w:val="16"/>
        </w:rPr>
        <w:t xml:space="preserve"> that </w:t>
      </w:r>
      <w:r w:rsidRPr="0012356C">
        <w:rPr>
          <w:rStyle w:val="StyleUnderline"/>
        </w:rPr>
        <w:t>any notion of white anti-racism is</w:t>
      </w:r>
      <w:r w:rsidRPr="0012356C">
        <w:rPr>
          <w:sz w:val="16"/>
        </w:rPr>
        <w:t xml:space="preserve"> virtually </w:t>
      </w:r>
      <w:r w:rsidRPr="0012356C">
        <w:rPr>
          <w:rStyle w:val="StyleUnderline"/>
        </w:rPr>
        <w:t>ignored</w:t>
      </w:r>
      <w:r w:rsidRPr="0012356C">
        <w:rPr>
          <w:sz w:val="16"/>
        </w:rPr>
        <w:t xml:space="preserve"> and completely unexplained.</w:t>
      </w:r>
    </w:p>
    <w:p w14:paraId="5EDEAEF2" w14:textId="77777777" w:rsidR="009347FE" w:rsidRPr="0012356C" w:rsidRDefault="009347FE" w:rsidP="009347FE">
      <w:pPr>
        <w:rPr>
          <w:sz w:val="16"/>
        </w:rPr>
      </w:pPr>
      <w:r w:rsidRPr="0012356C">
        <w:rPr>
          <w:rStyle w:val="StyleUnderline"/>
        </w:rPr>
        <w:t>Despite</w:t>
      </w:r>
      <w:r w:rsidRPr="0012356C">
        <w:rPr>
          <w:sz w:val="16"/>
        </w:rPr>
        <w:t xml:space="preserve"> Feagin and Elias's </w:t>
      </w:r>
      <w:r w:rsidRPr="0012356C">
        <w:rPr>
          <w:rStyle w:val="StyleUnderline"/>
        </w:rPr>
        <w:t>good intentions</w:t>
      </w:r>
      <w:r w:rsidRPr="0012356C">
        <w:rPr>
          <w:sz w:val="16"/>
        </w:rPr>
        <w:t xml:space="preserve"> of linking their analysis to anti-racist practice, we believe </w:t>
      </w:r>
      <w:r w:rsidRPr="0012356C">
        <w:rPr>
          <w:rStyle w:val="StyleUnderline"/>
        </w:rPr>
        <w:t>their views have</w:t>
      </w:r>
      <w:r w:rsidRPr="0012356C">
        <w:rPr>
          <w:sz w:val="16"/>
        </w:rPr>
        <w:t xml:space="preserve"> quite </w:t>
      </w:r>
      <w:r w:rsidRPr="0012356C">
        <w:rPr>
          <w:rStyle w:val="StyleUnderline"/>
        </w:rPr>
        <w:t>the opposite effect</w:t>
      </w:r>
      <w:r w:rsidRPr="0012356C">
        <w:rPr>
          <w:sz w:val="16"/>
        </w:rPr>
        <w:t xml:space="preserve">: without intending to do so, </w:t>
      </w:r>
      <w:r w:rsidRPr="0012356C">
        <w:rPr>
          <w:rStyle w:val="StyleUnderline"/>
        </w:rPr>
        <w:t xml:space="preserve">they dismiss the political agency of people of colour and of anti-racist whites. In Feagin/Elias's view, ‘systemic racism’ is </w:t>
      </w:r>
      <w:r w:rsidRPr="0012356C">
        <w:rPr>
          <w:rStyle w:val="Emphasis"/>
        </w:rPr>
        <w:t>like the Borg in the Star Trek series</w:t>
      </w:r>
      <w:r w:rsidRPr="0012356C">
        <w:rPr>
          <w:rStyle w:val="StyleUnderline"/>
        </w:rPr>
        <w:t xml:space="preserve">: a </w:t>
      </w:r>
      <w:r w:rsidRPr="0012356C">
        <w:rPr>
          <w:rStyle w:val="Emphasis"/>
        </w:rPr>
        <w:t>hive-mind</w:t>
      </w:r>
      <w:r w:rsidRPr="0012356C">
        <w:rPr>
          <w:rStyle w:val="StyleUnderline"/>
        </w:rPr>
        <w:t xml:space="preserve"> phenomenon that </w:t>
      </w:r>
      <w:r w:rsidRPr="0012356C">
        <w:rPr>
          <w:rStyle w:val="Emphasis"/>
        </w:rPr>
        <w:t>assimilates all</w:t>
      </w:r>
      <w:r w:rsidRPr="0012356C">
        <w:rPr>
          <w:rStyle w:val="StyleUnderline"/>
        </w:rPr>
        <w:t xml:space="preserve"> it touches. As the Borg announce</w:t>
      </w:r>
      <w:r w:rsidRPr="0012356C">
        <w:rPr>
          <w:sz w:val="16"/>
        </w:rPr>
        <w:t xml:space="preserve"> in their collective audio message to intended targets, </w:t>
      </w:r>
      <w:r w:rsidRPr="0012356C">
        <w:rPr>
          <w:rStyle w:val="StyleUnderline"/>
        </w:rPr>
        <w:t>‘Resistance is futile’</w:t>
      </w:r>
      <w:r w:rsidRPr="0012356C">
        <w:rPr>
          <w:sz w:val="16"/>
        </w:rPr>
        <w:t>.</w:t>
      </w:r>
    </w:p>
    <w:p w14:paraId="1FEA7300" w14:textId="77777777" w:rsidR="009347FE" w:rsidRPr="0012356C" w:rsidRDefault="009347FE" w:rsidP="009347FE">
      <w:pPr>
        <w:rPr>
          <w:sz w:val="16"/>
        </w:rPr>
      </w:pPr>
      <w:r w:rsidRPr="0012356C">
        <w:rPr>
          <w:sz w:val="16"/>
        </w:rPr>
        <w:t xml:space="preserve">We have a smaller space than the main essay, so we'll dispense with a point-by-point refutation of their understanding of racial formation theory. We assume readers of Racial Formation and of our other work know that we are not closet neocons, that </w:t>
      </w:r>
      <w:r w:rsidRPr="0012356C">
        <w:rPr>
          <w:rStyle w:val="StyleUnderline"/>
        </w:rPr>
        <w:t xml:space="preserve">we </w:t>
      </w:r>
      <w:r w:rsidRPr="0012356C">
        <w:rPr>
          <w:rStyle w:val="StyleUnderline"/>
        </w:rPr>
        <w:lastRenderedPageBreak/>
        <w:t>consider racism a foundational and continuous part of US history (and</w:t>
      </w:r>
      <w:r w:rsidRPr="0012356C">
        <w:rPr>
          <w:sz w:val="16"/>
        </w:rPr>
        <w:t xml:space="preserve"> indeed </w:t>
      </w:r>
      <w:r w:rsidRPr="0012356C">
        <w:rPr>
          <w:rStyle w:val="StyleUnderline"/>
        </w:rPr>
        <w:t>modern world history)</w:t>
      </w:r>
      <w:r w:rsidRPr="0012356C">
        <w:rPr>
          <w:sz w:val="16"/>
        </w:rPr>
        <w:t xml:space="preserve">, that </w:t>
      </w:r>
      <w:r w:rsidRPr="0012356C">
        <w:rPr>
          <w:rStyle w:val="StyleUnderline"/>
        </w:rPr>
        <w:t>we agree</w:t>
      </w:r>
      <w:r w:rsidRPr="0012356C">
        <w:rPr>
          <w:sz w:val="16"/>
        </w:rPr>
        <w:t xml:space="preserve"> that </w:t>
      </w:r>
      <w:r w:rsidRPr="0012356C">
        <w:rPr>
          <w:rStyle w:val="StyleUnderline"/>
        </w:rPr>
        <w:t>whites have been the primary creators and beneficiaries of racist institutions</w:t>
      </w:r>
      <w:r w:rsidRPr="0012356C">
        <w:rPr>
          <w:sz w:val="16"/>
        </w:rPr>
        <w:t xml:space="preserve"> and practices, and that we not only respect but also situate ourselves in the black radical tradition, especially the Duboisian tradition. We will focus on </w:t>
      </w:r>
      <w:r w:rsidRPr="0012356C">
        <w:rPr>
          <w:rStyle w:val="StyleUnderline"/>
        </w:rPr>
        <w:t>our fundamental point of disagreement</w:t>
      </w:r>
      <w:r w:rsidRPr="0012356C">
        <w:rPr>
          <w:sz w:val="16"/>
        </w:rPr>
        <w:t xml:space="preserve"> with Feagin and Elias – </w:t>
      </w:r>
      <w:r w:rsidRPr="0012356C">
        <w:rPr>
          <w:rStyle w:val="StyleUnderline"/>
        </w:rPr>
        <w:t>how we</w:t>
      </w:r>
      <w:r w:rsidRPr="0012356C">
        <w:rPr>
          <w:sz w:val="16"/>
        </w:rPr>
        <w:t xml:space="preserve"> respectively </w:t>
      </w:r>
      <w:r w:rsidRPr="0012356C">
        <w:rPr>
          <w:rStyle w:val="StyleUnderline"/>
        </w:rPr>
        <w:t>understand the</w:t>
      </w:r>
      <w:r w:rsidRPr="0012356C">
        <w:rPr>
          <w:sz w:val="16"/>
        </w:rPr>
        <w:t xml:space="preserve"> very </w:t>
      </w:r>
      <w:r w:rsidRPr="0012356C">
        <w:rPr>
          <w:rStyle w:val="StyleUnderline"/>
        </w:rPr>
        <w:t>nature of racial politics in the US</w:t>
      </w:r>
      <w:r w:rsidRPr="0012356C">
        <w:rPr>
          <w:sz w:val="16"/>
        </w:rPr>
        <w:t>A.</w:t>
      </w:r>
    </w:p>
    <w:p w14:paraId="004A8EDC" w14:textId="77777777" w:rsidR="009347FE" w:rsidRPr="0012356C" w:rsidRDefault="009347FE" w:rsidP="009347FE">
      <w:pPr>
        <w:rPr>
          <w:sz w:val="16"/>
          <w:szCs w:val="16"/>
        </w:rPr>
      </w:pPr>
      <w:r w:rsidRPr="0012356C">
        <w:rPr>
          <w:sz w:val="16"/>
          <w:szCs w:val="16"/>
        </w:rPr>
        <w:t>Here we will engage Feagin and Elias on a few important questions that will highlight both where we agree and where we disagree. Our topics are as follows:</w:t>
      </w:r>
    </w:p>
    <w:p w14:paraId="475748D1" w14:textId="77777777" w:rsidR="009347FE" w:rsidRPr="0012356C" w:rsidRDefault="009347FE" w:rsidP="009347FE">
      <w:pPr>
        <w:rPr>
          <w:sz w:val="16"/>
          <w:szCs w:val="16"/>
        </w:rPr>
      </w:pPr>
      <w:r w:rsidRPr="0012356C">
        <w:rPr>
          <w:sz w:val="16"/>
          <w:szCs w:val="16"/>
        </w:rPr>
        <w:t>• What is the relationship between race and racism?</w:t>
      </w:r>
    </w:p>
    <w:p w14:paraId="7A914AEC" w14:textId="77777777" w:rsidR="009347FE" w:rsidRPr="0012356C" w:rsidRDefault="009347FE" w:rsidP="009347FE">
      <w:pPr>
        <w:rPr>
          <w:sz w:val="16"/>
          <w:szCs w:val="16"/>
        </w:rPr>
      </w:pPr>
      <w:r w:rsidRPr="0012356C">
        <w:rPr>
          <w:sz w:val="16"/>
          <w:szCs w:val="16"/>
        </w:rPr>
        <w:t>• What is distinctive about our own historical epoch in the USA – from post-Second World War to the present – with respect to race and racism?</w:t>
      </w:r>
    </w:p>
    <w:p w14:paraId="32F43586" w14:textId="77777777" w:rsidR="009347FE" w:rsidRPr="0012356C" w:rsidRDefault="009347FE" w:rsidP="009347FE">
      <w:pPr>
        <w:rPr>
          <w:sz w:val="16"/>
          <w:szCs w:val="16"/>
        </w:rPr>
      </w:pPr>
      <w:r w:rsidRPr="0012356C">
        <w:rPr>
          <w:sz w:val="16"/>
          <w:szCs w:val="16"/>
        </w:rPr>
        <w:t>• What are the political implications of contemporary racial trends?</w:t>
      </w:r>
    </w:p>
    <w:p w14:paraId="5DB61DD6" w14:textId="77777777" w:rsidR="009347FE" w:rsidRPr="0012356C" w:rsidRDefault="009347FE" w:rsidP="009347FE">
      <w:pPr>
        <w:rPr>
          <w:sz w:val="16"/>
          <w:szCs w:val="16"/>
        </w:rPr>
      </w:pPr>
      <w:r w:rsidRPr="0012356C">
        <w:rPr>
          <w:sz w:val="16"/>
          <w:szCs w:val="16"/>
        </w:rPr>
        <w:t>We discuss these questions with the intent of clarifying racial formation theory as well as sharpening the debate with the systemic racism perspective. We appreciate the opportunity to do so.</w:t>
      </w:r>
    </w:p>
    <w:p w14:paraId="2EA37183" w14:textId="77777777" w:rsidR="009347FE" w:rsidRPr="0012356C" w:rsidRDefault="009347FE" w:rsidP="009347FE">
      <w:pPr>
        <w:rPr>
          <w:sz w:val="16"/>
          <w:szCs w:val="16"/>
        </w:rPr>
      </w:pPr>
      <w:r w:rsidRPr="0012356C">
        <w:rPr>
          <w:sz w:val="16"/>
          <w:szCs w:val="16"/>
        </w:rPr>
        <w:t>What is the relationship between race and racism?</w:t>
      </w:r>
    </w:p>
    <w:p w14:paraId="4F466F1A" w14:textId="77777777" w:rsidR="009347FE" w:rsidRPr="0012356C" w:rsidRDefault="009347FE" w:rsidP="009347FE">
      <w:pPr>
        <w:rPr>
          <w:sz w:val="16"/>
        </w:rPr>
      </w:pPr>
      <w:r w:rsidRPr="0012356C">
        <w:rPr>
          <w:sz w:val="16"/>
        </w:rPr>
        <w:t xml:space="preserve">In Racial Formation we suggest that </w:t>
      </w:r>
      <w:r w:rsidRPr="0012356C">
        <w:rPr>
          <w:rStyle w:val="StyleUnderline"/>
        </w:rPr>
        <w:t>the concepts of race and racism should be distinguished and not be used interchangeably</w:t>
      </w:r>
      <w:r w:rsidRPr="0012356C">
        <w:rPr>
          <w:sz w:val="16"/>
        </w:rPr>
        <w:t xml:space="preserve"> (Omi and Winant 1994, p. 71). </w:t>
      </w:r>
      <w:r w:rsidRPr="0012356C">
        <w:rPr>
          <w:rStyle w:val="StyleUnderline"/>
        </w:rPr>
        <w:t>Some have argued</w:t>
      </w:r>
      <w:r w:rsidRPr="0012356C">
        <w:rPr>
          <w:sz w:val="16"/>
        </w:rPr>
        <w:t xml:space="preserve"> that </w:t>
      </w:r>
      <w:r w:rsidRPr="0012356C">
        <w:rPr>
          <w:rStyle w:val="StyleUnderline"/>
        </w:rPr>
        <w:t>race is solely a product of racist domination; on that account race does not exist outside of racism</w:t>
      </w:r>
      <w:r w:rsidRPr="0012356C">
        <w:rPr>
          <w:sz w:val="16"/>
        </w:rPr>
        <w:t>. As readers of Ethnic and Racial Studies well know, many writers place quotation marks around race (‘race’) to distinguish their use of the concept from popular biological notions of human variation. This is meant to designate the wobbly social scientific status of the race concept.</w:t>
      </w:r>
    </w:p>
    <w:p w14:paraId="5C212158" w14:textId="77777777" w:rsidR="009347FE" w:rsidRPr="0012356C" w:rsidRDefault="009347FE" w:rsidP="009347FE">
      <w:pPr>
        <w:rPr>
          <w:sz w:val="16"/>
        </w:rPr>
      </w:pPr>
      <w:r w:rsidRPr="0012356C">
        <w:rPr>
          <w:sz w:val="16"/>
        </w:rPr>
        <w:t xml:space="preserve">In contrast to this perspective, </w:t>
      </w:r>
      <w:r w:rsidRPr="0012356C">
        <w:rPr>
          <w:rStyle w:val="StyleUnderline"/>
        </w:rPr>
        <w:t>we consider race to be real because it is ‘real in its consequences.’</w:t>
      </w:r>
      <w:r w:rsidRPr="0012356C">
        <w:rPr>
          <w:sz w:val="16"/>
        </w:rPr>
        <w:t xml:space="preserve">1 Our ideas about how the meaning of race is produced are basically Duboisian and Jamesian: </w:t>
      </w:r>
      <w:r w:rsidRPr="0012356C">
        <w:rPr>
          <w:rStyle w:val="StyleUnderline"/>
        </w:rPr>
        <w:t>we all make our racial identities, though we do not make them under circumstances of our own choosing. Race and racism do not exist merely because of white domination, but</w:t>
      </w:r>
      <w:r w:rsidRPr="0012356C">
        <w:rPr>
          <w:sz w:val="16"/>
        </w:rPr>
        <w:t xml:space="preserve"> also </w:t>
      </w:r>
      <w:r w:rsidRPr="0012356C">
        <w:rPr>
          <w:rStyle w:val="Emphasis"/>
        </w:rPr>
        <w:t>because of resistance and independent action</w:t>
      </w:r>
      <w:r w:rsidRPr="0012356C">
        <w:rPr>
          <w:sz w:val="16"/>
        </w:rPr>
        <w:t xml:space="preserve">: what C. L. R. James called ‘self-activity’ (James, Lee, and Castoriadis 2005 [1958], p. 99). </w:t>
      </w:r>
      <w:r w:rsidRPr="0012356C">
        <w:rPr>
          <w:rStyle w:val="StyleUnderline"/>
        </w:rPr>
        <w:t xml:space="preserve">The process of making and remaking race – </w:t>
      </w:r>
      <w:r w:rsidRPr="0012356C">
        <w:rPr>
          <w:rStyle w:val="Emphasis"/>
        </w:rPr>
        <w:t>racial formation</w:t>
      </w:r>
      <w:r w:rsidRPr="0012356C">
        <w:rPr>
          <w:rStyle w:val="StyleUnderline"/>
        </w:rPr>
        <w:t xml:space="preserve"> – is </w:t>
      </w:r>
      <w:r w:rsidRPr="0012356C">
        <w:rPr>
          <w:rStyle w:val="Emphasis"/>
        </w:rPr>
        <w:t>fundamentally political</w:t>
      </w:r>
      <w:r w:rsidRPr="0012356C">
        <w:rPr>
          <w:sz w:val="16"/>
        </w:rPr>
        <w:t>. It is about the ‘freedom dreams’ (Kelley 2002) that shape racial conflict as much as the white racism emphasized by Feagin and Elias.</w:t>
      </w:r>
    </w:p>
    <w:p w14:paraId="7E091232" w14:textId="77777777" w:rsidR="009347FE" w:rsidRPr="0012356C" w:rsidRDefault="009347FE" w:rsidP="009347FE">
      <w:pPr>
        <w:rPr>
          <w:sz w:val="16"/>
        </w:rPr>
      </w:pPr>
      <w:r w:rsidRPr="0012356C">
        <w:rPr>
          <w:sz w:val="16"/>
        </w:rPr>
        <w:t xml:space="preserve">As Feagin and Elias acknowledge, </w:t>
      </w:r>
      <w:r w:rsidRPr="0012356C">
        <w:rPr>
          <w:rStyle w:val="StyleUnderline"/>
        </w:rPr>
        <w:t>we have developed a fairly detailed approach to racial politics, centred on the constant</w:t>
      </w:r>
      <w:r w:rsidRPr="0012356C">
        <w:rPr>
          <w:sz w:val="16"/>
        </w:rPr>
        <w:t xml:space="preserve"> and cumulative </w:t>
      </w:r>
      <w:r w:rsidRPr="0012356C">
        <w:rPr>
          <w:rStyle w:val="StyleUnderline"/>
        </w:rPr>
        <w:t>interaction of</w:t>
      </w:r>
      <w:r w:rsidRPr="0012356C">
        <w:rPr>
          <w:sz w:val="16"/>
        </w:rPr>
        <w:t xml:space="preserve"> what we call </w:t>
      </w:r>
      <w:r w:rsidRPr="0012356C">
        <w:rPr>
          <w:rStyle w:val="Emphasis"/>
        </w:rPr>
        <w:t>‘racial projects’</w:t>
      </w:r>
      <w:r w:rsidRPr="0012356C">
        <w:rPr>
          <w:sz w:val="16"/>
        </w:rPr>
        <w:t xml:space="preserve">. In our account, </w:t>
      </w:r>
      <w:r w:rsidRPr="0012356C">
        <w:rPr>
          <w:rStyle w:val="Emphasis"/>
        </w:rPr>
        <w:t>racial formation proceeds through such projects</w:t>
      </w:r>
      <w:r w:rsidRPr="0012356C">
        <w:rPr>
          <w:rStyle w:val="StyleUnderline"/>
        </w:rPr>
        <w:t>, which</w:t>
      </w:r>
      <w:r w:rsidRPr="0012356C">
        <w:rPr>
          <w:sz w:val="16"/>
        </w:rPr>
        <w:t xml:space="preserve"> both </w:t>
      </w:r>
      <w:r w:rsidRPr="0012356C">
        <w:rPr>
          <w:rStyle w:val="StyleUnderline"/>
        </w:rPr>
        <w:t>signify upon race (representing it, interpreting it) and reciprocally structure social relationships (of power, inequality, solidarity, etc.) according to race. If there is</w:t>
      </w:r>
      <w:r w:rsidRPr="0012356C">
        <w:rPr>
          <w:sz w:val="16"/>
        </w:rPr>
        <w:t xml:space="preserve"> a </w:t>
      </w:r>
      <w:r w:rsidRPr="0012356C">
        <w:rPr>
          <w:rStyle w:val="StyleUnderline"/>
        </w:rPr>
        <w:t>disagreement</w:t>
      </w:r>
      <w:r w:rsidRPr="0012356C">
        <w:rPr>
          <w:sz w:val="16"/>
        </w:rPr>
        <w:t xml:space="preserve"> with Feagin and Elias here, </w:t>
      </w:r>
      <w:r w:rsidRPr="0012356C">
        <w:rPr>
          <w:rStyle w:val="StyleUnderline"/>
        </w:rPr>
        <w:t>it seems to be about how much power people of colour have in this process of race-making, this racial formation process. In their account, the</w:t>
      </w:r>
      <w:r w:rsidRPr="0012356C">
        <w:rPr>
          <w:sz w:val="16"/>
        </w:rPr>
        <w:t xml:space="preserve"> very </w:t>
      </w:r>
      <w:r w:rsidRPr="0012356C">
        <w:rPr>
          <w:rStyle w:val="StyleUnderline"/>
        </w:rPr>
        <w:t>meaning of race is</w:t>
      </w:r>
      <w:r w:rsidRPr="0012356C">
        <w:rPr>
          <w:sz w:val="16"/>
        </w:rPr>
        <w:t xml:space="preserve"> overwhelmingly, if not </w:t>
      </w:r>
      <w:r w:rsidRPr="0012356C">
        <w:rPr>
          <w:rStyle w:val="Emphasis"/>
        </w:rPr>
        <w:t>totally, shaped by a ‘white racial frame’</w:t>
      </w:r>
      <w:r w:rsidRPr="0012356C">
        <w:rPr>
          <w:sz w:val="16"/>
        </w:rPr>
        <w:t xml:space="preserve">. By contrast, </w:t>
      </w:r>
      <w:r w:rsidRPr="0012356C">
        <w:rPr>
          <w:rStyle w:val="StyleUnderline"/>
        </w:rPr>
        <w:t>we believe</w:t>
      </w:r>
      <w:r w:rsidRPr="0012356C">
        <w:rPr>
          <w:sz w:val="16"/>
        </w:rPr>
        <w:t xml:space="preserve"> that </w:t>
      </w:r>
      <w:r w:rsidRPr="0012356C">
        <w:rPr>
          <w:rStyle w:val="StyleUnderline"/>
        </w:rPr>
        <w:t>people of colour have a lot of power in the production of racial meanings</w:t>
      </w:r>
      <w:r w:rsidRPr="0012356C">
        <w:rPr>
          <w:sz w:val="16"/>
        </w:rPr>
        <w:t>, much more than Feagin and Elias are willing to concede.</w:t>
      </w:r>
    </w:p>
    <w:p w14:paraId="3D0BF137" w14:textId="77777777" w:rsidR="009347FE" w:rsidRPr="0012356C" w:rsidRDefault="009347FE" w:rsidP="009347FE">
      <w:pPr>
        <w:rPr>
          <w:sz w:val="16"/>
        </w:rPr>
      </w:pPr>
      <w:r w:rsidRPr="0012356C">
        <w:rPr>
          <w:sz w:val="16"/>
        </w:rPr>
        <w:t xml:space="preserve">OK, what about racism? There are points of agreement and difference between Feagin and Elias's perspective and ours. We provide a hard-core definition and extensive discussion (Omi and Winant 1994, pp. 69–76), defining </w:t>
      </w:r>
      <w:r w:rsidRPr="0012356C">
        <w:rPr>
          <w:rStyle w:val="StyleUnderline"/>
        </w:rPr>
        <w:t>racism as a racial project</w:t>
      </w:r>
      <w:r w:rsidRPr="0012356C">
        <w:rPr>
          <w:sz w:val="16"/>
        </w:rPr>
        <w:t xml:space="preserve"> that </w:t>
      </w:r>
      <w:r w:rsidRPr="0012356C">
        <w:rPr>
          <w:rStyle w:val="StyleUnderline"/>
        </w:rPr>
        <w:t>combines essentialist representations of race</w:t>
      </w:r>
      <w:r w:rsidRPr="0012356C">
        <w:rPr>
          <w:sz w:val="16"/>
        </w:rPr>
        <w:t xml:space="preserve"> (stereotyping, xenophobia, aversion, etc.) </w:t>
      </w:r>
      <w:r w:rsidRPr="0012356C">
        <w:rPr>
          <w:rStyle w:val="StyleUnderline"/>
        </w:rPr>
        <w:t>with patterns of domination</w:t>
      </w:r>
      <w:r w:rsidRPr="0012356C">
        <w:rPr>
          <w:sz w:val="16"/>
        </w:rPr>
        <w:t xml:space="preserve"> (violence, hierarchy, super-exploitation, etc.). </w:t>
      </w:r>
      <w:r w:rsidRPr="0012356C">
        <w:rPr>
          <w:rStyle w:val="StyleUnderline"/>
        </w:rPr>
        <w:t xml:space="preserve">Racism </w:t>
      </w:r>
      <w:r w:rsidRPr="0012356C">
        <w:rPr>
          <w:rStyle w:val="Emphasis"/>
        </w:rPr>
        <w:t>‘marks’</w:t>
      </w:r>
      <w:r w:rsidRPr="0012356C">
        <w:rPr>
          <w:rStyle w:val="StyleUnderline"/>
        </w:rPr>
        <w:t xml:space="preserve"> certain visible characteristics of the human body for </w:t>
      </w:r>
      <w:r w:rsidRPr="0012356C">
        <w:rPr>
          <w:rStyle w:val="Emphasis"/>
        </w:rPr>
        <w:t>purposes of domination</w:t>
      </w:r>
      <w:r w:rsidRPr="0012356C">
        <w:rPr>
          <w:rStyle w:val="StyleUnderline"/>
        </w:rPr>
        <w:t xml:space="preserve">. It naturalizes and reifies these instrumental distinctions. Racism is </w:t>
      </w:r>
      <w:r w:rsidRPr="0012356C">
        <w:rPr>
          <w:rStyle w:val="Emphasis"/>
        </w:rPr>
        <w:t>the product of modern history</w:t>
      </w:r>
      <w:r w:rsidRPr="0012356C">
        <w:rPr>
          <w:rStyle w:val="StyleUnderline"/>
        </w:rPr>
        <w:t xml:space="preserve">: empire and conquest, race-based slavery, and race-based genocide have shaped the modern world; they have been met with resistance </w:t>
      </w:r>
      <w:r w:rsidRPr="0012356C">
        <w:rPr>
          <w:rStyle w:val="StyleUnderline"/>
        </w:rPr>
        <w:lastRenderedPageBreak/>
        <w:t>and sometimes revolution</w:t>
      </w:r>
      <w:r w:rsidRPr="0012356C">
        <w:rPr>
          <w:sz w:val="16"/>
        </w:rPr>
        <w:t xml:space="preserve">, also race-based in crucial ways. </w:t>
      </w:r>
      <w:r w:rsidRPr="0012356C">
        <w:rPr>
          <w:rStyle w:val="StyleUnderline"/>
        </w:rPr>
        <w:t xml:space="preserve">This is where </w:t>
      </w:r>
      <w:r w:rsidRPr="0012356C">
        <w:rPr>
          <w:rStyle w:val="Emphasis"/>
        </w:rPr>
        <w:t>race comes from: the drive to rule, and the imperative to resist</w:t>
      </w:r>
      <w:r w:rsidRPr="0012356C">
        <w:rPr>
          <w:sz w:val="16"/>
        </w:rPr>
        <w:t>.</w:t>
      </w:r>
    </w:p>
    <w:p w14:paraId="0E3197EF" w14:textId="77777777" w:rsidR="009347FE" w:rsidRPr="0012356C" w:rsidRDefault="009347FE" w:rsidP="009347FE">
      <w:pPr>
        <w:rPr>
          <w:sz w:val="16"/>
        </w:rPr>
      </w:pPr>
      <w:r w:rsidRPr="0012356C">
        <w:rPr>
          <w:rStyle w:val="StyleUnderline"/>
        </w:rPr>
        <w:t>Feagin and Elias think (white) racism shapes race</w:t>
      </w:r>
      <w:r w:rsidRPr="0012356C">
        <w:rPr>
          <w:sz w:val="16"/>
        </w:rPr>
        <w:t xml:space="preserve">. Although they read us quite selectively and negatively here, they recognize that </w:t>
      </w:r>
      <w:r w:rsidRPr="0012356C">
        <w:rPr>
          <w:rStyle w:val="StyleUnderline"/>
        </w:rPr>
        <w:t>we also identify whites as the most comprehensive practitioners and by far the greatest beneficiaries of racist practices. We agree</w:t>
      </w:r>
      <w:r w:rsidRPr="0012356C">
        <w:rPr>
          <w:sz w:val="16"/>
        </w:rPr>
        <w:t xml:space="preserve"> that </w:t>
      </w:r>
      <w:r w:rsidRPr="0012356C">
        <w:rPr>
          <w:rStyle w:val="StyleUnderline"/>
        </w:rPr>
        <w:t>racism is</w:t>
      </w:r>
      <w:r w:rsidRPr="0012356C">
        <w:rPr>
          <w:sz w:val="16"/>
        </w:rPr>
        <w:t xml:space="preserve"> a ferocious force, </w:t>
      </w:r>
      <w:r w:rsidRPr="0012356C">
        <w:rPr>
          <w:rStyle w:val="StyleUnderline"/>
        </w:rPr>
        <w:t>a deeply structured</w:t>
      </w:r>
      <w:r w:rsidRPr="0012356C">
        <w:rPr>
          <w:sz w:val="16"/>
        </w:rPr>
        <w:t xml:space="preserve">-in </w:t>
      </w:r>
      <w:r w:rsidRPr="0012356C">
        <w:rPr>
          <w:rStyle w:val="StyleUnderline"/>
        </w:rPr>
        <w:t>dimension of US (and world) society</w:t>
      </w:r>
      <w:r w:rsidRPr="0012356C">
        <w:rPr>
          <w:sz w:val="16"/>
        </w:rPr>
        <w:t xml:space="preserve">. But this is apparently not enough: </w:t>
      </w:r>
      <w:r w:rsidRPr="0012356C">
        <w:rPr>
          <w:rStyle w:val="StyleUnderline"/>
        </w:rPr>
        <w:t>Feagin and Elias</w:t>
      </w:r>
      <w:r w:rsidRPr="0012356C">
        <w:rPr>
          <w:sz w:val="16"/>
        </w:rPr>
        <w:t xml:space="preserve"> also </w:t>
      </w:r>
      <w:r w:rsidRPr="0012356C">
        <w:rPr>
          <w:rStyle w:val="StyleUnderline"/>
        </w:rPr>
        <w:t>want to confine racist agency to whites and whites alone</w:t>
      </w:r>
      <w:r w:rsidRPr="0012356C">
        <w:rPr>
          <w:sz w:val="16"/>
        </w:rPr>
        <w:t xml:space="preserve">. We argue that </w:t>
      </w:r>
      <w:r w:rsidRPr="0012356C">
        <w:rPr>
          <w:rStyle w:val="StyleUnderline"/>
        </w:rPr>
        <w:t>not all racism is white</w:t>
      </w:r>
      <w:r w:rsidRPr="0012356C">
        <w:rPr>
          <w:sz w:val="16"/>
        </w:rPr>
        <w:t>, and that people of colour can practise racism as well.</w:t>
      </w:r>
    </w:p>
    <w:p w14:paraId="1F9E7435" w14:textId="77777777" w:rsidR="009347FE" w:rsidRPr="0012356C" w:rsidRDefault="009347FE" w:rsidP="009347FE">
      <w:pPr>
        <w:rPr>
          <w:sz w:val="16"/>
        </w:rPr>
      </w:pPr>
      <w:r w:rsidRPr="0012356C">
        <w:rPr>
          <w:sz w:val="16"/>
        </w:rPr>
        <w:t xml:space="preserve">Let us look more deeply at this question. </w:t>
      </w:r>
      <w:r w:rsidRPr="0012356C">
        <w:rPr>
          <w:rStyle w:val="StyleUnderline"/>
        </w:rPr>
        <w:t>Who is white? Beyond the question of the contingent</w:t>
      </w:r>
      <w:r w:rsidRPr="0012356C">
        <w:rPr>
          <w:sz w:val="16"/>
        </w:rPr>
        <w:t xml:space="preserve"> and highly porous </w:t>
      </w:r>
      <w:r w:rsidRPr="0012356C">
        <w:rPr>
          <w:rStyle w:val="StyleUnderline"/>
        </w:rPr>
        <w:t xml:space="preserve">boundaries of this group lies the question of whether there are </w:t>
      </w:r>
      <w:r w:rsidRPr="0012356C">
        <w:rPr>
          <w:rStyle w:val="Emphasis"/>
        </w:rPr>
        <w:t>any ‘positive’ dimensions</w:t>
      </w:r>
      <w:r w:rsidRPr="0012356C">
        <w:rPr>
          <w:rStyle w:val="StyleUnderline"/>
        </w:rPr>
        <w:t xml:space="preserve"> of white identity or whether it is </w:t>
      </w:r>
      <w:r w:rsidRPr="0012356C">
        <w:rPr>
          <w:rStyle w:val="Emphasis"/>
        </w:rPr>
        <w:t>a purely ‘negative’ quality</w:t>
      </w:r>
      <w:r w:rsidRPr="0012356C">
        <w:rPr>
          <w:rStyle w:val="StyleUnderline"/>
        </w:rPr>
        <w:t>, signifying only the absence of ‘colour’</w:t>
      </w:r>
      <w:r w:rsidRPr="0012356C">
        <w:rPr>
          <w:sz w:val="16"/>
        </w:rPr>
        <w:t>.2</w:t>
      </w:r>
    </w:p>
    <w:p w14:paraId="1CDCDA91" w14:textId="77777777" w:rsidR="009347FE" w:rsidRPr="0012356C" w:rsidRDefault="009347FE" w:rsidP="009347FE">
      <w:pPr>
        <w:rPr>
          <w:sz w:val="16"/>
        </w:rPr>
      </w:pPr>
      <w:r w:rsidRPr="0012356C">
        <w:rPr>
          <w:sz w:val="16"/>
        </w:rPr>
        <w:t xml:space="preserve">Then there is the ‘white privilege’ question, which builds on Du Bois's analysis (1999, p. 700) of the ‘psychological wage’ received by poor whites in virtue of their race. While we are in substantial agreement with the ‘privilege’ argument regarding whites’ ‘possessive investment’ in racism (Lipsitz 1998), there are problems there too. </w:t>
      </w:r>
      <w:r w:rsidRPr="0012356C">
        <w:rPr>
          <w:rStyle w:val="StyleUnderline"/>
        </w:rPr>
        <w:t>How do we account for white anti-racism if we understand privilege as the source of racism? Is white anti-racism even possible, if racism is envisioned as a</w:t>
      </w:r>
      <w:r w:rsidRPr="0012356C">
        <w:rPr>
          <w:sz w:val="16"/>
        </w:rPr>
        <w:t xml:space="preserve">n economistic </w:t>
      </w:r>
      <w:r w:rsidRPr="0012356C">
        <w:rPr>
          <w:rStyle w:val="StyleUnderline"/>
        </w:rPr>
        <w:t>zero-sum game in which clear winners and losers are demarcated?</w:t>
      </w:r>
    </w:p>
    <w:p w14:paraId="5FB9A0D3" w14:textId="77777777" w:rsidR="009347FE" w:rsidRPr="0012356C" w:rsidRDefault="009347FE" w:rsidP="009347FE">
      <w:pPr>
        <w:rPr>
          <w:sz w:val="16"/>
        </w:rPr>
      </w:pPr>
      <w:r w:rsidRPr="0012356C">
        <w:rPr>
          <w:sz w:val="16"/>
        </w:rPr>
        <w:t xml:space="preserve">We think that </w:t>
      </w:r>
      <w:r w:rsidRPr="0012356C">
        <w:rPr>
          <w:rStyle w:val="StyleUnderline"/>
        </w:rPr>
        <w:t xml:space="preserve">race is so profoundly a lived-in and lived-out part of both social </w:t>
      </w:r>
      <w:r w:rsidRPr="0012356C">
        <w:rPr>
          <w:rStyle w:val="Emphasis"/>
        </w:rPr>
        <w:t>structure and identity</w:t>
      </w:r>
      <w:r w:rsidRPr="0012356C">
        <w:rPr>
          <w:rStyle w:val="StyleUnderline"/>
        </w:rPr>
        <w:t xml:space="preserve"> that it </w:t>
      </w:r>
      <w:r w:rsidRPr="0012356C">
        <w:rPr>
          <w:rStyle w:val="Emphasis"/>
        </w:rPr>
        <w:t>exceeds</w:t>
      </w:r>
      <w:r w:rsidRPr="0012356C">
        <w:rPr>
          <w:rStyle w:val="StyleUnderline"/>
        </w:rPr>
        <w:t xml:space="preserve"> and transcends </w:t>
      </w:r>
      <w:r w:rsidRPr="0012356C">
        <w:rPr>
          <w:rStyle w:val="Emphasis"/>
        </w:rPr>
        <w:t>racism</w:t>
      </w:r>
      <w:r w:rsidRPr="0012356C">
        <w:rPr>
          <w:sz w:val="16"/>
        </w:rPr>
        <w:t xml:space="preserve"> – thereby </w:t>
      </w:r>
      <w:r w:rsidRPr="0012356C">
        <w:rPr>
          <w:rStyle w:val="Emphasis"/>
        </w:rPr>
        <w:t>allowing for resistance to racism</w:t>
      </w:r>
      <w:r w:rsidRPr="0012356C">
        <w:rPr>
          <w:rStyle w:val="StyleUnderline"/>
        </w:rPr>
        <w:t>. Race</w:t>
      </w:r>
      <w:r w:rsidRPr="0012356C">
        <w:rPr>
          <w:sz w:val="16"/>
        </w:rPr>
        <w:t xml:space="preserve">, therefore, </w:t>
      </w:r>
      <w:r w:rsidRPr="0012356C">
        <w:rPr>
          <w:rStyle w:val="StyleUnderline"/>
        </w:rPr>
        <w:t xml:space="preserve">is </w:t>
      </w:r>
      <w:r w:rsidRPr="0012356C">
        <w:rPr>
          <w:rStyle w:val="Emphasis"/>
        </w:rPr>
        <w:t>more than ‘racism’</w:t>
      </w:r>
      <w:r w:rsidRPr="0012356C">
        <w:rPr>
          <w:rStyle w:val="StyleUnderline"/>
        </w:rPr>
        <w:t xml:space="preserve">; </w:t>
      </w:r>
      <w:r w:rsidRPr="0012356C">
        <w:rPr>
          <w:rStyle w:val="Emphasis"/>
        </w:rPr>
        <w:t>it is a fully fledged ‘social fact’</w:t>
      </w:r>
      <w:r w:rsidRPr="0012356C">
        <w:rPr>
          <w:sz w:val="16"/>
        </w:rPr>
        <w:t xml:space="preserve"> </w:t>
      </w:r>
    </w:p>
    <w:p w14:paraId="6F5BA8AC" w14:textId="77777777" w:rsidR="009347FE" w:rsidRPr="0012356C" w:rsidRDefault="009347FE" w:rsidP="009347FE">
      <w:pPr>
        <w:rPr>
          <w:sz w:val="16"/>
        </w:rPr>
      </w:pPr>
    </w:p>
    <w:p w14:paraId="2A62CF83" w14:textId="77777777" w:rsidR="009347FE" w:rsidRPr="0012356C" w:rsidRDefault="009347FE" w:rsidP="009347FE">
      <w:pPr>
        <w:rPr>
          <w:sz w:val="16"/>
        </w:rPr>
      </w:pPr>
      <w:r w:rsidRPr="0012356C">
        <w:rPr>
          <w:sz w:val="16"/>
        </w:rPr>
        <w:t xml:space="preserve">like sex/gender or class. From this perspective, </w:t>
      </w:r>
      <w:r w:rsidRPr="0012356C">
        <w:rPr>
          <w:rStyle w:val="Emphasis"/>
        </w:rPr>
        <w:t>race shapes racism as much as racism shapes race</w:t>
      </w:r>
      <w:r w:rsidRPr="0012356C">
        <w:rPr>
          <w:rStyle w:val="StyleUnderline"/>
        </w:rPr>
        <w:t>. Racial identities</w:t>
      </w:r>
      <w:r w:rsidRPr="0012356C">
        <w:rPr>
          <w:sz w:val="16"/>
        </w:rPr>
        <w:t xml:space="preserve"> (individual and group), and other race-oriented concepts as well, </w:t>
      </w:r>
      <w:r w:rsidRPr="0012356C">
        <w:rPr>
          <w:rStyle w:val="StyleUnderline"/>
        </w:rPr>
        <w:t xml:space="preserve">are </w:t>
      </w:r>
      <w:r w:rsidRPr="0012356C">
        <w:rPr>
          <w:rStyle w:val="Emphasis"/>
        </w:rPr>
        <w:t>unstable</w:t>
      </w:r>
      <w:r w:rsidRPr="0012356C">
        <w:rPr>
          <w:rStyle w:val="StyleUnderline"/>
        </w:rPr>
        <w:t xml:space="preserve">. They are not uniforms; races are not teams; </w:t>
      </w:r>
      <w:r w:rsidRPr="0012356C">
        <w:rPr>
          <w:rStyle w:val="Emphasis"/>
        </w:rPr>
        <w:t>they are not defined solely by antagonism to one another</w:t>
      </w:r>
      <w:r w:rsidRPr="0012356C">
        <w:rPr>
          <w:rStyle w:val="StyleUnderline"/>
        </w:rPr>
        <w:t>. They vary internally and ideologically; they overlap and mix</w:t>
      </w:r>
      <w:r w:rsidRPr="0012356C">
        <w:rPr>
          <w:sz w:val="16"/>
        </w:rPr>
        <w:t xml:space="preserve">; their positions in the social structure shift; in other words </w:t>
      </w:r>
      <w:r w:rsidRPr="0012356C">
        <w:rPr>
          <w:rStyle w:val="StyleUnderline"/>
        </w:rPr>
        <w:t>they are shaped by political conflict</w:t>
      </w:r>
      <w:r w:rsidRPr="0012356C">
        <w:rPr>
          <w:sz w:val="16"/>
        </w:rPr>
        <w:t>.</w:t>
      </w:r>
    </w:p>
    <w:p w14:paraId="2BBFA657" w14:textId="77777777" w:rsidR="009347FE" w:rsidRPr="0012356C" w:rsidRDefault="009347FE" w:rsidP="009347FE">
      <w:pPr>
        <w:rPr>
          <w:sz w:val="16"/>
        </w:rPr>
      </w:pPr>
      <w:r w:rsidRPr="0012356C">
        <w:rPr>
          <w:sz w:val="16"/>
        </w:rPr>
        <w:t xml:space="preserve">In Feagin and Elias's account, </w:t>
      </w:r>
      <w:r w:rsidRPr="0012356C">
        <w:rPr>
          <w:rStyle w:val="StyleUnderline"/>
        </w:rPr>
        <w:t>white racist rule in the US</w:t>
      </w:r>
      <w:r w:rsidRPr="0012356C">
        <w:rPr>
          <w:sz w:val="16"/>
        </w:rPr>
        <w:t xml:space="preserve">A </w:t>
      </w:r>
      <w:r w:rsidRPr="0012356C">
        <w:rPr>
          <w:rStyle w:val="StyleUnderline"/>
        </w:rPr>
        <w:t>appears unalterable and permanent. There is little sense that the ‘white racial frame’ evoked by systemic racism theory changes in significant ways over historical time. They dismiss important rearrangements and reforms as merely ‘a distraction from more ingrained structural oppressions</w:t>
      </w:r>
      <w:r w:rsidRPr="0012356C">
        <w:rPr>
          <w:sz w:val="16"/>
        </w:rPr>
        <w:t xml:space="preserve"> and deep lying inequalities that continue to define US society’ (Feagin and Elias 2012, p. 21). </w:t>
      </w:r>
      <w:r w:rsidRPr="0012356C">
        <w:rPr>
          <w:rStyle w:val="StyleUnderline"/>
        </w:rPr>
        <w:t>Feagin and Elias use a concept they call ‘surface flexibility’ to argue that white elites frame racial realities in ways that suggest change, but are merely engineered to reinforce the underlying structure of racial oppression</w:t>
      </w:r>
      <w:r w:rsidRPr="0012356C">
        <w:rPr>
          <w:sz w:val="16"/>
        </w:rPr>
        <w:t>.</w:t>
      </w:r>
    </w:p>
    <w:p w14:paraId="725D1199" w14:textId="77777777" w:rsidR="009347FE" w:rsidRPr="0012356C" w:rsidRDefault="009347FE" w:rsidP="009347FE">
      <w:pPr>
        <w:rPr>
          <w:sz w:val="16"/>
        </w:rPr>
      </w:pPr>
      <w:r w:rsidRPr="0012356C">
        <w:rPr>
          <w:rStyle w:val="StyleUnderline"/>
        </w:rPr>
        <w:t>Feagin and Elias say the phrase ‘racial democracy’ is an oxymoron</w:t>
      </w:r>
      <w:r w:rsidRPr="0012356C">
        <w:rPr>
          <w:sz w:val="16"/>
        </w:rPr>
        <w:t xml:space="preserve"> – a word defined in the dictionary as a figure of speech that combines contradictory terms. If they mean the USA is a contradictory and incomplete democracy in respect to race and racism issues, we agree. </w:t>
      </w:r>
      <w:r w:rsidRPr="0012356C">
        <w:rPr>
          <w:rStyle w:val="StyleUnderline"/>
        </w:rPr>
        <w:t>If they mean that people of colour have no democratic rights or political power in the US</w:t>
      </w:r>
      <w:r w:rsidRPr="0012356C">
        <w:rPr>
          <w:sz w:val="16"/>
        </w:rPr>
        <w:t xml:space="preserve">A, </w:t>
      </w:r>
      <w:r w:rsidRPr="0012356C">
        <w:rPr>
          <w:rStyle w:val="StyleUnderline"/>
        </w:rPr>
        <w:t>we disagree. The US</w:t>
      </w:r>
      <w:r w:rsidRPr="0012356C">
        <w:rPr>
          <w:sz w:val="16"/>
        </w:rPr>
        <w:t xml:space="preserve">A </w:t>
      </w:r>
      <w:r w:rsidRPr="0012356C">
        <w:rPr>
          <w:rStyle w:val="StyleUnderline"/>
        </w:rPr>
        <w:t>is</w:t>
      </w:r>
      <w:r w:rsidRPr="0012356C">
        <w:rPr>
          <w:sz w:val="16"/>
        </w:rPr>
        <w:t xml:space="preserve"> a </w:t>
      </w:r>
      <w:r w:rsidRPr="0012356C">
        <w:rPr>
          <w:rStyle w:val="StyleUnderline"/>
        </w:rPr>
        <w:t>racially despotic</w:t>
      </w:r>
      <w:r w:rsidRPr="0012356C">
        <w:rPr>
          <w:sz w:val="16"/>
        </w:rPr>
        <w:t xml:space="preserve"> country </w:t>
      </w:r>
      <w:r w:rsidRPr="0012356C">
        <w:rPr>
          <w:rStyle w:val="StyleUnderline"/>
        </w:rPr>
        <w:t>in many ways, but</w:t>
      </w:r>
      <w:r w:rsidRPr="0012356C">
        <w:rPr>
          <w:sz w:val="16"/>
        </w:rPr>
        <w:t xml:space="preserve"> in our view </w:t>
      </w:r>
      <w:r w:rsidRPr="0012356C">
        <w:rPr>
          <w:rStyle w:val="StyleUnderline"/>
        </w:rPr>
        <w:t>it is also in many respects a racial democracy, capable of being influenced towards more or less inclusive and redistributive economic policies, social policies, or</w:t>
      </w:r>
      <w:r w:rsidRPr="0012356C">
        <w:rPr>
          <w:sz w:val="16"/>
        </w:rPr>
        <w:t xml:space="preserve"> for that matter, </w:t>
      </w:r>
      <w:r w:rsidRPr="0012356C">
        <w:rPr>
          <w:rStyle w:val="StyleUnderline"/>
        </w:rPr>
        <w:t>imperial policies</w:t>
      </w:r>
      <w:r w:rsidRPr="0012356C">
        <w:rPr>
          <w:sz w:val="16"/>
        </w:rPr>
        <w:t>.</w:t>
      </w:r>
    </w:p>
    <w:p w14:paraId="77790B0C" w14:textId="77777777" w:rsidR="009347FE" w:rsidRPr="0012356C" w:rsidRDefault="009347FE" w:rsidP="009347FE">
      <w:pPr>
        <w:rPr>
          <w:sz w:val="16"/>
          <w:szCs w:val="16"/>
        </w:rPr>
      </w:pPr>
      <w:r w:rsidRPr="0012356C">
        <w:rPr>
          <w:sz w:val="16"/>
          <w:szCs w:val="16"/>
        </w:rPr>
        <w:t>What is distinctive about our own epoch in the USA (post-Second World War to the present) with respect to race and racism?</w:t>
      </w:r>
    </w:p>
    <w:p w14:paraId="79A9BDEC" w14:textId="77777777" w:rsidR="009347FE" w:rsidRPr="0012356C" w:rsidRDefault="009347FE" w:rsidP="009347FE">
      <w:pPr>
        <w:rPr>
          <w:sz w:val="16"/>
        </w:rPr>
      </w:pPr>
      <w:r w:rsidRPr="0012356C">
        <w:rPr>
          <w:rStyle w:val="StyleUnderline"/>
        </w:rPr>
        <w:lastRenderedPageBreak/>
        <w:t>Over the past decades there has been a steady drumbeat of efforts to</w:t>
      </w:r>
      <w:r w:rsidRPr="0012356C">
        <w:rPr>
          <w:sz w:val="16"/>
        </w:rPr>
        <w:t xml:space="preserve"> contain and </w:t>
      </w:r>
      <w:r w:rsidRPr="0012356C">
        <w:rPr>
          <w:rStyle w:val="StyleUnderline"/>
        </w:rPr>
        <w:t>neutralize civil rights</w:t>
      </w:r>
      <w:r w:rsidRPr="0012356C">
        <w:rPr>
          <w:sz w:val="16"/>
        </w:rPr>
        <w:t xml:space="preserve">, to restrict racial democracy, </w:t>
      </w:r>
      <w:r w:rsidRPr="0012356C">
        <w:rPr>
          <w:rStyle w:val="StyleUnderline"/>
        </w:rPr>
        <w:t>and to maintain</w:t>
      </w:r>
      <w:r w:rsidRPr="0012356C">
        <w:rPr>
          <w:sz w:val="16"/>
        </w:rPr>
        <w:t xml:space="preserve"> or even increase </w:t>
      </w:r>
      <w:r w:rsidRPr="0012356C">
        <w:rPr>
          <w:rStyle w:val="StyleUnderline"/>
        </w:rPr>
        <w:t>racial inequality. Racial disparities in different institutional sites – employment, health, education – persist and in many cases have increased</w:t>
      </w:r>
      <w:r w:rsidRPr="0012356C">
        <w:rPr>
          <w:sz w:val="16"/>
        </w:rPr>
        <w:t xml:space="preserve">.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12356C">
        <w:rPr>
          <w:rStyle w:val="StyleUnderline"/>
        </w:rPr>
        <w:t>It would be easy to conclude</w:t>
      </w:r>
      <w:r w:rsidRPr="0012356C">
        <w:rPr>
          <w:sz w:val="16"/>
        </w:rPr>
        <w:t xml:space="preserve">, as Feagin and Elias do, </w:t>
      </w:r>
      <w:r w:rsidRPr="0012356C">
        <w:rPr>
          <w:rStyle w:val="StyleUnderline"/>
        </w:rPr>
        <w:t xml:space="preserve">that white racial dominance has been </w:t>
      </w:r>
      <w:r w:rsidRPr="0012356C">
        <w:rPr>
          <w:rStyle w:val="Emphasis"/>
        </w:rPr>
        <w:t>continuous and unchanging</w:t>
      </w:r>
      <w:r w:rsidRPr="0012356C">
        <w:rPr>
          <w:rStyle w:val="StyleUnderline"/>
        </w:rPr>
        <w:t xml:space="preserve"> throughout US history. But such a perspective misses the dramatic twists and turns in racial politics that have occurred since</w:t>
      </w:r>
      <w:r w:rsidRPr="0012356C">
        <w:rPr>
          <w:sz w:val="16"/>
        </w:rPr>
        <w:t xml:space="preserve"> the Second World War and </w:t>
      </w:r>
      <w:r w:rsidRPr="0012356C">
        <w:rPr>
          <w:rStyle w:val="StyleUnderline"/>
        </w:rPr>
        <w:t>the civil rights era</w:t>
      </w:r>
      <w:r w:rsidRPr="0012356C">
        <w:rPr>
          <w:sz w:val="16"/>
        </w:rPr>
        <w:t>.</w:t>
      </w:r>
    </w:p>
    <w:p w14:paraId="7FE7FC98" w14:textId="77777777" w:rsidR="009347FE" w:rsidRPr="0012356C" w:rsidRDefault="009347FE" w:rsidP="009347FE">
      <w:pPr>
        <w:rPr>
          <w:sz w:val="16"/>
        </w:rPr>
      </w:pPr>
      <w:r w:rsidRPr="0012356C">
        <w:rPr>
          <w:sz w:val="16"/>
        </w:rPr>
        <w:t xml:space="preserve">Feagin and Elias claim that we overly inflate the significance of the changes wrought by the civil rights movement, and that we ‘overlook the serious reversals of racial justice and persistence of huge racial inequalities’ (Feagin and Elias 2012, p. 21) that followed in its wake. We do not. In Racial Formation we wrote about ‘racial reaction’ in a chapter of that name, and elsewhere in the book as well. Feagin and Elias devote little attention to our arguments there; perhaps because they are in substantial agreement with us. </w:t>
      </w:r>
      <w:r w:rsidRPr="0012356C">
        <w:rPr>
          <w:rStyle w:val="StyleUnderline"/>
        </w:rPr>
        <w:t xml:space="preserve">While we argue that the right wing was able to </w:t>
      </w:r>
      <w:r w:rsidRPr="0012356C">
        <w:rPr>
          <w:rStyle w:val="Emphasis"/>
        </w:rPr>
        <w:t>‘rearticulate’</w:t>
      </w:r>
      <w:r w:rsidRPr="0012356C">
        <w:rPr>
          <w:rStyle w:val="StyleUnderline"/>
        </w:rPr>
        <w:t xml:space="preserve"> race and racism issues to roll back some of the gains of the civil rights movement, we also believe that </w:t>
      </w:r>
      <w:r w:rsidRPr="0012356C">
        <w:rPr>
          <w:rStyle w:val="Emphasis"/>
        </w:rPr>
        <w:t>there are limits</w:t>
      </w:r>
      <w:r w:rsidRPr="0012356C">
        <w:rPr>
          <w:rStyle w:val="StyleUnderline"/>
        </w:rPr>
        <w:t xml:space="preserve"> to what the right could achieve in the post-civil rights political landscape</w:t>
      </w:r>
      <w:r w:rsidRPr="0012356C">
        <w:rPr>
          <w:sz w:val="16"/>
        </w:rPr>
        <w:t>.</w:t>
      </w:r>
    </w:p>
    <w:p w14:paraId="01D248C9" w14:textId="77777777" w:rsidR="009347FE" w:rsidRPr="0012356C" w:rsidRDefault="009347FE" w:rsidP="009347FE">
      <w:pPr>
        <w:rPr>
          <w:sz w:val="16"/>
        </w:rPr>
      </w:pPr>
      <w:r w:rsidRPr="0012356C">
        <w:rPr>
          <w:sz w:val="16"/>
        </w:rPr>
        <w:t xml:space="preserve">So we agree that the </w:t>
      </w:r>
      <w:r w:rsidRPr="0012356C">
        <w:rPr>
          <w:rStyle w:val="StyleUnderline"/>
        </w:rPr>
        <w:t>present prospects for racial justice are demoralizing</w:t>
      </w:r>
      <w:r w:rsidRPr="0012356C">
        <w:rPr>
          <w:sz w:val="16"/>
        </w:rPr>
        <w:t xml:space="preserve"> at best. </w:t>
      </w:r>
      <w:r w:rsidRPr="0012356C">
        <w:rPr>
          <w:rStyle w:val="StyleUnderline"/>
        </w:rPr>
        <w:t xml:space="preserve">But we do not think that is the whole story. </w:t>
      </w:r>
      <w:r w:rsidRPr="0012356C">
        <w:rPr>
          <w:rStyle w:val="Emphasis"/>
        </w:rPr>
        <w:t>US racial conditions have changed</w:t>
      </w:r>
      <w:r w:rsidRPr="0012356C">
        <w:rPr>
          <w:sz w:val="16"/>
        </w:rPr>
        <w:t xml:space="preserve"> over the post-Second World War period, in ways that Feagin and Elias tend to downplay or neglect. </w:t>
      </w:r>
      <w:r w:rsidRPr="0012356C">
        <w:rPr>
          <w:rStyle w:val="StyleUnderline"/>
        </w:rPr>
        <w:t xml:space="preserve">Some of the major reforms of the 1960s have proved irreversible; they have set powerful democratic forces in motion. These racial (trans)formations were the results of unprecedented political mobilizations, </w:t>
      </w:r>
      <w:r w:rsidRPr="0012356C">
        <w:rPr>
          <w:rStyle w:val="Emphasis"/>
        </w:rPr>
        <w:t>led by the black movement, but not confined to blacks alone</w:t>
      </w:r>
      <w:r w:rsidRPr="0012356C">
        <w:rPr>
          <w:rStyle w:val="StyleUnderline"/>
        </w:rPr>
        <w:t>. Consider</w:t>
      </w:r>
      <w:r w:rsidRPr="0012356C">
        <w:rPr>
          <w:sz w:val="16"/>
        </w:rPr>
        <w:t xml:space="preserve"> the </w:t>
      </w:r>
      <w:r w:rsidRPr="0012356C">
        <w:rPr>
          <w:rStyle w:val="StyleUnderline"/>
        </w:rPr>
        <w:t>desegregation of the armed forces, as well as key civil rights movement victories of the 1960s: the Voting Rights Act</w:t>
      </w:r>
      <w:r w:rsidRPr="0012356C">
        <w:rPr>
          <w:sz w:val="16"/>
        </w:rPr>
        <w:t xml:space="preserve">, the Immigration and Naturalization Act (Hart- Celler), as well as important </w:t>
      </w:r>
      <w:r w:rsidRPr="0012356C">
        <w:rPr>
          <w:rStyle w:val="StyleUnderline"/>
        </w:rPr>
        <w:t>court decisions like Loving</w:t>
      </w:r>
      <w:r w:rsidRPr="0012356C">
        <w:rPr>
          <w:sz w:val="16"/>
        </w:rPr>
        <w:t xml:space="preserve"> v. Virginia </w:t>
      </w:r>
      <w:r w:rsidRPr="0012356C">
        <w:rPr>
          <w:rStyle w:val="StyleUnderline"/>
        </w:rPr>
        <w:t>that declared anti-miscegenation laws unconstitutional</w:t>
      </w:r>
      <w:r w:rsidRPr="0012356C">
        <w:rPr>
          <w:sz w:val="16"/>
        </w:rPr>
        <w:t xml:space="preserve">. While we have the greatest respect for the late Derrick Bell, </w:t>
      </w:r>
      <w:r w:rsidRPr="0012356C">
        <w:rPr>
          <w:rStyle w:val="StyleUnderline"/>
        </w:rPr>
        <w:t>we do not believe</w:t>
      </w:r>
      <w:r w:rsidRPr="0012356C">
        <w:rPr>
          <w:sz w:val="16"/>
        </w:rPr>
        <w:t xml:space="preserve"> that his ‘</w:t>
      </w:r>
      <w:r w:rsidRPr="0012356C">
        <w:rPr>
          <w:rStyle w:val="StyleUnderline"/>
        </w:rPr>
        <w:t>interest convergence</w:t>
      </w:r>
      <w:r w:rsidRPr="0012356C">
        <w:rPr>
          <w:sz w:val="16"/>
        </w:rPr>
        <w:t xml:space="preserve"> hypothesis’ </w:t>
      </w:r>
      <w:r w:rsidRPr="0012356C">
        <w:rPr>
          <w:rStyle w:val="StyleUnderline"/>
        </w:rPr>
        <w:t>effectively explains all these developments</w:t>
      </w:r>
      <w:r w:rsidRPr="0012356C">
        <w:rPr>
          <w:sz w:val="16"/>
        </w:rPr>
        <w:t>. How does Lyndon Johnson's famous (and possibly apocryphal) lament upon signing the Civil Rights Act on 2 July 1964 – ‘We have lost the South for a generation’ – count as ‘convergence’?</w:t>
      </w:r>
    </w:p>
    <w:p w14:paraId="7B3EFA58" w14:textId="77777777" w:rsidR="009347FE" w:rsidRPr="0012356C" w:rsidRDefault="009347FE" w:rsidP="009347FE">
      <w:pPr>
        <w:rPr>
          <w:sz w:val="16"/>
        </w:rPr>
      </w:pPr>
      <w:r w:rsidRPr="0012356C">
        <w:rPr>
          <w:rStyle w:val="StyleUnderline"/>
        </w:rPr>
        <w:t>The US racial regime has been transformed in significant ways. As</w:t>
      </w:r>
      <w:r w:rsidRPr="0012356C">
        <w:rPr>
          <w:sz w:val="16"/>
        </w:rPr>
        <w:t xml:space="preserve"> Antonio </w:t>
      </w:r>
      <w:r w:rsidRPr="0012356C">
        <w:rPr>
          <w:rStyle w:val="StyleUnderline"/>
        </w:rPr>
        <w:t xml:space="preserve">Gramsci argues, </w:t>
      </w:r>
      <w:r w:rsidRPr="0012356C">
        <w:rPr>
          <w:rStyle w:val="Emphasis"/>
        </w:rPr>
        <w:t xml:space="preserve">hegemony proceeds through the incorporation of opposition </w:t>
      </w:r>
      <w:r w:rsidRPr="0012356C">
        <w:rPr>
          <w:sz w:val="16"/>
        </w:rPr>
        <w:t xml:space="preserve">(Gramsci 1971, p. 182). </w:t>
      </w:r>
      <w:r w:rsidRPr="0012356C">
        <w:rPr>
          <w:rStyle w:val="StyleUnderline"/>
        </w:rPr>
        <w:t xml:space="preserve">The civil rights reforms can be seen as a classic example of this process; here the US racial regime – under movement pressure – </w:t>
      </w:r>
      <w:r w:rsidRPr="0012356C">
        <w:rPr>
          <w:rStyle w:val="Emphasis"/>
        </w:rPr>
        <w:t>was exercising</w:t>
      </w:r>
      <w:r w:rsidRPr="0012356C">
        <w:rPr>
          <w:rStyle w:val="StyleUnderline"/>
        </w:rPr>
        <w:t xml:space="preserve"> its </w:t>
      </w:r>
      <w:r w:rsidRPr="0012356C">
        <w:rPr>
          <w:rStyle w:val="Emphasis"/>
        </w:rPr>
        <w:t>hegemony</w:t>
      </w:r>
      <w:r w:rsidRPr="0012356C">
        <w:rPr>
          <w:rStyle w:val="StyleUnderline"/>
        </w:rPr>
        <w:t>. But Gramsci insists that such reforms – which he calls ‘passive revolutions’ – cann</w:t>
      </w:r>
      <w:r w:rsidRPr="0012356C">
        <w:rPr>
          <w:rStyle w:val="Emphasis"/>
        </w:rPr>
        <w:t>ot be merely symbolic</w:t>
      </w:r>
      <w:r w:rsidRPr="0012356C">
        <w:rPr>
          <w:rStyle w:val="StyleUnderline"/>
        </w:rPr>
        <w:t xml:space="preserve"> if they are to be effective: oppositions must win real gains in the process</w:t>
      </w:r>
      <w:r w:rsidRPr="0012356C">
        <w:rPr>
          <w:sz w:val="16"/>
        </w:rPr>
        <w:t xml:space="preserve">. Once again, </w:t>
      </w:r>
      <w:r w:rsidRPr="0012356C">
        <w:rPr>
          <w:rStyle w:val="Emphasis"/>
        </w:rPr>
        <w:t>we are in the realm of politics, not absolute rule</w:t>
      </w:r>
      <w:r w:rsidRPr="0012356C">
        <w:rPr>
          <w:sz w:val="16"/>
        </w:rPr>
        <w:t xml:space="preserve">.So yes, </w:t>
      </w:r>
      <w:r w:rsidRPr="0012356C">
        <w:rPr>
          <w:rStyle w:val="StyleUnderline"/>
        </w:rPr>
        <w:t>we think there were important</w:t>
      </w:r>
      <w:r w:rsidRPr="0012356C">
        <w:rPr>
          <w:sz w:val="16"/>
        </w:rPr>
        <w:t xml:space="preserve"> if </w:t>
      </w:r>
      <w:r w:rsidRPr="0012356C">
        <w:rPr>
          <w:rStyle w:val="StyleUnderline"/>
        </w:rPr>
        <w:t>partial victories that shifted the racial state and transformed the significance of race</w:t>
      </w:r>
      <w:r w:rsidRPr="0012356C">
        <w:rPr>
          <w:sz w:val="16"/>
        </w:rPr>
        <w:t xml:space="preserve"> in everyday life. </w:t>
      </w:r>
      <w:r w:rsidRPr="0012356C">
        <w:rPr>
          <w:rStyle w:val="StyleUnderline"/>
        </w:rPr>
        <w:t>And yes</w:t>
      </w:r>
      <w:r w:rsidRPr="0012356C">
        <w:rPr>
          <w:sz w:val="16"/>
        </w:rPr>
        <w:t xml:space="preserve">, we think that </w:t>
      </w:r>
      <w:r w:rsidRPr="0012356C">
        <w:rPr>
          <w:rStyle w:val="StyleUnderline"/>
        </w:rPr>
        <w:t>further victories can take place both on the broad terrain of the state and on the more immediate level of social interaction</w:t>
      </w:r>
      <w:r w:rsidRPr="0012356C">
        <w:rPr>
          <w:sz w:val="16"/>
        </w:rPr>
        <w:t xml:space="preserve">: in daily interaction, in the human psyche and across civil society. Indeed we have argued that in many ways the most important accomplishment of the anti-racist movement of the 1960s in the USA was the politicization of the social. In the USA and indeed around the globe, </w:t>
      </w:r>
      <w:r w:rsidRPr="0012356C">
        <w:rPr>
          <w:rStyle w:val="StyleUnderline"/>
        </w:rPr>
        <w:t>race-based movements demanded not only the inclusion of racially defined ‘others’</w:t>
      </w:r>
      <w:r w:rsidRPr="0012356C">
        <w:rPr>
          <w:sz w:val="16"/>
        </w:rPr>
        <w:t xml:space="preserve"> and the democratization of structurally racist societies, </w:t>
      </w:r>
      <w:r w:rsidRPr="0012356C">
        <w:rPr>
          <w:rStyle w:val="StyleUnderline"/>
        </w:rPr>
        <w:t>but also the recognition and validation by both the state and civil society of racially-defined experience and identity. These demands broadened and deepened democracy itself</w:t>
      </w:r>
      <w:r w:rsidRPr="0012356C">
        <w:rPr>
          <w:sz w:val="16"/>
        </w:rPr>
        <w:t>.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p>
    <w:p w14:paraId="3A16EC12" w14:textId="77777777" w:rsidR="009347FE" w:rsidRPr="0012356C" w:rsidRDefault="009347FE" w:rsidP="009347FE">
      <w:pPr>
        <w:rPr>
          <w:sz w:val="16"/>
        </w:rPr>
      </w:pPr>
      <w:r w:rsidRPr="0012356C">
        <w:rPr>
          <w:rStyle w:val="StyleUnderline"/>
        </w:rPr>
        <w:lastRenderedPageBreak/>
        <w:t>By no means do we think</w:t>
      </w:r>
      <w:r w:rsidRPr="0012356C">
        <w:rPr>
          <w:sz w:val="16"/>
        </w:rPr>
        <w:t xml:space="preserve"> that </w:t>
      </w:r>
      <w:r w:rsidRPr="0012356C">
        <w:rPr>
          <w:rStyle w:val="StyleUnderline"/>
        </w:rPr>
        <w:t xml:space="preserve">the post-war movement upsurge </w:t>
      </w:r>
      <w:r w:rsidRPr="0012356C">
        <w:rPr>
          <w:rStyle w:val="Emphasis"/>
        </w:rPr>
        <w:t>was an unmitigated success</w:t>
      </w:r>
      <w:r w:rsidRPr="0012356C">
        <w:rPr>
          <w:sz w:val="16"/>
        </w:rPr>
        <w:t xml:space="preserve">. Far from it: </w:t>
      </w:r>
      <w:r w:rsidRPr="0012356C">
        <w:rPr>
          <w:rStyle w:val="StyleUnderline"/>
        </w:rPr>
        <w:t>all the new social movements were subject to the same ‘rearticulation’</w:t>
      </w:r>
      <w:r w:rsidRPr="0012356C">
        <w:rPr>
          <w:sz w:val="16"/>
        </w:rPr>
        <w:t xml:space="preserve"> (Laclau and Mouffe 2001, p. xii) </w:t>
      </w:r>
      <w:r w:rsidRPr="0012356C">
        <w:rPr>
          <w:rStyle w:val="StyleUnderline"/>
        </w:rPr>
        <w:t>that produced the racial ideology of ‘colourblindness’ and its variants</w:t>
      </w:r>
      <w:r w:rsidRPr="0012356C">
        <w:rPr>
          <w:sz w:val="16"/>
        </w:rPr>
        <w:t xml:space="preserve">; indeed all these movements confronted their mirror images in the mobilizations that arose from the political right to counter them. </w:t>
      </w:r>
      <w:r w:rsidRPr="0012356C">
        <w:rPr>
          <w:rStyle w:val="StyleUnderline"/>
        </w:rPr>
        <w:t>Yet even their incorporation and containment</w:t>
      </w:r>
      <w:r w:rsidRPr="0012356C">
        <w:rPr>
          <w:sz w:val="16"/>
        </w:rPr>
        <w:t xml:space="preserve">, even their confrontations with the various ‘backlash’ phenomena of the past few decades, </w:t>
      </w:r>
      <w:r w:rsidRPr="0012356C">
        <w:rPr>
          <w:rStyle w:val="StyleUnderline"/>
        </w:rPr>
        <w:t xml:space="preserve">even the need to develop the highly contradictory ideology of ‘colourblindness’, </w:t>
      </w:r>
      <w:r w:rsidRPr="0012356C">
        <w:rPr>
          <w:rStyle w:val="Emphasis"/>
        </w:rPr>
        <w:t>reveal the transformative character of the ‘politicization of the social’</w:t>
      </w:r>
      <w:r w:rsidRPr="0012356C">
        <w:rPr>
          <w:sz w:val="16"/>
        </w:rPr>
        <w:t>.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p>
    <w:p w14:paraId="71F47D2D" w14:textId="78B9EA83" w:rsidR="00CB598A" w:rsidRPr="0012356C" w:rsidRDefault="00CB598A" w:rsidP="00CB598A">
      <w:pPr>
        <w:pStyle w:val="Heading3"/>
      </w:pPr>
      <w:r>
        <w:lastRenderedPageBreak/>
        <w:t>AT: State Link</w:t>
      </w:r>
    </w:p>
    <w:p w14:paraId="4B7320A8" w14:textId="65F56EF1" w:rsidR="00CB598A" w:rsidRPr="0012356C" w:rsidRDefault="00CB598A" w:rsidP="00CB598A">
      <w:pPr>
        <w:pStyle w:val="Heading4"/>
      </w:pPr>
      <w:r>
        <w:t>The state has and still does messed up stuff toward black individuals – but r</w:t>
      </w:r>
      <w:r w:rsidRPr="0012356C">
        <w:t>acism can only be solved through policy reforms</w:t>
      </w:r>
      <w:r>
        <w:t xml:space="preserve"> – we don’t link to any of their “state bad” arguments because we categorically agree that the state is bad, we just have a better method of approaching that fact</w:t>
      </w:r>
    </w:p>
    <w:p w14:paraId="1AB8A9DF" w14:textId="77777777" w:rsidR="00CB598A" w:rsidRPr="0012356C" w:rsidRDefault="00CB598A" w:rsidP="00CB598A">
      <w:pPr>
        <w:rPr>
          <w:rStyle w:val="Style13ptBold"/>
          <w:b w:val="0"/>
          <w:sz w:val="20"/>
          <w:szCs w:val="20"/>
        </w:rPr>
      </w:pPr>
      <w:r w:rsidRPr="0012356C">
        <w:rPr>
          <w:rStyle w:val="Style13ptBold"/>
        </w:rPr>
        <w:t xml:space="preserve">Bouie 13, </w:t>
      </w:r>
      <w:r w:rsidRPr="0012356C">
        <w:rPr>
          <w:rStyle w:val="Style13ptBold"/>
          <w:b w:val="0"/>
          <w:sz w:val="20"/>
          <w:szCs w:val="20"/>
        </w:rPr>
        <w:t xml:space="preserve">Jamelle Bouie is a staff writer for The American Prospect, “Making (and Dismantling) Racism,” </w:t>
      </w:r>
      <w:hyperlink r:id="rId36" w:history="1">
        <w:r w:rsidRPr="0012356C">
          <w:rPr>
            <w:rStyle w:val="Hyperlink"/>
            <w:sz w:val="20"/>
            <w:szCs w:val="20"/>
          </w:rPr>
          <w:t>http://prospect.org/article/making-and-dismantling-racism</w:t>
        </w:r>
      </w:hyperlink>
      <w:r w:rsidRPr="0012356C">
        <w:rPr>
          <w:rStyle w:val="Style13ptBold"/>
          <w:b w:val="0"/>
          <w:sz w:val="20"/>
          <w:szCs w:val="20"/>
        </w:rPr>
        <w:t>, NN</w:t>
      </w:r>
    </w:p>
    <w:p w14:paraId="779D8B43" w14:textId="3A63C097" w:rsidR="00CB598A" w:rsidRPr="00CB598A" w:rsidRDefault="00CB598A" w:rsidP="00CB598A">
      <w:pPr>
        <w:rPr>
          <w:b/>
          <w:u w:val="single"/>
        </w:rPr>
      </w:pPr>
      <w:r w:rsidRPr="0012356C">
        <w:t xml:space="preserve">Over at The Atlantic, Ta-Nehisi </w:t>
      </w:r>
      <w:r w:rsidRPr="0012356C">
        <w:rPr>
          <w:rStyle w:val="StyleUnderline"/>
        </w:rPr>
        <w:t>Coates has been exploring the intersection of race and public policy, with a focus on white supremacy as a driving force in political decisions at all levels of government</w:t>
      </w:r>
      <w:r w:rsidRPr="0012356C">
        <w:t xml:space="preserve">. This has led him to two conclusions: First, that </w:t>
      </w:r>
      <w:r w:rsidRPr="0012356C">
        <w:rPr>
          <w:rStyle w:val="Emphasis"/>
        </w:rPr>
        <w:t>anti-black racism as we understand it is a creation of explicit policy choices</w:t>
      </w:r>
      <w:r w:rsidRPr="0012356C">
        <w:t xml:space="preserve">—the decision to exclude, marginalize, and stigmatize Africans and their descendants has as much to do with racial prejudice as does any intrinsic tribalism. And second, that </w:t>
      </w:r>
      <w:r w:rsidRPr="0012356C">
        <w:rPr>
          <w:rStyle w:val="Emphasis"/>
        </w:rPr>
        <w:t>it's possible to dismantle this prejudice using public policy.</w:t>
      </w:r>
      <w:r w:rsidRPr="0012356C">
        <w:t xml:space="preserve"> Here is Coates in his own words:</w:t>
      </w:r>
      <w:r w:rsidRPr="0012356C">
        <w:rPr>
          <w:sz w:val="12"/>
        </w:rPr>
        <w:t xml:space="preserve">∂ </w:t>
      </w:r>
      <w:r w:rsidRPr="0012356C">
        <w:t xml:space="preserve">Last night I had the luxury of sitting and talking with the brilliant historian Barbara Fields. </w:t>
      </w:r>
      <w:r w:rsidRPr="0012356C">
        <w:rPr>
          <w:rStyle w:val="StyleUnderline"/>
        </w:rPr>
        <w:t>One point she makes that very few Americans understand is that racism is a creation</w:t>
      </w:r>
      <w:r w:rsidRPr="0012356C">
        <w:t>. You read Edmund Morgan’s work and actually see racism being inscribed in the law and the country changing as a result.</w:t>
      </w:r>
      <w:r w:rsidRPr="0012356C">
        <w:rPr>
          <w:sz w:val="12"/>
        </w:rPr>
        <w:t xml:space="preserve">∂ </w:t>
      </w:r>
      <w:r w:rsidRPr="0012356C">
        <w:t xml:space="preserve">If we accept that racism is a creation, then we must then accept that it can be destroyed. And if we accept that it can be destroyed, </w:t>
      </w:r>
      <w:r w:rsidRPr="0012356C">
        <w:rPr>
          <w:rStyle w:val="Emphasis"/>
        </w:rPr>
        <w:t>we must then accept that it can be destroyed by us and that it likely must be destroyed by methods kin to creation. Racism was created by policy. It will likely only be ultimately destroyed by policy</w:t>
      </w:r>
      <w:r w:rsidRPr="0012356C">
        <w:t>.</w:t>
      </w:r>
      <w:r w:rsidRPr="0012356C">
        <w:rPr>
          <w:sz w:val="12"/>
        </w:rPr>
        <w:t xml:space="preserve">∂ </w:t>
      </w:r>
      <w:r w:rsidRPr="0012356C">
        <w:t>Over at his blog, Andrew Sullivan offers a reply:</w:t>
      </w:r>
      <w:r w:rsidRPr="0012356C">
        <w:rPr>
          <w:sz w:val="12"/>
        </w:rPr>
        <w:t xml:space="preserve">∂ </w:t>
      </w:r>
      <w:r w:rsidRPr="0012356C">
        <w:t xml:space="preserve">I don’t believe the law created racism any more than it can create lust or greed or envy or hatred. It can encourage or mitigate these profound aspects of human psychology – </w:t>
      </w:r>
      <w:r w:rsidRPr="0012356C">
        <w:rPr>
          <w:rStyle w:val="StyleUnderline"/>
        </w:rPr>
        <w:t>it can create racist structures as in the Jim Crow South or Greater Israel. But it can no more end these things that it can create them.</w:t>
      </w:r>
      <w:r w:rsidRPr="0012356C">
        <w:t xml:space="preserve"> A complementary strategy is finding ways for the targets of such hatred to become inured to them, to let the slurs sting less until they sting not at all. Not easy. But a more manageable goal than TNC’s utopianism.</w:t>
      </w:r>
      <w:r w:rsidRPr="0012356C">
        <w:rPr>
          <w:sz w:val="12"/>
        </w:rPr>
        <w:t xml:space="preserve">∂ </w:t>
      </w:r>
      <w:r w:rsidRPr="0012356C">
        <w:t>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sidRPr="0012356C">
        <w:rPr>
          <w:sz w:val="12"/>
        </w:rPr>
        <w:t xml:space="preserve">∂ </w:t>
      </w:r>
      <w:r w:rsidRPr="0012356C">
        <w:t>But Coates is making a more precise claim: That there's nothing natural about the black/white divide that has defined American history. White Europeans had contact with black Africans well before the trans-Atlantic slave trade without the emergence of an anti-black racism. It took particular choices made by particular people—in this case, plantation owners in colonial Virginia—to make black skin a stigma,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enslavement—blacks are lowly, therefore we must keep them as slaves.</w:t>
      </w:r>
      <w:r w:rsidRPr="0012356C">
        <w:rPr>
          <w:sz w:val="12"/>
        </w:rPr>
        <w:t xml:space="preserve">∂ </w:t>
      </w:r>
      <w:r w:rsidRPr="0012356C">
        <w:t xml:space="preserve">Slavery (and later, Jim Crow) wasn't built to reflect racism as much as it was built in tandem with it. And later policy, in the late 19th and 20th centuries, further entrenched white supremacist attitudes. Block black people from </w:t>
      </w:r>
      <w:r w:rsidRPr="0012356C">
        <w:lastRenderedPageBreak/>
        <w:t xml:space="preserve">owning homes, and they're forced to reside in crowded slums. </w:t>
      </w:r>
      <w:r w:rsidRPr="0012356C">
        <w:rPr>
          <w:rStyle w:val="StyleUnderline"/>
        </w:rPr>
        <w:t>Onlookers then use the reality of slums to deny homeownership to blacks, under the view that they're unfit for suburbs.∂ In other words, create a prohibition preventing a marginalized group from engaging in socially sanctioned behavior—owning a home, getting married—and then blame them for the adverse consequences.</w:t>
      </w:r>
      <w:r w:rsidRPr="0012356C">
        <w:t xml:space="preserve"> Indeed, in arguing for gay marriage and responding to conservative critics, Sullivan has taken note of this exact dynamic. Here he is twelve years ago, in a column for The New Republic that builds on earlier ideas:</w:t>
      </w:r>
      <w:r w:rsidRPr="0012356C">
        <w:rPr>
          <w:sz w:val="12"/>
        </w:rPr>
        <w:t xml:space="preserve">∂ </w:t>
      </w:r>
      <w:r w:rsidRPr="0012356C">
        <w:t>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r w:rsidRPr="0012356C">
        <w:rPr>
          <w:sz w:val="12"/>
        </w:rPr>
        <w:t xml:space="preserve">∂ </w:t>
      </w:r>
      <w:r w:rsidRPr="0012356C">
        <w:t xml:space="preserve">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w:t>
      </w:r>
      <w:r w:rsidRPr="0012356C">
        <w:rPr>
          <w:rStyle w:val="StyleUnderline"/>
        </w:rPr>
        <w:t>The absence of any institution to mediate love and desire encouraged behavior that led this same culture to say "these people are too degenerate to participate in this institution."∂ If the prohibition against gay marriage helped create an anti-gay stigma, then lifting it—as we've seen over the last decade—has helped destroy it. There's no reason racism can't work the same way.</w:t>
      </w:r>
    </w:p>
    <w:p w14:paraId="54AA6371" w14:textId="0FFEBCFB" w:rsidR="002775C1" w:rsidRDefault="002775C1" w:rsidP="002775C1">
      <w:pPr>
        <w:pStyle w:val="Heading3"/>
      </w:pPr>
      <w:r>
        <w:lastRenderedPageBreak/>
        <w:t>AT: Surveillance Link</w:t>
      </w:r>
    </w:p>
    <w:p w14:paraId="27B5C74F" w14:textId="3AA4971E" w:rsidR="002775C1" w:rsidRDefault="002775C1" w:rsidP="002775C1">
      <w:pPr>
        <w:pStyle w:val="Heading4"/>
      </w:pPr>
      <w:r>
        <w:t>Surveillance destroys black insurgency – only the aff provides a system where blackness can survive – proves the perm solves</w:t>
      </w:r>
    </w:p>
    <w:p w14:paraId="03ABF2B3" w14:textId="77777777" w:rsidR="002775C1" w:rsidRPr="00D8333C" w:rsidRDefault="002775C1" w:rsidP="002775C1">
      <w:pPr>
        <w:rPr>
          <w:rStyle w:val="Style13ptBold"/>
          <w:b w:val="0"/>
          <w:sz w:val="20"/>
          <w:szCs w:val="20"/>
        </w:rPr>
      </w:pPr>
      <w:r>
        <w:rPr>
          <w:rStyle w:val="Style13ptBold"/>
        </w:rPr>
        <w:t xml:space="preserve">McAdam 10, </w:t>
      </w:r>
      <w:r w:rsidRPr="00D8333C">
        <w:rPr>
          <w:rStyle w:val="Style13ptBold"/>
          <w:b w:val="0"/>
          <w:sz w:val="20"/>
          <w:szCs w:val="20"/>
        </w:rPr>
        <w:t>Doug McAdam is Professor of Sociology at Stanford University. He is the author or co-author of over a dozen books and over fifty articles, and is widely credited as one of the pioneers of the political process mo</w:t>
      </w:r>
      <w:r>
        <w:rPr>
          <w:rStyle w:val="Style13ptBold"/>
          <w:b w:val="0"/>
          <w:sz w:val="20"/>
          <w:szCs w:val="20"/>
        </w:rPr>
        <w:t>del in social movement analysis. “</w:t>
      </w:r>
      <w:r w:rsidRPr="00D8333C">
        <w:rPr>
          <w:rStyle w:val="Style13ptBold"/>
          <w:b w:val="0"/>
          <w:sz w:val="20"/>
          <w:szCs w:val="20"/>
        </w:rPr>
        <w:t>Political Process and the Development of Black Insurgency, 1930-1970</w:t>
      </w:r>
      <w:r>
        <w:rPr>
          <w:rStyle w:val="Style13ptBold"/>
          <w:b w:val="0"/>
          <w:sz w:val="20"/>
          <w:szCs w:val="20"/>
        </w:rPr>
        <w:t>,” NN</w:t>
      </w:r>
    </w:p>
    <w:p w14:paraId="768A7E10" w14:textId="77777777" w:rsidR="002775C1" w:rsidRPr="00D8333C" w:rsidRDefault="002775C1" w:rsidP="002775C1">
      <w:r w:rsidRPr="00D8333C">
        <w:t>Repression of Black-Power Groups. Certainly official efforts to damage specific movement organizations or leaders occurred prior to the period under examination here. P</w:t>
      </w:r>
      <w:r w:rsidRPr="00D8333C">
        <w:rPr>
          <w:rStyle w:val="StyleUnderline"/>
        </w:rPr>
        <w:t>erhaps the most infamous of these early in-stances was the FBI's use of electronic surveillance to obtain information on the alleged sexual improprieties of Martin Luther King, Jr., for the purpose of dissemination to the press</w:t>
      </w:r>
      <w:r w:rsidRPr="00D8333C">
        <w:t xml:space="preserve"> (Marx, 1976: 5). However, </w:t>
      </w:r>
      <w:r w:rsidRPr="00D8333C">
        <w:rPr>
          <w:rStyle w:val="StyleUnderline"/>
        </w:rPr>
        <w:t>the pace of such efforts increased markedly during the late 1960s in the face of the escalating rhetorical militance of certain insurgent leaders.</w:t>
      </w:r>
      <w:r w:rsidRPr="00D8333C">
        <w:t xml:space="preserve"> Indeed, from a tactical standpoint, </w:t>
      </w:r>
      <w:r w:rsidRPr="00D8333C">
        <w:rPr>
          <w:rStyle w:val="StyleUnderline"/>
        </w:rPr>
        <w:t>many of these leaders can be criticized for pursuing what Gamaon describes as the "strategy of speaking loudly and carrying a small stick</w:t>
      </w:r>
      <w:r w:rsidRPr="00D8333C">
        <w:t xml:space="preserve">" (1975: 87). That is, many insurgent groups aggressively advocated the use of violence without ever practicing it systematically. As Gamson points out, this strategy makes little tactical sense given the social control costs that the open advocacy of violence is likely to entail. Groups that pursue this strategy, "seem to pay the cost of violence without gaining the benefits of employing it. They are both threatening and weak, and their repression becomes a low-cost strategy for those whom they attempt to displace" (Gamson, 1975: 87). Certainly this description can be accurately applied to a number of black-power groups active during the late 1960s. Perhaps the most cele-brated of these was the Black Panther party founded in Oakland in Oc-tober, 1966. </w:t>
      </w:r>
      <w:r w:rsidRPr="00D8333C">
        <w:rPr>
          <w:rStyle w:val="Emphasis"/>
        </w:rPr>
        <w:t>The Panthers were subjected to a wide array of official control efforts ranging from infiltration, to harassment through arrests for minor offenses, to efforts to involve them in violent encounters with other black- power groups, to violent confrontations with law enforcement personnel</w:t>
      </w:r>
      <w:r w:rsidRPr="00D8333C">
        <w:t xml:space="preserve"> (Goldstein, 1978: 523-30; Major, 1971). Some idea of the extensiveness of these control efforts can be gained by reading Major (1971), who pre-sents a selective compilation of acts of official repression directed against the Panthers between 1966 and 1970. Though unique in the extent of official attention they received, the Pan-thers were by no means the only insurgent group subjected </w:t>
      </w:r>
      <w:r>
        <w:t>to government-</w:t>
      </w:r>
      <w:r w:rsidRPr="00D8333C">
        <w:t>initiated control activities. Several other examples will help illustrate the pervasiveness of such efforts: —In Cleveland, three members of a black nationalist group died in a 1968 shoot-out with police triggered by an unsubstantiated report by an FBI informant that the group, the Black Nationalists of New Libya, were stockpiling weapons to carry out an assassination plot against moderate black leaders (Masotti and Corsi, 1969). —FBI officials planted a series of derogatory articles in papers during the SCLC-sponsored Poor Peoples Campaign in 1968 as a means of discrediting it (Marx, 1976: 5). —Police raided the Los Angeles office of SNCC on April 5, 1968, while chapter members were attending a memorial service for Martin Luther King (Major, 1971: 297). —</w:t>
      </w:r>
      <w:r w:rsidRPr="00D8333C">
        <w:rPr>
          <w:rStyle w:val="StyleUnderline"/>
        </w:rPr>
        <w:t>In his study of a local black-power group, Helmreich reports count- less instances of official violence, harassment, and intimidafion directed at the organization's leadership. In the most flagrant incident, two lead-ers were arrested on a charge of faulty brake lights, taken to the police station, and beaten severely</w:t>
      </w:r>
      <w:r w:rsidRPr="00D8333C">
        <w:t xml:space="preserve"> (Helmreich, 1973: 120-21). —</w:t>
      </w:r>
      <w:r w:rsidRPr="00D8333C">
        <w:rPr>
          <w:rStyle w:val="StyleUnderline"/>
        </w:rPr>
        <w:t xml:space="preserve">No fewer than twenty-four known black insurgent groups were </w:t>
      </w:r>
      <w:r w:rsidRPr="00D8333C">
        <w:rPr>
          <w:rStyle w:val="StyleUnderline"/>
        </w:rPr>
        <w:lastRenderedPageBreak/>
        <w:t xml:space="preserve">sub-jected to tax surveillance as part of a larger effort to use the IRS to harass "extremist" groups of varying (though primarily leftist) Political philosophies </w:t>
      </w:r>
      <w:r w:rsidRPr="00D8333C">
        <w:t xml:space="preserve">(U.S. Congress, Senate Select Committee, vol. 3, 1975: 50-52). Such instances could be multiplied indefinitely without adding appre-ciably to our understanding of the phenomenon. Suffice to say, in the late 1960s </w:t>
      </w:r>
      <w:r w:rsidRPr="00D8333C">
        <w:rPr>
          <w:rStyle w:val="StyleUnderline"/>
        </w:rPr>
        <w:t>law enforcement officials at all levels of govemment responded to what they perceived to be the growing threat posed by insurgents by initiating a stepped-up campaign of repression designed to destroy the black-power wing of the movement</w:t>
      </w:r>
      <w:r w:rsidRPr="00D8333C">
        <w:t>. This campaign served to diminish the ongoing prospects for black insurgency in a number of important ways. Al the most basic level, stepped-up control efforts increased sig-nificantly the risks associated with movement participation. Accordingly, the recruitment of new members grew especially difficult as repression against insurgents intensified in the period from 1968 to 1970. lust as damaging to the movement were the programmatic constraints insurgents had to endure as a result of their increasingly antagonistic encounters with government officials. The escalating conflict forced black-power groups to assume a defensive stance that transformed the sub- Massive thrust of their programs from community organizing to efforts aimed at preserving and defending the organization against external threats. Quite apart from the substantive impotence embodied in this transformation, this shift also reduced the ability of insurgents to with. stand repression by undermining their support within, and ties to, the larger black community (Helmreich, 1973: 147). Official repression also imposed extraordinary financial burdens on in-surgents that further diminished their capacity to act. Indeed, as Ober-schen perceptively notes, the precipitation of financial cysis may well have been the real motive underlying the federal government's aggressive prosecution of movement activists in the late 19604 "</w:t>
      </w:r>
      <w:r w:rsidRPr="00D8333C">
        <w:rPr>
          <w:rStyle w:val="StyleUnderline"/>
        </w:rPr>
        <w:t>the government's strategy appeared to be to tie down leaders M costly and time consuming legal battles which would impede their activities and put a tremendous drain on financial resources regardless of whether the government would be successful in court" 11978: 277-78). On the local level, as Helmreich notes in his study of a particular black power group, law enforcement officials achieved much the same results through constant harassment of insurgents:</w:t>
      </w:r>
      <w:r w:rsidRPr="00D8333C">
        <w:t xml:space="preserve"> "raising bail money was a constant problem for the organi. zation. This drained their financial resources to the point where they bad tremendous difficulty in even surviving as a group, not to mention ex-panding their activities within the community" (1973: 147-48). Finally, it would be hard 10 overestimate the divisive internal effect that increased government surveillance had on insurgents. Fear of informers was sufficient in many cases to generate the climate of suspicion and distrust needed to precipitate =iota internal problems. And where fear itself failed to produce the desired results, social control agents could be counted on to stir up dissension. As one example, Gary Marx cites a 1970 memo in which "FBI agents were instructed to plant in the hands of Panthers phony documents (on FBI stationery) that would lead them to suspect one another of being police informers" (1974: 435). He concludes, "Sociologists who have often observed the bickering and conflict among sectarian protest groups holding the same goals, and their ever-present problems of unity, most ask what role 'counterintelligence' activities may be playing" (Marx, 074: 436). </w:t>
      </w:r>
    </w:p>
    <w:p w14:paraId="3A131F21" w14:textId="77777777" w:rsidR="002775C1" w:rsidRPr="00D8333C" w:rsidRDefault="002775C1" w:rsidP="002775C1"/>
    <w:p w14:paraId="0A9DFD73" w14:textId="77777777" w:rsidR="002775C1" w:rsidRDefault="002775C1" w:rsidP="002775C1">
      <w:pPr>
        <w:pStyle w:val="Heading4"/>
      </w:pPr>
      <w:r>
        <w:lastRenderedPageBreak/>
        <w:t>Mass surveillance uniquely harms people of color -- warrant</w:t>
      </w:r>
    </w:p>
    <w:p w14:paraId="6A10CAB0" w14:textId="77777777" w:rsidR="002775C1" w:rsidRPr="00B55364" w:rsidRDefault="002775C1" w:rsidP="002775C1">
      <w:r>
        <w:t xml:space="preserve">Malkia Amala </w:t>
      </w:r>
      <w:r w:rsidRPr="00B55364">
        <w:rPr>
          <w:rStyle w:val="Style13ptBold"/>
        </w:rPr>
        <w:t>Cyril</w:t>
      </w:r>
      <w:r>
        <w:t xml:space="preserve">, March 30, </w:t>
      </w:r>
      <w:r w:rsidRPr="00B55364">
        <w:rPr>
          <w:rStyle w:val="Style13ptBold"/>
        </w:rPr>
        <w:t>2015</w:t>
      </w:r>
      <w:r>
        <w:t xml:space="preserve">, Malkia Amala Cyril is founder and executive director of the Center for Media Justice (CMJ) and co-founder of the Media Action Grassroots Network, a national network of 175 organizations working to ensure media access, rights, and representation for marginalized communities. - See more at: </w:t>
      </w:r>
      <w:hyperlink r:id="rId37" w:anchor="sthash.6HGGP9oF.dpuf" w:history="1">
        <w:r w:rsidRPr="00734F12">
          <w:rPr>
            <w:rStyle w:val="Hyperlink"/>
          </w:rPr>
          <w:t>http://www.progressive.org/news/2015/03/188074/black-americas-state-surveillance#sthash.6HGGP9oF.dpuf</w:t>
        </w:r>
      </w:hyperlink>
      <w:r>
        <w:t xml:space="preserve">, “Black America's State of Surveillance,” </w:t>
      </w:r>
      <w:hyperlink r:id="rId38" w:history="1">
        <w:r w:rsidRPr="00CB73C6">
          <w:rPr>
            <w:rStyle w:val="Hyperlink"/>
          </w:rPr>
          <w:t>http://www.progressive.org/news/2015/03/188074/black-americas-state-surveillance</w:t>
        </w:r>
      </w:hyperlink>
      <w:r>
        <w:t xml:space="preserve"> JJ</w:t>
      </w:r>
    </w:p>
    <w:p w14:paraId="13FC648E" w14:textId="326C76B3" w:rsidR="002775C1" w:rsidRPr="002775C1" w:rsidRDefault="002775C1" w:rsidP="002775C1">
      <w:pPr>
        <w:rPr>
          <w:sz w:val="8"/>
        </w:rPr>
      </w:pPr>
      <w:r w:rsidRPr="00B55364">
        <w:rPr>
          <w:rStyle w:val="StyleUnderline"/>
        </w:rPr>
        <w:t xml:space="preserve">Ten years ago, on Martin Luther King Jr.’s birthday, my mother, a former Black Panther, died from complications of sickle cell anemia. Weeks before she died, the FBI came knocking at our door, demanding that my mother testify in a secret trial proceeding against other former Panthers or face arrest. My mother, unable to walk, refused. The detectives told my mother as they left that they would be watching her. They didn’t get to do that. My mother died just two weeks later. My mother was not the only black person to come under the watchful eye of American law enforcement for perceived and actual dissidence. Nor is dissidence always a requirement for being subject to spying. Files obtained during a break-in at an FBI office in 1971 revealed that African Americans, J. Edger Hoover’s largest target group, didn’t have to be perceived as dissident to warrant surveillance. They just had to be black. As I write this, the same philosophy is driving the increasing adoption and use of surveillance technologies by local law enforcement agencies across the United States. Today, media reporting on government surveillance is laser-focused on the revelations by Edward Snowden that millions of Americans were being spied on by the NSA. Yet my mother’s visit from the FBI reminds me that, from the slave pass system to laws that deputized white civilians as enforcers of Jim Crow, black people and other people of color have lived for centuries with surveillance practices aimed at maintaining a racial hierarchy. It’s time for journalists to tell a new story that does not start the clock when privileged classes learn they are targets of surveillance. We need to understand that data has historically been overused to repress dissidence, monitor perceived criminality, and perpetually maintain an impoverished underclass. In an era of big data, the Internet has increased the speed and secrecy of data collection. Thanks to new surveillance technologies, law enforcement agencies are now able to collect massive amounts of indiscriminate data. Yet legal protections and policies have not caught up to this technological advance. Concerned advocates see mass surveillance as the problem and protecting privacy as the goal. Targeted surveillance is an obvious answer—it may be discriminatory, but it helps protect the privacy perceived as an earned privilege of the inherently innocent. The trouble is, targeted surveillance frequently includes the indiscriminate collection of the private data of people targeted by race but not involved in any crime. For targeted communities, there is little to no expectation of privacy from government or corporate surveillance. Instead, we are watched, either as criminals or as consumers. We do not expect policies to protect us. Instead, we’ve birthed a complex and coded culture—from jazz to spoken dialects—in order to navigate a world in which spying, from AT&amp;T and Walmart to public benefits programs and beat cops on the block, is as much a part of our built environment as the streets covered in our blood. In a recent address, New York City Police Commissioner Bill Bratton made it clear: “2015 will be one of the most significant years in the history of this organization. It will be the year of technology, in which we literally will give to </w:t>
      </w:r>
      <w:r w:rsidRPr="00B55364">
        <w:rPr>
          <w:rStyle w:val="StyleUnderline"/>
        </w:rPr>
        <w:lastRenderedPageBreak/>
        <w:t>every member of this department technology that would’ve been unheard of even a few years ago.”</w:t>
      </w:r>
      <w:r w:rsidRPr="00B55364">
        <w:rPr>
          <w:sz w:val="8"/>
        </w:rPr>
        <w:t xml:space="preserve"> Predictive policing, also known as “Total Information Awareness,” is described as using advanced technological tools and data analysis to “preempt” crime. It utilizes trends, patterns, sequences, and affinities found in data to make determinations about when and where crimes will occur. This model is deceptive, however, because it presumes data inputs to be neutral. They aren’t. In a racially discriminatory criminal justice system, surveillance technologies reproduce injustice. </w:t>
      </w:r>
      <w:r w:rsidRPr="00B55364">
        <w:rPr>
          <w:rStyle w:val="StyleUnderline"/>
        </w:rPr>
        <w:t>Instead of reducing discrimination, predictive policing is a face of what author Michelle Alexander calls the “New Jim Crow”—a de facto system of separate and unequal application of laws, police practices, conviction rates, sentencing terms, and conditions of confinement that operate more as a system of social control by racial hierarchy than as crime prevention or punishment. In New York City, the predictive policing approach in use is “Broken Windows.” This approach to policing places an undue focus on quality of life crimes—like selling loose cigarettes, the kind of offense for which Eric Garner was choked to death. Without oversight, accountability, transparency, or rights, predictive policing is just high-tech racial profiling—indiscriminate data collection that drives discriminatory policing practices. As local law enforcement agencies increasingly adopt surveillance technologies, they use them in three primary ways: to listen in on specific conversations on and offline; to observe daily movements of individuals and groups; and to observe data trends. Police departments like Bratton’s aim to use sophisticated technologies to do all three. They will use technologies like license plate readers, which the Electronic Frontier Foundation found to be disproportionately used in communities of color and communities in the process of being gentrified. They will use facial recognition, biometric scanning software, which the FBI has now rolled out as a national system, to be adopted by local police departments for any criminal justice purpose. They intend to use body and dashboard cameras, which have been touted as an effective step toward accountability based on the results of one study, yet storage and archiving procedures, among many other issues, remain unclear. They will use Stingray cellphone interceptors. According to the ACLU, Stingray technology is an invasive cellphone surveillance device that mimics cellphone towers and sends out signals to trick cellphones in the area into transmitting their locations and identifying information. When used to track a suspect’s cellphone, they also gather information about the phones of countless bystanders who happen to be nearby. The same is true of domestic drones, which are in increasing use by U.S. law enforcement to conduct routine aerial surveillance. While drones are currently unarmed, drone manufacturers are considering arming these remote-controlled aircraft with weapons like rubber bullets, tasers, and tear gas. They will use fusion centers. Originally designed to increase interagency collaboration for the purposes of counterterrorism, these have instead become the local arm of the intelligence community. According to Electronic Frontier Foundation, there are currently seventy-eight on record. They are the clearinghouse for increasingly used “suspicious activity reports”—described as “official documentation of observed behavior reasonably indicative of pre-operational planning related to terrorism or other criminal activity.” These reports and other collected data are often stored in massive databases like e-Verify and Prism</w:t>
      </w:r>
      <w:r w:rsidRPr="00B55364">
        <w:rPr>
          <w:sz w:val="8"/>
        </w:rPr>
        <w:t xml:space="preserve">. As anybody who’s ever dealt with gang databases knows, it’s almost impossible to get off a federal or state database, even when the data collected is incorrect or no longer true. Predictive policing doesn’t just lead to racial and religious profiling—it relies on it. Just as stop and frisk legitimized an initial, unwarranted contact between police and people of color, almost 90 percent of whom turn out to be innocent of any crime, suspicious activities reporting and the dragnet approach of fusion centers target communities of color. One review of such reports collected in Los Angeles shows approximately 75 percent were of people of color. This is the future of policing in America, and it should terrify you as much as it terrifies me. Unfortunately, it probably doesn’t, because my life is at far greater risk than the lives of white Americans, especially those reporting on the issue in the media or advocating in the halls of power. One of the most terrifying aspects of high-tech surveillance is the invisibility of those it disproportionately impacts. </w:t>
      </w:r>
      <w:r w:rsidRPr="00B55364">
        <w:rPr>
          <w:rStyle w:val="StyleUnderline"/>
        </w:rPr>
        <w:t xml:space="preserve">The NSA and FBI have engaged local law enforcement agencies and electronic surveillance technologies to spy on Muslims living in the United States. According to FBI training materials uncovered by Wired in 2011, the bureau taught agents to treat “mainstream” Muslims as supporters of terrorism, to view charitable donations by Muslims as “a funding mechanism for combat,” and to view Islam itself as a “Death Star” that must be destroyed if terrorism is to be contained. From New York City to Chicago and beyond, local law enforcement agencies have </w:t>
      </w:r>
      <w:r w:rsidRPr="00B55364">
        <w:rPr>
          <w:rStyle w:val="StyleUnderline"/>
        </w:rPr>
        <w:lastRenderedPageBreak/>
        <w:t>expanded unlawful and covert racial and religious profiling against Muslims not suspected of any crime. There is no national security reason to profile all Muslims. At the same time, almost 450,000 migrants are in detention facilities throughout the United States, including survivors of torture, asylum seekers, families with small children, and the elderly. Undocumented migrant communities enjoy few legal protections, and are therefore subject to brutal policing practices, including illegal surveillance practices. According to the Sentencing Project, of the more than 2 million people incarcerated in the United States, more than 60 percent are racial and ethnic minorities. But by far, the widest net is cast over black communities. Black people alone represent 40 percent of those incarcerated. More black men are incarcerated than were held in slavery in 1850, on the eve of the Civil War. Lest some misinterpret that statistic as evidence of greater criminality, a 2012 study confirms that black defendants are at least 30 percent more likely to be imprisoned than whites for the same crime. This is not a broken system, it is a system working perfectly as intended, to the detriment of all. The NSA could not have spied on millions of cellphones if it were not already spying on black people, Muslims, and migrants. As surveillance technologies are increasingly adopted and integrated by law enforcement agencies today, racial disparities are being made invisible by a media environment that has failed to tell the story of surveillance in the context of structural racism. Reporters love to tell the technology story. For some, it’s a sexier read. To me, freedom from repression and racism is far sexier than the newest gadget used to reinforce racial hierarchy. As civil rights protections catch up with the technological terrain, reporting needs to catch up, too. Many journalists still focus their reporting on the technological trends and not the racial hierarchies that these trends are enforcing. Martin Luther King Jr. once said, “Everything we see is a shadow cast by that which we do not see.” Journalists have an obligation to tell the stories that are hidden from view. We are living in an incredible time, when migrant activists have blocked deportation buses, and a movement for black lives has emerged, and when women, queer, and trans experiences have been placed right at the center. The decentralized power of the Internet makes that possible. But the Internet also makes possible the high-tech surveillance that threatens to drive structural racism in the twenty-first century. We can help black lives matter by ensuring that technology is not used to cement a racial hierarchy that leaves too many people like me dead or in jail</w:t>
      </w:r>
      <w:r w:rsidRPr="00B55364">
        <w:rPr>
          <w:sz w:val="8"/>
        </w:rPr>
        <w:t xml:space="preserve">. Our communities need partners, not gatekeepers. Together, we can change the cultural terrain that makes killing black people routine. We can counter inequality by ensuring that both the technology and the police departments that use it are democratized. We can change the story on surveillance to raise the voices of those who have been left out. There are no voiceless people, only those that ain’t been heard yet. Let’s birth a new norm in which the technological tools of the twenty-first century create equity and justice for all—so all bodies enjoy full and equal protection, and the Jim Crow surveillance state exists no more. - See more at: </w:t>
      </w:r>
      <w:hyperlink r:id="rId39" w:anchor="sthash.6HGGP9oF.dpuf" w:history="1">
        <w:r w:rsidRPr="00734F12">
          <w:rPr>
            <w:rStyle w:val="Hyperlink"/>
            <w:sz w:val="8"/>
          </w:rPr>
          <w:t>http://www.progressive.org/news/2015/03/188074/black-americas-state-surveillance#sthash.6HGGP9oF.dpuf</w:t>
        </w:r>
      </w:hyperlink>
    </w:p>
    <w:p w14:paraId="3D5700B0" w14:textId="0CB64C2B" w:rsidR="002775C1" w:rsidRDefault="002775C1" w:rsidP="009347FE">
      <w:pPr>
        <w:pStyle w:val="Heading3"/>
      </w:pPr>
      <w:r>
        <w:lastRenderedPageBreak/>
        <w:t>AT: Time</w:t>
      </w:r>
      <w:r w:rsidR="00C016A6">
        <w:t>/Death</w:t>
      </w:r>
      <w:r>
        <w:t xml:space="preserve"> Link</w:t>
      </w:r>
    </w:p>
    <w:p w14:paraId="73759DB8" w14:textId="40F086A3" w:rsidR="002775C1" w:rsidRPr="002775C1" w:rsidRDefault="002775C1" w:rsidP="002775C1">
      <w:pPr>
        <w:pStyle w:val="Heading4"/>
      </w:pPr>
      <w:r>
        <w:t>Ignorance of the inevitability of the future means we never create pragmatic change – their rejection of systems of temporality dooms us to nihilism</w:t>
      </w:r>
    </w:p>
    <w:p w14:paraId="3E5CD070" w14:textId="77777777" w:rsidR="002775C1" w:rsidRPr="008D5434" w:rsidRDefault="002775C1" w:rsidP="002775C1">
      <w:r w:rsidRPr="00140234">
        <w:rPr>
          <w:rStyle w:val="Style13ptBold"/>
          <w:rFonts w:eastAsiaTheme="majorEastAsia"/>
        </w:rPr>
        <w:t>WFS 2</w:t>
      </w:r>
      <w:r>
        <w:rPr>
          <w:rFonts w:eastAsiaTheme="majorEastAsia"/>
        </w:rPr>
        <w:t xml:space="preserve"> — </w:t>
      </w:r>
      <w:r w:rsidRPr="00140234">
        <w:rPr>
          <w:rFonts w:eastAsiaTheme="majorEastAsia"/>
        </w:rPr>
        <w:t>World Future Society</w:t>
      </w:r>
      <w:r w:rsidRPr="008D5434">
        <w:t xml:space="preserve">, nonprofit, nonpartisan, nongovernmental organization founded in 1966, </w:t>
      </w:r>
      <w:r w:rsidRPr="00140234">
        <w:rPr>
          <w:rFonts w:eastAsiaTheme="majorEastAsia"/>
        </w:rPr>
        <w:t>2002</w:t>
      </w:r>
      <w:r>
        <w:t xml:space="preserve"> (</w:t>
      </w:r>
      <w:r w:rsidRPr="008D5434">
        <w:t>“A brief overview of the study of the future and the services of the World Future Society,” Available Online at http://www.wfs.org/ownermanual.htm</w:t>
      </w:r>
      <w:r>
        <w:t>, Accessed 04-10-2007)</w:t>
      </w:r>
    </w:p>
    <w:p w14:paraId="36570444" w14:textId="41FD2292" w:rsidR="002775C1" w:rsidRDefault="002775C1" w:rsidP="002775C1">
      <w:pPr>
        <w:rPr>
          <w:rStyle w:val="Emphasis"/>
        </w:rPr>
      </w:pPr>
      <w:r w:rsidRPr="002775C1">
        <w:rPr>
          <w:rStyle w:val="StyleUnderline"/>
        </w:rPr>
        <w:t>To meet the challenges of the future, we need to find out about what we can plausibly expect in the years ahead so we can understand what our options are</w:t>
      </w:r>
      <w:r w:rsidRPr="002775C1">
        <w:t xml:space="preserve">. </w:t>
      </w:r>
      <w:r w:rsidRPr="002775C1">
        <w:rPr>
          <w:rStyle w:val="StyleUnderline"/>
        </w:rPr>
        <w:t>We can then set reasonable goals</w:t>
      </w:r>
      <w:r w:rsidRPr="002775C1">
        <w:t xml:space="preserve"> and develop effective strategies for achieving them.</w:t>
      </w:r>
      <w:r w:rsidRPr="002775C1">
        <w:rPr>
          <w:sz w:val="12"/>
        </w:rPr>
        <w:t xml:space="preserve">∂ </w:t>
      </w:r>
      <w:r w:rsidRPr="002775C1">
        <w:rPr>
          <w:rStyle w:val="StyleUnderline"/>
        </w:rPr>
        <w:t xml:space="preserve">Many people believe it is impossible to know anything about the future, so the future can simply be ignored. </w:t>
      </w:r>
      <w:r w:rsidRPr="002775C1">
        <w:rPr>
          <w:rStyle w:val="Emphasis"/>
        </w:rPr>
        <w:t>This is a very serious mistake</w:t>
      </w:r>
      <w:r w:rsidRPr="002775C1">
        <w:t xml:space="preserve">. It's true, of course, that </w:t>
      </w:r>
      <w:r w:rsidRPr="002775C1">
        <w:rPr>
          <w:rStyle w:val="StyleUnderline"/>
        </w:rPr>
        <w:t>we can know only a little about the future, but that little is extremely important</w:t>
      </w:r>
      <w:r w:rsidRPr="002775C1">
        <w:t xml:space="preserve">, </w:t>
      </w:r>
      <w:r w:rsidRPr="002775C1">
        <w:rPr>
          <w:rStyle w:val="StyleUnderline"/>
        </w:rPr>
        <w:t>because a knowledge of the future—even when it's very uncertain—is critical in making wise decisions</w:t>
      </w:r>
      <w:r w:rsidRPr="002775C1">
        <w:t>, in both our professional and personal lives.</w:t>
      </w:r>
      <w:r w:rsidRPr="002775C1">
        <w:rPr>
          <w:sz w:val="12"/>
        </w:rPr>
        <w:t xml:space="preserve">∂ </w:t>
      </w:r>
      <w:r w:rsidRPr="002775C1">
        <w:rPr>
          <w:rStyle w:val="Emphasis"/>
        </w:rPr>
        <w:t>Learning what we can know about the future enables us to think constructively about it and do things that will contribute to our achieving a desirable future, because preparation is needed to meet the challenges of the future and take advantage of the new opportunities opening up</w:t>
      </w:r>
      <w:r w:rsidRPr="002775C1">
        <w:t>.</w:t>
      </w:r>
      <w:r w:rsidRPr="002775C1">
        <w:rPr>
          <w:sz w:val="12"/>
        </w:rPr>
        <w:t xml:space="preserve">∂ </w:t>
      </w:r>
      <w:r w:rsidRPr="002775C1">
        <w:t>We humans really do have the ability to think constructively about the future, anticipate many future events, envision desirable goals, and develop effective strategies for realizing our purposes. By learning about current trends and likely future developments, we can develop a mental data bank and set of blueprints for improving our future life. These assets can help us to succeed in whatever we seek to achieve.</w:t>
      </w:r>
      <w:r w:rsidRPr="002775C1">
        <w:rPr>
          <w:sz w:val="12"/>
        </w:rPr>
        <w:t xml:space="preserve">∂ </w:t>
      </w:r>
      <w:r w:rsidRPr="002775C1">
        <w:t xml:space="preserve">Proactive, future-oriented thinking can lead to greater success in both work and private affairs. </w:t>
      </w:r>
      <w:r w:rsidRPr="002775C1">
        <w:rPr>
          <w:rStyle w:val="Emphasis"/>
        </w:rPr>
        <w:t>The future will happen, no matter what we do, but if we want it to be a good future, we need to work at it. As Adlai Stevenson put it, "Change is inevitable; change for the better is a full-time job."</w:t>
      </w:r>
      <w:r>
        <w:rPr>
          <w:rStyle w:val="Emphasis"/>
        </w:rPr>
        <w:t xml:space="preserve"> </w:t>
      </w:r>
    </w:p>
    <w:p w14:paraId="2EC60776" w14:textId="6E7C3D40" w:rsidR="002775C1" w:rsidRPr="002775C1" w:rsidRDefault="002775C1" w:rsidP="002775C1">
      <w:pPr>
        <w:pStyle w:val="Heading4"/>
      </w:pPr>
      <w:r w:rsidRPr="002775C1">
        <w:t>Hope is what gives value to life – they might be right that the present creates violence against marked bodies but never imagining a world in which these bodies can survive is a tactic of white supremacy</w:t>
      </w:r>
    </w:p>
    <w:p w14:paraId="41BB523F" w14:textId="77777777" w:rsidR="002775C1" w:rsidRPr="008D5434" w:rsidRDefault="002775C1" w:rsidP="002775C1">
      <w:r w:rsidRPr="00140234">
        <w:rPr>
          <w:rStyle w:val="Style13ptBold"/>
        </w:rPr>
        <w:t>Unger 7</w:t>
      </w:r>
      <w:r>
        <w:t xml:space="preserve"> — </w:t>
      </w:r>
      <w:r w:rsidRPr="008D5434">
        <w:t xml:space="preserve">Roberto Mangabeira </w:t>
      </w:r>
      <w:r w:rsidRPr="00140234">
        <w:rPr>
          <w:rFonts w:eastAsiaTheme="majorEastAsia"/>
        </w:rPr>
        <w:t>Unger</w:t>
      </w:r>
      <w:r w:rsidRPr="008D5434">
        <w:t xml:space="preserve">, Roscoe Pound Professor of Law at Harvard University, </w:t>
      </w:r>
      <w:r w:rsidRPr="00140234">
        <w:rPr>
          <w:rFonts w:eastAsiaTheme="majorEastAsia"/>
        </w:rPr>
        <w:t>2007</w:t>
      </w:r>
      <w:r>
        <w:t xml:space="preserve"> (</w:t>
      </w:r>
      <w:r w:rsidRPr="008D5434">
        <w:rPr>
          <w:i/>
        </w:rPr>
        <w:t>The Self Awakened: Pragmatism Unbound</w:t>
      </w:r>
      <w:r w:rsidRPr="008D5434">
        <w:t>, Published by Harvard University Press, ISBN 0674023544</w:t>
      </w:r>
      <w:r>
        <w:t>, p. 151)</w:t>
      </w:r>
    </w:p>
    <w:p w14:paraId="434B7B05" w14:textId="71AB4D67" w:rsidR="002775C1" w:rsidRPr="00C016A6" w:rsidRDefault="002775C1" w:rsidP="002775C1">
      <w:pPr>
        <w:rPr>
          <w:rStyle w:val="Emphasis"/>
          <w:iCs w:val="0"/>
        </w:rPr>
      </w:pPr>
      <w:r w:rsidRPr="002775C1">
        <w:rPr>
          <w:rStyle w:val="StyleUnderline"/>
        </w:rPr>
        <w:t>The hope held out by the thesis that we can change our relation to our contexts will remain hollow unless we can change this relation in biographical as well as in historical time</w:t>
      </w:r>
      <w:r w:rsidRPr="002775C1">
        <w:t xml:space="preserve">, independent of the fate of all collective projects of transformation. </w:t>
      </w:r>
      <w:r w:rsidRPr="002775C1">
        <w:rPr>
          <w:rStyle w:val="StyleUnderline"/>
        </w:rPr>
        <w:t>It will be hollow as well unless that change will give us other people and the world itself more fully</w:t>
      </w:r>
      <w:r w:rsidRPr="002775C1">
        <w:t xml:space="preserve">. </w:t>
      </w:r>
      <w:r w:rsidRPr="002775C1">
        <w:rPr>
          <w:rStyle w:val="Emphasis"/>
        </w:rPr>
        <w:t>That the hope is not hollow in any such sense represents part of the thesis implicit in the idea of futurity: to live for the future is to live in the present as a being not fully determined by the present settings of organized life and thought and therefore more capable of openness to the other person,</w:t>
      </w:r>
      <w:r w:rsidRPr="002775C1">
        <w:t xml:space="preserve"> to the surprising experience, and to the entire phenomenal world of time and change. It is in this way that we can embrace the joy of life in the moment as both a revelation and a prophecy rather than discounting it as a trick that nature plays on spirit the better to reconcile us to our </w:t>
      </w:r>
      <w:r w:rsidRPr="002775C1">
        <w:lastRenderedPageBreak/>
        <w:t>haplessness and our ignorance.</w:t>
      </w:r>
      <w:r w:rsidRPr="002775C1">
        <w:rPr>
          <w:sz w:val="12"/>
        </w:rPr>
        <w:t xml:space="preserve">∂ </w:t>
      </w:r>
      <w:r w:rsidRPr="002775C1">
        <w:t xml:space="preserve">The chief teaching of this book is that </w:t>
      </w:r>
      <w:r w:rsidRPr="002775C1">
        <w:rPr>
          <w:rStyle w:val="StyleUnderline"/>
        </w:rPr>
        <w:t>we become more godlike to live, not that we live to become more godlike</w:t>
      </w:r>
      <w:r w:rsidRPr="002775C1">
        <w:t xml:space="preserve">. </w:t>
      </w:r>
      <w:r w:rsidRPr="002775C1">
        <w:rPr>
          <w:rStyle w:val="Emphasis"/>
        </w:rPr>
        <w:t>The reward of our striving is not arousal to a greater life later; it is arousal to a greater life now, a raising up confirmed by our opening up to the other and to the new.</w:t>
      </w:r>
      <w:r w:rsidRPr="002775C1">
        <w:t xml:space="preserve"> A simple way to grasp the point of my whole argument, from the vantage point of this its middle and its center, is to say that </w:t>
      </w:r>
      <w:r w:rsidRPr="002775C1">
        <w:rPr>
          <w:rStyle w:val="StyleUnderline"/>
        </w:rPr>
        <w:t>it explores a world of ideas about nature, society, personality, and mind within which this teaching makes sense and has authority.</w:t>
      </w:r>
    </w:p>
    <w:p w14:paraId="4DC24278" w14:textId="77777777" w:rsidR="002775C1" w:rsidRPr="002775C1" w:rsidRDefault="002775C1" w:rsidP="002775C1"/>
    <w:p w14:paraId="691E6638" w14:textId="2FBADB43" w:rsidR="00C016A6" w:rsidRDefault="00C016A6" w:rsidP="009347FE">
      <w:pPr>
        <w:pStyle w:val="Heading3"/>
      </w:pPr>
      <w:r>
        <w:lastRenderedPageBreak/>
        <w:t>AT: Islamophobia Link</w:t>
      </w:r>
    </w:p>
    <w:p w14:paraId="53C54F85" w14:textId="3C153F0D" w:rsidR="00C016A6" w:rsidRDefault="00C016A6" w:rsidP="00C016A6">
      <w:pPr>
        <w:pStyle w:val="Heading4"/>
      </w:pPr>
      <w:r>
        <w:t>Anti-black violence is just a factor of anti-brown violence – their bracketing off of Muslim Americans is a tactic of white supremacy</w:t>
      </w:r>
    </w:p>
    <w:p w14:paraId="6C2E0225" w14:textId="14DD2A7B" w:rsidR="00C016A6" w:rsidRPr="00C016A6" w:rsidRDefault="00C016A6" w:rsidP="00C016A6">
      <w:pPr>
        <w:rPr>
          <w:rStyle w:val="Style13ptBold"/>
          <w:b w:val="0"/>
          <w:sz w:val="20"/>
          <w:szCs w:val="20"/>
        </w:rPr>
      </w:pPr>
      <w:r>
        <w:rPr>
          <w:rStyle w:val="Style13ptBold"/>
        </w:rPr>
        <w:t xml:space="preserve">Bowie 8, </w:t>
      </w:r>
      <w:r>
        <w:rPr>
          <w:rStyle w:val="Style13ptBold"/>
          <w:b w:val="0"/>
          <w:sz w:val="20"/>
          <w:szCs w:val="20"/>
        </w:rPr>
        <w:t>Niko Bowie is a staff writer for Yale Daily knews as well as CBS, “</w:t>
      </w:r>
      <w:r w:rsidRPr="00C016A6">
        <w:rPr>
          <w:rStyle w:val="Style13ptBold"/>
          <w:b w:val="0"/>
          <w:sz w:val="20"/>
          <w:szCs w:val="20"/>
        </w:rPr>
        <w:t>Column: Has Anti-black Racism Been Replaced By Islamophobia?</w:t>
      </w:r>
      <w:r>
        <w:rPr>
          <w:rStyle w:val="Style13ptBold"/>
          <w:b w:val="0"/>
          <w:sz w:val="20"/>
          <w:szCs w:val="20"/>
        </w:rPr>
        <w:t xml:space="preserve">,” </w:t>
      </w:r>
      <w:hyperlink r:id="rId40" w:history="1">
        <w:r w:rsidRPr="00CA2AFB">
          <w:rPr>
            <w:rStyle w:val="Hyperlink"/>
            <w:sz w:val="20"/>
            <w:szCs w:val="20"/>
          </w:rPr>
          <w:t>http://www.cbsnews.com/news/column-has-anti-black-racism-been-replaced-by-islamophobia/</w:t>
        </w:r>
      </w:hyperlink>
      <w:r>
        <w:rPr>
          <w:rStyle w:val="Style13ptBold"/>
          <w:b w:val="0"/>
          <w:sz w:val="20"/>
          <w:szCs w:val="20"/>
        </w:rPr>
        <w:t>, NN</w:t>
      </w:r>
    </w:p>
    <w:p w14:paraId="4E445D44" w14:textId="39D313CC" w:rsidR="00C016A6" w:rsidRPr="00C016A6" w:rsidRDefault="00C016A6" w:rsidP="00C016A6">
      <w:pPr>
        <w:rPr>
          <w:rStyle w:val="StyleUnderline"/>
        </w:rPr>
      </w:pPr>
      <w:r w:rsidRPr="00C016A6">
        <w:rPr>
          <w:rStyle w:val="StyleUnderline"/>
        </w:rPr>
        <w:t>Historians will likely attribute George W. Bushs successful 2004 reelection campaign at least in part to anti-Muslim fear after September 11. But might they also credit Barack Obamas success so far to the same phenomenon</w:t>
      </w:r>
      <w:r>
        <w:t>?</w:t>
      </w:r>
      <w:r w:rsidRPr="00C016A6">
        <w:rPr>
          <w:sz w:val="12"/>
        </w:rPr>
        <w:t xml:space="preserve">∂ </w:t>
      </w:r>
      <w:r>
        <w:t>September 11 has dramatically altered race relations in the United States, but not necessarily positively. P</w:t>
      </w:r>
      <w:r w:rsidRPr="00C016A6">
        <w:rPr>
          <w:rStyle w:val="Emphasis"/>
        </w:rPr>
        <w:t>erceptions of hostility between blacks and whites in the United States have certainly dissipated, and polling data shows that the number of people who claim they would never vote for a black president has dropped significantly in the last eight years. But this trend might be less due to racial reconciliation than to a displacement of racism from blacks to a conflated image of Muslims, Arabs and terrorists</w:t>
      </w:r>
      <w:r>
        <w:t xml:space="preserve">. </w:t>
      </w:r>
      <w:r w:rsidRPr="00C016A6">
        <w:rPr>
          <w:sz w:val="12"/>
        </w:rPr>
        <w:t xml:space="preserve">∂ </w:t>
      </w:r>
      <w:r>
        <w:t xml:space="preserve">In a 2000 stand-up comedy routine, Dave Chappelle quipped: </w:t>
      </w:r>
      <w:r w:rsidRPr="00C016A6">
        <w:rPr>
          <w:rStyle w:val="StyleUnderline"/>
        </w:rPr>
        <w:t>Sometimes racism works out in black peoples favor, referencing Muslims in particular</w:t>
      </w:r>
      <w:r>
        <w:t xml:space="preserve">. Chappelle </w:t>
      </w:r>
      <w:r w:rsidRPr="00C016A6">
        <w:rPr>
          <w:rStyle w:val="StyleUnderline"/>
        </w:rPr>
        <w:t>began to tell the audience of being on an airplane during a hijacking. When he surreptitiously turned to another black passenger and gave him a thumbs-up,</w:t>
      </w:r>
      <w:r>
        <w:t xml:space="preserve"> a white person sitting nearby whispered appreciatively, Oh my God, I think those black guys are going to save us! </w:t>
      </w:r>
      <w:r w:rsidRPr="00C016A6">
        <w:rPr>
          <w:sz w:val="12"/>
        </w:rPr>
        <w:t xml:space="preserve">∂ </w:t>
      </w:r>
      <w:r>
        <w:t xml:space="preserve">But their take was a misinterpretation: really, Chappelle was confident the hijackers would spare him and the other passenger because black people are bad bargaining chips. </w:t>
      </w:r>
      <w:r w:rsidRPr="00C016A6">
        <w:rPr>
          <w:sz w:val="12"/>
        </w:rPr>
        <w:t xml:space="preserve">∂ </w:t>
      </w:r>
      <w:r>
        <w:t xml:space="preserve">After September 11, many other comedians, writers and pundits noticed a similar pattern in our country: </w:t>
      </w:r>
      <w:r w:rsidRPr="00C016A6">
        <w:rPr>
          <w:rStyle w:val="Emphasis"/>
        </w:rPr>
        <w:t>Black people began to be viewed more favorably by whites as hostility toward Arab-Americans and Muslims increased</w:t>
      </w:r>
      <w:r>
        <w:t xml:space="preserve">. A week before the attacks, American delegates walked out of the World Conference Against Racism in Durban, South Africa. Now, Americans see black people as far less threatening than Arabs. Though Dave Chappelle is Muslim, after the attacks he joked he was getting through the system or at least airport security lines much faster than before. </w:t>
      </w:r>
      <w:r w:rsidRPr="00C016A6">
        <w:rPr>
          <w:sz w:val="12"/>
        </w:rPr>
        <w:t xml:space="preserve">∂ </w:t>
      </w:r>
      <w:r>
        <w:t xml:space="preserve">Has </w:t>
      </w:r>
      <w:r w:rsidRPr="00C016A6">
        <w:rPr>
          <w:rStyle w:val="StyleUnderline"/>
        </w:rPr>
        <w:t>anti-black racism been replaced by Islamophobia</w:t>
      </w:r>
      <w:r>
        <w:t xml:space="preserve">? One glaring answer can be found in changes to the presidential campaigns. </w:t>
      </w:r>
      <w:r w:rsidRPr="00C016A6">
        <w:rPr>
          <w:rStyle w:val="StyleUnderline"/>
        </w:rPr>
        <w:t>At the beginning of last century, candidates feared not that they would be seen as Muslims, but as Negroes</w:t>
      </w:r>
      <w:r>
        <w:t xml:space="preserve">. In 1920, a biographer of presidential candidate Warren G. Harding published a pamphlet that suggested Harding was the great-grandson of a black woman and therefore could become the countrys first Negro president. Hardings supporters were furious. As the Yale history professor Beverly Gage has written, </w:t>
      </w:r>
      <w:r w:rsidRPr="00C016A6">
        <w:rPr>
          <w:rStyle w:val="StyleUnderline"/>
        </w:rPr>
        <w:t>the taint of Negro blood was political death</w:t>
      </w:r>
      <w:r>
        <w:t xml:space="preserve">. Hardings supporters drove the biographer out of his job and destroyed as many of the pamphlets as they could find. </w:t>
      </w:r>
      <w:r w:rsidRPr="00C016A6">
        <w:rPr>
          <w:sz w:val="12"/>
        </w:rPr>
        <w:t xml:space="preserve">∂ </w:t>
      </w:r>
      <w:r w:rsidRPr="00C016A6">
        <w:rPr>
          <w:rStyle w:val="StyleUnderline"/>
        </w:rPr>
        <w:t>Fast-forward to 2008, when candidates running against Barack Obama have circulated photographs of him wearing a headscarf and encouraged rumors he attended a madrassa</w:t>
      </w:r>
      <w:r>
        <w:t xml:space="preserve">. At a recent rally, </w:t>
      </w:r>
      <w:r w:rsidRPr="00C016A6">
        <w:rPr>
          <w:rStyle w:val="StyleUnderline"/>
        </w:rPr>
        <w:t>John McCain told a supporter who feared that Obama might be Arab that it wasnt true because Obama was a decent family man, a citizen that I just happen to have disagreements with</w:t>
      </w:r>
      <w:r>
        <w:t xml:space="preserve">. </w:t>
      </w:r>
      <w:r w:rsidRPr="00C016A6">
        <w:rPr>
          <w:sz w:val="12"/>
        </w:rPr>
        <w:t xml:space="preserve">∂ </w:t>
      </w:r>
      <w:r>
        <w:t xml:space="preserve">And while McCain has declared Reverend Jeremiah Wrights sermons out-of-bounds for political attacks, his campaign has nevertheless attacked Barack Hussein Obama for palling around with terrorists, using his association with teacher and former domestic terrorist Bill Ayers to scare many Americans into thinking of dangerous sheiks living in caves. </w:t>
      </w:r>
      <w:r w:rsidRPr="00C016A6">
        <w:rPr>
          <w:sz w:val="12"/>
        </w:rPr>
        <w:t xml:space="preserve">∂ </w:t>
      </w:r>
      <w:r w:rsidRPr="00C016A6">
        <w:rPr>
          <w:rStyle w:val="StyleUnderline"/>
        </w:rPr>
        <w:t xml:space="preserve">Obama has responded to this Islamophobia less by condemning the bigotry than </w:t>
      </w:r>
      <w:r w:rsidRPr="00C016A6">
        <w:rPr>
          <w:rStyle w:val="StyleUnderline"/>
        </w:rPr>
        <w:lastRenderedPageBreak/>
        <w:t>by affirming his Christian values and distancing himself from Islam</w:t>
      </w:r>
      <w:r>
        <w:t xml:space="preserve">. In one unfortunate turn this summer, Obama campaign volunteers even repositioned Muslim women at rallies so they wouldnt be caught in television footage of the candidate. (The campaign later apologized and said the action was unsanctioned.) </w:t>
      </w:r>
      <w:r w:rsidRPr="00C016A6">
        <w:rPr>
          <w:sz w:val="12"/>
        </w:rPr>
        <w:t xml:space="preserve">∂ </w:t>
      </w:r>
      <w:r>
        <w:t xml:space="preserve">It wasnt until Colin Powells endorsement of Obama last week tat a prominent political figure took issue with the anti-Muslim sentiments that have been rampant through the campaign. These are the kinds of images going out on Al Jazeera that are killing us around the world, Powell said. And we have got to say to the world it doesnt make any difference who you are and what you are. If </w:t>
      </w:r>
      <w:r w:rsidRPr="00C016A6">
        <w:rPr>
          <w:rStyle w:val="StyleUnderline"/>
        </w:rPr>
        <w:t>youre an American, youre an American. ∂ Regardless of whether anti-Muslim fears among the electorate have influenced votes, the next president will need to face the reality that racism may not be dying in America, but instead just taking on a different color. As far as I know neither candidate in this race is Muslim, but that should not stop either one of them from condemning this new form of racism head-on.</w:t>
      </w:r>
    </w:p>
    <w:p w14:paraId="1C6B40E3" w14:textId="77777777" w:rsidR="009347FE" w:rsidRPr="0012356C" w:rsidRDefault="009347FE" w:rsidP="009347FE">
      <w:pPr>
        <w:pStyle w:val="Heading3"/>
      </w:pPr>
      <w:r w:rsidRPr="0012356C">
        <w:lastRenderedPageBreak/>
        <w:t>Framework</w:t>
      </w:r>
    </w:p>
    <w:p w14:paraId="59A50FD7" w14:textId="77777777" w:rsidR="009347FE" w:rsidRPr="0012356C" w:rsidRDefault="009347FE" w:rsidP="009347FE">
      <w:pPr>
        <w:pStyle w:val="Heading4"/>
      </w:pPr>
      <w:r w:rsidRPr="0012356C">
        <w:t xml:space="preserve">Meaningful dialogue about </w:t>
      </w:r>
      <w:r w:rsidRPr="0012356C">
        <w:rPr>
          <w:u w:val="single"/>
        </w:rPr>
        <w:t>what actions the government should take</w:t>
      </w:r>
      <w:r w:rsidRPr="0012356C">
        <w:t xml:space="preserve"> overcomes the </w:t>
      </w:r>
      <w:r w:rsidRPr="0012356C">
        <w:rPr>
          <w:u w:val="single"/>
        </w:rPr>
        <w:t>conversational impasse</w:t>
      </w:r>
      <w:r w:rsidRPr="0012356C">
        <w:t xml:space="preserve"> and paves the way for </w:t>
      </w:r>
      <w:r w:rsidRPr="0012356C">
        <w:rPr>
          <w:u w:val="single"/>
        </w:rPr>
        <w:t>material racial change</w:t>
      </w:r>
      <w:r w:rsidRPr="0012356C">
        <w:t xml:space="preserve">. Disavowing the policy consequences of one’s ideological positions makes things </w:t>
      </w:r>
      <w:r w:rsidRPr="0012356C">
        <w:rPr>
          <w:u w:val="single"/>
        </w:rPr>
        <w:t>worse</w:t>
      </w:r>
      <w:r w:rsidRPr="0012356C">
        <w:t xml:space="preserve">, not better.  </w:t>
      </w:r>
    </w:p>
    <w:p w14:paraId="2C5DA0F8" w14:textId="77777777" w:rsidR="009347FE" w:rsidRPr="0012356C" w:rsidRDefault="009347FE" w:rsidP="009347FE">
      <w:pPr>
        <w:rPr>
          <w:sz w:val="16"/>
        </w:rPr>
      </w:pPr>
      <w:r w:rsidRPr="0012356C">
        <w:rPr>
          <w:rStyle w:val="Style13ptBold"/>
        </w:rPr>
        <w:t>Bracey 6</w:t>
      </w:r>
      <w:r w:rsidRPr="0012356C">
        <w:rPr>
          <w:sz w:val="16"/>
        </w:rPr>
        <w:t xml:space="preserve"> — Christopher A. Bracey, Associate Professor of Law and Associate Professor of African &amp; African American Studies at Washington University in St. Louis, holds a B.S. from the University of North Carolina and a J.D. from Harvard Law School, 2006 (“The Cul De Sac of Race Preference Discourse,” </w:t>
      </w:r>
      <w:r w:rsidRPr="0012356C">
        <w:rPr>
          <w:i/>
          <w:sz w:val="16"/>
        </w:rPr>
        <w:t>Southern California Law Review</w:t>
      </w:r>
      <w:r w:rsidRPr="0012356C">
        <w:rPr>
          <w:sz w:val="16"/>
        </w:rPr>
        <w:t xml:space="preserve"> (79 S. Cal. L. Rev. 1231), September, Available Online to Subscribing Institutions via Lexis-Nexis)</w:t>
      </w:r>
    </w:p>
    <w:p w14:paraId="1EF51938" w14:textId="77777777" w:rsidR="009347FE" w:rsidRPr="0012356C" w:rsidRDefault="009347FE" w:rsidP="009347FE">
      <w:pPr>
        <w:rPr>
          <w:sz w:val="16"/>
        </w:rPr>
      </w:pPr>
      <w:r w:rsidRPr="0012356C">
        <w:rPr>
          <w:sz w:val="16"/>
        </w:rPr>
        <w:t xml:space="preserve">IV. A Foundation for Renewed Racial Dialogue 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12356C">
        <w:rPr>
          <w:rStyle w:val="StyleUnderline"/>
        </w:rPr>
        <w:t xml:space="preserve">the avoidance of a rapid retreat into </w:t>
      </w:r>
      <w:r w:rsidRPr="0012356C">
        <w:rPr>
          <w:rStyle w:val="Emphasis"/>
        </w:rPr>
        <w:t>ideological trench warfare</w:t>
      </w:r>
      <w:r w:rsidRPr="0012356C">
        <w:rPr>
          <w:rStyle w:val="StyleUnderline"/>
        </w:rPr>
        <w:t xml:space="preserve"> not only preserves space for </w:t>
      </w:r>
      <w:r w:rsidRPr="0012356C">
        <w:rPr>
          <w:rStyle w:val="Emphasis"/>
        </w:rPr>
        <w:t>reasoned, substantive debate</w:t>
      </w:r>
      <w:r w:rsidRPr="0012356C">
        <w:rPr>
          <w:sz w:val="16"/>
        </w:rPr>
        <w:t xml:space="preserve"> regarding race preferences, </w:t>
      </w:r>
      <w:r w:rsidRPr="0012356C">
        <w:rPr>
          <w:rStyle w:val="StyleUnderline"/>
        </w:rPr>
        <w:t>but also allows for the possibility of</w:t>
      </w:r>
      <w:r w:rsidRPr="0012356C">
        <w:rPr>
          <w:sz w:val="16"/>
        </w:rPr>
        <w:t xml:space="preserve"> overcoming our collective fixation on race preferences as the issue in American race relations and </w:t>
      </w:r>
      <w:r w:rsidRPr="0012356C">
        <w:rPr>
          <w:rStyle w:val="Emphasis"/>
        </w:rPr>
        <w:t>advancing the conversation</w:t>
      </w:r>
      <w:r w:rsidRPr="0012356C">
        <w:rPr>
          <w:rStyle w:val="StyleUnderline"/>
        </w:rPr>
        <w:t xml:space="preserve"> to reach the larger issue of producing a more racially inclusive society</w:t>
      </w:r>
      <w:r w:rsidRPr="0012356C">
        <w:rPr>
          <w:sz w:val="16"/>
        </w:rPr>
        <w:t xml:space="preserve">. </w:t>
      </w:r>
      <w:r w:rsidRPr="0012356C">
        <w:rPr>
          <w:rStyle w:val="StyleUnderline"/>
        </w:rPr>
        <w:t xml:space="preserve">Our failing public conversation on race matters not only presents a particularly tragic moment in American race relations, but also evinces a greater failure of democracy. </w:t>
      </w:r>
      <w:r w:rsidRPr="0012356C">
        <w:rPr>
          <w:rStyle w:val="Emphasis"/>
        </w:rPr>
        <w:t>Sustained, meaningful dialogue</w:t>
      </w:r>
      <w:r w:rsidRPr="0012356C">
        <w:rPr>
          <w:rStyle w:val="StyleUnderline"/>
        </w:rPr>
        <w:t xml:space="preserve"> is a critical, if not indispensable feature of our liberal democracy</w:t>
      </w:r>
      <w:r w:rsidRPr="0012356C">
        <w:rPr>
          <w:sz w:val="16"/>
        </w:rPr>
        <w:t xml:space="preserve">. n260 </w:t>
      </w:r>
      <w:r w:rsidRPr="0012356C">
        <w:rPr>
          <w:rStyle w:val="StyleUnderline"/>
        </w:rPr>
        <w:t>It is through</w:t>
      </w:r>
      <w:r w:rsidRPr="0012356C">
        <w:rPr>
          <w:sz w:val="16"/>
        </w:rPr>
        <w:t xml:space="preserve"> [*1312] </w:t>
      </w:r>
      <w:r w:rsidRPr="0012356C">
        <w:rPr>
          <w:rStyle w:val="StyleUnderline"/>
        </w:rPr>
        <w:t xml:space="preserve">meaningful public conversation about </w:t>
      </w:r>
      <w:r w:rsidRPr="0012356C">
        <w:rPr>
          <w:rStyle w:val="Emphasis"/>
        </w:rPr>
        <w:t>what actions government should take (or refrain from taking)</w:t>
      </w:r>
      <w:r w:rsidRPr="0012356C">
        <w:rPr>
          <w:rStyle w:val="StyleUnderline"/>
        </w:rPr>
        <w:t xml:space="preserve"> that public policy determinations ultimately gain legitimacy. Conversation is particularly important in our democracy, given the profoundly diverse and often contradictory cultural and political traditions that are the sine qua non of American life. Under these particular circumstances, "persons ought to strive to engage in a mutual process of </w:t>
      </w:r>
      <w:r w:rsidRPr="0012356C">
        <w:rPr>
          <w:rStyle w:val="Emphasis"/>
        </w:rPr>
        <w:t>critical interaction</w:t>
      </w:r>
      <w:r w:rsidRPr="0012356C">
        <w:rPr>
          <w:rStyle w:val="StyleUnderline"/>
        </w:rPr>
        <w:t>, because if they do not, no uncoerced common understanding can possibly be attained."</w:t>
      </w:r>
      <w:r w:rsidRPr="0012356C">
        <w:rPr>
          <w:sz w:val="16"/>
        </w:rP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 </w:t>
      </w:r>
      <w:r w:rsidRPr="0012356C">
        <w:rPr>
          <w:rStyle w:val="StyleUnderline"/>
        </w:rPr>
        <w:t xml:space="preserve">In addition to legitimizing the exercise of state authority in a liberal democracy, dialogue works to promote individual freedom. The power to hash over our alternatives is </w:t>
      </w:r>
      <w:r w:rsidRPr="0012356C">
        <w:rPr>
          <w:rStyle w:val="Emphasis"/>
        </w:rPr>
        <w:t>an important exercise of human agency</w:t>
      </w:r>
      <w:r w:rsidRPr="0012356C">
        <w:rPr>
          <w:sz w:val="16"/>
        </w:rPr>
        <w:t xml:space="preserve">. n264 </w:t>
      </w:r>
      <w:r w:rsidRPr="0012356C">
        <w:rPr>
          <w:rStyle w:val="StyleUnderline"/>
        </w:rPr>
        <w:t>If democracy is taken to mean rule by the people themselves, then conversation and deliberation are the principal means through which we declare and assert the power to shape our own belief systems</w:t>
      </w:r>
      <w:r w:rsidRPr="0012356C">
        <w:rPr>
          <w:sz w:val="16"/>
        </w:rPr>
        <w:t xml:space="preserve">. The roots of this idea of dialogue as freedom-promoting are traceable to the Kantian view that individual motivation that is either uncriticized or uncontested can be understood on a deeper level as a mode of subjugation. As Frank Michelman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Michelman continues, "norms must be formed through public dialogue and expressed as public law." n266 In this way, </w:t>
      </w:r>
      <w:r w:rsidRPr="0012356C">
        <w:rPr>
          <w:rStyle w:val="StyleUnderline"/>
        </w:rPr>
        <w:t xml:space="preserve">dialogue as democratic modus operandi can be understood both as </w:t>
      </w:r>
      <w:r w:rsidRPr="0012356C">
        <w:rPr>
          <w:rStyle w:val="Emphasis"/>
        </w:rPr>
        <w:t>a material expression of freedom</w:t>
      </w:r>
      <w:r w:rsidRPr="0012356C">
        <w:rPr>
          <w:rStyle w:val="StyleUnderline"/>
        </w:rPr>
        <w:t xml:space="preserve"> and as </w:t>
      </w:r>
      <w:r w:rsidRPr="0012356C">
        <w:rPr>
          <w:rStyle w:val="Emphasis"/>
        </w:rPr>
        <w:t>a mechanism to promote individual freedom</w:t>
      </w:r>
      <w:r w:rsidRPr="0012356C">
        <w:rPr>
          <w:sz w:val="16"/>
        </w:rPr>
        <w:t xml:space="preserve">. </w:t>
      </w:r>
      <w:r w:rsidRPr="0012356C">
        <w:rPr>
          <w:rStyle w:val="StyleUnderline"/>
        </w:rPr>
        <w:t xml:space="preserve">Robust dialogue on </w:t>
      </w:r>
      <w:r w:rsidRPr="0012356C">
        <w:rPr>
          <w:rStyle w:val="Emphasis"/>
        </w:rPr>
        <w:t>public policy matters</w:t>
      </w:r>
      <w:r w:rsidRPr="0012356C">
        <w:rPr>
          <w:rStyle w:val="StyleUnderline"/>
        </w:rPr>
        <w:t xml:space="preserve"> also promotes the individual growth of the dialogue participants. Conversation helps people become </w:t>
      </w:r>
      <w:r w:rsidRPr="0012356C">
        <w:rPr>
          <w:rStyle w:val="Emphasis"/>
        </w:rPr>
        <w:t>more knowledgeable</w:t>
      </w:r>
      <w:r w:rsidRPr="0012356C">
        <w:rPr>
          <w:rStyle w:val="StyleUnderline"/>
        </w:rPr>
        <w:t xml:space="preserve"> and hold </w:t>
      </w:r>
      <w:r w:rsidRPr="0012356C">
        <w:rPr>
          <w:rStyle w:val="Emphasis"/>
        </w:rPr>
        <w:t>better developed opinions</w:t>
      </w:r>
      <w:r w:rsidRPr="0012356C">
        <w:rPr>
          <w:rStyle w:val="StyleUnderline"/>
        </w:rPr>
        <w:t xml:space="preserve"> because "opinions can be </w:t>
      </w:r>
      <w:r w:rsidRPr="0012356C">
        <w:rPr>
          <w:rStyle w:val="Emphasis"/>
        </w:rPr>
        <w:t>tested</w:t>
      </w:r>
      <w:r w:rsidRPr="0012356C">
        <w:rPr>
          <w:rStyle w:val="StyleUnderline"/>
        </w:rPr>
        <w:t xml:space="preserve"> and </w:t>
      </w:r>
      <w:r w:rsidRPr="0012356C">
        <w:rPr>
          <w:rStyle w:val="Emphasis"/>
        </w:rPr>
        <w:t>enlarged</w:t>
      </w:r>
      <w:r w:rsidRPr="0012356C">
        <w:rPr>
          <w:rStyle w:val="StyleUnderline"/>
        </w:rPr>
        <w:t xml:space="preserve"> only where there is a </w:t>
      </w:r>
      <w:r w:rsidRPr="0012356C">
        <w:rPr>
          <w:rStyle w:val="Emphasis"/>
        </w:rPr>
        <w:t>genuine encounter with differing opinions</w:t>
      </w:r>
      <w:r w:rsidRPr="0012356C">
        <w:rPr>
          <w:rStyle w:val="StyleUnderline"/>
        </w:rPr>
        <w:t>."</w:t>
      </w:r>
      <w:r w:rsidRPr="0012356C">
        <w:rPr>
          <w:sz w:val="16"/>
        </w:rPr>
        <w:t xml:space="preserve"> n267 Moreover, meaningful conversation serves to broaden people's moral perspectives to include matters of public good, because appeals to the public good </w:t>
      </w:r>
      <w:r w:rsidRPr="0012356C">
        <w:rPr>
          <w:sz w:val="16"/>
        </w:rPr>
        <w:lastRenderedPageBreak/>
        <w:t xml:space="preserve">are often the most persuasive arguments available in public deliberation. n268 Indeed, even if people are thinking self-interested thoughts while making public good arguments, cognitive dissonance will create an incentive for such individuals to reconcile their self interest with the public good. n269 At the same time, </w:t>
      </w:r>
      <w:r w:rsidRPr="0012356C">
        <w:rPr>
          <w:rStyle w:val="StyleUnderline"/>
        </w:rPr>
        <w:t xml:space="preserve">because political dialogue is a </w:t>
      </w:r>
      <w:r w:rsidRPr="0012356C">
        <w:rPr>
          <w:rStyle w:val="Emphasis"/>
        </w:rPr>
        <w:t>material manifestation</w:t>
      </w:r>
      <w:r w:rsidRPr="0012356C">
        <w:rPr>
          <w:rStyle w:val="StyleUnderline"/>
        </w:rPr>
        <w:t xml:space="preserve"> of democracy in action, it promotes a feeling of </w:t>
      </w:r>
      <w:r w:rsidRPr="0012356C">
        <w:rPr>
          <w:rStyle w:val="Emphasis"/>
        </w:rPr>
        <w:t>democratic community</w:t>
      </w:r>
      <w:r w:rsidRPr="0012356C">
        <w:rPr>
          <w:rStyle w:val="StyleUnderline"/>
        </w:rPr>
        <w:t xml:space="preserve"> and instills in the people a will for political action to advance </w:t>
      </w:r>
      <w:r w:rsidRPr="0012356C">
        <w:rPr>
          <w:rStyle w:val="Emphasis"/>
        </w:rPr>
        <w:t>reasoned public policy</w:t>
      </w:r>
      <w:r w:rsidRPr="0012356C">
        <w:rPr>
          <w:rStyle w:val="StyleUnderline"/>
        </w:rPr>
        <w:t xml:space="preserve"> in the spirit of promoting the public good</w:t>
      </w:r>
      <w:r w:rsidRPr="0012356C">
        <w:rPr>
          <w:sz w:val="16"/>
        </w:rPr>
        <w:t xml:space="preserve">. n270 </w:t>
      </w:r>
      <w:r w:rsidRPr="0012356C">
        <w:rPr>
          <w:rStyle w:val="StyleUnderline"/>
        </w:rPr>
        <w:t xml:space="preserve">For these reasons, the collective aspiration of those interested in pursing </w:t>
      </w:r>
      <w:r w:rsidRPr="0012356C">
        <w:rPr>
          <w:rStyle w:val="Emphasis"/>
        </w:rPr>
        <w:t>serious</w:t>
      </w:r>
      <w:r w:rsidRPr="0012356C">
        <w:rPr>
          <w:rStyle w:val="StyleUnderline"/>
        </w:rPr>
        <w:t xml:space="preserve">, </w:t>
      </w:r>
      <w:r w:rsidRPr="0012356C">
        <w:rPr>
          <w:rStyle w:val="Emphasis"/>
        </w:rPr>
        <w:t>sustained</w:t>
      </w:r>
      <w:r w:rsidRPr="0012356C">
        <w:rPr>
          <w:rStyle w:val="StyleUnderline"/>
        </w:rPr>
        <w:t xml:space="preserve">, and </w:t>
      </w:r>
      <w:r w:rsidRPr="0012356C">
        <w:rPr>
          <w:rStyle w:val="Emphasis"/>
        </w:rPr>
        <w:t>policy-legitimating dialogue</w:t>
      </w:r>
      <w:r w:rsidRPr="0012356C">
        <w:rPr>
          <w:rStyle w:val="StyleUnderline"/>
        </w:rPr>
        <w:t xml:space="preserve"> on race matters must be to cultivate a </w:t>
      </w:r>
      <w:r w:rsidRPr="0012356C">
        <w:rPr>
          <w:rStyle w:val="Emphasis"/>
        </w:rPr>
        <w:t>reasoned discourse</w:t>
      </w:r>
      <w:r w:rsidRPr="0012356C">
        <w:rPr>
          <w:rStyle w:val="StyleUnderline"/>
        </w:rPr>
        <w:t xml:space="preserve"> that is relatively free of retrograde ideological baggage that feeds </w:t>
      </w:r>
      <w:r w:rsidRPr="0012356C">
        <w:rPr>
          <w:rStyle w:val="Emphasis"/>
        </w:rPr>
        <w:t>skepticism</w:t>
      </w:r>
      <w:r w:rsidRPr="0012356C">
        <w:rPr>
          <w:rStyle w:val="StyleUnderline"/>
        </w:rPr>
        <w:t xml:space="preserve">, engenders </w:t>
      </w:r>
      <w:r w:rsidRPr="0012356C">
        <w:rPr>
          <w:rStyle w:val="Emphasis"/>
        </w:rPr>
        <w:t>distrust</w:t>
      </w:r>
      <w:r w:rsidRPr="0012356C">
        <w:rPr>
          <w:rStyle w:val="StyleUnderline"/>
        </w:rPr>
        <w:t xml:space="preserve">, and effectively </w:t>
      </w:r>
      <w:r w:rsidRPr="0012356C">
        <w:rPr>
          <w:rStyle w:val="Emphasis"/>
        </w:rPr>
        <w:t>forecloses constructive conversation</w:t>
      </w:r>
      <w:r w:rsidRPr="0012356C">
        <w:rPr>
          <w:rStyle w:val="StyleUnderline"/>
        </w:rPr>
        <w:t xml:space="preserve"> on the most corrosive and divisive issue in American history and contemporary life</w:t>
      </w:r>
      <w:r w:rsidRPr="0012356C">
        <w:rPr>
          <w:sz w:val="16"/>
        </w:rPr>
        <w:t xml:space="preserve">.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 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 Similarly, although one might believe that diversity does not comport with merit based decisionmaking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 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Lui has researched the scope of the burden that affirmative action in college admissions imposes upon aspiring white students. n274 In each instance, these scholars chose to place to one side their skepticism about the normative commitments of those advancing the viewpoint, and launch directly into substantive critiques of that viewpoint.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By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 At the other end of the responsive spectrum is </w:t>
      </w:r>
      <w:r w:rsidRPr="0012356C">
        <w:rPr>
          <w:rStyle w:val="StyleUnderline"/>
        </w:rPr>
        <w:t>wholesale rejection</w:t>
      </w:r>
      <w:r w:rsidRPr="0012356C">
        <w:rPr>
          <w:sz w:val="16"/>
        </w:rPr>
        <w:t xml:space="preserve">. One might view the pedigree as providing good reason to dismiss opponents of race entirely. Proponents of this view may choose to indulge fully this liberal skepticism and simply reject the message along with the messenger. n276 The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persistent racial disparities in the material lives of racial minorities suggests a deep, unarticulated normative commitment to preserving the racial status quo in which whites remain comfortably above blacks.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 The principal deficit of this approach is that it </w:t>
      </w:r>
      <w:r w:rsidRPr="0012356C">
        <w:rPr>
          <w:rStyle w:val="StyleUnderline"/>
        </w:rPr>
        <w:t xml:space="preserve">would serve only to </w:t>
      </w:r>
      <w:r w:rsidRPr="0012356C">
        <w:rPr>
          <w:rStyle w:val="Emphasis"/>
        </w:rPr>
        <w:t>concretize the existing conversational impasse</w:t>
      </w:r>
      <w:r w:rsidRPr="0012356C">
        <w:rPr>
          <w:rStyle w:val="StyleUnderline"/>
        </w:rPr>
        <w:t xml:space="preserve"> and subvert the larger aspiration of seeking </w:t>
      </w:r>
      <w:r w:rsidRPr="0012356C">
        <w:rPr>
          <w:rStyle w:val="Emphasis"/>
        </w:rPr>
        <w:t>constructive solutions to pressing racial issues</w:t>
      </w:r>
      <w:r w:rsidRPr="0012356C">
        <w:rPr>
          <w:rStyle w:val="StyleUnderline"/>
        </w:rPr>
        <w:t xml:space="preserve">. It creates an incentive to view race matters in </w:t>
      </w:r>
      <w:r w:rsidRPr="0012356C">
        <w:rPr>
          <w:rStyle w:val="Emphasis"/>
        </w:rPr>
        <w:t>purely ideological terms</w:t>
      </w:r>
      <w:r w:rsidRPr="0012356C">
        <w:rPr>
          <w:rStyle w:val="StyleUnderline"/>
        </w:rPr>
        <w:t xml:space="preserve"> and further subverts the possibility of </w:t>
      </w:r>
      <w:r w:rsidRPr="0012356C">
        <w:rPr>
          <w:rStyle w:val="Emphasis"/>
        </w:rPr>
        <w:t>reasoned policy debate</w:t>
      </w:r>
      <w:r w:rsidRPr="0012356C">
        <w:rPr>
          <w:rStyle w:val="StyleUnderline"/>
        </w:rPr>
        <w:t xml:space="preserve">. Speaking of race matters in purely ideological terms poses a </w:t>
      </w:r>
      <w:r w:rsidRPr="0012356C">
        <w:rPr>
          <w:rStyle w:val="Emphasis"/>
        </w:rPr>
        <w:t>serious impediment</w:t>
      </w:r>
      <w:r w:rsidRPr="0012356C">
        <w:rPr>
          <w:rStyle w:val="StyleUnderline"/>
        </w:rPr>
        <w:t xml:space="preserve"> to racial conversation</w:t>
      </w:r>
      <w:r w:rsidRPr="0012356C">
        <w:rPr>
          <w:sz w:val="16"/>
        </w:rP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w:t>
      </w:r>
      <w:r w:rsidRPr="0012356C">
        <w:rPr>
          <w:sz w:val="16"/>
        </w:rPr>
        <w:lastRenderedPageBreak/>
        <w:t xml:space="preserve">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 </w:t>
      </w:r>
      <w:r w:rsidRPr="0012356C">
        <w:rPr>
          <w:rStyle w:val="StyleUnderline"/>
        </w:rPr>
        <w:t xml:space="preserve">By contrast, a policy argument reflects a set of choices or priorities and asserts a claim about the impact of </w:t>
      </w:r>
      <w:r w:rsidRPr="0012356C">
        <w:rPr>
          <w:rStyle w:val="Emphasis"/>
        </w:rPr>
        <w:t>a particular set of decisions</w:t>
      </w:r>
      <w:r w:rsidRPr="0012356C">
        <w:rPr>
          <w:rStyle w:val="StyleUnderline"/>
        </w:rPr>
        <w:t xml:space="preserve"> upon the world</w:t>
      </w:r>
      <w:r w:rsidRPr="0012356C">
        <w:rPr>
          <w:sz w:val="16"/>
        </w:rPr>
        <w:t xml:space="preserve">. n279 A policy argument does not embody a claim to justice. Indeed, the correctness of a policy choice is often tested against the backdrop of some agreed upon conception of justice. As the late Jerome Culp, Jr. explained: 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n280 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 Second, </w:t>
      </w:r>
      <w:r w:rsidRPr="0012356C">
        <w:rPr>
          <w:rStyle w:val="StyleUnderline"/>
        </w:rPr>
        <w:t xml:space="preserve">reducing conversation on race matters to an ideological contest allows opponents to </w:t>
      </w:r>
      <w:r w:rsidRPr="0012356C">
        <w:rPr>
          <w:rStyle w:val="Emphasis"/>
        </w:rPr>
        <w:t>elide inquiry</w:t>
      </w:r>
      <w:r w:rsidRPr="0012356C">
        <w:rPr>
          <w:rStyle w:val="StyleUnderline"/>
        </w:rPr>
        <w:t xml:space="preserve"> into whether the results of a </w:t>
      </w:r>
      <w:r w:rsidRPr="0012356C">
        <w:rPr>
          <w:rStyle w:val="Emphasis"/>
        </w:rPr>
        <w:t>particular</w:t>
      </w:r>
      <w:r w:rsidRPr="0012356C">
        <w:rPr>
          <w:sz w:val="16"/>
        </w:rPr>
        <w:t xml:space="preserve"> preference </w:t>
      </w:r>
      <w:r w:rsidRPr="0012356C">
        <w:rPr>
          <w:rStyle w:val="Emphasis"/>
        </w:rPr>
        <w:t>policy</w:t>
      </w:r>
      <w:r w:rsidRPr="0012356C">
        <w:rPr>
          <w:rStyle w:val="StyleUnderline"/>
        </w:rPr>
        <w:t xml:space="preserve"> are desirable. Policy positions masquerading as principled ideological stances create the impression that a racial policy is not simply a choice among available alternatives, but the embodiment of some higher moral principle. Thus, the "principle" becomes </w:t>
      </w:r>
      <w:r w:rsidRPr="0012356C">
        <w:rPr>
          <w:rStyle w:val="Emphasis"/>
        </w:rPr>
        <w:t>an end in itself</w:t>
      </w:r>
      <w:r w:rsidRPr="0012356C">
        <w:rPr>
          <w:rStyle w:val="StyleUnderline"/>
        </w:rPr>
        <w:t xml:space="preserve">, without reference to </w:t>
      </w:r>
      <w:r w:rsidRPr="0012356C">
        <w:rPr>
          <w:rStyle w:val="Emphasis"/>
        </w:rPr>
        <w:t>outcomes</w:t>
      </w:r>
      <w:r w:rsidRPr="0012356C">
        <w:rPr>
          <w:sz w:val="16"/>
        </w:rP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12356C">
        <w:rPr>
          <w:rStyle w:val="StyleUnderline"/>
        </w:rPr>
        <w:t xml:space="preserve">in framing the debate in </w:t>
      </w:r>
      <w:r w:rsidRPr="0012356C">
        <w:rPr>
          <w:rStyle w:val="Emphasis"/>
        </w:rPr>
        <w:t>purely ideological terms</w:t>
      </w:r>
      <w:r w:rsidRPr="0012356C">
        <w:rPr>
          <w:rStyle w:val="StyleUnderline"/>
        </w:rPr>
        <w:t xml:space="preserve">, opponents are able to avoid the contentious issue of </w:t>
      </w:r>
      <w:r w:rsidRPr="0012356C">
        <w:rPr>
          <w:rStyle w:val="Emphasis"/>
        </w:rPr>
        <w:t>outcomes</w:t>
      </w:r>
      <w:r w:rsidRPr="0012356C">
        <w:rPr>
          <w:rStyle w:val="StyleUnderline"/>
        </w:rPr>
        <w:t xml:space="preserve"> and make viability determinations based exclusively on whether racially progressive measures exude fidelity to the ideological principle of colorblindness. </w:t>
      </w:r>
      <w:r w:rsidRPr="0012356C">
        <w:rPr>
          <w:rStyle w:val="Emphasis"/>
        </w:rPr>
        <w:t>Meaningful policy debate</w:t>
      </w:r>
      <w:r w:rsidRPr="0012356C">
        <w:rPr>
          <w:rStyle w:val="StyleUnderline"/>
        </w:rPr>
        <w:t xml:space="preserve"> is replaced by ideological exchange, which </w:t>
      </w:r>
      <w:r w:rsidRPr="0012356C">
        <w:rPr>
          <w:rStyle w:val="Emphasis"/>
        </w:rPr>
        <w:t>further exacerbates hostilities</w:t>
      </w:r>
      <w:r w:rsidRPr="0012356C">
        <w:rPr>
          <w:rStyle w:val="StyleUnderline"/>
        </w:rPr>
        <w:t xml:space="preserve"> and </w:t>
      </w:r>
      <w:r w:rsidRPr="0012356C">
        <w:rPr>
          <w:rStyle w:val="Emphasis"/>
        </w:rPr>
        <w:t>deepens the cycle of resentment</w:t>
      </w:r>
      <w:r w:rsidRPr="0012356C">
        <w:rPr>
          <w:sz w:val="16"/>
        </w:rPr>
        <w:t>. n282</w:t>
      </w:r>
    </w:p>
    <w:p w14:paraId="3BD54BFE" w14:textId="77777777" w:rsidR="009347FE" w:rsidRPr="0012356C" w:rsidRDefault="009347FE" w:rsidP="009347FE">
      <w:pPr>
        <w:pStyle w:val="Heading4"/>
      </w:pPr>
      <w:r w:rsidRPr="0012356C">
        <w:t>Reformation is a prerequisite to revolution—focus on instantaneous individual action/rhetoric results in wide spread backlash, failed organization, and re-entrenchment of right-wing domination.  Building alliances are necessary</w:t>
      </w:r>
    </w:p>
    <w:p w14:paraId="00D1102A" w14:textId="77777777" w:rsidR="009347FE" w:rsidRPr="0012356C" w:rsidRDefault="009347FE" w:rsidP="009347FE">
      <w:pPr>
        <w:rPr>
          <w:sz w:val="16"/>
        </w:rPr>
      </w:pPr>
      <w:r w:rsidRPr="0012356C">
        <w:rPr>
          <w:sz w:val="16"/>
        </w:rPr>
        <w:t xml:space="preserve">Saul </w:t>
      </w:r>
      <w:r w:rsidRPr="0012356C">
        <w:rPr>
          <w:rStyle w:val="Style13ptBold"/>
        </w:rPr>
        <w:t>ALINSKY</w:t>
      </w:r>
      <w:r w:rsidRPr="0012356C">
        <w:rPr>
          <w:sz w:val="16"/>
        </w:rPr>
        <w:t>, community organizer and writer, 19</w:t>
      </w:r>
      <w:r w:rsidRPr="0012356C">
        <w:rPr>
          <w:rStyle w:val="Style13ptBold"/>
        </w:rPr>
        <w:t>71</w:t>
      </w:r>
      <w:r w:rsidRPr="0012356C">
        <w:rPr>
          <w:sz w:val="16"/>
        </w:rPr>
        <w:t xml:space="preserve"> [</w:t>
      </w:r>
      <w:r w:rsidRPr="0012356C">
        <w:rPr>
          <w:i/>
          <w:sz w:val="16"/>
        </w:rPr>
        <w:t>Rules for Radicals</w:t>
      </w:r>
      <w:r w:rsidRPr="0012356C">
        <w:rPr>
          <w:sz w:val="16"/>
        </w:rPr>
        <w:t>, p. xix-xxiii (Gender Modified – Sigalos)]</w:t>
      </w:r>
    </w:p>
    <w:p w14:paraId="6F65DA45" w14:textId="77777777" w:rsidR="009347FE" w:rsidRPr="0012356C" w:rsidRDefault="009347FE" w:rsidP="009347FE">
      <w:pPr>
        <w:rPr>
          <w:sz w:val="16"/>
        </w:rPr>
      </w:pPr>
      <w:r w:rsidRPr="0012356C">
        <w:rPr>
          <w:sz w:val="16"/>
        </w:rPr>
        <w:t xml:space="preserve">As an organizer I </w:t>
      </w:r>
      <w:r w:rsidRPr="0012356C">
        <w:rPr>
          <w:rStyle w:val="StyleUnderline"/>
        </w:rPr>
        <w:t xml:space="preserve">start from </w:t>
      </w:r>
      <w:r w:rsidRPr="0012356C">
        <w:rPr>
          <w:rStyle w:val="Emphasis"/>
        </w:rPr>
        <w:t>where the world is</w:t>
      </w:r>
      <w:r w:rsidRPr="0012356C">
        <w:rPr>
          <w:rStyle w:val="StyleUnderline"/>
        </w:rPr>
        <w:t>, as it is, not as I would like it to be</w:t>
      </w:r>
      <w:r w:rsidRPr="0012356C">
        <w:rPr>
          <w:sz w:val="16"/>
        </w:rPr>
        <w:t>. That we accept the world as it is does not in any sense weaken our desire 'to change it into what we believe it should be-</w:t>
      </w:r>
      <w:r w:rsidRPr="0012356C">
        <w:rPr>
          <w:rStyle w:val="StyleUnderline"/>
        </w:rPr>
        <w:t xml:space="preserve">it is necessary to begin where the world is if we are going to change it to what we think it should be. That means </w:t>
      </w:r>
      <w:r w:rsidRPr="0012356C">
        <w:rPr>
          <w:rStyle w:val="Emphasis"/>
        </w:rPr>
        <w:t>working in the system</w:t>
      </w:r>
      <w:r w:rsidRPr="0012356C">
        <w:rPr>
          <w:sz w:val="16"/>
        </w:rPr>
        <w:t xml:space="preserve">. There's another reason for working inside the system. Dostoevski said that taking a new step is what people fear most. </w:t>
      </w:r>
      <w:r w:rsidRPr="0012356C">
        <w:rPr>
          <w:rStyle w:val="StyleUnderline"/>
        </w:rPr>
        <w:t>Any revolutionary change must be preceded by a passive</w:t>
      </w:r>
      <w:r w:rsidRPr="0012356C">
        <w:rPr>
          <w:sz w:val="16"/>
        </w:rPr>
        <w:t xml:space="preserve">, affirmative, </w:t>
      </w:r>
      <w:r w:rsidRPr="0012356C">
        <w:rPr>
          <w:rStyle w:val="StyleUnderline"/>
        </w:rPr>
        <w:t>non-challenging attitude toward change among the mass of our people. They must feel so frustrated, so defeated, so lost, so futureless in the prevailing system that they are willing to let go of the past and chance the future</w:t>
      </w:r>
      <w:r w:rsidRPr="0012356C">
        <w:rPr>
          <w:sz w:val="16"/>
        </w:rPr>
        <w:t xml:space="preserve">. This acceptance is the reformation essential to any revolution. </w:t>
      </w:r>
      <w:r w:rsidRPr="0012356C">
        <w:rPr>
          <w:rStyle w:val="StyleUnderline"/>
        </w:rPr>
        <w:t>To bring on this reformation re</w:t>
      </w:r>
      <w:r w:rsidRPr="0012356C">
        <w:rPr>
          <w:sz w:val="16"/>
        </w:rPr>
        <w:t xml:space="preserve">-[END PAGE XIX] </w:t>
      </w:r>
      <w:r w:rsidRPr="0012356C">
        <w:rPr>
          <w:rStyle w:val="StyleUnderline"/>
        </w:rPr>
        <w:t>quires</w:t>
      </w:r>
      <w:r w:rsidRPr="0012356C">
        <w:rPr>
          <w:sz w:val="16"/>
        </w:rPr>
        <w:t xml:space="preserve"> that </w:t>
      </w:r>
      <w:r w:rsidRPr="0012356C">
        <w:rPr>
          <w:rStyle w:val="StyleUnderline"/>
        </w:rPr>
        <w:t>the organizer work inside the system, among not only the middle class but the</w:t>
      </w:r>
      <w:r w:rsidRPr="0012356C">
        <w:rPr>
          <w:sz w:val="16"/>
        </w:rPr>
        <w:t xml:space="preserve"> 40 per cent of American families-</w:t>
      </w:r>
      <w:r w:rsidRPr="0012356C">
        <w:rPr>
          <w:rStyle w:val="StyleUnderline"/>
        </w:rPr>
        <w:t xml:space="preserve">more than seventy million people-whose incomes range from $5,000 to $10,000 a year. They </w:t>
      </w:r>
      <w:r w:rsidRPr="0012356C">
        <w:rPr>
          <w:rStyle w:val="Emphasis"/>
        </w:rPr>
        <w:t>cannot be dismissed by labeling them blue collar</w:t>
      </w:r>
      <w:r w:rsidRPr="0012356C">
        <w:rPr>
          <w:sz w:val="16"/>
        </w:rPr>
        <w:t xml:space="preserve"> or hard hat. They will not continue to be relatively passive and slightly challenging. </w:t>
      </w:r>
      <w:r w:rsidRPr="0012356C">
        <w:rPr>
          <w:rStyle w:val="StyleUnderline"/>
        </w:rPr>
        <w:t xml:space="preserve">If we fail to communicate with them, </w:t>
      </w:r>
      <w:r w:rsidRPr="0012356C">
        <w:rPr>
          <w:rStyle w:val="Emphasis"/>
        </w:rPr>
        <w:t>if we don't encourage them to form alliances with us, they will move to the right</w:t>
      </w:r>
      <w:r w:rsidRPr="0012356C">
        <w:rPr>
          <w:sz w:val="16"/>
        </w:rPr>
        <w:t xml:space="preserve">. Maybe they will </w:t>
      </w:r>
      <w:r w:rsidRPr="0012356C">
        <w:rPr>
          <w:sz w:val="16"/>
        </w:rPr>
        <w:lastRenderedPageBreak/>
        <w:t xml:space="preserve">anyway, but </w:t>
      </w:r>
      <w:r w:rsidRPr="0012356C">
        <w:rPr>
          <w:rStyle w:val="StyleUnderline"/>
        </w:rPr>
        <w:t>let's not let it happen by default</w:t>
      </w:r>
      <w:r w:rsidRPr="0012356C">
        <w:rPr>
          <w:sz w:val="16"/>
        </w:rPr>
        <w:t xml:space="preserve">. Our </w:t>
      </w:r>
      <w:r w:rsidRPr="0012356C">
        <w:rPr>
          <w:rStyle w:val="StyleUnderline"/>
        </w:rPr>
        <w:t>youth are impatient with the preliminaries</w:t>
      </w:r>
      <w:r w:rsidRPr="0012356C">
        <w:rPr>
          <w:sz w:val="16"/>
        </w:rPr>
        <w:t xml:space="preserve"> that are </w:t>
      </w:r>
      <w:r w:rsidRPr="0012356C">
        <w:rPr>
          <w:rStyle w:val="StyleUnderline"/>
        </w:rPr>
        <w:t xml:space="preserve">essential to purposeful action. </w:t>
      </w:r>
      <w:r w:rsidRPr="0012356C">
        <w:rPr>
          <w:rStyle w:val="Emphasis"/>
        </w:rPr>
        <w:t>Effective organization is thwarted by the desire for instant and dramatic change</w:t>
      </w:r>
      <w:r w:rsidRPr="0012356C">
        <w:rPr>
          <w:rStyle w:val="StyleUnderline"/>
        </w:rPr>
        <w:t>, or</w:t>
      </w:r>
      <w:r w:rsidRPr="0012356C">
        <w:rPr>
          <w:sz w:val="16"/>
        </w:rPr>
        <w:t xml:space="preserve"> as I have phrased it elsewhere the </w:t>
      </w:r>
      <w:r w:rsidRPr="0012356C">
        <w:rPr>
          <w:rStyle w:val="StyleUnderline"/>
        </w:rPr>
        <w:t>demand for revelation rather than revolution</w:t>
      </w:r>
      <w:r w:rsidRPr="0012356C">
        <w:rPr>
          <w:sz w:val="16"/>
        </w:rPr>
        <w:t xml:space="preserve">. It's the kind of thing we see in play writing; the first act introduces the characters and the plot, in the second act the plot and characters are developed as the play strives to hold the audience's attention. In the final act good and evil have their dramatic confrontation and resolution. </w:t>
      </w:r>
      <w:r w:rsidRPr="0012356C">
        <w:rPr>
          <w:rStyle w:val="StyleUnderline"/>
        </w:rPr>
        <w:t xml:space="preserve">The present generation wants to go right into the third act, skipping the first two, in which case there is no play, </w:t>
      </w:r>
      <w:r w:rsidRPr="0012356C">
        <w:rPr>
          <w:rStyle w:val="Emphasis"/>
        </w:rPr>
        <w:t>nothing but confrontation for confrontation's sake</w:t>
      </w:r>
      <w:r w:rsidRPr="0012356C">
        <w:rPr>
          <w:sz w:val="16"/>
        </w:rPr>
        <w:t xml:space="preserve">-a flare-up and back to darkness. </w:t>
      </w:r>
      <w:r w:rsidRPr="0012356C">
        <w:rPr>
          <w:rStyle w:val="StyleUnderline"/>
        </w:rPr>
        <w:t>To build a powerful organization takes time. It is tedious, but that's the way the game is played-if you want to play and not just yell</w:t>
      </w:r>
      <w:r w:rsidRPr="0012356C">
        <w:rPr>
          <w:sz w:val="16"/>
        </w:rPr>
        <w:t>, "Kill the umpire."</w:t>
      </w:r>
      <w:r w:rsidRPr="0012356C">
        <w:rPr>
          <w:b/>
          <w:iCs/>
          <w:u w:val="single"/>
          <w:bdr w:val="single" w:sz="18" w:space="0" w:color="auto"/>
        </w:rPr>
        <w:t xml:space="preserve"> </w:t>
      </w:r>
      <w:r w:rsidRPr="0012356C">
        <w:rPr>
          <w:rStyle w:val="StyleUnderline"/>
        </w:rPr>
        <w:t xml:space="preserve">What is the alternative to working "inside" the system? A mess of </w:t>
      </w:r>
      <w:r w:rsidRPr="0012356C">
        <w:rPr>
          <w:rStyle w:val="Emphasis"/>
        </w:rPr>
        <w:t>rhetorical garbage about "Burn the system down!"</w:t>
      </w:r>
      <w:r w:rsidRPr="0012356C">
        <w:rPr>
          <w:sz w:val="16"/>
        </w:rPr>
        <w:t xml:space="preserve"> Yippie </w:t>
      </w:r>
      <w:r w:rsidRPr="0012356C">
        <w:rPr>
          <w:rStyle w:val="StyleUnderline"/>
        </w:rPr>
        <w:t>yells of</w:t>
      </w:r>
      <w:r w:rsidRPr="0012356C">
        <w:rPr>
          <w:sz w:val="16"/>
        </w:rPr>
        <w:t xml:space="preserve"> "Do it!" or </w:t>
      </w:r>
      <w:r w:rsidRPr="0012356C">
        <w:rPr>
          <w:rStyle w:val="StyleUnderline"/>
        </w:rPr>
        <w:t>"Do your thing." What else? Bombs?</w:t>
      </w:r>
      <w:r w:rsidRPr="0012356C">
        <w:rPr>
          <w:sz w:val="16"/>
        </w:rPr>
        <w:t xml:space="preserve"> Sniping? </w:t>
      </w:r>
      <w:r w:rsidRPr="0012356C">
        <w:rPr>
          <w:rStyle w:val="StyleUnderline"/>
        </w:rPr>
        <w:t>Silence when police are killed and screams of "murdering fascist pigs" when others are killed? Attacking and baiting the police? Public suicide? "Power comes out of the barrel of a gun!" is an absurd rallying cry</w:t>
      </w:r>
      <w:r w:rsidRPr="0012356C">
        <w:rPr>
          <w:sz w:val="16"/>
        </w:rPr>
        <w:t xml:space="preserve"> [END PAGE XX] </w:t>
      </w:r>
      <w:r w:rsidRPr="0012356C">
        <w:rPr>
          <w:rStyle w:val="Emphasis"/>
        </w:rPr>
        <w:t>when the other side has all the guns</w:t>
      </w:r>
      <w:r w:rsidRPr="0012356C">
        <w:rPr>
          <w:rStyle w:val="StyleUnderline"/>
        </w:rPr>
        <w:t>. Lenin was a pragmatist; when he returned</w:t>
      </w:r>
      <w:r w:rsidRPr="0012356C">
        <w:rPr>
          <w:sz w:val="16"/>
        </w:rPr>
        <w:t xml:space="preserve"> to what was then Petrograd </w:t>
      </w:r>
      <w:r w:rsidRPr="0012356C">
        <w:rPr>
          <w:rStyle w:val="StyleUnderline"/>
        </w:rPr>
        <w:t>from exile, he said</w:t>
      </w:r>
      <w:r w:rsidRPr="0012356C">
        <w:rPr>
          <w:sz w:val="16"/>
        </w:rPr>
        <w:t xml:space="preserve"> that </w:t>
      </w:r>
      <w:r w:rsidRPr="0012356C">
        <w:rPr>
          <w:rStyle w:val="StyleUnderline"/>
        </w:rPr>
        <w:t>the Bolsheviks stood for getting power through the ballot but would reconsider after they got the guns!</w:t>
      </w:r>
      <w:r w:rsidRPr="0012356C">
        <w:rPr>
          <w:sz w:val="16"/>
        </w:rPr>
        <w:t xml:space="preserve"> Militant mouthings? </w:t>
      </w:r>
      <w:r w:rsidRPr="0012356C">
        <w:rPr>
          <w:rStyle w:val="StyleUnderline"/>
        </w:rPr>
        <w:t>Spouting quotes from Mao, Castro, and Che Guevara, which are as germane to our highly technological, computerized, cybernetic, nuclear- powered, mass media society as a stagecoach on a jet runway</w:t>
      </w:r>
      <w:r w:rsidRPr="0012356C">
        <w:rPr>
          <w:sz w:val="16"/>
        </w:rPr>
        <w:t xml:space="preserve"> at Kennedy airport? </w:t>
      </w:r>
      <w:r w:rsidRPr="0012356C">
        <w:rPr>
          <w:rStyle w:val="StyleUnderline"/>
        </w:rPr>
        <w:t>Let us in the name of radical pragmatism not forget that in our system</w:t>
      </w:r>
      <w:r w:rsidRPr="0012356C">
        <w:rPr>
          <w:sz w:val="16"/>
        </w:rPr>
        <w:t xml:space="preserve"> with all its repressions </w:t>
      </w:r>
      <w:r w:rsidRPr="0012356C">
        <w:rPr>
          <w:rStyle w:val="StyleUnderline"/>
        </w:rPr>
        <w:t xml:space="preserve">we can still speak out and denounce the administration, attack its policies, work to build an opposition political base. True, there is government harassment, but there still is that </w:t>
      </w:r>
      <w:r w:rsidRPr="0012356C">
        <w:rPr>
          <w:rStyle w:val="Emphasis"/>
        </w:rPr>
        <w:t>relative freedom to fight</w:t>
      </w:r>
      <w:r w:rsidRPr="0012356C">
        <w:rPr>
          <w:rStyle w:val="StyleUnderline"/>
        </w:rPr>
        <w:t>. I can attack my government, try to organize to change it. That's more than I can do in</w:t>
      </w:r>
      <w:r w:rsidRPr="0012356C">
        <w:rPr>
          <w:sz w:val="16"/>
        </w:rPr>
        <w:t xml:space="preserve"> Moscow, Peking, or </w:t>
      </w:r>
      <w:r w:rsidRPr="0012356C">
        <w:rPr>
          <w:rStyle w:val="StyleUnderline"/>
        </w:rPr>
        <w:t>Havana</w:t>
      </w:r>
      <w:r w:rsidRPr="0012356C">
        <w:rPr>
          <w:sz w:val="16"/>
        </w:rPr>
        <w:t xml:space="preserve">. Remember the reaction of the Red Guard to the "cultural revolution" and the fate of the Chinese college students. </w:t>
      </w:r>
      <w:r w:rsidRPr="0012356C">
        <w:rPr>
          <w:rStyle w:val="StyleUnderline"/>
        </w:rPr>
        <w:t>Just a few of the violent episodes of bombings or a courtroom shootout</w:t>
      </w:r>
      <w:r w:rsidRPr="0012356C">
        <w:rPr>
          <w:sz w:val="16"/>
        </w:rPr>
        <w:t xml:space="preserve"> that </w:t>
      </w:r>
      <w:r w:rsidRPr="0012356C">
        <w:rPr>
          <w:rStyle w:val="StyleUnderline"/>
        </w:rPr>
        <w:t>we have experienced here would have resulted in a sweeping purge and mass executions in Russia, China, or Cuba. Let's keep some perspective</w:t>
      </w:r>
      <w:r w:rsidRPr="0012356C">
        <w:rPr>
          <w:sz w:val="16"/>
        </w:rPr>
        <w:t>.</w:t>
      </w:r>
      <w:r w:rsidRPr="0012356C">
        <w:rPr>
          <w:rStyle w:val="StyleUnderline"/>
        </w:rPr>
        <w:t xml:space="preserve">We will start with the system because there is </w:t>
      </w:r>
      <w:r w:rsidRPr="0012356C">
        <w:rPr>
          <w:rStyle w:val="Emphasis"/>
        </w:rPr>
        <w:t>no other place to start from</w:t>
      </w:r>
      <w:r w:rsidRPr="0012356C">
        <w:rPr>
          <w:sz w:val="16"/>
        </w:rPr>
        <w:t xml:space="preserve"> except political lunacy. It is most important for those of us who want revolutionary change to understand that </w:t>
      </w:r>
      <w:r w:rsidRPr="0012356C">
        <w:rPr>
          <w:rStyle w:val="Emphasis"/>
        </w:rPr>
        <w:t>revolution must be preceded by reformation</w:t>
      </w:r>
      <w:r w:rsidRPr="0012356C">
        <w:rPr>
          <w:rStyle w:val="StyleUnderline"/>
        </w:rPr>
        <w:t>. To assume</w:t>
      </w:r>
      <w:r w:rsidRPr="0012356C">
        <w:rPr>
          <w:sz w:val="16"/>
        </w:rPr>
        <w:t xml:space="preserve"> that </w:t>
      </w:r>
      <w:r w:rsidRPr="0012356C">
        <w:rPr>
          <w:rStyle w:val="StyleUnderline"/>
        </w:rPr>
        <w:t>a political revolution can survive without the supporting base of a popular reformation is to ask for the impossible in politics</w:t>
      </w:r>
      <w:r w:rsidRPr="0012356C">
        <w:rPr>
          <w:sz w:val="16"/>
        </w:rPr>
        <w:t xml:space="preserve">. </w:t>
      </w:r>
      <w:r w:rsidRPr="0012356C">
        <w:rPr>
          <w:rStyle w:val="StyleUnderline"/>
        </w:rPr>
        <w:t>Men [and women] don't like to step</w:t>
      </w:r>
      <w:r w:rsidRPr="0012356C">
        <w:rPr>
          <w:sz w:val="16"/>
        </w:rPr>
        <w:t xml:space="preserve"> abruptly </w:t>
      </w:r>
      <w:r w:rsidRPr="0012356C">
        <w:rPr>
          <w:rStyle w:val="StyleUnderline"/>
        </w:rPr>
        <w:t>out of</w:t>
      </w:r>
      <w:r w:rsidRPr="0012356C">
        <w:rPr>
          <w:sz w:val="16"/>
        </w:rPr>
        <w:t xml:space="preserve"> the security of </w:t>
      </w:r>
      <w:r w:rsidRPr="0012356C">
        <w:rPr>
          <w:rStyle w:val="StyleUnderline"/>
        </w:rPr>
        <w:t>familiar experience</w:t>
      </w:r>
      <w:r w:rsidRPr="0012356C">
        <w:rPr>
          <w:sz w:val="16"/>
        </w:rPr>
        <w:t xml:space="preserve">; they need a bridge to cross from their own experience to a new way. </w:t>
      </w:r>
      <w:r w:rsidRPr="0012356C">
        <w:rPr>
          <w:rStyle w:val="StyleUnderline"/>
        </w:rPr>
        <w:t>A revolutionary organizer</w:t>
      </w:r>
      <w:r w:rsidRPr="0012356C">
        <w:rPr>
          <w:sz w:val="16"/>
        </w:rPr>
        <w:t xml:space="preserve"> [END PAGE XXI] </w:t>
      </w:r>
      <w:r w:rsidRPr="0012356C">
        <w:rPr>
          <w:rStyle w:val="StyleUnderline"/>
        </w:rPr>
        <w:t>must shake up the prevailing patterns of their lives- agitate, create</w:t>
      </w:r>
      <w:r w:rsidRPr="0012356C">
        <w:rPr>
          <w:sz w:val="16"/>
        </w:rPr>
        <w:t xml:space="preserve"> disenchantment and </w:t>
      </w:r>
      <w:r w:rsidRPr="0012356C">
        <w:rPr>
          <w:rStyle w:val="StyleUnderline"/>
        </w:rPr>
        <w:t>discontent with the current values</w:t>
      </w:r>
      <w:r w:rsidRPr="0012356C">
        <w:rPr>
          <w:sz w:val="16"/>
        </w:rPr>
        <w:t xml:space="preserve">, to produce, .if not a passion for change, at least a passive, affirmative, non-challenging climate. "The Revolution was 'effected before the war commenced," John Adams wrote. "The Revolution was in the hearts and minds of the people…This radical change in the principles, opinions, sentiments and affections of the people was the real American Revolution." A </w:t>
      </w:r>
      <w:r w:rsidRPr="0012356C">
        <w:rPr>
          <w:rStyle w:val="StyleUnderline"/>
        </w:rPr>
        <w:t>revolution without a prior reformation would collapse or become a totalitarian tyranny</w:t>
      </w:r>
      <w:r w:rsidRPr="0012356C">
        <w:rPr>
          <w:sz w:val="16"/>
        </w:rPr>
        <w:t xml:space="preserve">. A </w:t>
      </w:r>
      <w:r w:rsidRPr="0012356C">
        <w:rPr>
          <w:rStyle w:val="StyleUnderline"/>
        </w:rPr>
        <w:t>reformation means</w:t>
      </w:r>
      <w:r w:rsidRPr="0012356C">
        <w:rPr>
          <w:sz w:val="16"/>
        </w:rPr>
        <w:t xml:space="preserve"> that </w:t>
      </w:r>
      <w:r w:rsidRPr="0012356C">
        <w:rPr>
          <w:rStyle w:val="StyleUnderline"/>
        </w:rPr>
        <w:t>masses of our people have reached the point of disillusionment with past ways</w:t>
      </w:r>
      <w:r w:rsidRPr="0012356C">
        <w:rPr>
          <w:sz w:val="16"/>
        </w:rPr>
        <w:t xml:space="preserve"> and values. </w:t>
      </w:r>
      <w:r w:rsidRPr="0012356C">
        <w:rPr>
          <w:rStyle w:val="StyleUnderline"/>
        </w:rPr>
        <w:t>They don't know what will work but they do know</w:t>
      </w:r>
      <w:r w:rsidRPr="0012356C">
        <w:rPr>
          <w:sz w:val="16"/>
        </w:rPr>
        <w:t xml:space="preserve"> that </w:t>
      </w:r>
      <w:r w:rsidRPr="0012356C">
        <w:rPr>
          <w:rStyle w:val="StyleUnderline"/>
        </w:rPr>
        <w:t>the prevailing system is self-defeating</w:t>
      </w:r>
      <w:r w:rsidRPr="0012356C">
        <w:rPr>
          <w:sz w:val="16"/>
        </w:rPr>
        <w:t xml:space="preserve">, frustrating, </w:t>
      </w:r>
      <w:r w:rsidRPr="0012356C">
        <w:rPr>
          <w:rStyle w:val="StyleUnderline"/>
        </w:rPr>
        <w:t>and hopeless. They won't act for change but won't strongly oppose those who do. The time is then ripe for revolution</w:t>
      </w:r>
      <w:r w:rsidRPr="0012356C">
        <w:rPr>
          <w:sz w:val="16"/>
        </w:rPr>
        <w:t xml:space="preserve">. </w:t>
      </w:r>
      <w:r w:rsidRPr="0012356C">
        <w:rPr>
          <w:rStyle w:val="StyleUnderline"/>
        </w:rPr>
        <w:t>Those who</w:t>
      </w:r>
      <w:r w:rsidRPr="0012356C">
        <w:rPr>
          <w:sz w:val="16"/>
        </w:rPr>
        <w:t xml:space="preserve">, for whatever combination of reasons, </w:t>
      </w:r>
      <w:r w:rsidRPr="0012356C">
        <w:rPr>
          <w:rStyle w:val="StyleUnderline"/>
        </w:rPr>
        <w:t xml:space="preserve">encourage the opposite of reformation, become the </w:t>
      </w:r>
      <w:r w:rsidRPr="0012356C">
        <w:rPr>
          <w:rStyle w:val="Emphasis"/>
        </w:rPr>
        <w:t>unwitting allies of the far political right</w:t>
      </w:r>
      <w:r w:rsidRPr="0012356C">
        <w:rPr>
          <w:rStyle w:val="StyleUnderline"/>
        </w:rPr>
        <w:t>. Parts of the far left</w:t>
      </w:r>
      <w:r w:rsidRPr="0012356C">
        <w:rPr>
          <w:sz w:val="16"/>
        </w:rPr>
        <w:t xml:space="preserve"> have gone so far in the political circle that they </w:t>
      </w:r>
      <w:r w:rsidRPr="0012356C">
        <w:rPr>
          <w:rStyle w:val="StyleUnderline"/>
        </w:rPr>
        <w:t>are now all but indistinguishable from the extreme right</w:t>
      </w:r>
      <w:r w:rsidRPr="0012356C">
        <w:rPr>
          <w:sz w:val="16"/>
        </w:rPr>
        <w:t xml:space="preserve">. It reminds me of the days when Hitler, new on the scene, was excused for his actions by "humanitarians" on the grounds of a paternal rejection and childhood trauma. When there are people who espouse the assassination of Senator Robert Kennedy or the Tate murders or the Marin County Courthouse kidnapping and killings or the University of Wisconsin bombing and killing as "revolutionary acts," then we are dealing with people who are merely hiding psychosis behind a political mask. </w:t>
      </w:r>
      <w:r w:rsidRPr="0012356C">
        <w:rPr>
          <w:rStyle w:val="StyleUnderline"/>
        </w:rPr>
        <w:t xml:space="preserve">The masses of people recoil with </w:t>
      </w:r>
      <w:r w:rsidRPr="0012356C">
        <w:rPr>
          <w:rStyle w:val="StyleUnderline"/>
        </w:rPr>
        <w:lastRenderedPageBreak/>
        <w:t>horror and say, "Our way is bad and we were willing to let it change, but certainly not for this murderous madness-no matter</w:t>
      </w:r>
      <w:r w:rsidRPr="0012356C">
        <w:rPr>
          <w:sz w:val="16"/>
        </w:rPr>
        <w:t xml:space="preserve"> [END PAGE XXII] </w:t>
      </w:r>
      <w:r w:rsidRPr="0012356C">
        <w:rPr>
          <w:rStyle w:val="StyleUnderline"/>
        </w:rPr>
        <w:t>how bad things are now, they are better than that." So they begin to turn back. They regress into acceptance of a coming massive repression in the name of "law and order."</w:t>
      </w:r>
    </w:p>
    <w:p w14:paraId="3173800E" w14:textId="77777777" w:rsidR="009347FE" w:rsidRPr="0012356C" w:rsidRDefault="009347FE" w:rsidP="009347FE">
      <w:pPr>
        <w:pStyle w:val="Heading4"/>
      </w:pPr>
      <w:r w:rsidRPr="0012356C">
        <w:t xml:space="preserve">b. Incremental reform is better than pure rejection---the alternative fails and infinitely replicates the SQ </w:t>
      </w:r>
    </w:p>
    <w:p w14:paraId="3704692F" w14:textId="77777777" w:rsidR="009347FE" w:rsidRPr="0012356C" w:rsidRDefault="009347FE" w:rsidP="009347FE">
      <w:pPr>
        <w:rPr>
          <w:sz w:val="16"/>
        </w:rPr>
      </w:pPr>
      <w:r w:rsidRPr="0012356C">
        <w:rPr>
          <w:sz w:val="16"/>
        </w:rPr>
        <w:t>Jefferey</w:t>
      </w:r>
      <w:r w:rsidRPr="0012356C">
        <w:rPr>
          <w:rStyle w:val="Style13ptBold"/>
        </w:rPr>
        <w:t xml:space="preserve"> Pyle 99</w:t>
      </w:r>
      <w:r w:rsidRPr="0012356C">
        <w:rPr>
          <w:sz w:val="16"/>
        </w:rPr>
        <w:t>, Boston College Law School, J.D., magna cum laude, Race, Equality and the Rule of Law: Critical Race Theory's Attack on the Promises of Liberalism, 40 B.C.L. Rev. 787</w:t>
      </w:r>
    </w:p>
    <w:p w14:paraId="3F441095" w14:textId="77777777" w:rsidR="009347FE" w:rsidRPr="0012356C" w:rsidRDefault="009347FE" w:rsidP="009347FE">
      <w:pPr>
        <w:rPr>
          <w:rStyle w:val="StyleUnderline"/>
        </w:rPr>
      </w:pPr>
      <w:r w:rsidRPr="0012356C">
        <w:rPr>
          <w:sz w:val="12"/>
        </w:rPr>
        <w:t xml:space="preserve"> "</w:t>
      </w:r>
      <w:r w:rsidRPr="0012356C">
        <w:rPr>
          <w:rStyle w:val="Emphasis"/>
        </w:rPr>
        <w:t>Critique</w:t>
      </w:r>
      <w:r w:rsidRPr="0012356C">
        <w:rPr>
          <w:sz w:val="12"/>
        </w:rPr>
        <w:t xml:space="preserve">," however, </w:t>
      </w:r>
      <w:r w:rsidRPr="0012356C">
        <w:rPr>
          <w:rStyle w:val="Emphasis"/>
        </w:rPr>
        <w:t>never built anything,</w:t>
      </w:r>
      <w:r w:rsidRPr="0012356C">
        <w:rPr>
          <w:sz w:val="12"/>
        </w:rPr>
        <w:t xml:space="preserve"> </w:t>
      </w:r>
      <w:r w:rsidRPr="0012356C">
        <w:rPr>
          <w:rStyle w:val="StyleUnderline"/>
        </w:rPr>
        <w:t>and liberalism, for all its shortcomings, is at least constructive</w:t>
      </w:r>
      <w:r w:rsidRPr="0012356C">
        <w:rPr>
          <w:sz w:val="12"/>
        </w:rPr>
        <w:t xml:space="preserve">. </w:t>
      </w:r>
      <w:r w:rsidRPr="0012356C">
        <w:rPr>
          <w:rStyle w:val="StyleUnderline"/>
        </w:rPr>
        <w:t xml:space="preserve">It provides broadly-accepted, </w:t>
      </w:r>
      <w:r w:rsidRPr="0012356C">
        <w:rPr>
          <w:sz w:val="12"/>
        </w:rPr>
        <w:t>reasonably well-defined</w:t>
      </w:r>
      <w:r w:rsidRPr="0012356C">
        <w:rPr>
          <w:rStyle w:val="StyleUnderline"/>
        </w:rPr>
        <w:t xml:space="preserve"> principles to which political advocates may appeal in ways that transcend sheer power, with at least some hope of incremental success</w:t>
      </w:r>
      <w:r w:rsidRPr="0012356C">
        <w:rPr>
          <w:sz w:val="12"/>
        </w:rPr>
        <w:t xml:space="preserve">:26' </w:t>
      </w:r>
      <w:r w:rsidRPr="0012356C">
        <w:rPr>
          <w:rStyle w:val="StyleUnderline"/>
        </w:rPr>
        <w:t>Critical</w:t>
      </w:r>
      <w:r w:rsidRPr="0012356C">
        <w:rPr>
          <w:sz w:val="12"/>
        </w:rPr>
        <w:t xml:space="preserve"> </w:t>
      </w:r>
      <w:r w:rsidRPr="0012356C">
        <w:rPr>
          <w:rStyle w:val="StyleUnderline"/>
        </w:rPr>
        <w:t>race</w:t>
      </w:r>
      <w:r w:rsidRPr="0012356C">
        <w:rPr>
          <w:sz w:val="12"/>
        </w:rPr>
        <w:t xml:space="preserve"> </w:t>
      </w:r>
      <w:r w:rsidRPr="0012356C">
        <w:rPr>
          <w:rStyle w:val="StyleUnderline"/>
        </w:rPr>
        <w:t>theory</w:t>
      </w:r>
      <w:r w:rsidRPr="0012356C">
        <w:rPr>
          <w:sz w:val="12"/>
        </w:rPr>
        <w:t xml:space="preserve"> would "</w:t>
      </w:r>
      <w:r w:rsidRPr="0012356C">
        <w:rPr>
          <w:rStyle w:val="StyleUnderline"/>
        </w:rPr>
        <w:t>deconstruct</w:t>
      </w:r>
      <w:r w:rsidRPr="0012356C">
        <w:rPr>
          <w:sz w:val="12"/>
        </w:rPr>
        <w:t xml:space="preserve">" </w:t>
      </w:r>
      <w:r w:rsidRPr="0012356C">
        <w:rPr>
          <w:rStyle w:val="StyleUnderline"/>
        </w:rPr>
        <w:t>this imperfect tradition</w:t>
      </w:r>
      <w:r w:rsidRPr="0012356C">
        <w:rPr>
          <w:sz w:val="12"/>
        </w:rPr>
        <w:t xml:space="preserve">, </w:t>
      </w:r>
      <w:r w:rsidRPr="0012356C">
        <w:rPr>
          <w:rStyle w:val="Emphasis"/>
        </w:rPr>
        <w:t>but offers nothing in its place.</w:t>
      </w:r>
      <w:r w:rsidRPr="0012356C">
        <w:rPr>
          <w:rStyle w:val="Emphasis"/>
          <w:b w:val="0"/>
          <w:sz w:val="12"/>
        </w:rPr>
        <w:t>¶</w:t>
      </w:r>
      <w:r w:rsidRPr="0012356C">
        <w:rPr>
          <w:rStyle w:val="Emphasis"/>
          <w:sz w:val="12"/>
        </w:rPr>
        <w:t xml:space="preserve"> </w:t>
      </w:r>
      <w:r w:rsidRPr="0012356C">
        <w:rPr>
          <w:sz w:val="12"/>
          <w:szCs w:val="16"/>
        </w:rPr>
        <w:t xml:space="preserve">An apt example of how unconstructive CRT is can be found in its approach to equality. To the extent that race-crits discuss "equality" at all, they do so less to advance tangible goals than to disparage liberalism's different approaches, including the ultimate goal of a society where race does not matter. 265 The race-crits are particularly hostile to the liberal ideal of "color blindness," expressed most eloquently by Martin Luther King's dream that his children "will one day live in a nation where they will not be judged by the color of their skin but by the content of their character."266 To the race-crits, this integrationist goal of color-blind constitutionalism is not just naive or preinature. 2"7 In Neil Gotanda's words, it "supports the supremacy of white interests and must therefore be regarded as racist." !08 Unlike King, who saw affirmative action as a color-conscious means to a more inclusive, integrated nation ,"9 race-crits consider affirmative action an end in itself, more akin to an award of permanent damages than transitional assistance:270 To the race-crits, any doctrine that gets in the way of that end, including egalitarian colorblindness, is ipso facto "racist." 271¶ </w:t>
      </w:r>
      <w:r w:rsidRPr="0012356C">
        <w:rPr>
          <w:sz w:val="12"/>
        </w:rPr>
        <w:t xml:space="preserve">&lt;cont&gt;¶ </w:t>
      </w:r>
      <w:r w:rsidRPr="0012356C">
        <w:rPr>
          <w:rStyle w:val="StyleUnderline"/>
        </w:rPr>
        <w:t>Critical race theory's failure to address the difficulties of administering a</w:t>
      </w:r>
      <w:r w:rsidRPr="0012356C">
        <w:rPr>
          <w:sz w:val="12"/>
        </w:rPr>
        <w:t xml:space="preserve"> reparations-based, "</w:t>
      </w:r>
      <w:r w:rsidRPr="0012356C">
        <w:rPr>
          <w:rStyle w:val="StyleUnderline"/>
        </w:rPr>
        <w:t>equality of result</w:t>
      </w:r>
      <w:r w:rsidRPr="0012356C">
        <w:rPr>
          <w:sz w:val="12"/>
        </w:rPr>
        <w:t xml:space="preserve">!' </w:t>
      </w:r>
      <w:r w:rsidRPr="0012356C">
        <w:rPr>
          <w:rStyle w:val="StyleUnderline"/>
        </w:rPr>
        <w:t>system leaves one with the impression that</w:t>
      </w:r>
      <w:r w:rsidRPr="0012356C">
        <w:rPr>
          <w:sz w:val="12"/>
        </w:rPr>
        <w:t xml:space="preserve"> either they really are not. serious, or their invocation of "equality" is little more than an assertion of group interests. Indeed, the more pessimistic race-</w:t>
      </w:r>
      <w:r w:rsidRPr="0012356C">
        <w:rPr>
          <w:rStyle w:val="StyleUnderline"/>
        </w:rPr>
        <w:t>crits</w:t>
      </w:r>
      <w:r w:rsidRPr="0012356C">
        <w:rPr>
          <w:sz w:val="12"/>
        </w:rPr>
        <w:t xml:space="preserve">, like Derrick Bell, </w:t>
      </w:r>
      <w:r w:rsidRPr="0012356C">
        <w:rPr>
          <w:rStyle w:val="StyleUnderline"/>
        </w:rPr>
        <w:t>would be happiest if</w:t>
      </w:r>
      <w:r w:rsidRPr="0012356C">
        <w:rPr>
          <w:sz w:val="12"/>
        </w:rPr>
        <w:t xml:space="preserve"> social </w:t>
      </w:r>
      <w:r w:rsidRPr="0012356C">
        <w:rPr>
          <w:rStyle w:val="StyleUnderline"/>
        </w:rPr>
        <w:t>reformers jettisoned the goal of "equality" altogether</w:t>
      </w:r>
      <w:r w:rsidRPr="0012356C">
        <w:rPr>
          <w:sz w:val="12"/>
        </w:rPr>
        <w:t xml:space="preserve">, </w:t>
      </w:r>
      <w:r w:rsidRPr="0012356C">
        <w:rPr>
          <w:rStyle w:val="StyleUnderline"/>
        </w:rPr>
        <w:t>because that goal "merely perpetuates</w:t>
      </w:r>
      <w:r w:rsidRPr="0012356C">
        <w:rPr>
          <w:sz w:val="12"/>
        </w:rPr>
        <w:t xml:space="preserve"> our </w:t>
      </w:r>
      <w:r w:rsidRPr="0012356C">
        <w:rPr>
          <w:rStyle w:val="StyleUnderline"/>
        </w:rPr>
        <w:t>disempowerment</w:t>
      </w:r>
      <w:r w:rsidRPr="0012356C">
        <w:rPr>
          <w:sz w:val="12"/>
        </w:rPr>
        <w:t xml:space="preserve">."291 Illegal doctrine is to be judged solely by how it advances the interest of racial minorities, the race-crits implicitly dismiss any vision of equality that could aid other disadvantaged groups, or that could treat disadvantaged members of the racial majority with equal concern and respect.29' To the race-crits, the proper inquiry is not how the law lives up to aspirations or principles, but how it serves the interests of a constituen cy.297¶ In this respect, the race-crits are more political advocates than legal scholars.2"8 There is, of course, nothing wrong with being an advocate, and disadvantaged people certainly need advocates. But </w:t>
      </w:r>
      <w:r w:rsidRPr="0012356C">
        <w:rPr>
          <w:rStyle w:val="StyleUnderline"/>
        </w:rPr>
        <w:t>legal theories</w:t>
      </w:r>
      <w:r w:rsidRPr="0012356C">
        <w:rPr>
          <w:sz w:val="12"/>
        </w:rPr>
        <w:t>—the principles and ideas that guide the determination of legal outcomes—</w:t>
      </w:r>
      <w:r w:rsidRPr="0012356C">
        <w:rPr>
          <w:rStyle w:val="StyleUnderline"/>
        </w:rPr>
        <w:t>must transcend</w:t>
      </w:r>
      <w:r w:rsidRPr="0012356C">
        <w:rPr>
          <w:sz w:val="12"/>
        </w:rPr>
        <w:t xml:space="preserve"> </w:t>
      </w:r>
      <w:r w:rsidRPr="0012356C">
        <w:rPr>
          <w:rStyle w:val="StyleUnderline"/>
        </w:rPr>
        <w:t>mere factional interests if they are to aid minorities</w:t>
      </w:r>
      <w:r w:rsidRPr="0012356C">
        <w:rPr>
          <w:sz w:val="12"/>
        </w:rPr>
        <w:t xml:space="preserve">. </w:t>
      </w:r>
      <w:r w:rsidRPr="0012356C">
        <w:rPr>
          <w:rStyle w:val="StyleUnderline"/>
        </w:rPr>
        <w:t>They must win the majority's acquiescence,</w:t>
      </w:r>
      <w:r w:rsidRPr="0012356C">
        <w:rPr>
          <w:sz w:val="12"/>
        </w:rPr>
        <w:t xml:space="preserve"> if not its active support. So far, </w:t>
      </w:r>
      <w:r w:rsidRPr="0012356C">
        <w:rPr>
          <w:rStyle w:val="StyleUnderline"/>
        </w:rPr>
        <w:t>race-crits have not provided such a theory</w:t>
      </w:r>
      <w:r w:rsidRPr="0012356C">
        <w:rPr>
          <w:sz w:val="12"/>
        </w:rPr>
        <w:t xml:space="preserve">. </w:t>
      </w:r>
      <w:r w:rsidRPr="0012356C">
        <w:rPr>
          <w:rStyle w:val="Emphasis"/>
        </w:rPr>
        <w:t xml:space="preserve">CRT is only "scholarly resistance" that </w:t>
      </w:r>
      <w:r w:rsidRPr="0012356C">
        <w:rPr>
          <w:rStyle w:val="Emphasis"/>
          <w:bdr w:val="single" w:sz="4" w:space="0" w:color="auto" w:frame="1"/>
        </w:rPr>
        <w:t>lives within, and</w:t>
      </w:r>
      <w:r w:rsidRPr="0012356C">
        <w:rPr>
          <w:rStyle w:val="Emphasis"/>
        </w:rPr>
        <w:t xml:space="preserve"> </w:t>
      </w:r>
      <w:r w:rsidRPr="0012356C">
        <w:rPr>
          <w:sz w:val="12"/>
        </w:rPr>
        <w:t>indeed</w:t>
      </w:r>
      <w:r w:rsidRPr="0012356C">
        <w:rPr>
          <w:rStyle w:val="Emphasis"/>
        </w:rPr>
        <w:t xml:space="preserve"> </w:t>
      </w:r>
      <w:r w:rsidRPr="0012356C">
        <w:rPr>
          <w:rStyle w:val="Emphasis"/>
          <w:bdr w:val="single" w:sz="4" w:space="0" w:color="auto" w:frame="1"/>
        </w:rPr>
        <w:t>depends upon, the liberal legal order</w:t>
      </w:r>
      <w:r w:rsidRPr="0012356C">
        <w:rPr>
          <w:sz w:val="12"/>
        </w:rPr>
        <w:t xml:space="preserve">. 2"" </w:t>
      </w:r>
      <w:r w:rsidRPr="0012356C">
        <w:rPr>
          <w:rStyle w:val="Emphasis"/>
        </w:rPr>
        <w:t>Without liberalism to "critique," critical race theory would have little meaning.</w:t>
      </w:r>
      <w:r w:rsidRPr="0012356C">
        <w:rPr>
          <w:sz w:val="12"/>
        </w:rPr>
        <w:t xml:space="preserve"> In the end, </w:t>
      </w:r>
      <w:r w:rsidRPr="0012356C">
        <w:rPr>
          <w:rStyle w:val="StyleUnderline"/>
        </w:rPr>
        <w:t>critical race theory could no more supplant liberalism than the mission statement of a political action committee could replace the Constitution.</w:t>
      </w:r>
    </w:p>
    <w:p w14:paraId="313CFC2C" w14:textId="77777777" w:rsidR="009347FE" w:rsidRPr="0012356C" w:rsidRDefault="009347FE" w:rsidP="009347FE">
      <w:pPr>
        <w:pStyle w:val="Heading4"/>
      </w:pPr>
      <w:r w:rsidRPr="0012356C">
        <w:t>The status of modern blacks is profoundly different from that of slaves- even if some famous cases have had little impact on the status of blacks their authors ignore a multiplicity of minor changes that prove state action is a useful tool for improving civil society</w:t>
      </w:r>
    </w:p>
    <w:p w14:paraId="0BA2E7DF" w14:textId="77777777" w:rsidR="009347FE" w:rsidRPr="0012356C" w:rsidRDefault="009347FE" w:rsidP="009347FE">
      <w:pPr>
        <w:rPr>
          <w:sz w:val="16"/>
        </w:rPr>
      </w:pPr>
      <w:r w:rsidRPr="0012356C">
        <w:rPr>
          <w:rStyle w:val="Style13ptBold"/>
        </w:rPr>
        <w:t>Driver, 11</w:t>
      </w:r>
      <w:r w:rsidRPr="0012356C">
        <w:rPr>
          <w:sz w:val="16"/>
        </w:rPr>
        <w:t>- Justin is an Assistant Professor, University of Texas School of Law. In 2004, he graduated from Harvard Law School, where he was an Articles Editor and Book Reviews Chair of the Harvard Law Review. Driver served as a law clerk to Judge Merrick B. Garland, United States Court of Appeals for the District of Columbia Circuit, and Justice Sandra Day O'Connor (ret.) and Justice Stephen Breyer, Supreme Court of the United States. His principal research interests include constitutional law, constitutional theory, and the intersection of race with legal institutions.(“Rethinking the Interest-Convergence Thesis”, 105 Northwestern University Law Review 149,  http://www.law.northwestern.edu/lawreview/v105/n1/149/LR105n1Driver.pdf)</w:t>
      </w:r>
    </w:p>
    <w:p w14:paraId="03A61F38" w14:textId="77777777" w:rsidR="009347FE" w:rsidRPr="0012356C" w:rsidRDefault="009347FE" w:rsidP="009347FE">
      <w:pPr>
        <w:rPr>
          <w:u w:val="single"/>
        </w:rPr>
      </w:pPr>
      <w:r w:rsidRPr="0012356C">
        <w:rPr>
          <w:sz w:val="16"/>
        </w:rPr>
        <w:t xml:space="preserve">B. Consistency and Inconsistency of Racial Status </w:t>
      </w:r>
      <w:r w:rsidRPr="0012356C">
        <w:rPr>
          <w:u w:val="single"/>
        </w:rPr>
        <w:t xml:space="preserve">The interest-convergence theory holds that, because black people re- ceive relief from racial oppression only when it suits the interests of the white establishment, the status of blacks and the status of whites remained relatively constant </w:t>
      </w:r>
      <w:r w:rsidRPr="0012356C">
        <w:rPr>
          <w:u w:val="single"/>
        </w:rPr>
        <w:lastRenderedPageBreak/>
        <w:t>throughout the latter half of the twentieth century-and perhaps even throughout the nation's entire history.</w:t>
      </w:r>
      <w:r w:rsidRPr="0012356C">
        <w:rPr>
          <w:sz w:val="16"/>
        </w:rPr>
        <w:t xml:space="preserve"> According to Professor Bell, as discussed above,119 the interest-convergence theory at work throughout United States history links contemporary racial developments to the unvamished racism of seemingly bygone eras. </w:t>
      </w:r>
      <w:r w:rsidRPr="0012356C">
        <w:rPr>
          <w:u w:val="single"/>
        </w:rPr>
        <w:t xml:space="preserve">This misperception- that the status of blacks and whites has been characterized by continuity ra- ther than change during the last several decades-erroneously minimizes one of the leading transformations of American society during that time. One need not believe that racism has been completely vanquished or that there is no longer any advantage associated with whiteness to acknowledge that </w:t>
      </w:r>
      <w:r w:rsidRPr="0012356C">
        <w:rPr>
          <w:rStyle w:val="Emphasis"/>
        </w:rPr>
        <w:t xml:space="preserve">the status of both racial groups has experienced profound transforma- tions </w:t>
      </w:r>
      <w:r w:rsidRPr="0012356C">
        <w:rPr>
          <w:sz w:val="16"/>
        </w:rPr>
        <w:t xml:space="preserve">since World War ll. I . Status of Blacks.-Professor Bell has long asserted that the inter- est-convergence theory reveals how contemporary blacks have a good deal in common with their enslaved ancestors: "The difference in the condition of slaves in one of the gradual emancipation states and black people today is more of degree than of kind.'''''' </w:t>
      </w:r>
      <w:r w:rsidRPr="0012356C">
        <w:rPr>
          <w:u w:val="single"/>
        </w:rPr>
        <w:t xml:space="preserve">Under this view, the fall of Jim Crow was largely a formality, as conditions for African-Americans in the modern era retain an eerie similarity to the days of yore. </w:t>
      </w:r>
      <w:r w:rsidRPr="0012356C">
        <w:rPr>
          <w:sz w:val="16"/>
        </w:rPr>
        <w:t xml:space="preserve">Even though signs indicat- ing separate water fountains for blacks and whites have long since disap- peared, Professor </w:t>
      </w:r>
      <w:r w:rsidRPr="0012356C">
        <w:rPr>
          <w:u w:val="single"/>
        </w:rPr>
        <w:t>Bell asserts that "contemporary color barriers are less visible but neither less real nor less oppressive</w:t>
      </w:r>
      <w:r w:rsidRPr="0012356C">
        <w:rPr>
          <w:sz w:val="16"/>
        </w:rPr>
        <w:t xml:space="preserve">.""' While it may seem that to state this point is to refute it, arguments as- serting an absence of genuine racial change for contemporary black citizens are surprisingly widespread. Indeed, in the face of the overwhelming evi- dence of the tremendous strides that the United States has made with re- spect to race relations since World War II,''' the notion that conditions have improved for blacks only on the margins enjoys prominent support both in the legal academy"' and in the larger culture.'3' </w:t>
      </w:r>
      <w:r w:rsidRPr="0012356C">
        <w:rPr>
          <w:u w:val="single"/>
        </w:rPr>
        <w:t>Accordingly, it is necessary to observe that the racial existence of blacks in modern America would be unrecognizable, and perhaps even unfathomable, to their enslaved forefa- thers. Contending that the existence of blacks today can be analogized to people who were literally (not metaphorically) denied their freedom or to people who had their liberty thoroughly circumscribed by Jim Crow mini- mizes the suffering of individuals who endured the yoke of unrelenting ra- cial oppression</w:t>
      </w:r>
      <w:r w:rsidRPr="0012356C">
        <w:rPr>
          <w:sz w:val="16"/>
        </w:rPr>
        <w:t xml:space="preserve">. While the goal of racial equality has certainly not yet been fully rea- lized, the racial progress that has been made over the generations has dra- matically elevated the racial status of blacks. </w:t>
      </w:r>
      <w:r w:rsidRPr="0012356C">
        <w:rPr>
          <w:u w:val="single"/>
        </w:rPr>
        <w:t>Examples abound of racial progress for blacks in their everyday lives.'" To appreciate the genuine ra- cial progress that has been made, it is necessary merely to recall the Su- preme Court's statements in notorious cases openly acknowledging and affirming the inferior social status of blacks. In Dred Scott v. Sandford, Chief Justice Taney's opinion stated that, in the eyes of the Framers, blacks "had for more tha[n] a century before been regarded as beings of an inferior order, and altogether unfit to associate with the white race, either in social or political relations."</w:t>
      </w:r>
      <w:r w:rsidRPr="0012356C">
        <w:rPr>
          <w:sz w:val="16"/>
        </w:rPr>
        <w:t xml:space="preserve">l26 </w:t>
      </w:r>
      <w:r w:rsidRPr="0012356C">
        <w:rPr>
          <w:u w:val="single"/>
        </w:rPr>
        <w:t>In Plessy v. Ferguson, the Court made the then-unremarkable point that a black man "is not lawfully entitled to the reputa-tion of being a white man</w:t>
      </w:r>
      <w:r w:rsidRPr="0012356C">
        <w:rPr>
          <w:sz w:val="16"/>
        </w:rPr>
        <w:t xml:space="preserve">."'27 </w:t>
      </w:r>
      <w:r w:rsidRPr="0012356C">
        <w:rPr>
          <w:u w:val="single"/>
        </w:rPr>
        <w:t>Not only would such arguments no longer appear in the U.S. Reports but they would no longer be uttered in polite company. The significance of that change cannot be underestimated. The Supreme Court has</w:t>
      </w:r>
      <w:r w:rsidRPr="0012356C">
        <w:rPr>
          <w:sz w:val="16"/>
        </w:rPr>
        <w:t xml:space="preserve">, moreover, </w:t>
      </w:r>
      <w:r w:rsidRPr="0012356C">
        <w:rPr>
          <w:u w:val="single"/>
        </w:rPr>
        <w:t>played at least some role in closing the gap between the status of blacks and the status of whites. While many Supreme Court cases involving race received a great deal of attention be-cause they seemed dramatic, it is perhaps most helpful here to remember a case that affected the quotidian. Not long ago, black people were typically denied the honor of being addressed formally,</w:t>
      </w:r>
      <w:r w:rsidRPr="0012356C">
        <w:rPr>
          <w:sz w:val="16"/>
        </w:rPr>
        <w:t xml:space="preserve"> even in formal settings. </w:t>
      </w:r>
      <w:r w:rsidRPr="0012356C">
        <w:rPr>
          <w:u w:val="single"/>
        </w:rPr>
        <w:t>Among the list of racial slights that Martin Luther King Jr. listed in his Let-ter from Birmingham City Jail as justifying his civil disobedience was the refusal of white people to accord blacks the respect of using formal titles</w:t>
      </w:r>
      <w:r w:rsidRPr="0012356C">
        <w:rPr>
          <w:sz w:val="16"/>
        </w:rPr>
        <w:t xml:space="preserve">: I guess it is easy for those who have never felt the stinging darts of segregation to say, "Wait." But when you have seen vicious mobs lynch your mothers and fathers at will and drown your sisters and brothers at whim; ... when your first name becomes "nigger" and your middle name becomes "boy"... and when your wife and mother are never given the respected title "Mrs." ... then you will understand why we find it difficult to wait.'28 </w:t>
      </w:r>
      <w:r w:rsidRPr="0012356C">
        <w:rPr>
          <w:u w:val="single"/>
        </w:rPr>
        <w:t xml:space="preserve">One year after King wrote his celebrated letter, the Supreme Court decided Hamilton v. Alabama.'29 </w:t>
      </w:r>
      <w:r w:rsidRPr="0012356C">
        <w:rPr>
          <w:u w:val="single"/>
        </w:rPr>
        <w:lastRenderedPageBreak/>
        <w:t>In that case, the Supreme Court reversed the con-tempt conviction of a black woman who refused to answer questions ad-dressed to "Mary" as opposed to "Miss Hamilton."</w:t>
      </w:r>
      <w:r w:rsidRPr="0012356C">
        <w:rPr>
          <w:sz w:val="16"/>
        </w:rPr>
        <w:t xml:space="preserve"> Hamilton thus offers a prime instance of the judiciary refusing to permit black citizens to be treated with diminished status before the law. And </w:t>
      </w:r>
      <w:r w:rsidRPr="0012356C">
        <w:rPr>
          <w:u w:val="single"/>
        </w:rPr>
        <w:t>in so doing, Hamilton represents a sharp break from the past in a way that is at once simple and profound.</w:t>
      </w:r>
    </w:p>
    <w:p w14:paraId="17086C95" w14:textId="206B19C6" w:rsidR="009347FE" w:rsidRDefault="003B1C54" w:rsidP="00D44792">
      <w:pPr>
        <w:pStyle w:val="Heading3"/>
      </w:pPr>
      <w:bookmarkStart w:id="0" w:name="_GoBack"/>
      <w:bookmarkEnd w:id="0"/>
      <w:r>
        <w:lastRenderedPageBreak/>
        <w:t>Alt Fails</w:t>
      </w:r>
    </w:p>
    <w:p w14:paraId="5EEC0C86" w14:textId="77777777" w:rsidR="003B1C54" w:rsidRPr="003B1C54" w:rsidRDefault="003B1C54" w:rsidP="003B1C54">
      <w:pPr>
        <w:pStyle w:val="Heading4"/>
      </w:pPr>
      <w:r w:rsidRPr="003B1C54">
        <w:t>Revolutionary black resistance generates backlash from the right and the left—it materially reverses efforts towards racial justice</w:t>
      </w:r>
    </w:p>
    <w:p w14:paraId="166F9BA9" w14:textId="20A957B5" w:rsidR="003B1C54" w:rsidRPr="003B1C54" w:rsidRDefault="003B1C54" w:rsidP="003B1C54">
      <w:pPr>
        <w:rPr>
          <w:rFonts w:eastAsiaTheme="majorEastAsia" w:cstheme="majorBidi"/>
          <w:sz w:val="26"/>
          <w:szCs w:val="26"/>
        </w:rPr>
      </w:pPr>
      <w:r w:rsidRPr="003B1C54">
        <w:rPr>
          <w:rStyle w:val="Style13ptBold"/>
        </w:rPr>
        <w:t>Shelby</w:t>
      </w:r>
      <w:r w:rsidRPr="003B1C54">
        <w:rPr>
          <w:sz w:val="24"/>
        </w:rPr>
        <w:t xml:space="preserve"> </w:t>
      </w:r>
      <w:r w:rsidRPr="003B1C54">
        <w:rPr>
          <w:rStyle w:val="Style13ptBold"/>
        </w:rPr>
        <w:t>07 </w:t>
      </w:r>
      <w:r w:rsidRPr="003B1C54">
        <w:t>– Tommie Shelby is the Professor of African and African American Studies and of Philosophy at Harvard University. (“We Who Are Dark: The Philosophical Foundations of Black Solidarity”)</w:t>
      </w:r>
    </w:p>
    <w:p w14:paraId="52B3648E" w14:textId="77777777" w:rsidR="003B1C54" w:rsidRPr="003B1C54" w:rsidRDefault="003B1C54" w:rsidP="003B1C54">
      <w:pPr>
        <w:rPr>
          <w:rStyle w:val="StyleUnderline"/>
        </w:rPr>
      </w:pPr>
      <w:r w:rsidRPr="003B1C54">
        <w:rPr>
          <w:rStyle w:val="StyleUnderline"/>
        </w:rPr>
        <w:t>Even if it were possible to effectively mobilize a multicorporatist Black Power program without running afoul of democratic values or compromising broader egalitarian concerns, this form of black solidarity may not be pragmatically desirable because of factors that are exogenous to black communities.</w:t>
      </w:r>
      <w:r w:rsidRPr="003B1C54">
        <w:t xml:space="preserve"> Thus far I have discussed this program without much consideration for how other ethnoracial groups would be likely to respond to its institutional realization. It is reasonable to assume that </w:t>
      </w:r>
      <w:r w:rsidRPr="003B1C54">
        <w:rPr>
          <w:rStyle w:val="Emphasis"/>
        </w:rPr>
        <w:t>Black Power politics would engender a countermobilization on the part of nonblacks, and not just whites, seeking to protect their own interests</w:t>
      </w:r>
      <w:r w:rsidRPr="003B1C54">
        <w:t>. Indeed, if Carmichael and Hamilton were correct about the essentially ethnic basis of American politics, we should fully expect this kind ofresistance. With increased political centralization and organizational autonomy, openly aimed at advancing black interests, w</w:t>
      </w:r>
      <w:r w:rsidRPr="003B1C54">
        <w:rPr>
          <w:rStyle w:val="Emphasis"/>
        </w:rPr>
        <w:t>e would also likely see a rise in white nationalism, where some whites increase their collective power through greater group self-organization and solidarity</w:t>
      </w:r>
      <w:r w:rsidRPr="003B1C54">
        <w:t>, as they have often done in the past and, to some extent, continue to do even now.51 Su</w:t>
      </w:r>
      <w:r w:rsidRPr="003B1C54">
        <w:rPr>
          <w:rStyle w:val="StyleUnderline"/>
        </w:rPr>
        <w:t>ch resistance would not come solely from racists, however. Some potential allies would also be alienated by this nationalist program and may consequently become(further) disillusioned with the ideal of racial integration</w:t>
      </w:r>
      <w:r w:rsidRPr="003B1C54">
        <w:t xml:space="preserve">, indifferent to black problems, or disaffected from black people. Nonblacks would naturally view their relegation to "supporting roles" within black political organizations as a sign that their help in the struggle for racial justice is unneeded or unwanted; that their commitment to racial justice is in question; that blacks are more concerned with advancing their group interests than with fighting injustice; or that blacks do not seek a racially integrated society. Moreover, because those who have status and exercise power within institutions generally have a stake in preserving these institutional structures, even if they no longer serve the goals for which they were initially established, nonblacks have well-founded reasons to worry that black political organizations may, through sheer inertia or opportunism, become ends in themselves. Thus, </w:t>
      </w:r>
      <w:r w:rsidRPr="003B1C54">
        <w:rPr>
          <w:rStyle w:val="StyleUnderline"/>
        </w:rPr>
        <w:t>although institutional autonomy might increase the organizational independence of blacks, the overall power of the group could be reduced because of isolation from other progressive forces. This situation would be particularly disastrous for blacks who live in minority-black electoral districts, for they cannot elect effective political representation without the support of like-minded nonblack citizens.</w:t>
      </w:r>
    </w:p>
    <w:p w14:paraId="05569E04" w14:textId="77777777" w:rsidR="003B1C54" w:rsidRPr="003B1C54" w:rsidRDefault="003B1C54" w:rsidP="003B1C54">
      <w:pPr>
        <w:pStyle w:val="Heading4"/>
      </w:pPr>
      <w:r w:rsidRPr="003B1C54">
        <w:t>Discussion alone fails—demands upon the state can change the way it functions</w:t>
      </w:r>
    </w:p>
    <w:p w14:paraId="0552AE8A" w14:textId="66F8B7DF" w:rsidR="003B1C54" w:rsidRPr="003B1C54" w:rsidRDefault="003B1C54" w:rsidP="003B1C54">
      <w:pPr>
        <w:rPr>
          <w:rFonts w:eastAsiaTheme="majorEastAsia" w:cstheme="majorBidi"/>
        </w:rPr>
      </w:pPr>
      <w:r w:rsidRPr="003B1C54">
        <w:rPr>
          <w:rStyle w:val="Style13ptBold"/>
          <w:sz w:val="22"/>
        </w:rPr>
        <w:t>Sharpton</w:t>
      </w:r>
      <w:r w:rsidRPr="003B1C54">
        <w:rPr>
          <w:b/>
          <w:bCs/>
        </w:rPr>
        <w:t xml:space="preserve"> </w:t>
      </w:r>
      <w:r w:rsidRPr="003B1C54">
        <w:rPr>
          <w:rStyle w:val="Style13ptBold"/>
          <w:sz w:val="22"/>
        </w:rPr>
        <w:t>13 </w:t>
      </w:r>
      <w:r w:rsidRPr="003B1C54">
        <w:t>– Al Sharpton. (“We Need More Than Just a Conversation on Race; We Need Legislative Action,”</w:t>
      </w:r>
      <w:r w:rsidRPr="003B1C54">
        <w:rPr>
          <w:rStyle w:val="apple-converted-space"/>
          <w:color w:val="222222"/>
        </w:rPr>
        <w:t> </w:t>
      </w:r>
      <w:hyperlink r:id="rId41" w:tgtFrame="_blank" w:history="1">
        <w:r w:rsidRPr="003B1C54">
          <w:rPr>
            <w:rStyle w:val="Hyperlink"/>
            <w:color w:val="1155CC"/>
          </w:rPr>
          <w:t>http://www.huffingtonpost.com/rev-al-sharpton/we-need-more-than-just-a-_b_3636142.html?utm_hp_ref=black-voices</w:t>
        </w:r>
      </w:hyperlink>
      <w:r w:rsidRPr="003B1C54">
        <w:t>, July 22, 2013)</w:t>
      </w:r>
    </w:p>
    <w:p w14:paraId="4FFE88B2" w14:textId="77777777" w:rsidR="003B1C54" w:rsidRPr="00447018" w:rsidRDefault="003B1C54" w:rsidP="003B1C54">
      <w:pPr>
        <w:rPr>
          <w:rStyle w:val="Emphasis"/>
        </w:rPr>
      </w:pPr>
      <w:r w:rsidRPr="003B1C54">
        <w:t xml:space="preserve">This past Saturday, we witnessed a historic moment across this country. In 100 cities from coast-to-coast, people rallied against 'Stand Your Ground' laws and called on the Department of </w:t>
      </w:r>
      <w:r w:rsidRPr="003B1C54">
        <w:lastRenderedPageBreak/>
        <w:t>Justice to investigate whether the unarmed teenager's civil rights were violated. With only days to organize, the National Action Network (NAN) spearheaded these demonstrations that proved how people were engaged, visibly frustrated by injustice and most importantly, knew that </w:t>
      </w:r>
      <w:r w:rsidRPr="00447018">
        <w:rPr>
          <w:rStyle w:val="Emphasis"/>
        </w:rPr>
        <w:t>nothing would change going forward without a demand for substantive action.</w:t>
      </w:r>
      <w:r w:rsidRPr="003B1C54">
        <w:t xml:space="preserve"> </w:t>
      </w:r>
      <w:r w:rsidRPr="00447018">
        <w:rPr>
          <w:rStyle w:val="Emphasis"/>
        </w:rPr>
        <w:t>Discussions about race are good, we need that as well, but unless those conversations are leading to legislative change</w:t>
      </w:r>
      <w:r w:rsidRPr="003B1C54">
        <w:t xml:space="preserve">, </w:t>
      </w:r>
      <w:r w:rsidRPr="00447018">
        <w:rPr>
          <w:rStyle w:val="Emphasis"/>
        </w:rPr>
        <w:t>they aren't doing much for us as a nation.</w:t>
      </w:r>
      <w:r w:rsidRPr="003B1C54">
        <w:t xml:space="preserve"> Many thought organizing a 100-city vigil in four days was unthinkable; many simply didn't believe we could do it. But we did. </w:t>
      </w:r>
      <w:r w:rsidRPr="00447018">
        <w:rPr>
          <w:rStyle w:val="StyleUnderline"/>
        </w:rPr>
        <w:t>It was grassroots mobilization that brought tens of thousands out on a Saturday where the weather ranged from pouring rain to sweltering heat in different</w:t>
      </w:r>
      <w:r w:rsidRPr="003B1C54">
        <w:t xml:space="preserve"> cities. We watched men, women, children, Black, White, Brown, the elderly, the young and folks from all socio-economicbackgrounds join together to rally on the side of truth, fairness and justice. We witnessed celebrities like Beyoncé and Jay-Z lend their support in places like New York. And we saw peaceful protesters in these cities energized to take the battle for equality to the next level. Now we just need the law to catch up. There are those that try to pull the wool over people's eyes. They try to twist and alter facts so that we may not get a clear picture of reality. That may work sometimes. But sooner or later, the truth shall prevail. And sooner rather than later, </w:t>
      </w:r>
      <w:r w:rsidRPr="00447018">
        <w:rPr>
          <w:rStyle w:val="StyleUnderline"/>
        </w:rPr>
        <w:t>the people will demand change</w:t>
      </w:r>
      <w:r w:rsidRPr="003B1C54">
        <w:t xml:space="preserve">. Trayvon Martin was an unarmed 17-year-old. </w:t>
      </w:r>
      <w:r w:rsidRPr="00447018">
        <w:rPr>
          <w:rStyle w:val="StyleUnderline"/>
        </w:rPr>
        <w:t>Trayvon Martin committed no crime</w:t>
      </w:r>
      <w:r w:rsidRPr="003B1C54">
        <w:t xml:space="preserve">. Trayvon Martin went to store to buy Skittles and an iced tea. </w:t>
      </w:r>
      <w:r w:rsidRPr="00447018">
        <w:rPr>
          <w:rStyle w:val="StyleUnderline"/>
        </w:rPr>
        <w:t>Trayvon Martin was shot dead by a civilian who had no authority to stop him</w:t>
      </w:r>
      <w:r w:rsidRPr="003B1C54">
        <w:t xml:space="preserve">. </w:t>
      </w:r>
      <w:r w:rsidRPr="00447018">
        <w:rPr>
          <w:rStyle w:val="Emphasis"/>
        </w:rPr>
        <w:t>Trayvon Martin's killer wasn't arrested for weeks until after the horrible incident. Those are facts</w:t>
      </w:r>
      <w:r w:rsidRPr="003B1C54">
        <w:t xml:space="preserve">. And </w:t>
      </w:r>
      <w:r w:rsidRPr="00447018">
        <w:rPr>
          <w:rStyle w:val="StyleUnderline"/>
        </w:rPr>
        <w:t>facts cannot be denied no matter how they may be twisted or spun</w:t>
      </w:r>
      <w:r w:rsidRPr="003B1C54">
        <w:t xml:space="preserve">. In another case in the state of Florida, an African-American mother by the name of Marissa Alexander fired a warning shot to scare off her abusive husband. She was denied the ability to use 'Stand Your Ground' in her defense and is currently serving a 20-year sentence. How is that justice? The man who killed Trayvon, </w:t>
      </w:r>
      <w:r w:rsidRPr="00447018">
        <w:rPr>
          <w:rStyle w:val="StyleUnderline"/>
        </w:rPr>
        <w:t>George Zimmerman, gets to return to his old life</w:t>
      </w:r>
      <w:r w:rsidRPr="003B1C54">
        <w:t xml:space="preserve">; meanwhile, this mother of three who was protecting herself and her children is rotting in a prison cell. </w:t>
      </w:r>
      <w:r w:rsidRPr="00447018">
        <w:rPr>
          <w:rStyle w:val="StyleUnderline"/>
        </w:rPr>
        <w:t>That sort of blatant injustice cannot be hidden.</w:t>
      </w:r>
      <w:r w:rsidRPr="003B1C54">
        <w:t xml:space="preserve"> </w:t>
      </w:r>
      <w:r w:rsidRPr="00447018">
        <w:rPr>
          <w:rStyle w:val="Emphasis"/>
        </w:rPr>
        <w:t>People will see through the hypocrisy and they will accept nothing less than our laws becoming modified so as to protect all of us equally</w:t>
      </w:r>
      <w:r w:rsidRPr="003B1C54">
        <w:t xml:space="preserve">. We cannot live in a society that continues to give preferential treatment to some, while castigating and punishing others. That is not progress; that is where our work remains. </w:t>
      </w:r>
      <w:r w:rsidRPr="00447018">
        <w:rPr>
          <w:rStyle w:val="StyleUnderline"/>
        </w:rPr>
        <w:t>Whenever I speak about the fight for civil rights today, some try to attack me and say this isn't the 1960s.</w:t>
      </w:r>
      <w:r w:rsidRPr="003B1C54">
        <w:t xml:space="preserve"> Well on August 24th, NAN and Martin Luther King III will actually be conducting a massive demonstration to commemorate the 50th anniversary of Dr. Martin Luther King Jr.'s 'March on Washington'. </w:t>
      </w:r>
      <w:r w:rsidRPr="00447018">
        <w:rPr>
          <w:rStyle w:val="StyleUnderline"/>
        </w:rPr>
        <w:t>As we pay homage to his vision, some try to argue that there's no need to rally anymore. To compare today's challenges to those of the '60s is just as disingenuous as comparing the '60s to the days of slavery</w:t>
      </w:r>
      <w:r w:rsidRPr="003B1C54">
        <w:t xml:space="preserve">. Even though sitting at the back of the bus was better than being a slave, it did not mean that segregation should be accepted. Sure, times are much better now overall because so many of us fought tirelessly to make it that way, but that does not mean that we have arrived at a fully equal and fair society. Women today earn more than their grandmothers did, but that doesn't solve the problem of gender income disparity. </w:t>
      </w:r>
      <w:r w:rsidRPr="00447018">
        <w:rPr>
          <w:rStyle w:val="Emphasis"/>
        </w:rPr>
        <w:t>Every generation makes progress, but every generation must continue the journey.</w:t>
      </w:r>
      <w:r w:rsidRPr="003B1C54">
        <w:t xml:space="preserve"> </w:t>
      </w:r>
      <w:r w:rsidRPr="00447018">
        <w:rPr>
          <w:rStyle w:val="StyleUnderline"/>
        </w:rPr>
        <w:t>Our next step is making sure we all receive equal protection under the law</w:t>
      </w:r>
      <w:r w:rsidRPr="003B1C54">
        <w:t>. In the aftermath of the Zimmerman verdict, we've seen a lot of talk. </w:t>
      </w:r>
      <w:r w:rsidRPr="00447018">
        <w:rPr>
          <w:rStyle w:val="StyleUnderline"/>
        </w:rPr>
        <w:t>A discussion on the state of race in America is of course needed, but to reduce the worth of our lives into highbrow intellectual discourse is in itselfprofiling</w:t>
      </w:r>
      <w:r w:rsidRPr="003B1C54">
        <w:t xml:space="preserve">. When young men of color in places </w:t>
      </w:r>
      <w:r w:rsidRPr="003B1C54">
        <w:lastRenderedPageBreak/>
        <w:t>like New York City are disproportionately stopped and frisked by the police, we need more than just talk. When a mother of three fires a warning shot to scare off an abusive husband (whom she had a protective order against) gets 20 years in prison, we need more than just talk. When our prisons and courtrooms are overwhelmingly filled with minorities, we need more than just talk. And when a young boy like Trayvon Martin can be shot to death while simply heading home from the store, the time for talk is over. </w:t>
      </w:r>
      <w:r w:rsidRPr="00447018">
        <w:rPr>
          <w:rStyle w:val="Emphasis"/>
        </w:rPr>
        <w:t>Now's the time for legislative action.</w:t>
      </w:r>
    </w:p>
    <w:p w14:paraId="47C8868A" w14:textId="77777777" w:rsidR="003B1C54" w:rsidRPr="003B1C54" w:rsidRDefault="003B1C54" w:rsidP="003B1C54"/>
    <w:sectPr w:rsidR="003B1C54" w:rsidRPr="003B1C54"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6BF210" w14:textId="77777777" w:rsidR="00183B85" w:rsidRDefault="00183B85" w:rsidP="009347FE">
      <w:pPr>
        <w:spacing w:after="0" w:line="240" w:lineRule="auto"/>
      </w:pPr>
      <w:r>
        <w:separator/>
      </w:r>
    </w:p>
  </w:endnote>
  <w:endnote w:type="continuationSeparator" w:id="0">
    <w:p w14:paraId="044C2822" w14:textId="77777777" w:rsidR="00183B85" w:rsidRDefault="00183B85" w:rsidP="00934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Times">
    <w:panose1 w:val="020206030504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TimesNewRoman">
    <w:altName w:val="Cambria"/>
    <w:panose1 w:val="00000000000000000000"/>
    <w:charset w:val="00"/>
    <w:family w:val="roman"/>
    <w:notTrueType/>
    <w:pitch w:val="default"/>
    <w:sig w:usb0="00000003" w:usb1="00000000" w:usb2="00000000" w:usb3="00000000" w:csb0="00000001" w:csb1="00000000"/>
  </w:font>
  <w:font w:name="TimesNewRoman,Italic">
    <w:altName w:val="Cambria"/>
    <w:panose1 w:val="00000000000000000000"/>
    <w:charset w:val="00"/>
    <w:family w:val="roman"/>
    <w:notTrueType/>
    <w:pitch w:val="default"/>
    <w:sig w:usb0="00000003" w:usb1="00000000" w:usb2="00000000" w:usb3="00000000" w:csb0="00000001" w:csb1="00000000"/>
  </w:font>
  <w:font w:name="Myriad Pro Cond">
    <w:altName w:val="Corbel"/>
    <w:charset w:val="00"/>
    <w:family w:val="auto"/>
    <w:pitch w:val="variable"/>
    <w:sig w:usb0="00000001" w:usb1="00000001"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FDF2FD" w14:textId="77777777" w:rsidR="00183B85" w:rsidRDefault="00183B85" w:rsidP="009347FE">
      <w:pPr>
        <w:spacing w:after="0" w:line="240" w:lineRule="auto"/>
      </w:pPr>
      <w:r>
        <w:separator/>
      </w:r>
    </w:p>
  </w:footnote>
  <w:footnote w:type="continuationSeparator" w:id="0">
    <w:p w14:paraId="6060CC8F" w14:textId="77777777" w:rsidR="00183B85" w:rsidRDefault="00183B85" w:rsidP="009347FE">
      <w:pPr>
        <w:spacing w:after="0" w:line="240" w:lineRule="auto"/>
      </w:pPr>
      <w:r>
        <w:continuationSeparator/>
      </w:r>
    </w:p>
  </w:footnote>
  <w:footnote w:id="1">
    <w:p w14:paraId="127F476E" w14:textId="77777777" w:rsidR="00C016A6" w:rsidRDefault="00C016A6" w:rsidP="009347FE">
      <w:pPr>
        <w:pStyle w:val="FootnoteText"/>
        <w:spacing w:line="480" w:lineRule="auto"/>
        <w:jc w:val="both"/>
        <w:rPr>
          <w:rFonts w:ascii="Garamond" w:hAnsi="Garamond" w:cs="Garamo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8067031"/>
    <w:multiLevelType w:val="hybridMultilevel"/>
    <w:tmpl w:val="E44CC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AC5625A"/>
    <w:multiLevelType w:val="hybridMultilevel"/>
    <w:tmpl w:val="41362F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480FBE"/>
    <w:multiLevelType w:val="hybridMultilevel"/>
    <w:tmpl w:val="76C0FFFC"/>
    <w:lvl w:ilvl="0" w:tplc="28EA094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nsid w:val="1FC05185"/>
    <w:multiLevelType w:val="hybridMultilevel"/>
    <w:tmpl w:val="6E38E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36A4A01"/>
    <w:multiLevelType w:val="hybridMultilevel"/>
    <w:tmpl w:val="303CE622"/>
    <w:lvl w:ilvl="0" w:tplc="3788C842">
      <w:start w:val="1"/>
      <w:numFmt w:val="decimal"/>
      <w:lvlText w:val="%1."/>
      <w:lvlJc w:val="left"/>
      <w:pPr>
        <w:ind w:left="72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3B39390A"/>
    <w:multiLevelType w:val="hybridMultilevel"/>
    <w:tmpl w:val="B70A81C4"/>
    <w:lvl w:ilvl="0" w:tplc="360E391E">
      <w:start w:val="1"/>
      <w:numFmt w:val="decimal"/>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BC54144"/>
    <w:multiLevelType w:val="hybridMultilevel"/>
    <w:tmpl w:val="41FCD206"/>
    <w:lvl w:ilvl="0" w:tplc="B4F6C23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44C85F60"/>
    <w:multiLevelType w:val="hybridMultilevel"/>
    <w:tmpl w:val="89642CC2"/>
    <w:lvl w:ilvl="0" w:tplc="56BCC9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54248EE"/>
    <w:multiLevelType w:val="hybridMultilevel"/>
    <w:tmpl w:val="1690E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C714591"/>
    <w:multiLevelType w:val="hybridMultilevel"/>
    <w:tmpl w:val="A608316E"/>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D1B53ED"/>
    <w:multiLevelType w:val="hybridMultilevel"/>
    <w:tmpl w:val="C18A51D0"/>
    <w:lvl w:ilvl="0" w:tplc="B0960914">
      <w:numFmt w:val="bullet"/>
      <w:lvlText w:val="-"/>
      <w:lvlJc w:val="left"/>
      <w:pPr>
        <w:ind w:left="510" w:hanging="360"/>
      </w:pPr>
      <w:rPr>
        <w:rFonts w:ascii="Calibri" w:eastAsiaTheme="minorHAnsi" w:hAnsi="Calibri" w:cstheme="minorBidi" w:hint="default"/>
      </w:rPr>
    </w:lvl>
    <w:lvl w:ilvl="1" w:tplc="04090003">
      <w:start w:val="1"/>
      <w:numFmt w:val="bullet"/>
      <w:lvlText w:val="o"/>
      <w:lvlJc w:val="left"/>
      <w:pPr>
        <w:ind w:left="1230" w:hanging="360"/>
      </w:pPr>
      <w:rPr>
        <w:rFonts w:ascii="Courier New" w:hAnsi="Courier New" w:cs="Courier New" w:hint="default"/>
      </w:rPr>
    </w:lvl>
    <w:lvl w:ilvl="2" w:tplc="04090005">
      <w:start w:val="1"/>
      <w:numFmt w:val="bullet"/>
      <w:lvlText w:val=""/>
      <w:lvlJc w:val="left"/>
      <w:pPr>
        <w:ind w:left="1950" w:hanging="360"/>
      </w:pPr>
      <w:rPr>
        <w:rFonts w:ascii="Wingdings" w:hAnsi="Wingdings" w:hint="default"/>
      </w:rPr>
    </w:lvl>
    <w:lvl w:ilvl="3" w:tplc="04090001">
      <w:start w:val="1"/>
      <w:numFmt w:val="bullet"/>
      <w:lvlText w:val=""/>
      <w:lvlJc w:val="left"/>
      <w:pPr>
        <w:ind w:left="2670" w:hanging="360"/>
      </w:pPr>
      <w:rPr>
        <w:rFonts w:ascii="Symbol" w:hAnsi="Symbol" w:hint="default"/>
      </w:rPr>
    </w:lvl>
    <w:lvl w:ilvl="4" w:tplc="04090003">
      <w:start w:val="1"/>
      <w:numFmt w:val="bullet"/>
      <w:lvlText w:val="o"/>
      <w:lvlJc w:val="left"/>
      <w:pPr>
        <w:ind w:left="3390" w:hanging="360"/>
      </w:pPr>
      <w:rPr>
        <w:rFonts w:ascii="Courier New" w:hAnsi="Courier New" w:cs="Courier New" w:hint="default"/>
      </w:rPr>
    </w:lvl>
    <w:lvl w:ilvl="5" w:tplc="04090005">
      <w:start w:val="1"/>
      <w:numFmt w:val="bullet"/>
      <w:lvlText w:val=""/>
      <w:lvlJc w:val="left"/>
      <w:pPr>
        <w:ind w:left="4110" w:hanging="360"/>
      </w:pPr>
      <w:rPr>
        <w:rFonts w:ascii="Wingdings" w:hAnsi="Wingdings" w:hint="default"/>
      </w:rPr>
    </w:lvl>
    <w:lvl w:ilvl="6" w:tplc="04090001">
      <w:start w:val="1"/>
      <w:numFmt w:val="bullet"/>
      <w:lvlText w:val=""/>
      <w:lvlJc w:val="left"/>
      <w:pPr>
        <w:ind w:left="4830" w:hanging="360"/>
      </w:pPr>
      <w:rPr>
        <w:rFonts w:ascii="Symbol" w:hAnsi="Symbol" w:hint="default"/>
      </w:rPr>
    </w:lvl>
    <w:lvl w:ilvl="7" w:tplc="04090003">
      <w:start w:val="1"/>
      <w:numFmt w:val="bullet"/>
      <w:lvlText w:val="o"/>
      <w:lvlJc w:val="left"/>
      <w:pPr>
        <w:ind w:left="5550" w:hanging="360"/>
      </w:pPr>
      <w:rPr>
        <w:rFonts w:ascii="Courier New" w:hAnsi="Courier New" w:cs="Courier New" w:hint="default"/>
      </w:rPr>
    </w:lvl>
    <w:lvl w:ilvl="8" w:tplc="04090005">
      <w:start w:val="1"/>
      <w:numFmt w:val="bullet"/>
      <w:lvlText w:val=""/>
      <w:lvlJc w:val="left"/>
      <w:pPr>
        <w:ind w:left="6270" w:hanging="360"/>
      </w:pPr>
      <w:rPr>
        <w:rFonts w:ascii="Wingdings" w:hAnsi="Wingdings" w:hint="default"/>
      </w:rPr>
    </w:lvl>
  </w:abstractNum>
  <w:abstractNum w:abstractNumId="25">
    <w:nsid w:val="4E61291D"/>
    <w:multiLevelType w:val="hybridMultilevel"/>
    <w:tmpl w:val="22F2FC32"/>
    <w:lvl w:ilvl="0" w:tplc="D40206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4A977EB"/>
    <w:multiLevelType w:val="hybridMultilevel"/>
    <w:tmpl w:val="9662B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4D62B87"/>
    <w:multiLevelType w:val="hybridMultilevel"/>
    <w:tmpl w:val="E006D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91106F6"/>
    <w:multiLevelType w:val="hybridMultilevel"/>
    <w:tmpl w:val="75A6F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880F1D"/>
    <w:multiLevelType w:val="hybridMultilevel"/>
    <w:tmpl w:val="B9209E5E"/>
    <w:lvl w:ilvl="0" w:tplc="4024FD44">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8"/>
  </w:num>
  <w:num w:numId="13">
    <w:abstractNumId w:val="32"/>
  </w:num>
  <w:num w:numId="14">
    <w:abstractNumId w:val="26"/>
  </w:num>
  <w:num w:numId="15">
    <w:abstractNumId w:val="20"/>
  </w:num>
  <w:num w:numId="16">
    <w:abstractNumId w:val="17"/>
  </w:num>
  <w:num w:numId="17">
    <w:abstractNumId w:val="27"/>
  </w:num>
  <w:num w:numId="18">
    <w:abstractNumId w:val="15"/>
  </w:num>
  <w:num w:numId="19">
    <w:abstractNumId w:val="31"/>
  </w:num>
  <w:num w:numId="2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4"/>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8"/>
  </w:num>
  <w:num w:numId="24">
    <w:abstractNumId w:val="25"/>
  </w:num>
  <w:num w:numId="25">
    <w:abstractNumId w:val="22"/>
  </w:num>
  <w:num w:numId="26">
    <w:abstractNumId w:val="29"/>
  </w:num>
  <w:num w:numId="27">
    <w:abstractNumId w:val="19"/>
  </w:num>
  <w:num w:numId="28">
    <w:abstractNumId w:val="14"/>
  </w:num>
  <w:num w:numId="29">
    <w:abstractNumId w:val="11"/>
  </w:num>
  <w:num w:numId="30">
    <w:abstractNumId w:val="30"/>
  </w:num>
  <w:num w:numId="31">
    <w:abstractNumId w:val="21"/>
  </w:num>
  <w:num w:numId="32">
    <w:abstractNumId w:val="13"/>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9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Team" w:val="Blake"/>
    <w:docVar w:name="VerbatimMac" w:val="True"/>
    <w:docVar w:name="VerbatimVersion" w:val="5.0"/>
  </w:docVars>
  <w:rsids>
    <w:rsidRoot w:val="009347FE"/>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2DAD"/>
    <w:rsid w:val="0008785F"/>
    <w:rsid w:val="00090CBE"/>
    <w:rsid w:val="000A2D8A"/>
    <w:rsid w:val="000A512E"/>
    <w:rsid w:val="000C0812"/>
    <w:rsid w:val="000D26A6"/>
    <w:rsid w:val="000D2B90"/>
    <w:rsid w:val="000D6ED8"/>
    <w:rsid w:val="000D717B"/>
    <w:rsid w:val="00100B28"/>
    <w:rsid w:val="00100B89"/>
    <w:rsid w:val="00113374"/>
    <w:rsid w:val="00117316"/>
    <w:rsid w:val="001209B4"/>
    <w:rsid w:val="0012356C"/>
    <w:rsid w:val="001751F1"/>
    <w:rsid w:val="001761FC"/>
    <w:rsid w:val="00182655"/>
    <w:rsid w:val="00183B85"/>
    <w:rsid w:val="001840F2"/>
    <w:rsid w:val="00185134"/>
    <w:rsid w:val="001856C6"/>
    <w:rsid w:val="00191B5F"/>
    <w:rsid w:val="00192487"/>
    <w:rsid w:val="0019668D"/>
    <w:rsid w:val="001A25FD"/>
    <w:rsid w:val="001A5371"/>
    <w:rsid w:val="001A72C7"/>
    <w:rsid w:val="001B73E3"/>
    <w:rsid w:val="001C316D"/>
    <w:rsid w:val="001D06EA"/>
    <w:rsid w:val="001D1A0D"/>
    <w:rsid w:val="001D36BF"/>
    <w:rsid w:val="001D4C28"/>
    <w:rsid w:val="001D5988"/>
    <w:rsid w:val="001E0B1F"/>
    <w:rsid w:val="001E1E0B"/>
    <w:rsid w:val="001F1173"/>
    <w:rsid w:val="001F34B0"/>
    <w:rsid w:val="002005A8"/>
    <w:rsid w:val="00203DD8"/>
    <w:rsid w:val="00204E1D"/>
    <w:rsid w:val="002059BD"/>
    <w:rsid w:val="00210FAF"/>
    <w:rsid w:val="00213B1A"/>
    <w:rsid w:val="002168F2"/>
    <w:rsid w:val="0022266B"/>
    <w:rsid w:val="0022589F"/>
    <w:rsid w:val="002343FE"/>
    <w:rsid w:val="002502CF"/>
    <w:rsid w:val="00267EBB"/>
    <w:rsid w:val="0027023B"/>
    <w:rsid w:val="00274EDB"/>
    <w:rsid w:val="0027729E"/>
    <w:rsid w:val="002775C1"/>
    <w:rsid w:val="00284ED6"/>
    <w:rsid w:val="00290C5A"/>
    <w:rsid w:val="0029647A"/>
    <w:rsid w:val="00296504"/>
    <w:rsid w:val="002B5511"/>
    <w:rsid w:val="002B7ACF"/>
    <w:rsid w:val="002D3917"/>
    <w:rsid w:val="002E0643"/>
    <w:rsid w:val="002E2E72"/>
    <w:rsid w:val="002E392E"/>
    <w:rsid w:val="002E6BBC"/>
    <w:rsid w:val="002F1BA9"/>
    <w:rsid w:val="002F6E74"/>
    <w:rsid w:val="003033B0"/>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86EF7"/>
    <w:rsid w:val="003933F9"/>
    <w:rsid w:val="00395864"/>
    <w:rsid w:val="00396557"/>
    <w:rsid w:val="00397316"/>
    <w:rsid w:val="003A248F"/>
    <w:rsid w:val="003A4D9C"/>
    <w:rsid w:val="003B1668"/>
    <w:rsid w:val="003B1C54"/>
    <w:rsid w:val="003C3405"/>
    <w:rsid w:val="003C5F4C"/>
    <w:rsid w:val="003D1BC6"/>
    <w:rsid w:val="003D5EA8"/>
    <w:rsid w:val="003E2DC6"/>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018"/>
    <w:rsid w:val="00447B10"/>
    <w:rsid w:val="00452EE4"/>
    <w:rsid w:val="004536D6"/>
    <w:rsid w:val="00457224"/>
    <w:rsid w:val="0048047E"/>
    <w:rsid w:val="004828F8"/>
    <w:rsid w:val="00482AF9"/>
    <w:rsid w:val="004942E1"/>
    <w:rsid w:val="004A243F"/>
    <w:rsid w:val="004B37B4"/>
    <w:rsid w:val="004C0314"/>
    <w:rsid w:val="004C0D3D"/>
    <w:rsid w:val="004C213E"/>
    <w:rsid w:val="004C376C"/>
    <w:rsid w:val="004C657F"/>
    <w:rsid w:val="004D17D8"/>
    <w:rsid w:val="004D62E0"/>
    <w:rsid w:val="004E355B"/>
    <w:rsid w:val="005028E5"/>
    <w:rsid w:val="00503735"/>
    <w:rsid w:val="005224F2"/>
    <w:rsid w:val="0052412E"/>
    <w:rsid w:val="00536D8B"/>
    <w:rsid w:val="005379C3"/>
    <w:rsid w:val="005519C2"/>
    <w:rsid w:val="005523E0"/>
    <w:rsid w:val="0055320F"/>
    <w:rsid w:val="00554FC0"/>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3232"/>
    <w:rsid w:val="005C4515"/>
    <w:rsid w:val="005C5602"/>
    <w:rsid w:val="005C74A6"/>
    <w:rsid w:val="005C7635"/>
    <w:rsid w:val="005D3B4D"/>
    <w:rsid w:val="005D615C"/>
    <w:rsid w:val="005E1860"/>
    <w:rsid w:val="005E44FD"/>
    <w:rsid w:val="005F00DA"/>
    <w:rsid w:val="005F063B"/>
    <w:rsid w:val="005F192D"/>
    <w:rsid w:val="005F24C8"/>
    <w:rsid w:val="005F26AF"/>
    <w:rsid w:val="005F3233"/>
    <w:rsid w:val="006055CC"/>
    <w:rsid w:val="0061383D"/>
    <w:rsid w:val="00614D69"/>
    <w:rsid w:val="00617030"/>
    <w:rsid w:val="00621301"/>
    <w:rsid w:val="0062173F"/>
    <w:rsid w:val="006235FB"/>
    <w:rsid w:val="00626A15"/>
    <w:rsid w:val="00642233"/>
    <w:rsid w:val="006438CB"/>
    <w:rsid w:val="006529B9"/>
    <w:rsid w:val="00654695"/>
    <w:rsid w:val="0065500A"/>
    <w:rsid w:val="00655217"/>
    <w:rsid w:val="0065727C"/>
    <w:rsid w:val="00661423"/>
    <w:rsid w:val="00674A78"/>
    <w:rsid w:val="00696A16"/>
    <w:rsid w:val="006A4840"/>
    <w:rsid w:val="006A7E1D"/>
    <w:rsid w:val="006C3A56"/>
    <w:rsid w:val="006D13F4"/>
    <w:rsid w:val="006D6AED"/>
    <w:rsid w:val="006E6D0B"/>
    <w:rsid w:val="006F126E"/>
    <w:rsid w:val="006F3834"/>
    <w:rsid w:val="006F5693"/>
    <w:rsid w:val="00707DAA"/>
    <w:rsid w:val="00717B01"/>
    <w:rsid w:val="007227D9"/>
    <w:rsid w:val="0072491F"/>
    <w:rsid w:val="007374A1"/>
    <w:rsid w:val="00752712"/>
    <w:rsid w:val="00753A84"/>
    <w:rsid w:val="007611F5"/>
    <w:rsid w:val="007619E4"/>
    <w:rsid w:val="00761E75"/>
    <w:rsid w:val="0076495E"/>
    <w:rsid w:val="00765FC8"/>
    <w:rsid w:val="0076673B"/>
    <w:rsid w:val="00766F96"/>
    <w:rsid w:val="00793F46"/>
    <w:rsid w:val="007A1325"/>
    <w:rsid w:val="007A1A18"/>
    <w:rsid w:val="007B1648"/>
    <w:rsid w:val="007B53D8"/>
    <w:rsid w:val="007C22C5"/>
    <w:rsid w:val="007C57E1"/>
    <w:rsid w:val="007C5811"/>
    <w:rsid w:val="007D2DF5"/>
    <w:rsid w:val="007D451A"/>
    <w:rsid w:val="007D5E3E"/>
    <w:rsid w:val="007D7596"/>
    <w:rsid w:val="007E242C"/>
    <w:rsid w:val="007E6631"/>
    <w:rsid w:val="00803A12"/>
    <w:rsid w:val="00826627"/>
    <w:rsid w:val="008266F9"/>
    <w:rsid w:val="00826A9B"/>
    <w:rsid w:val="00834842"/>
    <w:rsid w:val="00840E7B"/>
    <w:rsid w:val="00853D40"/>
    <w:rsid w:val="008564FC"/>
    <w:rsid w:val="0085728F"/>
    <w:rsid w:val="00864E76"/>
    <w:rsid w:val="00872581"/>
    <w:rsid w:val="0087459D"/>
    <w:rsid w:val="0087680F"/>
    <w:rsid w:val="00876D81"/>
    <w:rsid w:val="00881D86"/>
    <w:rsid w:val="00883306"/>
    <w:rsid w:val="00890E4C"/>
    <w:rsid w:val="00890E74"/>
    <w:rsid w:val="0089286A"/>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2EDB"/>
    <w:rsid w:val="00917B99"/>
    <w:rsid w:val="00920E6A"/>
    <w:rsid w:val="00931816"/>
    <w:rsid w:val="00932C71"/>
    <w:rsid w:val="009347FE"/>
    <w:rsid w:val="009509D5"/>
    <w:rsid w:val="009514B7"/>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A27"/>
    <w:rsid w:val="009C5FF7"/>
    <w:rsid w:val="009C6292"/>
    <w:rsid w:val="009D15DB"/>
    <w:rsid w:val="009E6979"/>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92DEA"/>
    <w:rsid w:val="00AA6F6E"/>
    <w:rsid w:val="00AB48D3"/>
    <w:rsid w:val="00AE2124"/>
    <w:rsid w:val="00AE227E"/>
    <w:rsid w:val="00AE24BC"/>
    <w:rsid w:val="00AE3E3F"/>
    <w:rsid w:val="00AF4760"/>
    <w:rsid w:val="00AF55D4"/>
    <w:rsid w:val="00B04128"/>
    <w:rsid w:val="00B05C2D"/>
    <w:rsid w:val="00B12933"/>
    <w:rsid w:val="00B12B88"/>
    <w:rsid w:val="00B13BC8"/>
    <w:rsid w:val="00B24662"/>
    <w:rsid w:val="00B25F1C"/>
    <w:rsid w:val="00B3569C"/>
    <w:rsid w:val="00B43676"/>
    <w:rsid w:val="00B537D8"/>
    <w:rsid w:val="00B60125"/>
    <w:rsid w:val="00B6656B"/>
    <w:rsid w:val="00B71625"/>
    <w:rsid w:val="00B75C54"/>
    <w:rsid w:val="00B82A21"/>
    <w:rsid w:val="00B84180"/>
    <w:rsid w:val="00B92A93"/>
    <w:rsid w:val="00BA17A8"/>
    <w:rsid w:val="00BA3C33"/>
    <w:rsid w:val="00BB0878"/>
    <w:rsid w:val="00BB1879"/>
    <w:rsid w:val="00BC0ABE"/>
    <w:rsid w:val="00BC30DB"/>
    <w:rsid w:val="00BC64FF"/>
    <w:rsid w:val="00BC7C37"/>
    <w:rsid w:val="00BD2244"/>
    <w:rsid w:val="00BE6472"/>
    <w:rsid w:val="00BF29B8"/>
    <w:rsid w:val="00BF46EA"/>
    <w:rsid w:val="00BF5A60"/>
    <w:rsid w:val="00C016A6"/>
    <w:rsid w:val="00C07D05"/>
    <w:rsid w:val="00C10856"/>
    <w:rsid w:val="00C203FA"/>
    <w:rsid w:val="00C221B6"/>
    <w:rsid w:val="00C3164F"/>
    <w:rsid w:val="00C31B5E"/>
    <w:rsid w:val="00C34D3E"/>
    <w:rsid w:val="00C35B37"/>
    <w:rsid w:val="00C3747A"/>
    <w:rsid w:val="00C41688"/>
    <w:rsid w:val="00C56DCC"/>
    <w:rsid w:val="00C57075"/>
    <w:rsid w:val="00C72AFE"/>
    <w:rsid w:val="00C81619"/>
    <w:rsid w:val="00CA013C"/>
    <w:rsid w:val="00CA6D6D"/>
    <w:rsid w:val="00CB598A"/>
    <w:rsid w:val="00CC7A4E"/>
    <w:rsid w:val="00CD1017"/>
    <w:rsid w:val="00CD1359"/>
    <w:rsid w:val="00CD4C83"/>
    <w:rsid w:val="00D01EDC"/>
    <w:rsid w:val="00D078AA"/>
    <w:rsid w:val="00D10058"/>
    <w:rsid w:val="00D11978"/>
    <w:rsid w:val="00D15E30"/>
    <w:rsid w:val="00D16129"/>
    <w:rsid w:val="00D236F7"/>
    <w:rsid w:val="00D25DBD"/>
    <w:rsid w:val="00D26929"/>
    <w:rsid w:val="00D30CBD"/>
    <w:rsid w:val="00D30D9E"/>
    <w:rsid w:val="00D33908"/>
    <w:rsid w:val="00D354F2"/>
    <w:rsid w:val="00D36C30"/>
    <w:rsid w:val="00D43A8C"/>
    <w:rsid w:val="00D44792"/>
    <w:rsid w:val="00D53072"/>
    <w:rsid w:val="00D61A4E"/>
    <w:rsid w:val="00D634EA"/>
    <w:rsid w:val="00D77956"/>
    <w:rsid w:val="00D80F0C"/>
    <w:rsid w:val="00D8333C"/>
    <w:rsid w:val="00D92077"/>
    <w:rsid w:val="00D9459C"/>
    <w:rsid w:val="00D951E2"/>
    <w:rsid w:val="00D9565A"/>
    <w:rsid w:val="00DB2337"/>
    <w:rsid w:val="00DB5F87"/>
    <w:rsid w:val="00DC0376"/>
    <w:rsid w:val="00DC099B"/>
    <w:rsid w:val="00DD4CD4"/>
    <w:rsid w:val="00DD65A2"/>
    <w:rsid w:val="00DD6770"/>
    <w:rsid w:val="00DD6D64"/>
    <w:rsid w:val="00DE0749"/>
    <w:rsid w:val="00DE1CE2"/>
    <w:rsid w:val="00DE43F2"/>
    <w:rsid w:val="00DF1210"/>
    <w:rsid w:val="00DF31E9"/>
    <w:rsid w:val="00DF5C23"/>
    <w:rsid w:val="00E0142D"/>
    <w:rsid w:val="00E01DAD"/>
    <w:rsid w:val="00E021DC"/>
    <w:rsid w:val="00E03F91"/>
    <w:rsid w:val="00E064F2"/>
    <w:rsid w:val="00E0717B"/>
    <w:rsid w:val="00E20D65"/>
    <w:rsid w:val="00E32DD0"/>
    <w:rsid w:val="00E353A2"/>
    <w:rsid w:val="00E36881"/>
    <w:rsid w:val="00E42E4C"/>
    <w:rsid w:val="00E4437E"/>
    <w:rsid w:val="00E47013"/>
    <w:rsid w:val="00E541F9"/>
    <w:rsid w:val="00E57B79"/>
    <w:rsid w:val="00E63419"/>
    <w:rsid w:val="00E64496"/>
    <w:rsid w:val="00E8322E"/>
    <w:rsid w:val="00E903E0"/>
    <w:rsid w:val="00EA1115"/>
    <w:rsid w:val="00EA39EB"/>
    <w:rsid w:val="00EA3F92"/>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95320"/>
    <w:rsid w:val="00FA56F6"/>
    <w:rsid w:val="00FB329D"/>
    <w:rsid w:val="00FC27E3"/>
    <w:rsid w:val="00FC74C7"/>
    <w:rsid w:val="00FD451D"/>
    <w:rsid w:val="00FD5B22"/>
    <w:rsid w:val="00FF5F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9CE8AC"/>
  <w14:defaultImageDpi w14:val="300"/>
  <w15:docId w15:val="{2F3E41FC-D38F-46BB-8B22-120F6E9B8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221B6"/>
    <w:pPr>
      <w:spacing w:after="160" w:line="259" w:lineRule="auto"/>
    </w:pPr>
    <w:rPr>
      <w:rFonts w:ascii="Calibri" w:eastAsiaTheme="minorHAnsi" w:hAnsi="Calibri"/>
      <w:sz w:val="22"/>
      <w:szCs w:val="22"/>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C221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unhideWhenUsed/>
    <w:qFormat/>
    <w:rsid w:val="00C221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unhideWhenUsed/>
    <w:qFormat/>
    <w:rsid w:val="00C221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3"/>
    <w:unhideWhenUsed/>
    <w:qFormat/>
    <w:rsid w:val="00C221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semiHidden/>
    <w:qFormat/>
    <w:rsid w:val="009347F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qFormat/>
    <w:rsid w:val="009347F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C221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21B6"/>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C221B6"/>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C221B6"/>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2"/>
    <w:rsid w:val="00C221B6"/>
    <w:rPr>
      <w:rFonts w:ascii="Calibri" w:eastAsiaTheme="majorEastAsia" w:hAnsi="Calibri" w:cstheme="majorBidi"/>
      <w:b/>
      <w:sz w:val="32"/>
      <w:u w:val="single"/>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3"/>
    <w:rsid w:val="00C221B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221B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C221B6"/>
    <w:rPr>
      <w:b w:val="0"/>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tyle1"/>
    <w:basedOn w:val="DefaultParagraphFont"/>
    <w:link w:val="textbold"/>
    <w:uiPriority w:val="7"/>
    <w:qFormat/>
    <w:rsid w:val="00C221B6"/>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C221B6"/>
    <w:rPr>
      <w:color w:val="auto"/>
      <w:u w:val="none"/>
    </w:rPr>
  </w:style>
  <w:style w:type="character" w:styleId="Hyperlink">
    <w:name w:val="Hyperlink"/>
    <w:aliases w:val="heading 1 (block title),Card Text,Important,Read,Internet Link,Analytic Text"/>
    <w:basedOn w:val="DefaultParagraphFont"/>
    <w:uiPriority w:val="99"/>
    <w:unhideWhenUsed/>
    <w:rsid w:val="00C221B6"/>
    <w:rPr>
      <w:color w:val="auto"/>
      <w:u w:val="none"/>
    </w:rPr>
  </w:style>
  <w:style w:type="paragraph" w:styleId="DocumentMap">
    <w:name w:val="Document Map"/>
    <w:basedOn w:val="Normal"/>
    <w:link w:val="DocumentMapChar"/>
    <w:uiPriority w:val="99"/>
    <w:unhideWhenUsed/>
    <w:rsid w:val="0022266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2266B"/>
    <w:rPr>
      <w:rFonts w:ascii="Lucida Grande" w:hAnsi="Lucida Grande" w:cs="Lucida Grande"/>
    </w:rPr>
  </w:style>
  <w:style w:type="character" w:customStyle="1" w:styleId="Heading5Char">
    <w:name w:val="Heading 5 Char"/>
    <w:basedOn w:val="DefaultParagraphFont"/>
    <w:link w:val="Heading5"/>
    <w:semiHidden/>
    <w:rsid w:val="009347FE"/>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semiHidden/>
    <w:rsid w:val="009347FE"/>
    <w:rPr>
      <w:rFonts w:asciiTheme="majorHAnsi" w:eastAsiaTheme="majorEastAsia" w:hAnsiTheme="majorHAnsi" w:cstheme="majorBidi"/>
      <w:i/>
      <w:iCs/>
      <w:color w:val="243F60" w:themeColor="accent1" w:themeShade="7F"/>
      <w:sz w:val="22"/>
      <w:szCs w:val="22"/>
    </w:rPr>
  </w:style>
  <w:style w:type="paragraph" w:customStyle="1" w:styleId="textbold">
    <w:name w:val="text bold"/>
    <w:basedOn w:val="Normal"/>
    <w:link w:val="Emphasis"/>
    <w:uiPriority w:val="7"/>
    <w:qFormat/>
    <w:rsid w:val="009347FE"/>
    <w:pPr>
      <w:pBdr>
        <w:top w:val="single" w:sz="18" w:space="0" w:color="auto"/>
        <w:left w:val="single" w:sz="18" w:space="0" w:color="auto"/>
        <w:bottom w:val="single" w:sz="18" w:space="0" w:color="auto"/>
        <w:right w:val="single" w:sz="18" w:space="0" w:color="auto"/>
      </w:pBdr>
      <w:ind w:left="720"/>
      <w:jc w:val="both"/>
    </w:pPr>
    <w:rPr>
      <w:rFonts w:eastAsiaTheme="minorEastAsia"/>
      <w:b/>
      <w:iCs/>
      <w:szCs w:val="24"/>
      <w:u w:val="single"/>
    </w:rPr>
  </w:style>
  <w:style w:type="paragraph" w:styleId="NoSpacing">
    <w:name w:val="No Spacing"/>
    <w:aliases w:val="CD - Cite,Dont use,Tag and Cite,Debate Text,Tags,No Spacing21,DDI Tag,Tag Title,Card,nonunderlined,No Spacing51,No Spacing8,No Spacing22,Dont u,No Spacing1111111,Card Format,Small Text,No Spacin,Very Small Text"/>
    <w:link w:val="NoSpacingChar"/>
    <w:uiPriority w:val="1"/>
    <w:qFormat/>
    <w:rsid w:val="009347FE"/>
  </w:style>
  <w:style w:type="character" w:customStyle="1" w:styleId="NoSpacingChar">
    <w:name w:val="No Spacing Char"/>
    <w:aliases w:val="CD - Cite Char,Dont use Char,Tag and Cite Char,Debate Text Char,Tags Char,No Spacing21 Char,DDI Tag Char,Tag Title Char,Card Char,nonunderlined Char,No Spacing51 Char,No Spacing8 Char,No Spacing22 Char,Dont u Char,No Spacing1111111 Char"/>
    <w:basedOn w:val="DefaultParagraphFont"/>
    <w:link w:val="NoSpacing"/>
    <w:uiPriority w:val="1"/>
    <w:qFormat/>
    <w:rsid w:val="009347FE"/>
  </w:style>
  <w:style w:type="character" w:customStyle="1" w:styleId="apple-converted-space">
    <w:name w:val="apple-converted-space"/>
    <w:basedOn w:val="DefaultParagraphFont"/>
    <w:rsid w:val="009347FE"/>
  </w:style>
  <w:style w:type="character" w:customStyle="1" w:styleId="TagGreg">
    <w:name w:val="TagGreg"/>
    <w:basedOn w:val="DefaultParagraphFont"/>
    <w:uiPriority w:val="1"/>
    <w:qFormat/>
    <w:rsid w:val="009347FE"/>
    <w:rPr>
      <w:b/>
      <w:bCs w:val="0"/>
      <w:sz w:val="24"/>
    </w:rPr>
  </w:style>
  <w:style w:type="character" w:customStyle="1" w:styleId="a-size-large">
    <w:name w:val="a-size-large"/>
    <w:basedOn w:val="DefaultParagraphFont"/>
    <w:rsid w:val="009347FE"/>
  </w:style>
  <w:style w:type="paragraph" w:styleId="ListParagraph">
    <w:name w:val="List Paragraph"/>
    <w:basedOn w:val="Normal"/>
    <w:uiPriority w:val="34"/>
    <w:qFormat/>
    <w:rsid w:val="009347FE"/>
    <w:pPr>
      <w:ind w:left="720"/>
      <w:contextualSpacing/>
    </w:pPr>
  </w:style>
  <w:style w:type="paragraph" w:styleId="Header">
    <w:name w:val="header"/>
    <w:basedOn w:val="Normal"/>
    <w:link w:val="HeaderChar"/>
    <w:uiPriority w:val="99"/>
    <w:unhideWhenUsed/>
    <w:rsid w:val="009347FE"/>
    <w:pPr>
      <w:tabs>
        <w:tab w:val="center" w:pos="4320"/>
        <w:tab w:val="right" w:pos="8640"/>
      </w:tabs>
    </w:pPr>
  </w:style>
  <w:style w:type="character" w:customStyle="1" w:styleId="HeaderChar">
    <w:name w:val="Header Char"/>
    <w:basedOn w:val="DefaultParagraphFont"/>
    <w:link w:val="Header"/>
    <w:uiPriority w:val="99"/>
    <w:rsid w:val="009347FE"/>
    <w:rPr>
      <w:rFonts w:ascii="Calibri" w:eastAsiaTheme="minorHAnsi" w:hAnsi="Calibri"/>
      <w:sz w:val="22"/>
      <w:szCs w:val="22"/>
    </w:rPr>
  </w:style>
  <w:style w:type="paragraph" w:styleId="Footer">
    <w:name w:val="footer"/>
    <w:basedOn w:val="Normal"/>
    <w:link w:val="FooterChar"/>
    <w:uiPriority w:val="99"/>
    <w:unhideWhenUsed/>
    <w:rsid w:val="009347FE"/>
    <w:pPr>
      <w:tabs>
        <w:tab w:val="center" w:pos="4320"/>
        <w:tab w:val="right" w:pos="8640"/>
      </w:tabs>
    </w:pPr>
  </w:style>
  <w:style w:type="character" w:customStyle="1" w:styleId="FooterChar">
    <w:name w:val="Footer Char"/>
    <w:basedOn w:val="DefaultParagraphFont"/>
    <w:link w:val="Footer"/>
    <w:uiPriority w:val="99"/>
    <w:rsid w:val="009347FE"/>
    <w:rPr>
      <w:rFonts w:ascii="Calibri" w:eastAsiaTheme="minorHAnsi" w:hAnsi="Calibri"/>
      <w:sz w:val="22"/>
      <w:szCs w:val="22"/>
    </w:rPr>
  </w:style>
  <w:style w:type="character" w:styleId="PageNumber">
    <w:name w:val="page number"/>
    <w:basedOn w:val="DefaultParagraphFont"/>
    <w:unhideWhenUsed/>
    <w:rsid w:val="009347FE"/>
  </w:style>
  <w:style w:type="paragraph" w:customStyle="1" w:styleId="card">
    <w:name w:val="card"/>
    <w:basedOn w:val="Normal"/>
    <w:next w:val="Normal"/>
    <w:link w:val="cardChar"/>
    <w:autoRedefine/>
    <w:uiPriority w:val="21"/>
    <w:qFormat/>
    <w:rsid w:val="009347FE"/>
    <w:pPr>
      <w:ind w:left="403" w:right="336"/>
      <w:jc w:val="both"/>
    </w:pPr>
    <w:rPr>
      <w:rFonts w:eastAsia="Times New Roman"/>
      <w:color w:val="000000"/>
      <w:sz w:val="20"/>
      <w:szCs w:val="20"/>
    </w:rPr>
  </w:style>
  <w:style w:type="character" w:customStyle="1" w:styleId="cardChar">
    <w:name w:val="card Char"/>
    <w:basedOn w:val="DefaultParagraphFont"/>
    <w:link w:val="card"/>
    <w:uiPriority w:val="21"/>
    <w:rsid w:val="009347FE"/>
    <w:rPr>
      <w:rFonts w:ascii="Calibri" w:eastAsia="Times New Roman" w:hAnsi="Calibri"/>
      <w:color w:val="000000"/>
      <w:sz w:val="20"/>
      <w:szCs w:val="20"/>
    </w:rPr>
  </w:style>
  <w:style w:type="character" w:customStyle="1" w:styleId="underline">
    <w:name w:val="underline"/>
    <w:basedOn w:val="DefaultParagraphFont"/>
    <w:qFormat/>
    <w:rsid w:val="009347FE"/>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9347FE"/>
    <w:rPr>
      <w:rFonts w:asciiTheme="majorHAnsi" w:hAnsiTheme="majorHAnsi"/>
      <w:b/>
      <w:sz w:val="22"/>
    </w:rPr>
  </w:style>
  <w:style w:type="paragraph" w:customStyle="1" w:styleId="tag">
    <w:name w:val="tag"/>
    <w:aliases w:val="No Spacing1111,No Spacing11111,No Spacing3,No Spacing4,No Spacing41,No Spacing5,No Spacing31,No Spacing6,No Spacing7,No Spacing111111,Medium Grid 21,tags,No Spacing2,Read stuff"/>
    <w:basedOn w:val="Normal"/>
    <w:next w:val="Normal"/>
    <w:link w:val="tagChar"/>
    <w:autoRedefine/>
    <w:qFormat/>
    <w:rsid w:val="009347FE"/>
    <w:rPr>
      <w:rFonts w:eastAsia="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9347FE"/>
    <w:rPr>
      <w:rFonts w:ascii="Calibri" w:eastAsia="Times New Roman" w:hAnsi="Calibri"/>
      <w:b/>
      <w:sz w:val="22"/>
      <w:szCs w:val="20"/>
    </w:rPr>
  </w:style>
  <w:style w:type="paragraph" w:styleId="TOC1">
    <w:name w:val="toc 1"/>
    <w:basedOn w:val="Normal"/>
    <w:next w:val="Normal"/>
    <w:autoRedefine/>
    <w:qFormat/>
    <w:rsid w:val="009347FE"/>
    <w:pPr>
      <w:spacing w:before="120"/>
    </w:pPr>
    <w:rPr>
      <w:b/>
    </w:rPr>
  </w:style>
  <w:style w:type="paragraph" w:styleId="TOC2">
    <w:name w:val="toc 2"/>
    <w:basedOn w:val="Normal"/>
    <w:next w:val="Normal"/>
    <w:autoRedefine/>
    <w:qFormat/>
    <w:rsid w:val="009347FE"/>
    <w:pPr>
      <w:tabs>
        <w:tab w:val="right" w:leader="dot" w:pos="10790"/>
      </w:tabs>
      <w:ind w:left="240"/>
    </w:pPr>
    <w:rPr>
      <w:b/>
      <w:noProof/>
      <w:u w:val="single"/>
    </w:rPr>
  </w:style>
  <w:style w:type="paragraph" w:styleId="TOC3">
    <w:name w:val="toc 3"/>
    <w:basedOn w:val="Normal"/>
    <w:next w:val="Normal"/>
    <w:autoRedefine/>
    <w:qFormat/>
    <w:rsid w:val="009347FE"/>
    <w:pPr>
      <w:ind w:left="480"/>
    </w:pPr>
  </w:style>
  <w:style w:type="character" w:customStyle="1" w:styleId="BalloonTextChar">
    <w:name w:val="Balloon Text Char"/>
    <w:basedOn w:val="DefaultParagraphFont"/>
    <w:link w:val="BalloonText"/>
    <w:rsid w:val="009347FE"/>
    <w:rPr>
      <w:rFonts w:ascii="Tahoma" w:eastAsiaTheme="minorHAnsi" w:hAnsi="Tahoma" w:cs="Tahoma"/>
      <w:sz w:val="16"/>
      <w:szCs w:val="16"/>
    </w:rPr>
  </w:style>
  <w:style w:type="paragraph" w:styleId="BalloonText">
    <w:name w:val="Balloon Text"/>
    <w:basedOn w:val="Normal"/>
    <w:link w:val="BalloonTextChar"/>
    <w:rsid w:val="009347FE"/>
    <w:rPr>
      <w:rFonts w:ascii="Tahoma" w:hAnsi="Tahoma" w:cs="Tahoma"/>
      <w:sz w:val="16"/>
      <w:szCs w:val="16"/>
    </w:rPr>
  </w:style>
  <w:style w:type="character" w:customStyle="1" w:styleId="BalloonTextChar1">
    <w:name w:val="Balloon Text Char1"/>
    <w:basedOn w:val="DefaultParagraphFont"/>
    <w:uiPriority w:val="99"/>
    <w:semiHidden/>
    <w:rsid w:val="009347FE"/>
    <w:rPr>
      <w:rFonts w:ascii="Lucida Grande" w:hAnsi="Lucida Grande" w:cs="Lucida Grande"/>
      <w:sz w:val="18"/>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9347FE"/>
    <w:pPr>
      <w:spacing w:before="100" w:beforeAutospacing="1" w:after="100" w:afterAutospacing="1"/>
    </w:pPr>
    <w:rPr>
      <w:rFonts w:eastAsia="Times New Roman"/>
      <w:sz w:val="24"/>
    </w:rPr>
  </w:style>
  <w:style w:type="paragraph" w:styleId="TOC4">
    <w:name w:val="toc 4"/>
    <w:basedOn w:val="Normal"/>
    <w:next w:val="Normal"/>
    <w:autoRedefine/>
    <w:unhideWhenUsed/>
    <w:rsid w:val="009347FE"/>
    <w:pPr>
      <w:spacing w:after="100"/>
      <w:ind w:left="660"/>
    </w:pPr>
  </w:style>
  <w:style w:type="paragraph" w:styleId="TOC5">
    <w:name w:val="toc 5"/>
    <w:basedOn w:val="Normal"/>
    <w:next w:val="Normal"/>
    <w:autoRedefine/>
    <w:unhideWhenUsed/>
    <w:rsid w:val="009347FE"/>
    <w:pPr>
      <w:spacing w:after="100"/>
      <w:ind w:left="880"/>
    </w:pPr>
  </w:style>
  <w:style w:type="paragraph" w:styleId="TOC6">
    <w:name w:val="toc 6"/>
    <w:basedOn w:val="Normal"/>
    <w:next w:val="Normal"/>
    <w:autoRedefine/>
    <w:unhideWhenUsed/>
    <w:rsid w:val="009347FE"/>
    <w:pPr>
      <w:spacing w:after="100"/>
      <w:ind w:left="1100"/>
    </w:pPr>
  </w:style>
  <w:style w:type="paragraph" w:styleId="TOC7">
    <w:name w:val="toc 7"/>
    <w:basedOn w:val="Normal"/>
    <w:next w:val="Normal"/>
    <w:autoRedefine/>
    <w:unhideWhenUsed/>
    <w:rsid w:val="009347FE"/>
    <w:pPr>
      <w:spacing w:after="100"/>
      <w:ind w:left="1320"/>
    </w:pPr>
  </w:style>
  <w:style w:type="paragraph" w:styleId="TOC8">
    <w:name w:val="toc 8"/>
    <w:basedOn w:val="Normal"/>
    <w:next w:val="Normal"/>
    <w:autoRedefine/>
    <w:unhideWhenUsed/>
    <w:rsid w:val="009347FE"/>
    <w:pPr>
      <w:spacing w:after="100"/>
      <w:ind w:left="1540"/>
    </w:pPr>
  </w:style>
  <w:style w:type="paragraph" w:styleId="TOC9">
    <w:name w:val="toc 9"/>
    <w:basedOn w:val="Normal"/>
    <w:next w:val="Normal"/>
    <w:autoRedefine/>
    <w:unhideWhenUsed/>
    <w:rsid w:val="009347FE"/>
    <w:pPr>
      <w:spacing w:after="100"/>
      <w:ind w:left="1760"/>
    </w:pPr>
  </w:style>
  <w:style w:type="character" w:styleId="Strong">
    <w:name w:val="Strong"/>
    <w:basedOn w:val="DefaultParagraphFont"/>
    <w:uiPriority w:val="22"/>
    <w:qFormat/>
    <w:rsid w:val="009347FE"/>
    <w:rPr>
      <w:b/>
      <w:bCs/>
    </w:rPr>
  </w:style>
  <w:style w:type="character" w:customStyle="1" w:styleId="wikiexternallink">
    <w:name w:val="wikiexternallink"/>
    <w:basedOn w:val="DefaultParagraphFont"/>
    <w:rsid w:val="009347FE"/>
  </w:style>
  <w:style w:type="character" w:customStyle="1" w:styleId="wikigeneratedlinkcontent">
    <w:name w:val="wikigeneratedlinkcontent"/>
    <w:basedOn w:val="DefaultParagraphFont"/>
    <w:rsid w:val="009347FE"/>
  </w:style>
  <w:style w:type="paragraph" w:customStyle="1" w:styleId="Cards">
    <w:name w:val="Cards"/>
    <w:link w:val="CardsChar"/>
    <w:qFormat/>
    <w:rsid w:val="009347FE"/>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9347FE"/>
    <w:rPr>
      <w:rFonts w:ascii="Georgia" w:eastAsia="ヒラギノ角ゴ Pro W3" w:hAnsi="Georgia"/>
      <w:b w:val="0"/>
      <w:i w:val="0"/>
      <w:color w:val="000000"/>
      <w:sz w:val="20"/>
      <w:u w:val="single"/>
      <w:shd w:val="clear" w:color="auto" w:fill="00FFFF"/>
    </w:rPr>
  </w:style>
  <w:style w:type="character" w:customStyle="1" w:styleId="CardsChar">
    <w:name w:val="Cards Char"/>
    <w:link w:val="Cards"/>
    <w:rsid w:val="009347FE"/>
    <w:rPr>
      <w:rFonts w:ascii="Georgia" w:eastAsia="ヒラギノ角ゴ Pro W3" w:hAnsi="Georgia" w:cs="Times New Roman"/>
      <w:color w:val="00000A"/>
      <w:sz w:val="18"/>
      <w:szCs w:val="20"/>
    </w:rPr>
  </w:style>
  <w:style w:type="character" w:customStyle="1" w:styleId="DebateUnderline">
    <w:name w:val="Debate Underline"/>
    <w:qFormat/>
    <w:rsid w:val="009347FE"/>
    <w:rPr>
      <w:rFonts w:ascii="Georgia" w:eastAsia="ヒラギノ角ゴ Pro W3" w:hAnsi="Georgia"/>
      <w:b w:val="0"/>
      <w:i w:val="0"/>
      <w:color w:val="000000"/>
      <w:sz w:val="20"/>
      <w:u w:val="single"/>
    </w:rPr>
  </w:style>
  <w:style w:type="paragraph" w:customStyle="1" w:styleId="Cites">
    <w:name w:val="Cites"/>
    <w:rsid w:val="009347FE"/>
    <w:pPr>
      <w:widowControl w:val="0"/>
      <w:suppressAutoHyphens/>
      <w:spacing w:after="200" w:line="276" w:lineRule="auto"/>
    </w:pPr>
    <w:rPr>
      <w:rFonts w:ascii="Georgia" w:eastAsia="ヒラギノ角ゴ Pro W3" w:hAnsi="Georgia" w:cs="Times New Roman"/>
      <w:color w:val="00000A"/>
      <w:szCs w:val="20"/>
    </w:rPr>
  </w:style>
  <w:style w:type="character" w:customStyle="1" w:styleId="StyleBold">
    <w:name w:val="Style Bold"/>
    <w:basedOn w:val="DefaultParagraphFont"/>
    <w:uiPriority w:val="9"/>
    <w:semiHidden/>
    <w:rsid w:val="009347FE"/>
    <w:rPr>
      <w:b/>
      <w:bCs/>
    </w:rPr>
  </w:style>
  <w:style w:type="character" w:customStyle="1" w:styleId="Author-Date">
    <w:name w:val="Author-Date"/>
    <w:rsid w:val="009347FE"/>
    <w:rPr>
      <w:b/>
      <w:bCs w:val="0"/>
      <w:sz w:val="24"/>
    </w:rPr>
  </w:style>
  <w:style w:type="character" w:customStyle="1" w:styleId="Emphasis2">
    <w:name w:val="Emphasis2"/>
    <w:rsid w:val="009347FE"/>
    <w:rPr>
      <w:rFonts w:ascii="Lucida Grande" w:eastAsia="ヒラギノ角ゴ Pro W3" w:hAnsi="Lucida Grande" w:cs="Lucida Grande" w:hint="default"/>
      <w:b w:val="0"/>
      <w:bCs w:val="0"/>
      <w:i w:val="0"/>
      <w:iCs w:val="0"/>
      <w:color w:val="000000"/>
      <w:sz w:val="22"/>
      <w:u w:val="single"/>
    </w:rPr>
  </w:style>
  <w:style w:type="paragraph" w:customStyle="1" w:styleId="Nothing">
    <w:name w:val="Nothing"/>
    <w:link w:val="NothingChar"/>
    <w:rsid w:val="009347FE"/>
    <w:pPr>
      <w:suppressAutoHyphens/>
      <w:spacing w:after="200" w:line="276" w:lineRule="auto"/>
      <w:jc w:val="both"/>
    </w:pPr>
    <w:rPr>
      <w:rFonts w:ascii="Georgia" w:eastAsia="ヒラギノ角ゴ Pro W3" w:hAnsi="Georgia" w:cs="Times New Roman"/>
      <w:color w:val="00000A"/>
      <w:szCs w:val="20"/>
    </w:rPr>
  </w:style>
  <w:style w:type="paragraph" w:customStyle="1" w:styleId="Standard">
    <w:name w:val="Standard"/>
    <w:rsid w:val="009347FE"/>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Default">
    <w:name w:val="Default"/>
    <w:rsid w:val="009347FE"/>
    <w:pPr>
      <w:widowControl w:val="0"/>
      <w:autoSpaceDE w:val="0"/>
      <w:autoSpaceDN w:val="0"/>
      <w:adjustRightInd w:val="0"/>
    </w:pPr>
    <w:rPr>
      <w:rFonts w:ascii="Times New Roman" w:eastAsia="Times New Roman" w:hAnsi="Times New Roman" w:cs="Times New Roman"/>
      <w:color w:val="000000"/>
    </w:rPr>
  </w:style>
  <w:style w:type="paragraph" w:customStyle="1" w:styleId="Body">
    <w:name w:val="Body"/>
    <w:rsid w:val="009347FE"/>
    <w:rPr>
      <w:rFonts w:ascii="Helvetica" w:eastAsia="ヒラギノ角ゴ Pro W3" w:hAnsi="Helvetica" w:cs="Times New Roman"/>
      <w:color w:val="000000"/>
      <w:szCs w:val="20"/>
    </w:rPr>
  </w:style>
  <w:style w:type="character" w:customStyle="1" w:styleId="BoldUnderlineChar">
    <w:name w:val="Bold Underline Char"/>
    <w:locked/>
    <w:rsid w:val="009347FE"/>
    <w:rPr>
      <w:rFonts w:ascii="Times New Roman" w:eastAsia="Times New Roman" w:hAnsi="Times New Roman" w:cs="Times New Roman"/>
      <w:b/>
      <w:bCs/>
      <w:szCs w:val="24"/>
      <w:u w:val="single"/>
    </w:rPr>
  </w:style>
  <w:style w:type="paragraph" w:customStyle="1" w:styleId="tiny">
    <w:name w:val="tiny"/>
    <w:next w:val="Normal"/>
    <w:link w:val="tinyChar"/>
    <w:autoRedefine/>
    <w:rsid w:val="009347FE"/>
    <w:pPr>
      <w:contextualSpacing/>
    </w:pPr>
    <w:rPr>
      <w:rFonts w:ascii="Times New Roman" w:eastAsia="Malgun Gothic" w:hAnsi="Times New Roman" w:cs="Times New Roman"/>
      <w:sz w:val="12"/>
    </w:rPr>
  </w:style>
  <w:style w:type="character" w:customStyle="1" w:styleId="tinyChar">
    <w:name w:val="tiny Char"/>
    <w:link w:val="tiny"/>
    <w:rsid w:val="009347FE"/>
    <w:rPr>
      <w:rFonts w:ascii="Times New Roman" w:eastAsia="Malgun Gothic" w:hAnsi="Times New Roman" w:cs="Times New Roman"/>
      <w:sz w:val="12"/>
    </w:rPr>
  </w:style>
  <w:style w:type="character" w:customStyle="1" w:styleId="a">
    <w:name w:val="a"/>
    <w:basedOn w:val="DefaultParagraphFont"/>
    <w:rsid w:val="009347FE"/>
  </w:style>
  <w:style w:type="character" w:customStyle="1" w:styleId="l6">
    <w:name w:val="l6"/>
    <w:basedOn w:val="DefaultParagraphFont"/>
    <w:rsid w:val="009347FE"/>
  </w:style>
  <w:style w:type="character" w:customStyle="1" w:styleId="l7">
    <w:name w:val="l7"/>
    <w:basedOn w:val="DefaultParagraphFont"/>
    <w:rsid w:val="009347FE"/>
  </w:style>
  <w:style w:type="character" w:customStyle="1" w:styleId="l8">
    <w:name w:val="l8"/>
    <w:basedOn w:val="DefaultParagraphFont"/>
    <w:rsid w:val="009347F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347FE"/>
    <w:rPr>
      <w:rFonts w:ascii="Calibri" w:eastAsia="Times New Roman" w:hAnsi="Calibri"/>
      <w:szCs w:val="22"/>
    </w:rPr>
  </w:style>
  <w:style w:type="character" w:customStyle="1" w:styleId="TitleChar">
    <w:name w:val="Title Char"/>
    <w:aliases w:val="Cites and Cards Char,UNDERLINE Char,Bold Underlined Char"/>
    <w:basedOn w:val="DefaultParagraphFont"/>
    <w:link w:val="Title"/>
    <w:qFormat/>
    <w:rsid w:val="009347FE"/>
    <w:rPr>
      <w:sz w:val="22"/>
      <w:u w:val="single"/>
    </w:rPr>
  </w:style>
  <w:style w:type="paragraph" w:styleId="Title">
    <w:name w:val="Title"/>
    <w:aliases w:val="Cites and Cards,UNDERLINE,Bold Underlined"/>
    <w:basedOn w:val="Normal"/>
    <w:next w:val="Normal"/>
    <w:link w:val="TitleChar"/>
    <w:qFormat/>
    <w:rsid w:val="009347FE"/>
    <w:pPr>
      <w:ind w:left="720"/>
      <w:outlineLvl w:val="0"/>
    </w:pPr>
    <w:rPr>
      <w:rFonts w:asciiTheme="minorHAnsi" w:hAnsiTheme="minorHAnsi"/>
      <w:u w:val="single"/>
    </w:rPr>
  </w:style>
  <w:style w:type="character" w:customStyle="1" w:styleId="TitleChar1">
    <w:name w:val="Title Char1"/>
    <w:basedOn w:val="DefaultParagraphFont"/>
    <w:uiPriority w:val="10"/>
    <w:rsid w:val="009347FE"/>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ci,c,Bo,Intense Emphasis3,Intense Emphasis4,Intense Emphasis1111,Minimized Char,Intense Emphasis11111,Intense Emphasis31,Intense Emphasis311,Heading 3 Char1 Char Char Char,Heading 3 Char Char Char Char Char,9.5 p"/>
    <w:basedOn w:val="DefaultParagraphFont"/>
    <w:uiPriority w:val="21"/>
    <w:qFormat/>
    <w:rsid w:val="009347FE"/>
    <w:rPr>
      <w:b w:val="0"/>
      <w:sz w:val="22"/>
      <w:u w:val="single"/>
    </w:rPr>
  </w:style>
  <w:style w:type="paragraph" w:customStyle="1" w:styleId="style12">
    <w:name w:val="style12"/>
    <w:basedOn w:val="Normal"/>
    <w:rsid w:val="009347FE"/>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9347FE"/>
  </w:style>
  <w:style w:type="paragraph" w:customStyle="1" w:styleId="nothing0">
    <w:name w:val="nothing"/>
    <w:basedOn w:val="Normal"/>
    <w:rsid w:val="009347FE"/>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9347FE"/>
  </w:style>
  <w:style w:type="character" w:customStyle="1" w:styleId="EmphasisA">
    <w:name w:val="Emphasis A"/>
    <w:rsid w:val="009347FE"/>
    <w:rPr>
      <w:rFonts w:ascii="Lucida Grande" w:eastAsia="ヒラギノ角ゴ Pro W3" w:hAnsi="Lucida Grande"/>
      <w:b/>
      <w:i w:val="0"/>
      <w:color w:val="00000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9347FE"/>
    <w:rPr>
      <w:rFonts w:eastAsiaTheme="minorHAnsi"/>
      <w:b/>
      <w:bCs/>
      <w:sz w:val="20"/>
      <w:szCs w:val="22"/>
      <w:u w:val="single"/>
    </w:rPr>
  </w:style>
  <w:style w:type="paragraph" w:customStyle="1" w:styleId="CardText">
    <w:name w:val="CardText"/>
    <w:basedOn w:val="Normal"/>
    <w:next w:val="Normal"/>
    <w:link w:val="CardTextChar"/>
    <w:qFormat/>
    <w:rsid w:val="009347FE"/>
    <w:pPr>
      <w:ind w:left="288" w:right="288"/>
    </w:pPr>
    <w:rPr>
      <w:rFonts w:ascii="Times New Roman" w:eastAsia="Times New Roman" w:hAnsi="Times New Roman" w:cs="Times New Roman"/>
      <w:sz w:val="16"/>
      <w:szCs w:val="20"/>
    </w:rPr>
  </w:style>
  <w:style w:type="character" w:customStyle="1" w:styleId="CardTextChar">
    <w:name w:val="CardText Char"/>
    <w:basedOn w:val="DefaultParagraphFont"/>
    <w:link w:val="CardText"/>
    <w:rsid w:val="009347FE"/>
    <w:rPr>
      <w:rFonts w:ascii="Times New Roman" w:eastAsia="Times New Roman" w:hAnsi="Times New Roman" w:cs="Times New Roman"/>
      <w:sz w:val="16"/>
      <w:szCs w:val="20"/>
    </w:rPr>
  </w:style>
  <w:style w:type="paragraph" w:styleId="FootnoteText">
    <w:name w:val="footnote text"/>
    <w:basedOn w:val="Normal"/>
    <w:link w:val="FootnoteTextChar"/>
    <w:unhideWhenUsed/>
    <w:rsid w:val="009347FE"/>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9347FE"/>
    <w:rPr>
      <w:rFonts w:ascii="Times New Roman" w:eastAsia="Times New Roman" w:hAnsi="Times New Roman" w:cs="Times New Roman"/>
      <w:sz w:val="20"/>
      <w:szCs w:val="20"/>
      <w:lang w:eastAsia="zh-CN"/>
    </w:rPr>
  </w:style>
  <w:style w:type="paragraph" w:styleId="CommentText">
    <w:name w:val="annotation text"/>
    <w:basedOn w:val="Normal"/>
    <w:link w:val="CommentTextChar"/>
    <w:unhideWhenUsed/>
    <w:rsid w:val="009347FE"/>
    <w:pPr>
      <w:suppressAutoHyphens/>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rsid w:val="009347FE"/>
    <w:rPr>
      <w:rFonts w:ascii="Times New Roman" w:eastAsia="Times New Roman" w:hAnsi="Times New Roman" w:cs="Times New Roman"/>
      <w:sz w:val="20"/>
      <w:szCs w:val="20"/>
      <w:lang w:eastAsia="zh-CN"/>
    </w:rPr>
  </w:style>
  <w:style w:type="paragraph" w:styleId="Caption">
    <w:name w:val="caption"/>
    <w:basedOn w:val="Normal"/>
    <w:semiHidden/>
    <w:unhideWhenUsed/>
    <w:qFormat/>
    <w:rsid w:val="009347FE"/>
    <w:pPr>
      <w:suppressLineNumbers/>
      <w:suppressAutoHyphens/>
      <w:spacing w:before="120" w:after="120"/>
    </w:pPr>
    <w:rPr>
      <w:rFonts w:ascii="Times New Roman" w:eastAsia="Times New Roman" w:hAnsi="Times New Roman" w:cs="Times New Roman"/>
      <w:i/>
      <w:iCs/>
      <w:sz w:val="24"/>
      <w:lang w:eastAsia="zh-CN"/>
    </w:rPr>
  </w:style>
  <w:style w:type="paragraph" w:styleId="EndnoteText">
    <w:name w:val="endnote text"/>
    <w:basedOn w:val="Normal"/>
    <w:link w:val="EndnoteTextChar"/>
    <w:uiPriority w:val="99"/>
    <w:semiHidden/>
    <w:unhideWhenUsed/>
    <w:rsid w:val="009347FE"/>
    <w:pPr>
      <w:suppressAutoHyphens/>
    </w:pPr>
    <w:rPr>
      <w:rFonts w:ascii="Times New Roman" w:eastAsia="Times New Roman" w:hAnsi="Times New Roman" w:cs="Times New Roman"/>
      <w:sz w:val="20"/>
      <w:szCs w:val="20"/>
      <w:lang w:eastAsia="zh-CN"/>
    </w:rPr>
  </w:style>
  <w:style w:type="character" w:customStyle="1" w:styleId="EndnoteTextChar">
    <w:name w:val="Endnote Text Char"/>
    <w:basedOn w:val="DefaultParagraphFont"/>
    <w:link w:val="EndnoteText"/>
    <w:uiPriority w:val="99"/>
    <w:semiHidden/>
    <w:rsid w:val="009347FE"/>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9347FE"/>
    <w:pPr>
      <w:suppressAutoHyphens/>
      <w:spacing w:line="480" w:lineRule="auto"/>
    </w:pPr>
    <w:rPr>
      <w:rFonts w:ascii="Times New Roman" w:eastAsia="Times New Roman" w:hAnsi="Times New Roman" w:cs="Times New Roman"/>
      <w:sz w:val="24"/>
      <w:szCs w:val="20"/>
      <w:lang w:eastAsia="zh-CN"/>
    </w:rPr>
  </w:style>
  <w:style w:type="character" w:customStyle="1" w:styleId="BodyTextChar">
    <w:name w:val="Body Text Char"/>
    <w:basedOn w:val="DefaultParagraphFont"/>
    <w:link w:val="BodyText"/>
    <w:semiHidden/>
    <w:rsid w:val="009347FE"/>
    <w:rPr>
      <w:rFonts w:ascii="Times New Roman" w:eastAsia="Times New Roman" w:hAnsi="Times New Roman" w:cs="Times New Roman"/>
      <w:szCs w:val="20"/>
      <w:lang w:eastAsia="zh-CN"/>
    </w:rPr>
  </w:style>
  <w:style w:type="paragraph" w:styleId="List">
    <w:name w:val="List"/>
    <w:basedOn w:val="BodyText"/>
    <w:semiHidden/>
    <w:unhideWhenUsed/>
    <w:rsid w:val="009347FE"/>
  </w:style>
  <w:style w:type="paragraph" w:styleId="Subtitle">
    <w:name w:val="Subtitle"/>
    <w:basedOn w:val="Normal"/>
    <w:next w:val="BodyText"/>
    <w:link w:val="SubtitleChar"/>
    <w:qFormat/>
    <w:rsid w:val="009347FE"/>
    <w:pPr>
      <w:suppressAutoHyphens/>
      <w:spacing w:line="480" w:lineRule="auto"/>
      <w:jc w:val="center"/>
    </w:pPr>
    <w:rPr>
      <w:rFonts w:eastAsia="Times New Roman" w:cs="Garamond"/>
      <w:b/>
      <w:bCs/>
      <w:i/>
      <w:iCs/>
      <w:sz w:val="24"/>
      <w:lang w:eastAsia="zh-CN"/>
    </w:rPr>
  </w:style>
  <w:style w:type="character" w:customStyle="1" w:styleId="SubtitleChar">
    <w:name w:val="Subtitle Char"/>
    <w:basedOn w:val="DefaultParagraphFont"/>
    <w:link w:val="Subtitle"/>
    <w:rsid w:val="009347FE"/>
    <w:rPr>
      <w:rFonts w:ascii="Calibri" w:eastAsia="Times New Roman" w:hAnsi="Calibri" w:cs="Garamond"/>
      <w:b/>
      <w:bCs/>
      <w:i/>
      <w:iCs/>
      <w:szCs w:val="22"/>
      <w:lang w:eastAsia="zh-CN"/>
    </w:rPr>
  </w:style>
  <w:style w:type="paragraph" w:styleId="BodyTextIndent">
    <w:name w:val="Body Text Indent"/>
    <w:basedOn w:val="Normal"/>
    <w:link w:val="BodyTextIndentChar"/>
    <w:semiHidden/>
    <w:unhideWhenUsed/>
    <w:rsid w:val="009347FE"/>
    <w:pPr>
      <w:suppressAutoHyphens/>
      <w:spacing w:line="480" w:lineRule="auto"/>
      <w:ind w:firstLine="720"/>
      <w:jc w:val="both"/>
    </w:pPr>
    <w:rPr>
      <w:rFonts w:eastAsia="Times New Roman" w:cs="Garamond"/>
      <w:sz w:val="24"/>
      <w:lang w:eastAsia="zh-CN"/>
    </w:rPr>
  </w:style>
  <w:style w:type="character" w:customStyle="1" w:styleId="BodyTextIndentChar">
    <w:name w:val="Body Text Indent Char"/>
    <w:basedOn w:val="DefaultParagraphFont"/>
    <w:link w:val="BodyTextIndent"/>
    <w:semiHidden/>
    <w:rsid w:val="009347FE"/>
    <w:rPr>
      <w:rFonts w:ascii="Calibri" w:eastAsia="Times New Roman" w:hAnsi="Calibri" w:cs="Garamond"/>
      <w:szCs w:val="22"/>
      <w:lang w:eastAsia="zh-CN"/>
    </w:rPr>
  </w:style>
  <w:style w:type="paragraph" w:styleId="BodyText2">
    <w:name w:val="Body Text 2"/>
    <w:basedOn w:val="Normal"/>
    <w:link w:val="BodyText2Char"/>
    <w:semiHidden/>
    <w:unhideWhenUsed/>
    <w:rsid w:val="009347FE"/>
    <w:pPr>
      <w:suppressAutoHyphens/>
    </w:pPr>
    <w:rPr>
      <w:rFonts w:ascii="Times New Roman" w:eastAsia="Times New Roman" w:hAnsi="Times New Roman" w:cs="Times New Roman"/>
      <w:b/>
      <w:sz w:val="24"/>
      <w:szCs w:val="20"/>
      <w:lang w:eastAsia="zh-CN"/>
    </w:rPr>
  </w:style>
  <w:style w:type="character" w:customStyle="1" w:styleId="BodyText2Char">
    <w:name w:val="Body Text 2 Char"/>
    <w:basedOn w:val="DefaultParagraphFont"/>
    <w:link w:val="BodyText2"/>
    <w:semiHidden/>
    <w:rsid w:val="009347FE"/>
    <w:rPr>
      <w:rFonts w:ascii="Times New Roman" w:eastAsia="Times New Roman" w:hAnsi="Times New Roman" w:cs="Times New Roman"/>
      <w:b/>
      <w:szCs w:val="20"/>
      <w:lang w:eastAsia="zh-CN"/>
    </w:rPr>
  </w:style>
  <w:style w:type="paragraph" w:styleId="BodyText3">
    <w:name w:val="Body Text 3"/>
    <w:basedOn w:val="Normal"/>
    <w:link w:val="BodyText3Char"/>
    <w:semiHidden/>
    <w:unhideWhenUsed/>
    <w:rsid w:val="009347FE"/>
    <w:pPr>
      <w:suppressAutoHyphens/>
      <w:spacing w:after="120"/>
    </w:pPr>
    <w:rPr>
      <w:rFonts w:ascii="Times New Roman" w:eastAsia="Times New Roman" w:hAnsi="Times New Roman" w:cs="Times New Roman"/>
      <w:sz w:val="16"/>
      <w:szCs w:val="20"/>
      <w:lang w:eastAsia="zh-CN"/>
    </w:rPr>
  </w:style>
  <w:style w:type="character" w:customStyle="1" w:styleId="BodyText3Char">
    <w:name w:val="Body Text 3 Char"/>
    <w:basedOn w:val="DefaultParagraphFont"/>
    <w:link w:val="BodyText3"/>
    <w:semiHidden/>
    <w:rsid w:val="009347FE"/>
    <w:rPr>
      <w:rFonts w:ascii="Times New Roman" w:eastAsia="Times New Roman" w:hAnsi="Times New Roman" w:cs="Times New Roman"/>
      <w:sz w:val="16"/>
      <w:szCs w:val="20"/>
      <w:lang w:eastAsia="zh-CN"/>
    </w:rPr>
  </w:style>
  <w:style w:type="paragraph" w:styleId="BodyTextIndent2">
    <w:name w:val="Body Text Indent 2"/>
    <w:basedOn w:val="Normal"/>
    <w:link w:val="BodyTextIndent2Char"/>
    <w:semiHidden/>
    <w:unhideWhenUsed/>
    <w:rsid w:val="009347FE"/>
    <w:pPr>
      <w:suppressAutoHyphens/>
      <w:spacing w:line="480" w:lineRule="auto"/>
      <w:ind w:left="1440"/>
      <w:jc w:val="both"/>
    </w:pPr>
    <w:rPr>
      <w:rFonts w:eastAsia="Times New Roman" w:cs="Garamond"/>
      <w:sz w:val="24"/>
      <w:lang w:eastAsia="zh-CN"/>
    </w:rPr>
  </w:style>
  <w:style w:type="character" w:customStyle="1" w:styleId="BodyTextIndent2Char">
    <w:name w:val="Body Text Indent 2 Char"/>
    <w:basedOn w:val="DefaultParagraphFont"/>
    <w:link w:val="BodyTextIndent2"/>
    <w:semiHidden/>
    <w:rsid w:val="009347FE"/>
    <w:rPr>
      <w:rFonts w:ascii="Calibri" w:eastAsia="Times New Roman" w:hAnsi="Calibri" w:cs="Garamond"/>
      <w:szCs w:val="22"/>
      <w:lang w:eastAsia="zh-CN"/>
    </w:rPr>
  </w:style>
  <w:style w:type="paragraph" w:styleId="BodyTextIndent3">
    <w:name w:val="Body Text Indent 3"/>
    <w:basedOn w:val="Normal"/>
    <w:link w:val="BodyTextIndent3Char"/>
    <w:semiHidden/>
    <w:unhideWhenUsed/>
    <w:rsid w:val="009347FE"/>
    <w:pPr>
      <w:suppressAutoHyphens/>
      <w:ind w:left="1440"/>
    </w:pPr>
    <w:rPr>
      <w:rFonts w:ascii="Times New Roman" w:eastAsia="Times New Roman" w:hAnsi="Times New Roman" w:cs="Times New Roman"/>
      <w:sz w:val="24"/>
      <w:szCs w:val="20"/>
      <w:lang w:eastAsia="zh-CN"/>
    </w:rPr>
  </w:style>
  <w:style w:type="character" w:customStyle="1" w:styleId="BodyTextIndent3Char">
    <w:name w:val="Body Text Indent 3 Char"/>
    <w:basedOn w:val="DefaultParagraphFont"/>
    <w:link w:val="BodyTextIndent3"/>
    <w:semiHidden/>
    <w:rsid w:val="009347FE"/>
    <w:rPr>
      <w:rFonts w:ascii="Times New Roman" w:eastAsia="Times New Roman" w:hAnsi="Times New Roman" w:cs="Times New Roman"/>
      <w:szCs w:val="20"/>
      <w:lang w:eastAsia="zh-CN"/>
    </w:rPr>
  </w:style>
  <w:style w:type="paragraph" w:styleId="BlockText">
    <w:name w:val="Block Text"/>
    <w:basedOn w:val="Normal"/>
    <w:semiHidden/>
    <w:unhideWhenUsed/>
    <w:rsid w:val="009347FE"/>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styleId="CommentSubject">
    <w:name w:val="annotation subject"/>
    <w:basedOn w:val="CommentText"/>
    <w:next w:val="CommentText"/>
    <w:link w:val="CommentSubjectChar"/>
    <w:unhideWhenUsed/>
    <w:rsid w:val="009347FE"/>
    <w:rPr>
      <w:b/>
      <w:bCs/>
    </w:rPr>
  </w:style>
  <w:style w:type="character" w:customStyle="1" w:styleId="CommentSubjectChar">
    <w:name w:val="Comment Subject Char"/>
    <w:basedOn w:val="CommentTextChar"/>
    <w:link w:val="CommentSubject"/>
    <w:rsid w:val="009347FE"/>
    <w:rPr>
      <w:rFonts w:ascii="Times New Roman" w:eastAsia="Times New Roman" w:hAnsi="Times New Roman" w:cs="Times New Roman"/>
      <w:b/>
      <w:bCs/>
      <w:sz w:val="20"/>
      <w:szCs w:val="20"/>
      <w:lang w:eastAsia="zh-CN"/>
    </w:rPr>
  </w:style>
  <w:style w:type="paragraph" w:customStyle="1" w:styleId="Heading">
    <w:name w:val="Heading"/>
    <w:basedOn w:val="Normal"/>
    <w:next w:val="BodyText"/>
    <w:rsid w:val="009347FE"/>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9347FE"/>
    <w:pPr>
      <w:suppressLineNumbers/>
      <w:suppressAutoHyphens/>
    </w:pPr>
    <w:rPr>
      <w:rFonts w:ascii="Times New Roman" w:eastAsia="Times New Roman" w:hAnsi="Times New Roman" w:cs="Times New Roman"/>
      <w:sz w:val="24"/>
      <w:lang w:eastAsia="zh-CN"/>
    </w:rPr>
  </w:style>
  <w:style w:type="paragraph" w:customStyle="1" w:styleId="HTMLBody">
    <w:name w:val="HTML Body"/>
    <w:rsid w:val="009347FE"/>
    <w:pPr>
      <w:suppressAutoHyphens/>
    </w:pPr>
    <w:rPr>
      <w:rFonts w:ascii="Arial" w:eastAsia="Arial" w:hAnsi="Arial" w:cs="Times New Roman"/>
      <w:sz w:val="20"/>
      <w:szCs w:val="20"/>
      <w:lang w:eastAsia="zh-CN"/>
    </w:rPr>
  </w:style>
  <w:style w:type="paragraph" w:customStyle="1" w:styleId="Framecontents">
    <w:name w:val="Frame contents"/>
    <w:basedOn w:val="BodyText"/>
    <w:rsid w:val="009347FE"/>
  </w:style>
  <w:style w:type="character" w:styleId="FootnoteReference">
    <w:name w:val="footnote reference"/>
    <w:unhideWhenUsed/>
    <w:rsid w:val="009347FE"/>
    <w:rPr>
      <w:vertAlign w:val="superscript"/>
    </w:rPr>
  </w:style>
  <w:style w:type="character" w:styleId="CommentReference">
    <w:name w:val="annotation reference"/>
    <w:unhideWhenUsed/>
    <w:rsid w:val="009347FE"/>
    <w:rPr>
      <w:sz w:val="16"/>
      <w:szCs w:val="16"/>
    </w:rPr>
  </w:style>
  <w:style w:type="character" w:styleId="EndnoteReference">
    <w:name w:val="endnote reference"/>
    <w:uiPriority w:val="99"/>
    <w:semiHidden/>
    <w:unhideWhenUsed/>
    <w:rsid w:val="009347FE"/>
    <w:rPr>
      <w:vertAlign w:val="superscript"/>
    </w:rPr>
  </w:style>
  <w:style w:type="character" w:customStyle="1" w:styleId="Absatz-Standardschriftart">
    <w:name w:val="Absatz-Standardschriftart"/>
    <w:rsid w:val="009347FE"/>
  </w:style>
  <w:style w:type="character" w:customStyle="1" w:styleId="WW-Absatz-Standardschriftart">
    <w:name w:val="WW-Absatz-Standardschriftart"/>
    <w:rsid w:val="009347FE"/>
  </w:style>
  <w:style w:type="character" w:customStyle="1" w:styleId="WW-Absatz-Standardschriftart1">
    <w:name w:val="WW-Absatz-Standardschriftart1"/>
    <w:rsid w:val="009347FE"/>
  </w:style>
  <w:style w:type="character" w:customStyle="1" w:styleId="WW8Num4z0">
    <w:name w:val="WW8Num4z0"/>
    <w:rsid w:val="009347FE"/>
    <w:rPr>
      <w:i w:val="0"/>
      <w:iCs w:val="0"/>
    </w:rPr>
  </w:style>
  <w:style w:type="character" w:customStyle="1" w:styleId="WW8Num6z0">
    <w:name w:val="WW8Num6z0"/>
    <w:rsid w:val="009347FE"/>
    <w:rPr>
      <w:rFonts w:ascii="Times New Roman" w:eastAsia="Times New Roman" w:hAnsi="Times New Roman" w:cs="Times New Roman" w:hint="default"/>
    </w:rPr>
  </w:style>
  <w:style w:type="character" w:customStyle="1" w:styleId="WW8Num6z1">
    <w:name w:val="WW8Num6z1"/>
    <w:rsid w:val="009347FE"/>
    <w:rPr>
      <w:rFonts w:ascii="Courier New" w:hAnsi="Courier New" w:cs="Courier New" w:hint="default"/>
    </w:rPr>
  </w:style>
  <w:style w:type="character" w:customStyle="1" w:styleId="WW8Num6z2">
    <w:name w:val="WW8Num6z2"/>
    <w:rsid w:val="009347FE"/>
    <w:rPr>
      <w:rFonts w:ascii="Wingdings" w:hAnsi="Wingdings" w:cs="Wingdings" w:hint="default"/>
    </w:rPr>
  </w:style>
  <w:style w:type="character" w:customStyle="1" w:styleId="WW8Num6z3">
    <w:name w:val="WW8Num6z3"/>
    <w:rsid w:val="009347FE"/>
    <w:rPr>
      <w:rFonts w:ascii="Symbol" w:hAnsi="Symbol" w:cs="Symbol" w:hint="default"/>
    </w:rPr>
  </w:style>
  <w:style w:type="character" w:customStyle="1" w:styleId="EndnoteCharacters">
    <w:name w:val="Endnote Characters"/>
    <w:rsid w:val="009347FE"/>
    <w:rPr>
      <w:vertAlign w:val="superscript"/>
    </w:rPr>
  </w:style>
  <w:style w:type="character" w:customStyle="1" w:styleId="FootnoteCharacters">
    <w:name w:val="Footnote Characters"/>
    <w:rsid w:val="009347FE"/>
    <w:rPr>
      <w:vertAlign w:val="superscript"/>
    </w:rPr>
  </w:style>
  <w:style w:type="character" w:customStyle="1" w:styleId="CharacterStyle2">
    <w:name w:val="Character Style 2"/>
    <w:uiPriority w:val="99"/>
    <w:rsid w:val="009347FE"/>
    <w:rPr>
      <w:sz w:val="20"/>
      <w:szCs w:val="20"/>
    </w:rPr>
  </w:style>
  <w:style w:type="numbering" w:customStyle="1" w:styleId="NoList1">
    <w:name w:val="No List1"/>
    <w:next w:val="NoList"/>
    <w:uiPriority w:val="99"/>
    <w:semiHidden/>
    <w:unhideWhenUsed/>
    <w:rsid w:val="009347FE"/>
  </w:style>
  <w:style w:type="character" w:customStyle="1" w:styleId="Heading1Char1">
    <w:name w:val="Heading 1 Char1"/>
    <w:aliases w:val="Hat Char1"/>
    <w:uiPriority w:val="1"/>
    <w:rsid w:val="009347FE"/>
    <w:rPr>
      <w:rFonts w:ascii="Arial" w:hAnsi="Arial" w:cs="Arial"/>
      <w:b/>
      <w:bCs/>
      <w:kern w:val="32"/>
      <w:sz w:val="28"/>
      <w:szCs w:val="32"/>
    </w:rPr>
  </w:style>
  <w:style w:type="paragraph" w:customStyle="1" w:styleId="BlockTitle2">
    <w:name w:val="Block Title2"/>
    <w:basedOn w:val="Normal"/>
    <w:next w:val="Normal"/>
    <w:rsid w:val="009347FE"/>
    <w:pPr>
      <w:spacing w:after="240"/>
      <w:jc w:val="center"/>
    </w:pPr>
    <w:rPr>
      <w:rFonts w:ascii="Times New Roman" w:eastAsia="Times New Roman" w:hAnsi="Times New Roman" w:cs="Times New Roman"/>
      <w:b/>
      <w:sz w:val="32"/>
      <w:u w:val="single"/>
    </w:rPr>
  </w:style>
  <w:style w:type="paragraph" w:customStyle="1" w:styleId="BlockTitle">
    <w:name w:val="Block Title"/>
    <w:basedOn w:val="Heading1"/>
    <w:next w:val="Normal"/>
    <w:uiPriority w:val="9"/>
    <w:qFormat/>
    <w:rsid w:val="009347FE"/>
    <w:pPr>
      <w:keepLines w:val="0"/>
      <w:pageBreakBefore w:val="0"/>
      <w:spacing w:before="0" w:after="240"/>
    </w:pPr>
    <w:rPr>
      <w:bCs/>
      <w:color w:val="365F91" w:themeColor="accent1" w:themeShade="BF"/>
      <w:sz w:val="28"/>
      <w:szCs w:val="28"/>
      <w:u w:val="single"/>
    </w:rPr>
  </w:style>
  <w:style w:type="paragraph" w:customStyle="1" w:styleId="TxBrp1">
    <w:name w:val="TxBr_p1"/>
    <w:basedOn w:val="Normal"/>
    <w:rsid w:val="009347FE"/>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rsid w:val="009347FE"/>
    <w:pPr>
      <w:spacing w:before="100" w:beforeAutospacing="1" w:after="100" w:afterAutospacing="1"/>
    </w:pPr>
    <w:rPr>
      <w:rFonts w:ascii="Times New Roman" w:eastAsia="Times New Roman" w:hAnsi="Times New Roman" w:cs="Times New Roman"/>
      <w:sz w:val="24"/>
    </w:rPr>
  </w:style>
  <w:style w:type="paragraph" w:customStyle="1" w:styleId="hat">
    <w:name w:val="hat"/>
    <w:basedOn w:val="Normal"/>
    <w:next w:val="Normal"/>
    <w:rsid w:val="009347FE"/>
    <w:pPr>
      <w:spacing w:before="240" w:after="240"/>
      <w:jc w:val="center"/>
      <w:outlineLvl w:val="0"/>
    </w:pPr>
    <w:rPr>
      <w:rFonts w:ascii="Times New Roman" w:eastAsia="Times New Roman" w:hAnsi="Times New Roman" w:cs="Arial"/>
      <w:b/>
      <w:bCs/>
      <w:sz w:val="32"/>
      <w:u w:val="single"/>
    </w:rPr>
  </w:style>
  <w:style w:type="character" w:customStyle="1" w:styleId="apple-style-span">
    <w:name w:val="apple-style-span"/>
    <w:rsid w:val="009347FE"/>
  </w:style>
  <w:style w:type="paragraph" w:customStyle="1" w:styleId="norm">
    <w:name w:val="norm"/>
    <w:basedOn w:val="Normal"/>
    <w:uiPriority w:val="99"/>
    <w:rsid w:val="009347FE"/>
    <w:pPr>
      <w:spacing w:before="100" w:beforeAutospacing="1" w:after="100" w:afterAutospacing="1"/>
    </w:pPr>
    <w:rPr>
      <w:rFonts w:ascii="Times New Roman" w:eastAsia="Times New Roman" w:hAnsi="Times New Roman" w:cs="Times New Roman"/>
      <w:sz w:val="24"/>
    </w:rPr>
  </w:style>
  <w:style w:type="character" w:customStyle="1" w:styleId="hit">
    <w:name w:val="hit"/>
    <w:rsid w:val="009347FE"/>
  </w:style>
  <w:style w:type="character" w:customStyle="1" w:styleId="btx1">
    <w:name w:val="btx1"/>
    <w:rsid w:val="009347FE"/>
    <w:rPr>
      <w:rFonts w:ascii="Verdana" w:hAnsi="Verdana" w:cs="Arial" w:hint="default"/>
      <w:sz w:val="24"/>
      <w:szCs w:val="24"/>
    </w:rPr>
  </w:style>
  <w:style w:type="character" w:customStyle="1" w:styleId="strong-blue">
    <w:name w:val="strong-blue"/>
    <w:rsid w:val="009347FE"/>
    <w:rPr>
      <w:b/>
      <w:bCs/>
      <w:color w:val="1181C9"/>
    </w:rPr>
  </w:style>
  <w:style w:type="character" w:customStyle="1" w:styleId="UnderlineBold">
    <w:name w:val="Underline + Bold"/>
    <w:uiPriority w:val="1"/>
    <w:qFormat/>
    <w:rsid w:val="009347FE"/>
    <w:rPr>
      <w:b/>
      <w:sz w:val="20"/>
      <w:u w:val="single"/>
    </w:rPr>
  </w:style>
  <w:style w:type="character" w:customStyle="1" w:styleId="CiteChar">
    <w:name w:val="Cite Char"/>
    <w:rsid w:val="009347FE"/>
    <w:rPr>
      <w:rFonts w:ascii="Arial" w:eastAsia="Calibri" w:hAnsi="Arial"/>
      <w:b/>
      <w:sz w:val="24"/>
      <w:szCs w:val="22"/>
      <w:u w:val="single"/>
    </w:rPr>
  </w:style>
  <w:style w:type="paragraph" w:customStyle="1" w:styleId="NormalText">
    <w:name w:val="Normal Text"/>
    <w:basedOn w:val="Normal"/>
    <w:autoRedefine/>
    <w:rsid w:val="009347FE"/>
    <w:pPr>
      <w:jc w:val="both"/>
    </w:pPr>
    <w:rPr>
      <w:rFonts w:ascii="TimesNewRomanPSMT" w:eastAsia="Times New Roman" w:hAnsi="TimesNewRomanPSMT" w:cs="Times New Roman"/>
      <w:sz w:val="24"/>
      <w:szCs w:val="26"/>
    </w:rPr>
  </w:style>
  <w:style w:type="character" w:customStyle="1" w:styleId="Style8pt">
    <w:name w:val="Style 8 pt"/>
    <w:rsid w:val="009347FE"/>
    <w:rPr>
      <w:rFonts w:ascii="Times New Roman" w:hAnsi="Times New Roman"/>
      <w:sz w:val="16"/>
    </w:rPr>
  </w:style>
  <w:style w:type="paragraph" w:customStyle="1" w:styleId="HotRoute">
    <w:name w:val="Hot Route"/>
    <w:basedOn w:val="Normal"/>
    <w:link w:val="HotRouteChar"/>
    <w:rsid w:val="009347FE"/>
    <w:pPr>
      <w:ind w:left="144"/>
    </w:pPr>
    <w:rPr>
      <w:rFonts w:ascii="Times New Roman" w:eastAsia="Times New Roman" w:hAnsi="Times New Roman" w:cs="Times New Roman"/>
      <w:sz w:val="24"/>
    </w:rPr>
  </w:style>
  <w:style w:type="character" w:customStyle="1" w:styleId="HotRouteChar">
    <w:name w:val="Hot Route Char"/>
    <w:link w:val="HotRoute"/>
    <w:locked/>
    <w:rsid w:val="009347FE"/>
    <w:rPr>
      <w:rFonts w:ascii="Times New Roman" w:eastAsia="Times New Roman" w:hAnsi="Times New Roman" w:cs="Times New Roman"/>
      <w:szCs w:val="22"/>
    </w:rPr>
  </w:style>
  <w:style w:type="character" w:customStyle="1" w:styleId="StyleUnderlineChar">
    <w:name w:val="Style Underline Char"/>
    <w:rsid w:val="009347FE"/>
    <w:rPr>
      <w:u w:val="single"/>
    </w:rPr>
  </w:style>
  <w:style w:type="character" w:customStyle="1" w:styleId="PlainTextChar">
    <w:name w:val="Plain Text Char"/>
    <w:link w:val="PlainText"/>
    <w:rsid w:val="009347FE"/>
    <w:rPr>
      <w:rFonts w:ascii="Courier New" w:hAnsi="Courier New" w:cs="Courier New"/>
    </w:rPr>
  </w:style>
  <w:style w:type="paragraph" w:styleId="PlainText">
    <w:name w:val="Plain Text"/>
    <w:basedOn w:val="Normal"/>
    <w:link w:val="PlainTextChar"/>
    <w:rsid w:val="009347FE"/>
    <w:rPr>
      <w:rFonts w:ascii="Courier New" w:hAnsi="Courier New" w:cs="Courier New"/>
      <w:sz w:val="24"/>
    </w:rPr>
  </w:style>
  <w:style w:type="character" w:customStyle="1" w:styleId="PlainTextChar1">
    <w:name w:val="Plain Text Char1"/>
    <w:basedOn w:val="DefaultParagraphFont"/>
    <w:rsid w:val="009347FE"/>
    <w:rPr>
      <w:rFonts w:ascii="Courier" w:hAnsi="Courier"/>
      <w:sz w:val="21"/>
      <w:szCs w:val="21"/>
    </w:rPr>
  </w:style>
  <w:style w:type="character" w:customStyle="1" w:styleId="blue">
    <w:name w:val="blue"/>
    <w:rsid w:val="009347FE"/>
  </w:style>
  <w:style w:type="character" w:customStyle="1" w:styleId="MicroTextChar">
    <w:name w:val="MicroText Char"/>
    <w:rsid w:val="009347FE"/>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9347FE"/>
    <w:pPr>
      <w:ind w:right="-14"/>
      <w:contextualSpacing/>
    </w:pPr>
    <w:rPr>
      <w:rFonts w:ascii="Times New Roman" w:hAnsi="Times New Roman" w:cs="Times New Roman"/>
      <w:sz w:val="20"/>
    </w:rPr>
  </w:style>
  <w:style w:type="character" w:customStyle="1" w:styleId="1AChushushChar">
    <w:name w:val="1AChushush Char"/>
    <w:link w:val="1AChushush"/>
    <w:rsid w:val="009347FE"/>
    <w:rPr>
      <w:rFonts w:ascii="Times New Roman" w:eastAsiaTheme="minorHAnsi" w:hAnsi="Times New Roman" w:cs="Times New Roman"/>
      <w:sz w:val="20"/>
      <w:szCs w:val="22"/>
    </w:rPr>
  </w:style>
  <w:style w:type="character" w:customStyle="1" w:styleId="StyleunderlineVerdana">
    <w:name w:val="Style underline + Verdana"/>
    <w:rsid w:val="009347FE"/>
    <w:rPr>
      <w:rFonts w:ascii="Verdana" w:hAnsi="Verdana"/>
      <w:b/>
      <w:bCs/>
      <w:sz w:val="20"/>
      <w:u w:val="single"/>
    </w:rPr>
  </w:style>
  <w:style w:type="character" w:customStyle="1" w:styleId="nw">
    <w:name w:val="nw"/>
    <w:rsid w:val="009347FE"/>
  </w:style>
  <w:style w:type="character" w:customStyle="1" w:styleId="cardCharChar">
    <w:name w:val="card Char Char"/>
    <w:rsid w:val="009347FE"/>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9347FE"/>
    <w:rPr>
      <w:rFonts w:eastAsia="Calibri"/>
      <w:b/>
      <w:sz w:val="24"/>
      <w:szCs w:val="22"/>
    </w:rPr>
  </w:style>
  <w:style w:type="character" w:customStyle="1" w:styleId="NothingChar">
    <w:name w:val="Nothing Char"/>
    <w:link w:val="Nothing"/>
    <w:rsid w:val="009347FE"/>
    <w:rPr>
      <w:rFonts w:ascii="Georgia" w:eastAsia="ヒラギノ角ゴ Pro W3" w:hAnsi="Georgia" w:cs="Times New Roman"/>
      <w:color w:val="00000A"/>
      <w:szCs w:val="20"/>
    </w:rPr>
  </w:style>
  <w:style w:type="character" w:customStyle="1" w:styleId="StyleDate">
    <w:name w:val="Style Date"/>
    <w:aliases w:val="Author"/>
    <w:uiPriority w:val="1"/>
    <w:qFormat/>
    <w:rsid w:val="009347FE"/>
    <w:rPr>
      <w:rFonts w:ascii="Georgia" w:hAnsi="Georgia"/>
      <w:b/>
      <w:sz w:val="24"/>
      <w:u w:val="single"/>
    </w:rPr>
  </w:style>
  <w:style w:type="character" w:customStyle="1" w:styleId="pmterms1">
    <w:name w:val="pmterms1"/>
    <w:basedOn w:val="DefaultParagraphFont"/>
    <w:rsid w:val="009347FE"/>
  </w:style>
  <w:style w:type="character" w:customStyle="1" w:styleId="EmphasizeThis">
    <w:name w:val="EmphasizeThis"/>
    <w:rsid w:val="009347FE"/>
    <w:rPr>
      <w:rFonts w:ascii="Georgia" w:hAnsi="Georgia"/>
      <w:b/>
      <w:iCs/>
      <w:sz w:val="24"/>
      <w:u w:val="thick"/>
    </w:rPr>
  </w:style>
  <w:style w:type="paragraph" w:customStyle="1" w:styleId="Tag0">
    <w:name w:val="Tag!!"/>
    <w:basedOn w:val="Normal"/>
    <w:link w:val="TagChar0"/>
    <w:qFormat/>
    <w:rsid w:val="009347FE"/>
    <w:pPr>
      <w:ind w:right="288"/>
    </w:pPr>
    <w:rPr>
      <w:rFonts w:ascii="Times New Roman" w:eastAsia="Times New Roman" w:hAnsi="Times New Roman" w:cs="Times New Roman"/>
      <w:b/>
      <w:sz w:val="24"/>
    </w:rPr>
  </w:style>
  <w:style w:type="character" w:customStyle="1" w:styleId="TagChar0">
    <w:name w:val="Tag!! Char"/>
    <w:basedOn w:val="DefaultParagraphFont"/>
    <w:link w:val="Tag0"/>
    <w:rsid w:val="009347FE"/>
    <w:rPr>
      <w:rFonts w:ascii="Times New Roman" w:eastAsia="Times New Roman" w:hAnsi="Times New Roman" w:cs="Times New Roman"/>
      <w:b/>
      <w:szCs w:val="22"/>
    </w:rPr>
  </w:style>
  <w:style w:type="paragraph" w:customStyle="1" w:styleId="Citation">
    <w:name w:val="Citation"/>
    <w:basedOn w:val="Normal"/>
    <w:qFormat/>
    <w:rsid w:val="009347FE"/>
    <w:rPr>
      <w:rFonts w:ascii="Times New Roman" w:hAnsi="Times New Roman" w:cs="Times New Roman"/>
      <w:b/>
      <w:sz w:val="24"/>
    </w:rPr>
  </w:style>
  <w:style w:type="paragraph" w:customStyle="1" w:styleId="Smalltext">
    <w:name w:val="Small text"/>
    <w:aliases w:val="Quote1,Quote11"/>
    <w:basedOn w:val="Normal"/>
    <w:link w:val="SmalltextChar"/>
    <w:qFormat/>
    <w:rsid w:val="009347FE"/>
    <w:rPr>
      <w:rFonts w:ascii="Times New Roman" w:eastAsia="PMingLiU" w:hAnsi="Times New Roman" w:cs="Times New Roman"/>
      <w:sz w:val="14"/>
    </w:rPr>
  </w:style>
  <w:style w:type="character" w:customStyle="1" w:styleId="SmalltextChar">
    <w:name w:val="Small text Char"/>
    <w:aliases w:val="Quote Char,Quote1 Char1"/>
    <w:basedOn w:val="DefaultParagraphFont"/>
    <w:link w:val="Smalltext"/>
    <w:rsid w:val="009347FE"/>
    <w:rPr>
      <w:rFonts w:ascii="Times New Roman" w:eastAsia="PMingLiU" w:hAnsi="Times New Roman" w:cs="Times New Roman"/>
      <w:sz w:val="14"/>
      <w:szCs w:val="22"/>
    </w:rPr>
  </w:style>
  <w:style w:type="character" w:customStyle="1" w:styleId="BodyText1">
    <w:name w:val="Body Text1"/>
    <w:basedOn w:val="DefaultParagraphFont"/>
    <w:rsid w:val="009347FE"/>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9347FE"/>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9347FE"/>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9347FE"/>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9347FE"/>
    <w:pPr>
      <w:ind w:left="1008" w:right="720"/>
    </w:pPr>
    <w:rPr>
      <w:rFonts w:ascii="Arial" w:eastAsia="Times New Roman" w:hAnsi="Arial" w:cs="Times New Roman"/>
      <w:color w:val="000000"/>
      <w:sz w:val="16"/>
    </w:rPr>
  </w:style>
  <w:style w:type="character" w:customStyle="1" w:styleId="highlight2">
    <w:name w:val="highlight2"/>
    <w:rsid w:val="009347FE"/>
    <w:rPr>
      <w:rFonts w:ascii="Arial" w:hAnsi="Arial"/>
      <w:b/>
      <w:sz w:val="19"/>
      <w:u w:val="thick"/>
      <w:bdr w:val="none" w:sz="0" w:space="0" w:color="auto"/>
      <w:shd w:val="clear" w:color="auto" w:fill="auto"/>
    </w:rPr>
  </w:style>
  <w:style w:type="character" w:customStyle="1" w:styleId="evidencetextChar1">
    <w:name w:val="evidence text Char1"/>
    <w:link w:val="evidencetext"/>
    <w:rsid w:val="009347FE"/>
    <w:rPr>
      <w:rFonts w:ascii="Arial" w:eastAsia="Times New Roman" w:hAnsi="Arial" w:cs="Times New Roman"/>
      <w:color w:val="000000"/>
      <w:sz w:val="16"/>
      <w:szCs w:val="22"/>
    </w:rPr>
  </w:style>
  <w:style w:type="paragraph" w:customStyle="1" w:styleId="BoldUnderlining">
    <w:name w:val="Bold Underlining"/>
    <w:basedOn w:val="Normal"/>
    <w:link w:val="BoldUnderliningChar"/>
    <w:rsid w:val="009347FE"/>
    <w:rPr>
      <w:rFonts w:ascii="Arial Narrow" w:eastAsia="Calibri" w:hAnsi="Arial Narrow" w:cs="Times New Roman"/>
      <w:b/>
      <w:sz w:val="20"/>
      <w:szCs w:val="20"/>
      <w:u w:val="single"/>
      <w:lang w:val="x-none" w:eastAsia="x-none"/>
    </w:rPr>
  </w:style>
  <w:style w:type="character" w:customStyle="1" w:styleId="BoldUnderliningChar">
    <w:name w:val="Bold Underlining Char"/>
    <w:link w:val="BoldUnderlining"/>
    <w:rsid w:val="009347FE"/>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9347FE"/>
  </w:style>
  <w:style w:type="character" w:customStyle="1" w:styleId="spelle">
    <w:name w:val="spelle"/>
    <w:basedOn w:val="DefaultParagraphFont"/>
    <w:rsid w:val="009347FE"/>
  </w:style>
  <w:style w:type="paragraph" w:customStyle="1" w:styleId="normal1">
    <w:name w:val="normal1"/>
    <w:basedOn w:val="Normal"/>
    <w:rsid w:val="009347FE"/>
    <w:pPr>
      <w:spacing w:before="100" w:beforeAutospacing="1" w:after="100" w:afterAutospacing="1" w:line="240" w:lineRule="auto"/>
    </w:pPr>
    <w:rPr>
      <w:rFonts w:ascii="Times" w:hAnsi="Times"/>
      <w:sz w:val="20"/>
      <w:szCs w:val="20"/>
    </w:rPr>
  </w:style>
  <w:style w:type="character" w:customStyle="1" w:styleId="aqj">
    <w:name w:val="aqj"/>
    <w:basedOn w:val="DefaultParagraphFont"/>
    <w:rsid w:val="003B1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8612409">
      <w:bodyDiv w:val="1"/>
      <w:marLeft w:val="0"/>
      <w:marRight w:val="0"/>
      <w:marTop w:val="0"/>
      <w:marBottom w:val="0"/>
      <w:divBdr>
        <w:top w:val="none" w:sz="0" w:space="0" w:color="auto"/>
        <w:left w:val="none" w:sz="0" w:space="0" w:color="auto"/>
        <w:bottom w:val="none" w:sz="0" w:space="0" w:color="auto"/>
        <w:right w:val="none" w:sz="0" w:space="0" w:color="auto"/>
      </w:divBdr>
    </w:div>
    <w:div w:id="1073771982">
      <w:bodyDiv w:val="1"/>
      <w:marLeft w:val="0"/>
      <w:marRight w:val="0"/>
      <w:marTop w:val="0"/>
      <w:marBottom w:val="0"/>
      <w:divBdr>
        <w:top w:val="none" w:sz="0" w:space="0" w:color="auto"/>
        <w:left w:val="none" w:sz="0" w:space="0" w:color="auto"/>
        <w:bottom w:val="none" w:sz="0" w:space="0" w:color="auto"/>
        <w:right w:val="none" w:sz="0" w:space="0" w:color="auto"/>
      </w:divBdr>
    </w:div>
    <w:div w:id="12061344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opinionator.blogs.nytimes.com/2013/09/01/walking-while-black-in-the-white-gaze/?_r=0" TargetMode="External"/><Relationship Id="rId13" Type="http://schemas.openxmlformats.org/officeDocument/2006/relationships/hyperlink" Target="http://www.amazon.com/White-Self-Criticality-beyond-Anti-racism-Philosophy/dp/0739189492" TargetMode="External"/><Relationship Id="rId18" Type="http://schemas.openxmlformats.org/officeDocument/2006/relationships/hyperlink" Target="http://conservancy.umn.edu/bitstream/11299/153053/1/Dillon_umn_0130E_13833.pdf" TargetMode="External"/><Relationship Id="rId26" Type="http://schemas.openxmlformats.org/officeDocument/2006/relationships/hyperlink" Target="http://www.scribd.com/doc/79282989/Wilderson-the-Vengeance-of-Vertigo" TargetMode="External"/><Relationship Id="rId39" Type="http://schemas.openxmlformats.org/officeDocument/2006/relationships/hyperlink" Target="http://www.progressive.org/news/2015/03/188074/black-americas-state-surveillance" TargetMode="External"/><Relationship Id="rId3" Type="http://schemas.openxmlformats.org/officeDocument/2006/relationships/styles" Target="styles.xml"/><Relationship Id="rId21" Type="http://schemas.openxmlformats.org/officeDocument/2006/relationships/hyperlink" Target="https://muslimreverie.wordpress.com/tag/anti-black-racism-in-the-muslim-community/" TargetMode="External"/><Relationship Id="rId34" Type="http://schemas.openxmlformats.org/officeDocument/2006/relationships/hyperlink" Target="http://www.metamute.org/editorial/articles/when-streets-run-red-21st-century-anti-lynching-movement"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dailydot.com/technology/yik-yak-bans/" TargetMode="External"/><Relationship Id="rId17" Type="http://schemas.openxmlformats.org/officeDocument/2006/relationships/hyperlink" Target="http://www.academia.edu/3384301/_Draft_In_the_Fiat_of_Dreams_The_Delusional_Allure_of_Hope_the_Reality_of_Anti-Black_Violence_and_the_Demands_of_the_Anti-Ethical" TargetMode="External"/><Relationship Id="rId25" Type="http://schemas.openxmlformats.org/officeDocument/2006/relationships/hyperlink" Target="http://www.westga.edu/~mmcfar/George%20Yancy.htm" TargetMode="External"/><Relationship Id="rId33" Type="http://schemas.openxmlformats.org/officeDocument/2006/relationships/hyperlink" Target="http://scholar.harvard.edu/files/vbrown/files/brown-socialdeath.pdf" TargetMode="External"/><Relationship Id="rId38" Type="http://schemas.openxmlformats.org/officeDocument/2006/relationships/hyperlink" Target="http://www.progressive.org/news/2015/03/188074/black-americas-state-surveillance" TargetMode="External"/><Relationship Id="rId2" Type="http://schemas.openxmlformats.org/officeDocument/2006/relationships/numbering" Target="numbering.xml"/><Relationship Id="rId16" Type="http://schemas.openxmlformats.org/officeDocument/2006/relationships/hyperlink" Target="https://decolonization.wordpress.com/2014/06/20/the-colonialism-that-is-settled-and-the-colonialism-that-never-happened/" TargetMode="External"/><Relationship Id="rId20" Type="http://schemas.openxmlformats.org/officeDocument/2006/relationships/hyperlink" Target="http://blackfeministkilljoy.tumblr.com/post/98266792208/why-i-am-not-praising-emma-watsons-speech" TargetMode="External"/><Relationship Id="rId29" Type="http://schemas.openxmlformats.org/officeDocument/2006/relationships/hyperlink" Target="http://furmancenter.org/research/iri/tinson" TargetMode="External"/><Relationship Id="rId41" Type="http://schemas.openxmlformats.org/officeDocument/2006/relationships/hyperlink" Target="http://www.huffingtonpost.com/rev-al-sharpton/we-need-more-than-just-a-_b_3636142.html?utm_hp_ref=black-voic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2.ed.gov/about/offices/list/ocr/letters/colleague-201010.pdf" TargetMode="External"/><Relationship Id="rId24" Type="http://schemas.openxmlformats.org/officeDocument/2006/relationships/hyperlink" Target="http://www.deanspade.net/wp-content/uploads/2014/05/Necropolitics-Collection-Article-Final.pdf" TargetMode="External"/><Relationship Id="rId32" Type="http://schemas.openxmlformats.org/officeDocument/2006/relationships/hyperlink" Target="http://epress.lib.uts.edu.au/journals/index.php/csrj/article/view/2304/2474" TargetMode="External"/><Relationship Id="rId37" Type="http://schemas.openxmlformats.org/officeDocument/2006/relationships/hyperlink" Target="http://www.progressive.org/news/2015/03/188074/black-americas-state-surveillance" TargetMode="External"/><Relationship Id="rId40" Type="http://schemas.openxmlformats.org/officeDocument/2006/relationships/hyperlink" Target="http://www.cbsnews.com/news/column-has-anti-black-racism-been-replaced-by-islamophobia/" TargetMode="External"/><Relationship Id="rId5" Type="http://schemas.openxmlformats.org/officeDocument/2006/relationships/webSettings" Target="webSettings.xml"/><Relationship Id="rId15" Type="http://schemas.openxmlformats.org/officeDocument/2006/relationships/hyperlink" Target="http://www.deanspade.net/wp-content/uploads/2014/05/Necropolitics-Collection-Article-Final.pdf" TargetMode="External"/><Relationship Id="rId23" Type="http://schemas.openxmlformats.org/officeDocument/2006/relationships/hyperlink" Target="https://solidarity-us.org/node/166" TargetMode="External"/><Relationship Id="rId28" Type="http://schemas.openxmlformats.org/officeDocument/2006/relationships/hyperlink" Target="https://books.google.com/books?id=9IBDlUpIB2sC&amp;pg=PA118&amp;lpg=PA118&amp;dq=utilitarianism+and+racism&amp;source=bl&amp;ots=-TUgXs8HJl&amp;sig=_IONzkbuR53K8zyYpv96LvkFOys&amp;hl=en&amp;sa=X&amp;ei=8PWGVevEN8jk-AHQxoCICg&amp;ved=0CF4Q6AEwCA" TargetMode="External"/><Relationship Id="rId36" Type="http://schemas.openxmlformats.org/officeDocument/2006/relationships/hyperlink" Target="http://prospect.org/article/making-and-dismantling-racism" TargetMode="External"/><Relationship Id="rId10" Type="http://schemas.openxmlformats.org/officeDocument/2006/relationships/hyperlink" Target="http://www.truth-out.org/news/item/19695-activists-of-color-at-forefront-of-anti-nsa-movement" TargetMode="External"/><Relationship Id="rId19" Type="http://schemas.openxmlformats.org/officeDocument/2006/relationships/hyperlink" Target="http://www.orchestratedpulse.com/2014/03/feminism-black/" TargetMode="External"/><Relationship Id="rId31" Type="http://schemas.openxmlformats.org/officeDocument/2006/relationships/hyperlink" Target="http://epress.lib.uts.edu.au/journals/index.php/csrj/article/view/2304/2474" TargetMode="External"/><Relationship Id="rId4" Type="http://schemas.openxmlformats.org/officeDocument/2006/relationships/settings" Target="settings.xml"/><Relationship Id="rId9" Type="http://schemas.openxmlformats.org/officeDocument/2006/relationships/hyperlink" Target="https://books.google.com/books?id=VQAfAAAAQBAJ&amp;pg=PA21&amp;lpg=PA21&amp;dq=%22On+the+elevator,+my+Black+body+is+ontologically+mapped,+its+coordinates+lead+to+that+which+is+always+immediately%22&amp;source=bl&amp;ots=11lq3QEyJG&amp;sig=m116eKlVHrBtPWmV9AOYb9v0fZU&amp;hl=en&amp;sa=X&amp;ved=0CCAQ6AEwAGoVChMI7u-OluGUxgIVhz2MCh0F3gf2" TargetMode="External"/><Relationship Id="rId14" Type="http://schemas.openxmlformats.org/officeDocument/2006/relationships/hyperlink" Target="http://socialistworker.org/2014/12/09/system-isnt-broken-its-racist" TargetMode="External"/><Relationship Id="rId22" Type="http://schemas.openxmlformats.org/officeDocument/2006/relationships/hyperlink" Target="http://english.al-akhbar.com/node/20159" TargetMode="External"/><Relationship Id="rId27" Type="http://schemas.openxmlformats.org/officeDocument/2006/relationships/hyperlink" Target="https://onphilosophy.wordpress.com/2007/09/08/utilitarianism-is-unjust/" TargetMode="External"/><Relationship Id="rId30" Type="http://schemas.openxmlformats.org/officeDocument/2006/relationships/hyperlink" Target="http://lawdigitalcommons.bc.edu/cgi/viewcontent.cgi?article=1028&amp;context=lsfp" TargetMode="External"/><Relationship Id="rId35" Type="http://schemas.openxmlformats.org/officeDocument/2006/relationships/hyperlink" Target="http://www.huffingtonpost.com/charlene-carruthers/end-the-antiblack-police-_b_6604488.html"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5A200-3F58-43E6-9B56-8A12F2EB6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117</Pages>
  <Words>56718</Words>
  <Characters>323297</Characters>
  <Application>Microsoft Office Word</Application>
  <DocSecurity>0</DocSecurity>
  <Lines>2694</Lines>
  <Paragraphs>758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379257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ISS Dept</dc:creator>
  <cp:keywords>5.0</cp:keywords>
  <dc:description/>
  <cp:lastModifiedBy>Jeremy Hammond</cp:lastModifiedBy>
  <cp:revision>2</cp:revision>
  <dcterms:created xsi:type="dcterms:W3CDTF">2015-06-30T14:11:00Z</dcterms:created>
  <dcterms:modified xsi:type="dcterms:W3CDTF">2015-06-30T14:11:00Z</dcterms:modified>
  <cp:category/>
</cp:coreProperties>
</file>