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A549AD" w:rsidP="00A549AD">
      <w:pPr>
        <w:pStyle w:val="Heading1"/>
      </w:pPr>
      <w:r>
        <w:t>Case</w:t>
      </w:r>
    </w:p>
    <w:p w:rsidR="00A549AD" w:rsidRDefault="00A12C5E" w:rsidP="00A549AD">
      <w:pPr>
        <w:pStyle w:val="Heading2"/>
      </w:pPr>
      <w:r>
        <w:t xml:space="preserve">Thesis-Level </w:t>
      </w:r>
    </w:p>
    <w:p w:rsidR="00A12C5E" w:rsidRDefault="00A12C5E" w:rsidP="00A12C5E">
      <w:pPr>
        <w:pStyle w:val="Heading3"/>
      </w:pPr>
      <w:r>
        <w:t>General</w:t>
      </w:r>
    </w:p>
    <w:p w:rsidR="00C10BEE" w:rsidRPr="00C751FA" w:rsidRDefault="00C10BEE" w:rsidP="00C10BEE">
      <w:pPr>
        <w:pStyle w:val="Heading4"/>
      </w:pPr>
      <w:r w:rsidRPr="00C751FA">
        <w:t xml:space="preserve">Black </w:t>
      </w:r>
      <w:r>
        <w:t xml:space="preserve">Nationalism </w:t>
      </w:r>
      <w:r w:rsidRPr="00C751FA">
        <w:rPr>
          <w:u w:val="single"/>
        </w:rPr>
        <w:t>fails</w:t>
      </w:r>
      <w:r>
        <w:t xml:space="preserve"> — it </w:t>
      </w:r>
      <w:r w:rsidRPr="00C751FA">
        <w:rPr>
          <w:u w:val="single"/>
        </w:rPr>
        <w:t>can’t escape</w:t>
      </w:r>
      <w:r>
        <w:t xml:space="preserve"> the structures of the status quo. </w:t>
      </w:r>
    </w:p>
    <w:p w:rsidR="00C10BEE" w:rsidRPr="00810787" w:rsidRDefault="00C10BEE" w:rsidP="00C10BEE">
      <w:pPr>
        <w:rPr>
          <w:rStyle w:val="StyleUnderline"/>
        </w:rPr>
      </w:pPr>
      <w:r>
        <w:rPr>
          <w:rStyle w:val="Style13ptBold"/>
        </w:rPr>
        <w:t xml:space="preserve">Myers </w:t>
      </w:r>
      <w:r w:rsidRPr="00810787">
        <w:rPr>
          <w:rStyle w:val="Style13ptBold"/>
        </w:rPr>
        <w:t>08</w:t>
      </w:r>
      <w:r>
        <w:t xml:space="preserve"> — John Myers, Professor of Sociology at Rowan University, Ph.D. in Sociology from Fordham University, 2008 (“African Americans: From Segregation to Modern Institutional Discrimination and Racism,” </w:t>
      </w:r>
      <w:r w:rsidRPr="00810787">
        <w:rPr>
          <w:i/>
        </w:rPr>
        <w:t xml:space="preserve">Dominant-Minority Relations </w:t>
      </w:r>
      <w:proofErr w:type="gramStart"/>
      <w:r w:rsidRPr="00810787">
        <w:rPr>
          <w:i/>
        </w:rPr>
        <w:t>In</w:t>
      </w:r>
      <w:proofErr w:type="gramEnd"/>
      <w:r w:rsidRPr="00810787">
        <w:rPr>
          <w:i/>
        </w:rPr>
        <w:t xml:space="preserve"> America: Convergence In The New World</w:t>
      </w:r>
      <w:r>
        <w:rPr>
          <w:i/>
        </w:rPr>
        <w:t xml:space="preserve">, </w:t>
      </w:r>
      <w:r>
        <w:t>Published by Pearson Press, ISBN: 0205706258, pg. 223)</w:t>
      </w:r>
    </w:p>
    <w:p w:rsidR="00C10BEE" w:rsidRPr="00C751FA" w:rsidRDefault="00C10BEE" w:rsidP="00C10BEE">
      <w:pPr>
        <w:rPr>
          <w:rStyle w:val="Emphasis"/>
        </w:rPr>
      </w:pPr>
      <w:r w:rsidRPr="00810787">
        <w:rPr>
          <w:rStyle w:val="StyleUnderline"/>
        </w:rPr>
        <w:t xml:space="preserve">Given this gloomy situation, </w:t>
      </w:r>
      <w:r w:rsidRPr="00756F53">
        <w:rPr>
          <w:rStyle w:val="StyleUnderline"/>
          <w:highlight w:val="yellow"/>
        </w:rPr>
        <w:t>it should not be surprising to find</w:t>
      </w:r>
      <w:r>
        <w:t xml:space="preserve"> significant </w:t>
      </w:r>
      <w:r w:rsidRPr="00756F53">
        <w:rPr>
          <w:rStyle w:val="StyleUnderline"/>
          <w:highlight w:val="yellow"/>
        </w:rPr>
        <w:t>strength in</w:t>
      </w:r>
      <w:r w:rsidRPr="00810787">
        <w:rPr>
          <w:rStyle w:val="StyleUnderline"/>
        </w:rPr>
        <w:t xml:space="preserve"> pluralistic, </w:t>
      </w:r>
      <w:r w:rsidRPr="00756F53">
        <w:rPr>
          <w:rStyle w:val="StyleUnderline"/>
          <w:highlight w:val="yellow"/>
        </w:rPr>
        <w:t>nationalistic thinking</w:t>
      </w:r>
      <w:r>
        <w:t xml:space="preserve">, as well as resentment and anger in the African American community. </w:t>
      </w:r>
      <w:r w:rsidRPr="00756F53">
        <w:rPr>
          <w:rStyle w:val="StyleUnderline"/>
          <w:highlight w:val="yellow"/>
        </w:rPr>
        <w:t>Black Nationalism and Black Power remain powerful ideas, but</w:t>
      </w:r>
      <w:r w:rsidRPr="00810787">
        <w:rPr>
          <w:rStyle w:val="StyleUnderline"/>
        </w:rPr>
        <w:t xml:space="preserve"> </w:t>
      </w:r>
      <w:r w:rsidRPr="00756F53">
        <w:rPr>
          <w:rStyle w:val="StyleUnderline"/>
          <w:highlight w:val="yellow"/>
        </w:rPr>
        <w:t>their goals of development and autonomy</w:t>
      </w:r>
      <w:r w:rsidRPr="00810787">
        <w:rPr>
          <w:rStyle w:val="StyleUnderline"/>
        </w:rPr>
        <w:t xml:space="preserve"> for the African American community </w:t>
      </w:r>
      <w:r w:rsidRPr="00756F53">
        <w:rPr>
          <w:rStyle w:val="StyleUnderline"/>
          <w:highlight w:val="yellow"/>
        </w:rPr>
        <w:t xml:space="preserve">remain largely </w:t>
      </w:r>
      <w:r w:rsidRPr="00756F53">
        <w:rPr>
          <w:rStyle w:val="Emphasis"/>
          <w:highlight w:val="yellow"/>
        </w:rPr>
        <w:t>rhetorical sloganeering</w:t>
      </w:r>
      <w:r w:rsidRPr="00756F53">
        <w:rPr>
          <w:rStyle w:val="StyleUnderline"/>
          <w:highlight w:val="yellow"/>
        </w:rPr>
        <w:t xml:space="preserve"> without the resources to </w:t>
      </w:r>
      <w:r w:rsidRPr="00756F53">
        <w:rPr>
          <w:rStyle w:val="Emphasis"/>
          <w:highlight w:val="yellow"/>
        </w:rPr>
        <w:t>bring them to actualization.</w:t>
      </w:r>
      <w:r w:rsidRPr="00C751FA">
        <w:rPr>
          <w:rStyle w:val="Emphasis"/>
        </w:rPr>
        <w:t xml:space="preserve"> </w:t>
      </w:r>
    </w:p>
    <w:p w:rsidR="00C10BEE" w:rsidRDefault="00C10BEE" w:rsidP="00C10BEE">
      <w:pPr>
        <w:rPr>
          <w:rStyle w:val="StyleUnderline"/>
        </w:rPr>
      </w:pPr>
      <w:r>
        <w:rPr>
          <w:rStyle w:val="StyleUnderline"/>
        </w:rPr>
        <w:t>The situation o</w:t>
      </w:r>
      <w:r w:rsidRPr="00810787">
        <w:rPr>
          <w:rStyle w:val="StyleUnderline"/>
        </w:rPr>
        <w:t xml:space="preserve">f the African American community in the early 21st Century might be characterized as structural pluralism combined with inequality. </w:t>
      </w:r>
      <w:r w:rsidRPr="00756F53">
        <w:rPr>
          <w:rStyle w:val="StyleUnderline"/>
          <w:highlight w:val="yellow"/>
        </w:rPr>
        <w:t xml:space="preserve">The former characterization testifies to the </w:t>
      </w:r>
      <w:r w:rsidRPr="00756F53">
        <w:rPr>
          <w:rStyle w:val="Emphasis"/>
          <w:highlight w:val="yellow"/>
        </w:rPr>
        <w:t>failure of assimilation</w:t>
      </w:r>
      <w:r w:rsidRPr="00756F53">
        <w:rPr>
          <w:rStyle w:val="StyleUnderline"/>
          <w:highlight w:val="yellow"/>
        </w:rPr>
        <w:t xml:space="preserve"> and the latter to the continuing effects</w:t>
      </w:r>
      <w:r w:rsidRPr="00C751FA">
        <w:rPr>
          <w:rStyle w:val="StyleUnderline"/>
        </w:rPr>
        <w:t xml:space="preserve">, in the present, </w:t>
      </w:r>
      <w:r w:rsidRPr="00756F53">
        <w:rPr>
          <w:rStyle w:val="Emphasis"/>
          <w:highlight w:val="yellow"/>
        </w:rPr>
        <w:t>of a colonized origin</w:t>
      </w:r>
      <w:r>
        <w:t xml:space="preserve">. The problems that remain are less visible (Or perhaps just better hidden from the average white middle-class American) than those of previous eras. </w:t>
      </w:r>
      <w:r w:rsidRPr="00756F53">
        <w:rPr>
          <w:rStyle w:val="StyleUnderline"/>
          <w:highlight w:val="yellow"/>
        </w:rPr>
        <w:t>Responsibility is more diffused</w:t>
      </w:r>
      <w:r w:rsidRPr="00C751FA">
        <w:rPr>
          <w:rStyle w:val="StyleUnderline"/>
        </w:rPr>
        <w:t xml:space="preserve">, the moral certainties of opposition to slavery or to Jim Crow laws are long gone, </w:t>
      </w:r>
      <w:r w:rsidRPr="00756F53">
        <w:rPr>
          <w:rStyle w:val="StyleUnderline"/>
          <w:highlight w:val="yellow"/>
        </w:rPr>
        <w:t>and contemporary racial issues must be articulated and debated in an environment of subtle prejudice and low levels of sympathy</w:t>
      </w:r>
      <w:r>
        <w:rPr>
          <w:rStyle w:val="StyleUnderline"/>
        </w:rPr>
        <w:t xml:space="preserve"> for the grievances o</w:t>
      </w:r>
      <w:r w:rsidRPr="00C751FA">
        <w:rPr>
          <w:rStyle w:val="StyleUnderline"/>
        </w:rPr>
        <w:t xml:space="preserve">f African Americans. Urban poverty, modern institutional discrimination, and modern racism are less dramatic and more difficult to measure than an overseer's whip, a lynch mob, or a sign that says "Whites </w:t>
      </w:r>
      <w:proofErr w:type="gramStart"/>
      <w:r w:rsidRPr="00C751FA">
        <w:rPr>
          <w:rStyle w:val="StyleUnderline"/>
        </w:rPr>
        <w:t>Only</w:t>
      </w:r>
      <w:proofErr w:type="gramEnd"/>
      <w:r w:rsidRPr="00C751FA">
        <w:rPr>
          <w:rStyle w:val="StyleUnderline"/>
        </w:rPr>
        <w:t xml:space="preserve">," but they can be just as real and just as deadly in their consequences. </w:t>
      </w:r>
    </w:p>
    <w:p w:rsidR="00C10BEE" w:rsidRDefault="00C10BEE" w:rsidP="00C10BEE">
      <w:pPr>
        <w:rPr>
          <w:rStyle w:val="StyleUnderline"/>
        </w:rPr>
      </w:pPr>
    </w:p>
    <w:p w:rsidR="00EF116C" w:rsidRPr="0069372F" w:rsidRDefault="00EF116C" w:rsidP="00EF116C">
      <w:pPr>
        <w:pStyle w:val="Heading4"/>
      </w:pPr>
      <w:r>
        <w:t>Racist policies won’t convince black American to leave and reformism is a better method</w:t>
      </w:r>
    </w:p>
    <w:p w:rsidR="00EF116C" w:rsidRDefault="00EF116C" w:rsidP="00EF116C">
      <w:r w:rsidRPr="00BF5204">
        <w:rPr>
          <w:rStyle w:val="Style13ptBold"/>
        </w:rPr>
        <w:t>Walker ’13</w:t>
      </w:r>
      <w:r>
        <w:t xml:space="preserve"> (S. Jay Walker – was the Chair of the Black Studies Program at Dartmouth; Oct 22, 2013; </w:t>
      </w:r>
      <w:r w:rsidRPr="00BF5204">
        <w:rPr>
          <w:i/>
        </w:rPr>
        <w:t>Black Separatism and Social Reality: Rhetoric and Reason</w:t>
      </w:r>
      <w:r>
        <w:t>; “Forward II”; XV)//CC</w:t>
      </w:r>
    </w:p>
    <w:p w:rsidR="00EF116C" w:rsidRDefault="00EF116C" w:rsidP="00EF116C">
      <w:r>
        <w:t xml:space="preserve">For </w:t>
      </w:r>
      <w:r w:rsidRPr="00BF5204">
        <w:rPr>
          <w:rStyle w:val="StyleUnderline"/>
          <w:highlight w:val="cyan"/>
        </w:rPr>
        <w:t xml:space="preserve">despair and the peak of black separatist sentiment go hand in </w:t>
      </w:r>
      <w:proofErr w:type="gramStart"/>
      <w:r w:rsidRPr="00BF5204">
        <w:rPr>
          <w:rStyle w:val="StyleUnderline"/>
          <w:highlight w:val="cyan"/>
        </w:rPr>
        <w:t>hand</w:t>
      </w:r>
      <w:r w:rsidRPr="00BF5204">
        <w:rPr>
          <w:rStyle w:val="StyleUnderline"/>
        </w:rPr>
        <w:t>.</w:t>
      </w:r>
      <w:proofErr w:type="gramEnd"/>
      <w:r w:rsidRPr="00BF5204">
        <w:rPr>
          <w:rStyle w:val="StyleUnderline"/>
        </w:rPr>
        <w:t xml:space="preserve"> </w:t>
      </w:r>
      <w:r w:rsidRPr="00BF5204">
        <w:rPr>
          <w:rStyle w:val="StyleUnderline"/>
          <w:highlight w:val="cyan"/>
        </w:rPr>
        <w:t>It is always at those hours which look bleakest</w:t>
      </w:r>
      <w:r w:rsidRPr="00BF5204">
        <w:rPr>
          <w:rStyle w:val="StyleUnderline"/>
        </w:rPr>
        <w:t xml:space="preserve"> for black America</w:t>
      </w:r>
      <w:r>
        <w:t xml:space="preserve"> the killings of King and Robert Kennedy and the election of Nixon, the aftermath of the "Red Summers" following World War I, the betrayal of </w:t>
      </w:r>
      <w:proofErr w:type="spellStart"/>
      <w:r>
        <w:t>Reconstruc-tion</w:t>
      </w:r>
      <w:proofErr w:type="spellEnd"/>
      <w:r>
        <w:t xml:space="preserve">, the apparent failure of the Abolitionist movement just before the Civil War — </w:t>
      </w:r>
      <w:r w:rsidRPr="00BF5204">
        <w:rPr>
          <w:rStyle w:val="StyleUnderline"/>
          <w:highlight w:val="cyan"/>
        </w:rPr>
        <w:t xml:space="preserve">When the </w:t>
      </w:r>
      <w:r w:rsidRPr="00BF5204">
        <w:rPr>
          <w:rStyle w:val="StyleUnderline"/>
        </w:rPr>
        <w:t>unexamined "</w:t>
      </w:r>
      <w:r w:rsidRPr="00BF5204">
        <w:rPr>
          <w:rStyle w:val="StyleUnderline"/>
          <w:highlight w:val="cyan"/>
        </w:rPr>
        <w:t>anyplace but here" becomes most attractive</w:t>
      </w:r>
      <w:r>
        <w:t xml:space="preserve">. </w:t>
      </w:r>
      <w:r w:rsidRPr="00BF5204">
        <w:rPr>
          <w:rStyle w:val="StyleUnderline"/>
        </w:rPr>
        <w:t>It is upon examination of the idea that it</w:t>
      </w:r>
      <w:r>
        <w:rPr>
          <w:rStyle w:val="StyleUnderline"/>
        </w:rPr>
        <w:t xml:space="preserve"> loses</w:t>
      </w:r>
      <w:r w:rsidRPr="00BF5204">
        <w:rPr>
          <w:rStyle w:val="StyleUnderline"/>
        </w:rPr>
        <w:t xml:space="preserve"> force</w:t>
      </w:r>
      <w:r>
        <w:t xml:space="preserve">. Yet it never completely dies, nor is it completely valueless. For if </w:t>
      </w:r>
      <w:r w:rsidRPr="00BF5204">
        <w:rPr>
          <w:highlight w:val="cyan"/>
          <w:u w:val="single"/>
        </w:rPr>
        <w:t>black separatism reminds black that we are</w:t>
      </w:r>
      <w:r w:rsidRPr="00BF5204">
        <w:rPr>
          <w:u w:val="single"/>
        </w:rPr>
        <w:t xml:space="preserve"> exactly that, </w:t>
      </w:r>
      <w:r w:rsidRPr="00BF5204">
        <w:rPr>
          <w:highlight w:val="cyan"/>
          <w:u w:val="single"/>
        </w:rPr>
        <w:t>Americans</w:t>
      </w:r>
      <w:r>
        <w:rPr>
          <w:u w:val="single"/>
        </w:rPr>
        <w:t>,</w:t>
      </w:r>
      <w:r w:rsidRPr="00BF5204">
        <w:rPr>
          <w:u w:val="single"/>
        </w:rPr>
        <w:t xml:space="preserve"> </w:t>
      </w:r>
      <w:r>
        <w:t xml:space="preserve">and that we have no home in Africa, </w:t>
      </w:r>
      <w:r w:rsidRPr="00BF5204">
        <w:rPr>
          <w:u w:val="single"/>
        </w:rPr>
        <w:t>and</w:t>
      </w:r>
      <w:r>
        <w:t xml:space="preserve"> if </w:t>
      </w:r>
      <w:r w:rsidRPr="00BF5204">
        <w:rPr>
          <w:rStyle w:val="StyleUnderline"/>
        </w:rPr>
        <w:t xml:space="preserve">it reminds us that some of the </w:t>
      </w:r>
      <w:r w:rsidRPr="00BF5204">
        <w:rPr>
          <w:rStyle w:val="StyleUnderline"/>
          <w:highlight w:val="cyan"/>
        </w:rPr>
        <w:t>systems and ideologies prepared for us by other blacks are not precisely what we want</w:t>
      </w:r>
      <w:r>
        <w:t xml:space="preserve">, it also reminds of what we do want and reminds us that </w:t>
      </w:r>
      <w:r w:rsidRPr="00BF5204">
        <w:rPr>
          <w:rStyle w:val="StyleUnderline"/>
          <w:highlight w:val="cyan"/>
        </w:rPr>
        <w:t>as blacks we have a common cause</w:t>
      </w:r>
      <w:r w:rsidRPr="00BF5204">
        <w:rPr>
          <w:rStyle w:val="StyleUnderline"/>
        </w:rPr>
        <w:t xml:space="preserve"> and a common </w:t>
      </w:r>
      <w:r w:rsidRPr="00BF5204">
        <w:rPr>
          <w:rStyle w:val="StyleUnderline"/>
          <w:highlight w:val="cyan"/>
        </w:rPr>
        <w:t>identity</w:t>
      </w:r>
      <w:r w:rsidRPr="00BF5204">
        <w:rPr>
          <w:rStyle w:val="StyleUnderline"/>
        </w:rPr>
        <w:t xml:space="preserve"> that </w:t>
      </w:r>
      <w:r w:rsidRPr="00BF5204">
        <w:rPr>
          <w:rStyle w:val="StyleUnderline"/>
          <w:highlight w:val="cyan"/>
        </w:rPr>
        <w:t>can be turned into a tool for achieving it</w:t>
      </w:r>
      <w:r>
        <w:t xml:space="preserve">. </w:t>
      </w:r>
      <w:r w:rsidRPr="00BF5204">
        <w:rPr>
          <w:rStyle w:val="StyleUnderline"/>
        </w:rPr>
        <w:t xml:space="preserve">That tool is </w:t>
      </w:r>
      <w:r w:rsidRPr="00BF5204">
        <w:rPr>
          <w:rStyle w:val="StyleUnderline"/>
          <w:highlight w:val="cyan"/>
        </w:rPr>
        <w:t>the recognition of our roots</w:t>
      </w:r>
      <w:r w:rsidRPr="00BF5204">
        <w:rPr>
          <w:rStyle w:val="StyleUnderline"/>
        </w:rPr>
        <w:t xml:space="preserve"> here, the </w:t>
      </w:r>
      <w:proofErr w:type="spellStart"/>
      <w:r w:rsidRPr="00BF5204">
        <w:rPr>
          <w:rStyle w:val="StyleUnderline"/>
        </w:rPr>
        <w:t>recogni-tion</w:t>
      </w:r>
      <w:proofErr w:type="spellEnd"/>
      <w:r w:rsidRPr="00BF5204">
        <w:rPr>
          <w:rStyle w:val="StyleUnderline"/>
        </w:rPr>
        <w:t xml:space="preserve"> of the </w:t>
      </w:r>
      <w:r w:rsidRPr="00BF5204">
        <w:rPr>
          <w:rStyle w:val="StyleUnderline"/>
          <w:highlight w:val="cyan"/>
        </w:rPr>
        <w:t>strength</w:t>
      </w:r>
      <w:r w:rsidRPr="00BF5204">
        <w:rPr>
          <w:rStyle w:val="StyleUnderline"/>
        </w:rPr>
        <w:t xml:space="preserve">, the </w:t>
      </w:r>
      <w:r w:rsidRPr="00BF5204">
        <w:rPr>
          <w:rStyle w:val="StyleUnderline"/>
          <w:highlight w:val="cyan"/>
        </w:rPr>
        <w:t>dignity, and the</w:t>
      </w:r>
      <w:r w:rsidRPr="00BF5204">
        <w:rPr>
          <w:rStyle w:val="StyleUnderline"/>
        </w:rPr>
        <w:t xml:space="preserve"> </w:t>
      </w:r>
      <w:r w:rsidRPr="00BF5204">
        <w:rPr>
          <w:rStyle w:val="StyleUnderline"/>
          <w:highlight w:val="cyan"/>
        </w:rPr>
        <w:t>discipline</w:t>
      </w:r>
      <w:r w:rsidRPr="00BF5204">
        <w:rPr>
          <w:rStyle w:val="StyleUnderline"/>
        </w:rPr>
        <w:t xml:space="preserve"> with which </w:t>
      </w:r>
      <w:r w:rsidRPr="00BF5204">
        <w:rPr>
          <w:rStyle w:val="StyleUnderline"/>
          <w:highlight w:val="cyan"/>
        </w:rPr>
        <w:t>our grandparents</w:t>
      </w:r>
      <w:r w:rsidRPr="00BF5204">
        <w:rPr>
          <w:rStyle w:val="StyleUnderline"/>
        </w:rPr>
        <w:t xml:space="preserve"> and parents </w:t>
      </w:r>
      <w:r w:rsidRPr="00BF5204">
        <w:rPr>
          <w:rStyle w:val="StyleUnderline"/>
          <w:highlight w:val="cyan"/>
        </w:rPr>
        <w:t>struggled to put us within striking reach of equality</w:t>
      </w:r>
      <w:r>
        <w:t xml:space="preserve">. </w:t>
      </w:r>
      <w:r w:rsidRPr="00BF5204">
        <w:rPr>
          <w:rStyle w:val="StyleUnderline"/>
        </w:rPr>
        <w:t>It is the realization of the oneness of the desire of human beings to be respected</w:t>
      </w:r>
      <w:r>
        <w:t xml:space="preserve"> for what they are and the responsibility of human beings to respect others for what they are. </w:t>
      </w:r>
      <w:r w:rsidRPr="0069372F">
        <w:rPr>
          <w:rStyle w:val="StyleUnderline"/>
          <w:highlight w:val="cyan"/>
        </w:rPr>
        <w:t>Few black Americans</w:t>
      </w:r>
      <w:r>
        <w:t xml:space="preserve">, I suspect, are given to Fourth of July panegyrics, and still fewer to wearing American flag lapel pins a la Nixon. But very, very few </w:t>
      </w:r>
      <w:r w:rsidRPr="0069372F">
        <w:rPr>
          <w:rStyle w:val="StyleUnderline"/>
          <w:highlight w:val="cyan"/>
        </w:rPr>
        <w:t>have given up,</w:t>
      </w:r>
      <w:r w:rsidRPr="00BF5204">
        <w:rPr>
          <w:rStyle w:val="StyleUnderline"/>
        </w:rPr>
        <w:t xml:space="preserve"> or have any intention of giving up </w:t>
      </w:r>
      <w:r w:rsidRPr="0069372F">
        <w:rPr>
          <w:rStyle w:val="StyleUnderline"/>
          <w:highlight w:val="cyan"/>
        </w:rPr>
        <w:t>on this country, for the simple reason that it is ours</w:t>
      </w:r>
      <w:r>
        <w:t xml:space="preserve">. </w:t>
      </w:r>
      <w:r w:rsidRPr="0069372F">
        <w:rPr>
          <w:rStyle w:val="StyleUnderline"/>
          <w:highlight w:val="cyan"/>
        </w:rPr>
        <w:t>We are here, we are going to stay here</w:t>
      </w:r>
      <w:r w:rsidRPr="00BF5204">
        <w:rPr>
          <w:rStyle w:val="StyleUnderline"/>
        </w:rPr>
        <w:t xml:space="preserve">. and thus </w:t>
      </w:r>
      <w:r w:rsidRPr="0069372F">
        <w:rPr>
          <w:rStyle w:val="StyleUnderline"/>
          <w:highlight w:val="cyan"/>
        </w:rPr>
        <w:t>our task is to make this place closer to what it should be</w:t>
      </w:r>
      <w:r w:rsidRPr="00BF5204">
        <w:rPr>
          <w:rStyle w:val="StyleUnderline"/>
        </w:rPr>
        <w:t xml:space="preserve"> — more free, more just, more humane. </w:t>
      </w:r>
      <w:r w:rsidRPr="0069372F">
        <w:rPr>
          <w:rStyle w:val="StyleUnderline"/>
          <w:highlight w:val="cyan"/>
        </w:rPr>
        <w:t>We are not "trying to crawl back on the plantation</w:t>
      </w:r>
      <w:r w:rsidRPr="00BF5204">
        <w:rPr>
          <w:rStyle w:val="StyleUnderline"/>
        </w:rPr>
        <w:t>," if plantation it is. We have never left it. We are simply determined now to make part of it truly our own</w:t>
      </w:r>
      <w:r>
        <w:t xml:space="preserve">. </w:t>
      </w:r>
    </w:p>
    <w:p w:rsidR="008D1252" w:rsidRDefault="008D1252" w:rsidP="00A12C5E">
      <w:pPr>
        <w:pStyle w:val="Heading3"/>
      </w:pPr>
      <w:r>
        <w:t>Cap Turn</w:t>
      </w:r>
    </w:p>
    <w:p w:rsidR="008D1252" w:rsidRPr="00177177" w:rsidRDefault="008D1252" w:rsidP="008D1252">
      <w:pPr>
        <w:pStyle w:val="Heading4"/>
      </w:pPr>
      <w:r w:rsidRPr="00177177">
        <w:t xml:space="preserve">Focus on Black Nationalism </w:t>
      </w:r>
      <w:r w:rsidRPr="00177177">
        <w:rPr>
          <w:u w:val="single"/>
        </w:rPr>
        <w:t>distracts</w:t>
      </w:r>
      <w:r w:rsidRPr="00177177">
        <w:t xml:space="preserve"> from </w:t>
      </w:r>
      <w:r>
        <w:t xml:space="preserve">struggles to end capitalism — any concessions can cause a </w:t>
      </w:r>
      <w:r w:rsidRPr="00177177">
        <w:rPr>
          <w:u w:val="single"/>
        </w:rPr>
        <w:t xml:space="preserve">collapse of </w:t>
      </w:r>
      <w:r>
        <w:rPr>
          <w:u w:val="single"/>
        </w:rPr>
        <w:t>class politics</w:t>
      </w:r>
      <w:r w:rsidRPr="00177177">
        <w:t xml:space="preserve"> — </w:t>
      </w:r>
      <w:r>
        <w:t xml:space="preserve">we access the </w:t>
      </w:r>
      <w:r w:rsidRPr="00177177">
        <w:rPr>
          <w:u w:val="single"/>
        </w:rPr>
        <w:t>larger internal link</w:t>
      </w:r>
      <w:r>
        <w:t xml:space="preserve"> to </w:t>
      </w:r>
      <w:r w:rsidRPr="00177177">
        <w:rPr>
          <w:u w:val="single"/>
        </w:rPr>
        <w:t>racial oppression</w:t>
      </w:r>
      <w:r>
        <w:t xml:space="preserve">. </w:t>
      </w:r>
    </w:p>
    <w:p w:rsidR="008D1252" w:rsidRPr="00177177" w:rsidRDefault="008D1252" w:rsidP="008D1252">
      <w:r>
        <w:rPr>
          <w:rStyle w:val="Style13ptBold"/>
        </w:rPr>
        <w:t>Smith 07</w:t>
      </w:r>
      <w:r>
        <w:t xml:space="preserve"> — </w:t>
      </w:r>
      <w:r w:rsidRPr="00177177">
        <w:t>Sharon Smith, Socialist Author and Journalist, Editor of the Journal of International Socialism,</w:t>
      </w:r>
      <w:r>
        <w:t xml:space="preserve"> Author of Women and Socialism: Essays on Women's Liberation, 2007 (“Mistaken identity: can identity politics liberate the oppressed?,” </w:t>
      </w:r>
      <w:r>
        <w:rPr>
          <w:i/>
        </w:rPr>
        <w:t xml:space="preserve">International Socialism, </w:t>
      </w:r>
      <w:r>
        <w:t>April 4</w:t>
      </w:r>
      <w:r w:rsidRPr="00177177">
        <w:rPr>
          <w:vertAlign w:val="superscript"/>
        </w:rPr>
        <w:t>th</w:t>
      </w:r>
      <w:r>
        <w:t xml:space="preserve">, Accessible Online at </w:t>
      </w:r>
      <w:hyperlink r:id="rId7" w:history="1">
        <w:r w:rsidRPr="00842CE7">
          <w:rPr>
            <w:rStyle w:val="Hyperlink"/>
          </w:rPr>
          <w:t>http://isj.org.uk/mistaken-identity-can-identity-politics-liberate-the-oppressed/</w:t>
        </w:r>
      </w:hyperlink>
      <w:r>
        <w:t xml:space="preserve">, Accessed On 07-21-15) </w:t>
      </w:r>
    </w:p>
    <w:p w:rsidR="008D1252" w:rsidRDefault="008D1252" w:rsidP="008D1252">
      <w:pPr>
        <w:rPr>
          <w:rStyle w:val="StyleUnderline"/>
        </w:rPr>
      </w:pPr>
      <w:r w:rsidRPr="007442D0">
        <w:rPr>
          <w:sz w:val="12"/>
        </w:rPr>
        <w:t xml:space="preserve">Black </w:t>
      </w:r>
      <w:proofErr w:type="gramStart"/>
      <w:r w:rsidRPr="007442D0">
        <w:rPr>
          <w:sz w:val="12"/>
        </w:rPr>
        <w:t>nationalism</w:t>
      </w:r>
      <w:proofErr w:type="gramEnd"/>
      <w:r w:rsidRPr="007442D0">
        <w:rPr>
          <w:sz w:val="12"/>
        </w:rPr>
        <w:t xml:space="preserve"> today bears little resemblance to that which existed in the 1960s. Then, </w:t>
      </w:r>
      <w:r w:rsidRPr="00177177">
        <w:rPr>
          <w:rStyle w:val="StyleUnderline"/>
        </w:rPr>
        <w:t xml:space="preserve">there was a strong working class component to the main </w:t>
      </w:r>
      <w:proofErr w:type="gramStart"/>
      <w:r w:rsidRPr="00177177">
        <w:rPr>
          <w:rStyle w:val="StyleUnderline"/>
        </w:rPr>
        <w:t>black nationalist</w:t>
      </w:r>
      <w:proofErr w:type="gramEnd"/>
      <w:r w:rsidRPr="00177177">
        <w:rPr>
          <w:rStyle w:val="StyleUnderline"/>
        </w:rPr>
        <w:t xml:space="preserve"> movements, and there was no room for doubting that the enemy was the state.</w:t>
      </w:r>
      <w:r w:rsidRPr="007442D0">
        <w:rPr>
          <w:sz w:val="12"/>
        </w:rPr>
        <w:t xml:space="preserve"> These factors led to much greater political clarity among black activists. </w:t>
      </w:r>
      <w:r w:rsidRPr="00177177">
        <w:rPr>
          <w:rStyle w:val="StyleUnderline"/>
        </w:rPr>
        <w:t xml:space="preserve">That kind of clarity is all but absent today. </w:t>
      </w:r>
      <w:r w:rsidRPr="00177177">
        <w:rPr>
          <w:rStyle w:val="StyleUnderline"/>
          <w:highlight w:val="yellow"/>
        </w:rPr>
        <w:t>Mainstream black leaders</w:t>
      </w:r>
      <w:r w:rsidRPr="007442D0">
        <w:rPr>
          <w:sz w:val="12"/>
        </w:rPr>
        <w:t>—even black politicians—</w:t>
      </w:r>
      <w:r w:rsidRPr="00177177">
        <w:rPr>
          <w:rStyle w:val="StyleUnderline"/>
          <w:highlight w:val="yellow"/>
        </w:rPr>
        <w:t xml:space="preserve">are able to use the language of </w:t>
      </w:r>
      <w:proofErr w:type="gramStart"/>
      <w:r w:rsidRPr="00177177">
        <w:rPr>
          <w:rStyle w:val="StyleUnderline"/>
          <w:highlight w:val="yellow"/>
        </w:rPr>
        <w:t>black nationalism</w:t>
      </w:r>
      <w:proofErr w:type="gramEnd"/>
      <w:r w:rsidRPr="00177177">
        <w:rPr>
          <w:rStyle w:val="StyleUnderline"/>
          <w:highlight w:val="yellow"/>
        </w:rPr>
        <w:t xml:space="preserve"> to justify </w:t>
      </w:r>
      <w:r w:rsidRPr="00177177">
        <w:rPr>
          <w:rStyle w:val="Emphasis"/>
          <w:highlight w:val="yellow"/>
        </w:rPr>
        <w:t>doing nothing</w:t>
      </w:r>
      <w:r w:rsidRPr="00177177">
        <w:rPr>
          <w:rStyle w:val="StyleUnderline"/>
          <w:highlight w:val="yellow"/>
        </w:rPr>
        <w:t>, or</w:t>
      </w:r>
      <w:r w:rsidRPr="007442D0">
        <w:rPr>
          <w:sz w:val="12"/>
        </w:rPr>
        <w:t xml:space="preserve"> worse yet, </w:t>
      </w:r>
      <w:r w:rsidRPr="00177177">
        <w:rPr>
          <w:rStyle w:val="StyleUnderline"/>
          <w:highlight w:val="yellow"/>
        </w:rPr>
        <w:t xml:space="preserve">to advance </w:t>
      </w:r>
      <w:r w:rsidRPr="00177177">
        <w:rPr>
          <w:rStyle w:val="Emphasis"/>
          <w:highlight w:val="yellow"/>
        </w:rPr>
        <w:t>anti-working class policies.</w:t>
      </w:r>
      <w:r w:rsidRPr="00177177">
        <w:rPr>
          <w:rStyle w:val="StyleUnderline"/>
        </w:rPr>
        <w:t xml:space="preserve"> In its most backward forms </w:t>
      </w:r>
      <w:r w:rsidRPr="00177177">
        <w:rPr>
          <w:rStyle w:val="StyleUnderline"/>
          <w:highlight w:val="yellow"/>
        </w:rPr>
        <w:t xml:space="preserve">nationalism has played a </w:t>
      </w:r>
      <w:r w:rsidRPr="00177177">
        <w:rPr>
          <w:rStyle w:val="Emphasis"/>
          <w:highlight w:val="yellow"/>
        </w:rPr>
        <w:t>destructive role</w:t>
      </w:r>
      <w:r w:rsidRPr="00177177">
        <w:rPr>
          <w:rStyle w:val="StyleUnderline"/>
          <w:highlight w:val="yellow"/>
        </w:rPr>
        <w:t xml:space="preserve">, </w:t>
      </w:r>
      <w:proofErr w:type="spellStart"/>
      <w:r w:rsidRPr="00177177">
        <w:rPr>
          <w:rStyle w:val="StyleUnderline"/>
          <w:highlight w:val="yellow"/>
        </w:rPr>
        <w:t>rationalising</w:t>
      </w:r>
      <w:proofErr w:type="spellEnd"/>
      <w:r w:rsidRPr="00177177">
        <w:rPr>
          <w:rStyle w:val="StyleUnderline"/>
          <w:highlight w:val="yellow"/>
        </w:rPr>
        <w:t xml:space="preserve"> deep divisions even between blacks and other oppressed groups in society.</w:t>
      </w:r>
      <w:r w:rsidRPr="007442D0">
        <w:rPr>
          <w:sz w:val="12"/>
        </w:rPr>
        <w:t xml:space="preserve"> This was played out most dramatically during the Los Angeles rebellion in 1992, when among a significant layer of those who rebelled anger was deflected toward Koreans, who own a large number of small shops in South Central Los Angeles. In another recent instance, when Latinos claimed they were under-represented in Congress due to discriminatory voting policies, a group of black politicians argued that some groups of Latinos, such as Cuban-Americans, are not genuinely oppressed.</w:t>
      </w:r>
      <w:r w:rsidR="007442D0" w:rsidRPr="007442D0">
        <w:rPr>
          <w:sz w:val="12"/>
        </w:rPr>
        <w:t xml:space="preserve"> </w:t>
      </w:r>
      <w:r w:rsidRPr="007442D0">
        <w:rPr>
          <w:sz w:val="12"/>
        </w:rPr>
        <w:t xml:space="preserve">For the most part, </w:t>
      </w:r>
      <w:r w:rsidRPr="00177177">
        <w:rPr>
          <w:rStyle w:val="StyleUnderline"/>
        </w:rPr>
        <w:t xml:space="preserve">black nationalists today place little or no importance on building a movement, or on strategies for far reaching social change. If anything, the rising influence of ‘Afrocentrism’ among a section of black intellectuals has represented a step further away from challenging the status quo. Afrocentrism involves the complete and permanent separation between African history, philosophy and culture from all other </w:t>
      </w:r>
      <w:proofErr w:type="spellStart"/>
      <w:r w:rsidRPr="00177177">
        <w:rPr>
          <w:rStyle w:val="StyleUnderline"/>
        </w:rPr>
        <w:t>civilisations</w:t>
      </w:r>
      <w:proofErr w:type="spellEnd"/>
      <w:r w:rsidRPr="00177177">
        <w:rPr>
          <w:rStyle w:val="StyleUnderline"/>
        </w:rPr>
        <w:t>.</w:t>
      </w:r>
      <w:r w:rsidRPr="007442D0">
        <w:rPr>
          <w:sz w:val="12"/>
        </w:rPr>
        <w:t xml:space="preserve"> Afrocentric theorist </w:t>
      </w:r>
      <w:proofErr w:type="spellStart"/>
      <w:r w:rsidRPr="007442D0">
        <w:rPr>
          <w:sz w:val="12"/>
        </w:rPr>
        <w:t>Molefi</w:t>
      </w:r>
      <w:proofErr w:type="spellEnd"/>
      <w:r w:rsidRPr="007442D0">
        <w:rPr>
          <w:sz w:val="12"/>
        </w:rPr>
        <w:t xml:space="preserve"> Asante has argued for ‘every topic, economics, law communication, science, religion, history, literature, and sociology to be reviewed through Afrocentric eyes’. But, as Manning Marable argued about Afrocentrism:</w:t>
      </w:r>
      <w:r w:rsidR="007442D0" w:rsidRPr="007442D0">
        <w:rPr>
          <w:sz w:val="12"/>
        </w:rPr>
        <w:t xml:space="preserve"> </w:t>
      </w:r>
      <w:r w:rsidRPr="00177177">
        <w:rPr>
          <w:rStyle w:val="StyleUnderline"/>
          <w:highlight w:val="yellow"/>
        </w:rPr>
        <w:t xml:space="preserve">Vulgar </w:t>
      </w:r>
      <w:proofErr w:type="spellStart"/>
      <w:r w:rsidRPr="00177177">
        <w:rPr>
          <w:rStyle w:val="StyleUnderline"/>
          <w:highlight w:val="yellow"/>
        </w:rPr>
        <w:t>Afrocentrists</w:t>
      </w:r>
      <w:proofErr w:type="spellEnd"/>
      <w:r w:rsidRPr="00177177">
        <w:rPr>
          <w:rStyle w:val="StyleUnderline"/>
          <w:highlight w:val="yellow"/>
        </w:rPr>
        <w:t xml:space="preserve"> deliberately </w:t>
      </w:r>
      <w:r w:rsidRPr="00177177">
        <w:rPr>
          <w:rStyle w:val="Emphasis"/>
          <w:highlight w:val="yellow"/>
        </w:rPr>
        <w:t>ignored</w:t>
      </w:r>
      <w:r w:rsidRPr="00177177">
        <w:rPr>
          <w:rStyle w:val="StyleUnderline"/>
          <w:highlight w:val="yellow"/>
        </w:rPr>
        <w:t xml:space="preserve"> or </w:t>
      </w:r>
      <w:r w:rsidRPr="00177177">
        <w:rPr>
          <w:rStyle w:val="Emphasis"/>
          <w:highlight w:val="yellow"/>
        </w:rPr>
        <w:t>obscured</w:t>
      </w:r>
      <w:r w:rsidRPr="00177177">
        <w:rPr>
          <w:rStyle w:val="StyleUnderline"/>
          <w:highlight w:val="yellow"/>
        </w:rPr>
        <w:t xml:space="preserve"> the historical reality of social class stratification within the African diaspora. They</w:t>
      </w:r>
      <w:r w:rsidRPr="00177177">
        <w:rPr>
          <w:rStyle w:val="StyleUnderline"/>
        </w:rPr>
        <w:t xml:space="preserve"> essentially </w:t>
      </w:r>
      <w:r w:rsidRPr="00177177">
        <w:rPr>
          <w:rStyle w:val="StyleUnderline"/>
          <w:highlight w:val="yellow"/>
        </w:rPr>
        <w:t>argued that the interests of all black people</w:t>
      </w:r>
      <w:r w:rsidRPr="007442D0">
        <w:rPr>
          <w:sz w:val="12"/>
        </w:rPr>
        <w:t>—from Joint Chiefs of Staff Chairman General Colin Powell to conservative Supreme Court Justice Clarence Thomas, to the black unemployed, homeless and hungry of America’s decaying urban ghettoes—</w:t>
      </w:r>
      <w:r w:rsidRPr="00177177">
        <w:rPr>
          <w:rStyle w:val="StyleUnderline"/>
          <w:highlight w:val="yellow"/>
        </w:rPr>
        <w:t xml:space="preserve">were </w:t>
      </w:r>
      <w:r w:rsidRPr="00177177">
        <w:rPr>
          <w:rStyle w:val="Emphasis"/>
          <w:highlight w:val="yellow"/>
        </w:rPr>
        <w:t>philosophically</w:t>
      </w:r>
      <w:r w:rsidRPr="00177177">
        <w:rPr>
          <w:rStyle w:val="StyleUnderline"/>
          <w:highlight w:val="yellow"/>
        </w:rPr>
        <w:t xml:space="preserve">, </w:t>
      </w:r>
      <w:r w:rsidRPr="00177177">
        <w:rPr>
          <w:rStyle w:val="Emphasis"/>
          <w:highlight w:val="yellow"/>
        </w:rPr>
        <w:t>culturally</w:t>
      </w:r>
      <w:r w:rsidRPr="00177177">
        <w:rPr>
          <w:rStyle w:val="StyleUnderline"/>
          <w:highlight w:val="yellow"/>
        </w:rPr>
        <w:t xml:space="preserve"> and </w:t>
      </w:r>
      <w:r w:rsidRPr="00177177">
        <w:rPr>
          <w:rStyle w:val="Emphasis"/>
          <w:highlight w:val="yellow"/>
        </w:rPr>
        <w:t>racially</w:t>
      </w:r>
      <w:r w:rsidRPr="00177177">
        <w:rPr>
          <w:rStyle w:val="StyleUnderline"/>
          <w:highlight w:val="yellow"/>
        </w:rPr>
        <w:t xml:space="preserve"> the same</w:t>
      </w:r>
      <w:r w:rsidRPr="00177177">
        <w:rPr>
          <w:rStyle w:val="StyleUnderline"/>
        </w:rPr>
        <w:t xml:space="preserve">. Even </w:t>
      </w:r>
      <w:r w:rsidRPr="00177177">
        <w:rPr>
          <w:rStyle w:val="StyleUnderline"/>
          <w:highlight w:val="yellow"/>
        </w:rPr>
        <w:t>the scholarly Afrocentric approach</w:t>
      </w:r>
      <w:proofErr w:type="gramStart"/>
      <w:r w:rsidRPr="00177177">
        <w:rPr>
          <w:rStyle w:val="StyleUnderline"/>
          <w:highlight w:val="yellow"/>
        </w:rPr>
        <w:t>…[</w:t>
      </w:r>
      <w:proofErr w:type="gramEnd"/>
      <w:r w:rsidRPr="00177177">
        <w:rPr>
          <w:rStyle w:val="StyleUnderline"/>
          <w:highlight w:val="yellow"/>
        </w:rPr>
        <w:t>did not] speak to historical materialism, except to attack it.</w:t>
      </w:r>
      <w:r w:rsidRPr="00177177">
        <w:rPr>
          <w:rStyle w:val="StyleUnderline"/>
        </w:rPr>
        <w:t xml:space="preserve"> As such, </w:t>
      </w:r>
      <w:r w:rsidRPr="00177177">
        <w:rPr>
          <w:rStyle w:val="StyleUnderline"/>
          <w:highlight w:val="yellow"/>
        </w:rPr>
        <w:t xml:space="preserve">vulgar Afrocentrism was the perfect social theory for the upwardly mobile black </w:t>
      </w:r>
      <w:r w:rsidRPr="00177177">
        <w:rPr>
          <w:rStyle w:val="Emphasis"/>
          <w:highlight w:val="yellow"/>
        </w:rPr>
        <w:t>petty bourgeoisie</w:t>
      </w:r>
      <w:r w:rsidRPr="007442D0">
        <w:rPr>
          <w:sz w:val="12"/>
        </w:rPr>
        <w:t>.</w:t>
      </w:r>
      <w:r w:rsidR="007442D0" w:rsidRPr="007442D0">
        <w:rPr>
          <w:sz w:val="12"/>
        </w:rPr>
        <w:t xml:space="preserve"> </w:t>
      </w:r>
      <w:r w:rsidRPr="007442D0">
        <w:rPr>
          <w:sz w:val="12"/>
        </w:rPr>
        <w:t xml:space="preserve">As Marable argues, </w:t>
      </w:r>
      <w:r w:rsidRPr="00177177">
        <w:rPr>
          <w:rStyle w:val="StyleUnderline"/>
        </w:rPr>
        <w:t xml:space="preserve">the audience for </w:t>
      </w:r>
      <w:proofErr w:type="spellStart"/>
      <w:r w:rsidRPr="00177177">
        <w:rPr>
          <w:rStyle w:val="StyleUnderline"/>
        </w:rPr>
        <w:t>Afrocentrist</w:t>
      </w:r>
      <w:proofErr w:type="spellEnd"/>
      <w:r w:rsidRPr="00177177">
        <w:rPr>
          <w:rStyle w:val="StyleUnderline"/>
        </w:rPr>
        <w:t xml:space="preserve"> theory and other forms of cultural nationalism is to be found mainly among the black middle class </w:t>
      </w:r>
      <w:r w:rsidRPr="007442D0">
        <w:rPr>
          <w:sz w:val="12"/>
        </w:rPr>
        <w:t xml:space="preserve">in the US, which has grown significantly since the end of the movements of the 1960s. In 1990 more than 15 percent of black households earned above $50,000, while thousands of upper middle class black families earn over $100,000 annually. For this section of blacks, the economic aspects of oppression—poverty, unemployment and police brutality—which daily plague the majority of the black population can be viewed as consequences of racism, rather than the other way round. Thus, </w:t>
      </w:r>
      <w:r w:rsidRPr="00177177">
        <w:rPr>
          <w:rStyle w:val="StyleUnderline"/>
        </w:rPr>
        <w:t xml:space="preserve">while no black </w:t>
      </w:r>
      <w:proofErr w:type="spellStart"/>
      <w:r w:rsidRPr="00177177">
        <w:rPr>
          <w:rStyle w:val="StyleUnderline"/>
        </w:rPr>
        <w:t>organisations</w:t>
      </w:r>
      <w:proofErr w:type="spellEnd"/>
      <w:r w:rsidRPr="00177177">
        <w:rPr>
          <w:rStyle w:val="StyleUnderline"/>
        </w:rPr>
        <w:t xml:space="preserve"> have been built specifically on the basis of identity politics, many of the same assumptions have filtered through and gained acceptance among anti-racists, white and black.</w:t>
      </w:r>
      <w:r w:rsidRPr="007442D0">
        <w:rPr>
          <w:sz w:val="12"/>
        </w:rPr>
        <w:t xml:space="preserve"> As </w:t>
      </w:r>
      <w:proofErr w:type="spellStart"/>
      <w:r w:rsidRPr="007442D0">
        <w:rPr>
          <w:sz w:val="12"/>
        </w:rPr>
        <w:t>Ambalavaner</w:t>
      </w:r>
      <w:proofErr w:type="spellEnd"/>
      <w:r w:rsidRPr="007442D0">
        <w:rPr>
          <w:sz w:val="12"/>
        </w:rPr>
        <w:t xml:space="preserve"> </w:t>
      </w:r>
      <w:proofErr w:type="spellStart"/>
      <w:r w:rsidRPr="007442D0">
        <w:rPr>
          <w:sz w:val="12"/>
        </w:rPr>
        <w:t>Sivanandan</w:t>
      </w:r>
      <w:proofErr w:type="spellEnd"/>
      <w:r w:rsidRPr="007442D0">
        <w:rPr>
          <w:sz w:val="12"/>
        </w:rPr>
        <w:t xml:space="preserve"> wrote in an argument against those in the </w:t>
      </w:r>
      <w:proofErr w:type="spellStart"/>
      <w:r w:rsidRPr="007442D0">
        <w:rPr>
          <w:sz w:val="12"/>
        </w:rPr>
        <w:t>Labour</w:t>
      </w:r>
      <w:proofErr w:type="spellEnd"/>
      <w:r w:rsidRPr="007442D0">
        <w:rPr>
          <w:sz w:val="12"/>
        </w:rPr>
        <w:t xml:space="preserve"> left influenced by Marxism Today’s attack on class politics in Britain:</w:t>
      </w:r>
      <w:r w:rsidR="007442D0" w:rsidRPr="007442D0">
        <w:rPr>
          <w:sz w:val="12"/>
        </w:rPr>
        <w:t xml:space="preserve"> </w:t>
      </w:r>
      <w:r w:rsidRPr="007442D0">
        <w:rPr>
          <w:sz w:val="12"/>
        </w:rPr>
        <w:t xml:space="preserve">By </w:t>
      </w:r>
      <w:proofErr w:type="spellStart"/>
      <w:r w:rsidRPr="007442D0">
        <w:rPr>
          <w:sz w:val="12"/>
        </w:rPr>
        <w:t>personalising</w:t>
      </w:r>
      <w:proofErr w:type="spellEnd"/>
      <w:r w:rsidRPr="007442D0">
        <w:rPr>
          <w:sz w:val="12"/>
        </w:rPr>
        <w:t xml:space="preserve"> power, ‘the personal is the political’ </w:t>
      </w:r>
      <w:proofErr w:type="spellStart"/>
      <w:r w:rsidRPr="007442D0">
        <w:rPr>
          <w:sz w:val="12"/>
        </w:rPr>
        <w:t>personalises</w:t>
      </w:r>
      <w:proofErr w:type="spellEnd"/>
      <w:r w:rsidRPr="007442D0">
        <w:rPr>
          <w:sz w:val="12"/>
        </w:rPr>
        <w:t xml:space="preserve"> the enemy: the enemy of the black is the white as the enemy of the woman is the man. And all whites are racist like all men are sexist. Thus racism is the combination of power plus prejudice… Hence the fight against racism became reduced to a fight against prejudice, the fight against institutions and practices to a fight against individuals and attitudes.49</w:t>
      </w:r>
      <w:r w:rsidR="007442D0" w:rsidRPr="007442D0">
        <w:rPr>
          <w:sz w:val="12"/>
        </w:rPr>
        <w:t xml:space="preserve"> </w:t>
      </w:r>
      <w:proofErr w:type="spellStart"/>
      <w:r w:rsidRPr="007442D0">
        <w:rPr>
          <w:sz w:val="12"/>
        </w:rPr>
        <w:t>Sivanandan</w:t>
      </w:r>
      <w:proofErr w:type="spellEnd"/>
      <w:r w:rsidRPr="007442D0">
        <w:rPr>
          <w:sz w:val="12"/>
        </w:rPr>
        <w:t xml:space="preserve"> goes on to list a series of cases which demonstrate this point. In one case, people participating in Racial Awareness Training (RAT) classes were so worried about being insensitive that some were afraid to ask for black coffee. And as </w:t>
      </w:r>
      <w:proofErr w:type="spellStart"/>
      <w:r w:rsidRPr="007442D0">
        <w:rPr>
          <w:sz w:val="12"/>
        </w:rPr>
        <w:t>Sivanandan</w:t>
      </w:r>
      <w:proofErr w:type="spellEnd"/>
      <w:r w:rsidRPr="007442D0">
        <w:rPr>
          <w:sz w:val="12"/>
        </w:rPr>
        <w:t xml:space="preserve"> argues brilliantly, the tendency of this sort of approach has been to shift the terrain of the struggle against racism away from movements and towards individual lifestyle. This pattern, of course, closely resembles that of identity politics:</w:t>
      </w:r>
      <w:r w:rsidR="007442D0" w:rsidRPr="007442D0">
        <w:rPr>
          <w:sz w:val="12"/>
        </w:rPr>
        <w:t xml:space="preserve"> </w:t>
      </w:r>
      <w:r w:rsidRPr="007442D0">
        <w:rPr>
          <w:sz w:val="12"/>
        </w:rPr>
        <w:t>Carried to its logical conclusion, just to be black, for instance, was politics enough: because it was in one’s blackness that one was aggressed, just to be black was to make a statement against such aggression. If, in addition, you ‘came out’ black, by wearing dreadlocks say, then you could be making several statements… Equally, you could make a statement by just being ethnic, against Englishness, for instance; by being gay, against heterosexism; by being a woman, against male domination. Only the white straight male, it would appear, had to go find his own politics of resistance somewhere out there in the world (as a consumer perhaps?) Everyone else could say: I am, therefore I resist.</w:t>
      </w:r>
      <w:r w:rsidR="007442D0" w:rsidRPr="007442D0">
        <w:rPr>
          <w:sz w:val="12"/>
        </w:rPr>
        <w:t xml:space="preserve"> </w:t>
      </w:r>
      <w:r w:rsidRPr="007442D0">
        <w:rPr>
          <w:sz w:val="12"/>
        </w:rPr>
        <w:t xml:space="preserve">At times Marable also argues forcefully against the concepts of identity politics. In a recent issue of the journal Race and Class, for example, he called for ‘dismantling the narrow politics of racial identity and selective </w:t>
      </w:r>
      <w:proofErr w:type="spellStart"/>
      <w:r w:rsidRPr="007442D0">
        <w:rPr>
          <w:sz w:val="12"/>
        </w:rPr>
        <w:t>self interest</w:t>
      </w:r>
      <w:proofErr w:type="spellEnd"/>
      <w:r w:rsidRPr="007442D0">
        <w:rPr>
          <w:sz w:val="12"/>
        </w:rPr>
        <w:t xml:space="preserve">’. And he argued that this requires that ‘the black leadership reaches out to other oppressed sectors of society, creating a common </w:t>
      </w:r>
      <w:proofErr w:type="spellStart"/>
      <w:r w:rsidRPr="007442D0">
        <w:rPr>
          <w:sz w:val="12"/>
        </w:rPr>
        <w:t>programme</w:t>
      </w:r>
      <w:proofErr w:type="spellEnd"/>
      <w:r w:rsidRPr="007442D0">
        <w:rPr>
          <w:sz w:val="12"/>
        </w:rPr>
        <w:t xml:space="preserve"> for economic and social justice.’52 Yet at other times both these writers accept some of the fundamental assumptions of identity politics, demonstrating the extent to which such ideas have gained acceptance within the left. As Alex </w:t>
      </w:r>
      <w:proofErr w:type="spellStart"/>
      <w:r w:rsidRPr="007442D0">
        <w:rPr>
          <w:sz w:val="12"/>
        </w:rPr>
        <w:t>Callinicos</w:t>
      </w:r>
      <w:proofErr w:type="spellEnd"/>
      <w:r w:rsidRPr="007442D0">
        <w:rPr>
          <w:sz w:val="12"/>
        </w:rPr>
        <w:t xml:space="preserve"> argued about </w:t>
      </w:r>
      <w:proofErr w:type="spellStart"/>
      <w:r w:rsidRPr="007442D0">
        <w:rPr>
          <w:sz w:val="12"/>
        </w:rPr>
        <w:t>Sivanandan</w:t>
      </w:r>
      <w:proofErr w:type="spellEnd"/>
      <w:r w:rsidRPr="007442D0">
        <w:rPr>
          <w:sz w:val="12"/>
        </w:rPr>
        <w:t>:</w:t>
      </w:r>
      <w:r w:rsidR="007442D0" w:rsidRPr="007442D0">
        <w:rPr>
          <w:sz w:val="12"/>
        </w:rPr>
        <w:t xml:space="preserve"> </w:t>
      </w:r>
      <w:r w:rsidRPr="007442D0">
        <w:rPr>
          <w:sz w:val="12"/>
        </w:rPr>
        <w:t xml:space="preserve">although he is very critical of the political conclusions drawn by Marxism Today, </w:t>
      </w:r>
      <w:proofErr w:type="spellStart"/>
      <w:r w:rsidRPr="007442D0">
        <w:rPr>
          <w:sz w:val="12"/>
        </w:rPr>
        <w:t>Sivanandan</w:t>
      </w:r>
      <w:proofErr w:type="spellEnd"/>
      <w:r w:rsidRPr="007442D0">
        <w:rPr>
          <w:sz w:val="12"/>
        </w:rPr>
        <w:t xml:space="preserve"> accepts its analysis of the emergence of a new ‘post-</w:t>
      </w:r>
      <w:proofErr w:type="spellStart"/>
      <w:r w:rsidRPr="007442D0">
        <w:rPr>
          <w:sz w:val="12"/>
        </w:rPr>
        <w:t>Fordist</w:t>
      </w:r>
      <w:proofErr w:type="spellEnd"/>
      <w:r w:rsidRPr="007442D0">
        <w:rPr>
          <w:sz w:val="12"/>
        </w:rPr>
        <w:t>’ economy based on the destruction of the mass production industries and the working class these rested on. He merely argues that the effect of these changes is to shift the locus of resistance to the new ‘underclass’ which now bears the brunt of exploitation… This is… a remarkably pessimistic analysis.53</w:t>
      </w:r>
      <w:r w:rsidR="007442D0" w:rsidRPr="007442D0">
        <w:rPr>
          <w:sz w:val="12"/>
        </w:rPr>
        <w:t xml:space="preserve"> </w:t>
      </w:r>
      <w:r w:rsidRPr="007442D0">
        <w:rPr>
          <w:sz w:val="12"/>
        </w:rPr>
        <w:t xml:space="preserve">Marable’s drift into the terrain of identity politics has been more dramatic. In his article, ‘A New American Socialism’, which appeared recently in The Progressive, Marable attacks white socialists in the US for not having had more success in recruiting blacks to socialist </w:t>
      </w:r>
      <w:proofErr w:type="spellStart"/>
      <w:r w:rsidRPr="007442D0">
        <w:rPr>
          <w:sz w:val="12"/>
        </w:rPr>
        <w:t>organisations</w:t>
      </w:r>
      <w:proofErr w:type="spellEnd"/>
      <w:r w:rsidRPr="007442D0">
        <w:rPr>
          <w:sz w:val="12"/>
        </w:rPr>
        <w:t>. He wrote:</w:t>
      </w:r>
      <w:r w:rsidR="007442D0" w:rsidRPr="007442D0">
        <w:rPr>
          <w:sz w:val="12"/>
        </w:rPr>
        <w:t xml:space="preserve"> </w:t>
      </w:r>
      <w:r w:rsidRPr="007442D0">
        <w:rPr>
          <w:sz w:val="12"/>
        </w:rPr>
        <w:t xml:space="preserve">The left must ask itself why most socialist </w:t>
      </w:r>
      <w:proofErr w:type="spellStart"/>
      <w:r w:rsidRPr="007442D0">
        <w:rPr>
          <w:sz w:val="12"/>
        </w:rPr>
        <w:t>organisations</w:t>
      </w:r>
      <w:proofErr w:type="spellEnd"/>
      <w:r w:rsidRPr="007442D0">
        <w:rPr>
          <w:sz w:val="12"/>
        </w:rPr>
        <w:t xml:space="preserve">… have consistently failed to attract black, Latino, and Asian-American supporters… The left should be challenged to explain why the majority of the most militant and progressive students of </w:t>
      </w:r>
      <w:proofErr w:type="spellStart"/>
      <w:r w:rsidRPr="007442D0">
        <w:rPr>
          <w:sz w:val="12"/>
        </w:rPr>
        <w:t>colour</w:t>
      </w:r>
      <w:proofErr w:type="spellEnd"/>
      <w:r w:rsidRPr="007442D0">
        <w:rPr>
          <w:sz w:val="12"/>
        </w:rPr>
        <w:t xml:space="preserve"> in the hip-hop contemporary culture of the 1990s have few connections with erstwhile white radicals, and usually perceive Marxism as just another discredited ‘white ideology’.54</w:t>
      </w:r>
      <w:r w:rsidR="007442D0" w:rsidRPr="007442D0">
        <w:rPr>
          <w:sz w:val="12"/>
        </w:rPr>
        <w:t xml:space="preserve"> </w:t>
      </w:r>
      <w:r w:rsidRPr="007442D0">
        <w:rPr>
          <w:sz w:val="12"/>
        </w:rPr>
        <w:t xml:space="preserve">Marable answers this question by arguing that, ‘No American socialist </w:t>
      </w:r>
      <w:proofErr w:type="spellStart"/>
      <w:r w:rsidRPr="007442D0">
        <w:rPr>
          <w:sz w:val="12"/>
        </w:rPr>
        <w:t>organisation</w:t>
      </w:r>
      <w:proofErr w:type="spellEnd"/>
      <w:r w:rsidRPr="007442D0">
        <w:rPr>
          <w:sz w:val="12"/>
        </w:rPr>
        <w:t xml:space="preserve"> has ever been able to attract substantial numbers of African-Americans and other people of </w:t>
      </w:r>
      <w:proofErr w:type="spellStart"/>
      <w:r w:rsidRPr="007442D0">
        <w:rPr>
          <w:sz w:val="12"/>
        </w:rPr>
        <w:t>colour</w:t>
      </w:r>
      <w:proofErr w:type="spellEnd"/>
      <w:r w:rsidRPr="007442D0">
        <w:rPr>
          <w:sz w:val="12"/>
        </w:rPr>
        <w:t xml:space="preserve">, unless, from the very beginning, they were well represented inside the leadership and planning of that body’ [his emphasis].55 Here Marable is rewriting history. Some of the most important struggles against racism in this century were built by the Communist Party (CP) in the 1930s—which began as a predominantly white </w:t>
      </w:r>
      <w:proofErr w:type="spellStart"/>
      <w:r w:rsidRPr="007442D0">
        <w:rPr>
          <w:sz w:val="12"/>
        </w:rPr>
        <w:t>organisation</w:t>
      </w:r>
      <w:proofErr w:type="spellEnd"/>
      <w:r w:rsidRPr="007442D0">
        <w:rPr>
          <w:sz w:val="12"/>
        </w:rPr>
        <w:t xml:space="preserve">. There was nothing extraordinary about the CP in this respect. Socialists of all races have traditionally been at the forefront in fighting racism. When nine young black men, known as the Scottsboro Boys, were sentenced to death on a trumped up rape charge in Alabama in 1931, the mainstream black </w:t>
      </w:r>
      <w:proofErr w:type="spellStart"/>
      <w:r w:rsidRPr="007442D0">
        <w:rPr>
          <w:sz w:val="12"/>
        </w:rPr>
        <w:t>organisations</w:t>
      </w:r>
      <w:proofErr w:type="spellEnd"/>
      <w:r w:rsidRPr="007442D0">
        <w:rPr>
          <w:sz w:val="12"/>
        </w:rPr>
        <w:t xml:space="preserve"> shunned their case. A leader of the National Association for the Advancement of Colored People (NAACP) even argued that his group did not want to be identified with a ‘gang of mass rapists’. Yet the mainly white Communist Party built an international campaign to free the Scottsboro Boys, and during the course of the 1930s united thousands of black and white workers around various anti-racism campaigns. Because the CP took fighting racism seriously, black membership in the party climbed to 5,000 by 1939.56</w:t>
      </w:r>
      <w:r w:rsidR="007442D0" w:rsidRPr="007442D0">
        <w:rPr>
          <w:sz w:val="12"/>
        </w:rPr>
        <w:t xml:space="preserve"> </w:t>
      </w:r>
      <w:r w:rsidRPr="007442D0">
        <w:rPr>
          <w:sz w:val="12"/>
        </w:rPr>
        <w:t xml:space="preserve">The contradictions in Marable’s analysis demonstrate why </w:t>
      </w:r>
      <w:r w:rsidRPr="00177177">
        <w:rPr>
          <w:rStyle w:val="StyleUnderline"/>
          <w:highlight w:val="yellow"/>
        </w:rPr>
        <w:t xml:space="preserve">it is </w:t>
      </w:r>
      <w:r w:rsidRPr="00177177">
        <w:rPr>
          <w:rStyle w:val="Emphasis"/>
          <w:highlight w:val="yellow"/>
        </w:rPr>
        <w:t>not enough</w:t>
      </w:r>
      <w:r w:rsidRPr="00177177">
        <w:rPr>
          <w:rStyle w:val="StyleUnderline"/>
          <w:highlight w:val="yellow"/>
        </w:rPr>
        <w:t xml:space="preserve"> to break halfway with identity politics</w:t>
      </w:r>
      <w:r w:rsidRPr="00177177">
        <w:rPr>
          <w:rStyle w:val="StyleUnderline"/>
        </w:rPr>
        <w:t>.</w:t>
      </w:r>
      <w:r w:rsidRPr="007442D0">
        <w:rPr>
          <w:sz w:val="12"/>
        </w:rPr>
        <w:t xml:space="preserve"> While in one breath he attacks identity politics using class arguments, in the next he attacks socialists using identity politics arguments. </w:t>
      </w:r>
      <w:r w:rsidRPr="00177177">
        <w:rPr>
          <w:rStyle w:val="StyleUnderline"/>
          <w:highlight w:val="yellow"/>
        </w:rPr>
        <w:t xml:space="preserve">Without a </w:t>
      </w:r>
      <w:r w:rsidRPr="00177177">
        <w:rPr>
          <w:rStyle w:val="Emphasis"/>
          <w:highlight w:val="yellow"/>
        </w:rPr>
        <w:t>sharp break</w:t>
      </w:r>
      <w:r w:rsidRPr="00177177">
        <w:rPr>
          <w:rStyle w:val="StyleUnderline"/>
          <w:highlight w:val="yellow"/>
        </w:rPr>
        <w:t xml:space="preserve"> from identity politics, it is</w:t>
      </w:r>
      <w:r w:rsidRPr="00177177">
        <w:rPr>
          <w:rStyle w:val="StyleUnderline"/>
        </w:rPr>
        <w:t xml:space="preserve"> all </w:t>
      </w:r>
      <w:r w:rsidRPr="00177177">
        <w:rPr>
          <w:rStyle w:val="StyleUnderline"/>
          <w:highlight w:val="yellow"/>
        </w:rPr>
        <w:t>too easy to lose sight of the source of oppression—</w:t>
      </w:r>
      <w:r w:rsidRPr="00177177">
        <w:rPr>
          <w:rStyle w:val="Emphasis"/>
          <w:highlight w:val="yellow"/>
        </w:rPr>
        <w:t>capitalism</w:t>
      </w:r>
      <w:r w:rsidRPr="00177177">
        <w:rPr>
          <w:rStyle w:val="StyleUnderline"/>
          <w:highlight w:val="yellow"/>
        </w:rPr>
        <w:t xml:space="preserve">—and to forget that all those who are </w:t>
      </w:r>
      <w:r w:rsidRPr="00177177">
        <w:rPr>
          <w:rStyle w:val="Emphasis"/>
          <w:highlight w:val="yellow"/>
        </w:rPr>
        <w:t>oppressed</w:t>
      </w:r>
      <w:r w:rsidRPr="00177177">
        <w:rPr>
          <w:rStyle w:val="StyleUnderline"/>
          <w:highlight w:val="yellow"/>
        </w:rPr>
        <w:t xml:space="preserve"> and </w:t>
      </w:r>
      <w:r w:rsidRPr="00177177">
        <w:rPr>
          <w:rStyle w:val="Emphasis"/>
          <w:highlight w:val="yellow"/>
        </w:rPr>
        <w:t>exploited</w:t>
      </w:r>
      <w:r w:rsidRPr="00177177">
        <w:rPr>
          <w:rStyle w:val="StyleUnderline"/>
          <w:highlight w:val="yellow"/>
        </w:rPr>
        <w:t xml:space="preserve"> by the system have a </w:t>
      </w:r>
      <w:r w:rsidRPr="00177177">
        <w:rPr>
          <w:rStyle w:val="Emphasis"/>
          <w:highlight w:val="yellow"/>
        </w:rPr>
        <w:t>common interest</w:t>
      </w:r>
      <w:r w:rsidRPr="00177177">
        <w:rPr>
          <w:rStyle w:val="StyleUnderline"/>
          <w:highlight w:val="yellow"/>
        </w:rPr>
        <w:t xml:space="preserve"> in ending it.</w:t>
      </w:r>
    </w:p>
    <w:p w:rsidR="008D1252" w:rsidRDefault="008D1252" w:rsidP="008D1252">
      <w:pPr>
        <w:rPr>
          <w:rStyle w:val="StyleUnderline"/>
        </w:rPr>
      </w:pPr>
    </w:p>
    <w:p w:rsidR="008D1252" w:rsidRPr="00436F8C" w:rsidRDefault="008D1252" w:rsidP="008D1252">
      <w:pPr>
        <w:pStyle w:val="Heading4"/>
      </w:pPr>
      <w:r w:rsidRPr="00436F8C">
        <w:t xml:space="preserve">Capitalism causes </w:t>
      </w:r>
      <w:r w:rsidRPr="00436F8C">
        <w:rPr>
          <w:u w:val="single"/>
        </w:rPr>
        <w:t>extinction</w:t>
      </w:r>
      <w:r w:rsidRPr="00436F8C">
        <w:t xml:space="preserve"> — environmental collapse guarantees </w:t>
      </w:r>
      <w:r w:rsidRPr="00436F8C">
        <w:rPr>
          <w:u w:val="single"/>
        </w:rPr>
        <w:t xml:space="preserve">inevitable crisis.  </w:t>
      </w:r>
    </w:p>
    <w:p w:rsidR="008D1252" w:rsidRPr="00436F8C" w:rsidRDefault="008D1252" w:rsidP="008D1252">
      <w:r w:rsidRPr="00436F8C">
        <w:rPr>
          <w:rStyle w:val="Style13ptBold"/>
        </w:rPr>
        <w:t>Smith 13</w:t>
      </w:r>
      <w:r>
        <w:t xml:space="preserve"> — </w:t>
      </w:r>
      <w:r w:rsidRPr="00436F8C">
        <w:t xml:space="preserve">Richard Smith, Economics </w:t>
      </w:r>
      <w:r>
        <w:t>Author and Writer</w:t>
      </w:r>
      <w:r w:rsidRPr="00436F8C">
        <w:t xml:space="preserve">, Ph.D. in Economic History from the University of California, Los Angeles, 2013 (“'Sleepwalking to Extinction': Capitalism and the Destruction of Life and Earth,” </w:t>
      </w:r>
      <w:r>
        <w:rPr>
          <w:i/>
        </w:rPr>
        <w:t xml:space="preserve">Common Dreams, </w:t>
      </w:r>
      <w:r>
        <w:t>November 15</w:t>
      </w:r>
      <w:r w:rsidRPr="00436F8C">
        <w:rPr>
          <w:vertAlign w:val="superscript"/>
        </w:rPr>
        <w:t>th</w:t>
      </w:r>
      <w:r>
        <w:t xml:space="preserve">, Accessible Online at </w:t>
      </w:r>
      <w:hyperlink r:id="rId8" w:history="1">
        <w:r w:rsidRPr="00842CE7">
          <w:rPr>
            <w:rStyle w:val="Hyperlink"/>
          </w:rPr>
          <w:t>http://www.commondreams.org/views/2013/11/15/sleepwalking-extinction-capitalism-and-destruction-life-and-earth</w:t>
        </w:r>
      </w:hyperlink>
      <w:r>
        <w:t>, Accessed On 07-21-15)</w:t>
      </w:r>
    </w:p>
    <w:p w:rsidR="008D1252" w:rsidRPr="00436F8C" w:rsidRDefault="008D1252" w:rsidP="008D1252">
      <w:pPr>
        <w:rPr>
          <w:rStyle w:val="StyleUnderline"/>
        </w:rPr>
      </w:pPr>
      <w:r w:rsidRPr="00436F8C">
        <w:rPr>
          <w:rStyle w:val="StyleUnderline"/>
          <w:highlight w:val="yellow"/>
        </w:rPr>
        <w:t xml:space="preserve">Capitalism is, </w:t>
      </w:r>
      <w:r w:rsidRPr="00436F8C">
        <w:rPr>
          <w:rStyle w:val="Emphasis"/>
          <w:highlight w:val="yellow"/>
        </w:rPr>
        <w:t>overwhelmingly</w:t>
      </w:r>
      <w:r w:rsidRPr="00436F8C">
        <w:rPr>
          <w:rStyle w:val="StyleUnderline"/>
          <w:highlight w:val="yellow"/>
        </w:rPr>
        <w:t>, the main driver of planetary ecological collapse</w:t>
      </w:r>
    </w:p>
    <w:p w:rsidR="008D1252" w:rsidRDefault="008D1252" w:rsidP="008D1252">
      <w:r w:rsidRPr="00436F8C">
        <w:rPr>
          <w:rStyle w:val="StyleUnderline"/>
        </w:rPr>
        <w:t>From climate change to natural resource overconsumption to pollution, the engine that has powered three centuries of accelerating economic development, revolutionizing technology, science, culture and human life itself is, today, a roaring out-of-control locomotive</w:t>
      </w:r>
      <w:r w:rsidRPr="00436F8C">
        <w:t xml:space="preserve"> </w:t>
      </w:r>
      <w:r>
        <w:t xml:space="preserve">mowing down continents of forests, sweeping oceans of life, clawing out mountains of minerals, pumping out lakes of fuels, devouring the planet’s last accessible natural resources to turn them into “product,” while destroying fragile global ecologies built up over eons of time. Between 1950 and 2000 the global human population more than doubled from 2.5 to 6 billion. But in these same decades, consumption of major natural resources soared more than </w:t>
      </w:r>
      <w:proofErr w:type="spellStart"/>
      <w:r>
        <w:t>sixfold</w:t>
      </w:r>
      <w:proofErr w:type="spellEnd"/>
      <w:r>
        <w:t xml:space="preserve"> on average, some much more. Natural gas consumption grew nearly twelvefold, bauxite (aluminum ore) </w:t>
      </w:r>
      <w:proofErr w:type="spellStart"/>
      <w:r>
        <w:t>fifteenfold</w:t>
      </w:r>
      <w:proofErr w:type="spellEnd"/>
      <w:r>
        <w:t>. And so on. At current rates, Harvard biologist E.O. Wilson says that “</w:t>
      </w:r>
      <w:r w:rsidRPr="00436F8C">
        <w:rPr>
          <w:rStyle w:val="StyleUnderline"/>
          <w:highlight w:val="yellow"/>
        </w:rPr>
        <w:t>half the world’s great forests have already been leveled and half the world’s plant and animal species may be gone by the end of this century</w:t>
      </w:r>
      <w:r>
        <w:t>.”</w:t>
      </w:r>
    </w:p>
    <w:p w:rsidR="008D1252" w:rsidRDefault="008D1252" w:rsidP="008D1252">
      <w:r w:rsidRPr="00436F8C">
        <w:rPr>
          <w:rStyle w:val="StyleUnderline"/>
        </w:rPr>
        <w:t>Corporations aren’t necessarily evil, though plenty are diabolically evil, but they can’t help themselves. They’re just doing what they’re supposed to do for the benefit of their shareholders.</w:t>
      </w:r>
      <w:r>
        <w:t xml:space="preserve"> Shell Oil can’t help but loot Nigeria and the Arctic and cook the climate. That’s what shareholders demand. BHP Billiton, Rio Tinto and other mining giants can’t resist mining Australia’s abundant coal and exporting it to China and India. Mining accounts for 19% of Australia’s GDP and substantial employment even as coal combustion is the single worst driver of global warming. IKEA can’t help but level the forests of Siberia and Malaysia to feed the Chinese mills building their flimsy disposable furniture (IKEA is the third largest consumer of lumber in the world). Apple can’t help it if the cost of extracting the “rare earths” it needs to make millions of new </w:t>
      </w:r>
      <w:proofErr w:type="spellStart"/>
      <w:r>
        <w:t>iThings</w:t>
      </w:r>
      <w:proofErr w:type="spellEnd"/>
      <w:r>
        <w:t xml:space="preserve"> each year is the destruction of the eastern Congo — violence, rape, slavery, forced induction of child soldiers, along with poisoning local waterways. Monsanto and DuPont and Syngenta and Bayer Crop Science have no choice but to wipe out bees, butterflies, birds, small farmers and extinguish crop diversity to secure their grip on the world’s food supply while drenching the planet in their Roundups and </w:t>
      </w:r>
      <w:proofErr w:type="spellStart"/>
      <w:r>
        <w:t>Atrazines</w:t>
      </w:r>
      <w:proofErr w:type="spellEnd"/>
      <w:r>
        <w:t xml:space="preserve"> and neonicotinoids.</w:t>
      </w:r>
    </w:p>
    <w:p w:rsidR="008D1252" w:rsidRPr="00436F8C" w:rsidRDefault="008D1252" w:rsidP="008D1252">
      <w:pPr>
        <w:rPr>
          <w:rStyle w:val="StyleUnderline"/>
        </w:rPr>
      </w:pPr>
      <w:r w:rsidRPr="00436F8C">
        <w:rPr>
          <w:rStyle w:val="StyleUnderline"/>
          <w:highlight w:val="yellow"/>
        </w:rPr>
        <w:t xml:space="preserve">This is how giant corporations are </w:t>
      </w:r>
      <w:r w:rsidRPr="00436F8C">
        <w:rPr>
          <w:rStyle w:val="Emphasis"/>
          <w:highlight w:val="yellow"/>
        </w:rPr>
        <w:t>wiping out life</w:t>
      </w:r>
      <w:r w:rsidRPr="00436F8C">
        <w:rPr>
          <w:rStyle w:val="StyleUnderline"/>
          <w:highlight w:val="yellow"/>
        </w:rPr>
        <w:t xml:space="preserve"> on earth in the course of a routine business day.</w:t>
      </w:r>
      <w:r w:rsidRPr="00436F8C">
        <w:rPr>
          <w:rStyle w:val="StyleUnderline"/>
        </w:rPr>
        <w:t xml:space="preserve"> And the bigger the corporations grow, the worse the problems become.</w:t>
      </w:r>
    </w:p>
    <w:p w:rsidR="008D1252" w:rsidRPr="00436F8C" w:rsidRDefault="008D1252" w:rsidP="008D1252">
      <w:pPr>
        <w:rPr>
          <w:rStyle w:val="StyleUnderline"/>
        </w:rPr>
      </w:pPr>
      <w:r>
        <w:t xml:space="preserve">In Adam Smith’s day, when the first factories and mills produced hat pins and iron tools and rolls of cloth by the thousands, capitalist freedom to make whatever they wanted didn’t much matter because they didn’t have much impact on the global environment. But </w:t>
      </w:r>
      <w:r w:rsidRPr="00436F8C">
        <w:rPr>
          <w:rStyle w:val="StyleUnderline"/>
        </w:rPr>
        <w:t>today, when everything is produced in the millions and billions, then trashed today and reproduced all over again tomorrow, when the planet is looted and polluted to support all this frantic and senseless growth, it matters — a lot.</w:t>
      </w:r>
    </w:p>
    <w:p w:rsidR="008D1252" w:rsidRPr="00436F8C" w:rsidRDefault="008D1252" w:rsidP="008D1252">
      <w:pPr>
        <w:rPr>
          <w:rStyle w:val="StyleUnderline"/>
        </w:rPr>
      </w:pPr>
      <w:r w:rsidRPr="00436F8C">
        <w:rPr>
          <w:rStyle w:val="StyleUnderline"/>
          <w:highlight w:val="yellow"/>
        </w:rPr>
        <w:t>The world’s climate scientists tell us we’re facing a planetary emergency</w:t>
      </w:r>
      <w:r>
        <w:t xml:space="preserve">. They’ve been telling us since the 1990s that if we don’t cut global fossil fuel greenhouse gas emissions by 80-90% below 1990 levels by 2050 </w:t>
      </w:r>
      <w:r w:rsidRPr="008A78BE">
        <w:rPr>
          <w:rStyle w:val="StyleUnderline"/>
          <w:highlight w:val="yellow"/>
        </w:rPr>
        <w:t>we w</w:t>
      </w:r>
      <w:r w:rsidRPr="00436F8C">
        <w:rPr>
          <w:rStyle w:val="StyleUnderline"/>
          <w:highlight w:val="yellow"/>
        </w:rPr>
        <w:t xml:space="preserve">ill cross </w:t>
      </w:r>
      <w:r w:rsidRPr="00436F8C">
        <w:rPr>
          <w:rStyle w:val="Emphasis"/>
          <w:highlight w:val="yellow"/>
        </w:rPr>
        <w:t>critical tipping points</w:t>
      </w:r>
      <w:r w:rsidRPr="00436F8C">
        <w:rPr>
          <w:rStyle w:val="StyleUnderline"/>
          <w:highlight w:val="yellow"/>
        </w:rPr>
        <w:t xml:space="preserve"> and global warming will accelerate beyond </w:t>
      </w:r>
      <w:r w:rsidRPr="00436F8C">
        <w:rPr>
          <w:rStyle w:val="Emphasis"/>
          <w:highlight w:val="yellow"/>
        </w:rPr>
        <w:t>any human power to contain it.</w:t>
      </w:r>
      <w:r w:rsidRPr="00436F8C">
        <w:rPr>
          <w:rStyle w:val="StyleUnderline"/>
        </w:rPr>
        <w:t xml:space="preserve"> Yet despite all the ringing alarm bells, </w:t>
      </w:r>
      <w:r w:rsidRPr="00436F8C">
        <w:rPr>
          <w:rStyle w:val="Emphasis"/>
          <w:highlight w:val="yellow"/>
        </w:rPr>
        <w:t>no corporation</w:t>
      </w:r>
      <w:r w:rsidRPr="00436F8C">
        <w:rPr>
          <w:rStyle w:val="StyleUnderline"/>
          <w:highlight w:val="yellow"/>
        </w:rPr>
        <w:t xml:space="preserve"> and </w:t>
      </w:r>
      <w:r w:rsidRPr="00436F8C">
        <w:rPr>
          <w:rStyle w:val="Emphasis"/>
          <w:highlight w:val="yellow"/>
        </w:rPr>
        <w:t>no government</w:t>
      </w:r>
      <w:r w:rsidRPr="00436F8C">
        <w:rPr>
          <w:rStyle w:val="StyleUnderline"/>
          <w:highlight w:val="yellow"/>
        </w:rPr>
        <w:t xml:space="preserve"> can oppose growth and</w:t>
      </w:r>
      <w:r w:rsidRPr="00436F8C">
        <w:rPr>
          <w:rStyle w:val="StyleUnderline"/>
        </w:rPr>
        <w:t xml:space="preserve">, instead, </w:t>
      </w:r>
      <w:r w:rsidRPr="00436F8C">
        <w:rPr>
          <w:rStyle w:val="StyleUnderline"/>
          <w:highlight w:val="yellow"/>
        </w:rPr>
        <w:t xml:space="preserve">every capitalist government in the world is putting pedal to the metal to accelerate growth, to drive us </w:t>
      </w:r>
      <w:r w:rsidRPr="00436F8C">
        <w:rPr>
          <w:rStyle w:val="Emphasis"/>
          <w:highlight w:val="yellow"/>
        </w:rPr>
        <w:t>full throttle off the cliff to collapse</w:t>
      </w:r>
      <w:r w:rsidRPr="00436F8C">
        <w:rPr>
          <w:rStyle w:val="StyleUnderline"/>
          <w:highlight w:val="yellow"/>
        </w:rPr>
        <w:t>.</w:t>
      </w:r>
    </w:p>
    <w:p w:rsidR="008D1252" w:rsidRDefault="008D1252" w:rsidP="008D1252">
      <w:pPr>
        <w:rPr>
          <w:rStyle w:val="StyleUnderline"/>
        </w:rPr>
      </w:pPr>
      <w:r w:rsidRPr="00436F8C">
        <w:rPr>
          <w:rStyle w:val="StyleUnderline"/>
          <w:highlight w:val="yellow"/>
        </w:rPr>
        <w:t xml:space="preserve">Marxists have never had a better argument against capitalism than this </w:t>
      </w:r>
      <w:r w:rsidRPr="00436F8C">
        <w:rPr>
          <w:rStyle w:val="Emphasis"/>
          <w:highlight w:val="yellow"/>
        </w:rPr>
        <w:t>inescapable</w:t>
      </w:r>
      <w:r w:rsidRPr="00436F8C">
        <w:rPr>
          <w:rStyle w:val="StyleUnderline"/>
          <w:highlight w:val="yellow"/>
        </w:rPr>
        <w:t xml:space="preserve"> and </w:t>
      </w:r>
      <w:r w:rsidRPr="00436F8C">
        <w:rPr>
          <w:rStyle w:val="Emphasis"/>
          <w:highlight w:val="yellow"/>
        </w:rPr>
        <w:t>apocalyptic</w:t>
      </w:r>
      <w:r w:rsidRPr="00436F8C">
        <w:rPr>
          <w:rStyle w:val="StyleUnderline"/>
          <w:highlight w:val="yellow"/>
        </w:rPr>
        <w:t xml:space="preserve"> “contradiction.” Solutions to the ecological crisis are </w:t>
      </w:r>
      <w:r w:rsidRPr="00436F8C">
        <w:rPr>
          <w:rStyle w:val="Emphasis"/>
          <w:highlight w:val="yellow"/>
        </w:rPr>
        <w:t>blindingly obvious</w:t>
      </w:r>
      <w:r w:rsidRPr="00436F8C">
        <w:rPr>
          <w:rStyle w:val="StyleUnderline"/>
          <w:highlight w:val="yellow"/>
        </w:rPr>
        <w:t xml:space="preserve"> but we can’t take</w:t>
      </w:r>
      <w:r w:rsidRPr="00436F8C">
        <w:rPr>
          <w:rStyle w:val="StyleUnderline"/>
        </w:rPr>
        <w:t xml:space="preserve"> the </w:t>
      </w:r>
      <w:r w:rsidRPr="00436F8C">
        <w:rPr>
          <w:rStyle w:val="StyleUnderline"/>
          <w:highlight w:val="yellow"/>
        </w:rPr>
        <w:t>necessary steps to prevent ecological collapse because, so long as we live under capitalism, economic growth has to take priority over ecological concerns.</w:t>
      </w:r>
    </w:p>
    <w:p w:rsidR="008D1252" w:rsidRPr="008D1252" w:rsidRDefault="008D1252" w:rsidP="008D1252"/>
    <w:p w:rsidR="002F67F9" w:rsidRDefault="002F67F9" w:rsidP="00A12C5E">
      <w:pPr>
        <w:pStyle w:val="Heading3"/>
      </w:pPr>
      <w:r>
        <w:t>AT: Circumvention</w:t>
      </w:r>
    </w:p>
    <w:p w:rsidR="002F67F9" w:rsidRDefault="002F67F9" w:rsidP="002F67F9">
      <w:pPr>
        <w:pStyle w:val="Heading4"/>
      </w:pPr>
      <w:r>
        <w:t xml:space="preserve">Plan restores strong language – that’s sufficient to </w:t>
      </w:r>
      <w:r w:rsidRPr="004A5842">
        <w:rPr>
          <w:i/>
          <w:u w:val="single"/>
        </w:rPr>
        <w:t xml:space="preserve">end </w:t>
      </w:r>
      <w:r>
        <w:t>circumvention.</w:t>
      </w:r>
    </w:p>
    <w:p w:rsidR="002F67F9" w:rsidRDefault="002F67F9" w:rsidP="002F67F9"/>
    <w:p w:rsidR="002F67F9" w:rsidRPr="00F834CC" w:rsidRDefault="002F67F9" w:rsidP="002F67F9">
      <w:pPr>
        <w:rPr>
          <w:rStyle w:val="Style13ptBold"/>
        </w:rPr>
      </w:pPr>
      <w:r w:rsidRPr="00F834CC">
        <w:rPr>
          <w:rStyle w:val="Style13ptBold"/>
        </w:rPr>
        <w:t>Granick ‘14</w:t>
      </w:r>
    </w:p>
    <w:p w:rsidR="002F67F9" w:rsidRPr="00F834CC" w:rsidRDefault="002F67F9" w:rsidP="002F67F9">
      <w:pPr>
        <w:rPr>
          <w:sz w:val="18"/>
          <w:szCs w:val="18"/>
        </w:rPr>
      </w:pPr>
      <w:r w:rsidRPr="00F834CC">
        <w:rPr>
          <w:sz w:val="18"/>
          <w:szCs w:val="18"/>
        </w:rPr>
        <w:t xml:space="preserve">Jennifer Granick is the Director of Civil Liberties at the Stanford Center for Internet and Society. Jennifer was the Civil Liberties Director at the Electronic Frontier Foundation. Jennifer practices, speaks and writes about computer crime and security, electronic surveillance, consumer privacy, data protection, copyright, trademark and the Digital Millennium Copyright Act. From 2001 to 2007, Jennifer was Executive Director of CIS and taught </w:t>
      </w:r>
      <w:proofErr w:type="spellStart"/>
      <w:r w:rsidRPr="00F834CC">
        <w:rPr>
          <w:sz w:val="18"/>
          <w:szCs w:val="18"/>
        </w:rPr>
        <w:t>Cyberlaw</w:t>
      </w:r>
      <w:proofErr w:type="spellEnd"/>
      <w:r w:rsidRPr="00F834CC">
        <w:rPr>
          <w:sz w:val="18"/>
          <w:szCs w:val="18"/>
        </w:rPr>
        <w:t xml:space="preserve">, Computer Crime Law, Internet intermediary liability, and Internet law and policy. Before teaching at Stanford, Jennifer earned her law degree from University of California, Hastings College of the Law and her undergraduate degree from the New College of the University of South Florida. “USA Freedom Act: Oh, Well. Whatever. </w:t>
      </w:r>
      <w:proofErr w:type="spellStart"/>
      <w:r w:rsidRPr="00F834CC">
        <w:rPr>
          <w:sz w:val="18"/>
          <w:szCs w:val="18"/>
        </w:rPr>
        <w:t>Nevermind</w:t>
      </w:r>
      <w:proofErr w:type="spellEnd"/>
      <w:r w:rsidRPr="00F834CC">
        <w:rPr>
          <w:sz w:val="18"/>
          <w:szCs w:val="18"/>
        </w:rPr>
        <w:t xml:space="preserve">.” – </w:t>
      </w:r>
      <w:r w:rsidRPr="00F834CC">
        <w:rPr>
          <w:sz w:val="18"/>
          <w:szCs w:val="18"/>
          <w:u w:val="single"/>
        </w:rPr>
        <w:t>Just Security</w:t>
      </w:r>
      <w:r w:rsidRPr="00F834CC">
        <w:rPr>
          <w:sz w:val="18"/>
          <w:szCs w:val="18"/>
        </w:rPr>
        <w:t xml:space="preserve"> - May 21, 2014 http://justsecurity.org/10675/usa-freedom-act-oh-well-whatever-nevermind/</w:t>
      </w:r>
    </w:p>
    <w:p w:rsidR="002F67F9" w:rsidRDefault="002F67F9" w:rsidP="002F67F9"/>
    <w:p w:rsidR="002F67F9" w:rsidRPr="00F834CC" w:rsidRDefault="002F67F9" w:rsidP="002F67F9">
      <w:pPr>
        <w:rPr>
          <w:sz w:val="14"/>
        </w:rPr>
      </w:pPr>
      <w:r w:rsidRPr="00530FA2">
        <w:rPr>
          <w:rStyle w:val="Emphasis"/>
          <w:highlight w:val="magenta"/>
        </w:rPr>
        <w:t>The initially promising</w:t>
      </w:r>
      <w:r w:rsidRPr="00530FA2">
        <w:rPr>
          <w:rStyle w:val="StyleUnderline"/>
          <w:highlight w:val="magenta"/>
        </w:rPr>
        <w:t xml:space="preserve"> </w:t>
      </w:r>
      <w:r w:rsidRPr="004A5842">
        <w:rPr>
          <w:rStyle w:val="StyleUnderline"/>
        </w:rPr>
        <w:t xml:space="preserve">USA </w:t>
      </w:r>
      <w:r w:rsidRPr="00530FA2">
        <w:rPr>
          <w:rStyle w:val="StyleUnderline"/>
          <w:highlight w:val="magenta"/>
        </w:rPr>
        <w:t xml:space="preserve">Freedom Act could have </w:t>
      </w:r>
      <w:r w:rsidRPr="00530FA2">
        <w:rPr>
          <w:rStyle w:val="Emphasis"/>
          <w:highlight w:val="magenta"/>
        </w:rPr>
        <w:t>ended</w:t>
      </w:r>
      <w:r w:rsidRPr="00F834CC">
        <w:rPr>
          <w:sz w:val="14"/>
        </w:rPr>
        <w:t xml:space="preserve"> the previously secret government practices of </w:t>
      </w:r>
      <w:r w:rsidRPr="00530FA2">
        <w:rPr>
          <w:rStyle w:val="StyleUnderline"/>
          <w:highlight w:val="magenta"/>
        </w:rPr>
        <w:t xml:space="preserve">collecting </w:t>
      </w:r>
      <w:r w:rsidRPr="004A5842">
        <w:rPr>
          <w:rStyle w:val="StyleUnderline"/>
        </w:rPr>
        <w:t xml:space="preserve">Americans’ </w:t>
      </w:r>
      <w:r w:rsidRPr="004A5842">
        <w:rPr>
          <w:sz w:val="14"/>
        </w:rPr>
        <w:t>calling records, internet transactional</w:t>
      </w:r>
      <w:r w:rsidRPr="00F834CC">
        <w:rPr>
          <w:sz w:val="14"/>
        </w:rPr>
        <w:t xml:space="preserve"> </w:t>
      </w:r>
      <w:r w:rsidRPr="00530FA2">
        <w:rPr>
          <w:rStyle w:val="StyleUnderline"/>
          <w:highlight w:val="magenta"/>
        </w:rPr>
        <w:t>info</w:t>
      </w:r>
      <w:r w:rsidRPr="004A5842">
        <w:rPr>
          <w:rStyle w:val="StyleUnderline"/>
        </w:rPr>
        <w:t>rmation</w:t>
      </w:r>
      <w:r w:rsidRPr="006F7B6A">
        <w:rPr>
          <w:rStyle w:val="StyleUnderline"/>
        </w:rPr>
        <w:t xml:space="preserve"> </w:t>
      </w:r>
      <w:r w:rsidRPr="00F834CC">
        <w:rPr>
          <w:sz w:val="14"/>
        </w:rPr>
        <w:t xml:space="preserve">and who knows what else </w:t>
      </w:r>
      <w:r w:rsidRPr="00530FA2">
        <w:rPr>
          <w:rStyle w:val="StyleUnderline"/>
          <w:highlight w:val="magenta"/>
        </w:rPr>
        <w:t>in bulk.</w:t>
      </w:r>
      <w:r w:rsidRPr="00F834CC">
        <w:rPr>
          <w:sz w:val="14"/>
        </w:rPr>
        <w:t xml:space="preserve"> </w:t>
      </w:r>
      <w:r w:rsidRPr="00530FA2">
        <w:rPr>
          <w:rStyle w:val="Emphasis"/>
          <w:highlight w:val="magenta"/>
        </w:rPr>
        <w:t>Today’s version</w:t>
      </w:r>
      <w:r w:rsidRPr="00530FA2">
        <w:rPr>
          <w:rStyle w:val="StyleUnderline"/>
          <w:highlight w:val="magenta"/>
        </w:rPr>
        <w:t xml:space="preserve"> would allow broad collection </w:t>
      </w:r>
      <w:r w:rsidRPr="004A5842">
        <w:rPr>
          <w:rStyle w:val="StyleUnderline"/>
        </w:rPr>
        <w:t xml:space="preserve">to continue </w:t>
      </w:r>
      <w:r w:rsidRPr="00530FA2">
        <w:rPr>
          <w:rStyle w:val="StyleUnderline"/>
          <w:highlight w:val="magenta"/>
        </w:rPr>
        <w:t>under the guise of reform.</w:t>
      </w:r>
      <w:r>
        <w:rPr>
          <w:rStyle w:val="StyleUnderline"/>
        </w:rPr>
        <w:t xml:space="preserve"> </w:t>
      </w:r>
      <w:r w:rsidRPr="00530FA2">
        <w:rPr>
          <w:rStyle w:val="StyleUnderline"/>
          <w:highlight w:val="magenta"/>
        </w:rPr>
        <w:t xml:space="preserve">The </w:t>
      </w:r>
      <w:r w:rsidRPr="00530FA2">
        <w:rPr>
          <w:rStyle w:val="Emphasis"/>
          <w:highlight w:val="magenta"/>
        </w:rPr>
        <w:t>initial version of the bill</w:t>
      </w:r>
      <w:r w:rsidRPr="00530FA2">
        <w:rPr>
          <w:rStyle w:val="StyleUnderline"/>
          <w:highlight w:val="magenta"/>
        </w:rPr>
        <w:t xml:space="preserve"> would have reinforced existing statutory language</w:t>
      </w:r>
      <w:r w:rsidRPr="00F834CC">
        <w:rPr>
          <w:sz w:val="14"/>
        </w:rPr>
        <w:t xml:space="preserve"> </w:t>
      </w:r>
      <w:r w:rsidRPr="006F7B6A">
        <w:rPr>
          <w:rStyle w:val="StyleUnderline"/>
        </w:rPr>
        <w:t>requiring a showing of “relevance to an authorized investigation” before agents can get an order requiring production of business records</w:t>
      </w:r>
      <w:r w:rsidRPr="00F834CC">
        <w:rPr>
          <w:sz w:val="14"/>
        </w:rPr>
        <w:t xml:space="preserve">, dialing and routing information, </w:t>
      </w:r>
      <w:r w:rsidRPr="006F7B6A">
        <w:rPr>
          <w:rStyle w:val="StyleUnderline"/>
        </w:rPr>
        <w:t>and other data</w:t>
      </w:r>
      <w:r w:rsidRPr="00F834CC">
        <w:rPr>
          <w:sz w:val="14"/>
        </w:rPr>
        <w:t xml:space="preserve">, and would have added other limits </w:t>
      </w:r>
      <w:r w:rsidRPr="00A05C1B">
        <w:rPr>
          <w:rStyle w:val="Emphasis"/>
          <w:highlight w:val="magenta"/>
        </w:rPr>
        <w:t>to ensure</w:t>
      </w:r>
      <w:r w:rsidRPr="00530FA2">
        <w:rPr>
          <w:rStyle w:val="StyleUnderline"/>
          <w:highlight w:val="magenta"/>
        </w:rPr>
        <w:t xml:space="preserve"> massive </w:t>
      </w:r>
      <w:r w:rsidRPr="00A05C1B">
        <w:rPr>
          <w:rStyle w:val="Emphasis"/>
          <w:highlight w:val="magenta"/>
        </w:rPr>
        <w:t>collection would stop</w:t>
      </w:r>
      <w:r w:rsidRPr="00530FA2">
        <w:rPr>
          <w:rStyle w:val="StyleUnderline"/>
          <w:highlight w:val="magenta"/>
        </w:rPr>
        <w:t>.</w:t>
      </w:r>
      <w:r w:rsidRPr="00F834CC">
        <w:rPr>
          <w:sz w:val="14"/>
        </w:rPr>
        <w:t xml:space="preserve"> </w:t>
      </w:r>
      <w:r w:rsidRPr="00530FA2">
        <w:rPr>
          <w:rStyle w:val="StyleUnderline"/>
          <w:highlight w:val="magenta"/>
        </w:rPr>
        <w:t>It also would have implemented</w:t>
      </w:r>
      <w:r w:rsidRPr="00F834CC">
        <w:rPr>
          <w:sz w:val="14"/>
        </w:rPr>
        <w:t xml:space="preserve"> mild </w:t>
      </w:r>
      <w:r w:rsidRPr="00530FA2">
        <w:rPr>
          <w:rStyle w:val="StyleUnderline"/>
          <w:highlight w:val="magenta"/>
        </w:rPr>
        <w:t xml:space="preserve">reforms </w:t>
      </w:r>
      <w:r w:rsidRPr="00A05C1B">
        <w:rPr>
          <w:rStyle w:val="StyleUnderline"/>
        </w:rPr>
        <w:t>to content surveillance under</w:t>
      </w:r>
      <w:r w:rsidRPr="00A05C1B">
        <w:rPr>
          <w:sz w:val="14"/>
        </w:rPr>
        <w:t xml:space="preserve"> section 702 of </w:t>
      </w:r>
      <w:r w:rsidRPr="00A05C1B">
        <w:rPr>
          <w:rStyle w:val="StyleUnderline"/>
        </w:rPr>
        <w:t xml:space="preserve">the </w:t>
      </w:r>
      <w:r w:rsidRPr="00A05C1B">
        <w:rPr>
          <w:rStyle w:val="Emphasis"/>
        </w:rPr>
        <w:t>F</w:t>
      </w:r>
      <w:r w:rsidRPr="00A05C1B">
        <w:rPr>
          <w:sz w:val="14"/>
        </w:rPr>
        <w:t xml:space="preserve">ISA </w:t>
      </w:r>
      <w:r w:rsidRPr="00A05C1B">
        <w:rPr>
          <w:rStyle w:val="Emphasis"/>
        </w:rPr>
        <w:t>A</w:t>
      </w:r>
      <w:r w:rsidRPr="00A05C1B">
        <w:rPr>
          <w:sz w:val="14"/>
        </w:rPr>
        <w:t xml:space="preserve">mendments </w:t>
      </w:r>
      <w:r w:rsidRPr="00A05C1B">
        <w:rPr>
          <w:rStyle w:val="Emphasis"/>
        </w:rPr>
        <w:t>A</w:t>
      </w:r>
      <w:r w:rsidRPr="00A05C1B">
        <w:rPr>
          <w:sz w:val="14"/>
        </w:rPr>
        <w:t>ct,</w:t>
      </w:r>
      <w:r w:rsidRPr="00F834CC">
        <w:rPr>
          <w:sz w:val="14"/>
        </w:rPr>
        <w:t xml:space="preserve"> </w:t>
      </w:r>
      <w:r w:rsidRPr="00530FA2">
        <w:rPr>
          <w:rStyle w:val="StyleUnderline"/>
          <w:highlight w:val="magenta"/>
        </w:rPr>
        <w:t>stopping “back door” searches for Americans’ communications.</w:t>
      </w:r>
      <w:r w:rsidRPr="00F834CC">
        <w:rPr>
          <w:sz w:val="14"/>
        </w:rPr>
        <w:t xml:space="preserve"> </w:t>
      </w:r>
      <w:r w:rsidRPr="00A05C1B">
        <w:rPr>
          <w:sz w:val="14"/>
        </w:rPr>
        <w:t xml:space="preserve">Last week, </w:t>
      </w:r>
      <w:r w:rsidRPr="00A05C1B">
        <w:rPr>
          <w:rStyle w:val="StyleUnderline"/>
        </w:rPr>
        <w:t>a Managers’ Amendment watered those provisions down</w:t>
      </w:r>
      <w:r w:rsidRPr="00A05C1B">
        <w:rPr>
          <w:sz w:val="14"/>
        </w:rPr>
        <w:t xml:space="preserve">, </w:t>
      </w:r>
      <w:r w:rsidRPr="00A05C1B">
        <w:rPr>
          <w:rStyle w:val="StyleUnderline"/>
        </w:rPr>
        <w:t>substituting new language that would allow agents to use a “specific selection term”</w:t>
      </w:r>
      <w:r w:rsidRPr="00A05C1B">
        <w:rPr>
          <w:sz w:val="14"/>
        </w:rPr>
        <w:t xml:space="preserve"> as the “basis for production”.</w:t>
      </w:r>
      <w:r w:rsidRPr="00F834CC">
        <w:rPr>
          <w:sz w:val="14"/>
        </w:rPr>
        <w:t xml:space="preserve"> </w:t>
      </w:r>
      <w:r w:rsidRPr="006F7B6A">
        <w:rPr>
          <w:rStyle w:val="StyleUnderline"/>
        </w:rPr>
        <w:t>The bill defined “specific selection term” as something that “uniquely describe[s] a person, entity, or account.”</w:t>
      </w:r>
      <w:r>
        <w:rPr>
          <w:u w:val="single"/>
        </w:rPr>
        <w:t xml:space="preserve"> </w:t>
      </w:r>
      <w:r w:rsidRPr="00F834CC">
        <w:rPr>
          <w:sz w:val="14"/>
        </w:rPr>
        <w:t>Given the intelligence community’s success at getting FISA judges to reinterpret obvious language—e.g. “relevance”—in counter-intuitive ways, people wondered what this new language might mean. There’s deep public mistrust for the intelligence community and for the FISA court, which conspired to allow bulk collection under spurious legal justifications for years. Worse, there’s deep public mistrust for the law itself, since the intelligence community’s “nuanced” definitions of normal words have made the public realize that they do not understand the meaning of words like “relevance”, “collection”, “bulk”, or “target”.</w:t>
      </w:r>
    </w:p>
    <w:p w:rsidR="002F67F9" w:rsidRDefault="002F67F9" w:rsidP="002F67F9">
      <w:pPr>
        <w:pStyle w:val="Heading4"/>
      </w:pPr>
      <w:r>
        <w:t>Court ruling on Section 215 covers other bulk surveillance programs — it will be enforced.</w:t>
      </w:r>
    </w:p>
    <w:p w:rsidR="002F67F9" w:rsidRDefault="002F67F9" w:rsidP="002F67F9">
      <w:r w:rsidRPr="00FD6E36">
        <w:rPr>
          <w:rStyle w:val="Style13ptBold"/>
        </w:rPr>
        <w:t>Ackerman 15</w:t>
      </w:r>
      <w:r>
        <w:t xml:space="preserve"> — Spencer Ackerman, </w:t>
      </w:r>
      <w:r w:rsidRPr="00FD6E36">
        <w:t xml:space="preserve">national </w:t>
      </w:r>
      <w:r>
        <w:t>security editor for Guardian US,</w:t>
      </w:r>
      <w:r w:rsidRPr="00FD6E36">
        <w:t xml:space="preserve"> for</w:t>
      </w:r>
      <w:r>
        <w:t xml:space="preserve">mer senior writer for Wired, </w:t>
      </w:r>
      <w:r w:rsidRPr="00FD6E36">
        <w:t>won the 2012 National Magazine Award for Digital Reporting</w:t>
      </w:r>
      <w:r>
        <w:t>, 2015 (“</w:t>
      </w:r>
      <w:r w:rsidRPr="00FD6E36">
        <w:t>Fears NSA will seek to undermine surveillance reform</w:t>
      </w:r>
      <w:r>
        <w:t>,” The Guardian, June 1</w:t>
      </w:r>
      <w:r w:rsidRPr="00FD6E36">
        <w:rPr>
          <w:vertAlign w:val="superscript"/>
        </w:rPr>
        <w:t>st</w:t>
      </w:r>
      <w:r>
        <w:t xml:space="preserve">, Available Online at </w:t>
      </w:r>
      <w:hyperlink r:id="rId9" w:history="1">
        <w:r w:rsidRPr="00D9461A">
          <w:rPr>
            <w:rStyle w:val="Hyperlink"/>
          </w:rPr>
          <w:t>http://www.theguardian.com/us-news/2015/jun/01/nsa-surveillance-patriot-act-congress-secret-law</w:t>
        </w:r>
      </w:hyperlink>
      <w:r>
        <w:t>, Accessed 06-08-2015)</w:t>
      </w:r>
    </w:p>
    <w:p w:rsidR="002F67F9" w:rsidRDefault="002F67F9" w:rsidP="002F67F9">
      <w:proofErr w:type="spellStart"/>
      <w:r>
        <w:t>Jameel</w:t>
      </w:r>
      <w:proofErr w:type="spellEnd"/>
      <w:r>
        <w:t xml:space="preserve"> </w:t>
      </w:r>
      <w:r w:rsidRPr="009E427F">
        <w:rPr>
          <w:rStyle w:val="StyleUnderline"/>
        </w:rPr>
        <w:t>Jaffer</w:t>
      </w:r>
      <w:r>
        <w:t xml:space="preserve">, the deputy legal director of the ACLU, </w:t>
      </w:r>
      <w:r w:rsidRPr="009E427F">
        <w:rPr>
          <w:rStyle w:val="StyleUnderline"/>
        </w:rPr>
        <w:t>expressed confidence that the second circuit court of appeals’ decision last month would effectively step into the breach</w:t>
      </w:r>
      <w:r>
        <w:t xml:space="preserve">. </w:t>
      </w:r>
      <w:r w:rsidRPr="000260BB">
        <w:rPr>
          <w:rStyle w:val="StyleUnderline"/>
        </w:rPr>
        <w:t>The panel found that legal authorities permitting the collection of data “relevant” to an investigation cannot allow the government to gather data in bulk</w:t>
      </w:r>
      <w:r>
        <w:t xml:space="preserve"> – setting a potentially prohibitive precedent for other bulk-collection programs.</w:t>
      </w:r>
    </w:p>
    <w:p w:rsidR="002F67F9" w:rsidRDefault="002F67F9" w:rsidP="002F67F9">
      <w:pPr>
        <w:rPr>
          <w:rStyle w:val="StyleUnderline"/>
        </w:rPr>
      </w:pPr>
      <w:r>
        <w:t>“</w:t>
      </w:r>
      <w:r w:rsidRPr="000260BB">
        <w:rPr>
          <w:rStyle w:val="StyleUnderline"/>
        </w:rPr>
        <w:t>We don’t know what kinds of bulk-collection programs the government still has in place, but</w:t>
      </w:r>
      <w:r>
        <w:t xml:space="preserve"> in the past it’s used authorities other than Section 215 to conduct bulk collection of internet metadata, phone records, and financial records. If </w:t>
      </w:r>
      <w:r w:rsidRPr="000260BB">
        <w:rPr>
          <w:rStyle w:val="StyleUnderline"/>
        </w:rPr>
        <w:t>similar programs are still in place, the ruling will force the government to</w:t>
      </w:r>
      <w:r>
        <w:t xml:space="preserve"> reconsider them, and probably to </w:t>
      </w:r>
      <w:r w:rsidRPr="000260BB">
        <w:rPr>
          <w:rStyle w:val="StyleUnderline"/>
        </w:rPr>
        <w:t>end them</w:t>
      </w:r>
      <w:r>
        <w:t xml:space="preserve">,” </w:t>
      </w:r>
      <w:r w:rsidRPr="000260BB">
        <w:rPr>
          <w:rStyle w:val="StyleUnderline"/>
        </w:rPr>
        <w:t>said Jaffer, whose organization brought the suit that the second circuit considered.</w:t>
      </w:r>
    </w:p>
    <w:p w:rsidR="002F67F9" w:rsidRPr="004A5842" w:rsidRDefault="002F67F9" w:rsidP="002F67F9"/>
    <w:p w:rsidR="002F67F9" w:rsidRPr="002F67F9" w:rsidRDefault="002F67F9" w:rsidP="002F67F9"/>
    <w:p w:rsidR="00A549AD" w:rsidRDefault="00A549AD" w:rsidP="00A12C5E">
      <w:pPr>
        <w:pStyle w:val="Heading3"/>
      </w:pPr>
      <w:r>
        <w:t>Turns</w:t>
      </w:r>
    </w:p>
    <w:p w:rsidR="00FD699D" w:rsidRPr="003B1C54" w:rsidRDefault="00FD699D" w:rsidP="00FD699D">
      <w:pPr>
        <w:pStyle w:val="Heading4"/>
      </w:pPr>
      <w:r w:rsidRPr="003B1C54">
        <w:t>Revolutionary black resistance generates backlash from the right and the left—it materially reverses efforts towards racial justice</w:t>
      </w:r>
    </w:p>
    <w:p w:rsidR="00FD699D" w:rsidRPr="003B1C54" w:rsidRDefault="00FD699D" w:rsidP="00FD699D">
      <w:pPr>
        <w:rPr>
          <w:rFonts w:eastAsiaTheme="majorEastAsia" w:cstheme="majorBidi"/>
          <w:sz w:val="26"/>
          <w:szCs w:val="26"/>
        </w:rPr>
      </w:pPr>
      <w:r w:rsidRPr="003B1C54">
        <w:rPr>
          <w:rStyle w:val="Style13ptBold"/>
        </w:rPr>
        <w:t>Shelby</w:t>
      </w:r>
      <w:r w:rsidRPr="003B1C54">
        <w:rPr>
          <w:sz w:val="24"/>
        </w:rPr>
        <w:t xml:space="preserve"> </w:t>
      </w:r>
      <w:r w:rsidRPr="003B1C54">
        <w:rPr>
          <w:rStyle w:val="Style13ptBold"/>
        </w:rPr>
        <w:t>07 </w:t>
      </w:r>
      <w:r w:rsidRPr="003B1C54">
        <w:t>– Tommie Shelby is the Professor of African and African American Studies and of Philosophy at Harvard University. (“We Who Are Dark: The Philosophical Foundations of Black Solidarity”)</w:t>
      </w:r>
    </w:p>
    <w:p w:rsidR="00FD699D" w:rsidRPr="003B1C54" w:rsidRDefault="00FD699D" w:rsidP="00FD699D">
      <w:pPr>
        <w:rPr>
          <w:rStyle w:val="StyleUnderline"/>
        </w:rPr>
      </w:pPr>
      <w:r w:rsidRPr="003B1C54">
        <w:rPr>
          <w:rStyle w:val="StyleUnderline"/>
        </w:rPr>
        <w:t xml:space="preserve">Even if it were possible to effectively mobilize a </w:t>
      </w:r>
      <w:proofErr w:type="spellStart"/>
      <w:r w:rsidRPr="003B1C54">
        <w:rPr>
          <w:rStyle w:val="StyleUnderline"/>
        </w:rPr>
        <w:t>multicorporatist</w:t>
      </w:r>
      <w:proofErr w:type="spellEnd"/>
      <w:r w:rsidRPr="003B1C54">
        <w:rPr>
          <w:rStyle w:val="StyleUnderline"/>
        </w:rPr>
        <w:t xml:space="preserve"> Black Power program without running afoul of democratic values or compromising broader egalitarian concerns, this form of black solidarity may not be pragmatically desirable because of factors that are exogenous to black communities.</w:t>
      </w:r>
      <w:r w:rsidRPr="003B1C54">
        <w:t xml:space="preserve"> Thus far I have discussed this program without much consideration for how other </w:t>
      </w:r>
      <w:proofErr w:type="spellStart"/>
      <w:r w:rsidRPr="003B1C54">
        <w:t>ethnoracial</w:t>
      </w:r>
      <w:proofErr w:type="spellEnd"/>
      <w:r w:rsidRPr="003B1C54">
        <w:t xml:space="preserve"> groups would be likely to respond to its institutional realization. It is reasonable to assume that </w:t>
      </w:r>
      <w:r w:rsidRPr="003B1C54">
        <w:rPr>
          <w:rStyle w:val="Emphasis"/>
        </w:rPr>
        <w:t xml:space="preserve">Black Power politics would engender a </w:t>
      </w:r>
      <w:proofErr w:type="spellStart"/>
      <w:r w:rsidRPr="003B1C54">
        <w:rPr>
          <w:rStyle w:val="Emphasis"/>
        </w:rPr>
        <w:t>countermobilization</w:t>
      </w:r>
      <w:proofErr w:type="spellEnd"/>
      <w:r w:rsidRPr="003B1C54">
        <w:rPr>
          <w:rStyle w:val="Emphasis"/>
        </w:rPr>
        <w:t xml:space="preserve"> on the part of </w:t>
      </w:r>
      <w:proofErr w:type="spellStart"/>
      <w:r w:rsidRPr="003B1C54">
        <w:rPr>
          <w:rStyle w:val="Emphasis"/>
        </w:rPr>
        <w:t>nonblacks</w:t>
      </w:r>
      <w:proofErr w:type="spellEnd"/>
      <w:r w:rsidRPr="003B1C54">
        <w:rPr>
          <w:rStyle w:val="Emphasis"/>
        </w:rPr>
        <w:t>, and not just whites, seeking to protect their own interests</w:t>
      </w:r>
      <w:r w:rsidRPr="003B1C54">
        <w:t xml:space="preserve">. Indeed, if Carmichael and Hamilton were correct about the essentially ethnic basis of American politics, we should fully expect this kind </w:t>
      </w:r>
      <w:proofErr w:type="spellStart"/>
      <w:r w:rsidRPr="003B1C54">
        <w:t>ofresistance</w:t>
      </w:r>
      <w:proofErr w:type="spellEnd"/>
      <w:r w:rsidRPr="003B1C54">
        <w:t>. With increased political centralization and organizational autonomy, openly aimed at advancing black interests, w</w:t>
      </w:r>
      <w:r w:rsidRPr="003B1C54">
        <w:rPr>
          <w:rStyle w:val="Emphasis"/>
        </w:rPr>
        <w:t>e would also likely see a rise in white nationalism, where some whites increase their collective power through greater group self-organization and solidarity</w:t>
      </w:r>
      <w:r w:rsidRPr="003B1C54">
        <w:t>, as they have often done in the past and, to some extent, continue to do even now.51 Su</w:t>
      </w:r>
      <w:r w:rsidRPr="003B1C54">
        <w:rPr>
          <w:rStyle w:val="StyleUnderline"/>
        </w:rPr>
        <w:t>ch resistance would not come solely from racists, however. Some potential allies would also be alienated by this nationalist program and may consequently </w:t>
      </w:r>
      <w:proofErr w:type="gramStart"/>
      <w:r w:rsidRPr="003B1C54">
        <w:rPr>
          <w:rStyle w:val="StyleUnderline"/>
        </w:rPr>
        <w:t>become(</w:t>
      </w:r>
      <w:proofErr w:type="gramEnd"/>
      <w:r w:rsidRPr="003B1C54">
        <w:rPr>
          <w:rStyle w:val="StyleUnderline"/>
        </w:rPr>
        <w:t>further) disillusioned with the ideal of racial integration</w:t>
      </w:r>
      <w:r w:rsidRPr="003B1C54">
        <w:t>, indifferent to black problems, or disaffected from black people. </w:t>
      </w:r>
      <w:proofErr w:type="spellStart"/>
      <w:r w:rsidRPr="003B1C54">
        <w:t>Nonblacks</w:t>
      </w:r>
      <w:proofErr w:type="spellEnd"/>
      <w:r w:rsidRPr="003B1C54">
        <w:t xml:space="preserve"> would naturally view their relegation to "supporting roles" within black political organizations as a sign that their help in the struggle for racial justice is unneeded or unwanted; that their commitment to racial justice is in question; that blacks are more concerned with advancing their group interests than with fighting injustice; or that blacks do not seek a racially integrated society. Moreover, because those who have status and exercise power within institutions generally have a stake in preserving these institutional structures, even if they no longer serve the goals for which they were initially established, </w:t>
      </w:r>
      <w:proofErr w:type="spellStart"/>
      <w:r w:rsidRPr="003B1C54">
        <w:t>nonblacks</w:t>
      </w:r>
      <w:proofErr w:type="spellEnd"/>
      <w:r w:rsidRPr="003B1C54">
        <w:t xml:space="preserve"> have well-founded reasons to worry that black political organizations may, through sheer inertia or opportunism, become ends in themselves. Thus, </w:t>
      </w:r>
      <w:r w:rsidRPr="003B1C54">
        <w:rPr>
          <w:rStyle w:val="StyleUnderline"/>
        </w:rPr>
        <w:t>although institutional autonomy might increase the organizational independence of blacks, the overall power of the group could be reduced because of isolation from other progressive forces. This situation would be particularly disastrous for blacks who live in minority-black electoral districts, for they cannot elect effective political representation without the support of like-minded nonblack citizens.</w:t>
      </w:r>
    </w:p>
    <w:p w:rsidR="00A549AD" w:rsidRPr="00B72303" w:rsidRDefault="00A549AD" w:rsidP="00A549AD">
      <w:pPr>
        <w:pStyle w:val="Heading4"/>
        <w:rPr>
          <w:rStyle w:val="Style13ptBold"/>
          <w:b/>
          <w:bCs w:val="0"/>
        </w:rPr>
      </w:pPr>
      <w:r w:rsidRPr="00B72303">
        <w:rPr>
          <w:rStyle w:val="Style13ptBold"/>
          <w:b/>
          <w:bCs w:val="0"/>
        </w:rPr>
        <w:t>T</w:t>
      </w:r>
      <w:r>
        <w:rPr>
          <w:rStyle w:val="Style13ptBold"/>
          <w:b/>
          <w:bCs w:val="0"/>
        </w:rPr>
        <w:t>urn: t</w:t>
      </w:r>
      <w:r w:rsidRPr="00B72303">
        <w:rPr>
          <w:rStyle w:val="Style13ptBold"/>
          <w:b/>
          <w:bCs w:val="0"/>
        </w:rPr>
        <w:t xml:space="preserve">he tenants of Black Nationalism </w:t>
      </w:r>
      <w:r>
        <w:rPr>
          <w:rStyle w:val="Style13ptBold"/>
          <w:b/>
          <w:bCs w:val="0"/>
        </w:rPr>
        <w:t>reify racism and bigotry</w:t>
      </w:r>
    </w:p>
    <w:p w:rsidR="00A549AD" w:rsidRDefault="00A549AD" w:rsidP="00A549AD">
      <w:pPr>
        <w:rPr>
          <w:color w:val="000000"/>
        </w:rPr>
      </w:pPr>
      <w:r w:rsidRPr="00B72303">
        <w:rPr>
          <w:rStyle w:val="Style13ptBold"/>
        </w:rPr>
        <w:t xml:space="preserve">Robinson 01 </w:t>
      </w:r>
      <w:r>
        <w:t>(Dean E. Robinson, Ph.D. from Yale University Kellogg Scholar and University of Massachusetts at Amherst Associate Professor, “Black Nationalism in American Politics and Thought” Accessed from Google Books//</w:t>
      </w:r>
      <w:proofErr w:type="spellStart"/>
      <w:r>
        <w:t>ekr</w:t>
      </w:r>
      <w:proofErr w:type="spellEnd"/>
      <w:r>
        <w:t>)</w:t>
      </w:r>
    </w:p>
    <w:p w:rsidR="00A549AD" w:rsidRPr="00A457FF" w:rsidRDefault="00A549AD" w:rsidP="00A549AD">
      <w:pPr>
        <w:pStyle w:val="NormalWeb"/>
        <w:spacing w:before="0" w:beforeAutospacing="0" w:after="0" w:afterAutospacing="0"/>
        <w:rPr>
          <w:rFonts w:asciiTheme="minorHAnsi" w:hAnsiTheme="minorHAnsi"/>
          <w:color w:val="000000"/>
          <w:sz w:val="16"/>
          <w:szCs w:val="22"/>
        </w:rPr>
      </w:pPr>
      <w:r w:rsidRPr="00A457FF">
        <w:rPr>
          <w:rFonts w:asciiTheme="minorHAnsi" w:hAnsiTheme="minorHAnsi"/>
          <w:color w:val="000000"/>
          <w:sz w:val="16"/>
          <w:szCs w:val="22"/>
        </w:rPr>
        <w:t xml:space="preserve">Rather, I will argue that </w:t>
      </w:r>
      <w:r w:rsidRPr="00403AA0">
        <w:rPr>
          <w:rStyle w:val="StyleUnderline"/>
          <w:rFonts w:asciiTheme="minorHAnsi" w:hAnsiTheme="minorHAnsi"/>
          <w:bCs/>
          <w:highlight w:val="green"/>
        </w:rPr>
        <w:t xml:space="preserve">the most politically consequential feature of </w:t>
      </w:r>
      <w:proofErr w:type="gramStart"/>
      <w:r w:rsidRPr="00403AA0">
        <w:rPr>
          <w:rStyle w:val="StyleUnderline"/>
          <w:rFonts w:asciiTheme="minorHAnsi" w:hAnsiTheme="minorHAnsi"/>
          <w:bCs/>
          <w:highlight w:val="green"/>
        </w:rPr>
        <w:t>black nationalism</w:t>
      </w:r>
      <w:proofErr w:type="gramEnd"/>
      <w:r w:rsidRPr="00403AA0">
        <w:rPr>
          <w:rStyle w:val="StyleUnderline"/>
          <w:rFonts w:asciiTheme="minorHAnsi" w:hAnsiTheme="minorHAnsi"/>
          <w:bCs/>
          <w:highlight w:val="green"/>
        </w:rPr>
        <w:t xml:space="preserve"> is its</w:t>
      </w:r>
      <w:r w:rsidRPr="00A457FF">
        <w:rPr>
          <w:rFonts w:asciiTheme="minorHAnsi" w:hAnsiTheme="minorHAnsi"/>
          <w:color w:val="000000"/>
          <w:sz w:val="16"/>
          <w:szCs w:val="22"/>
        </w:rPr>
        <w:t xml:space="preserve"> apparent </w:t>
      </w:r>
      <w:r w:rsidRPr="00403AA0">
        <w:rPr>
          <w:rStyle w:val="StyleUnderline"/>
          <w:rFonts w:asciiTheme="minorHAnsi" w:hAnsiTheme="minorHAnsi"/>
          <w:bCs/>
          <w:highlight w:val="green"/>
        </w:rPr>
        <w:t>inability to diverge from</w:t>
      </w:r>
      <w:r w:rsidRPr="00B72303">
        <w:rPr>
          <w:rStyle w:val="StyleUnderline"/>
          <w:rFonts w:asciiTheme="minorHAnsi" w:hAnsiTheme="minorHAnsi"/>
          <w:bCs/>
        </w:rPr>
        <w:t xml:space="preserve"> what could be considered</w:t>
      </w:r>
      <w:r w:rsidRPr="00A457FF">
        <w:rPr>
          <w:rFonts w:asciiTheme="minorHAnsi" w:hAnsiTheme="minorHAnsi"/>
          <w:color w:val="000000"/>
          <w:sz w:val="16"/>
          <w:szCs w:val="22"/>
        </w:rPr>
        <w:t xml:space="preserve"> the </w:t>
      </w:r>
      <w:r w:rsidRPr="00B72303">
        <w:rPr>
          <w:rStyle w:val="StyleUnderline"/>
          <w:rFonts w:asciiTheme="minorHAnsi" w:hAnsiTheme="minorHAnsi"/>
          <w:bCs/>
        </w:rPr>
        <w:t>"</w:t>
      </w:r>
      <w:r w:rsidRPr="00403AA0">
        <w:rPr>
          <w:rStyle w:val="StyleUnderline"/>
          <w:rFonts w:asciiTheme="minorHAnsi" w:hAnsiTheme="minorHAnsi"/>
          <w:bCs/>
          <w:highlight w:val="green"/>
        </w:rPr>
        <w:t>normal" politics</w:t>
      </w:r>
      <w:r w:rsidRPr="00A457FF">
        <w:rPr>
          <w:rFonts w:asciiTheme="minorHAnsi" w:hAnsiTheme="minorHAnsi"/>
          <w:color w:val="000000"/>
          <w:sz w:val="16"/>
          <w:szCs w:val="22"/>
        </w:rPr>
        <w:t xml:space="preserve"> of its day. </w:t>
      </w:r>
      <w:r w:rsidRPr="00403AA0">
        <w:rPr>
          <w:rStyle w:val="StyleUnderline"/>
          <w:rFonts w:asciiTheme="minorHAnsi" w:hAnsiTheme="minorHAnsi"/>
          <w:bCs/>
          <w:highlight w:val="green"/>
        </w:rPr>
        <w:t>By</w:t>
      </w:r>
      <w:r w:rsidRPr="00B72303">
        <w:rPr>
          <w:rStyle w:val="StyleUnderline"/>
          <w:rFonts w:asciiTheme="minorHAnsi" w:hAnsiTheme="minorHAnsi"/>
          <w:bCs/>
        </w:rPr>
        <w:t xml:space="preserve"> accepting the notion that black people constitute an organic unit, and by </w:t>
      </w:r>
      <w:r w:rsidRPr="00403AA0">
        <w:rPr>
          <w:rStyle w:val="StyleUnderline"/>
          <w:rFonts w:asciiTheme="minorHAnsi" w:hAnsiTheme="minorHAnsi"/>
          <w:bCs/>
          <w:highlight w:val="green"/>
        </w:rPr>
        <w:t>focusing on</w:t>
      </w:r>
      <w:r w:rsidRPr="00A457FF">
        <w:rPr>
          <w:rFonts w:asciiTheme="minorHAnsi" w:hAnsiTheme="minorHAnsi"/>
          <w:color w:val="000000"/>
          <w:sz w:val="16"/>
          <w:szCs w:val="22"/>
        </w:rPr>
        <w:t xml:space="preserve"> the goal of nation building or </w:t>
      </w:r>
      <w:r w:rsidRPr="00403AA0">
        <w:rPr>
          <w:rStyle w:val="StyleUnderline"/>
          <w:rFonts w:asciiTheme="minorHAnsi" w:hAnsiTheme="minorHAnsi"/>
          <w:bCs/>
          <w:highlight w:val="green"/>
        </w:rPr>
        <w:t>separate political and economic development</w:t>
      </w:r>
      <w:r w:rsidRPr="00A457FF">
        <w:rPr>
          <w:rFonts w:asciiTheme="minorHAnsi" w:hAnsiTheme="minorHAnsi"/>
          <w:color w:val="000000"/>
          <w:sz w:val="16"/>
          <w:szCs w:val="22"/>
        </w:rPr>
        <w:t xml:space="preserve">, </w:t>
      </w:r>
      <w:proofErr w:type="gramStart"/>
      <w:r w:rsidRPr="00403AA0">
        <w:rPr>
          <w:rStyle w:val="StyleUnderline"/>
          <w:rFonts w:asciiTheme="minorHAnsi" w:hAnsiTheme="minorHAnsi"/>
          <w:bCs/>
          <w:highlight w:val="green"/>
        </w:rPr>
        <w:t>black nationalism</w:t>
      </w:r>
      <w:proofErr w:type="gramEnd"/>
      <w:r w:rsidRPr="00B72303">
        <w:rPr>
          <w:rStyle w:val="StyleUnderline"/>
          <w:rFonts w:asciiTheme="minorHAnsi" w:hAnsiTheme="minorHAnsi"/>
          <w:bCs/>
        </w:rPr>
        <w:t xml:space="preserve"> inadvertently </w:t>
      </w:r>
      <w:r w:rsidRPr="00403AA0">
        <w:rPr>
          <w:rStyle w:val="StyleUnderline"/>
          <w:rFonts w:asciiTheme="minorHAnsi" w:hAnsiTheme="minorHAnsi"/>
          <w:bCs/>
          <w:highlight w:val="green"/>
        </w:rPr>
        <w:t>helps to reproduce some of the thinking and practices that created black disadvantage</w:t>
      </w:r>
      <w:r w:rsidRPr="00A457FF">
        <w:rPr>
          <w:rFonts w:asciiTheme="minorHAnsi" w:hAnsiTheme="minorHAnsi"/>
          <w:color w:val="000000"/>
          <w:sz w:val="16"/>
          <w:szCs w:val="22"/>
        </w:rPr>
        <w:t xml:space="preserve"> in the first place. </w:t>
      </w:r>
      <w:r w:rsidRPr="00B72303">
        <w:rPr>
          <w:rStyle w:val="StyleUnderline"/>
          <w:rFonts w:asciiTheme="minorHAnsi" w:hAnsiTheme="minorHAnsi"/>
        </w:rPr>
        <w:t xml:space="preserve">Most </w:t>
      </w:r>
      <w:r w:rsidRPr="00403AA0">
        <w:rPr>
          <w:rStyle w:val="StyleUnderline"/>
          <w:rFonts w:asciiTheme="minorHAnsi" w:hAnsiTheme="minorHAnsi"/>
          <w:highlight w:val="green"/>
        </w:rPr>
        <w:t>white Americans have</w:t>
      </w:r>
      <w:r w:rsidRPr="00B72303">
        <w:rPr>
          <w:rStyle w:val="StyleUnderline"/>
          <w:rFonts w:asciiTheme="minorHAnsi" w:hAnsiTheme="minorHAnsi"/>
        </w:rPr>
        <w:t xml:space="preserve"> long </w:t>
      </w:r>
      <w:r w:rsidRPr="00403AA0">
        <w:rPr>
          <w:rStyle w:val="StyleUnderline"/>
          <w:rFonts w:asciiTheme="minorHAnsi" w:hAnsiTheme="minorHAnsi"/>
          <w:highlight w:val="green"/>
        </w:rPr>
        <w:t>thought blacks to be</w:t>
      </w:r>
      <w:r w:rsidRPr="00B72303">
        <w:rPr>
          <w:rStyle w:val="StyleUnderline"/>
          <w:rFonts w:asciiTheme="minorHAnsi" w:hAnsiTheme="minorHAnsi"/>
        </w:rPr>
        <w:t xml:space="preserve"> essentially </w:t>
      </w:r>
      <w:r w:rsidRPr="00403AA0">
        <w:rPr>
          <w:rStyle w:val="StyleUnderline"/>
          <w:rFonts w:asciiTheme="minorHAnsi" w:hAnsiTheme="minorHAnsi"/>
          <w:highlight w:val="green"/>
        </w:rPr>
        <w:t>different; and</w:t>
      </w:r>
      <w:r w:rsidRPr="00B72303">
        <w:rPr>
          <w:rStyle w:val="StyleUnderline"/>
          <w:rFonts w:asciiTheme="minorHAnsi" w:hAnsiTheme="minorHAnsi"/>
        </w:rPr>
        <w:t xml:space="preserve"> they have </w:t>
      </w:r>
      <w:r w:rsidRPr="00403AA0">
        <w:rPr>
          <w:rStyle w:val="StyleUnderline"/>
          <w:rFonts w:asciiTheme="minorHAnsi" w:hAnsiTheme="minorHAnsi"/>
          <w:highlight w:val="green"/>
        </w:rPr>
        <w:t>used that idea to justify expelling blacks, restrict</w:t>
      </w:r>
      <w:r w:rsidRPr="00A457FF">
        <w:rPr>
          <w:rFonts w:asciiTheme="minorHAnsi" w:hAnsiTheme="minorHAnsi"/>
          <w:color w:val="000000"/>
          <w:sz w:val="16"/>
          <w:szCs w:val="22"/>
        </w:rPr>
        <w:t xml:space="preserve">ing black movement, </w:t>
      </w:r>
      <w:r w:rsidRPr="00B72303">
        <w:rPr>
          <w:rStyle w:val="StyleUnderline"/>
          <w:rFonts w:asciiTheme="minorHAnsi" w:hAnsiTheme="minorHAnsi"/>
        </w:rPr>
        <w:t>and limit</w:t>
      </w:r>
      <w:r w:rsidRPr="00A457FF">
        <w:rPr>
          <w:rFonts w:asciiTheme="minorHAnsi" w:hAnsiTheme="minorHAnsi"/>
          <w:color w:val="000000"/>
          <w:sz w:val="16"/>
          <w:szCs w:val="22"/>
        </w:rPr>
        <w:t xml:space="preserve">ing </w:t>
      </w:r>
      <w:r w:rsidRPr="00B72303">
        <w:rPr>
          <w:rStyle w:val="StyleUnderline"/>
          <w:rFonts w:asciiTheme="minorHAnsi" w:hAnsiTheme="minorHAnsi"/>
        </w:rPr>
        <w:t xml:space="preserve">the range of </w:t>
      </w:r>
      <w:r w:rsidRPr="00403AA0">
        <w:rPr>
          <w:rStyle w:val="StyleUnderline"/>
          <w:rFonts w:asciiTheme="minorHAnsi" w:hAnsiTheme="minorHAnsi"/>
          <w:highlight w:val="green"/>
        </w:rPr>
        <w:t>rights, privileges, and opportunities</w:t>
      </w:r>
      <w:r w:rsidRPr="00B72303">
        <w:rPr>
          <w:rStyle w:val="StyleUnderline"/>
          <w:rFonts w:asciiTheme="minorHAnsi" w:hAnsiTheme="minorHAnsi"/>
        </w:rPr>
        <w:t xml:space="preserve"> avail- able to black people.</w:t>
      </w:r>
      <w:r w:rsidRPr="00A457FF">
        <w:rPr>
          <w:rFonts w:asciiTheme="minorHAnsi" w:hAnsiTheme="minorHAnsi"/>
          <w:color w:val="000000"/>
          <w:sz w:val="16"/>
          <w:szCs w:val="22"/>
        </w:rPr>
        <w:t xml:space="preserve"> It stands to reason, then, that </w:t>
      </w:r>
      <w:r w:rsidRPr="00427BA7">
        <w:rPr>
          <w:rStyle w:val="StyleUnderline"/>
          <w:rFonts w:asciiTheme="minorHAnsi" w:hAnsiTheme="minorHAnsi"/>
          <w:bCs/>
        </w:rPr>
        <w:t>most</w:t>
      </w:r>
      <w:r w:rsidRPr="00403AA0">
        <w:rPr>
          <w:rStyle w:val="StyleUnderline"/>
          <w:rFonts w:asciiTheme="minorHAnsi" w:hAnsiTheme="minorHAnsi"/>
          <w:bCs/>
          <w:highlight w:val="green"/>
        </w:rPr>
        <w:t xml:space="preserve"> attempts </w:t>
      </w:r>
      <w:r w:rsidRPr="00427BA7">
        <w:rPr>
          <w:rStyle w:val="StyleUnderline"/>
          <w:rFonts w:asciiTheme="minorHAnsi" w:hAnsiTheme="minorHAnsi"/>
          <w:bCs/>
        </w:rPr>
        <w:t xml:space="preserve">by black people </w:t>
      </w:r>
      <w:r w:rsidRPr="00403AA0">
        <w:rPr>
          <w:rStyle w:val="StyleUnderline"/>
          <w:rFonts w:asciiTheme="minorHAnsi" w:hAnsiTheme="minorHAnsi"/>
          <w:bCs/>
          <w:highlight w:val="green"/>
        </w:rPr>
        <w:t>to identify their differences from the majority population</w:t>
      </w:r>
      <w:r w:rsidRPr="00A457FF">
        <w:rPr>
          <w:rFonts w:asciiTheme="minorHAnsi" w:hAnsiTheme="minorHAnsi"/>
          <w:color w:val="000000"/>
          <w:sz w:val="16"/>
          <w:szCs w:val="22"/>
        </w:rPr>
        <w:t xml:space="preserve"> and pursue political and economic autonomy on that basis, </w:t>
      </w:r>
      <w:r w:rsidRPr="00403AA0">
        <w:rPr>
          <w:rStyle w:val="StyleUnderline"/>
          <w:rFonts w:asciiTheme="minorHAnsi" w:hAnsiTheme="minorHAnsi"/>
          <w:highlight w:val="green"/>
        </w:rPr>
        <w:t>conform to one of the oldest American political fantasies</w:t>
      </w:r>
      <w:r w:rsidRPr="00A457FF">
        <w:rPr>
          <w:rFonts w:asciiTheme="minorHAnsi" w:hAnsiTheme="minorHAnsi"/>
          <w:color w:val="000000"/>
          <w:sz w:val="16"/>
          <w:szCs w:val="22"/>
        </w:rPr>
        <w:t xml:space="preserve"> — what Ralph Ellison calls the desire to "get shut" of the Negro in America — </w:t>
      </w:r>
      <w:r w:rsidRPr="00403AA0">
        <w:rPr>
          <w:rStyle w:val="StyleUnderline"/>
          <w:rFonts w:asciiTheme="minorHAnsi" w:hAnsiTheme="minorHAnsi"/>
          <w:bCs/>
          <w:highlight w:val="green"/>
        </w:rPr>
        <w:t>to "banish (blacks) from the nation's bloodstream</w:t>
      </w:r>
      <w:r w:rsidRPr="00A457FF">
        <w:rPr>
          <w:rFonts w:asciiTheme="minorHAnsi" w:hAnsiTheme="minorHAnsi"/>
          <w:color w:val="000000"/>
          <w:sz w:val="16"/>
          <w:szCs w:val="22"/>
        </w:rPr>
        <w:t xml:space="preserve">, from its </w:t>
      </w:r>
      <w:r w:rsidRPr="00B72303">
        <w:rPr>
          <w:rStyle w:val="StyleUnderline"/>
          <w:rFonts w:asciiTheme="minorHAnsi" w:hAnsiTheme="minorHAnsi"/>
          <w:bCs/>
        </w:rPr>
        <w:t>social structure,</w:t>
      </w:r>
      <w:r w:rsidRPr="00A457FF">
        <w:rPr>
          <w:rFonts w:asciiTheme="minorHAnsi" w:hAnsiTheme="minorHAnsi"/>
          <w:color w:val="000000"/>
          <w:sz w:val="16"/>
          <w:szCs w:val="22"/>
        </w:rPr>
        <w:t xml:space="preserve"> </w:t>
      </w:r>
      <w:r w:rsidRPr="00403AA0">
        <w:rPr>
          <w:rStyle w:val="StyleUnderline"/>
          <w:rFonts w:asciiTheme="minorHAnsi" w:hAnsiTheme="minorHAnsi"/>
          <w:bCs/>
          <w:highlight w:val="green"/>
        </w:rPr>
        <w:t>and from its</w:t>
      </w:r>
      <w:r w:rsidRPr="00B72303">
        <w:rPr>
          <w:rStyle w:val="StyleUnderline"/>
          <w:rFonts w:asciiTheme="minorHAnsi" w:hAnsiTheme="minorHAnsi"/>
          <w:bCs/>
        </w:rPr>
        <w:t xml:space="preserve"> conscience and </w:t>
      </w:r>
      <w:r w:rsidRPr="00403AA0">
        <w:rPr>
          <w:rStyle w:val="StyleUnderline"/>
          <w:rFonts w:asciiTheme="minorHAnsi" w:hAnsiTheme="minorHAnsi"/>
          <w:bCs/>
          <w:highlight w:val="green"/>
        </w:rPr>
        <w:t>historical consciousness</w:t>
      </w:r>
      <w:proofErr w:type="gramStart"/>
      <w:r w:rsidRPr="00A457FF">
        <w:rPr>
          <w:rFonts w:asciiTheme="minorHAnsi" w:hAnsiTheme="minorHAnsi"/>
          <w:color w:val="000000"/>
          <w:sz w:val="16"/>
          <w:szCs w:val="22"/>
        </w:rPr>
        <w:t>. "</w:t>
      </w:r>
      <w:proofErr w:type="gramEnd"/>
      <w:r w:rsidRPr="00A457FF">
        <w:rPr>
          <w:rFonts w:asciiTheme="minorHAnsi" w:hAnsiTheme="minorHAnsi"/>
          <w:color w:val="000000"/>
          <w:sz w:val="16"/>
          <w:szCs w:val="22"/>
        </w:rPr>
        <w:t xml:space="preserve">4 </w:t>
      </w:r>
    </w:p>
    <w:p w:rsidR="00A549AD" w:rsidRDefault="00A549AD" w:rsidP="00A549AD"/>
    <w:p w:rsidR="00A549AD" w:rsidRDefault="00A549AD" w:rsidP="00A549AD">
      <w:pPr>
        <w:pStyle w:val="Heading4"/>
      </w:pPr>
      <w:r>
        <w:t>Their form of Black Nationalism engages in a form of respectability politics that erases African culture</w:t>
      </w:r>
    </w:p>
    <w:p w:rsidR="00A549AD" w:rsidRDefault="00A549AD" w:rsidP="00A549AD">
      <w:pPr>
        <w:rPr>
          <w:color w:val="000000"/>
        </w:rPr>
      </w:pPr>
      <w:r w:rsidRPr="00B72303">
        <w:rPr>
          <w:rStyle w:val="Style13ptBold"/>
        </w:rPr>
        <w:t xml:space="preserve">Robinson 01 </w:t>
      </w:r>
      <w:r>
        <w:t>(Dean E. Robinson, Ph.D. from Yale University Kellogg Scholar and University of Massachusetts at Amherst Associate Professor, “Black Nationalism in American Politics and Thought” Accessed from Google Books//</w:t>
      </w:r>
      <w:proofErr w:type="spellStart"/>
      <w:r>
        <w:t>ekr</w:t>
      </w:r>
      <w:proofErr w:type="spellEnd"/>
      <w:r>
        <w:t>)</w:t>
      </w:r>
    </w:p>
    <w:p w:rsidR="00A549AD" w:rsidRDefault="00A549AD" w:rsidP="00A549AD">
      <w:r>
        <w:t xml:space="preserve">Marcus Garvey thought that </w:t>
      </w:r>
      <w:r w:rsidRPr="0077489C">
        <w:rPr>
          <w:rStyle w:val="StyleUnderline"/>
          <w:bCs/>
        </w:rPr>
        <w:t xml:space="preserve">the solution to the problem </w:t>
      </w:r>
      <w:proofErr w:type="gramStart"/>
      <w:r w:rsidRPr="0077489C">
        <w:rPr>
          <w:rStyle w:val="StyleUnderline"/>
          <w:bCs/>
        </w:rPr>
        <w:t>Of</w:t>
      </w:r>
      <w:proofErr w:type="gramEnd"/>
      <w:r w:rsidRPr="0077489C">
        <w:rPr>
          <w:rStyle w:val="StyleUnderline"/>
          <w:bCs/>
        </w:rPr>
        <w:t xml:space="preserve"> black inequality required a powerful black nation in Africa</w:t>
      </w:r>
      <w:r>
        <w:t xml:space="preserve">. And so, beginning in 1918, he faced off against the National Association for the Advancement of Colored People and rejected the goal of "social equality." He also rejected trade unionism as a vehicle for black advancement, as well as more radical alternatives. Instead, he offered an aggressive black- politics-as-business-enterprise, and he sold his entire scheme with a militantly pro-black rhetoric. By so doing, </w:t>
      </w:r>
      <w:r w:rsidRPr="0077489C">
        <w:rPr>
          <w:rStyle w:val="StyleUnderline"/>
          <w:bCs/>
        </w:rPr>
        <w:t xml:space="preserve">Garvey anticipated the style of much of the </w:t>
      </w:r>
      <w:proofErr w:type="gramStart"/>
      <w:r w:rsidRPr="0077489C">
        <w:rPr>
          <w:rStyle w:val="StyleUnderline"/>
          <w:bCs/>
        </w:rPr>
        <w:t>black nationalism</w:t>
      </w:r>
      <w:proofErr w:type="gramEnd"/>
      <w:r w:rsidRPr="0077489C">
        <w:rPr>
          <w:rStyle w:val="StyleUnderline"/>
          <w:bCs/>
        </w:rPr>
        <w:t xml:space="preserve"> that would follow</w:t>
      </w:r>
      <w:r>
        <w:t xml:space="preserve"> — </w:t>
      </w:r>
      <w:r w:rsidRPr="0077489C">
        <w:rPr>
          <w:rStyle w:val="StyleUnderline"/>
          <w:bCs/>
        </w:rPr>
        <w:t>its principled rejection of American identity, and its notion that black enterprise could somehow lay the foundation for separate statehood</w:t>
      </w:r>
      <w:r>
        <w:t xml:space="preserve">. Yet, despite his own and his followers' militancy, and the U.S. intelligence agencies' assumption that his UNIA posed a threat to the political order, </w:t>
      </w:r>
      <w:r w:rsidRPr="00403AA0">
        <w:rPr>
          <w:rStyle w:val="StyleUnderline"/>
          <w:highlight w:val="green"/>
        </w:rPr>
        <w:t>Garvey's theories and strategies hardly escaped the conventions of his era, particularly those concerning racial purity, gender, capitalism</w:t>
      </w:r>
      <w:r w:rsidRPr="0077489C">
        <w:rPr>
          <w:rStyle w:val="StyleUnderline"/>
        </w:rPr>
        <w:t>,</w:t>
      </w:r>
      <w:r>
        <w:t xml:space="preserve"> social Darwinism, and, most importantly, the idea that the United States was the domain of Protestant Anglo-Saxons. </w:t>
      </w:r>
      <w:r w:rsidRPr="00403AA0">
        <w:rPr>
          <w:rStyle w:val="StyleUnderline"/>
          <w:bCs/>
          <w:highlight w:val="green"/>
        </w:rPr>
        <w:t>Garvey's failure to articulate an alternative "African" culture proved to be an important paradox.</w:t>
      </w:r>
      <w:r w:rsidRPr="00403AA0">
        <w:rPr>
          <w:highlight w:val="green"/>
        </w:rPr>
        <w:t xml:space="preserve"> </w:t>
      </w:r>
      <w:r w:rsidRPr="00403AA0">
        <w:rPr>
          <w:rStyle w:val="StyleUnderline"/>
          <w:highlight w:val="green"/>
        </w:rPr>
        <w:t>He was</w:t>
      </w:r>
      <w:r w:rsidRPr="00427BA7">
        <w:rPr>
          <w:rStyle w:val="StyleUnderline"/>
        </w:rPr>
        <w:t xml:space="preserve"> militantly </w:t>
      </w:r>
      <w:r w:rsidRPr="00403AA0">
        <w:rPr>
          <w:rStyle w:val="StyleUnderline"/>
          <w:highlight w:val="green"/>
        </w:rPr>
        <w:t>pro-African, in a</w:t>
      </w:r>
      <w:r>
        <w:t xml:space="preserve"> pro-European or </w:t>
      </w:r>
      <w:r w:rsidRPr="00403AA0">
        <w:rPr>
          <w:rStyle w:val="StyleUnderline"/>
          <w:highlight w:val="green"/>
        </w:rPr>
        <w:t>"Eurocentric"</w:t>
      </w:r>
      <w:r>
        <w:t xml:space="preserve"> kind </w:t>
      </w:r>
      <w:proofErr w:type="gramStart"/>
      <w:r>
        <w:t>Of</w:t>
      </w:r>
      <w:proofErr w:type="gramEnd"/>
      <w:r>
        <w:t xml:space="preserve"> </w:t>
      </w:r>
      <w:r w:rsidRPr="00403AA0">
        <w:rPr>
          <w:rStyle w:val="StyleUnderline"/>
          <w:highlight w:val="green"/>
        </w:rPr>
        <w:t>way</w:t>
      </w:r>
      <w:r>
        <w:t>. Most significantly, his plan to build power through enterprise failed as a short- term and as a long-term strategy. Nevertheless, his flamboyance, militantly pro-black rhetoric, and ambitious business ventures attracted hundreds of thousands of members and several times more supporters. Garvey's nationalism embodied the past and anticipated the future. Black nationalists who preceded him, men like James T. Holly and Martin Delany in the antebellum period and Bishop Henry Turner in the 1880s and 1890s, worked to relocate the black population outside the boundaries of the United States</w:t>
      </w:r>
      <w:r w:rsidRPr="00427BA7">
        <w:rPr>
          <w:rStyle w:val="StyleUnderline"/>
          <w:bCs/>
        </w:rPr>
        <w:t>. They shared</w:t>
      </w:r>
      <w:r>
        <w:t xml:space="preserve"> with Garvey </w:t>
      </w:r>
      <w:r w:rsidRPr="00427BA7">
        <w:rPr>
          <w:rStyle w:val="StyleUnderline"/>
          <w:bCs/>
        </w:rPr>
        <w:t xml:space="preserve">a certain orientation toward Western culture and capitalism, </w:t>
      </w:r>
      <w:r w:rsidRPr="00403AA0">
        <w:rPr>
          <w:rStyle w:val="StyleUnderline"/>
          <w:bCs/>
          <w:highlight w:val="green"/>
        </w:rPr>
        <w:t>operating out of</w:t>
      </w:r>
      <w:r>
        <w:t xml:space="preserve"> what we today would call </w:t>
      </w:r>
      <w:r w:rsidRPr="00403AA0">
        <w:rPr>
          <w:rStyle w:val="StyleUnderline"/>
          <w:highlight w:val="green"/>
        </w:rPr>
        <w:t>a "Eurocentric" framework</w:t>
      </w:r>
      <w:r>
        <w:t xml:space="preserve">. </w:t>
      </w:r>
      <w:r w:rsidRPr="00403AA0">
        <w:rPr>
          <w:rStyle w:val="StyleUnderline"/>
          <w:highlight w:val="green"/>
        </w:rPr>
        <w:t>They focused on the ideals of "manhood</w:t>
      </w:r>
      <w:r w:rsidRPr="00427BA7">
        <w:rPr>
          <w:rStyle w:val="StyleUnderline"/>
        </w:rPr>
        <w:t>,</w:t>
      </w:r>
      <w:r>
        <w:t xml:space="preserve">" "African nationality," Christianity, and civilization. The notion of "manhood" referred to a nineteenth-century self- concept developed by the middle class </w:t>
      </w:r>
      <w:r w:rsidRPr="00403AA0">
        <w:rPr>
          <w:rStyle w:val="StyleUnderline"/>
          <w:highlight w:val="green"/>
        </w:rPr>
        <w:t>to stress "its gentility and respectability</w:t>
      </w:r>
      <w:r w:rsidRPr="00427BA7">
        <w:rPr>
          <w:rStyle w:val="StyleUnderline"/>
        </w:rPr>
        <w:t>.</w:t>
      </w:r>
      <w:r>
        <w:t xml:space="preserve">" </w:t>
      </w:r>
      <w:r w:rsidRPr="00427BA7">
        <w:rPr>
          <w:rStyle w:val="StyleUnderline"/>
          <w:bCs/>
        </w:rPr>
        <w:t xml:space="preserve">But </w:t>
      </w:r>
      <w:r w:rsidRPr="00403AA0">
        <w:rPr>
          <w:rStyle w:val="StyleUnderline"/>
          <w:bCs/>
          <w:highlight w:val="green"/>
        </w:rPr>
        <w:t>manhood was not only a gendered term, it also applied exclusively to the white race'</w:t>
      </w:r>
      <w:r>
        <w:t xml:space="preserve"> Black nationalists of what Moses calls the classical period (roughly 1850—1925) </w:t>
      </w:r>
      <w:r w:rsidRPr="00403AA0">
        <w:rPr>
          <w:rStyle w:val="StyleUnderline"/>
          <w:bCs/>
          <w:highlight w:val="green"/>
        </w:rPr>
        <w:t>assumed</w:t>
      </w:r>
      <w:r>
        <w:t xml:space="preserve"> that </w:t>
      </w:r>
      <w:r w:rsidRPr="00427BA7">
        <w:rPr>
          <w:rStyle w:val="StyleUnderline"/>
          <w:bCs/>
        </w:rPr>
        <w:t xml:space="preserve">the proper practice Of </w:t>
      </w:r>
      <w:r w:rsidRPr="00403AA0">
        <w:rPr>
          <w:rStyle w:val="StyleUnderline"/>
          <w:bCs/>
          <w:highlight w:val="green"/>
        </w:rPr>
        <w:t>Christianity and</w:t>
      </w:r>
      <w:r w:rsidRPr="00427BA7">
        <w:rPr>
          <w:rStyle w:val="StyleUnderline"/>
          <w:bCs/>
        </w:rPr>
        <w:t xml:space="preserve"> the establishment of </w:t>
      </w:r>
      <w:r w:rsidRPr="00403AA0">
        <w:rPr>
          <w:rStyle w:val="StyleUnderline"/>
          <w:bCs/>
          <w:highlight w:val="green"/>
        </w:rPr>
        <w:t>civilization were</w:t>
      </w:r>
      <w:r w:rsidRPr="00427BA7">
        <w:rPr>
          <w:rStyle w:val="StyleUnderline"/>
          <w:bCs/>
        </w:rPr>
        <w:t xml:space="preserve"> both </w:t>
      </w:r>
      <w:r w:rsidRPr="00403AA0">
        <w:rPr>
          <w:rStyle w:val="StyleUnderline"/>
          <w:bCs/>
          <w:highlight w:val="green"/>
        </w:rPr>
        <w:t>means and ends to manhood and African nationality.</w:t>
      </w:r>
      <w:r w:rsidRPr="00427BA7">
        <w:rPr>
          <w:rStyle w:val="StyleUnderline"/>
          <w:bCs/>
        </w:rPr>
        <w:t xml:space="preserve"> </w:t>
      </w:r>
      <w:r w:rsidRPr="00403AA0">
        <w:rPr>
          <w:rStyle w:val="StyleUnderline"/>
          <w:bCs/>
          <w:highlight w:val="green"/>
        </w:rPr>
        <w:t>Neither</w:t>
      </w:r>
      <w:r>
        <w:t xml:space="preserve"> Garvey nor the black nationalists who preceded him </w:t>
      </w:r>
      <w:r w:rsidRPr="00403AA0">
        <w:rPr>
          <w:rStyle w:val="StyleUnderline"/>
          <w:highlight w:val="green"/>
        </w:rPr>
        <w:t>had any intention of reclaiming African culture</w:t>
      </w:r>
      <w:r>
        <w:t>, as some 1960s "modern" nationalists would. They wanted to be rid of it.</w:t>
      </w:r>
    </w:p>
    <w:p w:rsidR="00A549AD" w:rsidRDefault="00A549AD" w:rsidP="00A549AD"/>
    <w:p w:rsidR="00A549AD" w:rsidRDefault="00A549AD" w:rsidP="00A549AD"/>
    <w:p w:rsidR="00A12C5E" w:rsidRPr="00A12C5E" w:rsidRDefault="00A12C5E" w:rsidP="00A12C5E"/>
    <w:p w:rsidR="00A549AD" w:rsidRDefault="00A549AD" w:rsidP="00A549AD">
      <w:pPr>
        <w:rPr>
          <w:rStyle w:val="Style13ptBold"/>
          <w:b w:val="0"/>
          <w:bCs w:val="0"/>
        </w:rPr>
      </w:pPr>
    </w:p>
    <w:p w:rsidR="00697B83" w:rsidRDefault="00697B83" w:rsidP="00697B83">
      <w:pPr>
        <w:pStyle w:val="Heading1"/>
      </w:pPr>
      <w:r>
        <w:t>“Nationalism” PIC</w:t>
      </w:r>
    </w:p>
    <w:p w:rsidR="00697B83" w:rsidRDefault="00697B83" w:rsidP="00697B83">
      <w:pPr>
        <w:pStyle w:val="Heading3"/>
      </w:pPr>
      <w:r>
        <w:t>1NC — “Nationalism” PIC</w:t>
      </w:r>
    </w:p>
    <w:p w:rsidR="00697B83" w:rsidRDefault="00697B83" w:rsidP="00697B83">
      <w:pPr>
        <w:pStyle w:val="Heading4"/>
      </w:pPr>
      <w:r>
        <w:t xml:space="preserve">[THE FIRST/NEXT OFF CASE IS THE “NATIONALISM” PIC] </w:t>
      </w:r>
    </w:p>
    <w:p w:rsidR="00697B83" w:rsidRPr="00730AED" w:rsidRDefault="00697B83" w:rsidP="00697B83"/>
    <w:p w:rsidR="00697B83" w:rsidRDefault="00697B83" w:rsidP="00697B83">
      <w:pPr>
        <w:pStyle w:val="Heading4"/>
      </w:pPr>
      <w:r>
        <w:t>We endorse the entirety of the 1AC with the term “invented community” as an alternative to the concept of “nationalism.”</w:t>
      </w:r>
    </w:p>
    <w:p w:rsidR="00697B83" w:rsidRPr="00526767" w:rsidRDefault="00697B83" w:rsidP="00697B83"/>
    <w:p w:rsidR="00697B83" w:rsidRPr="006B1EFC" w:rsidRDefault="00697B83" w:rsidP="00697B83">
      <w:pPr>
        <w:pStyle w:val="Heading4"/>
      </w:pPr>
      <w:r w:rsidRPr="006B1EFC">
        <w:t xml:space="preserve">The concept of nationalism is </w:t>
      </w:r>
      <w:r w:rsidRPr="003B5B23">
        <w:rPr>
          <w:u w:val="single"/>
        </w:rPr>
        <w:t>violent</w:t>
      </w:r>
      <w:r>
        <w:t xml:space="preserve"> and </w:t>
      </w:r>
      <w:r w:rsidRPr="003B5B23">
        <w:rPr>
          <w:u w:val="single"/>
        </w:rPr>
        <w:t>gendered</w:t>
      </w:r>
      <w:r>
        <w:t xml:space="preserve"> — “invented community” </w:t>
      </w:r>
      <w:r w:rsidRPr="003B5B23">
        <w:rPr>
          <w:u w:val="single"/>
        </w:rPr>
        <w:t>solves</w:t>
      </w:r>
      <w:r>
        <w:t xml:space="preserve">, while avoiding problematic framing.  </w:t>
      </w:r>
    </w:p>
    <w:p w:rsidR="00697B83" w:rsidRPr="00BA4ED5" w:rsidRDefault="00697B83" w:rsidP="00697B83">
      <w:r w:rsidRPr="00526767">
        <w:rPr>
          <w:rStyle w:val="Style13ptBold"/>
        </w:rPr>
        <w:t>McClintock 96</w:t>
      </w:r>
      <w:r>
        <w:t xml:space="preserve"> — Anne McClintock, Simone de Beauvoir Professor of English and Women’s and Gender Studies at the University of Wisconsin, Madison, Ph.D. in English Literature from Columbia University, M.Phil. </w:t>
      </w:r>
      <w:proofErr w:type="gramStart"/>
      <w:r>
        <w:t>in</w:t>
      </w:r>
      <w:proofErr w:type="gramEnd"/>
      <w:r>
        <w:t xml:space="preserve"> Linguistics from the University of Cambridge, B.A. in English from the University of Cape Town, 1996 (“’No Longer in a Future Heaven’: Gender, Race and Nationalism,” </w:t>
      </w:r>
      <w:r w:rsidRPr="00BA4ED5">
        <w:rPr>
          <w:i/>
        </w:rPr>
        <w:t>Becoming National: A Reader</w:t>
      </w:r>
      <w:r>
        <w:rPr>
          <w:i/>
        </w:rPr>
        <w:t xml:space="preserve">, </w:t>
      </w:r>
      <w:r>
        <w:t>Published by Oxford University Press,  ISBN: 9780195096613, pgs. 100-106)</w:t>
      </w:r>
    </w:p>
    <w:p w:rsidR="00697B83" w:rsidRDefault="00697B83" w:rsidP="00697B83">
      <w:r w:rsidRPr="00756F53">
        <w:rPr>
          <w:rStyle w:val="StyleUnderline"/>
          <w:highlight w:val="yellow"/>
        </w:rPr>
        <w:t xml:space="preserve">All nationalisms are </w:t>
      </w:r>
      <w:r w:rsidRPr="00756F53">
        <w:rPr>
          <w:rStyle w:val="Emphasis"/>
          <w:highlight w:val="yellow"/>
        </w:rPr>
        <w:t>gendered</w:t>
      </w:r>
      <w:r w:rsidRPr="00756F53">
        <w:rPr>
          <w:rStyle w:val="StyleUnderline"/>
          <w:highlight w:val="yellow"/>
        </w:rPr>
        <w:t xml:space="preserve">, all are </w:t>
      </w:r>
      <w:r w:rsidRPr="00756F53">
        <w:rPr>
          <w:rStyle w:val="Emphasis"/>
          <w:highlight w:val="yellow"/>
        </w:rPr>
        <w:t>invented</w:t>
      </w:r>
      <w:r w:rsidRPr="00756F53">
        <w:rPr>
          <w:rStyle w:val="StyleUnderline"/>
          <w:highlight w:val="yellow"/>
        </w:rPr>
        <w:t xml:space="preserve">, and all are </w:t>
      </w:r>
      <w:r w:rsidRPr="00756F53">
        <w:rPr>
          <w:rStyle w:val="Emphasis"/>
          <w:highlight w:val="yellow"/>
        </w:rPr>
        <w:t>dangerous</w:t>
      </w:r>
      <w:r w:rsidRPr="00730AED">
        <w:rPr>
          <w:rStyle w:val="StyleUnderline"/>
        </w:rPr>
        <w:t>. Nations are not the natural flowering into time of the organic essence of a people, borne unscathed through the ages. Rather</w:t>
      </w:r>
      <w:r>
        <w:t xml:space="preserve">, as Ernest </w:t>
      </w:r>
      <w:proofErr w:type="spellStart"/>
      <w:r>
        <w:t>Gellner</w:t>
      </w:r>
      <w:proofErr w:type="spellEnd"/>
      <w:r>
        <w:t xml:space="preserve"> observes, </w:t>
      </w:r>
      <w:r w:rsidRPr="00756F53">
        <w:rPr>
          <w:rStyle w:val="StyleUnderline"/>
          <w:highlight w:val="yellow"/>
        </w:rPr>
        <w:t xml:space="preserve">nationalism "invents nations where they </w:t>
      </w:r>
      <w:r w:rsidRPr="00756F53">
        <w:rPr>
          <w:rStyle w:val="Emphasis"/>
          <w:highlight w:val="yellow"/>
        </w:rPr>
        <w:t>do not exist</w:t>
      </w:r>
      <w:r w:rsidRPr="00756F53">
        <w:rPr>
          <w:rStyle w:val="StyleUnderline"/>
          <w:highlight w:val="yellow"/>
        </w:rPr>
        <w:t>." Most modern nations</w:t>
      </w:r>
      <w:r>
        <w:t xml:space="preserve">, despite their appeal to an august and immemorial past, </w:t>
      </w:r>
      <w:r w:rsidRPr="00756F53">
        <w:rPr>
          <w:rStyle w:val="StyleUnderline"/>
          <w:highlight w:val="yellow"/>
        </w:rPr>
        <w:t>are</w:t>
      </w:r>
      <w:r w:rsidRPr="00730AED">
        <w:rPr>
          <w:rStyle w:val="StyleUnderline"/>
        </w:rPr>
        <w:t xml:space="preserve"> for the most part </w:t>
      </w:r>
      <w:r w:rsidRPr="00756F53">
        <w:rPr>
          <w:rStyle w:val="StyleUnderline"/>
          <w:highlight w:val="yellow"/>
        </w:rPr>
        <w:t>very recent inventions</w:t>
      </w:r>
      <w:r>
        <w:t xml:space="preserve">. Benedict Anderson thus argues that </w:t>
      </w:r>
      <w:r w:rsidRPr="00730AED">
        <w:rPr>
          <w:rStyle w:val="StyleUnderline"/>
        </w:rPr>
        <w:t>nations are best understood as "imagined communities," systems of representations whereby people come to imagine a shared experience of identification with an extended community</w:t>
      </w:r>
      <w:r>
        <w:t>.</w:t>
      </w:r>
    </w:p>
    <w:p w:rsidR="00697B83" w:rsidRPr="00730AED" w:rsidRDefault="00697B83" w:rsidP="00697B83">
      <w:pPr>
        <w:rPr>
          <w:rStyle w:val="StyleUnderline"/>
        </w:rPr>
      </w:pPr>
      <w:r>
        <w:t xml:space="preserve">Nonetheless, </w:t>
      </w:r>
      <w:r w:rsidRPr="00730AED">
        <w:rPr>
          <w:rStyle w:val="StyleUnderline"/>
        </w:rPr>
        <w:t xml:space="preserve">nations are not simply phantasmagoria of mind. The term "imagined" carries in its train connotations of fiction and make-believe, moonshine and chimera. </w:t>
      </w:r>
      <w:r w:rsidRPr="00756F53">
        <w:rPr>
          <w:rStyle w:val="StyleUnderline"/>
          <w:highlight w:val="yellow"/>
        </w:rPr>
        <w:t>The term “</w:t>
      </w:r>
      <w:r w:rsidRPr="00756F53">
        <w:rPr>
          <w:rStyle w:val="Emphasis"/>
          <w:highlight w:val="yellow"/>
        </w:rPr>
        <w:t>invented community</w:t>
      </w:r>
      <w:r w:rsidRPr="00756F53">
        <w:rPr>
          <w:rStyle w:val="StyleUnderline"/>
          <w:highlight w:val="yellow"/>
        </w:rPr>
        <w:t>,”</w:t>
      </w:r>
      <w:r w:rsidRPr="009461BC">
        <w:rPr>
          <w:rStyle w:val="StyleUnderline"/>
        </w:rPr>
        <w:t xml:space="preserve"> by contrast, </w:t>
      </w:r>
      <w:r w:rsidRPr="00756F53">
        <w:rPr>
          <w:rStyle w:val="StyleUnderline"/>
          <w:highlight w:val="yellow"/>
        </w:rPr>
        <w:t xml:space="preserve">refuses the </w:t>
      </w:r>
      <w:r w:rsidRPr="00756F53">
        <w:rPr>
          <w:rStyle w:val="Emphasis"/>
          <w:highlight w:val="yellow"/>
        </w:rPr>
        <w:t>conservative faith</w:t>
      </w:r>
      <w:r w:rsidRPr="00756F53">
        <w:rPr>
          <w:rStyle w:val="StyleUnderline"/>
          <w:highlight w:val="yellow"/>
        </w:rPr>
        <w:t xml:space="preserve"> in </w:t>
      </w:r>
      <w:r w:rsidRPr="00756F53">
        <w:rPr>
          <w:rStyle w:val="Emphasis"/>
          <w:highlight w:val="yellow"/>
        </w:rPr>
        <w:t>essence</w:t>
      </w:r>
      <w:r w:rsidRPr="00756F53">
        <w:rPr>
          <w:rStyle w:val="StyleUnderline"/>
          <w:highlight w:val="yellow"/>
        </w:rPr>
        <w:t xml:space="preserve"> and </w:t>
      </w:r>
      <w:r w:rsidRPr="00756F53">
        <w:rPr>
          <w:rStyle w:val="Emphasis"/>
          <w:highlight w:val="yellow"/>
        </w:rPr>
        <w:t>nature</w:t>
      </w:r>
      <w:r w:rsidRPr="00756F53">
        <w:rPr>
          <w:rStyle w:val="StyleUnderline"/>
          <w:highlight w:val="yellow"/>
        </w:rPr>
        <w:t>, while</w:t>
      </w:r>
      <w:r w:rsidRPr="00730AED">
        <w:rPr>
          <w:rStyle w:val="StyleUnderline"/>
        </w:rPr>
        <w:t xml:space="preserve"> at the same time </w:t>
      </w:r>
      <w:r w:rsidRPr="00756F53">
        <w:rPr>
          <w:rStyle w:val="StyleUnderline"/>
          <w:highlight w:val="yellow"/>
        </w:rPr>
        <w:t xml:space="preserve">conveying more powerfully the implications of </w:t>
      </w:r>
      <w:r w:rsidRPr="00756F53">
        <w:rPr>
          <w:rStyle w:val="Emphasis"/>
          <w:highlight w:val="yellow"/>
        </w:rPr>
        <w:t>labor</w:t>
      </w:r>
      <w:r w:rsidRPr="00756F53">
        <w:rPr>
          <w:rStyle w:val="StyleUnderline"/>
          <w:highlight w:val="yellow"/>
        </w:rPr>
        <w:t xml:space="preserve"> and </w:t>
      </w:r>
      <w:r w:rsidRPr="00756F53">
        <w:rPr>
          <w:rStyle w:val="Emphasis"/>
          <w:highlight w:val="yellow"/>
        </w:rPr>
        <w:t>creative ingenuity</w:t>
      </w:r>
      <w:r w:rsidRPr="00756F53">
        <w:rPr>
          <w:rStyle w:val="StyleUnderline"/>
          <w:highlight w:val="yellow"/>
        </w:rPr>
        <w:t xml:space="preserve">, </w:t>
      </w:r>
      <w:r w:rsidRPr="00756F53">
        <w:rPr>
          <w:rStyle w:val="Emphasis"/>
          <w:highlight w:val="yellow"/>
        </w:rPr>
        <w:t>technology</w:t>
      </w:r>
      <w:r w:rsidRPr="00756F53">
        <w:rPr>
          <w:rStyle w:val="StyleUnderline"/>
          <w:highlight w:val="yellow"/>
        </w:rPr>
        <w:t xml:space="preserve"> and </w:t>
      </w:r>
      <w:r w:rsidRPr="00756F53">
        <w:rPr>
          <w:rStyle w:val="Emphasis"/>
          <w:highlight w:val="yellow"/>
        </w:rPr>
        <w:t>institutional power</w:t>
      </w:r>
      <w:r w:rsidRPr="00730AED">
        <w:rPr>
          <w:rStyle w:val="StyleUnderline"/>
        </w:rPr>
        <w:t>. Nations are elaborate social practices enacted through time</w:t>
      </w:r>
      <w:r w:rsidRPr="00730AED">
        <w:t xml:space="preserve">, laboriously fabricated through the media and the printing press, in schools, churches, the myriad forms of popular culture, in trade unions and funerals, protest marches and uprisings. </w:t>
      </w:r>
      <w:r w:rsidRPr="00756F53">
        <w:rPr>
          <w:rStyle w:val="StyleUnderline"/>
          <w:highlight w:val="yellow"/>
        </w:rPr>
        <w:t>Nationalism both invents and performs social difference</w:t>
      </w:r>
      <w:r>
        <w:t xml:space="preserve">, enacting it ritualistically in Olympic extravaganzas, mass rallies and military displays, flag waving and </w:t>
      </w:r>
      <w:proofErr w:type="spellStart"/>
      <w:r>
        <w:t>costumery</w:t>
      </w:r>
      <w:proofErr w:type="spellEnd"/>
      <w:r>
        <w:t xml:space="preserve">, </w:t>
      </w:r>
      <w:r w:rsidRPr="00756F53">
        <w:rPr>
          <w:rStyle w:val="StyleUnderline"/>
          <w:highlight w:val="yellow"/>
        </w:rPr>
        <w:t>and becoming thereby constitutive of people's identities.</w:t>
      </w:r>
      <w:r>
        <w:t xml:space="preserve"> The green, black, and gold flag of the African National Congress, or a Palestinian </w:t>
      </w:r>
      <w:proofErr w:type="spellStart"/>
      <w:r>
        <w:t>kafiyeh</w:t>
      </w:r>
      <w:proofErr w:type="spellEnd"/>
      <w:r>
        <w:t xml:space="preserve">, may be bits of colored cloth, but </w:t>
      </w:r>
      <w:r w:rsidRPr="00730AED">
        <w:rPr>
          <w:rStyle w:val="StyleUnderline"/>
        </w:rPr>
        <w:t>there is nothing fictive about their power to conjure up the loyalties of life and death, or to provoke the state's expert machinery of wrath.</w:t>
      </w:r>
    </w:p>
    <w:p w:rsidR="00697B83" w:rsidRPr="00730AED" w:rsidRDefault="00697B83" w:rsidP="00697B83">
      <w:pPr>
        <w:rPr>
          <w:rStyle w:val="StyleUnderline"/>
        </w:rPr>
      </w:pPr>
      <w:r>
        <w:t>For this reason</w:t>
      </w:r>
      <w:r w:rsidRPr="00730AED">
        <w:t xml:space="preserve">, </w:t>
      </w:r>
      <w:r w:rsidRPr="00756F53">
        <w:rPr>
          <w:rStyle w:val="StyleUnderline"/>
          <w:highlight w:val="yellow"/>
        </w:rPr>
        <w:t xml:space="preserve">nationalisms are </w:t>
      </w:r>
      <w:r w:rsidRPr="00756F53">
        <w:rPr>
          <w:rStyle w:val="Emphasis"/>
          <w:highlight w:val="yellow"/>
        </w:rPr>
        <w:t>dangerous</w:t>
      </w:r>
      <w:r>
        <w:t xml:space="preserve">, not, as Eric </w:t>
      </w:r>
      <w:proofErr w:type="spellStart"/>
      <w:r>
        <w:t>Hobsbawm</w:t>
      </w:r>
      <w:proofErr w:type="spellEnd"/>
      <w:r>
        <w:t xml:space="preserve"> would have it, in the sense that they should be opposed, but rather </w:t>
      </w:r>
      <w:r w:rsidRPr="009461BC">
        <w:rPr>
          <w:rStyle w:val="StyleUnderline"/>
        </w:rPr>
        <w:t xml:space="preserve">in the sense that </w:t>
      </w:r>
      <w:r w:rsidRPr="00756F53">
        <w:rPr>
          <w:rStyle w:val="StyleUnderline"/>
          <w:highlight w:val="yellow"/>
        </w:rPr>
        <w:t>they represent</w:t>
      </w:r>
      <w:r w:rsidRPr="009461BC">
        <w:rPr>
          <w:rStyle w:val="StyleUnderline"/>
        </w:rPr>
        <w:t xml:space="preserve"> relations to </w:t>
      </w:r>
      <w:r w:rsidRPr="00756F53">
        <w:rPr>
          <w:rStyle w:val="Emphasis"/>
          <w:highlight w:val="yellow"/>
        </w:rPr>
        <w:t>political power</w:t>
      </w:r>
      <w:r w:rsidRPr="00756F53">
        <w:rPr>
          <w:rStyle w:val="StyleUnderline"/>
          <w:highlight w:val="yellow"/>
        </w:rPr>
        <w:t xml:space="preserve"> and</w:t>
      </w:r>
      <w:r w:rsidRPr="009461BC">
        <w:rPr>
          <w:rStyle w:val="StyleUnderline"/>
        </w:rPr>
        <w:t xml:space="preserve"> to the </w:t>
      </w:r>
      <w:r w:rsidRPr="00756F53">
        <w:rPr>
          <w:rStyle w:val="Emphasis"/>
          <w:highlight w:val="yellow"/>
        </w:rPr>
        <w:t>technologies of violence</w:t>
      </w:r>
      <w:r w:rsidRPr="00756F53">
        <w:rPr>
          <w:rStyle w:val="StyleUnderline"/>
          <w:highlight w:val="yellow"/>
        </w:rPr>
        <w:t xml:space="preserve">. Nationalisms are </w:t>
      </w:r>
      <w:r w:rsidRPr="009461BC">
        <w:rPr>
          <w:rStyle w:val="StyleUnderline"/>
        </w:rPr>
        <w:t xml:space="preserve">contested </w:t>
      </w:r>
      <w:r w:rsidRPr="00756F53">
        <w:rPr>
          <w:rStyle w:val="StyleUnderline"/>
          <w:highlight w:val="yellow"/>
        </w:rPr>
        <w:t>systems</w:t>
      </w:r>
      <w:r w:rsidRPr="009461BC">
        <w:rPr>
          <w:rStyle w:val="StyleUnderline"/>
        </w:rPr>
        <w:t xml:space="preserve"> of representation enacted through social institutions, and </w:t>
      </w:r>
      <w:r w:rsidRPr="00756F53">
        <w:rPr>
          <w:rStyle w:val="StyleUnderline"/>
          <w:highlight w:val="yellow"/>
        </w:rPr>
        <w:t xml:space="preserve">legitimizing, or limiting, people's access to the </w:t>
      </w:r>
      <w:r w:rsidRPr="00756F53">
        <w:rPr>
          <w:rStyle w:val="Emphasis"/>
          <w:highlight w:val="yellow"/>
        </w:rPr>
        <w:t>rights</w:t>
      </w:r>
      <w:r w:rsidRPr="00756F53">
        <w:rPr>
          <w:rStyle w:val="StyleUnderline"/>
          <w:highlight w:val="yellow"/>
        </w:rPr>
        <w:t xml:space="preserve"> and </w:t>
      </w:r>
      <w:r w:rsidRPr="00756F53">
        <w:rPr>
          <w:rStyle w:val="Emphasis"/>
          <w:highlight w:val="yellow"/>
        </w:rPr>
        <w:t>resources</w:t>
      </w:r>
      <w:r w:rsidRPr="00756F53">
        <w:rPr>
          <w:rStyle w:val="StyleUnderline"/>
          <w:highlight w:val="yellow"/>
        </w:rPr>
        <w:t xml:space="preserve"> of the nation-state</w:t>
      </w:r>
      <w:r>
        <w:t xml:space="preserve">: land and water, political and economic power, children, food and housing, </w:t>
      </w:r>
      <w:r w:rsidRPr="00756F53">
        <w:rPr>
          <w:rStyle w:val="StyleUnderline"/>
          <w:highlight w:val="yellow"/>
        </w:rPr>
        <w:t xml:space="preserve">the </w:t>
      </w:r>
      <w:r w:rsidRPr="00756F53">
        <w:rPr>
          <w:rStyle w:val="Emphasis"/>
          <w:highlight w:val="yellow"/>
        </w:rPr>
        <w:t>technologies of violence</w:t>
      </w:r>
      <w:r w:rsidRPr="00756F53">
        <w:rPr>
          <w:rStyle w:val="StyleUnderline"/>
          <w:highlight w:val="yellow"/>
        </w:rPr>
        <w:t>.</w:t>
      </w:r>
      <w:r w:rsidRPr="00730AED">
        <w:rPr>
          <w:rStyle w:val="StyleUnderline"/>
        </w:rPr>
        <w:t xml:space="preserve"> Nations are situations under constant contest.</w:t>
      </w:r>
    </w:p>
    <w:p w:rsidR="00697B83" w:rsidRDefault="00697B83" w:rsidP="00697B83">
      <w:pPr>
        <w:rPr>
          <w:rStyle w:val="StyleUnderline"/>
        </w:rPr>
      </w:pPr>
      <w:r w:rsidRPr="00756F53">
        <w:rPr>
          <w:rStyle w:val="StyleUnderline"/>
          <w:highlight w:val="yellow"/>
        </w:rPr>
        <w:t>All nationalisms</w:t>
      </w:r>
      <w:r>
        <w:t xml:space="preserve">, moreover, </w:t>
      </w:r>
      <w:r w:rsidRPr="00756F53">
        <w:rPr>
          <w:rStyle w:val="StyleUnderline"/>
          <w:highlight w:val="yellow"/>
        </w:rPr>
        <w:t>are gendered</w:t>
      </w:r>
      <w:r>
        <w:t xml:space="preserve">. "When you own a big chunk of the bloody Third World, the babies just come with the scenery," as the Chrissie </w:t>
      </w:r>
      <w:proofErr w:type="spellStart"/>
      <w:r>
        <w:t>Hynde</w:t>
      </w:r>
      <w:proofErr w:type="spellEnd"/>
      <w:r>
        <w:t xml:space="preserve"> song goes. </w:t>
      </w:r>
      <w:r w:rsidRPr="00756F53">
        <w:rPr>
          <w:rStyle w:val="StyleUnderline"/>
          <w:highlight w:val="yellow"/>
        </w:rPr>
        <w:t>In the chronicles of male nationalism, women</w:t>
      </w:r>
      <w:r>
        <w:t xml:space="preserve">, too, </w:t>
      </w:r>
      <w:r w:rsidRPr="00756F53">
        <w:rPr>
          <w:rStyle w:val="StyleUnderline"/>
          <w:highlight w:val="yellow"/>
        </w:rPr>
        <w:t>are all too often figured as mere scenic backdrops to</w:t>
      </w:r>
      <w:r w:rsidRPr="009461BC">
        <w:rPr>
          <w:rStyle w:val="StyleUnderline"/>
        </w:rPr>
        <w:t xml:space="preserve"> the big-brass business of </w:t>
      </w:r>
      <w:r w:rsidRPr="00756F53">
        <w:rPr>
          <w:rStyle w:val="StyleUnderline"/>
          <w:highlight w:val="yellow"/>
        </w:rPr>
        <w:t>masculine armies</w:t>
      </w:r>
      <w:r w:rsidRPr="00730AED">
        <w:rPr>
          <w:rStyle w:val="StyleUnderline"/>
        </w:rPr>
        <w:t xml:space="preserve"> and uprisings. </w:t>
      </w:r>
      <w:r w:rsidRPr="00756F53">
        <w:rPr>
          <w:rStyle w:val="StyleUnderline"/>
          <w:highlight w:val="yellow"/>
        </w:rPr>
        <w:t>Theorists of nationalism</w:t>
      </w:r>
      <w:r>
        <w:t xml:space="preserve"> (Fanon notably </w:t>
      </w:r>
      <w:proofErr w:type="gramStart"/>
      <w:r>
        <w:t>excepted</w:t>
      </w:r>
      <w:proofErr w:type="gramEnd"/>
      <w:r>
        <w:t xml:space="preserve">) </w:t>
      </w:r>
      <w:r w:rsidRPr="00756F53">
        <w:rPr>
          <w:rStyle w:val="StyleUnderline"/>
          <w:highlight w:val="yellow"/>
        </w:rPr>
        <w:t>have seldom felt moved to explore how nationalisms are</w:t>
      </w:r>
      <w:r w:rsidRPr="00730AED">
        <w:rPr>
          <w:rStyle w:val="StyleUnderline"/>
        </w:rPr>
        <w:t xml:space="preserve"> at every minute </w:t>
      </w:r>
      <w:r w:rsidRPr="00756F53">
        <w:rPr>
          <w:rStyle w:val="StyleUnderline"/>
          <w:highlight w:val="yellow"/>
        </w:rPr>
        <w:t xml:space="preserve">implicated in gender power. No nationalism in the world has granted women and men the </w:t>
      </w:r>
      <w:r w:rsidRPr="00756F53">
        <w:rPr>
          <w:rStyle w:val="Emphasis"/>
          <w:highlight w:val="yellow"/>
        </w:rPr>
        <w:t>same privileged access</w:t>
      </w:r>
      <w:r w:rsidRPr="00756F53">
        <w:rPr>
          <w:rStyle w:val="StyleUnderline"/>
          <w:highlight w:val="yellow"/>
        </w:rPr>
        <w:t xml:space="preserve"> to the resources</w:t>
      </w:r>
      <w:r w:rsidRPr="00730AED">
        <w:rPr>
          <w:rStyle w:val="StyleUnderline"/>
        </w:rPr>
        <w:t xml:space="preserve"> of the nation-state. So far, </w:t>
      </w:r>
      <w:r w:rsidRPr="00756F53">
        <w:rPr>
          <w:rStyle w:val="StyleUnderline"/>
          <w:highlight w:val="yellow"/>
        </w:rPr>
        <w:t xml:space="preserve">all nationalisms are dependent on </w:t>
      </w:r>
      <w:r w:rsidRPr="00756F53">
        <w:rPr>
          <w:rStyle w:val="Emphasis"/>
          <w:highlight w:val="yellow"/>
        </w:rPr>
        <w:t>powerful constructions</w:t>
      </w:r>
      <w:r w:rsidRPr="00756F53">
        <w:rPr>
          <w:rStyle w:val="StyleUnderline"/>
          <w:highlight w:val="yellow"/>
        </w:rPr>
        <w:t xml:space="preserve"> of </w:t>
      </w:r>
      <w:r w:rsidRPr="00756F53">
        <w:rPr>
          <w:rStyle w:val="Emphasis"/>
          <w:highlight w:val="yellow"/>
        </w:rPr>
        <w:t>gender difference</w:t>
      </w:r>
      <w:r w:rsidRPr="00756F53">
        <w:rPr>
          <w:rStyle w:val="StyleUnderline"/>
          <w:highlight w:val="yellow"/>
        </w:rPr>
        <w:t>.</w:t>
      </w:r>
    </w:p>
    <w:p w:rsidR="00697B83" w:rsidRDefault="00697B83" w:rsidP="00697B83">
      <w:pPr>
        <w:rPr>
          <w:rStyle w:val="StyleUnderline"/>
        </w:rPr>
      </w:pPr>
    </w:p>
    <w:p w:rsidR="00697B83" w:rsidRDefault="00697B83" w:rsidP="00697B83">
      <w:pPr>
        <w:pStyle w:val="Heading4"/>
      </w:pPr>
      <w:r>
        <w:t xml:space="preserve">Reject patriarchy as a </w:t>
      </w:r>
      <w:r w:rsidRPr="000A4000">
        <w:rPr>
          <w:u w:val="single"/>
        </w:rPr>
        <w:t>starting point</w:t>
      </w:r>
      <w:r>
        <w:t xml:space="preserve"> for </w:t>
      </w:r>
      <w:r w:rsidRPr="000A4000">
        <w:rPr>
          <w:u w:val="single"/>
        </w:rPr>
        <w:t>broader social reform</w:t>
      </w:r>
      <w:r>
        <w:t xml:space="preserve"> — ignoring this impact is </w:t>
      </w:r>
      <w:r w:rsidRPr="00D81F96">
        <w:rPr>
          <w:u w:val="single"/>
        </w:rPr>
        <w:t>heteronormative</w:t>
      </w:r>
      <w:r>
        <w:t xml:space="preserve"> and </w:t>
      </w:r>
      <w:r w:rsidRPr="00D81F96">
        <w:rPr>
          <w:u w:val="single"/>
        </w:rPr>
        <w:t>wrong.</w:t>
      </w:r>
      <w:r>
        <w:t xml:space="preserve"> </w:t>
      </w:r>
    </w:p>
    <w:p w:rsidR="007442D0" w:rsidRPr="007442D0" w:rsidRDefault="007442D0" w:rsidP="007442D0">
      <w:r>
        <w:t xml:space="preserve">***Be careful just because you can’t read this with the cap turn—the cap turn assumes that cap is the root cause. The </w:t>
      </w:r>
      <w:proofErr w:type="spellStart"/>
      <w:r>
        <w:t>aff</w:t>
      </w:r>
      <w:proofErr w:type="spellEnd"/>
      <w:r>
        <w:t xml:space="preserve"> could concede cap is the root cause to get out of the net benefit to the CP and then just go for a “black nationalism solves cap because we sever from it” </w:t>
      </w:r>
      <w:proofErr w:type="spellStart"/>
      <w:r>
        <w:t>arg</w:t>
      </w:r>
      <w:proofErr w:type="spellEnd"/>
      <w:r>
        <w:t>***</w:t>
      </w:r>
    </w:p>
    <w:p w:rsidR="00697B83" w:rsidRPr="003B5E37" w:rsidRDefault="00697B83" w:rsidP="00697B83">
      <w:pPr>
        <w:rPr>
          <w:rStyle w:val="StyleUnderline"/>
          <w:b/>
          <w:u w:val="none"/>
        </w:rPr>
      </w:pPr>
      <w:r w:rsidRPr="00133CDF">
        <w:rPr>
          <w:rStyle w:val="Style13ptBold"/>
        </w:rPr>
        <w:t>Ferber 04</w:t>
      </w:r>
      <w:r>
        <w:t xml:space="preserve"> — </w:t>
      </w:r>
      <w:r w:rsidRPr="00133CDF">
        <w:t>Abby Ferber</w:t>
      </w:r>
      <w:r>
        <w:t xml:space="preserve">, Professor of Sociology and Director of the Matrix Center for the Advancement of Social Equity and Inclusion at the University of Pittsburgh, co-organizer of the national White Privilege Conference, Ph.D. in Sociology from the University of Oregon, M.A. in Sociology from the University of Oregon, (“Racial Warriors and Weekend Warriors,” </w:t>
      </w:r>
      <w:r>
        <w:rPr>
          <w:i/>
        </w:rPr>
        <w:t xml:space="preserve">Feminism and Masculinities, </w:t>
      </w:r>
      <w:r>
        <w:t>Published by Oxford University Press, ISBN: 0–19–926724–3, pgs. 235-236)</w:t>
      </w:r>
    </w:p>
    <w:p w:rsidR="00697B83" w:rsidRPr="003B5E37" w:rsidRDefault="00697B83" w:rsidP="00697B83">
      <w:proofErr w:type="spellStart"/>
      <w:r w:rsidRPr="003B5E37">
        <w:t>Kipnis</w:t>
      </w:r>
      <w:proofErr w:type="spellEnd"/>
      <w:r w:rsidRPr="003B5E37">
        <w:t xml:space="preserve"> (1995) argues that ‘male-bashing is de rigueur in today’s</w:t>
      </w:r>
      <w:r>
        <w:t xml:space="preserve"> </w:t>
      </w:r>
      <w:r w:rsidRPr="003B5E37">
        <w:t>academy’ and describes feminism as ‘male-denigrating. . . . After decades</w:t>
      </w:r>
      <w:r>
        <w:t xml:space="preserve"> </w:t>
      </w:r>
      <w:r w:rsidRPr="003B5E37">
        <w:t>of unrestrained male-bashing, men have good cause for anger</w:t>
      </w:r>
      <w:r>
        <w:t xml:space="preserve"> </w:t>
      </w:r>
      <w:r w:rsidRPr="003B5E37">
        <w:t>toward the women’s movement. This is not backlash; it is a legitimate</w:t>
      </w:r>
      <w:r>
        <w:t xml:space="preserve"> </w:t>
      </w:r>
      <w:r w:rsidRPr="003B5E37">
        <w:t>response to abuse of academic, social, media, and literary power’</w:t>
      </w:r>
      <w:r>
        <w:t xml:space="preserve"> </w:t>
      </w:r>
      <w:r w:rsidRPr="003B5E37">
        <w:t xml:space="preserve">(pp. 278–80). [. . .] </w:t>
      </w:r>
      <w:proofErr w:type="spellStart"/>
      <w:r w:rsidRPr="003B5E37">
        <w:t>Kipnis</w:t>
      </w:r>
      <w:proofErr w:type="spellEnd"/>
      <w:r w:rsidRPr="003B5E37">
        <w:t xml:space="preserve"> describes a conspiratorial environment</w:t>
      </w:r>
      <w:r>
        <w:t xml:space="preserve"> </w:t>
      </w:r>
      <w:r w:rsidRPr="003B5E37">
        <w:t>where women are in control and patriarchy is a relic of the past.</w:t>
      </w:r>
      <w:r>
        <w:t xml:space="preserve"> </w:t>
      </w:r>
      <w:r w:rsidRPr="00756F53">
        <w:rPr>
          <w:rStyle w:val="StyleUnderline"/>
          <w:highlight w:val="yellow"/>
        </w:rPr>
        <w:t xml:space="preserve">Wherever patriarchy is referred to, it is in the </w:t>
      </w:r>
      <w:r w:rsidRPr="00756F53">
        <w:rPr>
          <w:rStyle w:val="Emphasis"/>
          <w:highlight w:val="yellow"/>
        </w:rPr>
        <w:t>past tense</w:t>
      </w:r>
      <w:r w:rsidRPr="003B5E37">
        <w:t>. For example,</w:t>
      </w:r>
      <w:r>
        <w:t xml:space="preserve"> </w:t>
      </w:r>
      <w:r w:rsidRPr="003B5E37">
        <w:t>Bly (1996) admits, ‘</w:t>
      </w:r>
      <w:r w:rsidRPr="00756F53">
        <w:rPr>
          <w:rStyle w:val="StyleUnderline"/>
          <w:highlight w:val="yellow"/>
        </w:rPr>
        <w:t xml:space="preserve">We know that women </w:t>
      </w:r>
      <w:r w:rsidRPr="00756F53">
        <w:rPr>
          <w:rStyle w:val="Emphasis"/>
          <w:highlight w:val="yellow"/>
        </w:rPr>
        <w:t>paid</w:t>
      </w:r>
      <w:r w:rsidRPr="00756F53">
        <w:rPr>
          <w:rStyle w:val="StyleUnderline"/>
          <w:highlight w:val="yellow"/>
        </w:rPr>
        <w:t xml:space="preserve"> a huge price in </w:t>
      </w:r>
      <w:r w:rsidRPr="00756F53">
        <w:rPr>
          <w:rStyle w:val="Emphasis"/>
          <w:highlight w:val="yellow"/>
        </w:rPr>
        <w:t>self-respect</w:t>
      </w:r>
      <w:r w:rsidRPr="00756F53">
        <w:rPr>
          <w:rStyle w:val="StyleUnderline"/>
          <w:highlight w:val="yellow"/>
        </w:rPr>
        <w:t xml:space="preserve">, in </w:t>
      </w:r>
      <w:r w:rsidRPr="00756F53">
        <w:rPr>
          <w:rStyle w:val="Emphasis"/>
          <w:highlight w:val="yellow"/>
        </w:rPr>
        <w:t>violence</w:t>
      </w:r>
      <w:r w:rsidRPr="00756F53">
        <w:rPr>
          <w:rStyle w:val="StyleUnderline"/>
          <w:highlight w:val="yellow"/>
        </w:rPr>
        <w:t xml:space="preserve">, in </w:t>
      </w:r>
      <w:r w:rsidRPr="00756F53">
        <w:rPr>
          <w:rStyle w:val="Emphasis"/>
          <w:highlight w:val="yellow"/>
        </w:rPr>
        <w:t>slavery</w:t>
      </w:r>
      <w:r w:rsidRPr="00756F53">
        <w:rPr>
          <w:rStyle w:val="StyleUnderline"/>
          <w:highlight w:val="yellow"/>
        </w:rPr>
        <w:t xml:space="preserve">, in </w:t>
      </w:r>
      <w:r w:rsidRPr="00756F53">
        <w:rPr>
          <w:rStyle w:val="Emphasis"/>
          <w:highlight w:val="yellow"/>
        </w:rPr>
        <w:t>shame</w:t>
      </w:r>
      <w:r w:rsidRPr="00756F53">
        <w:rPr>
          <w:rStyle w:val="StyleUnderline"/>
          <w:highlight w:val="yellow"/>
        </w:rPr>
        <w:t xml:space="preserve">, in the </w:t>
      </w:r>
      <w:r w:rsidRPr="00756F53">
        <w:rPr>
          <w:rStyle w:val="Emphasis"/>
          <w:highlight w:val="yellow"/>
        </w:rPr>
        <w:t>old paternal society</w:t>
      </w:r>
      <w:r w:rsidRPr="00756F53">
        <w:rPr>
          <w:rStyle w:val="StyleUnderline"/>
          <w:highlight w:val="yellow"/>
        </w:rPr>
        <w:t>.</w:t>
      </w:r>
      <w:r w:rsidRPr="003B5E37">
        <w:rPr>
          <w:rStyle w:val="StyleUnderline"/>
        </w:rPr>
        <w:t xml:space="preserve"> Almost no woman in the world wants to return to that</w:t>
      </w:r>
      <w:r w:rsidRPr="003B5E37">
        <w:t>’ (pp. 113–14).</w:t>
      </w:r>
      <w:r>
        <w:t xml:space="preserve"> </w:t>
      </w:r>
      <w:r w:rsidRPr="003B5E37">
        <w:t>Elsewhere Bly (1995) explains, ‘</w:t>
      </w:r>
      <w:r w:rsidRPr="00756F53">
        <w:rPr>
          <w:rStyle w:val="StyleUnderline"/>
          <w:highlight w:val="yellow"/>
        </w:rPr>
        <w:t xml:space="preserve">None of us wants to </w:t>
      </w:r>
      <w:r w:rsidRPr="00756F53">
        <w:rPr>
          <w:rStyle w:val="Emphasis"/>
          <w:highlight w:val="yellow"/>
        </w:rPr>
        <w:t>reestablish patriarchy’</w:t>
      </w:r>
      <w:r w:rsidRPr="003B5E37">
        <w:t xml:space="preserve"> (p. 272).</w:t>
      </w:r>
    </w:p>
    <w:p w:rsidR="00697B83" w:rsidRPr="003B5E37" w:rsidRDefault="00697B83" w:rsidP="00697B83">
      <w:r w:rsidRPr="00756F53">
        <w:rPr>
          <w:rStyle w:val="StyleUnderline"/>
          <w:highlight w:val="yellow"/>
        </w:rPr>
        <w:t xml:space="preserve">We find in both discourses a </w:t>
      </w:r>
      <w:r w:rsidRPr="00756F53">
        <w:rPr>
          <w:rStyle w:val="Emphasis"/>
          <w:highlight w:val="yellow"/>
        </w:rPr>
        <w:t>reversal</w:t>
      </w:r>
      <w:r w:rsidRPr="00756F53">
        <w:rPr>
          <w:rStyle w:val="StyleUnderline"/>
          <w:highlight w:val="yellow"/>
        </w:rPr>
        <w:t xml:space="preserve"> of the reality of inequality</w:t>
      </w:r>
      <w:r w:rsidRPr="003B5E37">
        <w:rPr>
          <w:rStyle w:val="StyleUnderline"/>
        </w:rPr>
        <w:t>. Both movements assert that the days of white male power are over and that the playing field has been leveled.</w:t>
      </w:r>
      <w:r w:rsidRPr="003B5E37">
        <w:t xml:space="preserve"> Within this framework,</w:t>
      </w:r>
      <w:r>
        <w:t xml:space="preserve"> </w:t>
      </w:r>
      <w:r w:rsidRPr="003B5E37">
        <w:t xml:space="preserve">then, </w:t>
      </w:r>
      <w:r w:rsidRPr="00756F53">
        <w:rPr>
          <w:rStyle w:val="StyleUnderline"/>
          <w:highlight w:val="yellow"/>
        </w:rPr>
        <w:t>any attempts to aid women or minorities are seen as giving them unfair advantages</w:t>
      </w:r>
      <w:r w:rsidRPr="003B5E37">
        <w:rPr>
          <w:rStyle w:val="StyleUnderline"/>
        </w:rPr>
        <w:t>, and perceived as unfair attacks against white males. Whether affirmative action or women’s studies programs, they are depicted as attempts to privilege women and minorities.</w:t>
      </w:r>
      <w:r w:rsidRPr="003B5E37">
        <w:t xml:space="preserve"> Because they</w:t>
      </w:r>
      <w:r>
        <w:t xml:space="preserve"> </w:t>
      </w:r>
      <w:r w:rsidRPr="003B5E37">
        <w:t>assume that white men receive no power or privilege in contemporary</w:t>
      </w:r>
      <w:r>
        <w:t xml:space="preserve"> </w:t>
      </w:r>
      <w:r w:rsidRPr="003B5E37">
        <w:t xml:space="preserve">society, </w:t>
      </w:r>
      <w:r w:rsidRPr="00756F53">
        <w:rPr>
          <w:rStyle w:val="StyleUnderline"/>
          <w:highlight w:val="yellow"/>
        </w:rPr>
        <w:t xml:space="preserve">they </w:t>
      </w:r>
      <w:r w:rsidRPr="00756F53">
        <w:rPr>
          <w:rStyle w:val="Emphasis"/>
          <w:highlight w:val="yellow"/>
        </w:rPr>
        <w:t>reverse the balance of power</w:t>
      </w:r>
      <w:r w:rsidRPr="00756F53">
        <w:rPr>
          <w:rStyle w:val="StyleUnderline"/>
          <w:highlight w:val="yellow"/>
        </w:rPr>
        <w:t xml:space="preserve">, seeing all attempts to remedy inequality as actually attacks against </w:t>
      </w:r>
      <w:r w:rsidRPr="00756F53">
        <w:rPr>
          <w:rStyle w:val="Emphasis"/>
          <w:highlight w:val="yellow"/>
        </w:rPr>
        <w:t>white men</w:t>
      </w:r>
      <w:r w:rsidRPr="000A4000">
        <w:rPr>
          <w:rStyle w:val="StyleUnderline"/>
        </w:rPr>
        <w:t>,</w:t>
      </w:r>
      <w:r w:rsidRPr="003B5E37">
        <w:rPr>
          <w:rStyle w:val="StyleUnderline"/>
        </w:rPr>
        <w:t xml:space="preserve"> as instances of reverse discrimination</w:t>
      </w:r>
      <w:r w:rsidRPr="003B5E37">
        <w:t xml:space="preserve">. </w:t>
      </w:r>
      <w:proofErr w:type="spellStart"/>
      <w:r w:rsidRPr="003B5E37">
        <w:t>Kipnis</w:t>
      </w:r>
      <w:proofErr w:type="spellEnd"/>
      <w:r w:rsidRPr="003B5E37">
        <w:t xml:space="preserve"> (1992) suggests it is now men who must fight</w:t>
      </w:r>
      <w:r>
        <w:t xml:space="preserve"> </w:t>
      </w:r>
      <w:r w:rsidRPr="003B5E37">
        <w:t>for equal rights. In his ‘New Male Manifesto,’ he declares, ‘Men deserve</w:t>
      </w:r>
      <w:r>
        <w:t xml:space="preserve"> </w:t>
      </w:r>
      <w:r w:rsidRPr="003B5E37">
        <w:t>the same rights as women for custody of children, economic support,</w:t>
      </w:r>
      <w:r>
        <w:t xml:space="preserve"> </w:t>
      </w:r>
      <w:r w:rsidRPr="003B5E37">
        <w:t>government aid, education, health care, and protection from abuse.’</w:t>
      </w:r>
      <w:r>
        <w:t xml:space="preserve"> </w:t>
      </w:r>
      <w:r w:rsidRPr="003B5E37">
        <w:t>Sociologists, however, continue to document white male privilege</w:t>
      </w:r>
      <w:r>
        <w:t xml:space="preserve"> </w:t>
      </w:r>
      <w:r w:rsidRPr="003B5E37">
        <w:t>(</w:t>
      </w:r>
      <w:proofErr w:type="spellStart"/>
      <w:r w:rsidRPr="003B5E37">
        <w:t>Coppock</w:t>
      </w:r>
      <w:proofErr w:type="spellEnd"/>
      <w:r w:rsidRPr="003B5E37">
        <w:t xml:space="preserve">, Haydon, and Richter 1995; Wellman 1997). </w:t>
      </w:r>
      <w:r w:rsidRPr="003B5E37">
        <w:rPr>
          <w:rStyle w:val="StyleUnderline"/>
        </w:rPr>
        <w:t>While some men</w:t>
      </w:r>
      <w:r w:rsidRPr="003B5E37">
        <w:t xml:space="preserve"> (white, middle/upper class, heterosexual, able bodied) </w:t>
      </w:r>
      <w:r w:rsidRPr="003B5E37">
        <w:rPr>
          <w:rStyle w:val="StyleUnderline"/>
        </w:rPr>
        <w:t>are more privileged than others, generally speaking, all men have greater access to valued resources in our society than women as a group.</w:t>
      </w:r>
      <w:r w:rsidRPr="003B5E37">
        <w:t xml:space="preserve"> As </w:t>
      </w:r>
      <w:proofErr w:type="spellStart"/>
      <w:r w:rsidRPr="003B5E37">
        <w:t>Coppock</w:t>
      </w:r>
      <w:proofErr w:type="spellEnd"/>
      <w:r>
        <w:t xml:space="preserve"> </w:t>
      </w:r>
      <w:r w:rsidRPr="003B5E37">
        <w:t>et al. (1995) painstakingly demonstrate, ‘</w:t>
      </w:r>
      <w:r w:rsidRPr="00756F53">
        <w:rPr>
          <w:rStyle w:val="StyleUnderline"/>
          <w:highlight w:val="yellow"/>
        </w:rPr>
        <w:t>the proclamation of “</w:t>
      </w:r>
      <w:proofErr w:type="spellStart"/>
      <w:r w:rsidRPr="00756F53">
        <w:rPr>
          <w:rStyle w:val="StyleUnderline"/>
          <w:highlight w:val="yellow"/>
        </w:rPr>
        <w:t>postfeminism</w:t>
      </w:r>
      <w:proofErr w:type="spellEnd"/>
      <w:r w:rsidRPr="00756F53">
        <w:rPr>
          <w:rStyle w:val="StyleUnderline"/>
          <w:highlight w:val="yellow"/>
        </w:rPr>
        <w:t>” has occurred at</w:t>
      </w:r>
      <w:r w:rsidRPr="003B5E37">
        <w:rPr>
          <w:rStyle w:val="StyleUnderline"/>
        </w:rPr>
        <w:t xml:space="preserve"> precisely </w:t>
      </w:r>
      <w:r w:rsidRPr="00756F53">
        <w:rPr>
          <w:rStyle w:val="StyleUnderline"/>
          <w:highlight w:val="yellow"/>
        </w:rPr>
        <w:t>the same moment</w:t>
      </w:r>
      <w:r w:rsidRPr="003B5E37">
        <w:rPr>
          <w:rStyle w:val="StyleUnderline"/>
        </w:rPr>
        <w:t xml:space="preserve"> as acclaimed </w:t>
      </w:r>
      <w:r w:rsidRPr="00756F53">
        <w:rPr>
          <w:rStyle w:val="StyleUnderline"/>
          <w:highlight w:val="yellow"/>
        </w:rPr>
        <w:t>feminist studies demonstrate</w:t>
      </w:r>
      <w:r w:rsidRPr="003B5E37">
        <w:rPr>
          <w:rStyle w:val="StyleUnderline"/>
        </w:rPr>
        <w:t xml:space="preserve"> that </w:t>
      </w:r>
      <w:r w:rsidRPr="00756F53">
        <w:rPr>
          <w:rStyle w:val="StyleUnderline"/>
          <w:highlight w:val="yellow"/>
        </w:rPr>
        <w:t xml:space="preserve">not only have women’s </w:t>
      </w:r>
      <w:r w:rsidRPr="00756F53">
        <w:rPr>
          <w:rStyle w:val="Emphasis"/>
          <w:highlight w:val="yellow"/>
        </w:rPr>
        <w:t>real advancements</w:t>
      </w:r>
      <w:r w:rsidRPr="00756F53">
        <w:rPr>
          <w:rStyle w:val="StyleUnderline"/>
          <w:highlight w:val="yellow"/>
        </w:rPr>
        <w:t xml:space="preserve"> been </w:t>
      </w:r>
      <w:r w:rsidRPr="00756F53">
        <w:rPr>
          <w:rStyle w:val="Emphasis"/>
          <w:highlight w:val="yellow"/>
        </w:rPr>
        <w:t>limited</w:t>
      </w:r>
      <w:r w:rsidRPr="00756F53">
        <w:rPr>
          <w:rStyle w:val="StyleUnderline"/>
          <w:highlight w:val="yellow"/>
        </w:rPr>
        <w:t>, but</w:t>
      </w:r>
      <w:r w:rsidRPr="003B5E37">
        <w:rPr>
          <w:rStyle w:val="StyleUnderline"/>
        </w:rPr>
        <w:t xml:space="preserve"> also that </w:t>
      </w:r>
      <w:r w:rsidRPr="00756F53">
        <w:rPr>
          <w:rStyle w:val="StyleUnderline"/>
          <w:highlight w:val="yellow"/>
        </w:rPr>
        <w:t xml:space="preserve">there has been a </w:t>
      </w:r>
      <w:r w:rsidRPr="00756F53">
        <w:rPr>
          <w:rStyle w:val="Emphasis"/>
          <w:highlight w:val="yellow"/>
        </w:rPr>
        <w:t>backlash</w:t>
      </w:r>
      <w:r w:rsidRPr="00756F53">
        <w:rPr>
          <w:rStyle w:val="StyleUnderline"/>
          <w:highlight w:val="yellow"/>
        </w:rPr>
        <w:t xml:space="preserve"> against feminism of </w:t>
      </w:r>
      <w:r w:rsidRPr="00756F53">
        <w:rPr>
          <w:rStyle w:val="Emphasis"/>
          <w:highlight w:val="yellow"/>
        </w:rPr>
        <w:t>international significance’</w:t>
      </w:r>
      <w:r w:rsidRPr="000A4000">
        <w:t xml:space="preserve"> (</w:t>
      </w:r>
      <w:r w:rsidRPr="003B5E37">
        <w:t>p. 3). They point out</w:t>
      </w:r>
      <w:r>
        <w:t xml:space="preserve"> </w:t>
      </w:r>
      <w:r w:rsidRPr="003B5E37">
        <w:t>that ‘criticizing feminism for oppressing men has become positively</w:t>
      </w:r>
      <w:r>
        <w:t xml:space="preserve"> </w:t>
      </w:r>
      <w:r w:rsidRPr="003B5E37">
        <w:t>fashionable’ (p. 5). That is precisely what we find in these two</w:t>
      </w:r>
      <w:r>
        <w:t xml:space="preserve"> </w:t>
      </w:r>
      <w:r w:rsidRPr="003B5E37">
        <w:t>discourses.</w:t>
      </w:r>
    </w:p>
    <w:p w:rsidR="00697B83" w:rsidRPr="003B5E37" w:rsidRDefault="00697B83" w:rsidP="00697B83">
      <w:pPr>
        <w:rPr>
          <w:rStyle w:val="StyleUnderline"/>
        </w:rPr>
      </w:pPr>
      <w:r w:rsidRPr="003B5E37">
        <w:t xml:space="preserve">The reality of power relations is further eclipsed with the </w:t>
      </w:r>
      <w:proofErr w:type="spellStart"/>
      <w:r w:rsidRPr="003B5E37">
        <w:t>mythopoets</w:t>
      </w:r>
      <w:proofErr w:type="spellEnd"/>
      <w:r w:rsidRPr="003B5E37">
        <w:t>’</w:t>
      </w:r>
      <w:r>
        <w:t xml:space="preserve"> </w:t>
      </w:r>
      <w:r w:rsidRPr="003B5E37">
        <w:t xml:space="preserve">emphasis on wounding. [. . .] </w:t>
      </w:r>
      <w:r w:rsidRPr="003B5E37">
        <w:rPr>
          <w:rStyle w:val="StyleUnderline"/>
        </w:rPr>
        <w:t>Inequality and power are erased, and instead both men and women are said to be ‘wounded.’ According to this logic, both men and women must explore their wounds and ‘reconcile’ with each other.</w:t>
      </w:r>
    </w:p>
    <w:p w:rsidR="00697B83" w:rsidRPr="003B5E37" w:rsidRDefault="00697B83" w:rsidP="00697B83">
      <w:r w:rsidRPr="003B5E37">
        <w:t xml:space="preserve">[. . .] </w:t>
      </w:r>
      <w:r w:rsidRPr="003B5E37">
        <w:rPr>
          <w:rStyle w:val="StyleUnderline"/>
        </w:rPr>
        <w:t>There is no patriarchy, only sexism, which is equally harmful to women and men. There is no power, only differences that must be reconciled</w:t>
      </w:r>
      <w:r w:rsidRPr="003B5E37">
        <w:t xml:space="preserve">. [. . .] </w:t>
      </w:r>
      <w:r w:rsidRPr="003B5E37">
        <w:rPr>
          <w:rStyle w:val="StyleUnderline"/>
        </w:rPr>
        <w:t xml:space="preserve">Structural power imbalances are reduced to a matter of miscommunication, to psychological obstacles to be worked through. </w:t>
      </w:r>
      <w:r w:rsidRPr="003B5E37">
        <w:t>[. . .]</w:t>
      </w:r>
    </w:p>
    <w:p w:rsidR="00697B83" w:rsidRPr="003B5E37" w:rsidRDefault="00697B83" w:rsidP="00697B83">
      <w:r w:rsidRPr="003B5E37">
        <w:t xml:space="preserve">While </w:t>
      </w:r>
      <w:proofErr w:type="spellStart"/>
      <w:r w:rsidRPr="003B5E37">
        <w:t>Kipnis</w:t>
      </w:r>
      <w:proofErr w:type="spellEnd"/>
      <w:r w:rsidRPr="003B5E37">
        <w:t xml:space="preserve"> (1995) argues that ‘it is important to create a forum where . . . proactive male perspectives are not </w:t>
      </w:r>
      <w:proofErr w:type="spellStart"/>
      <w:r w:rsidRPr="003B5E37">
        <w:t>paranoically</w:t>
      </w:r>
      <w:proofErr w:type="spellEnd"/>
      <w:r w:rsidRPr="003B5E37">
        <w:t xml:space="preserve"> distorted as implicitly anti-feminism’ (p. 275), the mythopoetic movement is not</w:t>
      </w:r>
      <w:r>
        <w:t xml:space="preserve"> </w:t>
      </w:r>
      <w:r w:rsidRPr="003B5E37">
        <w:t>that forum. This discourse is clearly antifeminist, and the ‘pro-male’</w:t>
      </w:r>
      <w:r>
        <w:t xml:space="preserve"> </w:t>
      </w:r>
      <w:r w:rsidRPr="003B5E37">
        <w:t xml:space="preserve">language distorts this fact. </w:t>
      </w:r>
      <w:r w:rsidRPr="003B5E37">
        <w:rPr>
          <w:rStyle w:val="StyleUnderline"/>
        </w:rPr>
        <w:t xml:space="preserve">Like the white supremacist movement, the mythopoetic movement presents itself as not ‘anti’ anyone, simply pro-male. They simply love and seek to protect their own kind. </w:t>
      </w:r>
      <w:r w:rsidRPr="00756F53">
        <w:rPr>
          <w:rStyle w:val="StyleUnderline"/>
          <w:highlight w:val="yellow"/>
        </w:rPr>
        <w:t xml:space="preserve">This logic </w:t>
      </w:r>
      <w:r w:rsidRPr="00756F53">
        <w:rPr>
          <w:rStyle w:val="Emphasis"/>
          <w:highlight w:val="yellow"/>
        </w:rPr>
        <w:t>mirrors white supremacist logic</w:t>
      </w:r>
      <w:r w:rsidRPr="003B5E37">
        <w:rPr>
          <w:rStyle w:val="StyleUnderline"/>
        </w:rPr>
        <w:t>,</w:t>
      </w:r>
      <w:r w:rsidRPr="003B5E37">
        <w:t xml:space="preserve"> evident in a Western Guardian</w:t>
      </w:r>
      <w:r>
        <w:t xml:space="preserve"> </w:t>
      </w:r>
      <w:r w:rsidRPr="003B5E37">
        <w:t>article that argues that the purpose of the white supremacist movement</w:t>
      </w:r>
      <w:r>
        <w:t xml:space="preserve"> </w:t>
      </w:r>
      <w:r w:rsidRPr="003B5E37">
        <w:t>is merely ‘the restoration of a healthy interest in and love of the</w:t>
      </w:r>
      <w:r>
        <w:t xml:space="preserve"> </w:t>
      </w:r>
      <w:r w:rsidRPr="003B5E37">
        <w:t>achievements of White Western man’ (Western Guardian 1980).</w:t>
      </w:r>
      <w:r>
        <w:t xml:space="preserve"> </w:t>
      </w:r>
      <w:r w:rsidRPr="003B5E37">
        <w:rPr>
          <w:rStyle w:val="StyleUnderline"/>
        </w:rPr>
        <w:t>Another publication proclaims that the social problems they address have ‘very little to do with the black man rising . . . rather it is about the white man falling’</w:t>
      </w:r>
      <w:r w:rsidRPr="003B5E37">
        <w:t xml:space="preserve"> (Instauration 1980, 14). </w:t>
      </w:r>
      <w:r w:rsidRPr="003B5E37">
        <w:rPr>
          <w:rStyle w:val="StyleUnderline"/>
        </w:rPr>
        <w:t xml:space="preserve">The language used here is part of a broader effort to remake the image of the movement. </w:t>
      </w:r>
      <w:r w:rsidRPr="00756F53">
        <w:rPr>
          <w:rStyle w:val="StyleUnderline"/>
          <w:highlight w:val="yellow"/>
        </w:rPr>
        <w:t>Rather than be seen as haters, white supremacists</w:t>
      </w:r>
      <w:r w:rsidRPr="003B5E37">
        <w:rPr>
          <w:rStyle w:val="StyleUnderline"/>
        </w:rPr>
        <w:t xml:space="preserve"> are attempting to </w:t>
      </w:r>
      <w:r w:rsidRPr="00756F53">
        <w:rPr>
          <w:rStyle w:val="StyleUnderline"/>
          <w:highlight w:val="yellow"/>
        </w:rPr>
        <w:t>present themselves</w:t>
      </w:r>
      <w:r w:rsidRPr="003B5E37">
        <w:rPr>
          <w:rStyle w:val="StyleUnderline"/>
        </w:rPr>
        <w:t xml:space="preserve"> simply </w:t>
      </w:r>
      <w:r w:rsidRPr="00756F53">
        <w:rPr>
          <w:rStyle w:val="StyleUnderline"/>
          <w:highlight w:val="yellow"/>
        </w:rPr>
        <w:t>as defenders of the white race.</w:t>
      </w:r>
      <w:r w:rsidRPr="003B5E37">
        <w:rPr>
          <w:rStyle w:val="StyleUnderline"/>
        </w:rPr>
        <w:t xml:space="preserve"> In many articles</w:t>
      </w:r>
      <w:r w:rsidRPr="000A4000">
        <w:rPr>
          <w:rStyle w:val="StyleUnderline"/>
        </w:rPr>
        <w:t xml:space="preserve">, </w:t>
      </w:r>
      <w:r w:rsidRPr="00756F53">
        <w:rPr>
          <w:rStyle w:val="StyleUnderline"/>
          <w:highlight w:val="yellow"/>
        </w:rPr>
        <w:t>they insist that they hate no one, but</w:t>
      </w:r>
      <w:r w:rsidRPr="003B5E37">
        <w:rPr>
          <w:rStyle w:val="StyleUnderline"/>
        </w:rPr>
        <w:t xml:space="preserve"> simply wish to </w:t>
      </w:r>
      <w:r w:rsidRPr="00756F53">
        <w:rPr>
          <w:rStyle w:val="StyleUnderline"/>
          <w:highlight w:val="yellow"/>
        </w:rPr>
        <w:t>promote</w:t>
      </w:r>
      <w:r w:rsidRPr="003B5E37">
        <w:rPr>
          <w:rStyle w:val="StyleUnderline"/>
        </w:rPr>
        <w:t xml:space="preserve"> and protect </w:t>
      </w:r>
      <w:r w:rsidRPr="00756F53">
        <w:rPr>
          <w:rStyle w:val="StyleUnderline"/>
          <w:highlight w:val="yellow"/>
        </w:rPr>
        <w:t>the white race, and white men in particular, today’s truly oppressed</w:t>
      </w:r>
      <w:r w:rsidRPr="00756F53">
        <w:rPr>
          <w:highlight w:val="yellow"/>
        </w:rPr>
        <w:t>.</w:t>
      </w:r>
      <w:r w:rsidRPr="003B5E37">
        <w:t xml:space="preserve"> [. . .]</w:t>
      </w:r>
    </w:p>
    <w:p w:rsidR="00697B83" w:rsidRDefault="00697B83" w:rsidP="00697B83">
      <w:pPr>
        <w:pStyle w:val="Heading3"/>
      </w:pPr>
      <w:r>
        <w:t xml:space="preserve">Global Overview/Explanation. </w:t>
      </w:r>
    </w:p>
    <w:p w:rsidR="00697B83" w:rsidRDefault="00697B83" w:rsidP="00697B83">
      <w:pPr>
        <w:pStyle w:val="Heading4"/>
      </w:pPr>
      <w:r>
        <w:t xml:space="preserve">The concept of “nationalism” is </w:t>
      </w:r>
      <w:r w:rsidRPr="00D81F96">
        <w:rPr>
          <w:u w:val="single"/>
        </w:rPr>
        <w:t>always</w:t>
      </w:r>
      <w:r>
        <w:t xml:space="preserve"> gendered and patriarchal — the very concept of a nation is premised on a logic of </w:t>
      </w:r>
      <w:r w:rsidRPr="00D21AC2">
        <w:rPr>
          <w:u w:val="single"/>
        </w:rPr>
        <w:t>boundaries</w:t>
      </w:r>
      <w:r>
        <w:t xml:space="preserve"> and </w:t>
      </w:r>
      <w:r w:rsidRPr="00D21AC2">
        <w:rPr>
          <w:u w:val="single"/>
        </w:rPr>
        <w:t>exclusion</w:t>
      </w:r>
      <w:r>
        <w:t xml:space="preserve">. Where are the borders? Who can have land? Who can have resources? The affirmative leaves these questions up to a masculine structure that </w:t>
      </w:r>
      <w:r w:rsidRPr="00946FA1">
        <w:rPr>
          <w:u w:val="single"/>
        </w:rPr>
        <w:t>necessarily excludes women</w:t>
      </w:r>
      <w:r>
        <w:t xml:space="preserve">. This makes the affirmative nothing more than a </w:t>
      </w:r>
      <w:r w:rsidRPr="00D21AC2">
        <w:rPr>
          <w:u w:val="single"/>
        </w:rPr>
        <w:t>reproduction of patriarchal hegemony</w:t>
      </w:r>
      <w:r>
        <w:t xml:space="preserve"> in a new context — that’s McClintock. </w:t>
      </w:r>
    </w:p>
    <w:p w:rsidR="00697B83" w:rsidRDefault="00697B83" w:rsidP="00697B83"/>
    <w:p w:rsidR="00697B83" w:rsidRDefault="00697B83" w:rsidP="00697B83">
      <w:pPr>
        <w:pStyle w:val="Heading4"/>
      </w:pPr>
      <w:r>
        <w:t xml:space="preserve">Patriarchy should act as an </w:t>
      </w:r>
      <w:r w:rsidRPr="00946FA1">
        <w:rPr>
          <w:u w:val="single"/>
        </w:rPr>
        <w:t>impact frame</w:t>
      </w:r>
      <w:r>
        <w:t xml:space="preserve"> for all decision calculus because it </w:t>
      </w:r>
      <w:r w:rsidRPr="00D8182B">
        <w:rPr>
          <w:u w:val="single"/>
        </w:rPr>
        <w:t>structures relationships</w:t>
      </w:r>
      <w:r>
        <w:t xml:space="preserve"> to violence — even within structures of racial oppression, patriarchy affects men and women in </w:t>
      </w:r>
      <w:r w:rsidRPr="00756F53">
        <w:rPr>
          <w:u w:val="single"/>
        </w:rPr>
        <w:t>radically different ways</w:t>
      </w:r>
      <w:r>
        <w:t xml:space="preserve"> — that’s Ferber. </w:t>
      </w:r>
    </w:p>
    <w:p w:rsidR="00697B83" w:rsidRDefault="00697B83" w:rsidP="00697B83"/>
    <w:p w:rsidR="00697B83" w:rsidRDefault="00697B83" w:rsidP="00697B83">
      <w:pPr>
        <w:pStyle w:val="Heading4"/>
      </w:pPr>
      <w:r>
        <w:t xml:space="preserve">The term “invented community” solves </w:t>
      </w:r>
      <w:r w:rsidRPr="00205618">
        <w:rPr>
          <w:u w:val="single"/>
        </w:rPr>
        <w:t>all</w:t>
      </w:r>
      <w:r>
        <w:t xml:space="preserve"> affirmative offense while avoiding </w:t>
      </w:r>
      <w:r w:rsidRPr="00205618">
        <w:rPr>
          <w:u w:val="single"/>
        </w:rPr>
        <w:t>problematic discourse</w:t>
      </w:r>
      <w:r>
        <w:t xml:space="preserve"> — it </w:t>
      </w:r>
      <w:r w:rsidRPr="00205618">
        <w:rPr>
          <w:u w:val="single"/>
        </w:rPr>
        <w:t>better illustrates</w:t>
      </w:r>
      <w:r>
        <w:t xml:space="preserve"> the relationship of </w:t>
      </w:r>
      <w:r w:rsidRPr="00205618">
        <w:rPr>
          <w:u w:val="single"/>
        </w:rPr>
        <w:t>labor</w:t>
      </w:r>
      <w:r>
        <w:t xml:space="preserve"> and </w:t>
      </w:r>
      <w:r w:rsidRPr="00205618">
        <w:rPr>
          <w:u w:val="single"/>
        </w:rPr>
        <w:t>institutional power</w:t>
      </w:r>
      <w:r>
        <w:t xml:space="preserve"> for identity formation, while allowing for the formation of independent communities without the violent tendencies of the nation state — that’s McClintock.</w:t>
      </w:r>
    </w:p>
    <w:p w:rsidR="00E4696D" w:rsidRDefault="00E4696D" w:rsidP="00697B83">
      <w:pPr>
        <w:pStyle w:val="Heading3"/>
      </w:pPr>
      <w:r>
        <w:t>NB</w:t>
      </w:r>
      <w:r w:rsidR="00CD0F24">
        <w:t xml:space="preserve"> extension</w:t>
      </w:r>
      <w:r w:rsidR="008B6A3B">
        <w:t xml:space="preserve"> cards</w:t>
      </w:r>
      <w:bookmarkStart w:id="0" w:name="_GoBack"/>
      <w:bookmarkEnd w:id="0"/>
    </w:p>
    <w:p w:rsidR="00E4696D" w:rsidRPr="00BD6122" w:rsidRDefault="00E4696D" w:rsidP="00E4696D">
      <w:pPr>
        <w:pStyle w:val="Heading4"/>
        <w:rPr>
          <w:sz w:val="24"/>
          <w:szCs w:val="28"/>
        </w:rPr>
      </w:pPr>
      <w:r w:rsidRPr="00BD6122">
        <w:rPr>
          <w:sz w:val="24"/>
          <w:szCs w:val="28"/>
        </w:rPr>
        <w:t xml:space="preserve">Black Nationalism reinforces </w:t>
      </w:r>
      <w:r w:rsidRPr="00BD6122">
        <w:rPr>
          <w:sz w:val="24"/>
          <w:szCs w:val="28"/>
          <w:u w:val="single"/>
        </w:rPr>
        <w:t>patriarchal norms</w:t>
      </w:r>
      <w:r w:rsidRPr="00BD6122">
        <w:rPr>
          <w:sz w:val="24"/>
          <w:szCs w:val="28"/>
        </w:rPr>
        <w:t xml:space="preserve"> and fails to </w:t>
      </w:r>
      <w:r w:rsidRPr="00BD6122">
        <w:rPr>
          <w:sz w:val="24"/>
          <w:szCs w:val="28"/>
          <w:u w:val="single"/>
        </w:rPr>
        <w:t>escape racism</w:t>
      </w:r>
      <w:r w:rsidRPr="00BD6122">
        <w:rPr>
          <w:sz w:val="24"/>
          <w:szCs w:val="28"/>
        </w:rPr>
        <w:t xml:space="preserve"> — it </w:t>
      </w:r>
      <w:r w:rsidRPr="00BD6122">
        <w:rPr>
          <w:sz w:val="24"/>
          <w:szCs w:val="28"/>
          <w:u w:val="single"/>
        </w:rPr>
        <w:t>can’t escape</w:t>
      </w:r>
      <w:r w:rsidRPr="00BD6122">
        <w:rPr>
          <w:sz w:val="24"/>
          <w:szCs w:val="28"/>
        </w:rPr>
        <w:t xml:space="preserve"> the Eurocentric nation state. </w:t>
      </w:r>
    </w:p>
    <w:p w:rsidR="00E4696D" w:rsidRPr="00E573A9" w:rsidRDefault="00E4696D" w:rsidP="00E4696D">
      <w:pPr>
        <w:rPr>
          <w:i/>
        </w:rPr>
      </w:pPr>
      <w:r w:rsidRPr="00BD6122">
        <w:rPr>
          <w:rStyle w:val="Style13ptBold"/>
          <w:sz w:val="24"/>
          <w:szCs w:val="28"/>
        </w:rPr>
        <w:t>Dunning 09</w:t>
      </w:r>
      <w:r w:rsidRPr="00E573A9">
        <w:t xml:space="preserve"> — Stefanie Dunning, Associate Professor of Black World Studies at Miami University, Ph.D. in Gender Studies from the University of California, Riverside, B.A. in Race Studies from Spelman College, 2009 (“No Tender Mercy,” </w:t>
      </w:r>
      <w:r w:rsidRPr="00E573A9">
        <w:rPr>
          <w:i/>
        </w:rPr>
        <w:t xml:space="preserve">Queer in Black and White: </w:t>
      </w:r>
      <w:proofErr w:type="spellStart"/>
      <w:r w:rsidRPr="00E573A9">
        <w:rPr>
          <w:i/>
        </w:rPr>
        <w:t>Interraciality</w:t>
      </w:r>
      <w:proofErr w:type="spellEnd"/>
      <w:r w:rsidRPr="00E573A9">
        <w:rPr>
          <w:i/>
        </w:rPr>
        <w:t>, Same Sex Desire, and Contemporary African American Culture</w:t>
      </w:r>
      <w:r w:rsidRPr="00E573A9">
        <w:t xml:space="preserve">, Published by Indiana University Press, ISBN:9780253221094, pgs. 46-47) </w:t>
      </w:r>
    </w:p>
    <w:p w:rsidR="00E4696D" w:rsidRPr="00E573A9" w:rsidRDefault="00E4696D" w:rsidP="00E4696D">
      <w:pPr>
        <w:rPr>
          <w:rStyle w:val="Emphasis"/>
        </w:rPr>
      </w:pPr>
      <w:r w:rsidRPr="00E573A9">
        <w:t xml:space="preserve">Importantly, the link between </w:t>
      </w:r>
      <w:r w:rsidRPr="00756F53">
        <w:rPr>
          <w:rStyle w:val="StyleUnderline"/>
          <w:highlight w:val="yellow"/>
        </w:rPr>
        <w:t>Eurocentric and black nationalisms can be further exposed through an examination of the patriarchal nature of both discourses</w:t>
      </w:r>
      <w:r w:rsidRPr="00E573A9">
        <w:t xml:space="preserve">. Sharon P. Holland has noted that </w:t>
      </w:r>
      <w:r w:rsidRPr="00E573A9">
        <w:rPr>
          <w:rStyle w:val="StyleUnderline"/>
        </w:rPr>
        <w:t xml:space="preserve">in hip-hop the black male functions as the authentic site of suffering. The same is true of black nationalism, to which hip-hop is indebted in important aspects. </w:t>
      </w:r>
      <w:r w:rsidRPr="00756F53">
        <w:rPr>
          <w:rStyle w:val="StyleUnderline"/>
          <w:highlight w:val="yellow"/>
        </w:rPr>
        <w:t xml:space="preserve">Black Nationalism is </w:t>
      </w:r>
      <w:r w:rsidRPr="00756F53">
        <w:rPr>
          <w:rStyle w:val="Emphasis"/>
          <w:highlight w:val="yellow"/>
        </w:rPr>
        <w:t>invested in the production of a patriarchal hegemony</w:t>
      </w:r>
      <w:r w:rsidRPr="00E573A9">
        <w:rPr>
          <w:rStyle w:val="StyleUnderline"/>
        </w:rPr>
        <w:t xml:space="preserve">, where the black male body is the legitimate space of suffering and where the ultimate reproductive aim of the nation is to reproduce not only blackness, but </w:t>
      </w:r>
      <w:r w:rsidRPr="00E573A9">
        <w:rPr>
          <w:rStyle w:val="Emphasis"/>
        </w:rPr>
        <w:t>maleness</w:t>
      </w:r>
      <w:r w:rsidRPr="00E573A9">
        <w:rPr>
          <w:rStyle w:val="StyleUnderline"/>
        </w:rPr>
        <w:t xml:space="preserve">. </w:t>
      </w:r>
      <w:r w:rsidRPr="00756F53">
        <w:rPr>
          <w:rStyle w:val="StyleUnderline"/>
          <w:highlight w:val="yellow"/>
        </w:rPr>
        <w:t xml:space="preserve">Black feminists have critiqued its repressive gender politics while not always recognizing that the sexual and racial politics of Black Nationalism are </w:t>
      </w:r>
      <w:r w:rsidRPr="00756F53">
        <w:rPr>
          <w:rStyle w:val="Emphasis"/>
          <w:highlight w:val="yellow"/>
        </w:rPr>
        <w:t>as deeply flawed as those of Eurocentric nationalism</w:t>
      </w:r>
      <w:r w:rsidRPr="00E573A9">
        <w:t xml:space="preserve">. Perhaps, </w:t>
      </w:r>
      <w:r w:rsidRPr="00756F53">
        <w:rPr>
          <w:rStyle w:val="StyleUnderline"/>
          <w:highlight w:val="yellow"/>
        </w:rPr>
        <w:t xml:space="preserve">Black Nationalism seduces because it offers the promise of homogeneity, even though this is a </w:t>
      </w:r>
      <w:r w:rsidRPr="00756F53">
        <w:rPr>
          <w:rStyle w:val="Emphasis"/>
          <w:highlight w:val="yellow"/>
        </w:rPr>
        <w:t>false solution to the iniquitous burdens of racism</w:t>
      </w:r>
      <w:r w:rsidRPr="00E573A9">
        <w:rPr>
          <w:rStyle w:val="StyleUnderline"/>
        </w:rPr>
        <w:t xml:space="preserve">. So </w:t>
      </w:r>
      <w:r w:rsidRPr="00756F53">
        <w:rPr>
          <w:rStyle w:val="StyleUnderline"/>
          <w:highlight w:val="yellow"/>
        </w:rPr>
        <w:t xml:space="preserve">while Black Nationalism originally conceived of itself as opposing the agenda of Eurocentric nationalism, it actually </w:t>
      </w:r>
      <w:r w:rsidRPr="00756F53">
        <w:rPr>
          <w:rStyle w:val="Emphasis"/>
          <w:highlight w:val="yellow"/>
        </w:rPr>
        <w:t>reproduced it in a new context.</w:t>
      </w:r>
      <w:r w:rsidRPr="00E573A9">
        <w:rPr>
          <w:rStyle w:val="Emphasis"/>
        </w:rPr>
        <w:t xml:space="preserve"> </w:t>
      </w:r>
    </w:p>
    <w:p w:rsidR="00E4696D" w:rsidRDefault="00E4696D" w:rsidP="00E4696D">
      <w:r w:rsidRPr="00E573A9">
        <w:t xml:space="preserve">James Baldwin's Another Country reveals the fact that </w:t>
      </w:r>
      <w:r w:rsidRPr="00756F53">
        <w:rPr>
          <w:rStyle w:val="StyleUnderline"/>
          <w:highlight w:val="yellow"/>
        </w:rPr>
        <w:t xml:space="preserve">these discourses are so interdependent that our racial and sexual selves can never be homogeneous or circumscribed. There </w:t>
      </w:r>
      <w:r w:rsidRPr="00756F53">
        <w:rPr>
          <w:rStyle w:val="Emphasis"/>
          <w:highlight w:val="yellow"/>
        </w:rPr>
        <w:t>can be no "white" or black" nation</w:t>
      </w:r>
      <w:r w:rsidRPr="00756F53">
        <w:rPr>
          <w:rStyle w:val="StyleUnderline"/>
          <w:highlight w:val="yellow"/>
        </w:rPr>
        <w:t xml:space="preserve"> because the relationship of opposition between the two is what makes the idea of a racially pure (</w:t>
      </w:r>
      <w:r w:rsidRPr="00756F53">
        <w:rPr>
          <w:rStyle w:val="Emphasis"/>
          <w:highlight w:val="yellow"/>
        </w:rPr>
        <w:t>and reproductive</w:t>
      </w:r>
      <w:r w:rsidRPr="00756F53">
        <w:rPr>
          <w:rStyle w:val="StyleUnderline"/>
          <w:highlight w:val="yellow"/>
        </w:rPr>
        <w:t>) nation even possible</w:t>
      </w:r>
      <w:r w:rsidRPr="00E573A9">
        <w:t xml:space="preserve">. To write about same-sex </w:t>
      </w:r>
      <w:proofErr w:type="spellStart"/>
      <w:r w:rsidRPr="00E573A9">
        <w:t>interraciality</w:t>
      </w:r>
      <w:proofErr w:type="spellEnd"/>
      <w:r w:rsidRPr="00E573A9">
        <w:t xml:space="preserve"> is not only to contemplate but to perform these anxieties around reproduction of the nation. I will show that in these texts </w:t>
      </w:r>
      <w:r w:rsidRPr="00E573A9">
        <w:rPr>
          <w:rStyle w:val="StyleUnderline"/>
        </w:rPr>
        <w:t>nationalism is critiqued and upheld through considerations of racial and sexual boundaries</w:t>
      </w:r>
      <w:r w:rsidRPr="00E573A9">
        <w:t xml:space="preserve">. I begin my discussion of these Issues with Eldridge Cleaver's Soul on Ice because it articulates a nationalist critique of </w:t>
      </w:r>
      <w:proofErr w:type="spellStart"/>
      <w:r w:rsidRPr="00E573A9">
        <w:t>interraciality</w:t>
      </w:r>
      <w:proofErr w:type="spellEnd"/>
      <w:r w:rsidRPr="00E573A9">
        <w:t xml:space="preserve"> and homosexuality while, like Eddie Murphy, "not quite succeeding at asserting itself and as Robert Reid-Pharr has noted in the black community as straight, another context. </w:t>
      </w:r>
    </w:p>
    <w:p w:rsidR="008B6A3B" w:rsidRDefault="008B6A3B" w:rsidP="008B6A3B">
      <w:pPr>
        <w:pStyle w:val="Heading4"/>
      </w:pPr>
      <w:r>
        <w:t>The alternative solves—starting by problematizing their discourse and language choices is key to tear down broader structures of White Supremacy and Patriarchy</w:t>
      </w:r>
    </w:p>
    <w:p w:rsidR="008B6A3B" w:rsidRPr="008B6A3B" w:rsidRDefault="008B6A3B" w:rsidP="008B6A3B">
      <w:r w:rsidRPr="008B6A3B">
        <w:rPr>
          <w:rStyle w:val="Style13ptBold"/>
        </w:rPr>
        <w:t>Davidson 9</w:t>
      </w:r>
      <w:r>
        <w:t xml:space="preserve"> (Maria del Guadalupe Davidson is an Assistant Professor, Business Communication Co-Director, Center for Social Justice Affiliate Faculty, Women's and Gender Studies at the University of Oklahoma, Edited by Maria del Guadalupe Davidson and George </w:t>
      </w:r>
      <w:proofErr w:type="spellStart"/>
      <w:r>
        <w:t>Yancy</w:t>
      </w:r>
      <w:proofErr w:type="spellEnd"/>
      <w:r>
        <w:t xml:space="preserve"> “Critical Perspectives on Bell Hooks” Accessed via Google Books page 126 //</w:t>
      </w:r>
      <w:proofErr w:type="spellStart"/>
      <w:r>
        <w:t>ekr</w:t>
      </w:r>
      <w:proofErr w:type="spellEnd"/>
      <w:r>
        <w:t>)</w:t>
      </w:r>
    </w:p>
    <w:p w:rsidR="008B6A3B" w:rsidRDefault="008B6A3B" w:rsidP="008B6A3B">
      <w:r>
        <w:t xml:space="preserve">A though she does not state it expressly, </w:t>
      </w:r>
      <w:proofErr w:type="spellStart"/>
      <w:r>
        <w:t>hooks's</w:t>
      </w:r>
      <w:proofErr w:type="spellEnd"/>
      <w:r>
        <w:t xml:space="preserve"> work is implicitly aligned with discourse analysis</w:t>
      </w:r>
      <w:proofErr w:type="gramStart"/>
      <w:r>
        <w:t>,23</w:t>
      </w:r>
      <w:proofErr w:type="gramEnd"/>
      <w:r>
        <w:t xml:space="preserve"> construed broadly. In Language as Symbolic Action, Kenneth Burke famously states that "Man is a symbol-using and according to Burke, </w:t>
      </w:r>
      <w:r w:rsidRPr="008B6A3B">
        <w:rPr>
          <w:rStyle w:val="StyleUnderline"/>
        </w:rPr>
        <w:t>we use symbols to nonverbally communicate meaning</w:t>
      </w:r>
      <w:r>
        <w:t xml:space="preserve">.25 </w:t>
      </w:r>
      <w:r w:rsidRPr="008B6A3B">
        <w:rPr>
          <w:rStyle w:val="StyleUnderline"/>
          <w:highlight w:val="green"/>
        </w:rPr>
        <w:t>Burke</w:t>
      </w:r>
      <w:r>
        <w:t xml:space="preserve"> importantly </w:t>
      </w:r>
      <w:r w:rsidRPr="008B6A3B">
        <w:rPr>
          <w:rStyle w:val="StyleUnderline"/>
          <w:highlight w:val="green"/>
        </w:rPr>
        <w:t>calls our attention to the potentiality of language</w:t>
      </w:r>
      <w:r w:rsidRPr="008B6A3B">
        <w:rPr>
          <w:rStyle w:val="StyleUnderline"/>
        </w:rPr>
        <w:t xml:space="preserve"> and symbols </w:t>
      </w:r>
      <w:r w:rsidRPr="008B6A3B">
        <w:rPr>
          <w:rStyle w:val="StyleUnderline"/>
          <w:highlight w:val="green"/>
        </w:rPr>
        <w:t xml:space="preserve">to name, define, and destroy the object </w:t>
      </w:r>
      <w:proofErr w:type="spellStart"/>
      <w:r w:rsidRPr="008B6A3B">
        <w:rPr>
          <w:rStyle w:val="StyleUnderline"/>
          <w:highlight w:val="green"/>
        </w:rPr>
        <w:t>of</w:t>
      </w:r>
      <w:r w:rsidRPr="008B6A3B">
        <w:rPr>
          <w:rStyle w:val="StyleUnderline"/>
        </w:rPr>
        <w:t>verbal</w:t>
      </w:r>
      <w:proofErr w:type="spellEnd"/>
      <w:r w:rsidRPr="008B6A3B">
        <w:rPr>
          <w:rStyle w:val="StyleUnderline"/>
        </w:rPr>
        <w:t xml:space="preserve"> and nonverbal </w:t>
      </w:r>
      <w:r w:rsidRPr="008B6A3B">
        <w:rPr>
          <w:rStyle w:val="StyleUnderline"/>
          <w:highlight w:val="green"/>
        </w:rPr>
        <w:t>speech.</w:t>
      </w:r>
      <w:r>
        <w:t xml:space="preserve"> Similarly, throughout her work, hooks argues that </w:t>
      </w:r>
      <w:r w:rsidRPr="008B6A3B">
        <w:rPr>
          <w:rStyle w:val="StyleUnderline"/>
          <w:highlight w:val="green"/>
        </w:rPr>
        <w:t>the superiority Of whiteness is inscribed through verbal and nonverbal discourse</w:t>
      </w:r>
      <w:r>
        <w:t xml:space="preserve"> such that, "</w:t>
      </w:r>
      <w:r w:rsidRPr="008B6A3B">
        <w:rPr>
          <w:rStyle w:val="StyleUnderline"/>
          <w:highlight w:val="green"/>
        </w:rPr>
        <w:t>If we compare</w:t>
      </w:r>
      <w:r w:rsidRPr="008B6A3B">
        <w:rPr>
          <w:rStyle w:val="StyleUnderline"/>
        </w:rPr>
        <w:t xml:space="preserve"> the</w:t>
      </w:r>
      <w:r>
        <w:t xml:space="preserve"> relative </w:t>
      </w:r>
      <w:r w:rsidRPr="008B6A3B">
        <w:rPr>
          <w:rStyle w:val="StyleUnderline"/>
          <w:highlight w:val="green"/>
        </w:rPr>
        <w:t>progress African Americans have made in education and employment to the struggle to gain control over how we are represented</w:t>
      </w:r>
      <w:r>
        <w:t xml:space="preserve">, particularly in the mass media, </w:t>
      </w:r>
      <w:r w:rsidRPr="008B6A3B">
        <w:rPr>
          <w:rStyle w:val="StyleUnderline"/>
          <w:b/>
          <w:bCs/>
          <w:highlight w:val="green"/>
        </w:rPr>
        <w:t>we see that there has been little change in the area of representation</w:t>
      </w:r>
      <w:r>
        <w:t xml:space="preserve">."26 </w:t>
      </w:r>
      <w:r w:rsidRPr="008B6A3B">
        <w:rPr>
          <w:rStyle w:val="StyleUnderline"/>
          <w:highlight w:val="green"/>
        </w:rPr>
        <w:t>The role of discourse analysis</w:t>
      </w:r>
      <w:r w:rsidRPr="008B6A3B">
        <w:rPr>
          <w:rStyle w:val="StyleUnderline"/>
        </w:rPr>
        <w:t xml:space="preserve"> here </w:t>
      </w:r>
      <w:r w:rsidRPr="008B6A3B">
        <w:rPr>
          <w:rStyle w:val="StyleUnderline"/>
          <w:highlight w:val="green"/>
        </w:rPr>
        <w:t>is to deconstruct misconceptions of blackness</w:t>
      </w:r>
      <w:r w:rsidRPr="008B6A3B">
        <w:rPr>
          <w:rStyle w:val="StyleUnderline"/>
        </w:rPr>
        <w:t xml:space="preserve"> and the relegation of black people to the status of the marginalized other</w:t>
      </w:r>
      <w:r>
        <w:t xml:space="preserve">. </w:t>
      </w:r>
      <w:r w:rsidRPr="008B6A3B">
        <w:rPr>
          <w:rStyle w:val="StyleUnderline"/>
        </w:rPr>
        <w:t xml:space="preserve">Discourse </w:t>
      </w:r>
      <w:proofErr w:type="spellStart"/>
      <w:r w:rsidRPr="008B6A3B">
        <w:rPr>
          <w:rStyle w:val="StyleUnderline"/>
        </w:rPr>
        <w:t>analys.s</w:t>
      </w:r>
      <w:proofErr w:type="spellEnd"/>
      <w:r w:rsidRPr="008B6A3B">
        <w:rPr>
          <w:rStyle w:val="StyleUnderline"/>
        </w:rPr>
        <w:t xml:space="preserve"> asks</w:t>
      </w:r>
      <w:r>
        <w:t xml:space="preserve"> </w:t>
      </w:r>
      <w:r w:rsidRPr="008B6A3B">
        <w:rPr>
          <w:rStyle w:val="StyleUnderline"/>
          <w:highlight w:val="green"/>
        </w:rPr>
        <w:t>that we see</w:t>
      </w:r>
      <w:r>
        <w:t xml:space="preserve"> </w:t>
      </w:r>
      <w:proofErr w:type="gramStart"/>
      <w:r>
        <w:t>those</w:t>
      </w:r>
      <w:r w:rsidRPr="008B6A3B">
        <w:t xml:space="preserve"> ..</w:t>
      </w:r>
      <w:r w:rsidRPr="008B6A3B">
        <w:rPr>
          <w:rStyle w:val="StyleUnderline"/>
          <w:highlight w:val="green"/>
        </w:rPr>
        <w:t>institutional</w:t>
      </w:r>
      <w:proofErr w:type="gramEnd"/>
      <w:r w:rsidRPr="008B6A3B">
        <w:rPr>
          <w:rStyle w:val="StyleUnderline"/>
          <w:highlight w:val="green"/>
        </w:rPr>
        <w:t xml:space="preserve"> conditions</w:t>
      </w:r>
      <w:r w:rsidRPr="008B6A3B">
        <w:rPr>
          <w:rStyle w:val="StyleUnderline"/>
        </w:rPr>
        <w:t xml:space="preserve"> and power-structures that </w:t>
      </w:r>
      <w:r w:rsidRPr="008B6A3B">
        <w:rPr>
          <w:rStyle w:val="StyleUnderline"/>
          <w:highlight w:val="green"/>
        </w:rPr>
        <w:t>serve to make given statements accepted as</w:t>
      </w:r>
      <w:r>
        <w:t xml:space="preserve"> authoritative or </w:t>
      </w:r>
      <w:r w:rsidRPr="008B6A3B">
        <w:rPr>
          <w:rStyle w:val="StyleUnderline"/>
          <w:highlight w:val="green"/>
        </w:rPr>
        <w:t>true</w:t>
      </w:r>
      <w:r>
        <w:t xml:space="preserve">...." </w:t>
      </w:r>
      <w:proofErr w:type="spellStart"/>
      <w:r>
        <w:t>Hooks's</w:t>
      </w:r>
      <w:proofErr w:type="spellEnd"/>
      <w:r>
        <w:t xml:space="preserve"> analysis of the media images of black women in particular challenges us to confront the images that reinforce the nonbeing of black women as "true." For example, she uses the obsession with black women's butts28 (think Josephine Baker), the wildness of Tina Turner,' 9 the exotic images of </w:t>
      </w:r>
      <w:proofErr w:type="spellStart"/>
      <w:r>
        <w:t>Iman</w:t>
      </w:r>
      <w:proofErr w:type="spellEnd"/>
      <w:r>
        <w:t xml:space="preserve"> and Naomi Campbe1130 as tropes used to communicate (verbally and nonverbally) the availability of black women as objects of sex and sexual desire. Additionally, </w:t>
      </w:r>
      <w:r w:rsidRPr="008B6A3B">
        <w:rPr>
          <w:rStyle w:val="StyleUnderline"/>
        </w:rPr>
        <w:t xml:space="preserve">discourse analysis asks that we </w:t>
      </w:r>
      <w:proofErr w:type="gramStart"/>
      <w:r w:rsidRPr="008B6A3B">
        <w:rPr>
          <w:rStyle w:val="StyleUnderline"/>
        </w:rPr>
        <w:t>" understand</w:t>
      </w:r>
      <w:proofErr w:type="gramEnd"/>
      <w:r w:rsidRPr="008B6A3B">
        <w:rPr>
          <w:rStyle w:val="StyleUnderline"/>
        </w:rPr>
        <w:t xml:space="preserve"> the function of</w:t>
      </w:r>
      <w:r>
        <w:t xml:space="preserve"> a particular </w:t>
      </w:r>
      <w:r w:rsidRPr="008B6A3B">
        <w:rPr>
          <w:rStyle w:val="StyleUnderline"/>
        </w:rPr>
        <w:t>discourse, the way they position their subjects</w:t>
      </w:r>
      <w:r>
        <w:t xml:space="preserve"> In relations to contempt and respect, of domination and subordination or of opposition and resistance, we pass quickly and ineluctably from conceptual critique to social critique."3' </w:t>
      </w:r>
      <w:r w:rsidRPr="008B6A3B">
        <w:rPr>
          <w:rStyle w:val="StyleUnderline"/>
          <w:highlight w:val="green"/>
        </w:rPr>
        <w:t xml:space="preserve">White supremacist patriarchal society establishes a false dichotomy that positions whites as subjects and b </w:t>
      </w:r>
      <w:proofErr w:type="spellStart"/>
      <w:r w:rsidRPr="008B6A3B">
        <w:rPr>
          <w:rStyle w:val="StyleUnderline"/>
          <w:highlight w:val="green"/>
        </w:rPr>
        <w:t>ack</w:t>
      </w:r>
      <w:proofErr w:type="spellEnd"/>
      <w:r w:rsidRPr="008B6A3B">
        <w:rPr>
          <w:rStyle w:val="StyleUnderline"/>
          <w:highlight w:val="green"/>
        </w:rPr>
        <w:t xml:space="preserve"> people</w:t>
      </w:r>
      <w:r w:rsidRPr="008B6A3B">
        <w:rPr>
          <w:rStyle w:val="StyleUnderline"/>
        </w:rPr>
        <w:t xml:space="preserve"> in general </w:t>
      </w:r>
      <w:r w:rsidRPr="008B6A3B">
        <w:rPr>
          <w:rStyle w:val="StyleUnderline"/>
          <w:highlight w:val="green"/>
        </w:rPr>
        <w:t>and black women</w:t>
      </w:r>
      <w:r w:rsidRPr="008B6A3B">
        <w:rPr>
          <w:rStyle w:val="StyleUnderline"/>
        </w:rPr>
        <w:t xml:space="preserve"> in particular </w:t>
      </w:r>
      <w:r w:rsidRPr="008B6A3B">
        <w:rPr>
          <w:rStyle w:val="StyleUnderline"/>
          <w:highlight w:val="green"/>
        </w:rPr>
        <w:t>as</w:t>
      </w:r>
      <w:r w:rsidRPr="008B6A3B">
        <w:rPr>
          <w:rStyle w:val="StyleUnderline"/>
        </w:rPr>
        <w:t xml:space="preserve"> subordinated and </w:t>
      </w:r>
      <w:r w:rsidRPr="008B6A3B">
        <w:rPr>
          <w:rStyle w:val="StyleUnderline"/>
          <w:highlight w:val="green"/>
        </w:rPr>
        <w:t>marginalized others</w:t>
      </w:r>
      <w:r>
        <w:t xml:space="preserve">. While hooks provides an intellectual critique of such oppressive discourses, this critique alone is not enough. She asks that we move beyond the critique of power, domination, and subjugation to a praxis of liberation which cha </w:t>
      </w:r>
      <w:proofErr w:type="spellStart"/>
      <w:r>
        <w:t>enges</w:t>
      </w:r>
      <w:proofErr w:type="spellEnd"/>
      <w:r>
        <w:t xml:space="preserve"> the status quo. One such challenge comes in the form of her radical black subjectivity which, like </w:t>
      </w:r>
      <w:r w:rsidRPr="008B6A3B">
        <w:rPr>
          <w:rStyle w:val="StyleUnderline"/>
          <w:b/>
          <w:bCs/>
          <w:highlight w:val="green"/>
        </w:rPr>
        <w:t>discourse analysis</w:t>
      </w:r>
      <w:proofErr w:type="gramStart"/>
      <w:r w:rsidRPr="008B6A3B">
        <w:rPr>
          <w:rStyle w:val="StyleUnderline"/>
          <w:b/>
          <w:bCs/>
          <w:highlight w:val="green"/>
        </w:rPr>
        <w:t>, .</w:t>
      </w:r>
      <w:proofErr w:type="gramEnd"/>
      <w:r w:rsidRPr="008B6A3B">
        <w:rPr>
          <w:rStyle w:val="StyleUnderline"/>
          <w:b/>
          <w:bCs/>
          <w:highlight w:val="green"/>
        </w:rPr>
        <w:t xml:space="preserve"> </w:t>
      </w:r>
      <w:proofErr w:type="gramStart"/>
      <w:r w:rsidRPr="008B6A3B">
        <w:rPr>
          <w:rStyle w:val="StyleUnderline"/>
          <w:b/>
          <w:bCs/>
          <w:highlight w:val="green"/>
        </w:rPr>
        <w:t>is</w:t>
      </w:r>
      <w:proofErr w:type="gramEnd"/>
      <w:r w:rsidRPr="008B6A3B">
        <w:rPr>
          <w:rStyle w:val="StyleUnderline"/>
          <w:b/>
          <w:bCs/>
          <w:highlight w:val="green"/>
        </w:rPr>
        <w:t xml:space="preserve"> not only a reflexive process; it is also a productive process or a process that brings change</w:t>
      </w:r>
      <w:r w:rsidRPr="008B6A3B">
        <w:rPr>
          <w:highlight w:val="green"/>
        </w:rPr>
        <w:t>.</w:t>
      </w:r>
      <w:r>
        <w:t xml:space="preserve">"32 </w:t>
      </w:r>
    </w:p>
    <w:p w:rsidR="00E4696D" w:rsidRPr="00E4696D" w:rsidRDefault="00E4696D" w:rsidP="00E4696D"/>
    <w:p w:rsidR="00697B83" w:rsidRDefault="00697B83" w:rsidP="00697B83">
      <w:pPr>
        <w:pStyle w:val="Heading3"/>
      </w:pPr>
      <w:r>
        <w:t>They Say: “Permute – Do CP”</w:t>
      </w:r>
    </w:p>
    <w:p w:rsidR="00697B83" w:rsidRDefault="00697B83" w:rsidP="00697B83">
      <w:pPr>
        <w:pStyle w:val="Heading4"/>
      </w:pPr>
      <w:r>
        <w:t xml:space="preserve">1. This </w:t>
      </w:r>
      <w:r>
        <w:rPr>
          <w:u w:val="single"/>
        </w:rPr>
        <w:t>severs</w:t>
      </w:r>
      <w:r>
        <w:t xml:space="preserve"> the term “nationalism” Our counterplan is </w:t>
      </w:r>
      <w:r>
        <w:rPr>
          <w:u w:val="single"/>
        </w:rPr>
        <w:t>mutually exclusive</w:t>
      </w:r>
      <w:r>
        <w:t>:</w:t>
      </w:r>
    </w:p>
    <w:p w:rsidR="00697B83" w:rsidRDefault="00697B83" w:rsidP="00697B83">
      <w:pPr>
        <w:pStyle w:val="Heading4"/>
      </w:pPr>
      <w:r>
        <w:t xml:space="preserve">A. </w:t>
      </w:r>
      <w:r w:rsidRPr="009C520D">
        <w:rPr>
          <w:u w:val="single"/>
        </w:rPr>
        <w:t>Textually</w:t>
      </w:r>
      <w:r>
        <w:t xml:space="preserve"> — it excludes a core term in the 1AC.</w:t>
      </w:r>
    </w:p>
    <w:p w:rsidR="00697B83" w:rsidRDefault="00697B83" w:rsidP="00697B83">
      <w:pPr>
        <w:pStyle w:val="Heading4"/>
      </w:pPr>
      <w:r>
        <w:t xml:space="preserve">B. </w:t>
      </w:r>
      <w:r w:rsidRPr="009C520D">
        <w:rPr>
          <w:u w:val="single"/>
        </w:rPr>
        <w:t>Functionally</w:t>
      </w:r>
      <w:r>
        <w:t xml:space="preserve"> — our net-benefit proves that the counterplan would be </w:t>
      </w:r>
      <w:r w:rsidRPr="009C520D">
        <w:rPr>
          <w:u w:val="single"/>
        </w:rPr>
        <w:t xml:space="preserve">implemented </w:t>
      </w:r>
      <w:r>
        <w:rPr>
          <w:u w:val="single"/>
        </w:rPr>
        <w:t xml:space="preserve">and perceived </w:t>
      </w:r>
      <w:r w:rsidRPr="009C520D">
        <w:rPr>
          <w:u w:val="single"/>
        </w:rPr>
        <w:t>differently</w:t>
      </w:r>
      <w:r>
        <w:t xml:space="preserve"> because it does not invoke the term “nationalism.” The counterplan changes the role of women and shapes the decision calculus of activists. </w:t>
      </w:r>
    </w:p>
    <w:p w:rsidR="007442D0" w:rsidRPr="007442D0" w:rsidRDefault="007442D0" w:rsidP="007442D0"/>
    <w:p w:rsidR="007442D0" w:rsidRDefault="00697B83" w:rsidP="007442D0">
      <w:pPr>
        <w:pStyle w:val="Heading4"/>
      </w:pPr>
      <w:r w:rsidRPr="0098292D">
        <w:t xml:space="preserve">2. </w:t>
      </w:r>
      <w:r w:rsidRPr="0098292D">
        <w:rPr>
          <w:u w:val="single"/>
        </w:rPr>
        <w:t>Reject</w:t>
      </w:r>
      <w:r>
        <w:t xml:space="preserve"> severance permutations — they </w:t>
      </w:r>
      <w:r w:rsidRPr="00B52BFB">
        <w:rPr>
          <w:u w:val="single"/>
        </w:rPr>
        <w:t>evade clash</w:t>
      </w:r>
      <w:r>
        <w:t xml:space="preserve"> and let the affirmative off the hook for important choices about </w:t>
      </w:r>
      <w:r w:rsidRPr="00B52BFB">
        <w:rPr>
          <w:u w:val="single"/>
        </w:rPr>
        <w:t>language</w:t>
      </w:r>
      <w:r>
        <w:t xml:space="preserve"> and </w:t>
      </w:r>
      <w:r w:rsidRPr="00B52BFB">
        <w:rPr>
          <w:u w:val="single"/>
        </w:rPr>
        <w:t>framing</w:t>
      </w:r>
      <w:r>
        <w:t xml:space="preserve">. </w:t>
      </w:r>
      <w:r w:rsidR="007442D0">
        <w:t xml:space="preserve">Makes the </w:t>
      </w:r>
      <w:proofErr w:type="spellStart"/>
      <w:r w:rsidR="007442D0">
        <w:t>aff</w:t>
      </w:r>
      <w:proofErr w:type="spellEnd"/>
      <w:r w:rsidR="007442D0">
        <w:t xml:space="preserve"> a moving target and impossible to negate</w:t>
      </w:r>
    </w:p>
    <w:p w:rsidR="007442D0" w:rsidRPr="007442D0" w:rsidRDefault="007442D0" w:rsidP="007442D0"/>
    <w:p w:rsidR="00697B83" w:rsidRDefault="00697B83" w:rsidP="007442D0">
      <w:pPr>
        <w:pStyle w:val="Heading4"/>
      </w:pPr>
      <w:r>
        <w:t xml:space="preserve">3. </w:t>
      </w:r>
      <w:r w:rsidR="007442D0">
        <w:t>Still links:</w:t>
      </w:r>
      <w:r>
        <w:t xml:space="preserve"> “nationalism” in the affirmative </w:t>
      </w:r>
      <w:r>
        <w:rPr>
          <w:u w:val="single"/>
        </w:rPr>
        <w:t>communic</w:t>
      </w:r>
      <w:r w:rsidRPr="003E6DA6">
        <w:rPr>
          <w:u w:val="single"/>
        </w:rPr>
        <w:t>ates problematic assumptions</w:t>
      </w:r>
      <w:r>
        <w:t xml:space="preserve"> and shapes the way the policy will be </w:t>
      </w:r>
      <w:r w:rsidRPr="003E6DA6">
        <w:rPr>
          <w:u w:val="single"/>
        </w:rPr>
        <w:t>implemented</w:t>
      </w:r>
      <w:r>
        <w:t xml:space="preserve"> in harmful ways. </w:t>
      </w:r>
    </w:p>
    <w:p w:rsidR="008B6A3B" w:rsidRDefault="008B6A3B" w:rsidP="008B6A3B"/>
    <w:p w:rsidR="008B6A3B" w:rsidRPr="008B6A3B" w:rsidRDefault="008B6A3B" w:rsidP="008B6A3B">
      <w:pPr>
        <w:pStyle w:val="Heading3"/>
      </w:pPr>
      <w:r>
        <w:t>Generic Discourse Shapes Reality</w:t>
      </w:r>
    </w:p>
    <w:p w:rsidR="00CD0F24" w:rsidRPr="00383FDD" w:rsidRDefault="00CD0F24" w:rsidP="00CD0F24">
      <w:pPr>
        <w:pStyle w:val="Heading4"/>
        <w:rPr>
          <w:lang w:bidi="en-US"/>
        </w:rPr>
      </w:pPr>
      <w:r>
        <w:rPr>
          <w:lang w:bidi="en-US"/>
        </w:rPr>
        <w:t>Discourse shapes reality with enough power to create violence</w:t>
      </w:r>
    </w:p>
    <w:p w:rsidR="00CD0F24" w:rsidRPr="00357DA5" w:rsidRDefault="00CD0F24" w:rsidP="00CD0F24">
      <w:pPr>
        <w:spacing w:after="0" w:line="240" w:lineRule="auto"/>
        <w:rPr>
          <w:rFonts w:eastAsia="Times New Roman" w:cs="Times New Roman"/>
          <w:sz w:val="20"/>
          <w:lang w:bidi="en-US"/>
        </w:rPr>
      </w:pPr>
      <w:r w:rsidRPr="00793005">
        <w:rPr>
          <w:rFonts w:eastAsia="Times New Roman" w:cs="Times New Roman"/>
          <w:b/>
          <w:sz w:val="26"/>
          <w:lang w:bidi="en-US"/>
        </w:rPr>
        <w:t>Shepherd, 2010</w:t>
      </w:r>
      <w:r>
        <w:rPr>
          <w:rFonts w:eastAsia="Times New Roman" w:cs="Times New Roman"/>
          <w:sz w:val="20"/>
          <w:lang w:bidi="en-US"/>
        </w:rPr>
        <w:t xml:space="preserve"> –[</w:t>
      </w:r>
      <w:r w:rsidRPr="00357DA5">
        <w:rPr>
          <w:rFonts w:eastAsia="Times New Roman" w:cs="Times New Roman"/>
          <w:sz w:val="20"/>
          <w:lang w:bidi="en-US"/>
        </w:rPr>
        <w:t>Laura</w:t>
      </w:r>
      <w:r>
        <w:rPr>
          <w:rFonts w:eastAsia="Times New Roman" w:cs="Times New Roman"/>
          <w:sz w:val="20"/>
          <w:lang w:bidi="en-US"/>
        </w:rPr>
        <w:t xml:space="preserve"> </w:t>
      </w:r>
      <w:proofErr w:type="spellStart"/>
      <w:r>
        <w:rPr>
          <w:rFonts w:eastAsia="Times New Roman" w:cs="Times New Roman"/>
          <w:sz w:val="20"/>
          <w:lang w:bidi="en-US"/>
        </w:rPr>
        <w:t>Sheperd</w:t>
      </w:r>
      <w:proofErr w:type="spellEnd"/>
      <w:r w:rsidRPr="00357DA5">
        <w:rPr>
          <w:rFonts w:eastAsia="Times New Roman" w:cs="Times New Roman"/>
          <w:sz w:val="20"/>
          <w:lang w:bidi="en-US"/>
        </w:rPr>
        <w:t xml:space="preserve">, </w:t>
      </w:r>
      <w:r>
        <w:rPr>
          <w:rFonts w:eastAsia="Times New Roman" w:cs="Times New Roman"/>
          <w:sz w:val="20"/>
          <w:lang w:bidi="en-US"/>
        </w:rPr>
        <w:t>Associate Professor of International Relations at the School of Social Sciences, Faculty of Arts and Social Sciences, UNSW</w:t>
      </w:r>
      <w:r w:rsidRPr="00357DA5">
        <w:rPr>
          <w:rFonts w:eastAsia="Times New Roman" w:cs="Times New Roman"/>
          <w:sz w:val="20"/>
          <w:lang w:bidi="en-US"/>
        </w:rPr>
        <w:t>, “Women, armed conflict and language – Gender, violence and discours</w:t>
      </w:r>
      <w:r>
        <w:rPr>
          <w:rFonts w:eastAsia="Times New Roman" w:cs="Times New Roman"/>
          <w:sz w:val="20"/>
          <w:lang w:bidi="en-US"/>
        </w:rPr>
        <w:t>e”, Available Online @ https://www.icrc.org/eng/assets/files/other/irrc-877-shepherd.pdf,</w:t>
      </w:r>
      <w:r w:rsidRPr="00357DA5">
        <w:rPr>
          <w:rFonts w:eastAsia="Times New Roman" w:cs="Times New Roman"/>
          <w:sz w:val="20"/>
          <w:lang w:bidi="en-US"/>
        </w:rPr>
        <w:t xml:space="preserve"> </w:t>
      </w:r>
      <w:r>
        <w:rPr>
          <w:rFonts w:eastAsia="Times New Roman" w:cs="Times New Roman"/>
          <w:sz w:val="20"/>
          <w:lang w:bidi="en-US"/>
        </w:rPr>
        <w:t>International Review of the Red Cross, Volume 92, Number 877, March 2010] N.H</w:t>
      </w:r>
    </w:p>
    <w:p w:rsidR="00CD0F24" w:rsidRPr="00793005" w:rsidRDefault="00CD0F24" w:rsidP="00CD0F24">
      <w:r w:rsidRPr="00793005">
        <w:t xml:space="preserve">In our personal lives, </w:t>
      </w:r>
      <w:r w:rsidRPr="00D2258B">
        <w:rPr>
          <w:rStyle w:val="StyleUnderline"/>
        </w:rPr>
        <w:t xml:space="preserve">we know that language matters, that words are constitutive of reality. There are words that have been excised from our vocabularies, deemed too damaging to use. </w:t>
      </w:r>
      <w:r w:rsidRPr="00793005">
        <w:t xml:space="preserve">There are forbidden words that children whisper with guilty glee. There are words we use daily that would be meaningless to our grandparents. Moreover, </w:t>
      </w:r>
      <w:r w:rsidRPr="00D2258B">
        <w:rPr>
          <w:rStyle w:val="StyleUnderline"/>
        </w:rPr>
        <w:t>the cadence and content of our communications vary by context; words that are suitable for the boardroom may not be appropriate for the bedroom or the bar. In our personal lives, we admit that words have power, and in Formal politics we do the same</w:t>
      </w:r>
      <w:r w:rsidRPr="00793005">
        <w:t xml:space="preserve">. It is not such a stretch to admit the same in our Professional lives. I am not claiming that all analysis must be discourse-theoretical – must take language seriously – to be policy-relevant, for that would clearly be nonsense. I am, however, claiming that </w:t>
      </w:r>
      <w:r w:rsidRPr="00D2258B">
        <w:rPr>
          <w:rStyle w:val="StyleUnderline"/>
        </w:rPr>
        <w:t>post-structural theories of language have much to offer policy makers and practitioners, and arguing that in order to understand how best to implement policy we first need to understand ‘how’ a policy means, not just what it means. That is, we must understand a policy before we can implement it. This article argues that we need to engage critically with how that understanding is mediated through and facilitated by our ideas about the world we live in. If we are to avoid unconsciously reproducing the different forms of oppression and exclusion that different forms of policy seek to overcome, we need to take seriously</w:t>
      </w:r>
      <w:r w:rsidRPr="00793005">
        <w:t xml:space="preserve"> Jacques Derrida’s suggestion that ‘</w:t>
      </w:r>
      <w:proofErr w:type="spellStart"/>
      <w:r w:rsidRPr="00793005">
        <w:t>il</w:t>
      </w:r>
      <w:proofErr w:type="spellEnd"/>
      <w:r w:rsidRPr="00793005">
        <w:t xml:space="preserve"> </w:t>
      </w:r>
      <w:proofErr w:type="spellStart"/>
      <w:r w:rsidRPr="00793005">
        <w:t>n’y</w:t>
      </w:r>
      <w:proofErr w:type="spellEnd"/>
      <w:r w:rsidRPr="00793005">
        <w:t xml:space="preserve"> a pas de hors-texte’.5 </w:t>
      </w:r>
    </w:p>
    <w:p w:rsidR="007442D0" w:rsidRPr="007442D0" w:rsidRDefault="007442D0" w:rsidP="007442D0"/>
    <w:p w:rsidR="00697B83" w:rsidRDefault="00697B83" w:rsidP="00697B83">
      <w:pPr>
        <w:pStyle w:val="Heading3"/>
      </w:pPr>
      <w:r>
        <w:t xml:space="preserve">They Say: “Permute — Do Both” </w:t>
      </w:r>
    </w:p>
    <w:p w:rsidR="00697B83" w:rsidRDefault="00697B83" w:rsidP="001874B6">
      <w:pPr>
        <w:pStyle w:val="Heading4"/>
        <w:numPr>
          <w:ilvl w:val="0"/>
          <w:numId w:val="15"/>
        </w:numPr>
      </w:pPr>
      <w:r w:rsidRPr="009D4C91">
        <w:t xml:space="preserve"> </w:t>
      </w:r>
      <w:r w:rsidRPr="002F5753">
        <w:rPr>
          <w:u w:val="single"/>
        </w:rPr>
        <w:t xml:space="preserve">It Either Links or it </w:t>
      </w:r>
      <w:proofErr w:type="gramStart"/>
      <w:r w:rsidRPr="002F5753">
        <w:rPr>
          <w:u w:val="single"/>
        </w:rPr>
        <w:t>Severs</w:t>
      </w:r>
      <w:proofErr w:type="gramEnd"/>
      <w:r w:rsidRPr="002F5753">
        <w:t xml:space="preserve"> </w:t>
      </w:r>
      <w:r>
        <w:t xml:space="preserve">— the affirmative supported a framing of their movement as one towards Black “nationalism.” Our links are </w:t>
      </w:r>
      <w:r>
        <w:rPr>
          <w:u w:val="single"/>
        </w:rPr>
        <w:t>intrinsic</w:t>
      </w:r>
      <w:r w:rsidRPr="00B86FE8">
        <w:t xml:space="preserve"> </w:t>
      </w:r>
      <w:r>
        <w:t>to the strategy of the affirmative. The affirmative was “Nationalism Good,” the PIC is “Nationalism Bad” — that’s McClintock.</w:t>
      </w:r>
    </w:p>
    <w:p w:rsidR="00697B83" w:rsidRDefault="00697B83" w:rsidP="00697B83"/>
    <w:p w:rsidR="00697B83" w:rsidRPr="009D4C91" w:rsidRDefault="00697B83" w:rsidP="001874B6">
      <w:pPr>
        <w:pStyle w:val="Heading4"/>
        <w:numPr>
          <w:ilvl w:val="0"/>
          <w:numId w:val="15"/>
        </w:numPr>
        <w:rPr>
          <w:u w:val="single"/>
        </w:rPr>
      </w:pPr>
      <w:r w:rsidRPr="009D4C91">
        <w:rPr>
          <w:u w:val="single"/>
        </w:rPr>
        <w:t>There’s No Escaping the Link</w:t>
      </w:r>
      <w:r>
        <w:t xml:space="preserve"> — even if </w:t>
      </w:r>
      <w:r>
        <w:rPr>
          <w:u w:val="single"/>
        </w:rPr>
        <w:t>they</w:t>
      </w:r>
      <w:r>
        <w:t xml:space="preserve"> didn’t mean it to be harmful, the </w:t>
      </w:r>
      <w:r w:rsidR="001874B6">
        <w:t xml:space="preserve">connotations of “Nationalism” are </w:t>
      </w:r>
      <w:r w:rsidR="001874B6" w:rsidRPr="001874B6">
        <w:rPr>
          <w:u w:val="single"/>
        </w:rPr>
        <w:t>pa</w:t>
      </w:r>
      <w:r w:rsidRPr="001874B6">
        <w:rPr>
          <w:u w:val="single"/>
        </w:rPr>
        <w:t>tr</w:t>
      </w:r>
      <w:r w:rsidRPr="009D4C91">
        <w:rPr>
          <w:u w:val="single"/>
        </w:rPr>
        <w:t>iarchal</w:t>
      </w:r>
      <w:r>
        <w:t xml:space="preserve">. </w:t>
      </w:r>
      <w:r w:rsidRPr="009D4C91">
        <w:t xml:space="preserve">Even though they had no intention of being patriarchal, their words </w:t>
      </w:r>
      <w:r w:rsidRPr="009D4C91">
        <w:rPr>
          <w:u w:val="single"/>
        </w:rPr>
        <w:t>are</w:t>
      </w:r>
      <w:r>
        <w:t xml:space="preserve"> violent</w:t>
      </w:r>
      <w:r w:rsidRPr="009D4C91">
        <w:t xml:space="preserve"> to </w:t>
      </w:r>
      <w:r>
        <w:t>different</w:t>
      </w:r>
      <w:r w:rsidRPr="009D4C91">
        <w:t xml:space="preserve"> subject positions. </w:t>
      </w:r>
    </w:p>
    <w:p w:rsidR="00697B83" w:rsidRDefault="00697B83" w:rsidP="00697B83">
      <w:pPr>
        <w:pStyle w:val="Heading3"/>
      </w:pPr>
      <w:r>
        <w:t>They Say: “Word PICs Bad — General”</w:t>
      </w:r>
    </w:p>
    <w:p w:rsidR="00697B83" w:rsidRDefault="00697B83" w:rsidP="007442D0">
      <w:pPr>
        <w:pStyle w:val="Heading4"/>
        <w:numPr>
          <w:ilvl w:val="0"/>
          <w:numId w:val="14"/>
        </w:numPr>
      </w:pPr>
      <w:r>
        <w:t xml:space="preserve"> </w:t>
      </w:r>
      <w:r w:rsidRPr="008204E0">
        <w:rPr>
          <w:u w:val="single"/>
        </w:rPr>
        <w:t>Specifi</w:t>
      </w:r>
      <w:r>
        <w:rPr>
          <w:u w:val="single"/>
        </w:rPr>
        <w:t>ci</w:t>
      </w:r>
      <w:r w:rsidRPr="008204E0">
        <w:rPr>
          <w:u w:val="single"/>
        </w:rPr>
        <w:t>ty key</w:t>
      </w:r>
      <w:r>
        <w:rPr>
          <w:u w:val="single"/>
        </w:rPr>
        <w:t xml:space="preserve"> in this instance</w:t>
      </w:r>
      <w:r>
        <w:t xml:space="preserve"> — </w:t>
      </w:r>
      <w:r w:rsidRPr="008204E0">
        <w:rPr>
          <w:u w:val="single"/>
        </w:rPr>
        <w:t>evidence</w:t>
      </w:r>
      <w:r>
        <w:t xml:space="preserve"> should determine whether language choices matter, not debate theory. We’ve read specific evidence that the term “nationalism” should be rejected. Even if </w:t>
      </w:r>
      <w:r>
        <w:rPr>
          <w:u w:val="single"/>
        </w:rPr>
        <w:t>some</w:t>
      </w:r>
      <w:r>
        <w:t xml:space="preserve"> word PICs are bad, </w:t>
      </w:r>
      <w:r>
        <w:rPr>
          <w:u w:val="single"/>
        </w:rPr>
        <w:t>this</w:t>
      </w:r>
      <w:r>
        <w:t xml:space="preserve"> word PIC is good. We have a </w:t>
      </w:r>
      <w:r w:rsidRPr="00C51E82">
        <w:rPr>
          <w:u w:val="single"/>
        </w:rPr>
        <w:t>comparative solvency advocate</w:t>
      </w:r>
      <w:r>
        <w:t xml:space="preserve"> who’s a professor. </w:t>
      </w:r>
      <w:r>
        <w:rPr>
          <w:u w:val="single"/>
        </w:rPr>
        <w:t>Evidence</w:t>
      </w:r>
      <w:r>
        <w:t xml:space="preserve"> prevents a race to the bottom. Case-by-case judgment is better than universal condemnation. </w:t>
      </w:r>
    </w:p>
    <w:p w:rsidR="00697B83" w:rsidRDefault="00697B83" w:rsidP="00697B83">
      <w:pPr>
        <w:pStyle w:val="Heading4"/>
      </w:pPr>
    </w:p>
    <w:p w:rsidR="00697B83" w:rsidRPr="00AA79E1" w:rsidRDefault="00697B83" w:rsidP="007442D0">
      <w:pPr>
        <w:pStyle w:val="Heading4"/>
        <w:numPr>
          <w:ilvl w:val="0"/>
          <w:numId w:val="14"/>
        </w:numPr>
      </w:pPr>
      <w:r w:rsidRPr="00AA79E1">
        <w:rPr>
          <w:u w:val="single"/>
        </w:rPr>
        <w:t>No infinite regression or unfairness</w:t>
      </w:r>
      <w:r>
        <w:t xml:space="preserve"> — they chose the words in their plan and the term “nationalism” is </w:t>
      </w:r>
      <w:r>
        <w:rPr>
          <w:u w:val="single"/>
        </w:rPr>
        <w:t>central</w:t>
      </w:r>
      <w:r>
        <w:t xml:space="preserve"> to their case. </w:t>
      </w:r>
    </w:p>
    <w:p w:rsidR="00697B83" w:rsidRDefault="00697B83" w:rsidP="00697B83"/>
    <w:p w:rsidR="00697B83" w:rsidRDefault="00697B83" w:rsidP="001874B6">
      <w:pPr>
        <w:pStyle w:val="Heading4"/>
        <w:numPr>
          <w:ilvl w:val="0"/>
          <w:numId w:val="14"/>
        </w:numPr>
        <w:rPr>
          <w:rStyle w:val="Style13ptBold"/>
        </w:rPr>
      </w:pPr>
      <w:r w:rsidRPr="00072C00">
        <w:t xml:space="preserve">Language is </w:t>
      </w:r>
      <w:r w:rsidRPr="00072C00">
        <w:rPr>
          <w:u w:val="single"/>
        </w:rPr>
        <w:t>key</w:t>
      </w:r>
      <w:r w:rsidRPr="00072C00">
        <w:t xml:space="preserve"> in the contex</w:t>
      </w:r>
      <w:r>
        <w:t>t</w:t>
      </w:r>
      <w:r w:rsidRPr="00072C00">
        <w:t xml:space="preserve"> of race — words radically change chances of success</w:t>
      </w:r>
      <w:r>
        <w:rPr>
          <w:rStyle w:val="Style13ptBold"/>
        </w:rPr>
        <w:t xml:space="preserve">. </w:t>
      </w:r>
    </w:p>
    <w:p w:rsidR="00697B83" w:rsidRPr="00072C00" w:rsidRDefault="00697B83" w:rsidP="00697B83">
      <w:pPr>
        <w:rPr>
          <w:b/>
          <w:bCs/>
          <w:sz w:val="26"/>
        </w:rPr>
      </w:pPr>
      <w:r w:rsidRPr="00072C00">
        <w:rPr>
          <w:rStyle w:val="Style13ptBold"/>
        </w:rPr>
        <w:t>Thompson 11</w:t>
      </w:r>
      <w:r>
        <w:t xml:space="preserve"> — Gabriel Thompson, Author and Activist, Steinbeck Fellow in Creative Writing at San Jose State University, 2011 (“How the Right Made Racism Sound Fair,” </w:t>
      </w:r>
      <w:r>
        <w:rPr>
          <w:i/>
        </w:rPr>
        <w:t xml:space="preserve">Color Lines, </w:t>
      </w:r>
      <w:r>
        <w:t>September 13</w:t>
      </w:r>
      <w:r w:rsidRPr="00072C00">
        <w:rPr>
          <w:vertAlign w:val="superscript"/>
        </w:rPr>
        <w:t>th</w:t>
      </w:r>
      <w:r>
        <w:t xml:space="preserve">, Accessible Online at </w:t>
      </w:r>
      <w:hyperlink r:id="rId10" w:history="1">
        <w:r w:rsidRPr="00842CE7">
          <w:rPr>
            <w:rStyle w:val="Hyperlink"/>
          </w:rPr>
          <w:t>http://www.colorlines.com/articles/how-right-made-racism-sound-fair-and-changed-immigration-politics</w:t>
        </w:r>
      </w:hyperlink>
      <w:r>
        <w:t>, Accessible Online at 07-21-15)</w:t>
      </w:r>
    </w:p>
    <w:p w:rsidR="00697B83" w:rsidRDefault="00697B83" w:rsidP="00697B83">
      <w:r>
        <w:t>The Language of Lawmaking</w:t>
      </w:r>
    </w:p>
    <w:p w:rsidR="00697B83" w:rsidRPr="00072C00" w:rsidRDefault="00697B83" w:rsidP="00697B83">
      <w:pPr>
        <w:rPr>
          <w:rStyle w:val="StyleUnderline"/>
        </w:rPr>
      </w:pPr>
      <w:r w:rsidRPr="00072C00">
        <w:rPr>
          <w:rStyle w:val="StyleUnderline"/>
          <w:highlight w:val="yellow"/>
        </w:rPr>
        <w:t>The art of choosing words has become big business in politics</w:t>
      </w:r>
      <w:r w:rsidRPr="00072C00">
        <w:rPr>
          <w:highlight w:val="yellow"/>
        </w:rPr>
        <w:t>,</w:t>
      </w:r>
      <w:r>
        <w:t xml:space="preserve"> for good reason. </w:t>
      </w:r>
      <w:r w:rsidRPr="00072C00">
        <w:rPr>
          <w:rStyle w:val="StyleUnderline"/>
          <w:highlight w:val="yellow"/>
        </w:rPr>
        <w:t xml:space="preserve">How a problem or solution is framed can be </w:t>
      </w:r>
      <w:r w:rsidRPr="00072C00">
        <w:rPr>
          <w:rStyle w:val="Emphasis"/>
          <w:highlight w:val="yellow"/>
        </w:rPr>
        <w:t>key</w:t>
      </w:r>
      <w:r w:rsidRPr="00072C00">
        <w:rPr>
          <w:rStyle w:val="StyleUnderline"/>
          <w:highlight w:val="yellow"/>
        </w:rPr>
        <w:t xml:space="preserve"> to its chances of success.</w:t>
      </w:r>
    </w:p>
    <w:p w:rsidR="00697B83" w:rsidRDefault="00697B83" w:rsidP="00697B83">
      <w:r>
        <w:t>Take, for example, Bush's plan in 2005 to privatize Social Security. Republicans trumpeted the idea, with Bush repeatedly referring to the creation of private accounts for individuals. Democrats campaigned vigorously to label the proposal as too risky and support for the idea plummeted; privatizing Social Security, it turned out, made Americans uneasy. The Republicans then switched words. They talked about personal rather than private accounts and called media outlets to complain when they didn't adopt the new language. But by then it was too late and the proposal died.</w:t>
      </w:r>
    </w:p>
    <w:p w:rsidR="00697B83" w:rsidRDefault="00697B83" w:rsidP="00697B83">
      <w:r w:rsidRPr="00072C00">
        <w:rPr>
          <w:rStyle w:val="StyleUnderline"/>
        </w:rPr>
        <w:t xml:space="preserve">That </w:t>
      </w:r>
      <w:r w:rsidRPr="00072C00">
        <w:rPr>
          <w:rStyle w:val="StyleUnderline"/>
          <w:highlight w:val="yellow"/>
        </w:rPr>
        <w:t xml:space="preserve">a single word can reframe an </w:t>
      </w:r>
      <w:r w:rsidRPr="00072C00">
        <w:rPr>
          <w:rStyle w:val="Emphasis"/>
          <w:highlight w:val="yellow"/>
        </w:rPr>
        <w:t>entire debate</w:t>
      </w:r>
      <w:r w:rsidRPr="00072C00">
        <w:rPr>
          <w:rStyle w:val="StyleUnderline"/>
        </w:rPr>
        <w:t xml:space="preserve"> points to the power of language in evoking broad, often unexamined feelings.</w:t>
      </w:r>
      <w:r>
        <w:t xml:space="preserve"> A public library or park may sound like a welcoming place to pass an afternoon; a government (or even worse, government-run) library or park, on the other hand, can bring to mind images of dull texts and rusty equipment.</w:t>
      </w:r>
    </w:p>
    <w:p w:rsidR="00697B83" w:rsidRPr="00072C00" w:rsidRDefault="00697B83" w:rsidP="00697B83">
      <w:r>
        <w:t>"</w:t>
      </w:r>
      <w:r w:rsidRPr="00072C00">
        <w:rPr>
          <w:rStyle w:val="StyleUnderline"/>
          <w:highlight w:val="yellow"/>
        </w:rPr>
        <w:t xml:space="preserve">Words have </w:t>
      </w:r>
      <w:r w:rsidRPr="00072C00">
        <w:rPr>
          <w:rStyle w:val="Emphasis"/>
          <w:highlight w:val="yellow"/>
        </w:rPr>
        <w:t>entire narratives</w:t>
      </w:r>
      <w:r w:rsidRPr="00072C00">
        <w:rPr>
          <w:rStyle w:val="StyleUnderline"/>
        </w:rPr>
        <w:t xml:space="preserve"> that go with them</w:t>
      </w:r>
      <w:r>
        <w:t xml:space="preserve">," </w:t>
      </w:r>
      <w:r w:rsidRPr="00072C00">
        <w:t xml:space="preserve">says Geoffrey </w:t>
      </w:r>
      <w:proofErr w:type="spellStart"/>
      <w:r w:rsidRPr="00072C00">
        <w:t>Nunberg</w:t>
      </w:r>
      <w:proofErr w:type="spellEnd"/>
      <w:r w:rsidRPr="00072C00">
        <w:t>, a linguist at University of California, Berkeley. "Government has acquired negative connotations, so public is what we call government when we don't want to say 'government.'"</w:t>
      </w:r>
    </w:p>
    <w:p w:rsidR="00697B83" w:rsidRDefault="00697B83" w:rsidP="00697B83">
      <w:r w:rsidRPr="00072C00">
        <w:t>When President Obama unveiled his health care</w:t>
      </w:r>
      <w:r>
        <w:t xml:space="preserve"> proposal, he was careful to call the creation of a government-managed plan the "public option." As Republican strategist and pollster Frank </w:t>
      </w:r>
      <w:proofErr w:type="spellStart"/>
      <w:r>
        <w:t>Luntz</w:t>
      </w:r>
      <w:proofErr w:type="spellEnd"/>
      <w:r>
        <w:t xml:space="preserve"> told Fox News, "If you call it a 'public option,' the American people are split," but "if you call it the 'government option,' the public is overwhelmingly against it."</w:t>
      </w:r>
    </w:p>
    <w:p w:rsidR="00697B83" w:rsidRDefault="00697B83" w:rsidP="00697B83">
      <w:r w:rsidRPr="00072C00">
        <w:rPr>
          <w:rStyle w:val="StyleUnderline"/>
          <w:highlight w:val="yellow"/>
        </w:rPr>
        <w:t xml:space="preserve">While language is </w:t>
      </w:r>
      <w:r w:rsidRPr="00072C00">
        <w:rPr>
          <w:rStyle w:val="Emphasis"/>
          <w:highlight w:val="yellow"/>
        </w:rPr>
        <w:t>always important</w:t>
      </w:r>
      <w:r w:rsidRPr="00072C00">
        <w:rPr>
          <w:rStyle w:val="StyleUnderline"/>
          <w:highlight w:val="yellow"/>
        </w:rPr>
        <w:t xml:space="preserve">, it has a </w:t>
      </w:r>
      <w:r w:rsidRPr="00072C00">
        <w:rPr>
          <w:rStyle w:val="Emphasis"/>
          <w:highlight w:val="yellow"/>
        </w:rPr>
        <w:t>special prominence</w:t>
      </w:r>
      <w:r w:rsidRPr="00072C00">
        <w:rPr>
          <w:rStyle w:val="StyleUnderline"/>
          <w:highlight w:val="yellow"/>
        </w:rPr>
        <w:t xml:space="preserve"> when the discussion turns to</w:t>
      </w:r>
      <w:r w:rsidRPr="00072C00">
        <w:t xml:space="preserve"> immigration--and </w:t>
      </w:r>
      <w:r w:rsidRPr="00072C00">
        <w:rPr>
          <w:rStyle w:val="StyleUnderline"/>
          <w:highlight w:val="yellow"/>
        </w:rPr>
        <w:t>race</w:t>
      </w:r>
      <w:r>
        <w:t xml:space="preserve">. As </w:t>
      </w:r>
      <w:proofErr w:type="spellStart"/>
      <w:r>
        <w:t>Nunberg</w:t>
      </w:r>
      <w:proofErr w:type="spellEnd"/>
      <w:r>
        <w:t xml:space="preserve"> noted about the charged vocabulary around the topic: "</w:t>
      </w:r>
      <w:r w:rsidRPr="00072C00">
        <w:rPr>
          <w:rStyle w:val="StyleUnderline"/>
          <w:highlight w:val="yellow"/>
        </w:rPr>
        <w:t>The words refuse to be confined</w:t>
      </w:r>
      <w:r w:rsidRPr="00072C00">
        <w:rPr>
          <w:rStyle w:val="StyleUnderline"/>
        </w:rPr>
        <w:t xml:space="preserve"> to their legal and economic senses; </w:t>
      </w:r>
      <w:r w:rsidRPr="00072C00">
        <w:rPr>
          <w:rStyle w:val="StyleUnderline"/>
          <w:highlight w:val="yellow"/>
        </w:rPr>
        <w:t xml:space="preserve">they swell with emotional meanings that reflect the </w:t>
      </w:r>
      <w:r w:rsidRPr="00072C00">
        <w:rPr>
          <w:rStyle w:val="Emphasis"/>
          <w:highlight w:val="yellow"/>
        </w:rPr>
        <w:t>fears</w:t>
      </w:r>
      <w:r w:rsidRPr="00072C00">
        <w:rPr>
          <w:rStyle w:val="StyleUnderline"/>
          <w:highlight w:val="yellow"/>
        </w:rPr>
        <w:t xml:space="preserve"> and </w:t>
      </w:r>
      <w:r w:rsidRPr="00072C00">
        <w:rPr>
          <w:rStyle w:val="Emphasis"/>
          <w:highlight w:val="yellow"/>
        </w:rPr>
        <w:t>passions</w:t>
      </w:r>
      <w:r w:rsidRPr="00072C00">
        <w:rPr>
          <w:rStyle w:val="StyleUnderline"/>
          <w:highlight w:val="yellow"/>
        </w:rPr>
        <w:t xml:space="preserve"> of the time</w:t>
      </w:r>
      <w:r>
        <w:t>."</w:t>
      </w:r>
    </w:p>
    <w:p w:rsidR="008B6A3B" w:rsidRDefault="008B6A3B" w:rsidP="00697B83"/>
    <w:p w:rsidR="00697B83" w:rsidRPr="00DB6E50" w:rsidRDefault="00697B83" w:rsidP="00697B83">
      <w:pPr>
        <w:pStyle w:val="Heading3"/>
      </w:pPr>
      <w:r>
        <w:t>They Say: “Word PICs Bad — Privileged”</w:t>
      </w:r>
    </w:p>
    <w:p w:rsidR="00697B83" w:rsidRDefault="00697B83" w:rsidP="00697B83">
      <w:pPr>
        <w:pStyle w:val="Heading4"/>
      </w:pPr>
      <w:r w:rsidRPr="00DB6E50">
        <w:t xml:space="preserve">1. </w:t>
      </w:r>
      <w:r w:rsidRPr="00DB6E50">
        <w:rPr>
          <w:u w:val="single"/>
        </w:rPr>
        <w:t>Prefer Specificity</w:t>
      </w:r>
      <w:r>
        <w:t xml:space="preserve"> — even if debates about words are privileged </w:t>
      </w:r>
      <w:r w:rsidRPr="00DB6E50">
        <w:rPr>
          <w:u w:val="single"/>
        </w:rPr>
        <w:t>in general</w:t>
      </w:r>
      <w:r>
        <w:t xml:space="preserve">, debates about how “nationalist” structures oppress women is the </w:t>
      </w:r>
      <w:r w:rsidRPr="00DB6E50">
        <w:rPr>
          <w:u w:val="single"/>
        </w:rPr>
        <w:t>opposite of privileged</w:t>
      </w:r>
      <w:r>
        <w:t xml:space="preserve">. There’s nothing privileged about trying to break down an </w:t>
      </w:r>
      <w:r w:rsidRPr="00DB6E50">
        <w:rPr>
          <w:u w:val="single"/>
        </w:rPr>
        <w:t>oppressive rhetorical structure</w:t>
      </w:r>
      <w:r>
        <w:t xml:space="preserve">. </w:t>
      </w:r>
    </w:p>
    <w:p w:rsidR="00697B83" w:rsidRDefault="00697B83" w:rsidP="00697B83"/>
    <w:p w:rsidR="00697B83" w:rsidRDefault="00697B83" w:rsidP="00697B83">
      <w:pPr>
        <w:pStyle w:val="Heading4"/>
      </w:pPr>
      <w:r>
        <w:t xml:space="preserve">2. This Argument is </w:t>
      </w:r>
      <w:r w:rsidRPr="00DB6E50">
        <w:rPr>
          <w:u w:val="single"/>
        </w:rPr>
        <w:t xml:space="preserve">too </w:t>
      </w:r>
      <w:proofErr w:type="gramStart"/>
      <w:r w:rsidRPr="00DB6E50">
        <w:rPr>
          <w:u w:val="single"/>
        </w:rPr>
        <w:t>Sweeping</w:t>
      </w:r>
      <w:proofErr w:type="gramEnd"/>
      <w:r>
        <w:t xml:space="preserve"> — some debates about wording </w:t>
      </w:r>
      <w:r w:rsidRPr="00DB6E50">
        <w:rPr>
          <w:u w:val="single"/>
        </w:rPr>
        <w:t>are good</w:t>
      </w:r>
      <w:r>
        <w:t xml:space="preserve">. Otherwise racist phrases and slurs could be used </w:t>
      </w:r>
      <w:r w:rsidRPr="00DB6E50">
        <w:rPr>
          <w:u w:val="single"/>
        </w:rPr>
        <w:t>without being questioned</w:t>
      </w:r>
      <w:r>
        <w:t xml:space="preserve"> by critical academics. The alternative is </w:t>
      </w:r>
      <w:r w:rsidRPr="00DB6E50">
        <w:rPr>
          <w:u w:val="single"/>
        </w:rPr>
        <w:t>net-worse</w:t>
      </w:r>
      <w:r>
        <w:t xml:space="preserve"> for privilege. </w:t>
      </w:r>
    </w:p>
    <w:p w:rsidR="00697B83" w:rsidRPr="00DB6E50" w:rsidRDefault="00697B83" w:rsidP="00697B83"/>
    <w:p w:rsidR="00697B83" w:rsidRDefault="00697B83" w:rsidP="00697B83">
      <w:pPr>
        <w:pStyle w:val="Heading4"/>
      </w:pPr>
      <w:r w:rsidRPr="00DB6E50">
        <w:t xml:space="preserve">3. </w:t>
      </w:r>
      <w:r>
        <w:rPr>
          <w:u w:val="single"/>
        </w:rPr>
        <w:t xml:space="preserve">Language Debates are </w:t>
      </w:r>
      <w:proofErr w:type="gramStart"/>
      <w:r>
        <w:rPr>
          <w:u w:val="single"/>
        </w:rPr>
        <w:t>Good</w:t>
      </w:r>
      <w:proofErr w:type="gramEnd"/>
      <w:r w:rsidRPr="00DB6E50">
        <w:t xml:space="preserve"> </w:t>
      </w:r>
      <w:r>
        <w:t xml:space="preserve">— they’re </w:t>
      </w:r>
      <w:r w:rsidRPr="00B97D71">
        <w:rPr>
          <w:u w:val="single"/>
        </w:rPr>
        <w:t>central</w:t>
      </w:r>
      <w:r>
        <w:t xml:space="preserve"> to contesting dominant power relations. Language is </w:t>
      </w:r>
      <w:r w:rsidRPr="00B97D71">
        <w:rPr>
          <w:u w:val="single"/>
        </w:rPr>
        <w:t>not</w:t>
      </w:r>
      <w:r>
        <w:t xml:space="preserve"> neutral in the </w:t>
      </w:r>
      <w:r w:rsidRPr="00B97D71">
        <w:rPr>
          <w:u w:val="single"/>
        </w:rPr>
        <w:t>specific context</w:t>
      </w:r>
      <w:r>
        <w:t xml:space="preserve"> of race.  </w:t>
      </w:r>
    </w:p>
    <w:p w:rsidR="00697B83" w:rsidRPr="00B97D71" w:rsidRDefault="00697B83" w:rsidP="00697B83">
      <w:proofErr w:type="spellStart"/>
      <w:r w:rsidRPr="00B97D71">
        <w:rPr>
          <w:rStyle w:val="Style13ptBold"/>
        </w:rPr>
        <w:t>Hosang</w:t>
      </w:r>
      <w:proofErr w:type="spellEnd"/>
      <w:r w:rsidRPr="00B97D71">
        <w:rPr>
          <w:rStyle w:val="Style13ptBold"/>
        </w:rPr>
        <w:t xml:space="preserve"> 06</w:t>
      </w:r>
      <w:r>
        <w:t xml:space="preserve"> — Daniel </w:t>
      </w:r>
      <w:proofErr w:type="spellStart"/>
      <w:r>
        <w:t>Hosang</w:t>
      </w:r>
      <w:proofErr w:type="spellEnd"/>
      <w:r>
        <w:t xml:space="preserve">, Ph.D. Candidate in Ethnic and American Studies at the University of Southern California, 2006 (“Beyond Policy: Ideology, Race and the Reimagining of Youth,” </w:t>
      </w:r>
      <w:r w:rsidRPr="00B97D71">
        <w:rPr>
          <w:i/>
        </w:rPr>
        <w:t>Beyond Resistance! Youth Activism and Community Change</w:t>
      </w:r>
      <w:r>
        <w:rPr>
          <w:i/>
        </w:rPr>
        <w:t xml:space="preserve">, </w:t>
      </w:r>
      <w:r>
        <w:t>Published by Taylor &amp; Francis, ISBN: 0-415-95250-6, pgs. 4-5)</w:t>
      </w:r>
    </w:p>
    <w:p w:rsidR="00697B83" w:rsidRPr="00B97D71" w:rsidRDefault="00697B83" w:rsidP="00697B83">
      <w:pPr>
        <w:rPr>
          <w:rStyle w:val="StyleUnderline"/>
        </w:rPr>
      </w:pPr>
      <w:r w:rsidRPr="00B97D71">
        <w:rPr>
          <w:rStyle w:val="StyleUnderline"/>
        </w:rPr>
        <w:t xml:space="preserve">If we take seriously the role that language and discourse play in </w:t>
      </w:r>
      <w:r w:rsidRPr="00B97D71">
        <w:rPr>
          <w:rStyle w:val="Emphasis"/>
        </w:rPr>
        <w:t>constituting</w:t>
      </w:r>
      <w:r w:rsidRPr="00B97D71">
        <w:rPr>
          <w:rStyle w:val="StyleUnderline"/>
        </w:rPr>
        <w:t xml:space="preserve"> and </w:t>
      </w:r>
      <w:r w:rsidRPr="00B97D71">
        <w:rPr>
          <w:rStyle w:val="Emphasis"/>
        </w:rPr>
        <w:t>constructing</w:t>
      </w:r>
      <w:r w:rsidRPr="00B97D71">
        <w:rPr>
          <w:rStyle w:val="StyleUnderline"/>
        </w:rPr>
        <w:t xml:space="preserve"> political conflicts</w:t>
      </w:r>
      <w:r>
        <w:t xml:space="preserve">, rather than just expressing or representing them, </w:t>
      </w:r>
      <w:r w:rsidRPr="00B97D71">
        <w:rPr>
          <w:rStyle w:val="StyleUnderline"/>
        </w:rPr>
        <w:t>then Cosby has offered an exemplary recital of the most commanding discourse on the failures and defects of black youth in particular and the racialization of large groups of youth in general.</w:t>
      </w:r>
      <w:r>
        <w:t xml:space="preserve"> That is, while it has been through </w:t>
      </w:r>
      <w:r w:rsidRPr="00B97D71">
        <w:rPr>
          <w:rStyle w:val="StyleUnderline"/>
        </w:rPr>
        <w:t>specific regressive shifts in policy and legislation</w:t>
      </w:r>
      <w:r>
        <w:t xml:space="preserve">—such as the expansion of “zero tolerance” law enforcement and cuts in public-education funding—that </w:t>
      </w:r>
      <w:r w:rsidRPr="00B97D71">
        <w:rPr>
          <w:rStyle w:val="StyleUnderline"/>
          <w:highlight w:val="yellow"/>
        </w:rPr>
        <w:t xml:space="preserve">the possibilities for racial justice in the post–Civil Rights period have been </w:t>
      </w:r>
      <w:r w:rsidRPr="009D4C91">
        <w:rPr>
          <w:rStyle w:val="Emphasis"/>
          <w:highlight w:val="yellow"/>
        </w:rPr>
        <w:t>undermined</w:t>
      </w:r>
      <w:r w:rsidRPr="00B97D71">
        <w:rPr>
          <w:rStyle w:val="StyleUnderline"/>
          <w:highlight w:val="yellow"/>
        </w:rPr>
        <w:t>,</w:t>
      </w:r>
      <w:r w:rsidRPr="00B97D71">
        <w:rPr>
          <w:rStyle w:val="StyleUnderline"/>
        </w:rPr>
        <w:t xml:space="preserve"> </w:t>
      </w:r>
      <w:r w:rsidRPr="00B97D71">
        <w:rPr>
          <w:rStyle w:val="StyleUnderline"/>
          <w:highlight w:val="yellow"/>
        </w:rPr>
        <w:t xml:space="preserve">those shifts have been </w:t>
      </w:r>
      <w:r w:rsidRPr="00B97D71">
        <w:rPr>
          <w:rStyle w:val="Emphasis"/>
          <w:highlight w:val="yellow"/>
        </w:rPr>
        <w:t>naturalized</w:t>
      </w:r>
      <w:r w:rsidRPr="00B97D71">
        <w:rPr>
          <w:rStyle w:val="StyleUnderline"/>
          <w:highlight w:val="yellow"/>
        </w:rPr>
        <w:t xml:space="preserve"> and </w:t>
      </w:r>
      <w:r w:rsidRPr="00B97D71">
        <w:rPr>
          <w:rStyle w:val="Emphasis"/>
          <w:highlight w:val="yellow"/>
        </w:rPr>
        <w:t>secured</w:t>
      </w:r>
      <w:r w:rsidRPr="00B97D71">
        <w:rPr>
          <w:rStyle w:val="StyleUnderline"/>
          <w:highlight w:val="yellow"/>
        </w:rPr>
        <w:t xml:space="preserve"> through </w:t>
      </w:r>
      <w:r w:rsidRPr="00B97D71">
        <w:rPr>
          <w:rStyle w:val="Emphasis"/>
          <w:highlight w:val="yellow"/>
        </w:rPr>
        <w:t>significant ideological struggles</w:t>
      </w:r>
      <w:r w:rsidRPr="00B97D71">
        <w:rPr>
          <w:rStyle w:val="StyleUnderline"/>
          <w:highlight w:val="yellow"/>
        </w:rPr>
        <w:t xml:space="preserve"> and </w:t>
      </w:r>
      <w:r w:rsidRPr="00B97D71">
        <w:rPr>
          <w:rStyle w:val="Emphasis"/>
          <w:highlight w:val="yellow"/>
        </w:rPr>
        <w:t>symbolic conflicts</w:t>
      </w:r>
      <w:r w:rsidRPr="00B97D71">
        <w:rPr>
          <w:rStyle w:val="StyleUnderline"/>
          <w:highlight w:val="yellow"/>
        </w:rPr>
        <w:t>.</w:t>
      </w:r>
    </w:p>
    <w:p w:rsidR="00697B83" w:rsidRPr="00B97D71" w:rsidRDefault="00697B83" w:rsidP="00697B83">
      <w:pPr>
        <w:rPr>
          <w:rStyle w:val="StyleUnderline"/>
        </w:rPr>
      </w:pPr>
      <w:r>
        <w:t xml:space="preserve">Here, </w:t>
      </w:r>
      <w:r w:rsidRPr="00B97D71">
        <w:rPr>
          <w:rStyle w:val="StyleUnderline"/>
          <w:highlight w:val="yellow"/>
        </w:rPr>
        <w:t xml:space="preserve">we must think of political discourse as </w:t>
      </w:r>
      <w:r w:rsidRPr="00B97D71">
        <w:rPr>
          <w:rStyle w:val="Emphasis"/>
          <w:highlight w:val="yellow"/>
        </w:rPr>
        <w:t>more</w:t>
      </w:r>
      <w:r w:rsidRPr="00B97D71">
        <w:rPr>
          <w:rStyle w:val="StyleUnderline"/>
          <w:highlight w:val="yellow"/>
        </w:rPr>
        <w:t xml:space="preserve"> than just “language games”</w:t>
      </w:r>
      <w:r w:rsidRPr="00B97D71">
        <w:rPr>
          <w:rStyle w:val="StyleUnderline"/>
        </w:rPr>
        <w:t xml:space="preserve"> or the “marketing” of political issues through clever framing strategies</w:t>
      </w:r>
      <w:r>
        <w:t xml:space="preserve"> developed by communications specialists (e.g., rechristening estate or inheritance tax as “the death tax”). To be sure, </w:t>
      </w:r>
      <w:r w:rsidRPr="00B97D71">
        <w:rPr>
          <w:rStyle w:val="StyleUnderline"/>
          <w:highlight w:val="yellow"/>
        </w:rPr>
        <w:t xml:space="preserve">in any immediate political conflict, </w:t>
      </w:r>
      <w:r w:rsidRPr="00B97D71">
        <w:rPr>
          <w:rStyle w:val="Emphasis"/>
          <w:highlight w:val="yellow"/>
        </w:rPr>
        <w:t>language</w:t>
      </w:r>
      <w:r w:rsidRPr="00B97D71">
        <w:rPr>
          <w:rStyle w:val="StyleUnderline"/>
          <w:highlight w:val="yellow"/>
        </w:rPr>
        <w:t xml:space="preserve">, </w:t>
      </w:r>
      <w:r w:rsidRPr="00B97D71">
        <w:rPr>
          <w:rStyle w:val="Emphasis"/>
          <w:highlight w:val="yellow"/>
        </w:rPr>
        <w:t>messaging</w:t>
      </w:r>
      <w:r w:rsidRPr="00B97D71">
        <w:rPr>
          <w:rStyle w:val="StyleUnderline"/>
          <w:highlight w:val="yellow"/>
        </w:rPr>
        <w:t xml:space="preserve">, and </w:t>
      </w:r>
      <w:r w:rsidRPr="00B97D71">
        <w:rPr>
          <w:rStyle w:val="Emphasis"/>
          <w:highlight w:val="yellow"/>
        </w:rPr>
        <w:t>issue framing</w:t>
      </w:r>
      <w:r w:rsidRPr="00B97D71">
        <w:rPr>
          <w:rStyle w:val="StyleUnderline"/>
          <w:highlight w:val="yellow"/>
        </w:rPr>
        <w:t xml:space="preserve"> are critical</w:t>
      </w:r>
      <w:r>
        <w:t xml:space="preserve">; as the linguist George </w:t>
      </w:r>
      <w:proofErr w:type="spellStart"/>
      <w:r>
        <w:t>Lakoff</w:t>
      </w:r>
      <w:proofErr w:type="spellEnd"/>
      <w:r>
        <w:t xml:space="preserve"> and other media strategists have demonstrated, </w:t>
      </w:r>
      <w:r w:rsidRPr="00B97D71">
        <w:rPr>
          <w:rStyle w:val="StyleUnderline"/>
        </w:rPr>
        <w:t>people comprehend political issues through a repertoire of narrative frameworks, and organizers and advocates must frame their campaign demands and policy proposals to resonate</w:t>
      </w:r>
      <w:r>
        <w:t xml:space="preserve"> within these existing schemes. </w:t>
      </w:r>
      <w:r w:rsidRPr="00B97D71">
        <w:rPr>
          <w:rStyle w:val="StyleUnderline"/>
          <w:highlight w:val="yellow"/>
        </w:rPr>
        <w:t>But</w:t>
      </w:r>
      <w:r>
        <w:t xml:space="preserve"> as Gilmore (2004b) notes, </w:t>
      </w:r>
      <w:r w:rsidRPr="00B97D71">
        <w:rPr>
          <w:rStyle w:val="StyleUnderline"/>
          <w:highlight w:val="yellow"/>
        </w:rPr>
        <w:t>an emphasis on short-term issue frames alone risks reifying those narrative categories as “</w:t>
      </w:r>
      <w:r w:rsidRPr="00B97D71">
        <w:rPr>
          <w:rStyle w:val="Emphasis"/>
          <w:highlight w:val="yellow"/>
        </w:rPr>
        <w:t>a-historic durables</w:t>
      </w:r>
      <w:r w:rsidRPr="00B97D71">
        <w:rPr>
          <w:rStyle w:val="StyleUnderline"/>
          <w:highlight w:val="yellow"/>
        </w:rPr>
        <w:t xml:space="preserve">” rather than historically </w:t>
      </w:r>
      <w:r w:rsidRPr="00B97D71">
        <w:rPr>
          <w:rStyle w:val="Emphasis"/>
          <w:highlight w:val="yellow"/>
        </w:rPr>
        <w:t>contingent</w:t>
      </w:r>
      <w:r w:rsidRPr="00B97D71">
        <w:rPr>
          <w:rStyle w:val="StyleUnderline"/>
          <w:highlight w:val="yellow"/>
        </w:rPr>
        <w:t xml:space="preserve"> and </w:t>
      </w:r>
      <w:r w:rsidRPr="00B97D71">
        <w:rPr>
          <w:rStyle w:val="Emphasis"/>
          <w:highlight w:val="yellow"/>
        </w:rPr>
        <w:t>contested</w:t>
      </w:r>
      <w:r w:rsidRPr="00B97D71">
        <w:rPr>
          <w:rStyle w:val="StyleUnderline"/>
          <w:highlight w:val="yellow"/>
        </w:rPr>
        <w:t xml:space="preserve"> ideological concepts</w:t>
      </w:r>
      <w:r w:rsidRPr="00B97D71">
        <w:rPr>
          <w:rStyle w:val="StyleUnderline"/>
        </w:rPr>
        <w:t>.</w:t>
      </w:r>
    </w:p>
    <w:p w:rsidR="00697B83" w:rsidRPr="005513DC" w:rsidRDefault="00697B83" w:rsidP="00697B83">
      <w:r w:rsidRPr="00B97D71">
        <w:rPr>
          <w:rStyle w:val="StyleUnderline"/>
        </w:rPr>
        <w:t xml:space="preserve">A more expansive interpretation of </w:t>
      </w:r>
      <w:r w:rsidRPr="00B97D71">
        <w:rPr>
          <w:rStyle w:val="StyleUnderline"/>
          <w:highlight w:val="yellow"/>
        </w:rPr>
        <w:t>political discourse</w:t>
      </w:r>
      <w:r w:rsidRPr="00B97D71">
        <w:rPr>
          <w:rStyle w:val="StyleUnderline"/>
        </w:rPr>
        <w:t>—and its broader ideological dimensions—</w:t>
      </w:r>
      <w:r w:rsidRPr="00B97D71">
        <w:rPr>
          <w:rStyle w:val="StyleUnderline"/>
          <w:highlight w:val="yellow"/>
        </w:rPr>
        <w:t>involves not simply</w:t>
      </w:r>
      <w:r w:rsidRPr="00B97D71">
        <w:rPr>
          <w:rStyle w:val="StyleUnderline"/>
        </w:rPr>
        <w:t xml:space="preserve"> which </w:t>
      </w:r>
      <w:r w:rsidRPr="00B97D71">
        <w:rPr>
          <w:rStyle w:val="StyleUnderline"/>
          <w:highlight w:val="yellow"/>
        </w:rPr>
        <w:t>words or slogans</w:t>
      </w:r>
      <w:r w:rsidRPr="00B97D71">
        <w:rPr>
          <w:rStyle w:val="StyleUnderline"/>
        </w:rPr>
        <w:t xml:space="preserve"> are used to advance political issues, </w:t>
      </w:r>
      <w:r w:rsidRPr="00B97D71">
        <w:rPr>
          <w:rStyle w:val="StyleUnderline"/>
          <w:highlight w:val="yellow"/>
        </w:rPr>
        <w:t>but a recognition that</w:t>
      </w:r>
      <w:r w:rsidRPr="00B97D71">
        <w:rPr>
          <w:rStyle w:val="StyleUnderline"/>
        </w:rPr>
        <w:t xml:space="preserve"> to exercise long-term </w:t>
      </w:r>
      <w:r w:rsidRPr="00B97D71">
        <w:rPr>
          <w:rStyle w:val="StyleUnderline"/>
          <w:highlight w:val="yellow"/>
        </w:rPr>
        <w:t xml:space="preserve">political power requires interventions into the way people </w:t>
      </w:r>
      <w:r w:rsidRPr="00B97D71">
        <w:rPr>
          <w:rStyle w:val="Emphasis"/>
          <w:highlight w:val="yellow"/>
        </w:rPr>
        <w:t>formulate</w:t>
      </w:r>
      <w:r w:rsidRPr="00B97D71">
        <w:rPr>
          <w:rStyle w:val="StyleUnderline"/>
          <w:highlight w:val="yellow"/>
        </w:rPr>
        <w:t xml:space="preserve">, </w:t>
      </w:r>
      <w:r w:rsidRPr="00B97D71">
        <w:rPr>
          <w:rStyle w:val="Emphasis"/>
          <w:highlight w:val="yellow"/>
        </w:rPr>
        <w:t>imagine</w:t>
      </w:r>
      <w:r w:rsidRPr="00B97D71">
        <w:rPr>
          <w:rStyle w:val="StyleUnderline"/>
          <w:highlight w:val="yellow"/>
        </w:rPr>
        <w:t xml:space="preserve">, and </w:t>
      </w:r>
      <w:r w:rsidRPr="00B97D71">
        <w:rPr>
          <w:rStyle w:val="Emphasis"/>
          <w:highlight w:val="yellow"/>
        </w:rPr>
        <w:t>identify</w:t>
      </w:r>
      <w:r w:rsidRPr="00B97D71">
        <w:rPr>
          <w:rStyle w:val="StyleUnderline"/>
          <w:highlight w:val="yellow"/>
        </w:rPr>
        <w:t xml:space="preserve"> themselves within the social world</w:t>
      </w:r>
      <w:r w:rsidRPr="00B97D71">
        <w:rPr>
          <w:rStyle w:val="StyleUnderline"/>
        </w:rPr>
        <w:t xml:space="preserve">. </w:t>
      </w:r>
      <w:r>
        <w:t xml:space="preserve">As mediators of experience, </w:t>
      </w:r>
      <w:r w:rsidRPr="00B97D71">
        <w:rPr>
          <w:rStyle w:val="StyleUnderline"/>
        </w:rPr>
        <w:t>discourses establish the terrain on which people understand their identities, experiences, and interests, constituting the “common sense” they draw upon in their negotiations and calculations of day-to-day life. Political discourses are central to the engagement and contestation of all power relations because they provide coherent frameworks through which people view the world, understand their identities in relation to others, and make meaning from their experience</w:t>
      </w:r>
      <w:r>
        <w:t xml:space="preserve"> (Purvis &amp; Hunt, 1993). As the contrasting accounts of the crisis in public education provided by Johns and Cosby affirm, </w:t>
      </w:r>
      <w:r w:rsidRPr="00B97D71">
        <w:rPr>
          <w:rStyle w:val="StyleUnderline"/>
          <w:highlight w:val="yellow"/>
        </w:rPr>
        <w:t>the ability of a discourse to structure a particular field of meaning</w:t>
      </w:r>
      <w:r w:rsidRPr="00B97D71">
        <w:rPr>
          <w:rStyle w:val="StyleUnderline"/>
        </w:rPr>
        <w:t>—to regulate what constitutes its specific “truths,” common sense, and logics—</w:t>
      </w:r>
      <w:r w:rsidRPr="00B97D71">
        <w:rPr>
          <w:rStyle w:val="StyleUnderline"/>
          <w:highlight w:val="yellow"/>
        </w:rPr>
        <w:t xml:space="preserve">matters a great deal in </w:t>
      </w:r>
      <w:r w:rsidRPr="00B97D71">
        <w:rPr>
          <w:rStyle w:val="Emphasis"/>
          <w:highlight w:val="yellow"/>
        </w:rPr>
        <w:t>understanding</w:t>
      </w:r>
      <w:r w:rsidRPr="00B97D71">
        <w:rPr>
          <w:rStyle w:val="StyleUnderline"/>
          <w:highlight w:val="yellow"/>
        </w:rPr>
        <w:t xml:space="preserve">, </w:t>
      </w:r>
      <w:r w:rsidRPr="00B97D71">
        <w:rPr>
          <w:rStyle w:val="Emphasis"/>
          <w:highlight w:val="yellow"/>
        </w:rPr>
        <w:t>interpreting</w:t>
      </w:r>
      <w:r w:rsidRPr="00B97D71">
        <w:rPr>
          <w:rStyle w:val="StyleUnderline"/>
          <w:highlight w:val="yellow"/>
        </w:rPr>
        <w:t xml:space="preserve">, and </w:t>
      </w:r>
      <w:r w:rsidRPr="00B97D71">
        <w:rPr>
          <w:rStyle w:val="Emphasis"/>
          <w:highlight w:val="yellow"/>
        </w:rPr>
        <w:t>responding</w:t>
      </w:r>
      <w:r w:rsidRPr="00B97D71">
        <w:rPr>
          <w:rStyle w:val="StyleUnderline"/>
          <w:highlight w:val="yellow"/>
        </w:rPr>
        <w:t xml:space="preserve"> to social problems</w:t>
      </w:r>
      <w:r w:rsidRPr="00B97D71">
        <w:rPr>
          <w:rStyle w:val="StyleUnderline"/>
        </w:rPr>
        <w:t>.</w:t>
      </w:r>
      <w:r>
        <w:t>2</w:t>
      </w:r>
    </w:p>
    <w:p w:rsidR="00697B83" w:rsidRPr="00DB6E50" w:rsidRDefault="00697B83" w:rsidP="00697B83"/>
    <w:p w:rsidR="00697B83" w:rsidRDefault="00697B83" w:rsidP="00697B83">
      <w:pPr>
        <w:pStyle w:val="Heading3"/>
      </w:pPr>
      <w:r>
        <w:t>They Say: “Reclaiming Words Good”</w:t>
      </w:r>
    </w:p>
    <w:p w:rsidR="00697B83" w:rsidRPr="007A3466" w:rsidRDefault="00697B83" w:rsidP="00697B83">
      <w:pPr>
        <w:pStyle w:val="Heading4"/>
      </w:pPr>
      <w:r>
        <w:t xml:space="preserve">Reclaiming words is </w:t>
      </w:r>
      <w:r w:rsidRPr="00B30D8F">
        <w:rPr>
          <w:u w:val="single"/>
        </w:rPr>
        <w:t>hurtful</w:t>
      </w:r>
      <w:r>
        <w:t xml:space="preserve"> and </w:t>
      </w:r>
      <w:r w:rsidRPr="00B30D8F">
        <w:rPr>
          <w:u w:val="single"/>
        </w:rPr>
        <w:t>demeaning</w:t>
      </w:r>
      <w:r>
        <w:t xml:space="preserve"> — words </w:t>
      </w:r>
      <w:r w:rsidRPr="00B30D8F">
        <w:rPr>
          <w:u w:val="single"/>
        </w:rPr>
        <w:t>can</w:t>
      </w:r>
      <w:r w:rsidRPr="00860190">
        <w:t xml:space="preserve"> be</w:t>
      </w:r>
      <w:r>
        <w:t xml:space="preserve"> irrevocably bad. </w:t>
      </w:r>
    </w:p>
    <w:p w:rsidR="00697B83" w:rsidRPr="007A3466" w:rsidRDefault="00697B83" w:rsidP="00697B83">
      <w:proofErr w:type="spellStart"/>
      <w:r w:rsidRPr="007A3466">
        <w:rPr>
          <w:rStyle w:val="Style13ptBold"/>
        </w:rPr>
        <w:t>McLoed</w:t>
      </w:r>
      <w:proofErr w:type="spellEnd"/>
      <w:r w:rsidRPr="007A3466">
        <w:rPr>
          <w:rStyle w:val="Style13ptBold"/>
        </w:rPr>
        <w:t xml:space="preserve"> 12</w:t>
      </w:r>
      <w:r>
        <w:t xml:space="preserve"> — Kimberly </w:t>
      </w:r>
      <w:proofErr w:type="spellStart"/>
      <w:r>
        <w:t>McLoed</w:t>
      </w:r>
      <w:proofErr w:type="spellEnd"/>
      <w:r>
        <w:t xml:space="preserve">, Founder of </w:t>
      </w:r>
      <w:proofErr w:type="spellStart"/>
      <w:r>
        <w:t>Elixher</w:t>
      </w:r>
      <w:proofErr w:type="spellEnd"/>
      <w:r>
        <w:t xml:space="preserve"> — an Black LGBT magazine, activist and author, contributor to </w:t>
      </w:r>
      <w:proofErr w:type="spellStart"/>
      <w:r>
        <w:t>XOJane</w:t>
      </w:r>
      <w:proofErr w:type="spellEnd"/>
      <w:r>
        <w:t xml:space="preserve"> and Ebony, 2012 (“Sticks, Stones and Slurs: Does 'Reclaiming' Words Work</w:t>
      </w:r>
      <w:proofErr w:type="gramStart"/>
      <w:r>
        <w:t>?,</w:t>
      </w:r>
      <w:proofErr w:type="gramEnd"/>
      <w:r>
        <w:t xml:space="preserve">” </w:t>
      </w:r>
      <w:r>
        <w:rPr>
          <w:i/>
        </w:rPr>
        <w:t xml:space="preserve">Ebony, </w:t>
      </w:r>
      <w:r>
        <w:t>March 14</w:t>
      </w:r>
      <w:r w:rsidRPr="007A3466">
        <w:rPr>
          <w:vertAlign w:val="superscript"/>
        </w:rPr>
        <w:t>th</w:t>
      </w:r>
      <w:r>
        <w:t xml:space="preserve">, Accessible Online at </w:t>
      </w:r>
      <w:hyperlink r:id="rId11" w:history="1">
        <w:r w:rsidRPr="00287D3F">
          <w:rPr>
            <w:rStyle w:val="Hyperlink"/>
          </w:rPr>
          <w:t>http://www.ebony.com/news-views/sticks-stones-and-slurs</w:t>
        </w:r>
      </w:hyperlink>
      <w:r>
        <w:t>, accessed on 7-22-15)</w:t>
      </w:r>
    </w:p>
    <w:p w:rsidR="00697B83" w:rsidRPr="007A3466" w:rsidRDefault="00697B83" w:rsidP="00697B83">
      <w:pPr>
        <w:rPr>
          <w:rStyle w:val="StyleUnderline"/>
        </w:rPr>
      </w:pPr>
      <w:r>
        <w:t xml:space="preserve">From the b-word to the n-word (and everything in between), </w:t>
      </w:r>
      <w:r w:rsidRPr="007A3466">
        <w:rPr>
          <w:rStyle w:val="StyleUnderline"/>
        </w:rPr>
        <w:t>the debate around words, what they mean, and who can or cannot use them is not a new one. Whether about race, religion, gender, sexual orientation or gender identity, the hot-button topic has been tackled by everyone from cultural critics to activists to rappers</w:t>
      </w:r>
      <w:r>
        <w:t>. There has been a recent discussion that specifically examines whether or not members of the lesbian, gay, bisexual and transgender (LGBT) community should use anti-gay and anti-transgender slurs</w:t>
      </w:r>
      <w:r w:rsidRPr="007A3466">
        <w:t xml:space="preserve">. </w:t>
      </w:r>
      <w:r w:rsidRPr="007A3466">
        <w:rPr>
          <w:rStyle w:val="StyleUnderline"/>
          <w:highlight w:val="yellow"/>
        </w:rPr>
        <w:t>While we’re each entitled to</w:t>
      </w:r>
      <w:r w:rsidRPr="00B30D8F">
        <w:rPr>
          <w:rStyle w:val="StyleUnderline"/>
        </w:rPr>
        <w:t xml:space="preserve"> self-naming</w:t>
      </w:r>
      <w:r w:rsidRPr="007A3466">
        <w:rPr>
          <w:rStyle w:val="StyleUnderline"/>
        </w:rPr>
        <w:t xml:space="preserve"> and </w:t>
      </w:r>
      <w:r w:rsidRPr="00B30D8F">
        <w:rPr>
          <w:rStyle w:val="StyleUnderline"/>
          <w:highlight w:val="yellow"/>
        </w:rPr>
        <w:t>reclaiming words</w:t>
      </w:r>
      <w:r w:rsidRPr="007A3466">
        <w:rPr>
          <w:rStyle w:val="StyleUnderline"/>
        </w:rPr>
        <w:t xml:space="preserve"> that ring true to us, </w:t>
      </w:r>
      <w:r w:rsidRPr="007A3466">
        <w:rPr>
          <w:rStyle w:val="StyleUnderline"/>
          <w:highlight w:val="yellow"/>
        </w:rPr>
        <w:t xml:space="preserve">when we don’t acknowledge, respect or honor how the words we use </w:t>
      </w:r>
      <w:r w:rsidRPr="007A3466">
        <w:rPr>
          <w:rStyle w:val="Emphasis"/>
          <w:highlight w:val="yellow"/>
        </w:rPr>
        <w:t>harm</w:t>
      </w:r>
      <w:r w:rsidRPr="007A3466">
        <w:rPr>
          <w:rStyle w:val="StyleUnderline"/>
          <w:highlight w:val="yellow"/>
        </w:rPr>
        <w:t xml:space="preserve">, </w:t>
      </w:r>
      <w:r w:rsidRPr="007A3466">
        <w:rPr>
          <w:rStyle w:val="Emphasis"/>
          <w:highlight w:val="yellow"/>
        </w:rPr>
        <w:t>hurt</w:t>
      </w:r>
      <w:r w:rsidRPr="007A3466">
        <w:rPr>
          <w:rStyle w:val="StyleUnderline"/>
          <w:highlight w:val="yellow"/>
        </w:rPr>
        <w:t xml:space="preserve">, and put other people’s </w:t>
      </w:r>
      <w:r w:rsidRPr="007A3466">
        <w:rPr>
          <w:rStyle w:val="Emphasis"/>
          <w:highlight w:val="yellow"/>
        </w:rPr>
        <w:t>lives at risk</w:t>
      </w:r>
      <w:r w:rsidRPr="007A3466">
        <w:rPr>
          <w:rStyle w:val="StyleUnderline"/>
          <w:highlight w:val="yellow"/>
        </w:rPr>
        <w:t xml:space="preserve">, we are being </w:t>
      </w:r>
      <w:r w:rsidRPr="007A3466">
        <w:rPr>
          <w:rStyle w:val="Emphasis"/>
          <w:highlight w:val="yellow"/>
        </w:rPr>
        <w:t>bullies</w:t>
      </w:r>
      <w:r w:rsidRPr="007A3466">
        <w:rPr>
          <w:rStyle w:val="StyleUnderline"/>
          <w:highlight w:val="yellow"/>
        </w:rPr>
        <w:t>, or</w:t>
      </w:r>
      <w:r w:rsidRPr="007A3466">
        <w:rPr>
          <w:rStyle w:val="StyleUnderline"/>
        </w:rPr>
        <w:t xml:space="preserve"> at the very least, </w:t>
      </w:r>
      <w:r w:rsidRPr="007A3466">
        <w:rPr>
          <w:rStyle w:val="Emphasis"/>
          <w:highlight w:val="yellow"/>
        </w:rPr>
        <w:t>reckless</w:t>
      </w:r>
      <w:r w:rsidRPr="007A3466">
        <w:rPr>
          <w:rStyle w:val="StyleUnderline"/>
          <w:highlight w:val="yellow"/>
        </w:rPr>
        <w:t>.</w:t>
      </w:r>
    </w:p>
    <w:p w:rsidR="00697B83" w:rsidRDefault="00697B83" w:rsidP="00697B83">
      <w:r>
        <w:t xml:space="preserve">Recently, Huffington Post ‘Gay Voices’ ran a point/counterpoint column where the National Center of Transgender Equality (NCTE) executive director, Mara </w:t>
      </w:r>
      <w:proofErr w:type="spellStart"/>
      <w:r>
        <w:t>Keisling</w:t>
      </w:r>
      <w:proofErr w:type="spellEnd"/>
      <w:r>
        <w:t>, challenged the use of those epithets. “</w:t>
      </w:r>
      <w:r w:rsidRPr="007A3466">
        <w:rPr>
          <w:rStyle w:val="StyleUnderline"/>
          <w:highlight w:val="yellow"/>
        </w:rPr>
        <w:t>Words</w:t>
      </w:r>
      <w:r w:rsidRPr="007A3466">
        <w:t xml:space="preserve"> like ‘tranny,’ ‘faggot,’ ‘dyke,’ ‘illegal,’ ‘retard,’ and ‘lame’ </w:t>
      </w:r>
      <w:r w:rsidRPr="007A3466">
        <w:rPr>
          <w:rStyle w:val="StyleUnderline"/>
          <w:highlight w:val="yellow"/>
        </w:rPr>
        <w:t xml:space="preserve">are often used to </w:t>
      </w:r>
      <w:r w:rsidRPr="007A3466">
        <w:rPr>
          <w:rStyle w:val="Emphasis"/>
          <w:highlight w:val="yellow"/>
        </w:rPr>
        <w:t>stereotype</w:t>
      </w:r>
      <w:r w:rsidRPr="007A3466">
        <w:rPr>
          <w:rStyle w:val="StyleUnderline"/>
          <w:highlight w:val="yellow"/>
        </w:rPr>
        <w:t xml:space="preserve"> and </w:t>
      </w:r>
      <w:r w:rsidRPr="007A3466">
        <w:rPr>
          <w:rStyle w:val="Emphasis"/>
          <w:highlight w:val="yellow"/>
        </w:rPr>
        <w:t>marginalize</w:t>
      </w:r>
      <w:r w:rsidRPr="007A3466">
        <w:rPr>
          <w:rStyle w:val="StyleUnderline"/>
          <w:highlight w:val="yellow"/>
        </w:rPr>
        <w:t xml:space="preserve"> people</w:t>
      </w:r>
      <w:r>
        <w:t>,” she explained. “</w:t>
      </w:r>
      <w:r w:rsidRPr="007A3466">
        <w:rPr>
          <w:rStyle w:val="StyleUnderline"/>
          <w:highlight w:val="yellow"/>
        </w:rPr>
        <w:t xml:space="preserve">Some people who are the targets feel that they are </w:t>
      </w:r>
      <w:r w:rsidRPr="007A3466">
        <w:rPr>
          <w:rStyle w:val="Emphasis"/>
          <w:highlight w:val="yellow"/>
        </w:rPr>
        <w:t>hateful</w:t>
      </w:r>
      <w:r w:rsidRPr="007A3466">
        <w:rPr>
          <w:rStyle w:val="StyleUnderline"/>
          <w:highlight w:val="yellow"/>
        </w:rPr>
        <w:t xml:space="preserve">, </w:t>
      </w:r>
      <w:r w:rsidRPr="007A3466">
        <w:rPr>
          <w:rStyle w:val="Emphasis"/>
          <w:highlight w:val="yellow"/>
        </w:rPr>
        <w:t>cruel</w:t>
      </w:r>
      <w:r w:rsidRPr="007A3466">
        <w:rPr>
          <w:rStyle w:val="StyleUnderline"/>
          <w:highlight w:val="yellow"/>
        </w:rPr>
        <w:t xml:space="preserve"> words. That's enough for me [</w:t>
      </w:r>
      <w:r w:rsidRPr="007A3466">
        <w:rPr>
          <w:rStyle w:val="Emphasis"/>
          <w:highlight w:val="yellow"/>
        </w:rPr>
        <w:t>not to use them</w:t>
      </w:r>
      <w:r w:rsidRPr="007A3466">
        <w:rPr>
          <w:rStyle w:val="StyleUnderline"/>
          <w:highlight w:val="yellow"/>
        </w:rPr>
        <w:t>]</w:t>
      </w:r>
      <w:r>
        <w:t>.”</w:t>
      </w:r>
    </w:p>
    <w:p w:rsidR="00697B83" w:rsidRDefault="00697B83" w:rsidP="00697B83">
      <w:r>
        <w:t>The reality is that LGBT people are targeted for who they are and whom they love. This is especially true for LGBT people of color who are our siblings, our children, our parents, our co-workers, our friends – who are us. The National Coalition of Anti-Violence Programs found that violence against LGBT people is up 23 percent, with people of color and transgender women as the most likely targets. Of the hate crime victims murdered in 2010, 70 percent were people of color and 44 percent were transgender women.</w:t>
      </w:r>
    </w:p>
    <w:p w:rsidR="00697B83" w:rsidRDefault="00697B83" w:rsidP="00697B83">
      <w:pPr>
        <w:rPr>
          <w:rStyle w:val="StyleUnderline"/>
        </w:rPr>
      </w:pPr>
      <w:r>
        <w:t xml:space="preserve">Anti-gay and anti-trans </w:t>
      </w:r>
      <w:r w:rsidRPr="007A3466">
        <w:rPr>
          <w:rStyle w:val="StyleUnderline"/>
          <w:highlight w:val="yellow"/>
        </w:rPr>
        <w:t>slurs</w:t>
      </w:r>
      <w:r>
        <w:t xml:space="preserve"> – no matter who they may be directly aimed at </w:t>
      </w:r>
      <w:r w:rsidRPr="007A3466">
        <w:t xml:space="preserve">– </w:t>
      </w:r>
      <w:r w:rsidRPr="007A3466">
        <w:rPr>
          <w:rStyle w:val="StyleUnderline"/>
          <w:highlight w:val="yellow"/>
        </w:rPr>
        <w:t xml:space="preserve">can fuel an underlying hostility, which can then lead to </w:t>
      </w:r>
      <w:r w:rsidRPr="007A3466">
        <w:rPr>
          <w:rStyle w:val="Emphasis"/>
          <w:highlight w:val="yellow"/>
        </w:rPr>
        <w:t>harassment</w:t>
      </w:r>
      <w:r w:rsidRPr="007A3466">
        <w:rPr>
          <w:rStyle w:val="StyleUnderline"/>
          <w:highlight w:val="yellow"/>
        </w:rPr>
        <w:t xml:space="preserve"> and </w:t>
      </w:r>
      <w:r w:rsidRPr="007A3466">
        <w:rPr>
          <w:rStyle w:val="Emphasis"/>
          <w:highlight w:val="yellow"/>
        </w:rPr>
        <w:t>violence</w:t>
      </w:r>
      <w:r w:rsidRPr="007A3466">
        <w:rPr>
          <w:rStyle w:val="StyleUnderline"/>
          <w:highlight w:val="yellow"/>
        </w:rPr>
        <w:t>. When we use derogatory language, we give license to those around us to also use them</w:t>
      </w:r>
      <w:r>
        <w:t xml:space="preserve"> (</w:t>
      </w:r>
      <w:r w:rsidRPr="007A3466">
        <w:rPr>
          <w:rStyle w:val="StyleUnderline"/>
        </w:rPr>
        <w:t>whether or not we feel they are entitled to</w:t>
      </w:r>
      <w:r>
        <w:t xml:space="preserve">). </w:t>
      </w:r>
      <w:r w:rsidRPr="007A3466">
        <w:rPr>
          <w:rStyle w:val="StyleUnderline"/>
        </w:rPr>
        <w:t>This harmful rhetoric makes its way from the airwaves, social media and conversations with our friends to our kids’ playgrounds.</w:t>
      </w:r>
    </w:p>
    <w:p w:rsidR="00697B83" w:rsidRPr="00B30D8F" w:rsidRDefault="00697B83" w:rsidP="00697B83">
      <w:pPr>
        <w:rPr>
          <w:rStyle w:val="StyleUnderline"/>
        </w:rPr>
      </w:pPr>
    </w:p>
    <w:p w:rsidR="00697B83" w:rsidRPr="00B30D8F" w:rsidRDefault="00697B83" w:rsidP="00697B83">
      <w:pPr>
        <w:pStyle w:val="Heading4"/>
        <w:rPr>
          <w:u w:val="single"/>
        </w:rPr>
      </w:pPr>
      <w:r>
        <w:t xml:space="preserve">This </w:t>
      </w:r>
      <w:r w:rsidRPr="00B30D8F">
        <w:rPr>
          <w:u w:val="single"/>
        </w:rPr>
        <w:t>link turns</w:t>
      </w:r>
      <w:r>
        <w:t xml:space="preserve"> their privilege arguments — “reclaiming” reinforces </w:t>
      </w:r>
      <w:r w:rsidRPr="00B30D8F">
        <w:rPr>
          <w:u w:val="single"/>
        </w:rPr>
        <w:t>historical amnesia</w:t>
      </w:r>
      <w:r>
        <w:t xml:space="preserve"> and </w:t>
      </w:r>
      <w:r w:rsidRPr="00B30D8F">
        <w:rPr>
          <w:u w:val="single"/>
        </w:rPr>
        <w:t xml:space="preserve">violence against marginalized groups.  </w:t>
      </w:r>
    </w:p>
    <w:p w:rsidR="00697B83" w:rsidRPr="007A3466" w:rsidRDefault="00697B83" w:rsidP="00697B83">
      <w:pPr>
        <w:rPr>
          <w:rStyle w:val="StyleUnderline"/>
          <w:b/>
          <w:u w:val="none"/>
        </w:rPr>
      </w:pPr>
      <w:proofErr w:type="spellStart"/>
      <w:r w:rsidRPr="007A3466">
        <w:rPr>
          <w:rStyle w:val="Style13ptBold"/>
        </w:rPr>
        <w:t>McLoed</w:t>
      </w:r>
      <w:proofErr w:type="spellEnd"/>
      <w:r w:rsidRPr="007A3466">
        <w:rPr>
          <w:rStyle w:val="Style13ptBold"/>
        </w:rPr>
        <w:t xml:space="preserve"> 12</w:t>
      </w:r>
      <w:r>
        <w:t xml:space="preserve"> — Kimberly </w:t>
      </w:r>
      <w:proofErr w:type="spellStart"/>
      <w:r>
        <w:t>McLoed</w:t>
      </w:r>
      <w:proofErr w:type="spellEnd"/>
      <w:r>
        <w:t xml:space="preserve">, Founder of </w:t>
      </w:r>
      <w:proofErr w:type="spellStart"/>
      <w:r>
        <w:t>Elixher</w:t>
      </w:r>
      <w:proofErr w:type="spellEnd"/>
      <w:r>
        <w:t xml:space="preserve"> — an Black LGBT magazine, activist and author, contributor to </w:t>
      </w:r>
      <w:proofErr w:type="spellStart"/>
      <w:r>
        <w:t>XOJane</w:t>
      </w:r>
      <w:proofErr w:type="spellEnd"/>
      <w:r>
        <w:t xml:space="preserve"> and Ebony, 2012 (“Sticks, Stones and Slurs: Does 'Reclaiming' Words Work</w:t>
      </w:r>
      <w:proofErr w:type="gramStart"/>
      <w:r>
        <w:t>?,</w:t>
      </w:r>
      <w:proofErr w:type="gramEnd"/>
      <w:r>
        <w:t xml:space="preserve">” </w:t>
      </w:r>
      <w:r>
        <w:rPr>
          <w:i/>
        </w:rPr>
        <w:t xml:space="preserve">Ebony, </w:t>
      </w:r>
      <w:r>
        <w:t>March 14</w:t>
      </w:r>
      <w:r w:rsidRPr="007A3466">
        <w:rPr>
          <w:vertAlign w:val="superscript"/>
        </w:rPr>
        <w:t>th</w:t>
      </w:r>
      <w:r>
        <w:t xml:space="preserve">, Accessible Online at </w:t>
      </w:r>
      <w:hyperlink r:id="rId12" w:history="1">
        <w:r w:rsidRPr="00287D3F">
          <w:rPr>
            <w:rStyle w:val="Hyperlink"/>
          </w:rPr>
          <w:t>http://www.ebony.com/news-views/sticks-stones-and-slurs</w:t>
        </w:r>
      </w:hyperlink>
      <w:r>
        <w:t>, accessed on 7-22-15)</w:t>
      </w:r>
    </w:p>
    <w:p w:rsidR="00697B83" w:rsidRPr="007A3466" w:rsidRDefault="00697B83" w:rsidP="00697B83">
      <w:r w:rsidRPr="007A3466">
        <w:t>How Can We "Reclaim" Something That Was Never Ours To Begin With?</w:t>
      </w:r>
    </w:p>
    <w:p w:rsidR="00697B83" w:rsidRPr="00B30D8F" w:rsidRDefault="00697B83" w:rsidP="00697B83">
      <w:r w:rsidRPr="00B30D8F">
        <w:rPr>
          <w:rStyle w:val="StyleUnderline"/>
        </w:rPr>
        <w:t>Opponents argue that by embracing</w:t>
      </w:r>
      <w:r w:rsidRPr="00B30D8F">
        <w:t xml:space="preserve"> anti-gay and anti-trans </w:t>
      </w:r>
      <w:r w:rsidRPr="00B30D8F">
        <w:rPr>
          <w:rStyle w:val="StyleUnderline"/>
        </w:rPr>
        <w:t xml:space="preserve">slurs, we can both embrace the hurtful histories behind them and allow these words to “empower” our daily existence. But </w:t>
      </w:r>
      <w:r w:rsidRPr="00B30D8F">
        <w:rPr>
          <w:rStyle w:val="StyleUnderline"/>
          <w:highlight w:val="yellow"/>
        </w:rPr>
        <w:t>why is our healing as historically marginalized groups</w:t>
      </w:r>
      <w:r w:rsidRPr="007A3466">
        <w:t xml:space="preserve"> (women, people of color, LGBT folks, etc.) </w:t>
      </w:r>
      <w:r w:rsidRPr="00B30D8F">
        <w:rPr>
          <w:rStyle w:val="StyleUnderline"/>
          <w:highlight w:val="yellow"/>
        </w:rPr>
        <w:t xml:space="preserve">intrinsically linked to reclaiming words that have historically served to </w:t>
      </w:r>
      <w:r w:rsidRPr="00B30D8F">
        <w:rPr>
          <w:rStyle w:val="Emphasis"/>
          <w:highlight w:val="yellow"/>
        </w:rPr>
        <w:t>dehumanize</w:t>
      </w:r>
      <w:r w:rsidRPr="00B30D8F">
        <w:rPr>
          <w:rStyle w:val="StyleUnderline"/>
          <w:highlight w:val="yellow"/>
        </w:rPr>
        <w:t xml:space="preserve"> us and </w:t>
      </w:r>
      <w:r w:rsidRPr="00B30D8F">
        <w:rPr>
          <w:rStyle w:val="Emphasis"/>
          <w:highlight w:val="yellow"/>
        </w:rPr>
        <w:t>tear us down</w:t>
      </w:r>
      <w:r w:rsidRPr="00B30D8F">
        <w:rPr>
          <w:rStyle w:val="StyleUnderline"/>
          <w:highlight w:val="yellow"/>
        </w:rPr>
        <w:t>?</w:t>
      </w:r>
      <w:r w:rsidRPr="007A3466">
        <w:t xml:space="preserve"> And even more baffling, </w:t>
      </w:r>
      <w:r w:rsidRPr="007A3466">
        <w:rPr>
          <w:rStyle w:val="StyleUnderline"/>
        </w:rPr>
        <w:t>how can we "reclaim" something that was never ours to begin with?</w:t>
      </w:r>
      <w:r w:rsidRPr="007A3466">
        <w:t xml:space="preserve"> Interestingly enough </w:t>
      </w:r>
      <w:r w:rsidRPr="00B30D8F">
        <w:rPr>
          <w:rStyle w:val="StyleUnderline"/>
          <w:highlight w:val="yellow"/>
        </w:rPr>
        <w:t>we don’t see white or straight people “reclaiming” pejorative words</w:t>
      </w:r>
      <w:r w:rsidRPr="007A3466">
        <w:rPr>
          <w:rStyle w:val="StyleUnderline"/>
        </w:rPr>
        <w:t xml:space="preserve"> like “cracker” or “breeder” because as dominant groups, </w:t>
      </w:r>
      <w:r w:rsidRPr="00B30D8F">
        <w:rPr>
          <w:rStyle w:val="StyleUnderline"/>
          <w:highlight w:val="yellow"/>
        </w:rPr>
        <w:t xml:space="preserve">they don’t need the </w:t>
      </w:r>
      <w:r w:rsidRPr="00B30D8F">
        <w:rPr>
          <w:rStyle w:val="Emphasis"/>
          <w:highlight w:val="yellow"/>
        </w:rPr>
        <w:t>false sense of power</w:t>
      </w:r>
      <w:r w:rsidRPr="00B30D8F">
        <w:rPr>
          <w:rStyle w:val="StyleUnderline"/>
          <w:highlight w:val="yellow"/>
        </w:rPr>
        <w:t xml:space="preserve"> “reclaiming” demeaning language</w:t>
      </w:r>
      <w:r w:rsidRPr="007A3466">
        <w:t xml:space="preserve"> like “b*</w:t>
      </w:r>
      <w:proofErr w:type="spellStart"/>
      <w:r w:rsidRPr="007A3466">
        <w:t>tch</w:t>
      </w:r>
      <w:proofErr w:type="spellEnd"/>
      <w:r w:rsidRPr="007A3466">
        <w:t xml:space="preserve">” and “faggot” </w:t>
      </w:r>
      <w:r w:rsidRPr="00B30D8F">
        <w:rPr>
          <w:rStyle w:val="StyleUnderline"/>
          <w:highlight w:val="yellow"/>
        </w:rPr>
        <w:t>provide</w:t>
      </w:r>
      <w:r w:rsidRPr="007A3466">
        <w:t xml:space="preserve">. Even the word "queer," </w:t>
      </w:r>
      <w:r w:rsidRPr="00B30D8F">
        <w:t>which for some serves as an umbrella term in addition to an oppositional political identity to racism and heteronormativity, needs to be navigated with care.</w:t>
      </w:r>
    </w:p>
    <w:p w:rsidR="00697B83" w:rsidRPr="00B30D8F" w:rsidRDefault="00697B83" w:rsidP="00697B83">
      <w:pPr>
        <w:rPr>
          <w:rStyle w:val="Emphasis"/>
        </w:rPr>
      </w:pPr>
      <w:r w:rsidRPr="00B30D8F">
        <w:rPr>
          <w:rStyle w:val="StyleUnderline"/>
          <w:highlight w:val="yellow"/>
        </w:rPr>
        <w:t>Other naysayers suggest</w:t>
      </w:r>
      <w:r w:rsidRPr="007A3466">
        <w:rPr>
          <w:rStyle w:val="StyleUnderline"/>
        </w:rPr>
        <w:t xml:space="preserve"> that by somehow demanding that everyday people and public figures respect others, </w:t>
      </w:r>
      <w:r w:rsidRPr="00B30D8F">
        <w:rPr>
          <w:rStyle w:val="StyleUnderline"/>
          <w:highlight w:val="yellow"/>
        </w:rPr>
        <w:t>the “politically correct word police” are</w:t>
      </w:r>
      <w:r w:rsidRPr="007A3466">
        <w:rPr>
          <w:rStyle w:val="StyleUnderline"/>
        </w:rPr>
        <w:t xml:space="preserve"> somehow inconveniencing bigots, racists, homophobes and wealthy, able-bodied, white, male, straight, non-transgender, </w:t>
      </w:r>
      <w:r w:rsidRPr="00B30D8F">
        <w:rPr>
          <w:rStyle w:val="StyleUnderline"/>
          <w:highlight w:val="yellow"/>
        </w:rPr>
        <w:t xml:space="preserve">educated folks that are in denial of their </w:t>
      </w:r>
      <w:r w:rsidRPr="00B30D8F">
        <w:rPr>
          <w:rStyle w:val="Emphasis"/>
          <w:highlight w:val="yellow"/>
        </w:rPr>
        <w:t>privilege</w:t>
      </w:r>
      <w:r w:rsidRPr="007A3466">
        <w:rPr>
          <w:rStyle w:val="StyleUnderline"/>
        </w:rPr>
        <w:t>.</w:t>
      </w:r>
      <w:r w:rsidRPr="007A3466">
        <w:t xml:space="preserve"> If protecting innocent people and children makes me part of the “word police,” then where can I sign up? </w:t>
      </w:r>
      <w:r w:rsidRPr="007A3466">
        <w:rPr>
          <w:rStyle w:val="StyleUnderline"/>
        </w:rPr>
        <w:t xml:space="preserve">Insensitive slurs perpetuate an intolerant culture. And </w:t>
      </w:r>
      <w:r w:rsidRPr="00B30D8F">
        <w:rPr>
          <w:rStyle w:val="StyleUnderline"/>
          <w:highlight w:val="yellow"/>
        </w:rPr>
        <w:t xml:space="preserve">I would gladly stand on the side of political correctness if it means </w:t>
      </w:r>
      <w:r w:rsidRPr="00B30D8F">
        <w:rPr>
          <w:rStyle w:val="Emphasis"/>
          <w:highlight w:val="yellow"/>
        </w:rPr>
        <w:t>saving a young life</w:t>
      </w:r>
      <w:r w:rsidRPr="00B30D8F">
        <w:rPr>
          <w:rStyle w:val="StyleUnderline"/>
          <w:highlight w:val="yellow"/>
        </w:rPr>
        <w:t xml:space="preserve">, making it safer for someone to </w:t>
      </w:r>
      <w:r w:rsidRPr="00B30D8F">
        <w:rPr>
          <w:rStyle w:val="Emphasis"/>
          <w:highlight w:val="yellow"/>
        </w:rPr>
        <w:t>walk home at night</w:t>
      </w:r>
      <w:r w:rsidRPr="00B30D8F">
        <w:rPr>
          <w:rStyle w:val="StyleUnderline"/>
          <w:highlight w:val="yellow"/>
        </w:rPr>
        <w:t xml:space="preserve"> or </w:t>
      </w:r>
      <w:r w:rsidRPr="00B30D8F">
        <w:rPr>
          <w:rStyle w:val="Emphasis"/>
          <w:highlight w:val="yellow"/>
        </w:rPr>
        <w:t>stay in school.</w:t>
      </w:r>
    </w:p>
    <w:p w:rsidR="00697B83" w:rsidRPr="007A3466" w:rsidRDefault="00697B83" w:rsidP="00697B83">
      <w:pPr>
        <w:rPr>
          <w:rStyle w:val="StyleUnderline"/>
        </w:rPr>
      </w:pPr>
      <w:r w:rsidRPr="007A3466">
        <w:t>After Roland Martin’s controversial tweets on Super Bowl Sunday implicitly inciting violence against men who liked an underwear ad featuring David Beckham, New York Times columnist Charles Blow said it best: “</w:t>
      </w:r>
      <w:r w:rsidRPr="00B30D8F">
        <w:rPr>
          <w:rStyle w:val="StyleUnderline"/>
          <w:highlight w:val="yellow"/>
        </w:rPr>
        <w:t xml:space="preserve">Words have </w:t>
      </w:r>
      <w:r w:rsidRPr="00B30D8F">
        <w:rPr>
          <w:rStyle w:val="Emphasis"/>
          <w:highlight w:val="yellow"/>
        </w:rPr>
        <w:t>power</w:t>
      </w:r>
      <w:r w:rsidRPr="00B30D8F">
        <w:rPr>
          <w:rStyle w:val="StyleUnderline"/>
          <w:highlight w:val="yellow"/>
        </w:rPr>
        <w:t xml:space="preserve">. And power recklessly exerted has </w:t>
      </w:r>
      <w:r w:rsidRPr="00B30D8F">
        <w:rPr>
          <w:rStyle w:val="Emphasis"/>
          <w:highlight w:val="yellow"/>
        </w:rPr>
        <w:t>consequences</w:t>
      </w:r>
      <w:r w:rsidRPr="00B30D8F">
        <w:rPr>
          <w:rStyle w:val="StyleUnderline"/>
          <w:highlight w:val="yellow"/>
        </w:rPr>
        <w:t xml:space="preserve">. It’s </w:t>
      </w:r>
      <w:r w:rsidRPr="00B30D8F">
        <w:rPr>
          <w:rStyle w:val="Emphasis"/>
          <w:highlight w:val="yellow"/>
        </w:rPr>
        <w:t>not</w:t>
      </w:r>
      <w:r w:rsidRPr="00B30D8F">
        <w:rPr>
          <w:rStyle w:val="StyleUnderline"/>
          <w:highlight w:val="yellow"/>
        </w:rPr>
        <w:t xml:space="preserve"> about being politically correct.</w:t>
      </w:r>
      <w:r w:rsidRPr="007A3466">
        <w:rPr>
          <w:rStyle w:val="StyleUnderline"/>
        </w:rPr>
        <w:t xml:space="preserve"> It’s about being sensitive to the plight of those being singled out. </w:t>
      </w:r>
      <w:r w:rsidRPr="00B30D8F">
        <w:rPr>
          <w:rStyle w:val="StyleUnderline"/>
          <w:highlight w:val="yellow"/>
        </w:rPr>
        <w:t>We can’t ask the people taking the punches to also take the jokes</w:t>
      </w:r>
      <w:r w:rsidRPr="007A3466">
        <w:rPr>
          <w:rStyle w:val="StyleUnderline"/>
        </w:rPr>
        <w:t xml:space="preserve">.” The same applies to slurs. </w:t>
      </w:r>
      <w:r w:rsidRPr="00B30D8F">
        <w:rPr>
          <w:rStyle w:val="StyleUnderline"/>
          <w:highlight w:val="yellow"/>
        </w:rPr>
        <w:t xml:space="preserve">They’re </w:t>
      </w:r>
      <w:r w:rsidRPr="00B30D8F">
        <w:rPr>
          <w:rStyle w:val="Emphasis"/>
          <w:highlight w:val="yellow"/>
        </w:rPr>
        <w:t>irresponsible</w:t>
      </w:r>
      <w:r w:rsidRPr="00B30D8F">
        <w:rPr>
          <w:rStyle w:val="StyleUnderline"/>
          <w:highlight w:val="yellow"/>
        </w:rPr>
        <w:t xml:space="preserve"> and they ask those that the slurs were created to hurt to </w:t>
      </w:r>
      <w:r w:rsidRPr="00B30D8F">
        <w:rPr>
          <w:rStyle w:val="Emphasis"/>
          <w:highlight w:val="yellow"/>
        </w:rPr>
        <w:t>ignore</w:t>
      </w:r>
      <w:r w:rsidRPr="00B30D8F">
        <w:rPr>
          <w:rStyle w:val="StyleUnderline"/>
          <w:highlight w:val="yellow"/>
        </w:rPr>
        <w:t xml:space="preserve"> how these words are tied to their </w:t>
      </w:r>
      <w:r w:rsidRPr="00B30D8F">
        <w:rPr>
          <w:rStyle w:val="Emphasis"/>
          <w:highlight w:val="yellow"/>
        </w:rPr>
        <w:t>trials</w:t>
      </w:r>
      <w:r w:rsidRPr="00B30D8F">
        <w:rPr>
          <w:rStyle w:val="StyleUnderline"/>
          <w:highlight w:val="yellow"/>
        </w:rPr>
        <w:t xml:space="preserve"> and </w:t>
      </w:r>
      <w:r w:rsidRPr="00B30D8F">
        <w:rPr>
          <w:rStyle w:val="Emphasis"/>
          <w:highlight w:val="yellow"/>
        </w:rPr>
        <w:t>struggles</w:t>
      </w:r>
      <w:r w:rsidRPr="007A3466">
        <w:rPr>
          <w:rStyle w:val="StyleUnderline"/>
        </w:rPr>
        <w:t>.</w:t>
      </w:r>
    </w:p>
    <w:p w:rsidR="00697B83" w:rsidRDefault="00697B83" w:rsidP="00697B83">
      <w:pPr>
        <w:pStyle w:val="Heading3"/>
      </w:pPr>
      <w:r>
        <w:t xml:space="preserve">They Say: “Not Our Nationalism” </w:t>
      </w:r>
    </w:p>
    <w:p w:rsidR="00697B83" w:rsidRDefault="00697B83" w:rsidP="00697B83">
      <w:pPr>
        <w:pStyle w:val="Heading4"/>
        <w:rPr>
          <w:u w:val="single"/>
        </w:rPr>
      </w:pPr>
      <w:r w:rsidRPr="004A2469">
        <w:t xml:space="preserve">1. </w:t>
      </w:r>
      <w:r w:rsidRPr="004A2469">
        <w:rPr>
          <w:u w:val="single"/>
        </w:rPr>
        <w:t>Yes</w:t>
      </w:r>
      <w:r>
        <w:t>,</w:t>
      </w:r>
      <w:r w:rsidRPr="004A2469">
        <w:t xml:space="preserve"> </w:t>
      </w:r>
      <w:proofErr w:type="gramStart"/>
      <w:r w:rsidRPr="00860190">
        <w:rPr>
          <w:i/>
          <w:u w:val="single"/>
        </w:rPr>
        <w:t>Your</w:t>
      </w:r>
      <w:proofErr w:type="gramEnd"/>
      <w:r>
        <w:t xml:space="preserve"> “Nationalism” — McClintock specifically mentions </w:t>
      </w:r>
      <w:r w:rsidRPr="00860190">
        <w:rPr>
          <w:u w:val="single"/>
        </w:rPr>
        <w:t>Black Nationalism</w:t>
      </w:r>
      <w:r>
        <w:t xml:space="preserve"> and </w:t>
      </w:r>
      <w:r w:rsidRPr="00860190">
        <w:rPr>
          <w:u w:val="single"/>
        </w:rPr>
        <w:t>Fanon</w:t>
      </w:r>
      <w:r w:rsidRPr="00860190">
        <w:t xml:space="preserve">, </w:t>
      </w:r>
      <w:r>
        <w:t xml:space="preserve">she’s writing in the context of </w:t>
      </w:r>
      <w:r w:rsidRPr="00860190">
        <w:rPr>
          <w:u w:val="single"/>
        </w:rPr>
        <w:t>post-apartheid South Africa</w:t>
      </w:r>
      <w:r>
        <w:t xml:space="preserve">. Their characterization of our evidence is </w:t>
      </w:r>
      <w:r w:rsidRPr="004A2469">
        <w:rPr>
          <w:u w:val="single"/>
        </w:rPr>
        <w:t xml:space="preserve">wrong. </w:t>
      </w:r>
    </w:p>
    <w:p w:rsidR="00697B83" w:rsidRPr="004A2469" w:rsidRDefault="00697B83" w:rsidP="00697B83">
      <w:pPr>
        <w:rPr>
          <w:i/>
        </w:rPr>
      </w:pPr>
    </w:p>
    <w:p w:rsidR="00697B83" w:rsidRPr="004A2469" w:rsidRDefault="00697B83" w:rsidP="00697B83">
      <w:pPr>
        <w:pStyle w:val="Heading4"/>
      </w:pPr>
      <w:r w:rsidRPr="004A2469">
        <w:t xml:space="preserve">2. </w:t>
      </w:r>
      <w:r w:rsidRPr="004A2469">
        <w:rPr>
          <w:u w:val="single"/>
        </w:rPr>
        <w:t xml:space="preserve">Even if </w:t>
      </w:r>
      <w:proofErr w:type="gramStart"/>
      <w:r>
        <w:rPr>
          <w:u w:val="single"/>
        </w:rPr>
        <w:t>W</w:t>
      </w:r>
      <w:r w:rsidRPr="004A2469">
        <w:rPr>
          <w:u w:val="single"/>
        </w:rPr>
        <w:t>e’</w:t>
      </w:r>
      <w:r>
        <w:rPr>
          <w:u w:val="single"/>
        </w:rPr>
        <w:t>re</w:t>
      </w:r>
      <w:proofErr w:type="gramEnd"/>
      <w:r>
        <w:rPr>
          <w:u w:val="single"/>
        </w:rPr>
        <w:t xml:space="preserve"> W</w:t>
      </w:r>
      <w:r w:rsidRPr="004A2469">
        <w:rPr>
          <w:u w:val="single"/>
        </w:rPr>
        <w:t>rong</w:t>
      </w:r>
      <w:r>
        <w:t xml:space="preserve"> — the meaning of “nationalism” is inevitably tied to underlying notions of patriarchy and has violent connotations for women. </w:t>
      </w:r>
    </w:p>
    <w:p w:rsidR="00697B83" w:rsidRDefault="00697B83" w:rsidP="00697B83">
      <w:pPr>
        <w:pStyle w:val="Heading3"/>
      </w:pPr>
      <w:r>
        <w:t>They Say: “Censorship Bad”</w:t>
      </w:r>
    </w:p>
    <w:p w:rsidR="00697B83" w:rsidRDefault="00697B83" w:rsidP="00697B83">
      <w:pPr>
        <w:pStyle w:val="Heading4"/>
      </w:pPr>
      <w:r>
        <w:t xml:space="preserve">1. </w:t>
      </w:r>
      <w:r>
        <w:rPr>
          <w:u w:val="single"/>
        </w:rPr>
        <w:t>Not R</w:t>
      </w:r>
      <w:r w:rsidRPr="000F46A0">
        <w:rPr>
          <w:u w:val="single"/>
        </w:rPr>
        <w:t>esponsive</w:t>
      </w:r>
      <w:r>
        <w:t xml:space="preserve"> — our counterplan is </w:t>
      </w:r>
      <w:r>
        <w:rPr>
          <w:u w:val="single"/>
        </w:rPr>
        <w:t>debating</w:t>
      </w:r>
      <w:r>
        <w:t xml:space="preserve">, not censorship. The reason that speech codes are bad is because they prevent important discussions, but the counterplan </w:t>
      </w:r>
      <w:r w:rsidRPr="0050616C">
        <w:rPr>
          <w:u w:val="single"/>
        </w:rPr>
        <w:t>facilitates</w:t>
      </w:r>
      <w:r>
        <w:t xml:space="preserve"> an important discussion about the term “nationalism” and its underlying assumptions. </w:t>
      </w:r>
    </w:p>
    <w:p w:rsidR="00697B83" w:rsidRPr="009D4C91" w:rsidRDefault="00697B83" w:rsidP="00697B83"/>
    <w:p w:rsidR="00697B83" w:rsidRDefault="00697B83" w:rsidP="00697B83">
      <w:pPr>
        <w:pStyle w:val="Heading4"/>
      </w:pPr>
      <w:r>
        <w:t xml:space="preserve">2. </w:t>
      </w:r>
      <w:r>
        <w:rPr>
          <w:u w:val="single"/>
        </w:rPr>
        <w:t>Prefer Specific E</w:t>
      </w:r>
      <w:r w:rsidRPr="0050616C">
        <w:rPr>
          <w:u w:val="single"/>
        </w:rPr>
        <w:t>vidence</w:t>
      </w:r>
      <w:r>
        <w:t xml:space="preserve"> — context matters. Even if their censorship thesis is </w:t>
      </w:r>
      <w:r>
        <w:rPr>
          <w:u w:val="single"/>
        </w:rPr>
        <w:t>generally</w:t>
      </w:r>
      <w:r>
        <w:t xml:space="preserve"> true, challenging the language of “nationalism” is particularly important because it frames the </w:t>
      </w:r>
      <w:r w:rsidRPr="00DB6E50">
        <w:rPr>
          <w:u w:val="single"/>
        </w:rPr>
        <w:t>goals</w:t>
      </w:r>
      <w:r>
        <w:t xml:space="preserve"> and </w:t>
      </w:r>
      <w:r w:rsidRPr="00DB6E50">
        <w:rPr>
          <w:u w:val="single"/>
        </w:rPr>
        <w:t>actions</w:t>
      </w:r>
      <w:r>
        <w:t xml:space="preserve"> of Black Nationalism.</w:t>
      </w:r>
    </w:p>
    <w:p w:rsidR="00697B83" w:rsidRDefault="00697B83" w:rsidP="00697B83">
      <w:pPr>
        <w:pStyle w:val="Heading3"/>
      </w:pPr>
      <w:r>
        <w:t>They Say: “Racism Outweighs”</w:t>
      </w:r>
    </w:p>
    <w:p w:rsidR="00697B83" w:rsidRPr="00E4696D" w:rsidRDefault="00697B83" w:rsidP="00697B83">
      <w:pPr>
        <w:pStyle w:val="Heading4"/>
      </w:pPr>
      <w:r>
        <w:t xml:space="preserve">1. </w:t>
      </w:r>
      <w:r w:rsidRPr="00DB6E50">
        <w:rPr>
          <w:u w:val="single"/>
        </w:rPr>
        <w:t>Non-Responsive</w:t>
      </w:r>
      <w:r>
        <w:t xml:space="preserve"> — we endorse the entirety of the 1AC except for “Nationalism.” There’s </w:t>
      </w:r>
      <w:r w:rsidRPr="00DB6E50">
        <w:rPr>
          <w:u w:val="single"/>
        </w:rPr>
        <w:t>no unique offense</w:t>
      </w:r>
      <w:r w:rsidR="00E4696D">
        <w:rPr>
          <w:u w:val="single"/>
        </w:rPr>
        <w:t xml:space="preserve"> </w:t>
      </w:r>
      <w:r w:rsidR="00E4696D">
        <w:t xml:space="preserve">because we confront the root cause of their </w:t>
      </w:r>
      <w:proofErr w:type="spellStart"/>
      <w:r w:rsidR="00E4696D">
        <w:t>impacs</w:t>
      </w:r>
      <w:proofErr w:type="spellEnd"/>
      <w:r w:rsidR="00E4696D">
        <w:t>—White Supremacy</w:t>
      </w:r>
    </w:p>
    <w:p w:rsidR="00697B83" w:rsidRPr="00DB6E50" w:rsidRDefault="00697B83" w:rsidP="00697B83"/>
    <w:p w:rsidR="00697B83" w:rsidRPr="00133CDF" w:rsidRDefault="00697B83" w:rsidP="00697B83">
      <w:pPr>
        <w:pStyle w:val="Heading4"/>
        <w:rPr>
          <w:u w:val="single"/>
        </w:rPr>
      </w:pPr>
      <w:r>
        <w:t>2. D</w:t>
      </w:r>
      <w:r w:rsidRPr="00133CDF">
        <w:t>econstructing Gender difference</w:t>
      </w:r>
      <w:r>
        <w:t xml:space="preserve"> </w:t>
      </w:r>
      <w:r w:rsidRPr="00133CDF">
        <w:rPr>
          <w:u w:val="single"/>
        </w:rPr>
        <w:t>strikes a blow at White Supremacy</w:t>
      </w:r>
      <w:r>
        <w:t xml:space="preserve"> — our impact </w:t>
      </w:r>
      <w:r w:rsidRPr="00DB6E50">
        <w:rPr>
          <w:u w:val="single"/>
        </w:rPr>
        <w:t>does implicate</w:t>
      </w:r>
      <w:r>
        <w:t xml:space="preserve"> race. </w:t>
      </w:r>
    </w:p>
    <w:p w:rsidR="00697B83" w:rsidRPr="00133CDF" w:rsidRDefault="00697B83" w:rsidP="00697B83">
      <w:r w:rsidRPr="00133CDF">
        <w:rPr>
          <w:rStyle w:val="Style13ptBold"/>
        </w:rPr>
        <w:t>Ferber 04</w:t>
      </w:r>
      <w:r>
        <w:t xml:space="preserve"> — </w:t>
      </w:r>
      <w:r w:rsidRPr="00133CDF">
        <w:t>Abby Ferber</w:t>
      </w:r>
      <w:r>
        <w:t xml:space="preserve">, Professor of Sociology and Director of the Matrix Center for the Advancement of Social Equity and Inclusion at the University of Pittsburgh, co-organizer of the national White Privilege Conference, Ph.D. in Sociology from the University of Oregon, M.A. in Sociology from the University of Oregon, (“Racial Warriors and Weekend Warriors,” </w:t>
      </w:r>
      <w:r>
        <w:rPr>
          <w:i/>
        </w:rPr>
        <w:t xml:space="preserve">Feminism and Masculinities, </w:t>
      </w:r>
      <w:r>
        <w:t>Published by Oxford University Press, ISBN: 0–19–926724–3, pgs. 232-233)</w:t>
      </w:r>
    </w:p>
    <w:p w:rsidR="00697B83" w:rsidRDefault="00697B83" w:rsidP="00697B83">
      <w:r w:rsidRPr="00133CDF">
        <w:rPr>
          <w:rStyle w:val="StyleUnderline"/>
        </w:rPr>
        <w:t xml:space="preserve">Like the white supremacist movement, </w:t>
      </w:r>
      <w:proofErr w:type="spellStart"/>
      <w:r w:rsidRPr="00133CDF">
        <w:rPr>
          <w:rStyle w:val="StyleUnderline"/>
        </w:rPr>
        <w:t>mythopoets</w:t>
      </w:r>
      <w:proofErr w:type="spellEnd"/>
      <w:r w:rsidRPr="00133CDF">
        <w:rPr>
          <w:rStyle w:val="StyleUnderline"/>
        </w:rPr>
        <w:t xml:space="preserve"> present their movement as men’s salvation</w:t>
      </w:r>
      <w:r>
        <w:t xml:space="preserve">—join our retreats, read our books, and find your real masculine self. </w:t>
      </w:r>
      <w:r w:rsidRPr="00133CDF">
        <w:rPr>
          <w:rStyle w:val="StyleUnderline"/>
        </w:rPr>
        <w:t>Unfortunately, this deep masculinity nevertheless retains many other features of hegemonic masculinity,</w:t>
      </w:r>
      <w:r>
        <w:t xml:space="preserve"> as we shall see. </w:t>
      </w:r>
      <w:r w:rsidRPr="00133CDF">
        <w:rPr>
          <w:rStyle w:val="StyleUnderline"/>
        </w:rPr>
        <w:t>Both movements, then, promise to help men discover their true masculinity and prove to the world that they are real men. Despite these differences, the similarities are striking.</w:t>
      </w:r>
      <w:r>
        <w:t xml:space="preserve"> To enable men to discover their masculinity, both movements are concerned with creating community among men, ‘drawing men together . . . breaking isolation . . . for the development of community’ (Bliss 1995, 296). Both see men as out of touch with their true masculinity. [. . .] </w:t>
      </w:r>
      <w:r w:rsidRPr="00DF2157">
        <w:rPr>
          <w:rStyle w:val="StyleUnderline"/>
        </w:rPr>
        <w:t xml:space="preserve">Masculinity is characterized as </w:t>
      </w:r>
      <w:r w:rsidRPr="00DF2157">
        <w:rPr>
          <w:rStyle w:val="Emphasis"/>
        </w:rPr>
        <w:t>unchanging</w:t>
      </w:r>
      <w:r w:rsidRPr="00DF2157">
        <w:rPr>
          <w:rStyle w:val="StyleUnderline"/>
        </w:rPr>
        <w:t xml:space="preserve"> and </w:t>
      </w:r>
      <w:r w:rsidRPr="00DF2157">
        <w:rPr>
          <w:rStyle w:val="Emphasis"/>
        </w:rPr>
        <w:t>universal</w:t>
      </w:r>
      <w:r w:rsidRPr="00DF2157">
        <w:rPr>
          <w:rStyle w:val="StyleUnderline"/>
        </w:rPr>
        <w:t>, merely needing to be recovered.</w:t>
      </w:r>
      <w:r w:rsidRPr="00DF2157">
        <w:t xml:space="preserve"> </w:t>
      </w:r>
      <w:r>
        <w:t>[. . .] Describing the process by which a boy becomes a man, Bly (1996) concludes, ‘That is the way it has been for hundreds of years’ (p. 127). Mythopoetic authors Moore and Gillette (1992) claim that masculinity has ‘remained largely unchanged for racial warriors and weekend warriors millions of years,’ because it is ‘hard wired’ and ‘genetically transmitted’ (p. 33).</w:t>
      </w:r>
      <w:proofErr w:type="spellStart"/>
      <w:r>
        <w:t>tcd</w:t>
      </w:r>
      <w:proofErr w:type="spellEnd"/>
    </w:p>
    <w:p w:rsidR="00697B83" w:rsidRPr="00133CDF" w:rsidRDefault="00697B83" w:rsidP="00697B83">
      <w:pPr>
        <w:rPr>
          <w:rStyle w:val="StyleUnderline"/>
        </w:rPr>
      </w:pPr>
      <w:r w:rsidRPr="00756F53">
        <w:rPr>
          <w:rStyle w:val="StyleUnderline"/>
          <w:highlight w:val="yellow"/>
        </w:rPr>
        <w:t>Men and women are depicted as opposites possessing complementary natures</w:t>
      </w:r>
      <w:r>
        <w:t xml:space="preserve">. [. . .] </w:t>
      </w:r>
      <w:r w:rsidRPr="00133CDF">
        <w:rPr>
          <w:rStyle w:val="StyleUnderline"/>
        </w:rPr>
        <w:t xml:space="preserve">Not only do men and women possess essential natures, then, but these natures are </w:t>
      </w:r>
      <w:r w:rsidRPr="00DF2157">
        <w:rPr>
          <w:rStyle w:val="Emphasis"/>
        </w:rPr>
        <w:t>dichotomous</w:t>
      </w:r>
      <w:r w:rsidRPr="00133CDF">
        <w:rPr>
          <w:rStyle w:val="StyleUnderline"/>
        </w:rPr>
        <w:t xml:space="preserve"> and </w:t>
      </w:r>
      <w:r w:rsidRPr="00DF2157">
        <w:rPr>
          <w:rStyle w:val="Emphasis"/>
        </w:rPr>
        <w:t>timeless</w:t>
      </w:r>
      <w:r>
        <w:t xml:space="preserve">. [. . .] </w:t>
      </w:r>
      <w:r w:rsidRPr="00133CDF">
        <w:rPr>
          <w:rStyle w:val="StyleUnderline"/>
        </w:rPr>
        <w:t xml:space="preserve">Like mythopoetic discourse, white supremacist discourse rearticulates </w:t>
      </w:r>
      <w:r w:rsidRPr="00DF2157">
        <w:rPr>
          <w:rStyle w:val="Emphasis"/>
        </w:rPr>
        <w:t>essentialist notions of identity.</w:t>
      </w:r>
      <w:r w:rsidRPr="00133CDF">
        <w:rPr>
          <w:rStyle w:val="StyleUnderline"/>
        </w:rPr>
        <w:t xml:space="preserve"> </w:t>
      </w:r>
      <w:r w:rsidRPr="00756F53">
        <w:rPr>
          <w:rStyle w:val="StyleUnderline"/>
          <w:highlight w:val="yellow"/>
        </w:rPr>
        <w:t xml:space="preserve">The discourse insists that racial and gender differences are </w:t>
      </w:r>
      <w:r w:rsidRPr="00756F53">
        <w:rPr>
          <w:rStyle w:val="Emphasis"/>
          <w:highlight w:val="yellow"/>
        </w:rPr>
        <w:t>essential</w:t>
      </w:r>
      <w:r w:rsidRPr="00756F53">
        <w:rPr>
          <w:rStyle w:val="StyleUnderline"/>
          <w:highlight w:val="yellow"/>
        </w:rPr>
        <w:t xml:space="preserve"> and </w:t>
      </w:r>
      <w:r w:rsidRPr="00756F53">
        <w:rPr>
          <w:rStyle w:val="Emphasis"/>
          <w:highlight w:val="yellow"/>
        </w:rPr>
        <w:t>immutable</w:t>
      </w:r>
      <w:r w:rsidRPr="00756F53">
        <w:rPr>
          <w:rStyle w:val="StyleUnderline"/>
          <w:highlight w:val="yellow"/>
        </w:rPr>
        <w:t xml:space="preserve">, secured by either </w:t>
      </w:r>
      <w:r w:rsidRPr="00756F53">
        <w:rPr>
          <w:rStyle w:val="Emphasis"/>
          <w:highlight w:val="yellow"/>
        </w:rPr>
        <w:t>God</w:t>
      </w:r>
      <w:r w:rsidRPr="00756F53">
        <w:rPr>
          <w:rStyle w:val="StyleUnderline"/>
          <w:highlight w:val="yellow"/>
        </w:rPr>
        <w:t xml:space="preserve"> or </w:t>
      </w:r>
      <w:r w:rsidRPr="00756F53">
        <w:rPr>
          <w:rStyle w:val="Emphasis"/>
          <w:highlight w:val="yellow"/>
        </w:rPr>
        <w:t>genetics</w:t>
      </w:r>
      <w:r w:rsidRPr="00756F53">
        <w:rPr>
          <w:rStyle w:val="StyleUnderline"/>
          <w:highlight w:val="yellow"/>
        </w:rPr>
        <w:t xml:space="preserve">. While race is the most overt preoccupation of the white supremacist movement, gender identity remains </w:t>
      </w:r>
      <w:r w:rsidRPr="00756F53">
        <w:rPr>
          <w:rStyle w:val="Emphasis"/>
          <w:highlight w:val="yellow"/>
        </w:rPr>
        <w:t>central</w:t>
      </w:r>
      <w:r w:rsidRPr="00756F53">
        <w:rPr>
          <w:rStyle w:val="StyleUnderline"/>
          <w:highlight w:val="yellow"/>
        </w:rPr>
        <w:t xml:space="preserve"> to the discourse and is </w:t>
      </w:r>
      <w:r w:rsidRPr="00756F53">
        <w:rPr>
          <w:rStyle w:val="Emphasis"/>
          <w:highlight w:val="yellow"/>
        </w:rPr>
        <w:t>intertwined</w:t>
      </w:r>
      <w:r w:rsidRPr="00756F53">
        <w:rPr>
          <w:rStyle w:val="StyleUnderline"/>
          <w:highlight w:val="yellow"/>
        </w:rPr>
        <w:t xml:space="preserve"> with</w:t>
      </w:r>
      <w:r w:rsidRPr="00133CDF">
        <w:rPr>
          <w:rStyle w:val="StyleUnderline"/>
        </w:rPr>
        <w:t xml:space="preserve"> the </w:t>
      </w:r>
      <w:r w:rsidRPr="00756F53">
        <w:rPr>
          <w:rStyle w:val="Emphasis"/>
          <w:highlight w:val="yellow"/>
        </w:rPr>
        <w:t>construction of racial identities</w:t>
      </w:r>
      <w:r w:rsidRPr="00133CDF">
        <w:rPr>
          <w:rStyle w:val="StyleUnderline"/>
        </w:rPr>
        <w:t>.</w:t>
      </w:r>
      <w:r>
        <w:t xml:space="preserve"> While </w:t>
      </w:r>
      <w:r w:rsidRPr="00756F53">
        <w:rPr>
          <w:rStyle w:val="StyleUnderline"/>
          <w:highlight w:val="yellow"/>
        </w:rPr>
        <w:t>whiteness</w:t>
      </w:r>
      <w:r w:rsidRPr="00133CDF">
        <w:rPr>
          <w:rStyle w:val="StyleUnderline"/>
        </w:rPr>
        <w:t xml:space="preserve"> is repeatedly defined in terms of visible, physical differences </w:t>
      </w:r>
      <w:r w:rsidRPr="00756F53">
        <w:rPr>
          <w:rStyle w:val="StyleUnderline"/>
          <w:highlight w:val="yellow"/>
        </w:rPr>
        <w:t>in appearance</w:t>
      </w:r>
      <w:r w:rsidRPr="00133CDF">
        <w:rPr>
          <w:rStyle w:val="StyleUnderline"/>
        </w:rPr>
        <w:t xml:space="preserve">, differences in intelligence, morality, character, and culture </w:t>
      </w:r>
      <w:r w:rsidRPr="00756F53">
        <w:rPr>
          <w:rStyle w:val="StyleUnderline"/>
          <w:highlight w:val="yellow"/>
        </w:rPr>
        <w:t xml:space="preserve">are all posited as </w:t>
      </w:r>
      <w:r w:rsidRPr="00756F53">
        <w:rPr>
          <w:rStyle w:val="Emphasis"/>
          <w:highlight w:val="yellow"/>
        </w:rPr>
        <w:t>racially determined</w:t>
      </w:r>
      <w:r w:rsidRPr="00756F53">
        <w:rPr>
          <w:rStyle w:val="StyleUnderline"/>
          <w:highlight w:val="yellow"/>
        </w:rPr>
        <w:t>.</w:t>
      </w:r>
      <w:r>
        <w:t xml:space="preserve"> As The NSV Report (National Socialist Vanguard) proclaims, ‘</w:t>
      </w:r>
      <w:r w:rsidRPr="00133CDF">
        <w:rPr>
          <w:rStyle w:val="StyleUnderline"/>
        </w:rPr>
        <w:t xml:space="preserve">Racists believe that values and ideals are a manifestation of race and are thus biologically inherited’ </w:t>
      </w:r>
      <w:r>
        <w:t xml:space="preserve">(NSV Report 1991, 3). </w:t>
      </w:r>
      <w:r w:rsidRPr="00133CDF">
        <w:rPr>
          <w:rStyle w:val="StyleUnderline"/>
        </w:rPr>
        <w:t>Physical characteristics and culture are linked here, both determined by race and unchanging.</w:t>
      </w:r>
    </w:p>
    <w:p w:rsidR="00697B83" w:rsidRPr="00133CDF" w:rsidRDefault="00697B83" w:rsidP="00697B83">
      <w:pPr>
        <w:rPr>
          <w:rStyle w:val="StyleUnderline"/>
        </w:rPr>
      </w:pPr>
      <w:r w:rsidRPr="00756F53">
        <w:rPr>
          <w:rStyle w:val="StyleUnderline"/>
          <w:highlight w:val="yellow"/>
        </w:rPr>
        <w:t xml:space="preserve">Gender differences are also posited as </w:t>
      </w:r>
      <w:r w:rsidRPr="00756F53">
        <w:rPr>
          <w:rStyle w:val="Emphasis"/>
          <w:highlight w:val="yellow"/>
        </w:rPr>
        <w:t>inherent</w:t>
      </w:r>
      <w:r w:rsidRPr="00756F53">
        <w:rPr>
          <w:rStyle w:val="StyleUnderline"/>
          <w:highlight w:val="yellow"/>
        </w:rPr>
        <w:t>.</w:t>
      </w:r>
      <w:r w:rsidRPr="00133CDF">
        <w:rPr>
          <w:rStyle w:val="StyleUnderline"/>
        </w:rPr>
        <w:t xml:space="preserve"> White supremacist discourse</w:t>
      </w:r>
      <w:r>
        <w:t xml:space="preserve">, like mythopoetic discourse, </w:t>
      </w:r>
      <w:r w:rsidRPr="00133CDF">
        <w:rPr>
          <w:rStyle w:val="StyleUnderline"/>
        </w:rPr>
        <w:t>often relies on stories of the past to demonstrate the immutability of these natures.</w:t>
      </w:r>
      <w:r>
        <w:t xml:space="preserve"> For example, a White Power article explains that ‘our ancestors wisely realized that women were different from men not just biologically, but psychologically and emotionally as well. They recognized that the sexes had distinct but complementary roles to play in society . . . ordained by natural law’ (White Power no. 105, 4). As in mythopoetic discourse, </w:t>
      </w:r>
      <w:r w:rsidRPr="00756F53">
        <w:rPr>
          <w:rStyle w:val="StyleUnderline"/>
          <w:highlight w:val="yellow"/>
        </w:rPr>
        <w:t xml:space="preserve">sexual difference is depicted as </w:t>
      </w:r>
      <w:r w:rsidRPr="00756F53">
        <w:rPr>
          <w:rStyle w:val="Emphasis"/>
          <w:highlight w:val="yellow"/>
        </w:rPr>
        <w:t>oppositional</w:t>
      </w:r>
      <w:r w:rsidRPr="00756F53">
        <w:rPr>
          <w:rStyle w:val="StyleUnderline"/>
          <w:highlight w:val="yellow"/>
        </w:rPr>
        <w:t xml:space="preserve"> and </w:t>
      </w:r>
      <w:r w:rsidRPr="00756F53">
        <w:rPr>
          <w:rStyle w:val="Emphasis"/>
          <w:highlight w:val="yellow"/>
        </w:rPr>
        <w:t>complementary</w:t>
      </w:r>
      <w:r>
        <w:t>. [. . .] Th</w:t>
      </w:r>
      <w:r w:rsidRPr="00133CDF">
        <w:rPr>
          <w:rStyle w:val="StyleUnderline"/>
        </w:rPr>
        <w:t xml:space="preserve">ese identities are always at risk and never secure. </w:t>
      </w:r>
      <w:r w:rsidRPr="00756F53">
        <w:rPr>
          <w:rStyle w:val="StyleUnderline"/>
          <w:highlight w:val="yellow"/>
        </w:rPr>
        <w:t>The endless repetition</w:t>
      </w:r>
      <w:r w:rsidRPr="00DF2157">
        <w:rPr>
          <w:rStyle w:val="StyleUnderline"/>
        </w:rPr>
        <w:t xml:space="preserve"> through which these identities are constructed </w:t>
      </w:r>
      <w:r w:rsidRPr="00756F53">
        <w:rPr>
          <w:rStyle w:val="StyleUnderline"/>
          <w:highlight w:val="yellow"/>
        </w:rPr>
        <w:t xml:space="preserve">suggests that they require this repetition for their </w:t>
      </w:r>
      <w:r w:rsidRPr="00756F53">
        <w:rPr>
          <w:rStyle w:val="Emphasis"/>
          <w:highlight w:val="yellow"/>
        </w:rPr>
        <w:t>existence</w:t>
      </w:r>
      <w:r w:rsidRPr="00756F53">
        <w:rPr>
          <w:rStyle w:val="StyleUnderline"/>
          <w:highlight w:val="yellow"/>
        </w:rPr>
        <w:t xml:space="preserve">; they are neither </w:t>
      </w:r>
      <w:r w:rsidRPr="00756F53">
        <w:rPr>
          <w:rStyle w:val="Emphasis"/>
          <w:highlight w:val="yellow"/>
        </w:rPr>
        <w:t>innate</w:t>
      </w:r>
      <w:r w:rsidRPr="00756F53">
        <w:rPr>
          <w:rStyle w:val="StyleUnderline"/>
          <w:highlight w:val="yellow"/>
        </w:rPr>
        <w:t xml:space="preserve"> nor </w:t>
      </w:r>
      <w:r w:rsidRPr="00756F53">
        <w:rPr>
          <w:rStyle w:val="Emphasis"/>
          <w:highlight w:val="yellow"/>
        </w:rPr>
        <w:t>essential</w:t>
      </w:r>
      <w:r w:rsidRPr="00756F53">
        <w:rPr>
          <w:rStyle w:val="StyleUnderline"/>
          <w:highlight w:val="yellow"/>
        </w:rPr>
        <w:t>. It is at this historical juncture</w:t>
      </w:r>
      <w:r w:rsidRPr="00DF2157">
        <w:rPr>
          <w:rStyle w:val="StyleUnderline"/>
        </w:rPr>
        <w:t xml:space="preserve">, when both racial and gender identities are increasingly revealed to be unstable, </w:t>
      </w:r>
      <w:r w:rsidRPr="00756F53">
        <w:rPr>
          <w:rStyle w:val="StyleUnderline"/>
          <w:highlight w:val="yellow"/>
        </w:rPr>
        <w:t>that those who have the most invested</w:t>
      </w:r>
      <w:r w:rsidRPr="00133CDF">
        <w:rPr>
          <w:rStyle w:val="StyleUnderline"/>
        </w:rPr>
        <w:t xml:space="preserve"> in these categories and their hierarchical construction </w:t>
      </w:r>
      <w:r w:rsidRPr="00756F53">
        <w:rPr>
          <w:rStyle w:val="StyleUnderline"/>
          <w:highlight w:val="yellow"/>
        </w:rPr>
        <w:t xml:space="preserve">react by reasserting their </w:t>
      </w:r>
      <w:r w:rsidRPr="00756F53">
        <w:rPr>
          <w:rStyle w:val="Emphasis"/>
          <w:highlight w:val="yellow"/>
        </w:rPr>
        <w:t>unwavering foundations</w:t>
      </w:r>
      <w:r w:rsidRPr="00756F53">
        <w:rPr>
          <w:rStyle w:val="StyleUnderline"/>
          <w:highlight w:val="yellow"/>
        </w:rPr>
        <w:t>.</w:t>
      </w:r>
    </w:p>
    <w:p w:rsidR="00697B83" w:rsidRDefault="00697B83" w:rsidP="00697B83">
      <w:pPr>
        <w:pStyle w:val="Heading1"/>
      </w:pPr>
      <w:r>
        <w:t xml:space="preserve">State PIC </w:t>
      </w:r>
    </w:p>
    <w:p w:rsidR="00697B83" w:rsidRDefault="00697B83" w:rsidP="00697B83">
      <w:pPr>
        <w:pStyle w:val="Heading2"/>
      </w:pPr>
      <w:r>
        <w:t xml:space="preserve">1NC </w:t>
      </w:r>
    </w:p>
    <w:p w:rsidR="00697B83" w:rsidRDefault="00697B83" w:rsidP="00697B83">
      <w:pPr>
        <w:pStyle w:val="Heading3"/>
      </w:pPr>
      <w:r>
        <w:t xml:space="preserve">1NC — State PIC </w:t>
      </w:r>
    </w:p>
    <w:p w:rsidR="00697B83" w:rsidRDefault="00697B83" w:rsidP="00697B83">
      <w:pPr>
        <w:pStyle w:val="Heading4"/>
      </w:pPr>
      <w:r>
        <w:t>[THE FIRST/NEXT OFF CASE IS THE STATE PIC]</w:t>
      </w:r>
    </w:p>
    <w:p w:rsidR="00697B83" w:rsidRPr="008660F1" w:rsidRDefault="00697B83" w:rsidP="00697B83"/>
    <w:p w:rsidR="00697B83" w:rsidRDefault="00697B83" w:rsidP="00697B83">
      <w:pPr>
        <w:pStyle w:val="Heading4"/>
      </w:pPr>
      <w:r>
        <w:t xml:space="preserve">We endorse the entirety of the 1AC except for state action. </w:t>
      </w:r>
    </w:p>
    <w:p w:rsidR="00697B83" w:rsidRDefault="00697B83" w:rsidP="00697B83"/>
    <w:p w:rsidR="00697B83" w:rsidRDefault="00697B83" w:rsidP="00697B83">
      <w:pPr>
        <w:pStyle w:val="Heading4"/>
      </w:pPr>
      <w:r>
        <w:t>Externalizing</w:t>
      </w:r>
      <w:r w:rsidRPr="004C642F">
        <w:t xml:space="preserve"> </w:t>
      </w:r>
      <w:r>
        <w:t>action</w:t>
      </w:r>
      <w:r w:rsidRPr="004C642F">
        <w:t xml:space="preserve"> onto the state</w:t>
      </w:r>
      <w:r>
        <w:t xml:space="preserve"> </w:t>
      </w:r>
      <w:r w:rsidRPr="00212044">
        <w:rPr>
          <w:u w:val="single"/>
        </w:rPr>
        <w:t>undermines personal agency</w:t>
      </w:r>
      <w:r>
        <w:t xml:space="preserve"> and causes </w:t>
      </w:r>
      <w:r w:rsidRPr="00212044">
        <w:rPr>
          <w:u w:val="single"/>
        </w:rPr>
        <w:t>massive global violence.</w:t>
      </w:r>
    </w:p>
    <w:p w:rsidR="00697B83" w:rsidRPr="00756F53" w:rsidRDefault="00697B83" w:rsidP="00697B83">
      <w:pPr>
        <w:rPr>
          <w:highlight w:val="yellow"/>
        </w:rPr>
      </w:pPr>
      <w:r>
        <w:rPr>
          <w:rStyle w:val="Style13ptBold"/>
        </w:rPr>
        <w:t xml:space="preserve">Shaffer 7 </w:t>
      </w:r>
      <w:r>
        <w:t xml:space="preserve">— </w:t>
      </w:r>
      <w:r w:rsidRPr="00F64AEE">
        <w:t>Butler</w:t>
      </w:r>
      <w:r>
        <w:t xml:space="preserve"> Shaffer, Irwin R. </w:t>
      </w:r>
      <w:proofErr w:type="spellStart"/>
      <w:r>
        <w:t>Buchalter</w:t>
      </w:r>
      <w:proofErr w:type="spellEnd"/>
      <w:r>
        <w:t xml:space="preserve"> Professor of Law at Southwestern Law School, J.D. from the University of Chicago, B.S. in Law from the University of Nebraska, Lincoln, 2007 (</w:t>
      </w:r>
      <w:r w:rsidRPr="00F64AEE">
        <w:t>“Identifying With the State</w:t>
      </w:r>
      <w:r>
        <w:t>,</w:t>
      </w:r>
      <w:r w:rsidRPr="00F64AEE">
        <w:t xml:space="preserve">” </w:t>
      </w:r>
      <w:r>
        <w:rPr>
          <w:i/>
        </w:rPr>
        <w:t xml:space="preserve">Lew Rockwell, </w:t>
      </w:r>
      <w:r>
        <w:t>June 29</w:t>
      </w:r>
      <w:r w:rsidRPr="00F64AEE">
        <w:rPr>
          <w:vertAlign w:val="superscript"/>
        </w:rPr>
        <w:t>th</w:t>
      </w:r>
      <w:r>
        <w:t xml:space="preserve">, Accessible Online via the </w:t>
      </w:r>
      <w:proofErr w:type="spellStart"/>
      <w:r>
        <w:t>Wayback</w:t>
      </w:r>
      <w:proofErr w:type="spellEnd"/>
      <w:r>
        <w:t xml:space="preserve"> Machine, Accessed On 07-15-15)</w:t>
      </w:r>
    </w:p>
    <w:p w:rsidR="00697B83" w:rsidRPr="00F64AEE" w:rsidRDefault="00697B83" w:rsidP="00697B83">
      <w:r w:rsidRPr="00756F53">
        <w:rPr>
          <w:b/>
          <w:highlight w:val="yellow"/>
          <w:u w:val="single"/>
        </w:rPr>
        <w:t>One of the deadliest practices we engage in is</w:t>
      </w:r>
      <w:r w:rsidRPr="00F64AEE">
        <w:rPr>
          <w:b/>
          <w:u w:val="single"/>
        </w:rPr>
        <w:t xml:space="preserve"> that of </w:t>
      </w:r>
      <w:r w:rsidRPr="00756F53">
        <w:rPr>
          <w:rStyle w:val="Emphasis"/>
          <w:highlight w:val="yellow"/>
        </w:rPr>
        <w:t>identifying ourselves with a collective entity</w:t>
      </w:r>
      <w:r w:rsidRPr="00F64AEE">
        <w:rPr>
          <w:b/>
          <w:u w:val="single"/>
        </w:rPr>
        <w:t>.</w:t>
      </w:r>
      <w:r>
        <w:t xml:space="preserve"> </w:t>
      </w:r>
      <w:r w:rsidRPr="00F64AEE">
        <w:t>Whether it be the state, a nationality, our race or gender, or any other abstraction,</w:t>
      </w:r>
      <w:r>
        <w:t xml:space="preserve"> </w:t>
      </w:r>
      <w:r w:rsidRPr="00756F53">
        <w:rPr>
          <w:b/>
          <w:highlight w:val="yellow"/>
          <w:u w:val="single"/>
        </w:rPr>
        <w:t>we introduce</w:t>
      </w:r>
      <w:r w:rsidRPr="00F64AEE">
        <w:rPr>
          <w:b/>
          <w:u w:val="single"/>
        </w:rPr>
        <w:t xml:space="preserve"> division — hence, </w:t>
      </w:r>
      <w:r w:rsidRPr="00756F53">
        <w:rPr>
          <w:rStyle w:val="Emphasis"/>
          <w:highlight w:val="yellow"/>
        </w:rPr>
        <w:t>conflict</w:t>
      </w:r>
      <w:r w:rsidRPr="00F64AEE">
        <w:rPr>
          <w:b/>
          <w:u w:val="single"/>
        </w:rPr>
        <w:t xml:space="preserve"> — into our lives </w:t>
      </w:r>
      <w:r w:rsidRPr="00756F53">
        <w:rPr>
          <w:b/>
          <w:highlight w:val="yellow"/>
          <w:u w:val="single"/>
        </w:rPr>
        <w:t>as we separate ourselves from those who identify with other groupings</w:t>
      </w:r>
      <w:r w:rsidRPr="00F64AEE">
        <w:rPr>
          <w:b/>
          <w:u w:val="single"/>
        </w:rPr>
        <w:t>. If one observes the state of our world today, this is the pattern that underlies our deadly and destructive social behavior.</w:t>
      </w:r>
      <w:r>
        <w:t xml:space="preserve"> </w:t>
      </w:r>
      <w:r w:rsidRPr="00F64AEE">
        <w:t>This mindset was no better articulated than when George W. Bush declared you’re either with us, or against us.</w:t>
      </w:r>
    </w:p>
    <w:p w:rsidR="00697B83" w:rsidRDefault="00697B83" w:rsidP="00697B83">
      <w:pPr>
        <w:rPr>
          <w:sz w:val="12"/>
        </w:rPr>
      </w:pPr>
      <w:r w:rsidRPr="00F64AEE">
        <w:t xml:space="preserve">Through years of careful conditioning, we learn to think of ourselves in terms of agencies and/or abstractions external to our independent being. Or, to express the point more clearly, </w:t>
      </w:r>
      <w:r w:rsidRPr="00756F53">
        <w:rPr>
          <w:b/>
          <w:highlight w:val="yellow"/>
          <w:u w:val="single"/>
        </w:rPr>
        <w:t>we have learned</w:t>
      </w:r>
      <w:r w:rsidRPr="00F64AEE">
        <w:rPr>
          <w:b/>
          <w:u w:val="single"/>
        </w:rPr>
        <w:t xml:space="preserve"> to internalize these external forces; </w:t>
      </w:r>
      <w:r w:rsidRPr="00756F53">
        <w:rPr>
          <w:b/>
          <w:highlight w:val="yellow"/>
          <w:u w:val="single"/>
        </w:rPr>
        <w:t>to conform our thinking and behavior</w:t>
      </w:r>
      <w:r w:rsidRPr="00F64AEE">
        <w:rPr>
          <w:b/>
          <w:u w:val="single"/>
        </w:rPr>
        <w:t xml:space="preserve"> to the purposes and interests of such entities.</w:t>
      </w:r>
      <w:r>
        <w:t xml:space="preserve"> </w:t>
      </w:r>
      <w:r w:rsidRPr="00F64AEE">
        <w:t xml:space="preserve">We adorn ourselves with flags, mouth shibboleths, and decorate our cars with bumper stickers, in order to communicate to others our sense of who we are. </w:t>
      </w:r>
      <w:r w:rsidRPr="00756F53">
        <w:rPr>
          <w:b/>
          <w:highlight w:val="yellow"/>
          <w:u w:val="single"/>
        </w:rPr>
        <w:t xml:space="preserve">In such ways does our being become </w:t>
      </w:r>
      <w:r w:rsidRPr="00756F53">
        <w:rPr>
          <w:rStyle w:val="Emphasis"/>
          <w:highlight w:val="yellow"/>
        </w:rPr>
        <w:t>indistinguishable</w:t>
      </w:r>
      <w:r w:rsidRPr="00756F53">
        <w:rPr>
          <w:b/>
          <w:highlight w:val="yellow"/>
          <w:u w:val="single"/>
        </w:rPr>
        <w:t xml:space="preserve"> from our chosen collective</w:t>
      </w:r>
      <w:r w:rsidRPr="00F64AEE">
        <w:rPr>
          <w:b/>
          <w:u w:val="single"/>
        </w:rPr>
        <w:t>.</w:t>
      </w:r>
    </w:p>
    <w:p w:rsidR="00697B83" w:rsidRPr="00756F53" w:rsidRDefault="00697B83" w:rsidP="00697B83">
      <w:pPr>
        <w:rPr>
          <w:highlight w:val="yellow"/>
        </w:rPr>
      </w:pPr>
      <w:r w:rsidRPr="00F64AEE">
        <w:t>In this way are institutions born. We discover a particular form of organization through which we are able to cooperate with others for our mutual benefit. Over time, the advantages derived from this system have a sufficient consistency to lead us to the conclusion that our well-being is dependent upon it. Those who manage the organization find it in their self-interests to propagate this belief so that we will become dependent upon its permanency. Like a sculptor working with clay, institutions take over the direction of our minds, twisting, squeezing, and pounding upon them until we have embraced a mindset conducive to their interests. Once this has been accomplished, we find it easy to subvert our will and sense of purpose to the collective. The organization ceases being a mere tool of mutual convenience, and becomes an end in itself. Our lives become institutionalized, and we regard it as fanciful to imagine ourselves living in any other way than as constituent parts of a machine that transcends our individual sense.</w:t>
      </w:r>
    </w:p>
    <w:p w:rsidR="00697B83" w:rsidRPr="00756F53" w:rsidRDefault="00697B83" w:rsidP="00697B83">
      <w:pPr>
        <w:rPr>
          <w:b/>
          <w:highlight w:val="yellow"/>
          <w:u w:val="single"/>
        </w:rPr>
      </w:pPr>
      <w:r w:rsidRPr="00756F53">
        <w:rPr>
          <w:sz w:val="12"/>
          <w:highlight w:val="yellow"/>
        </w:rPr>
        <w:t xml:space="preserve"> </w:t>
      </w:r>
      <w:r w:rsidRPr="00756F53">
        <w:rPr>
          <w:b/>
          <w:highlight w:val="yellow"/>
          <w:u w:val="single"/>
        </w:rPr>
        <w:t>Once we identify ourselves</w:t>
      </w:r>
      <w:r w:rsidRPr="00F64AEE">
        <w:rPr>
          <w:b/>
          <w:u w:val="single"/>
        </w:rPr>
        <w:t xml:space="preserve"> with the state, that collective entity does more than represent who we are; </w:t>
      </w:r>
      <w:r w:rsidRPr="00756F53">
        <w:rPr>
          <w:b/>
          <w:highlight w:val="yellow"/>
          <w:u w:val="single"/>
        </w:rPr>
        <w:t xml:space="preserve">it is who we are. </w:t>
      </w:r>
      <w:r w:rsidRPr="00756F53">
        <w:rPr>
          <w:rStyle w:val="StyleUnderline"/>
          <w:highlight w:val="yellow"/>
        </w:rPr>
        <w:t xml:space="preserve">To the politicized mind, the idea that we are the government has </w:t>
      </w:r>
      <w:r w:rsidRPr="00756F53">
        <w:rPr>
          <w:rStyle w:val="Emphasis"/>
          <w:highlight w:val="yellow"/>
        </w:rPr>
        <w:t>real meaning</w:t>
      </w:r>
      <w:r w:rsidRPr="00F64AEE">
        <w:t xml:space="preserve">, not in the sense of being able to control such an agency, but in the psychological sense. </w:t>
      </w:r>
      <w:r w:rsidRPr="00756F53">
        <w:rPr>
          <w:b/>
          <w:highlight w:val="yellow"/>
          <w:u w:val="single"/>
        </w:rPr>
        <w:t>The</w:t>
      </w:r>
      <w:r w:rsidRPr="00F64AEE">
        <w:rPr>
          <w:b/>
          <w:u w:val="single"/>
        </w:rPr>
        <w:t xml:space="preserve"> successes and </w:t>
      </w:r>
      <w:r w:rsidRPr="00756F53">
        <w:rPr>
          <w:b/>
          <w:highlight w:val="yellow"/>
          <w:u w:val="single"/>
        </w:rPr>
        <w:t>failures of the state become the subject’s</w:t>
      </w:r>
      <w:r w:rsidRPr="001734AB">
        <w:rPr>
          <w:b/>
          <w:u w:val="single"/>
        </w:rPr>
        <w:t xml:space="preserve"> successes</w:t>
      </w:r>
      <w:r w:rsidRPr="00F64AEE">
        <w:rPr>
          <w:b/>
          <w:u w:val="single"/>
        </w:rPr>
        <w:t xml:space="preserve"> and </w:t>
      </w:r>
      <w:r w:rsidRPr="00756F53">
        <w:rPr>
          <w:b/>
          <w:highlight w:val="yellow"/>
          <w:u w:val="single"/>
        </w:rPr>
        <w:t>failures</w:t>
      </w:r>
      <w:r w:rsidRPr="00F64AEE">
        <w:rPr>
          <w:b/>
          <w:u w:val="single"/>
        </w:rPr>
        <w:t xml:space="preserve">; insults or other </w:t>
      </w:r>
      <w:r w:rsidRPr="001734AB">
        <w:rPr>
          <w:b/>
          <w:u w:val="single"/>
        </w:rPr>
        <w:t>attacks</w:t>
      </w:r>
      <w:r w:rsidRPr="00F64AEE">
        <w:rPr>
          <w:b/>
          <w:u w:val="single"/>
        </w:rPr>
        <w:t xml:space="preserve"> upon </w:t>
      </w:r>
      <w:r w:rsidRPr="001734AB">
        <w:rPr>
          <w:b/>
          <w:u w:val="single"/>
        </w:rPr>
        <w:t>their abstract sense of being</w:t>
      </w:r>
      <w:r>
        <w:t xml:space="preserve"> </w:t>
      </w:r>
      <w:r w:rsidRPr="00F64AEE">
        <w:t>— such as the burning of their flag — become assaults upon their very personhood. Shortcomings on the part of the state become our failures of character. This is why so many Americans who have belatedly come to criticize the war against Iraq are inclined to treat it as only a mistake or the product of mismanagement, not as a moral wrong. Our egos can more easily admit to the making of a mistake than to moral transgressions.</w:t>
      </w:r>
      <w:r>
        <w:t xml:space="preserve"> </w:t>
      </w:r>
      <w:r w:rsidRPr="00756F53">
        <w:rPr>
          <w:b/>
          <w:highlight w:val="yellow"/>
          <w:u w:val="single"/>
        </w:rPr>
        <w:t>Such an attitude</w:t>
      </w:r>
      <w:r w:rsidRPr="00F64AEE">
        <w:rPr>
          <w:b/>
          <w:u w:val="single"/>
        </w:rPr>
        <w:t xml:space="preserve"> also helps to </w:t>
      </w:r>
      <w:r w:rsidRPr="00756F53">
        <w:rPr>
          <w:b/>
          <w:highlight w:val="yellow"/>
          <w:u w:val="single"/>
        </w:rPr>
        <w:t>explain why</w:t>
      </w:r>
      <w:r w:rsidRPr="00F64AEE">
        <w:rPr>
          <w:b/>
          <w:u w:val="single"/>
        </w:rPr>
        <w:t>, as Milton Mayer wrote</w:t>
      </w:r>
      <w:r>
        <w:t xml:space="preserve"> </w:t>
      </w:r>
      <w:r w:rsidRPr="00F64AEE">
        <w:t>in his revealing post-World War II book, They Thought They Were Free,</w:t>
      </w:r>
      <w:r>
        <w:t xml:space="preserve"> </w:t>
      </w:r>
      <w:r w:rsidRPr="00756F53">
        <w:rPr>
          <w:b/>
          <w:highlight w:val="yellow"/>
          <w:u w:val="single"/>
        </w:rPr>
        <w:t>most Germans were unable to admit that the Nazi regime had been tyrannical.</w:t>
      </w:r>
    </w:p>
    <w:p w:rsidR="00697B83" w:rsidRDefault="00697B83" w:rsidP="00697B83">
      <w:pPr>
        <w:rPr>
          <w:b/>
          <w:u w:val="single"/>
        </w:rPr>
      </w:pPr>
      <w:r w:rsidRPr="00756F53">
        <w:rPr>
          <w:b/>
          <w:highlight w:val="yellow"/>
          <w:u w:val="single"/>
        </w:rPr>
        <w:t xml:space="preserve">It is this dynamic that makes it easy for political officials to </w:t>
      </w:r>
      <w:r w:rsidRPr="00756F53">
        <w:rPr>
          <w:rStyle w:val="Emphasis"/>
          <w:highlight w:val="yellow"/>
        </w:rPr>
        <w:t>generate wars</w:t>
      </w:r>
      <w:r w:rsidRPr="00F64AEE">
        <w:rPr>
          <w:b/>
          <w:u w:val="single"/>
        </w:rPr>
        <w:t xml:space="preserve">, a process that reinforces the sense of identity and attachment people have for their </w:t>
      </w:r>
      <w:r w:rsidRPr="00F64AEE">
        <w:t>state. It also helps to explain why most Americans — though tiring of the war against Iraq — refuse to condemn government leaders for the lies, forgeries, and deceit employed to get the war started: to acknowledge the dishonesty of the system through which they identify themselves is to</w:t>
      </w:r>
      <w:r>
        <w:t xml:space="preserve"> </w:t>
      </w:r>
      <w:r w:rsidRPr="00F64AEE">
        <w:rPr>
          <w:b/>
          <w:u w:val="single"/>
        </w:rPr>
        <w:t>admit to the dishonest base of their being.</w:t>
      </w:r>
    </w:p>
    <w:p w:rsidR="00697B83" w:rsidRPr="00F64AEE" w:rsidRDefault="00697B83" w:rsidP="00697B83">
      <w:r w:rsidRPr="00A94579">
        <w:rPr>
          <w:sz w:val="12"/>
        </w:rPr>
        <w:t xml:space="preserve"> </w:t>
      </w:r>
      <w:r w:rsidRPr="00756F53">
        <w:rPr>
          <w:b/>
          <w:highlight w:val="yellow"/>
          <w:u w:val="single"/>
        </w:rPr>
        <w:t>The</w:t>
      </w:r>
      <w:r w:rsidRPr="00F64AEE">
        <w:rPr>
          <w:b/>
          <w:u w:val="single"/>
        </w:rPr>
        <w:t xml:space="preserve"> truthfulness of the state’s </w:t>
      </w:r>
      <w:r w:rsidRPr="00756F53">
        <w:rPr>
          <w:b/>
          <w:highlight w:val="yellow"/>
          <w:u w:val="single"/>
        </w:rPr>
        <w:t>rationale for war is irrelevant to most of its subjects</w:t>
      </w:r>
      <w:r w:rsidRPr="00F64AEE">
        <w:rPr>
          <w:b/>
          <w:u w:val="single"/>
        </w:rPr>
        <w:t xml:space="preserve">. </w:t>
      </w:r>
      <w:r w:rsidRPr="00F64AEE">
        <w:t>It is sufficient that they believe the abstraction with which their lives are intertwined will be benefited in some way by war. Against whom and upon what claim does not matter — except as a factor in assessing the likelihood of success. That most Americans have pipped nary a squeak of protest over Bush administration plans to attack Iran — with nuclear weapons if deemed useful to its ends — reflects the point I am making. Bush could undertake a full-fledged war against Lapland, and most Americans would trot out their flags and bumper-stickers of approval.</w:t>
      </w:r>
    </w:p>
    <w:p w:rsidR="00697B83" w:rsidRPr="00F64AEE" w:rsidRDefault="00697B83" w:rsidP="00697B83">
      <w:r w:rsidRPr="00F64AEE">
        <w:t>The brightness or wrongness of any form of collective behavior becomes interpreted by the standard of whose actions are being considered. During World War II, for example, Japanese kamikaze pilots were regarded as crazed fanatics for crashing their planes into American battleships. At the same time, American war movies (see, e.g., Flying Tigers) extolled the heroism of American pilots who did the same thing. One sees this same double-standard in responding to u201Cconspiracy theories. Do you think a conspiracy was behind the 9/11 attacks? It certainly seems so to me, unless one is prepared to treat the disappearance of the World Trade Center buildings as the consequence of a couple pilots having bad navigational experiences! The question that should be asked is: whose conspiracy was it? To those whose identities coincide with the state, such a question is easily answered: others conspire, we do not.</w:t>
      </w:r>
    </w:p>
    <w:p w:rsidR="00697B83" w:rsidRPr="00F64AEE" w:rsidRDefault="00697B83" w:rsidP="00697B83">
      <w:r w:rsidRPr="00F64AEE">
        <w:rPr>
          <w:b/>
          <w:u w:val="single"/>
        </w:rPr>
        <w:t>It is not the symbiotic relationship between war and the expansion of state power, nor the realization of corporate benefits that could not be obtained in a free market, that mobilize the machinery of war.</w:t>
      </w:r>
      <w:r>
        <w:t xml:space="preserve"> </w:t>
      </w:r>
      <w:r w:rsidRPr="00F64AEE">
        <w:t>Without most of us standing behind system, and cheering on troops, and defending your leaders, none of this would be possible. What would be your likely response if your neighbor prevailed upon you to join him in a violent attack upon a local convenience store, on the grounds that it hired illegal aliens? Your sense of identity would not be implicated in his efforts, and you would likely dismiss him as a lunatic.</w:t>
      </w:r>
    </w:p>
    <w:p w:rsidR="00697B83" w:rsidRPr="00F64AEE" w:rsidRDefault="00697B83" w:rsidP="00697B83">
      <w:r w:rsidRPr="00A94579">
        <w:rPr>
          <w:sz w:val="12"/>
        </w:rPr>
        <w:t xml:space="preserve"> </w:t>
      </w:r>
      <w:r w:rsidRPr="00F64AEE">
        <w:rPr>
          <w:b/>
          <w:u w:val="single"/>
        </w:rPr>
        <w:t xml:space="preserve">Only when </w:t>
      </w:r>
      <w:r w:rsidRPr="00756F53">
        <w:rPr>
          <w:b/>
          <w:highlight w:val="yellow"/>
          <w:u w:val="single"/>
        </w:rPr>
        <w:t xml:space="preserve">our ego-identities become wrapped up with some </w:t>
      </w:r>
      <w:r w:rsidRPr="00756F53">
        <w:rPr>
          <w:rStyle w:val="Emphasis"/>
          <w:highlight w:val="yellow"/>
        </w:rPr>
        <w:t>institutional abstraction</w:t>
      </w:r>
      <w:r w:rsidRPr="00F64AEE">
        <w:rPr>
          <w:b/>
          <w:u w:val="single"/>
        </w:rPr>
        <w:t xml:space="preserve"> — such as the state — can we be persuaded to invest our lives and the lives of our children in the </w:t>
      </w:r>
      <w:r w:rsidRPr="00F64AEE">
        <w:rPr>
          <w:rStyle w:val="Emphasis"/>
        </w:rPr>
        <w:t>collective madness</w:t>
      </w:r>
      <w:r w:rsidRPr="00F64AEE">
        <w:rPr>
          <w:b/>
          <w:u w:val="single"/>
        </w:rPr>
        <w:t xml:space="preserve"> of state action. </w:t>
      </w:r>
      <w:r w:rsidRPr="00F64AEE">
        <w:t>We do not have such attitudes toward organizations with which we have more transitory relationships. If we find an accounting error in our bank statement, we would not find satisfaction in the proposition the First National Bank, right or wrong. Neither would we be inclined to wear a T-shirt that read Disneyland: love it or leave it.</w:t>
      </w:r>
    </w:p>
    <w:p w:rsidR="00697B83" w:rsidRPr="00057F34" w:rsidRDefault="00697B83" w:rsidP="00697B83">
      <w:r w:rsidRPr="00F64AEE">
        <w:t>One of the many adverse consequences of identifying with and attaching ourselves to collective abstractions is our loss of control over not only the meaning and direction in our lives, but of the manner in which we can be efficacious in our efforts to pursue the purposes that have become central to us. We become dependent upon the performance of group; reputation rises or falls on the basis of what institutional leaders do or fail to do.</w:t>
      </w:r>
      <w:r>
        <w:t xml:space="preserve"> </w:t>
      </w:r>
      <w:r w:rsidRPr="00F64AEE">
        <w:rPr>
          <w:b/>
          <w:u w:val="single"/>
        </w:rPr>
        <w:t>If nation-state loses respect in the world — such as by the use of torture or killing innocent people – we consider ourselves no longer respectable, and scurry to find plausible excuses to redeem our egos.</w:t>
      </w:r>
      <w:r>
        <w:t xml:space="preserve"> </w:t>
      </w:r>
      <w:r w:rsidRPr="00F64AEE">
        <w:t>When these expectations are not met, we go in search of new leaders or organizational reforms we believe will restore our sense of purpose and pride that we have allowed abstract entities to personify for us.</w:t>
      </w:r>
    </w:p>
    <w:p w:rsidR="00697B83" w:rsidRDefault="00697B83" w:rsidP="00697B83">
      <w:pPr>
        <w:pStyle w:val="Heading2"/>
      </w:pPr>
      <w:r>
        <w:t xml:space="preserve">2NC </w:t>
      </w:r>
    </w:p>
    <w:p w:rsidR="00697B83" w:rsidRPr="00406C39" w:rsidRDefault="00697B83" w:rsidP="00697B83">
      <w:pPr>
        <w:pStyle w:val="Heading3"/>
      </w:pPr>
      <w:r>
        <w:t xml:space="preserve">Global Explanation/Overview. </w:t>
      </w:r>
    </w:p>
    <w:p w:rsidR="00697B83" w:rsidRDefault="00697B83" w:rsidP="00697B83">
      <w:pPr>
        <w:pStyle w:val="Heading4"/>
      </w:pPr>
      <w:r>
        <w:t xml:space="preserve">The affirmative </w:t>
      </w:r>
      <w:r w:rsidRPr="00641C08">
        <w:rPr>
          <w:u w:val="single"/>
        </w:rPr>
        <w:t>decided</w:t>
      </w:r>
      <w:r>
        <w:t xml:space="preserve"> to externalize agency for Black Nationalism onto the state, but this choice carries problematic visions of </w:t>
      </w:r>
      <w:r w:rsidRPr="00641C08">
        <w:rPr>
          <w:u w:val="single"/>
        </w:rPr>
        <w:t>who</w:t>
      </w:r>
      <w:r>
        <w:t xml:space="preserve"> is responsible for actions and agency. The state </w:t>
      </w:r>
      <w:r w:rsidRPr="00641C08">
        <w:rPr>
          <w:u w:val="single"/>
        </w:rPr>
        <w:t>isn’t</w:t>
      </w:r>
      <w:r>
        <w:t xml:space="preserve"> in charge of social change — </w:t>
      </w:r>
      <w:r w:rsidRPr="002A404A">
        <w:rPr>
          <w:u w:val="single"/>
        </w:rPr>
        <w:t>we are</w:t>
      </w:r>
      <w:r>
        <w:t xml:space="preserve">. </w:t>
      </w:r>
    </w:p>
    <w:p w:rsidR="00697B83" w:rsidRDefault="00697B83" w:rsidP="00697B83"/>
    <w:p w:rsidR="00697B83" w:rsidRDefault="00697B83" w:rsidP="00697B83">
      <w:pPr>
        <w:pStyle w:val="Heading4"/>
      </w:pPr>
      <w:r>
        <w:t xml:space="preserve">The Impact is </w:t>
      </w:r>
      <w:r w:rsidRPr="00891242">
        <w:rPr>
          <w:u w:val="single"/>
        </w:rPr>
        <w:t>Ego confusion</w:t>
      </w:r>
      <w:r>
        <w:t xml:space="preserve">—their act of </w:t>
      </w:r>
      <w:r w:rsidRPr="00891242">
        <w:rPr>
          <w:u w:val="single"/>
        </w:rPr>
        <w:t>pretending</w:t>
      </w:r>
      <w:r>
        <w:t xml:space="preserve"> to curtail surveillance erases the distinction between the </w:t>
      </w:r>
      <w:r w:rsidRPr="00891242">
        <w:rPr>
          <w:u w:val="single"/>
        </w:rPr>
        <w:t>individual</w:t>
      </w:r>
      <w:r>
        <w:t xml:space="preserve"> and </w:t>
      </w:r>
      <w:r w:rsidRPr="00891242">
        <w:rPr>
          <w:u w:val="single"/>
        </w:rPr>
        <w:t>institution</w:t>
      </w:r>
      <w:r>
        <w:t xml:space="preserve">. This Egocentric-Identification with the State continually baits us into </w:t>
      </w:r>
      <w:r w:rsidRPr="00891242">
        <w:rPr>
          <w:u w:val="single"/>
        </w:rPr>
        <w:t>madness</w:t>
      </w:r>
      <w:r>
        <w:t xml:space="preserve"> and </w:t>
      </w:r>
      <w:r w:rsidRPr="00891242">
        <w:rPr>
          <w:u w:val="single"/>
        </w:rPr>
        <w:t>continued violence.</w:t>
      </w:r>
      <w:r>
        <w:t xml:space="preserve"> Our minds become politicized to think that we are affecting real change, but instead these actions breed </w:t>
      </w:r>
      <w:r w:rsidRPr="00891242">
        <w:rPr>
          <w:u w:val="single"/>
        </w:rPr>
        <w:t>passivity</w:t>
      </w:r>
      <w:r>
        <w:t xml:space="preserve"> and </w:t>
      </w:r>
      <w:r w:rsidRPr="00891242">
        <w:rPr>
          <w:u w:val="single"/>
        </w:rPr>
        <w:t>inaction</w:t>
      </w:r>
      <w:r>
        <w:t xml:space="preserve"> in the face of increasing global violence — only personal agency gives us the tools we need to address </w:t>
      </w:r>
      <w:r w:rsidRPr="00891242">
        <w:rPr>
          <w:u w:val="single"/>
        </w:rPr>
        <w:t>oncoming global threats</w:t>
      </w:r>
      <w:r>
        <w:t xml:space="preserve"> — that’s Shaffer. </w:t>
      </w:r>
    </w:p>
    <w:p w:rsidR="00697B83" w:rsidRDefault="00697B83" w:rsidP="00697B83">
      <w:pPr>
        <w:pStyle w:val="Heading3"/>
      </w:pPr>
      <w:r>
        <w:t>They Say: “Permute — Do Both”</w:t>
      </w:r>
    </w:p>
    <w:p w:rsidR="00697B83" w:rsidRDefault="00697B83" w:rsidP="00697B83">
      <w:pPr>
        <w:pStyle w:val="Heading4"/>
      </w:pPr>
      <w:r>
        <w:rPr>
          <w:u w:val="single"/>
        </w:rPr>
        <w:t>1. The Permutation is Impossible</w:t>
      </w:r>
      <w:r>
        <w:t xml:space="preserve"> — a rational decision-maker </w:t>
      </w:r>
      <w:r w:rsidRPr="00B86FE8">
        <w:rPr>
          <w:u w:val="single"/>
        </w:rPr>
        <w:t>cannot</w:t>
      </w:r>
      <w:r>
        <w:t xml:space="preserve"> simultaneously make the decision to both </w:t>
      </w:r>
      <w:r w:rsidRPr="00B86FE8">
        <w:rPr>
          <w:u w:val="single"/>
        </w:rPr>
        <w:t>accept</w:t>
      </w:r>
      <w:r>
        <w:t xml:space="preserve"> and </w:t>
      </w:r>
      <w:r w:rsidRPr="00B86FE8">
        <w:rPr>
          <w:u w:val="single"/>
        </w:rPr>
        <w:t>reject</w:t>
      </w:r>
      <w:r>
        <w:t xml:space="preserve"> fiat as a tool of analysis.</w:t>
      </w:r>
    </w:p>
    <w:p w:rsidR="00697B83" w:rsidRPr="00B86FE8" w:rsidRDefault="00697B83" w:rsidP="00697B83"/>
    <w:p w:rsidR="00697B83" w:rsidRDefault="00697B83" w:rsidP="00697B83">
      <w:pPr>
        <w:pStyle w:val="Heading4"/>
      </w:pPr>
      <w:r>
        <w:rPr>
          <w:u w:val="single"/>
        </w:rPr>
        <w:t xml:space="preserve">2. </w:t>
      </w:r>
      <w:r w:rsidRPr="002F5753">
        <w:rPr>
          <w:u w:val="single"/>
        </w:rPr>
        <w:t xml:space="preserve">It Either Links or it </w:t>
      </w:r>
      <w:proofErr w:type="gramStart"/>
      <w:r w:rsidRPr="002F5753">
        <w:rPr>
          <w:u w:val="single"/>
        </w:rPr>
        <w:t>Severs</w:t>
      </w:r>
      <w:proofErr w:type="gramEnd"/>
      <w:r w:rsidRPr="002F5753">
        <w:t xml:space="preserve"> </w:t>
      </w:r>
      <w:r>
        <w:t xml:space="preserve">— the affirmative simulated change though the state, and we’re saying simulated change bad. The links are </w:t>
      </w:r>
      <w:r w:rsidRPr="00B86FE8">
        <w:rPr>
          <w:u w:val="single"/>
        </w:rPr>
        <w:t>intrinsic</w:t>
      </w:r>
      <w:r>
        <w:t xml:space="preserve"> to the way their advocacy was framed in the 1AC. We </w:t>
      </w:r>
      <w:r w:rsidRPr="00ED4A77">
        <w:rPr>
          <w:i/>
          <w:u w:val="single"/>
        </w:rPr>
        <w:t>are</w:t>
      </w:r>
      <w:r>
        <w:t xml:space="preserve"> a critique of the plan </w:t>
      </w:r>
      <w:r>
        <w:rPr>
          <w:i/>
          <w:u w:val="single"/>
        </w:rPr>
        <w:t>as it was presented</w:t>
      </w:r>
      <w:r>
        <w:t>.</w:t>
      </w:r>
    </w:p>
    <w:p w:rsidR="00697B83" w:rsidRDefault="00697B83" w:rsidP="00697B83"/>
    <w:p w:rsidR="00697B83" w:rsidRDefault="00697B83" w:rsidP="00697B83">
      <w:pPr>
        <w:pStyle w:val="Heading4"/>
        <w:rPr>
          <w:u w:val="single"/>
        </w:rPr>
      </w:pPr>
      <w:r>
        <w:rPr>
          <w:u w:val="single"/>
        </w:rPr>
        <w:t>3. Reject Severance Permutations</w:t>
      </w:r>
      <w:r>
        <w:t xml:space="preserve"> — severance kills </w:t>
      </w:r>
      <w:r w:rsidRPr="00B86FE8">
        <w:rPr>
          <w:u w:val="single"/>
        </w:rPr>
        <w:t>meaningful negative ground</w:t>
      </w:r>
      <w:r>
        <w:t xml:space="preserve"> and </w:t>
      </w:r>
      <w:r w:rsidRPr="00B86FE8">
        <w:rPr>
          <w:u w:val="single"/>
        </w:rPr>
        <w:t>undermine potential</w:t>
      </w:r>
      <w:r>
        <w:t xml:space="preserve"> for </w:t>
      </w:r>
      <w:r w:rsidRPr="00B86FE8">
        <w:rPr>
          <w:u w:val="single"/>
        </w:rPr>
        <w:t>in-depth clash</w:t>
      </w:r>
      <w:r>
        <w:t xml:space="preserve">. Take-backs aren’t </w:t>
      </w:r>
      <w:r w:rsidRPr="00B86FE8">
        <w:rPr>
          <w:u w:val="single"/>
        </w:rPr>
        <w:t>fair</w:t>
      </w:r>
      <w:r>
        <w:t xml:space="preserve"> or </w:t>
      </w:r>
      <w:r w:rsidRPr="00B86FE8">
        <w:rPr>
          <w:u w:val="single"/>
        </w:rPr>
        <w:t>productive</w:t>
      </w:r>
      <w:r>
        <w:t xml:space="preserve"> because they give the affirmative a </w:t>
      </w:r>
      <w:r w:rsidRPr="00B86FE8">
        <w:rPr>
          <w:u w:val="single"/>
        </w:rPr>
        <w:t xml:space="preserve">massive structural advantage. </w:t>
      </w:r>
    </w:p>
    <w:p w:rsidR="00697B83" w:rsidRPr="00B86FE8" w:rsidRDefault="00697B83" w:rsidP="00697B83"/>
    <w:p w:rsidR="00697B83" w:rsidRPr="00B86FE8" w:rsidRDefault="00697B83" w:rsidP="00697B83">
      <w:pPr>
        <w:pStyle w:val="Heading4"/>
      </w:pPr>
      <w:r w:rsidRPr="00B86FE8">
        <w:rPr>
          <w:u w:val="single"/>
        </w:rPr>
        <w:t>4. The Net-Benefit is a DA to the Perm</w:t>
      </w:r>
      <w:r>
        <w:t xml:space="preserve"> — State advocacy </w:t>
      </w:r>
      <w:r w:rsidRPr="00B86FE8">
        <w:rPr>
          <w:u w:val="single"/>
        </w:rPr>
        <w:t>actively trades-off</w:t>
      </w:r>
      <w:r>
        <w:t xml:space="preserve"> with personal advocacy — we externalize agency onto the state and </w:t>
      </w:r>
      <w:r w:rsidRPr="00B86FE8">
        <w:rPr>
          <w:u w:val="single"/>
        </w:rPr>
        <w:t>fail to take action</w:t>
      </w:r>
      <w:r>
        <w:t xml:space="preserve"> in the face of oncoming threats, because we feel absolved of responsibility — that’s Shaffer.  </w:t>
      </w:r>
    </w:p>
    <w:p w:rsidR="00697B83" w:rsidRDefault="00697B83" w:rsidP="00697B83">
      <w:pPr>
        <w:pStyle w:val="Heading3"/>
      </w:pPr>
      <w:r>
        <w:t>They Say: “Permute — Do the CP”</w:t>
      </w:r>
    </w:p>
    <w:p w:rsidR="00697B83" w:rsidRDefault="00697B83" w:rsidP="00697B83">
      <w:pPr>
        <w:pStyle w:val="Heading4"/>
      </w:pPr>
      <w:r>
        <w:t xml:space="preserve">1. This is the </w:t>
      </w:r>
      <w:r w:rsidRPr="00B86FE8">
        <w:rPr>
          <w:u w:val="single"/>
        </w:rPr>
        <w:t>Worst Form of Severance</w:t>
      </w:r>
      <w:r>
        <w:t xml:space="preserve"> — severing out of an entire advocacy once they’ve heard the 1NC </w:t>
      </w:r>
      <w:r w:rsidRPr="00B86FE8">
        <w:rPr>
          <w:u w:val="single"/>
        </w:rPr>
        <w:t>undermines clash</w:t>
      </w:r>
      <w:r>
        <w:t xml:space="preserve"> and deprives the negative of </w:t>
      </w:r>
      <w:r w:rsidRPr="00B86FE8">
        <w:rPr>
          <w:u w:val="single"/>
        </w:rPr>
        <w:t>meaningful critique ground</w:t>
      </w:r>
      <w:r>
        <w:t xml:space="preserve">. Debate is </w:t>
      </w:r>
      <w:r w:rsidRPr="00B86FE8">
        <w:rPr>
          <w:u w:val="single"/>
        </w:rPr>
        <w:t>only educational</w:t>
      </w:r>
      <w:r>
        <w:t xml:space="preserve"> when the negative can </w:t>
      </w:r>
      <w:r w:rsidRPr="00B86FE8">
        <w:rPr>
          <w:u w:val="single"/>
        </w:rPr>
        <w:t>meaningfully engage</w:t>
      </w:r>
      <w:r>
        <w:t xml:space="preserve"> with the affirmative. We </w:t>
      </w:r>
      <w:r w:rsidRPr="00ED4A77">
        <w:rPr>
          <w:i/>
          <w:u w:val="single"/>
        </w:rPr>
        <w:t>are</w:t>
      </w:r>
      <w:r>
        <w:t xml:space="preserve"> a critique of the plan </w:t>
      </w:r>
      <w:r>
        <w:rPr>
          <w:i/>
          <w:u w:val="single"/>
        </w:rPr>
        <w:t>as it was presented</w:t>
      </w:r>
      <w:r>
        <w:t>.</w:t>
      </w:r>
    </w:p>
    <w:p w:rsidR="00697B83" w:rsidRPr="00B86FE8" w:rsidRDefault="00697B83" w:rsidP="00697B83">
      <w:pPr>
        <w:pStyle w:val="Heading4"/>
      </w:pPr>
    </w:p>
    <w:p w:rsidR="00697B83" w:rsidRDefault="00697B83" w:rsidP="00697B83">
      <w:pPr>
        <w:pStyle w:val="Heading3"/>
      </w:pPr>
      <w:r>
        <w:t>They Say: “PICs Bad”</w:t>
      </w:r>
    </w:p>
    <w:p w:rsidR="00697B83" w:rsidRDefault="00697B83" w:rsidP="00697B83">
      <w:pPr>
        <w:pStyle w:val="Heading4"/>
      </w:pPr>
      <w:r>
        <w:t xml:space="preserve">1. </w:t>
      </w:r>
      <w:r w:rsidRPr="00B86FE8">
        <w:rPr>
          <w:u w:val="single"/>
        </w:rPr>
        <w:t>Prefer Specificity</w:t>
      </w:r>
      <w:r>
        <w:t xml:space="preserve"> — even if PICs are bad in general —debating about methods and strategic decisions of the plan are </w:t>
      </w:r>
      <w:r w:rsidRPr="00B86FE8">
        <w:rPr>
          <w:u w:val="single"/>
        </w:rPr>
        <w:t>vital</w:t>
      </w:r>
      <w:r>
        <w:t xml:space="preserve"> to determine the best activist strategy. It’s the best internal link to </w:t>
      </w:r>
      <w:r w:rsidRPr="00B86FE8">
        <w:rPr>
          <w:u w:val="single"/>
        </w:rPr>
        <w:t>advocacy skills</w:t>
      </w:r>
      <w:r>
        <w:t xml:space="preserve"> and </w:t>
      </w:r>
      <w:r w:rsidRPr="00B86FE8">
        <w:rPr>
          <w:u w:val="single"/>
        </w:rPr>
        <w:t>education</w:t>
      </w:r>
      <w:r>
        <w:t xml:space="preserve">. </w:t>
      </w:r>
    </w:p>
    <w:p w:rsidR="00697B83" w:rsidRPr="00B86FE8" w:rsidRDefault="00697B83" w:rsidP="00697B83"/>
    <w:p w:rsidR="00697B83" w:rsidRDefault="00697B83" w:rsidP="00697B83">
      <w:pPr>
        <w:pStyle w:val="Heading4"/>
        <w:rPr>
          <w:u w:val="single"/>
        </w:rPr>
      </w:pPr>
      <w:r>
        <w:t xml:space="preserve">2. </w:t>
      </w:r>
      <w:r>
        <w:rPr>
          <w:u w:val="single"/>
        </w:rPr>
        <w:t>Predictability Ensures Fairness</w:t>
      </w:r>
      <w:r w:rsidRPr="00B86FE8">
        <w:t xml:space="preserve"> </w:t>
      </w:r>
      <w:r>
        <w:t xml:space="preserve">— the decision to defend fiat was an </w:t>
      </w:r>
      <w:proofErr w:type="spellStart"/>
      <w:r>
        <w:t>aff</w:t>
      </w:r>
      <w:proofErr w:type="spellEnd"/>
      <w:r>
        <w:t xml:space="preserve"> </w:t>
      </w:r>
      <w:r w:rsidRPr="00B86FE8">
        <w:rPr>
          <w:u w:val="single"/>
        </w:rPr>
        <w:t>choice</w:t>
      </w:r>
      <w:r>
        <w:t xml:space="preserve">, not a mandate. Strategic decisions carry </w:t>
      </w:r>
      <w:r w:rsidRPr="00B86FE8">
        <w:rPr>
          <w:u w:val="single"/>
        </w:rPr>
        <w:t>strategic costs</w:t>
      </w:r>
      <w:r>
        <w:t xml:space="preserve">, no </w:t>
      </w:r>
      <w:r w:rsidRPr="00B86FE8">
        <w:rPr>
          <w:u w:val="single"/>
        </w:rPr>
        <w:t>race to the bottom</w:t>
      </w:r>
      <w:r>
        <w:t xml:space="preserve"> or </w:t>
      </w:r>
      <w:r w:rsidRPr="00B86FE8">
        <w:rPr>
          <w:u w:val="single"/>
        </w:rPr>
        <w:t xml:space="preserve">infinite regression.  </w:t>
      </w:r>
    </w:p>
    <w:p w:rsidR="00697B83" w:rsidRDefault="00697B83" w:rsidP="00697B83"/>
    <w:p w:rsidR="00697B83" w:rsidRPr="00B86FE8" w:rsidRDefault="00697B83" w:rsidP="00697B83">
      <w:pPr>
        <w:pStyle w:val="Heading4"/>
      </w:pPr>
      <w:r>
        <w:t xml:space="preserve">3. Our argument is an </w:t>
      </w:r>
      <w:proofErr w:type="spellStart"/>
      <w:r w:rsidRPr="00B86FE8">
        <w:rPr>
          <w:u w:val="single"/>
        </w:rPr>
        <w:t>aff</w:t>
      </w:r>
      <w:proofErr w:type="spellEnd"/>
      <w:r w:rsidRPr="00B86FE8">
        <w:rPr>
          <w:u w:val="single"/>
        </w:rPr>
        <w:t xml:space="preserve"> inclusive critique</w:t>
      </w:r>
      <w:r>
        <w:t xml:space="preserve">, </w:t>
      </w:r>
      <w:r w:rsidRPr="00B86FE8">
        <w:rPr>
          <w:u w:val="single"/>
        </w:rPr>
        <w:t>not</w:t>
      </w:r>
      <w:r>
        <w:t xml:space="preserve"> a floating PIC — it doesn’t “hijack the </w:t>
      </w:r>
      <w:proofErr w:type="spellStart"/>
      <w:r>
        <w:t>aff</w:t>
      </w:r>
      <w:proofErr w:type="spellEnd"/>
      <w:r>
        <w:t xml:space="preserve">,” it contests the </w:t>
      </w:r>
      <w:r w:rsidRPr="00B86FE8">
        <w:rPr>
          <w:u w:val="single"/>
        </w:rPr>
        <w:t>activist strategies</w:t>
      </w:r>
      <w:r>
        <w:t xml:space="preserve"> of their advocacy. </w:t>
      </w:r>
    </w:p>
    <w:p w:rsidR="00697B83" w:rsidRDefault="00697B83" w:rsidP="00697B83">
      <w:pPr>
        <w:pStyle w:val="Heading3"/>
      </w:pPr>
      <w:r>
        <w:t>They Say: “Fiat Good — Activism Skills/Spills Up”</w:t>
      </w:r>
    </w:p>
    <w:p w:rsidR="00697B83" w:rsidRPr="00AA2100" w:rsidRDefault="00697B83" w:rsidP="00697B83">
      <w:pPr>
        <w:pStyle w:val="Heading4"/>
      </w:pPr>
      <w:r>
        <w:t xml:space="preserve">This argument is </w:t>
      </w:r>
      <w:r w:rsidRPr="00A77C9D">
        <w:rPr>
          <w:u w:val="single"/>
        </w:rPr>
        <w:t>wrong</w:t>
      </w:r>
      <w:r>
        <w:t xml:space="preserve"> — we aren’t training activists, we’re training </w:t>
      </w:r>
      <w:r w:rsidRPr="00A77C9D">
        <w:rPr>
          <w:u w:val="single"/>
        </w:rPr>
        <w:t>bureaucrats</w:t>
      </w:r>
      <w:r>
        <w:t xml:space="preserve">. Moral thought is irrelevant in this </w:t>
      </w:r>
      <w:r w:rsidRPr="008D1737">
        <w:rPr>
          <w:u w:val="single"/>
        </w:rPr>
        <w:t xml:space="preserve">role-confusion. </w:t>
      </w:r>
    </w:p>
    <w:p w:rsidR="00697B83" w:rsidRPr="00AA2100" w:rsidRDefault="00697B83" w:rsidP="00697B83">
      <w:proofErr w:type="spellStart"/>
      <w:r w:rsidRPr="00AA2100">
        <w:rPr>
          <w:rStyle w:val="Style13ptBold"/>
        </w:rPr>
        <w:t>Schlag</w:t>
      </w:r>
      <w:proofErr w:type="spellEnd"/>
      <w:r w:rsidRPr="00AA2100">
        <w:rPr>
          <w:rStyle w:val="Style13ptBold"/>
        </w:rPr>
        <w:t xml:space="preserve"> 90</w:t>
      </w:r>
      <w:r>
        <w:t xml:space="preserve"> — Pierre </w:t>
      </w:r>
      <w:proofErr w:type="spellStart"/>
      <w:r>
        <w:t>Schlag</w:t>
      </w:r>
      <w:proofErr w:type="spellEnd"/>
      <w:r>
        <w:t xml:space="preserve">, Byron R. White Professor of Law at the University of Colorado, Boulder, J.D. from the University of California, Los Angeles, B.A. in Philosophy from Yale University, 1990 (“Normative and Nowhere to Go,” </w:t>
      </w:r>
      <w:r>
        <w:rPr>
          <w:i/>
        </w:rPr>
        <w:t xml:space="preserve">Stanford University Law Review, </w:t>
      </w:r>
      <w:r>
        <w:t xml:space="preserve">November, Accessible Online at </w:t>
      </w:r>
      <w:hyperlink r:id="rId13" w:history="1">
        <w:r w:rsidRPr="00842CE7">
          <w:rPr>
            <w:rStyle w:val="Hyperlink"/>
          </w:rPr>
          <w:t>https://lawweb.colorado.edu/profiles/pubpdfs/schlag/SchlagSLR.pdf</w:t>
        </w:r>
      </w:hyperlink>
      <w:r>
        <w:t>, accessed on 07-20-15)</w:t>
      </w:r>
    </w:p>
    <w:p w:rsidR="00697B83" w:rsidRPr="00A77C9D" w:rsidRDefault="00697B83" w:rsidP="00697B83">
      <w:pPr>
        <w:rPr>
          <w:rStyle w:val="StyleUnderline"/>
        </w:rPr>
      </w:pPr>
      <w:r>
        <w:t xml:space="preserve">Yet it is doubtful this image can be maintained. It is not so much the case that normative legal thought has effects on the field of pain and death—at least not in the direct, </w:t>
      </w:r>
      <w:proofErr w:type="spellStart"/>
      <w:r>
        <w:t>originary</w:t>
      </w:r>
      <w:proofErr w:type="spellEnd"/>
      <w:r>
        <w:t xml:space="preserve"> way it imagines. Rather, it is more the case that </w:t>
      </w:r>
      <w:r w:rsidRPr="00C738F8">
        <w:rPr>
          <w:rStyle w:val="StyleUnderline"/>
        </w:rPr>
        <w:t xml:space="preserve">normative legal thought is the pattern, is the operation of the bureaucratic distribution and the institutional allocation of the </w:t>
      </w:r>
      <w:r w:rsidRPr="008D1737">
        <w:rPr>
          <w:rStyle w:val="Emphasis"/>
        </w:rPr>
        <w:t>pain</w:t>
      </w:r>
      <w:r w:rsidRPr="00C738F8">
        <w:rPr>
          <w:rStyle w:val="StyleUnderline"/>
        </w:rPr>
        <w:t xml:space="preserve"> and the </w:t>
      </w:r>
      <w:r w:rsidRPr="008D1737">
        <w:rPr>
          <w:rStyle w:val="Emphasis"/>
        </w:rPr>
        <w:t>death</w:t>
      </w:r>
      <w:r w:rsidRPr="00C738F8">
        <w:rPr>
          <w:rStyle w:val="StyleUnderline"/>
        </w:rPr>
        <w:t xml:space="preserve">. And apart from the leftover </w:t>
      </w:r>
      <w:r w:rsidRPr="008D1737">
        <w:rPr>
          <w:rStyle w:val="Emphasis"/>
        </w:rPr>
        <w:t>ego-centered rationalist rhetoric</w:t>
      </w:r>
      <w:r>
        <w:t xml:space="preserve"> of the eighteenth century (and our routine), </w:t>
      </w:r>
      <w:r w:rsidRPr="00C738F8">
        <w:rPr>
          <w:rStyle w:val="StyleUnderline"/>
        </w:rPr>
        <w:t>there is nothing at this point to suggest that we, as legal thinkers, are in control of normative legal thought</w:t>
      </w:r>
      <w:r>
        <w:t xml:space="preserve">. The problem for us, as legal thinkers, is that the normative appeal of normative legal thought systematically turns us away from recognizing that normative legal thought is grounded on an utterly unbelievable re-presentation of the field it claims to describe and regulate. The problem for us is that </w:t>
      </w:r>
      <w:r w:rsidRPr="00A77C9D">
        <w:rPr>
          <w:rStyle w:val="StyleUnderline"/>
        </w:rPr>
        <w:t>normative legal thought</w:t>
      </w:r>
      <w:r>
        <w:t xml:space="preserve">, rather than assisting in the understanding of present political and moral situations, stands in the way. It </w:t>
      </w:r>
      <w:r w:rsidRPr="00A77C9D">
        <w:rPr>
          <w:rStyle w:val="StyleUnderline"/>
        </w:rPr>
        <w:t xml:space="preserve">systematically </w:t>
      </w:r>
      <w:proofErr w:type="spellStart"/>
      <w:r w:rsidRPr="00A77C9D">
        <w:rPr>
          <w:rStyle w:val="StyleUnderline"/>
        </w:rPr>
        <w:t>reinscribes</w:t>
      </w:r>
      <w:proofErr w:type="spellEnd"/>
      <w:r w:rsidRPr="00A77C9D">
        <w:rPr>
          <w:rStyle w:val="StyleUnderline"/>
        </w:rPr>
        <w:t xml:space="preserve"> its own aesthetic</w:t>
      </w:r>
      <w:r>
        <w:rPr>
          <w:rStyle w:val="StyleUnderline"/>
        </w:rPr>
        <w:t>—</w:t>
      </w:r>
      <w:r w:rsidRPr="00A77C9D">
        <w:rPr>
          <w:rStyle w:val="StyleUnderline"/>
        </w:rPr>
        <w:t xml:space="preserve">its own fantastic understanding of the political and moral scene. </w:t>
      </w:r>
      <w:r w:rsidRPr="008D1737">
        <w:rPr>
          <w:rStyle w:val="StyleUnderline"/>
          <w:highlight w:val="yellow"/>
        </w:rPr>
        <w:t xml:space="preserve">Until normative legal thought begins to deal with its own </w:t>
      </w:r>
      <w:r w:rsidRPr="008D1737">
        <w:rPr>
          <w:rStyle w:val="Emphasis"/>
          <w:highlight w:val="yellow"/>
        </w:rPr>
        <w:t>paradoxical postmodern rhetorical situation</w:t>
      </w:r>
      <w:r w:rsidRPr="008D1737">
        <w:rPr>
          <w:rStyle w:val="StyleUnderline"/>
          <w:highlight w:val="yellow"/>
        </w:rPr>
        <w:t xml:space="preserve">, it will remain something of an </w:t>
      </w:r>
      <w:r w:rsidRPr="00985702">
        <w:rPr>
          <w:rStyle w:val="Emphasis"/>
          <w:highlight w:val="yellow"/>
        </w:rPr>
        <w:t>irresponsible enterprise</w:t>
      </w:r>
      <w:r w:rsidRPr="008D1737">
        <w:rPr>
          <w:rStyle w:val="StyleUnderline"/>
          <w:highlight w:val="yellow"/>
        </w:rPr>
        <w:t>. In its rhetorical structure, it will</w:t>
      </w:r>
      <w:r>
        <w:t xml:space="preserve"> continue to </w:t>
      </w:r>
      <w:r w:rsidRPr="008D1737">
        <w:rPr>
          <w:rStyle w:val="StyleUnderline"/>
          <w:highlight w:val="yellow"/>
        </w:rPr>
        <w:t>populate the</w:t>
      </w:r>
      <w:r>
        <w:t xml:space="preserve"> legal </w:t>
      </w:r>
      <w:r w:rsidRPr="008D1737">
        <w:rPr>
          <w:rStyle w:val="StyleUnderline"/>
          <w:highlight w:val="yellow"/>
        </w:rPr>
        <w:t>academic world with individual humanist subjects</w:t>
      </w:r>
      <w:r>
        <w:t xml:space="preserve"> who think themselves empowered Cartesian egos, </w:t>
      </w:r>
      <w:r w:rsidRPr="008D1737">
        <w:t xml:space="preserve">but </w:t>
      </w:r>
      <w:r w:rsidRPr="008D1737">
        <w:rPr>
          <w:rStyle w:val="StyleUnderline"/>
          <w:highlight w:val="yellow"/>
        </w:rPr>
        <w:t xml:space="preserve">who are largely the </w:t>
      </w:r>
      <w:r w:rsidRPr="008D1737">
        <w:rPr>
          <w:rStyle w:val="Emphasis"/>
          <w:highlight w:val="yellow"/>
        </w:rPr>
        <w:t>manipulated constructions</w:t>
      </w:r>
      <w:r w:rsidRPr="008D1737">
        <w:rPr>
          <w:rStyle w:val="StyleUnderline"/>
          <w:highlight w:val="yellow"/>
        </w:rPr>
        <w:t xml:space="preserve"> of bureaucratic practices—academic and otherwise.</w:t>
      </w:r>
      <w:r w:rsidRPr="00A77C9D">
        <w:rPr>
          <w:rStyle w:val="StyleUnderline"/>
        </w:rPr>
        <w:t xml:space="preserve"> </w:t>
      </w:r>
    </w:p>
    <w:p w:rsidR="00697B83" w:rsidRDefault="00697B83" w:rsidP="00697B83">
      <w:r>
        <w:t>To the extent possible</w:t>
      </w:r>
      <w:r w:rsidRPr="00A77C9D">
        <w:t xml:space="preserve">, </w:t>
      </w:r>
      <w:r w:rsidRPr="00A77C9D">
        <w:rPr>
          <w:rStyle w:val="StyleUnderline"/>
        </w:rPr>
        <w:t>it is important to avoid this kind of category mistake</w:t>
      </w:r>
      <w:r>
        <w:t xml:space="preserve">. For instance, it is important to understand that your automobile insurance adjuster is not simply some updated version of the eighteenth century individual humanist subject. Even though the insurance adjuster will quite often engage you in normative talk— arguing with you about responsibility, fairness, fault, allocation of blame, adequacy of compensation, and the like— he is unlikely to be terribly receptive or susceptible to any authentic normative dialogue. His normative competence, his normative sensitivity, is scripted somewhere else. It is important to be clear about these things. The contemporary lawyer, for instance, may talk the normative rhetoric of the eighteenth century individual humanist subject. But make no mistake: </w:t>
      </w:r>
      <w:r w:rsidRPr="006F4128">
        <w:rPr>
          <w:rStyle w:val="StyleUnderline"/>
          <w:highlight w:val="yellow"/>
        </w:rPr>
        <w:t xml:space="preserve">This normative or humanist rhetoric is very likely the </w:t>
      </w:r>
      <w:r w:rsidRPr="008D1737">
        <w:rPr>
          <w:rStyle w:val="Emphasis"/>
          <w:highlight w:val="yellow"/>
        </w:rPr>
        <w:t>unfolding of bureaucratic logic</w:t>
      </w:r>
      <w:r w:rsidRPr="006F4128">
        <w:rPr>
          <w:rStyle w:val="StyleUnderline"/>
        </w:rPr>
        <w:t>.</w:t>
      </w:r>
      <w:r>
        <w:t xml:space="preserve"> The modern lawyer is very often a kind of meta-insurance adjuster. And that makes you and me, as legal academics, trainers of meta-insurance adjusters. This is perhaps an unpleasant realization. </w:t>
      </w:r>
      <w:r w:rsidRPr="006F4128">
        <w:rPr>
          <w:rStyle w:val="StyleUnderline"/>
        </w:rPr>
        <w:t>One of the most important effects of normative legal thought is to intercede here so that we, as legal academics, do not have to confront this unpleasant realization.</w:t>
      </w:r>
      <w:r>
        <w:t xml:space="preserve"> Normative legal thought allows us to pretend that we are preparing our students to become Atticus Finch while we are in fact training people who will enter the meta-insurance adjustment business.</w:t>
      </w:r>
    </w:p>
    <w:p w:rsidR="00697B83" w:rsidRDefault="00697B83" w:rsidP="00697B83">
      <w:pPr>
        <w:rPr>
          <w:rStyle w:val="StyleUnderline"/>
        </w:rPr>
      </w:pPr>
      <w:r w:rsidRPr="006F4128">
        <w:rPr>
          <w:rStyle w:val="StyleUnderline"/>
          <w:highlight w:val="yellow"/>
        </w:rPr>
        <w:t>For our students, this role-confusion is unlikely to be very funny</w:t>
      </w:r>
      <w:r w:rsidRPr="006F4128">
        <w:rPr>
          <w:rStyle w:val="StyleUnderline"/>
        </w:rPr>
        <w:t>.</w:t>
      </w:r>
      <w:r>
        <w:t xml:space="preserve"> It will get even less so upon their graduation— when they learn that </w:t>
      </w:r>
      <w:r w:rsidRPr="006F4128">
        <w:rPr>
          <w:rStyle w:val="StyleUnderline"/>
        </w:rPr>
        <w:t>Atticus Finch has been written out of the script</w:t>
      </w:r>
      <w:r>
        <w:t>. For us, of cours</w:t>
      </w:r>
      <w:r w:rsidRPr="006F4128">
        <w:t xml:space="preserve">e, </w:t>
      </w:r>
      <w:r w:rsidRPr="006F4128">
        <w:rPr>
          <w:rStyle w:val="StyleUnderline"/>
          <w:highlight w:val="yellow"/>
        </w:rPr>
        <w:t xml:space="preserve">it is a pleasant fantasy to think we are teaching Atticus Finch. When the fantasy is over, it becomes </w:t>
      </w:r>
      <w:r w:rsidRPr="008D1737">
        <w:rPr>
          <w:rStyle w:val="Emphasis"/>
          <w:highlight w:val="yellow"/>
        </w:rPr>
        <w:t>one hell of a category mistake</w:t>
      </w:r>
      <w:r>
        <w:t xml:space="preserve">. And in the rude transition from the one to the other, </w:t>
      </w:r>
      <w:r w:rsidRPr="006F4128">
        <w:rPr>
          <w:rStyle w:val="StyleUnderline"/>
          <w:highlight w:val="yellow"/>
        </w:rPr>
        <w:t>Atticus Finch can quickly turn into Dan Quayle</w:t>
      </w:r>
      <w:r>
        <w:t xml:space="preserve">. In fact, </w:t>
      </w:r>
      <w:r w:rsidRPr="008D1737">
        <w:rPr>
          <w:rStyle w:val="StyleUnderline"/>
        </w:rPr>
        <w:t xml:space="preserve">if you train your students to become Atticus Finch, they will likely end up as Dan Quayle— </w:t>
      </w:r>
      <w:r w:rsidRPr="006F4128">
        <w:rPr>
          <w:rStyle w:val="StyleUnderline"/>
          <w:highlight w:val="yellow"/>
        </w:rPr>
        <w:t>cognitively defenseless against the regimenting and monitoring practices of bureaucratic institutions. Atticus Finc</w:t>
      </w:r>
      <w:r w:rsidRPr="008D1737">
        <w:rPr>
          <w:rStyle w:val="StyleUnderline"/>
          <w:highlight w:val="yellow"/>
        </w:rPr>
        <w:t>h</w:t>
      </w:r>
      <w:r w:rsidRPr="008D1737">
        <w:rPr>
          <w:highlight w:val="yellow"/>
        </w:rPr>
        <w:t>,</w:t>
      </w:r>
      <w:r>
        <w:t xml:space="preserve"> as admirable as he may be, </w:t>
      </w:r>
      <w:r w:rsidRPr="008D1737">
        <w:rPr>
          <w:rStyle w:val="StyleUnderline"/>
          <w:highlight w:val="yellow"/>
        </w:rPr>
        <w:t xml:space="preserve">has none of the </w:t>
      </w:r>
      <w:r w:rsidRPr="008D1737">
        <w:rPr>
          <w:rStyle w:val="Emphasis"/>
          <w:highlight w:val="yellow"/>
        </w:rPr>
        <w:t>cognitive</w:t>
      </w:r>
      <w:r w:rsidRPr="008D1737">
        <w:rPr>
          <w:rStyle w:val="StyleUnderline"/>
          <w:highlight w:val="yellow"/>
        </w:rPr>
        <w:t xml:space="preserve"> or </w:t>
      </w:r>
      <w:r w:rsidRPr="008D1737">
        <w:rPr>
          <w:rStyle w:val="Emphasis"/>
          <w:highlight w:val="yellow"/>
        </w:rPr>
        <w:t>critical</w:t>
      </w:r>
      <w:r w:rsidRPr="008D1737">
        <w:rPr>
          <w:rStyle w:val="StyleUnderline"/>
          <w:highlight w:val="yellow"/>
        </w:rPr>
        <w:t xml:space="preserve"> resources</w:t>
      </w:r>
      <w:r w:rsidRPr="006F4128">
        <w:rPr>
          <w:rStyle w:val="StyleUnderline"/>
        </w:rPr>
        <w:t xml:space="preserve"> necessary </w:t>
      </w:r>
      <w:r w:rsidRPr="008D1737">
        <w:rPr>
          <w:rStyle w:val="StyleUnderline"/>
          <w:highlight w:val="yellow"/>
        </w:rPr>
        <w:t>to understand</w:t>
      </w:r>
      <w:r w:rsidRPr="006F4128">
        <w:rPr>
          <w:rStyle w:val="StyleUnderline"/>
        </w:rPr>
        <w:t xml:space="preserve"> the duplicities of the </w:t>
      </w:r>
      <w:r w:rsidRPr="008D1737">
        <w:rPr>
          <w:rStyle w:val="StyleUnderline"/>
          <w:highlight w:val="yellow"/>
        </w:rPr>
        <w:t>bureaucratic networks</w:t>
      </w:r>
      <w:r w:rsidRPr="006F4128">
        <w:rPr>
          <w:rStyle w:val="StyleUnderline"/>
        </w:rPr>
        <w:t xml:space="preserve"> within which we operate</w:t>
      </w:r>
      <w:r>
        <w:t xml:space="preserve">. Apart from the fantasies of the legal academy, </w:t>
      </w:r>
      <w:r w:rsidRPr="008D1737">
        <w:rPr>
          <w:rStyle w:val="StyleUnderline"/>
          <w:highlight w:val="yellow"/>
        </w:rPr>
        <w:t>there is no longer a place</w:t>
      </w:r>
      <w:r w:rsidRPr="006F4128">
        <w:rPr>
          <w:rStyle w:val="StyleUnderline"/>
        </w:rPr>
        <w:t xml:space="preserve"> in America </w:t>
      </w:r>
      <w:r w:rsidRPr="008D1737">
        <w:rPr>
          <w:rStyle w:val="StyleUnderline"/>
          <w:highlight w:val="yellow"/>
        </w:rPr>
        <w:t>for a lawyer like Atticus Finch. There is nothing for him to do here</w:t>
      </w:r>
      <w:r>
        <w:rPr>
          <w:rStyle w:val="StyleUnderline"/>
        </w:rPr>
        <w:t>—</w:t>
      </w:r>
      <w:r w:rsidRPr="006F4128">
        <w:rPr>
          <w:rStyle w:val="StyleUnderline"/>
        </w:rPr>
        <w:t xml:space="preserve">nothing he can do. </w:t>
      </w:r>
      <w:r w:rsidRPr="008D1737">
        <w:rPr>
          <w:rStyle w:val="StyleUnderline"/>
          <w:highlight w:val="yellow"/>
        </w:rPr>
        <w:t>He is a moral character in a world where</w:t>
      </w:r>
      <w:r w:rsidRPr="006F4128">
        <w:rPr>
          <w:rStyle w:val="StyleUnderline"/>
        </w:rPr>
        <w:t xml:space="preserve"> the role of </w:t>
      </w:r>
      <w:r w:rsidRPr="008D1737">
        <w:rPr>
          <w:rStyle w:val="StyleUnderline"/>
          <w:highlight w:val="yellow"/>
        </w:rPr>
        <w:t>moral thought has become</w:t>
      </w:r>
      <w:r w:rsidRPr="006F4128">
        <w:rPr>
          <w:rStyle w:val="StyleUnderline"/>
        </w:rPr>
        <w:t xml:space="preserve"> at best highly </w:t>
      </w:r>
      <w:r w:rsidRPr="008D1737">
        <w:rPr>
          <w:rStyle w:val="StyleUnderline"/>
          <w:highlight w:val="yellow"/>
        </w:rPr>
        <w:t>ambivalent</w:t>
      </w:r>
      <w:r w:rsidRPr="006F4128">
        <w:rPr>
          <w:rStyle w:val="StyleUnderline"/>
        </w:rPr>
        <w:t xml:space="preserve">, a normative thinker in a world where normative legal thought is already largely the bureaucratic logic of institutions. </w:t>
      </w:r>
    </w:p>
    <w:p w:rsidR="00697B83" w:rsidRDefault="00697B83" w:rsidP="00697B83">
      <w:pPr>
        <w:rPr>
          <w:rStyle w:val="StyleUnderline"/>
        </w:rPr>
      </w:pPr>
    </w:p>
    <w:p w:rsidR="00697B83" w:rsidRPr="006F4128" w:rsidRDefault="00697B83" w:rsidP="00697B83">
      <w:pPr>
        <w:pStyle w:val="Heading4"/>
      </w:pPr>
      <w:r>
        <w:t xml:space="preserve">The impact is </w:t>
      </w:r>
      <w:r w:rsidRPr="006F4128">
        <w:rPr>
          <w:u w:val="single"/>
        </w:rPr>
        <w:t>bureaucratic violence</w:t>
      </w:r>
      <w:r>
        <w:t xml:space="preserve"> — normative legal thought exists on a field of </w:t>
      </w:r>
      <w:r w:rsidRPr="006F4128">
        <w:rPr>
          <w:u w:val="single"/>
        </w:rPr>
        <w:t>pain and death</w:t>
      </w:r>
      <w:r>
        <w:t xml:space="preserve">. </w:t>
      </w:r>
    </w:p>
    <w:p w:rsidR="00697B83" w:rsidRPr="00AA2100" w:rsidRDefault="00697B83" w:rsidP="00697B83">
      <w:proofErr w:type="spellStart"/>
      <w:r w:rsidRPr="00AA2100">
        <w:rPr>
          <w:rStyle w:val="Style13ptBold"/>
        </w:rPr>
        <w:t>Schlag</w:t>
      </w:r>
      <w:proofErr w:type="spellEnd"/>
      <w:r w:rsidRPr="00AA2100">
        <w:rPr>
          <w:rStyle w:val="Style13ptBold"/>
        </w:rPr>
        <w:t xml:space="preserve"> 90</w:t>
      </w:r>
      <w:r>
        <w:t xml:space="preserve"> </w:t>
      </w:r>
      <w:r w:rsidRPr="006F4128">
        <w:t>—</w:t>
      </w:r>
      <w:r>
        <w:t xml:space="preserve"> Pierre </w:t>
      </w:r>
      <w:proofErr w:type="spellStart"/>
      <w:r>
        <w:t>Schlag</w:t>
      </w:r>
      <w:proofErr w:type="spellEnd"/>
      <w:r>
        <w:t xml:space="preserve">, Byron R. White Professor of Law at the University of Colorado, Boulder, J.D. from the University of California, Los Angeles, B.A. in Philosophy from Yale University, 1990 (“Normative and Nowhere to Go,” </w:t>
      </w:r>
      <w:r>
        <w:rPr>
          <w:i/>
        </w:rPr>
        <w:t xml:space="preserve">Stanford University Law Review, </w:t>
      </w:r>
      <w:r>
        <w:t xml:space="preserve">November, Accessible Online at </w:t>
      </w:r>
      <w:hyperlink r:id="rId14" w:history="1">
        <w:r w:rsidRPr="00842CE7">
          <w:rPr>
            <w:rStyle w:val="Hyperlink"/>
          </w:rPr>
          <w:t>https://lawweb.colorado.edu/profiles/pubpdfs/schlag/SchlagSLR.pdf</w:t>
        </w:r>
      </w:hyperlink>
      <w:r>
        <w:t>, accessed on 07-20-15)</w:t>
      </w:r>
    </w:p>
    <w:p w:rsidR="00697B83" w:rsidRDefault="00697B83" w:rsidP="00697B83">
      <w:r>
        <w:t xml:space="preserve">Now, one reaction a normative legal thinker might have to all this is that it is all perfectly horrible—and that we should all try to preserve our normative universe by using words more carefully and by arguing very morally against instrumentalism and the </w:t>
      </w:r>
      <w:proofErr w:type="spellStart"/>
      <w:r>
        <w:t>instrumentalization</w:t>
      </w:r>
      <w:proofErr w:type="spellEnd"/>
      <w:r>
        <w:t xml:space="preserve"> of law (and so on). But this argument misses the point again. This is history—not dialogue among disembodied Cartesian selves. And </w:t>
      </w:r>
      <w:r w:rsidRPr="006F4128">
        <w:rPr>
          <w:rStyle w:val="StyleUnderline"/>
          <w:highlight w:val="yellow"/>
        </w:rPr>
        <w:t>it doesn't do much good to make normative arguments</w:t>
      </w:r>
      <w:r w:rsidRPr="006F4128">
        <w:rPr>
          <w:rStyle w:val="StyleUnderline"/>
        </w:rPr>
        <w:t xml:space="preserve"> against history</w:t>
      </w:r>
      <w:r>
        <w:t>—</w:t>
      </w:r>
      <w:r w:rsidRPr="006F4128">
        <w:rPr>
          <w:rStyle w:val="StyleUnderline"/>
          <w:highlight w:val="yellow"/>
        </w:rPr>
        <w:t xml:space="preserve">especially not if you keep misidentifying your own </w:t>
      </w:r>
      <w:r w:rsidRPr="006F4128">
        <w:rPr>
          <w:rStyle w:val="Emphasis"/>
          <w:highlight w:val="yellow"/>
        </w:rPr>
        <w:t>addressee</w:t>
      </w:r>
      <w:r w:rsidRPr="006F4128">
        <w:rPr>
          <w:rStyle w:val="StyleUnderline"/>
          <w:highlight w:val="yellow"/>
        </w:rPr>
        <w:t xml:space="preserve">, your </w:t>
      </w:r>
      <w:r w:rsidRPr="006F4128">
        <w:rPr>
          <w:rStyle w:val="Emphasis"/>
          <w:highlight w:val="yellow"/>
        </w:rPr>
        <w:t>agent of change</w:t>
      </w:r>
      <w:r w:rsidRPr="006F4128">
        <w:rPr>
          <w:rStyle w:val="StyleUnderline"/>
          <w:highlight w:val="yellow"/>
        </w:rPr>
        <w:t xml:space="preserve">, your </w:t>
      </w:r>
      <w:r w:rsidRPr="006F4128">
        <w:rPr>
          <w:rStyle w:val="Emphasis"/>
          <w:highlight w:val="yellow"/>
        </w:rPr>
        <w:t>subject</w:t>
      </w:r>
      <w:r w:rsidRPr="00A77C9D">
        <w:rPr>
          <w:rStyle w:val="StyleUnderline"/>
        </w:rPr>
        <w:t>.</w:t>
      </w:r>
      <w:r w:rsidRPr="00A77C9D">
        <w:t xml:space="preserve"> </w:t>
      </w:r>
      <w:r>
        <w:t xml:space="preserve">Unfortunately, </w:t>
      </w:r>
      <w:r w:rsidRPr="00A77C9D">
        <w:rPr>
          <w:rStyle w:val="StyleUnderline"/>
        </w:rPr>
        <w:t>that is precisely what normative legal thought keeps getting confused about.</w:t>
      </w:r>
      <w:r>
        <w:t xml:space="preserve"> It keeps thinking that it is addressing some morally competent, well-intentioned individual who has his hands on the levers of power. </w:t>
      </w:r>
      <w:r w:rsidRPr="006F4128">
        <w:rPr>
          <w:rStyle w:val="StyleUnderline"/>
          <w:highlight w:val="yellow"/>
        </w:rPr>
        <w:t>The pervasiveness of this metaphysical confusion</w:t>
      </w:r>
      <w:r>
        <w:t xml:space="preserve">—its routine character within the legal academy— </w:t>
      </w:r>
      <w:r w:rsidRPr="00A77C9D">
        <w:rPr>
          <w:rStyle w:val="StyleUnderline"/>
        </w:rPr>
        <w:t xml:space="preserve">is </w:t>
      </w:r>
      <w:r w:rsidRPr="006F4128">
        <w:rPr>
          <w:rStyle w:val="StyleUnderline"/>
          <w:highlight w:val="yellow"/>
        </w:rPr>
        <w:t xml:space="preserve">precisely what engenders the more socially situated </w:t>
      </w:r>
      <w:r w:rsidRPr="006F4128">
        <w:rPr>
          <w:rStyle w:val="Emphasis"/>
          <w:highlight w:val="yellow"/>
        </w:rPr>
        <w:t>confusions</w:t>
      </w:r>
      <w:r w:rsidRPr="006F4128">
        <w:rPr>
          <w:rStyle w:val="StyleUnderline"/>
          <w:highlight w:val="yellow"/>
        </w:rPr>
        <w:t xml:space="preserve"> of "liberal" and "progressive" legal academics</w:t>
      </w:r>
      <w:r>
        <w:t xml:space="preserve"> as to whether or not the Warren Court is still sitting.</w:t>
      </w:r>
    </w:p>
    <w:p w:rsidR="00697B83" w:rsidRPr="004A7A58" w:rsidRDefault="00697B83" w:rsidP="00697B83">
      <w:pPr>
        <w:rPr>
          <w:b/>
          <w:u w:val="single"/>
        </w:rPr>
      </w:pPr>
      <w:r>
        <w:t xml:space="preserve">All of this can seem very funny. That's because it is very funny. It is also deadly serious. </w:t>
      </w:r>
      <w:r w:rsidRPr="006F4128">
        <w:rPr>
          <w:rStyle w:val="StyleUnderline"/>
          <w:highlight w:val="yellow"/>
        </w:rPr>
        <w:t xml:space="preserve">It is </w:t>
      </w:r>
      <w:r w:rsidRPr="006F4128">
        <w:rPr>
          <w:rStyle w:val="Emphasis"/>
          <w:highlight w:val="yellow"/>
        </w:rPr>
        <w:t>deadly serious</w:t>
      </w:r>
      <w:r w:rsidRPr="006F4128">
        <w:rPr>
          <w:rStyle w:val="StyleUnderline"/>
          <w:highlight w:val="yellow"/>
        </w:rPr>
        <w:t>, because all this normative legal thought</w:t>
      </w:r>
      <w:r w:rsidRPr="008D1737">
        <w:rPr>
          <w:rStyle w:val="StyleUnderline"/>
        </w:rPr>
        <w:t>,</w:t>
      </w:r>
      <w:r>
        <w:t xml:space="preserve"> as Robert Cover explained, </w:t>
      </w:r>
      <w:r w:rsidRPr="006F4128">
        <w:rPr>
          <w:rStyle w:val="StyleUnderline"/>
          <w:highlight w:val="yellow"/>
        </w:rPr>
        <w:t xml:space="preserve">takes place in a </w:t>
      </w:r>
      <w:r w:rsidRPr="006F4128">
        <w:rPr>
          <w:rStyle w:val="Emphasis"/>
          <w:highlight w:val="yellow"/>
        </w:rPr>
        <w:t>field of pain and death</w:t>
      </w:r>
      <w:r w:rsidRPr="00A77C9D">
        <w:rPr>
          <w:rStyle w:val="StyleUnderline"/>
        </w:rPr>
        <w:t>.</w:t>
      </w:r>
      <w:r>
        <w:t xml:space="preserve"> And in a very real sense Cover was right. Yet as it takes place, </w:t>
      </w:r>
      <w:r w:rsidRPr="006F4128">
        <w:rPr>
          <w:rStyle w:val="StyleUnderline"/>
          <w:highlight w:val="yellow"/>
        </w:rPr>
        <w:t>normative legal thought is playing language games</w:t>
      </w:r>
      <w:r>
        <w:rPr>
          <w:rStyle w:val="StyleUnderline"/>
        </w:rPr>
        <w:t>—</w:t>
      </w:r>
      <w:r w:rsidRPr="00A77C9D">
        <w:rPr>
          <w:rStyle w:val="StyleUnderline"/>
        </w:rPr>
        <w:t xml:space="preserve"> utterly oblivious to the character of the language games it plays, and thus, </w:t>
      </w:r>
      <w:r w:rsidRPr="006F4128">
        <w:rPr>
          <w:rStyle w:val="StyleUnderline"/>
          <w:highlight w:val="yellow"/>
        </w:rPr>
        <w:t xml:space="preserve">utterly uninterested in considering its own </w:t>
      </w:r>
      <w:r w:rsidRPr="008D1737">
        <w:rPr>
          <w:rStyle w:val="Emphasis"/>
          <w:highlight w:val="yellow"/>
        </w:rPr>
        <w:t>rhetorical</w:t>
      </w:r>
      <w:r w:rsidRPr="006F4128">
        <w:rPr>
          <w:rStyle w:val="StyleUnderline"/>
          <w:highlight w:val="yellow"/>
        </w:rPr>
        <w:t xml:space="preserve"> and </w:t>
      </w:r>
      <w:r w:rsidRPr="008D1737">
        <w:rPr>
          <w:rStyle w:val="Emphasis"/>
          <w:highlight w:val="yellow"/>
        </w:rPr>
        <w:t>political</w:t>
      </w:r>
      <w:r w:rsidRPr="006F4128">
        <w:rPr>
          <w:rStyle w:val="StyleUnderline"/>
          <w:highlight w:val="yellow"/>
        </w:rPr>
        <w:t xml:space="preserve"> contributions</w:t>
      </w:r>
      <w:r>
        <w:t xml:space="preserve"> (or lack thereof) </w:t>
      </w:r>
      <w:r w:rsidRPr="006F4128">
        <w:rPr>
          <w:rStyle w:val="StyleUnderline"/>
          <w:highlight w:val="yellow"/>
        </w:rPr>
        <w:t>to the field of pain and death</w:t>
      </w:r>
      <w:r w:rsidRPr="00A77C9D">
        <w:rPr>
          <w:rStyle w:val="StyleUnderline"/>
        </w:rPr>
        <w:t>.</w:t>
      </w:r>
      <w:r>
        <w:t xml:space="preserve"> To be sure, </w:t>
      </w:r>
      <w:r w:rsidRPr="00A77C9D">
        <w:rPr>
          <w:rStyle w:val="StyleUnderline"/>
        </w:rPr>
        <w:t>normative legal thinkers are often genuinely concerned with reducing the pain and the death. However, the problem is not what normative legal thinkers do</w:t>
      </w:r>
      <w:r>
        <w:t xml:space="preserve"> with normative legal thought, </w:t>
      </w:r>
      <w:r w:rsidRPr="00A77C9D">
        <w:rPr>
          <w:rStyle w:val="StyleUnderline"/>
        </w:rPr>
        <w:t>but what normative legal thought does with normative legal thinkers.</w:t>
      </w:r>
      <w:r>
        <w:t xml:space="preserve"> What is missing in normative legal thought is any serious questioning, let alone tracing, of the relations that the practice, the rhetoric, the routine of normative legal thought have (or do not have) to the field of pain and death. And there is a reason for that: </w:t>
      </w:r>
      <w:r w:rsidRPr="006F4128">
        <w:rPr>
          <w:rStyle w:val="StyleUnderline"/>
          <w:highlight w:val="yellow"/>
        </w:rPr>
        <w:t>Normative legal thought misunderstands its own situation</w:t>
      </w:r>
      <w:r w:rsidRPr="00A77C9D">
        <w:rPr>
          <w:rStyle w:val="StyleUnderline"/>
        </w:rPr>
        <w:t>. Typically, normative legal thought understands itself to be outside the field of pain and death and in charge of organizing and policing that field</w:t>
      </w:r>
      <w:r>
        <w:t xml:space="preserve">. It is as if the action of normative legal thought could be separated from the background field of pain and death. </w:t>
      </w:r>
      <w:r w:rsidRPr="006F4128">
        <w:rPr>
          <w:rStyle w:val="StyleUnderline"/>
          <w:highlight w:val="yellow"/>
        </w:rPr>
        <w:t xml:space="preserve">This theatrical distinction is what allows normative legal thought its own </w:t>
      </w:r>
      <w:r w:rsidRPr="006F4128">
        <w:rPr>
          <w:rStyle w:val="Emphasis"/>
          <w:highlight w:val="yellow"/>
        </w:rPr>
        <w:t>self-important</w:t>
      </w:r>
      <w:r w:rsidRPr="006F4128">
        <w:rPr>
          <w:rStyle w:val="StyleUnderline"/>
          <w:highlight w:val="yellow"/>
        </w:rPr>
        <w:t xml:space="preserve">, </w:t>
      </w:r>
      <w:r w:rsidRPr="006F4128">
        <w:rPr>
          <w:rStyle w:val="Emphasis"/>
          <w:highlight w:val="yellow"/>
        </w:rPr>
        <w:t>self-righteous</w:t>
      </w:r>
      <w:r w:rsidRPr="006F4128">
        <w:rPr>
          <w:rStyle w:val="StyleUnderline"/>
          <w:highlight w:val="yellow"/>
        </w:rPr>
        <w:t xml:space="preserve">, </w:t>
      </w:r>
      <w:r w:rsidRPr="006F4128">
        <w:rPr>
          <w:rStyle w:val="Emphasis"/>
          <w:highlight w:val="yellow"/>
        </w:rPr>
        <w:t>self-image</w:t>
      </w:r>
      <w:r w:rsidRPr="008D1737">
        <w:rPr>
          <w:rStyle w:val="StyleUnderline"/>
        </w:rPr>
        <w:t xml:space="preserve">—its congratulatory sense of its own accomplishments and effectiveness. </w:t>
      </w:r>
      <w:r w:rsidRPr="006F4128">
        <w:rPr>
          <w:rStyle w:val="StyleUnderline"/>
          <w:highlight w:val="yellow"/>
        </w:rPr>
        <w:t>All this self-congratulation works very nicely so long as normative legal thought continues to imagine itself as outside the field of pain and death and as having effects within that field.</w:t>
      </w:r>
      <w:r w:rsidRPr="00A77C9D">
        <w:rPr>
          <w:rStyle w:val="StyleUnderline"/>
        </w:rPr>
        <w:t xml:space="preserve"> </w:t>
      </w:r>
    </w:p>
    <w:p w:rsidR="00697B83" w:rsidRDefault="00697B83" w:rsidP="00697B83">
      <w:pPr>
        <w:pStyle w:val="Heading3"/>
      </w:pPr>
      <w:r>
        <w:t>They Say: “Fiat Good — Agency/Action”</w:t>
      </w:r>
    </w:p>
    <w:p w:rsidR="00697B83" w:rsidRPr="00B6550A" w:rsidRDefault="00697B83" w:rsidP="00697B83">
      <w:pPr>
        <w:pStyle w:val="Heading4"/>
      </w:pPr>
      <w:r w:rsidRPr="00B6550A">
        <w:t xml:space="preserve">Externalizing </w:t>
      </w:r>
      <w:r>
        <w:t xml:space="preserve">ethics onto the state </w:t>
      </w:r>
      <w:r>
        <w:rPr>
          <w:u w:val="single"/>
        </w:rPr>
        <w:t>trades-off with</w:t>
      </w:r>
      <w:r w:rsidRPr="00B6550A">
        <w:rPr>
          <w:u w:val="single"/>
        </w:rPr>
        <w:t xml:space="preserve"> personal agency</w:t>
      </w:r>
      <w:r>
        <w:t xml:space="preserve"> — the </w:t>
      </w:r>
      <w:proofErr w:type="spellStart"/>
      <w:r>
        <w:t>aff</w:t>
      </w:r>
      <w:proofErr w:type="spellEnd"/>
      <w:r>
        <w:t xml:space="preserve"> destroys our </w:t>
      </w:r>
      <w:r>
        <w:rPr>
          <w:u w:val="single"/>
        </w:rPr>
        <w:t xml:space="preserve">collective </w:t>
      </w:r>
      <w:r w:rsidRPr="00B6550A">
        <w:rPr>
          <w:u w:val="single"/>
        </w:rPr>
        <w:t>will for change</w:t>
      </w:r>
      <w:r w:rsidRPr="00FC14C0">
        <w:t xml:space="preserve"> and </w:t>
      </w:r>
      <w:r>
        <w:t xml:space="preserve">causes </w:t>
      </w:r>
      <w:r w:rsidRPr="00FC14C0">
        <w:rPr>
          <w:u w:val="single"/>
        </w:rPr>
        <w:t>atrocity</w:t>
      </w:r>
      <w:r>
        <w:t xml:space="preserve">. </w:t>
      </w:r>
    </w:p>
    <w:p w:rsidR="00697B83" w:rsidRPr="00B6550A" w:rsidRDefault="00697B83" w:rsidP="00697B83">
      <w:proofErr w:type="spellStart"/>
      <w:r w:rsidRPr="00B6550A">
        <w:rPr>
          <w:rStyle w:val="Style13ptBold"/>
        </w:rPr>
        <w:t>Rozo</w:t>
      </w:r>
      <w:proofErr w:type="spellEnd"/>
      <w:r w:rsidRPr="00B6550A">
        <w:rPr>
          <w:rStyle w:val="Style13ptBold"/>
        </w:rPr>
        <w:t xml:space="preserve"> 04</w:t>
      </w:r>
      <w:r>
        <w:t xml:space="preserve"> — Diego </w:t>
      </w:r>
      <w:proofErr w:type="spellStart"/>
      <w:r>
        <w:t>Cagüeñas</w:t>
      </w:r>
      <w:proofErr w:type="spellEnd"/>
      <w:r>
        <w:t xml:space="preserve"> </w:t>
      </w:r>
      <w:proofErr w:type="spellStart"/>
      <w:r>
        <w:t>Rozo</w:t>
      </w:r>
      <w:proofErr w:type="spellEnd"/>
      <w:r>
        <w:t xml:space="preserve">, M.A. candidate in Philosophy and Cultural Analysis from the University of Amsterdam, 2004 (“Forgiving the Unforgivable,” </w:t>
      </w:r>
      <w:r>
        <w:rPr>
          <w:i/>
        </w:rPr>
        <w:t xml:space="preserve">University of Amsterdam, </w:t>
      </w:r>
      <w:r w:rsidRPr="00B6550A">
        <w:t xml:space="preserve">January, </w:t>
      </w:r>
      <w:r>
        <w:t xml:space="preserve">Accessible Online at </w:t>
      </w:r>
      <w:hyperlink r:id="rId15" w:history="1">
        <w:r w:rsidRPr="00DD79F7">
          <w:rPr>
            <w:rStyle w:val="Hyperlink"/>
          </w:rPr>
          <w:t>http://admin.banrepcultural.org/sites/default/files/forgiving_the_unforgivable.pdf</w:t>
        </w:r>
      </w:hyperlink>
      <w:r>
        <w:t>, accessed on 7-19-15)</w:t>
      </w:r>
    </w:p>
    <w:p w:rsidR="00697B83" w:rsidRPr="00B55AD5" w:rsidRDefault="00697B83" w:rsidP="00697B83">
      <w:r w:rsidRPr="00B6550A">
        <w:rPr>
          <w:rStyle w:val="StyleUnderline"/>
        </w:rPr>
        <w:t>Within the legal order the relations between individuals will resemble this logic where suffering is exchanged for more</w:t>
      </w:r>
      <w:r>
        <w:t>, but ‘legal’ suffering, because these relations are no longer regulated by the “culture of the heart” [</w:t>
      </w:r>
      <w:proofErr w:type="spellStart"/>
      <w:r>
        <w:t>Kultur</w:t>
      </w:r>
      <w:proofErr w:type="spellEnd"/>
      <w:r>
        <w:t xml:space="preserve"> des </w:t>
      </w:r>
      <w:proofErr w:type="spellStart"/>
      <w:r>
        <w:t>Herzens</w:t>
      </w:r>
      <w:proofErr w:type="spellEnd"/>
      <w:r>
        <w:t>]. (CV 245) As Benjamin describes i</w:t>
      </w:r>
      <w:r w:rsidRPr="00B6550A">
        <w:t>t,</w:t>
      </w:r>
      <w:r w:rsidRPr="00B6550A">
        <w:rPr>
          <w:rStyle w:val="StyleUnderline"/>
        </w:rPr>
        <w:t xml:space="preserve"> the “legal system tries to erect, in all areas where individual ends could be usefully pursued by violence, legal ends that can be realized only by legal power.”</w:t>
      </w:r>
      <w:r>
        <w:t xml:space="preserve"> (CV 238) </w:t>
      </w:r>
      <w:r w:rsidRPr="00756F53">
        <w:rPr>
          <w:rStyle w:val="StyleUnderline"/>
          <w:highlight w:val="yellow"/>
        </w:rPr>
        <w:t>The individual is not to take law in his own hands</w:t>
      </w:r>
      <w:r w:rsidRPr="00B6550A">
        <w:rPr>
          <w:rStyle w:val="StyleUnderline"/>
        </w:rPr>
        <w:t xml:space="preserve">; no conflict should be susceptible of being solved without the direct intervention of law, </w:t>
      </w:r>
      <w:r w:rsidRPr="00756F53">
        <w:rPr>
          <w:rStyle w:val="StyleUnderline"/>
          <w:highlight w:val="yellow"/>
        </w:rPr>
        <w:t>lest its authority will be undermined. Law has to present itself as indispensable for any kind of conflict to be solved. The consequence of this infiltration of law</w:t>
      </w:r>
      <w:r w:rsidRPr="00B6550A">
        <w:rPr>
          <w:rStyle w:val="StyleUnderline"/>
        </w:rPr>
        <w:t xml:space="preserve"> throughout the whole of human life </w:t>
      </w:r>
      <w:r w:rsidRPr="00756F53">
        <w:rPr>
          <w:rStyle w:val="StyleUnderline"/>
          <w:highlight w:val="yellow"/>
        </w:rPr>
        <w:t xml:space="preserve">is </w:t>
      </w:r>
      <w:r w:rsidRPr="00756F53">
        <w:rPr>
          <w:rStyle w:val="Emphasis"/>
          <w:highlight w:val="yellow"/>
        </w:rPr>
        <w:t>paradoxical</w:t>
      </w:r>
      <w:r w:rsidRPr="00756F53">
        <w:rPr>
          <w:rStyle w:val="StyleUnderline"/>
          <w:highlight w:val="yellow"/>
        </w:rPr>
        <w:t xml:space="preserve">: the more </w:t>
      </w:r>
      <w:r w:rsidRPr="00756F53">
        <w:rPr>
          <w:rStyle w:val="Emphasis"/>
          <w:highlight w:val="yellow"/>
        </w:rPr>
        <w:t>inescapable</w:t>
      </w:r>
      <w:r w:rsidRPr="00756F53">
        <w:rPr>
          <w:rStyle w:val="StyleUnderline"/>
          <w:highlight w:val="yellow"/>
        </w:rPr>
        <w:t xml:space="preserve"> the rule of law is, the </w:t>
      </w:r>
      <w:r w:rsidRPr="00756F53">
        <w:rPr>
          <w:rStyle w:val="Emphasis"/>
          <w:highlight w:val="yellow"/>
        </w:rPr>
        <w:t>less responsible</w:t>
      </w:r>
      <w:r w:rsidRPr="00756F53">
        <w:rPr>
          <w:rStyle w:val="StyleUnderline"/>
          <w:highlight w:val="yellow"/>
        </w:rPr>
        <w:t xml:space="preserve"> the individual becomes</w:t>
      </w:r>
      <w:r w:rsidRPr="00B6550A">
        <w:rPr>
          <w:rStyle w:val="StyleUnderline"/>
        </w:rPr>
        <w:t>. Legal and judicial institutions act as avengers in the name of the individual. Even the possibility of forgiveness is monopolized by the state under the ‘right of mercy’.</w:t>
      </w:r>
      <w:r w:rsidRPr="00B6550A">
        <w:t xml:space="preserve"> </w:t>
      </w:r>
      <w:r>
        <w:t xml:space="preserve">Hence </w:t>
      </w:r>
      <w:r w:rsidRPr="00B6550A">
        <w:rPr>
          <w:rStyle w:val="StyleUnderline"/>
        </w:rPr>
        <w:t xml:space="preserve">the responsibility of the person toward the others is now delegated on the authority and justness of the law. The </w:t>
      </w:r>
      <w:r w:rsidRPr="00756F53">
        <w:rPr>
          <w:rStyle w:val="StyleUnderline"/>
          <w:highlight w:val="yellow"/>
        </w:rPr>
        <w:t>legal institutions</w:t>
      </w:r>
      <w:r>
        <w:t xml:space="preserve">, the very agents of (legal) vengeance </w:t>
      </w:r>
      <w:r w:rsidRPr="00756F53">
        <w:rPr>
          <w:rStyle w:val="StyleUnderline"/>
          <w:highlight w:val="yellow"/>
        </w:rPr>
        <w:t xml:space="preserve">exonerate me from my essential responsibility towards the others, breaking the </w:t>
      </w:r>
      <w:r w:rsidRPr="00756F53">
        <w:rPr>
          <w:rStyle w:val="Emphasis"/>
          <w:highlight w:val="yellow"/>
        </w:rPr>
        <w:t>moral proximity</w:t>
      </w:r>
      <w:r w:rsidRPr="00756F53">
        <w:rPr>
          <w:rStyle w:val="StyleUnderline"/>
          <w:highlight w:val="yellow"/>
        </w:rPr>
        <w:t xml:space="preserve"> that makes </w:t>
      </w:r>
      <w:r w:rsidRPr="00756F53">
        <w:rPr>
          <w:rStyle w:val="Emphasis"/>
          <w:highlight w:val="yellow"/>
        </w:rPr>
        <w:t>every ethics</w:t>
      </w:r>
      <w:r w:rsidRPr="00756F53">
        <w:rPr>
          <w:rStyle w:val="StyleUnderline"/>
          <w:highlight w:val="yellow"/>
        </w:rPr>
        <w:t xml:space="preserve"> possible.</w:t>
      </w:r>
      <w:r w:rsidRPr="00B6550A">
        <w:rPr>
          <w:rStyle w:val="StyleUnderline"/>
        </w:rPr>
        <w:t xml:space="preserve"> Thus I am no longer obliged to </w:t>
      </w:r>
      <w:proofErr w:type="spellStart"/>
      <w:r w:rsidRPr="00B6550A">
        <w:rPr>
          <w:rStyle w:val="StyleUnderline"/>
        </w:rPr>
        <w:t>an other</w:t>
      </w:r>
      <w:proofErr w:type="spellEnd"/>
      <w:r w:rsidRPr="00B6550A">
        <w:rPr>
          <w:rStyle w:val="StyleUnderline"/>
        </w:rPr>
        <w:t xml:space="preserve"> that by his/her very presence would demand me to be worthy of the occasion</w:t>
      </w:r>
      <w:r w:rsidRPr="00B6550A">
        <w:t xml:space="preserve"> (of </w:t>
      </w:r>
      <w:r>
        <w:t xml:space="preserve">every occasion), </w:t>
      </w:r>
      <w:r w:rsidRPr="00B6550A">
        <w:rPr>
          <w:rStyle w:val="StyleUnderline"/>
        </w:rPr>
        <w:t>because law,</w:t>
      </w:r>
      <w:r>
        <w:t xml:space="preserve"> by seeking to regulate affairs between individuals, </w:t>
      </w:r>
      <w:r w:rsidRPr="00B6550A">
        <w:rPr>
          <w:rStyle w:val="StyleUnderline"/>
        </w:rPr>
        <w:t>makes this other anonymous</w:t>
      </w:r>
      <w:r w:rsidRPr="00B6550A">
        <w:t>, vi</w:t>
      </w:r>
      <w:r>
        <w:t xml:space="preserve">rtual: his otherness is equaled to that of every possible other. The other becomes faceless, making it all too easy for me to ignore his demands of justice, and even to exert on him violence just for the sake of legality. </w:t>
      </w:r>
      <w:r w:rsidRPr="00756F53">
        <w:rPr>
          <w:rStyle w:val="StyleUnderline"/>
          <w:highlight w:val="yellow"/>
        </w:rPr>
        <w:t>The logic of evil</w:t>
      </w:r>
      <w:r w:rsidRPr="00B6550A">
        <w:rPr>
          <w:rStyle w:val="StyleUnderline"/>
        </w:rPr>
        <w:t>,</w:t>
      </w:r>
      <w:r>
        <w:t xml:space="preserve"> then, </w:t>
      </w:r>
      <w:r w:rsidRPr="00756F53">
        <w:rPr>
          <w:rStyle w:val="StyleUnderline"/>
          <w:highlight w:val="yellow"/>
        </w:rPr>
        <w:t>becomes not a means but an end in itself: state violence for the sake of the state’s survival</w:t>
      </w:r>
      <w:r w:rsidRPr="00B6550A">
        <w:rPr>
          <w:rStyle w:val="StyleUnderline"/>
        </w:rPr>
        <w:t>.</w:t>
      </w:r>
      <w:r>
        <w:t xml:space="preserve"> Hence, </w:t>
      </w:r>
      <w:r w:rsidRPr="00B6550A">
        <w:rPr>
          <w:rStyle w:val="StyleUnderline"/>
        </w:rPr>
        <w:t xml:space="preserve">the ever-present possibility of the worst takes the form of my unconditional responsibility towards the other being delegated on the ideological and totalitarian institutions of a law gone astray in the (its) logic of </w:t>
      </w:r>
      <w:proofErr w:type="spellStart"/>
      <w:r w:rsidRPr="00B6550A">
        <w:rPr>
          <w:rStyle w:val="StyleUnderline"/>
        </w:rPr>
        <w:t>selfpreserving</w:t>
      </w:r>
      <w:proofErr w:type="spellEnd"/>
      <w:r w:rsidRPr="00B6550A">
        <w:rPr>
          <w:rStyle w:val="StyleUnderline"/>
        </w:rPr>
        <w:t xml:space="preserve"> vengeance. The </w:t>
      </w:r>
      <w:proofErr w:type="spellStart"/>
      <w:r w:rsidRPr="00B6550A">
        <w:rPr>
          <w:rStyle w:val="StyleUnderline"/>
        </w:rPr>
        <w:t>undecidability</w:t>
      </w:r>
      <w:proofErr w:type="spellEnd"/>
      <w:r w:rsidRPr="00B6550A">
        <w:rPr>
          <w:rStyle w:val="StyleUnderline"/>
        </w:rPr>
        <w:t xml:space="preserve"> of the origin of </w:t>
      </w:r>
      <w:r w:rsidRPr="00FC14C0">
        <w:rPr>
          <w:rStyle w:val="StyleUnderline"/>
        </w:rPr>
        <w:t>law</w:t>
      </w:r>
      <w:r w:rsidRPr="00B6550A">
        <w:rPr>
          <w:rStyle w:val="StyleUnderline"/>
        </w:rPr>
        <w:t xml:space="preserve">, and its consequent meddling all across human affairs makes it possible that </w:t>
      </w:r>
      <w:r w:rsidRPr="00756F53">
        <w:rPr>
          <w:rStyle w:val="StyleUnderline"/>
          <w:highlight w:val="yellow"/>
        </w:rPr>
        <w:t>the worst could be exerted in the name of law.</w:t>
      </w:r>
      <w:r w:rsidRPr="00B6550A">
        <w:t xml:space="preserve"> </w:t>
      </w:r>
      <w:r>
        <w:t xml:space="preserve">Even the very notion of </w:t>
      </w:r>
      <w:r w:rsidRPr="00756F53">
        <w:rPr>
          <w:rStyle w:val="Emphasis"/>
          <w:highlight w:val="yellow"/>
        </w:rPr>
        <w:t>crimes against humanity</w:t>
      </w:r>
      <w:r w:rsidRPr="00B6550A">
        <w:rPr>
          <w:rStyle w:val="StyleUnderline"/>
        </w:rPr>
        <w:t>,</w:t>
      </w:r>
      <w:r>
        <w:t xml:space="preserve"> which seeks to protect the life of the population, </w:t>
      </w:r>
      <w:r w:rsidRPr="00756F53">
        <w:rPr>
          <w:rStyle w:val="StyleUnderline"/>
          <w:highlight w:val="yellow"/>
        </w:rPr>
        <w:t>can be overlooked by the state if it feels threatened by other states or by its own population.</w:t>
      </w:r>
      <w:r>
        <w:t xml:space="preserve"> From now on, my responsibility towards the other is taken from me, at the price of my own existence being constantly threatened by the imminent and fatal possibility of being signaled as guilty of an (for me) indeterminate offence. In this picture, </w:t>
      </w:r>
      <w:r w:rsidRPr="00756F53">
        <w:rPr>
          <w:rStyle w:val="StyleUnderline"/>
          <w:highlight w:val="yellow"/>
        </w:rPr>
        <w:t xml:space="preserve">the modern state protects my existence while bringing on </w:t>
      </w:r>
      <w:r w:rsidRPr="00756F53">
        <w:rPr>
          <w:rStyle w:val="Emphasis"/>
          <w:highlight w:val="yellow"/>
        </w:rPr>
        <w:t>the terror of state violence</w:t>
      </w:r>
      <w:r w:rsidRPr="00756F53">
        <w:rPr>
          <w:rStyle w:val="StyleUnderline"/>
          <w:highlight w:val="yellow"/>
        </w:rPr>
        <w:t xml:space="preserve"> – the law </w:t>
      </w:r>
      <w:r w:rsidRPr="00756F53">
        <w:rPr>
          <w:rStyle w:val="Emphasis"/>
          <w:highlight w:val="yellow"/>
        </w:rPr>
        <w:t>infiltrates</w:t>
      </w:r>
      <w:r w:rsidRPr="00FC14C0">
        <w:rPr>
          <w:rStyle w:val="StyleUnderline"/>
        </w:rPr>
        <w:t xml:space="preserve"> into </w:t>
      </w:r>
      <w:r w:rsidRPr="00756F53">
        <w:rPr>
          <w:rStyle w:val="StyleUnderline"/>
          <w:highlight w:val="yellow"/>
        </w:rPr>
        <w:t xml:space="preserve">and </w:t>
      </w:r>
      <w:r w:rsidRPr="00756F53">
        <w:rPr>
          <w:rStyle w:val="Emphasis"/>
          <w:highlight w:val="yellow"/>
        </w:rPr>
        <w:t>seeks to rule</w:t>
      </w:r>
      <w:r w:rsidRPr="00756F53">
        <w:rPr>
          <w:rStyle w:val="StyleUnderline"/>
          <w:highlight w:val="yellow"/>
        </w:rPr>
        <w:t xml:space="preserve"> our most private conflicts.</w:t>
      </w:r>
      <w:r w:rsidRPr="00B6550A">
        <w:rPr>
          <w:rStyle w:val="StyleUnderline"/>
        </w:rPr>
        <w:t xml:space="preserve"> </w:t>
      </w:r>
    </w:p>
    <w:p w:rsidR="00697B83" w:rsidRPr="008660F1" w:rsidRDefault="00697B83" w:rsidP="00697B83">
      <w:pPr>
        <w:pStyle w:val="Heading3"/>
      </w:pPr>
      <w:r>
        <w:t xml:space="preserve">They Say: “State Good — Order/War” </w:t>
      </w:r>
    </w:p>
    <w:p w:rsidR="00697B83" w:rsidRPr="001D6710" w:rsidRDefault="00697B83" w:rsidP="00697B83">
      <w:pPr>
        <w:pStyle w:val="Heading4"/>
      </w:pPr>
      <w:r>
        <w:t xml:space="preserve">Use of the state is </w:t>
      </w:r>
      <w:r w:rsidRPr="001D6710">
        <w:rPr>
          <w:u w:val="single"/>
        </w:rPr>
        <w:t>genocidal</w:t>
      </w:r>
      <w:r>
        <w:t xml:space="preserve"> — personal activism is superior</w:t>
      </w:r>
      <w:r w:rsidRPr="001D6710">
        <w:t>.</w:t>
      </w:r>
    </w:p>
    <w:p w:rsidR="00697B83" w:rsidRDefault="00697B83" w:rsidP="00697B83">
      <w:proofErr w:type="spellStart"/>
      <w:r w:rsidRPr="00C5277F">
        <w:rPr>
          <w:rStyle w:val="Style13ptBold"/>
        </w:rPr>
        <w:t>Beres</w:t>
      </w:r>
      <w:proofErr w:type="spellEnd"/>
      <w:r w:rsidRPr="00C5277F">
        <w:rPr>
          <w:rStyle w:val="Style13ptBold"/>
        </w:rPr>
        <w:t xml:space="preserve"> 94</w:t>
      </w:r>
      <w:r>
        <w:t xml:space="preserve"> — Louis Rene</w:t>
      </w:r>
      <w:r w:rsidRPr="00E86894">
        <w:t xml:space="preserve"> </w:t>
      </w:r>
      <w:proofErr w:type="spellStart"/>
      <w:r w:rsidRPr="00E86894">
        <w:t>Beres</w:t>
      </w:r>
      <w:proofErr w:type="spellEnd"/>
      <w:r>
        <w:t>, Professor of International Law at Princeton University, 1994 (“Self-Determination, International Law and Survival on Planet Earth,” (</w:t>
      </w:r>
      <w:r w:rsidRPr="00E86894">
        <w:t>11 A</w:t>
      </w:r>
      <w:r>
        <w:t xml:space="preserve">riz. J. Int'l &amp; Comp. L. 1 1994), </w:t>
      </w:r>
      <w:proofErr w:type="gramStart"/>
      <w:r>
        <w:t>Spring</w:t>
      </w:r>
      <w:proofErr w:type="gramEnd"/>
      <w:r>
        <w:t>, Accessible Online via subscribing institution to Lexis-Nexus, accessed on 07-14-15)</w:t>
      </w:r>
    </w:p>
    <w:p w:rsidR="00697B83" w:rsidRPr="003F7CF7" w:rsidRDefault="00697B83" w:rsidP="00697B83">
      <w:r w:rsidRPr="003F7CF7">
        <w:t>II. Affirm</w:t>
      </w:r>
      <w:r>
        <w:t>ing t</w:t>
      </w:r>
      <w:r w:rsidRPr="003F7CF7">
        <w:t>he Individual Self: A Planetary Imperative</w:t>
      </w:r>
    </w:p>
    <w:p w:rsidR="00697B83" w:rsidRPr="003F7CF7" w:rsidRDefault="00697B83" w:rsidP="00697B83">
      <w:pPr>
        <w:rPr>
          <w:rStyle w:val="StyleUnderline"/>
        </w:rPr>
      </w:pPr>
      <w:r w:rsidRPr="003F7CF7">
        <w:rPr>
          <w:rStyle w:val="StyleUnderline"/>
        </w:rPr>
        <w:t>To fulfill the expectations of a new global society, one that would erect effective barriers around humankind's most murderous forms of self-determination, the essential initiatives must be undertaken within States</w:t>
      </w:r>
      <w:r w:rsidRPr="003F7CF7">
        <w:t xml:space="preserve">. In this connection, </w:t>
      </w:r>
      <w:r w:rsidRPr="003F7CF7">
        <w:rPr>
          <w:rStyle w:val="StyleUnderline"/>
        </w:rPr>
        <w:t>national leaders can never be expected to initiate the essential changes on their own</w:t>
      </w:r>
      <w:r w:rsidRPr="003F7CF7">
        <w:t xml:space="preserve">. Rather, the new evolutionary vanguard must </w:t>
      </w:r>
      <w:r>
        <w:t>—</w:t>
      </w:r>
      <w:r w:rsidRPr="003F7CF7">
        <w:t xml:space="preserve"> in the fashion of the growing worldwide movement against nucl</w:t>
      </w:r>
      <w:r>
        <w:t>ear weapons and nuclear war —</w:t>
      </w:r>
      <w:r w:rsidRPr="003F7CF7">
        <w:t xml:space="preserve"> grow out of informed publics throug</w:t>
      </w:r>
      <w:r>
        <w:t>hout the world</w:t>
      </w:r>
      <w:r w:rsidRPr="003F7CF7">
        <w:t xml:space="preserve">. </w:t>
      </w:r>
      <w:r w:rsidRPr="003F7CF7">
        <w:rPr>
          <w:rStyle w:val="StyleUnderline"/>
        </w:rPr>
        <w:t>Such a vanguard must aim to end the separation of State interests from those of its citizens and from those of humanity as a whole.</w:t>
      </w:r>
    </w:p>
    <w:p w:rsidR="00697B83" w:rsidRPr="003F7CF7" w:rsidRDefault="00697B83" w:rsidP="00697B83">
      <w:pPr>
        <w:rPr>
          <w:rStyle w:val="StyleUnderline"/>
        </w:rPr>
      </w:pPr>
      <w:r w:rsidRPr="003F7CF7">
        <w:rPr>
          <w:rStyle w:val="StyleUnderline"/>
        </w:rPr>
        <w:t>This vanguard must grow out of searches for individual self-determination</w:t>
      </w:r>
      <w:r w:rsidRPr="003F7CF7">
        <w:t xml:space="preserve">. But the journey from the herd to selfhood begins in myth and ends in doubt. For this journey to succeed, </w:t>
      </w:r>
      <w:r w:rsidRPr="00756F53">
        <w:rPr>
          <w:rStyle w:val="StyleUnderline"/>
          <w:highlight w:val="yellow"/>
        </w:rPr>
        <w:t>the individual</w:t>
      </w:r>
      <w:r w:rsidRPr="003F7CF7">
        <w:rPr>
          <w:rStyle w:val="StyleUnderline"/>
        </w:rPr>
        <w:t xml:space="preserve"> traveling along the route </w:t>
      </w:r>
      <w:r w:rsidRPr="00756F53">
        <w:rPr>
          <w:rStyle w:val="StyleUnderline"/>
          <w:highlight w:val="yellow"/>
        </w:rPr>
        <w:t>must learn to substitute a system of uncertainties for</w:t>
      </w:r>
      <w:r w:rsidRPr="003F7CF7">
        <w:rPr>
          <w:rStyle w:val="StyleUnderline"/>
        </w:rPr>
        <w:t xml:space="preserve"> what he has always believed; learn to tolerate and encourage doubt as a replacement for the comforting </w:t>
      </w:r>
      <w:r w:rsidRPr="00756F53">
        <w:rPr>
          <w:rStyle w:val="StyleUnderline"/>
          <w:highlight w:val="yellow"/>
        </w:rPr>
        <w:t xml:space="preserve">"securities" of </w:t>
      </w:r>
      <w:proofErr w:type="spellStart"/>
      <w:r w:rsidRPr="00756F53">
        <w:rPr>
          <w:rStyle w:val="StyleUnderline"/>
          <w:highlight w:val="yellow"/>
        </w:rPr>
        <w:t>Statism</w:t>
      </w:r>
      <w:proofErr w:type="spellEnd"/>
      <w:r w:rsidRPr="003F7CF7">
        <w:rPr>
          <w:rStyle w:val="StyleUnderline"/>
        </w:rPr>
        <w:t>.</w:t>
      </w:r>
      <w:r w:rsidRPr="003F7CF7">
        <w:t xml:space="preserve"> Induced to live against the grain of our civilization, he must become not only conscious of his singularity, but also satisfied with it. </w:t>
      </w:r>
      <w:r w:rsidRPr="00756F53">
        <w:rPr>
          <w:rStyle w:val="StyleUnderline"/>
          <w:highlight w:val="yellow"/>
        </w:rPr>
        <w:t>Organically separated from "civilization," he becomes aware of the forces that undermine it</w:t>
      </w:r>
      <w:r w:rsidRPr="003F7CF7">
        <w:rPr>
          <w:rStyle w:val="StyleUnderline"/>
        </w:rPr>
        <w:t xml:space="preserve">, forces </w:t>
      </w:r>
      <w:r w:rsidRPr="00756F53">
        <w:rPr>
          <w:rStyle w:val="StyleUnderline"/>
          <w:highlight w:val="yellow"/>
        </w:rPr>
        <w:t>that offer</w:t>
      </w:r>
      <w:r w:rsidRPr="003F7CF7">
        <w:rPr>
          <w:rStyle w:val="StyleUnderline"/>
        </w:rPr>
        <w:t xml:space="preserve"> him </w:t>
      </w:r>
      <w:r w:rsidRPr="00756F53">
        <w:rPr>
          <w:rStyle w:val="StyleUnderline"/>
          <w:highlight w:val="yellow"/>
        </w:rPr>
        <w:t xml:space="preserve">a </w:t>
      </w:r>
      <w:r w:rsidRPr="00756F53">
        <w:rPr>
          <w:rStyle w:val="Emphasis"/>
          <w:highlight w:val="yellow"/>
        </w:rPr>
        <w:t>last remaining chance</w:t>
      </w:r>
      <w:r w:rsidRPr="00756F53">
        <w:rPr>
          <w:rStyle w:val="StyleUnderline"/>
          <w:highlight w:val="yellow"/>
        </w:rPr>
        <w:t xml:space="preserve"> for both </w:t>
      </w:r>
      <w:r w:rsidRPr="00756F53">
        <w:rPr>
          <w:rStyle w:val="Emphasis"/>
          <w:highlight w:val="yellow"/>
        </w:rPr>
        <w:t>meaning</w:t>
      </w:r>
      <w:r w:rsidRPr="00756F53">
        <w:rPr>
          <w:rStyle w:val="StyleUnderline"/>
          <w:highlight w:val="yellow"/>
        </w:rPr>
        <w:t xml:space="preserve"> and </w:t>
      </w:r>
      <w:r w:rsidRPr="00756F53">
        <w:rPr>
          <w:rStyle w:val="Emphasis"/>
          <w:highlight w:val="yellow"/>
        </w:rPr>
        <w:t>survival</w:t>
      </w:r>
      <w:r w:rsidRPr="00756F53">
        <w:rPr>
          <w:rStyle w:val="StyleUnderline"/>
          <w:highlight w:val="yellow"/>
        </w:rPr>
        <w:t>.</w:t>
      </w:r>
    </w:p>
    <w:p w:rsidR="00697B83" w:rsidRPr="003F7CF7" w:rsidRDefault="00697B83" w:rsidP="00697B83">
      <w:r w:rsidRPr="003F7CF7">
        <w:t>We may turn to Kierkegaard for guidance. Recognizing the "crowd" as "untruth," the nineteenth-century Danish philosopher warns of the dangers that lurk in submission to multitudes:</w:t>
      </w:r>
    </w:p>
    <w:p w:rsidR="00697B83" w:rsidRPr="003F7CF7" w:rsidRDefault="00697B83" w:rsidP="00697B83">
      <w:r w:rsidRPr="003F7CF7">
        <w:t>A crowd in its very concept is the untruth, by reason of the fact that it renders the individual completely impenitent and irresponsible, or at least weakens his sense of responsibility by reducing it to a fraction. . . . For "crowd" is an abstraction and has not hands: but each individual has ordinarily tw</w:t>
      </w:r>
      <w:r>
        <w:t xml:space="preserve">o hands. . . . </w:t>
      </w:r>
    </w:p>
    <w:p w:rsidR="00697B83" w:rsidRPr="003F7CF7" w:rsidRDefault="00697B83" w:rsidP="00697B83">
      <w:r w:rsidRPr="003F7CF7">
        <w:t>And what is the most degrading crowd of all? The answer is supplied not by Kierkegaard, but by Nietzsche:</w:t>
      </w:r>
    </w:p>
    <w:p w:rsidR="00697B83" w:rsidRPr="003F7CF7" w:rsidRDefault="00697B83" w:rsidP="00697B83">
      <w:r w:rsidRPr="00756F53">
        <w:rPr>
          <w:rStyle w:val="StyleUnderline"/>
          <w:highlight w:val="yellow"/>
        </w:rPr>
        <w:t xml:space="preserve">The State </w:t>
      </w:r>
      <w:r w:rsidRPr="00756F53">
        <w:rPr>
          <w:rStyle w:val="Emphasis"/>
          <w:highlight w:val="yellow"/>
        </w:rPr>
        <w:t>tells lies</w:t>
      </w:r>
      <w:r w:rsidRPr="00756F53">
        <w:rPr>
          <w:rStyle w:val="StyleUnderline"/>
          <w:highlight w:val="yellow"/>
        </w:rPr>
        <w:t xml:space="preserve"> in all the tongues of good and evil</w:t>
      </w:r>
      <w:r w:rsidRPr="003F7CF7">
        <w:rPr>
          <w:rStyle w:val="StyleUnderline"/>
        </w:rPr>
        <w:t xml:space="preserve">; and whatever it says it lies </w:t>
      </w:r>
      <w:r>
        <w:rPr>
          <w:rStyle w:val="StyleUnderline"/>
        </w:rPr>
        <w:t>—</w:t>
      </w:r>
      <w:r w:rsidRPr="003F7CF7">
        <w:rPr>
          <w:rStyle w:val="StyleUnderline"/>
        </w:rPr>
        <w:t xml:space="preserve"> and whatever it has it has stolen. Everything about it is false. . . . All-too-many are born: for the superfluous the State was invented.</w:t>
      </w:r>
    </w:p>
    <w:p w:rsidR="00697B83" w:rsidRPr="003F7CF7" w:rsidRDefault="00697B83" w:rsidP="00697B83">
      <w:r w:rsidRPr="00756F53">
        <w:rPr>
          <w:rStyle w:val="StyleUnderline"/>
          <w:highlight w:val="yellow"/>
        </w:rPr>
        <w:t xml:space="preserve">In giving ourselves over completely </w:t>
      </w:r>
      <w:proofErr w:type="gramStart"/>
      <w:r w:rsidRPr="00756F53">
        <w:rPr>
          <w:rStyle w:val="StyleUnderline"/>
          <w:highlight w:val="yellow"/>
        </w:rPr>
        <w:t>to</w:t>
      </w:r>
      <w:proofErr w:type="gramEnd"/>
      <w:r w:rsidRPr="00756F53">
        <w:rPr>
          <w:rStyle w:val="StyleUnderline"/>
          <w:highlight w:val="yellow"/>
        </w:rPr>
        <w:t xml:space="preserve"> national self-determination, we commit a </w:t>
      </w:r>
      <w:r w:rsidRPr="00756F53">
        <w:rPr>
          <w:rStyle w:val="Emphasis"/>
          <w:highlight w:val="yellow"/>
        </w:rPr>
        <w:t>grievous form of idolatry</w:t>
      </w:r>
      <w:r w:rsidRPr="003F7CF7">
        <w:rPr>
          <w:rStyle w:val="StyleUnderline"/>
        </w:rPr>
        <w:t xml:space="preserve">. Allegedly offering ourselves to a "higher cause," we actually turn national frontiers into prison walls that lock up capacity for thought and authentic feeling. </w:t>
      </w:r>
      <w:r w:rsidRPr="00756F53">
        <w:rPr>
          <w:rStyle w:val="StyleUnderline"/>
          <w:highlight w:val="yellow"/>
        </w:rPr>
        <w:t>We nurture incessant preparations for killing by embracing the cold, metallic surfaces of the State.</w:t>
      </w:r>
      <w:r w:rsidRPr="003F7CF7">
        <w:rPr>
          <w:rStyle w:val="StyleUnderline"/>
        </w:rPr>
        <w:t xml:space="preserve"> Without such preparations national leaders would jeopardize their positions, and the State itself would be in "danger" of relinquishing its hold on citizens as an object of libation.</w:t>
      </w:r>
      <w:r w:rsidRPr="003F7CF7">
        <w:t xml:space="preserve"> As Simone Weil has observed: "</w:t>
      </w:r>
      <w:r w:rsidRPr="003F7CF7">
        <w:rPr>
          <w:rStyle w:val="StyleUnderline"/>
        </w:rPr>
        <w:t xml:space="preserve">The State is a cold concern, which cannot inspire love, but itself kills, suppresses everything that might be loved; so one is forced to love it, because there is nothing else. </w:t>
      </w:r>
      <w:r w:rsidRPr="00756F53">
        <w:rPr>
          <w:rStyle w:val="StyleUnderline"/>
          <w:highlight w:val="yellow"/>
        </w:rPr>
        <w:t>That is the moral torment to which all of us today are exposed</w:t>
      </w:r>
      <w:r w:rsidRPr="003F7CF7">
        <w:rPr>
          <w:rStyle w:val="StyleUnderline"/>
        </w:rPr>
        <w:t>.</w:t>
      </w:r>
      <w:r>
        <w:t>"</w:t>
      </w:r>
    </w:p>
    <w:p w:rsidR="00697B83" w:rsidRPr="003F7CF7" w:rsidRDefault="00697B83" w:rsidP="00697B83">
      <w:r w:rsidRPr="00756F53">
        <w:rPr>
          <w:rStyle w:val="StyleUnderline"/>
          <w:highlight w:val="yellow"/>
        </w:rPr>
        <w:t xml:space="preserve">The task, then, is for each person to become an </w:t>
      </w:r>
      <w:r w:rsidRPr="00756F53">
        <w:rPr>
          <w:rStyle w:val="Emphasis"/>
          <w:highlight w:val="yellow"/>
        </w:rPr>
        <w:t>individual</w:t>
      </w:r>
      <w:r w:rsidRPr="00756F53">
        <w:rPr>
          <w:rStyle w:val="StyleUnderline"/>
          <w:highlight w:val="yellow"/>
        </w:rPr>
        <w:t xml:space="preserve">. In order to reject the idolatry of </w:t>
      </w:r>
      <w:r w:rsidRPr="00756F53">
        <w:rPr>
          <w:rStyle w:val="Emphasis"/>
          <w:highlight w:val="yellow"/>
        </w:rPr>
        <w:t>militaristic nationalism</w:t>
      </w:r>
      <w:r w:rsidRPr="00756F53">
        <w:rPr>
          <w:rStyle w:val="StyleUnderline"/>
          <w:highlight w:val="yellow"/>
        </w:rPr>
        <w:t xml:space="preserve"> and </w:t>
      </w:r>
      <w:r w:rsidRPr="00756F53">
        <w:rPr>
          <w:rStyle w:val="Emphasis"/>
          <w:highlight w:val="yellow"/>
        </w:rPr>
        <w:t>national self-determination</w:t>
      </w:r>
      <w:r w:rsidRPr="00756F53">
        <w:rPr>
          <w:rStyle w:val="StyleUnderline"/>
          <w:highlight w:val="yellow"/>
        </w:rPr>
        <w:t xml:space="preserve">, each man and woman must understand the </w:t>
      </w:r>
      <w:r w:rsidRPr="00756F53">
        <w:rPr>
          <w:rStyle w:val="Emphasis"/>
          <w:highlight w:val="yellow"/>
        </w:rPr>
        <w:t>lethal encroachments</w:t>
      </w:r>
      <w:r w:rsidRPr="00756F53">
        <w:rPr>
          <w:rStyle w:val="StyleUnderline"/>
          <w:highlight w:val="yellow"/>
        </w:rPr>
        <w:t xml:space="preserve"> of the State</w:t>
      </w:r>
      <w:r w:rsidRPr="003F7CF7">
        <w:rPr>
          <w:rStyle w:val="StyleUnderline"/>
        </w:rPr>
        <w:t>. Recognizing in their current leadership an incapacity to surmount collective misfortune</w:t>
      </w:r>
      <w:r w:rsidRPr="001734AB">
        <w:rPr>
          <w:rStyle w:val="StyleUnderline"/>
        </w:rPr>
        <w:t xml:space="preserve">, </w:t>
      </w:r>
      <w:r w:rsidRPr="00756F53">
        <w:rPr>
          <w:rStyle w:val="StyleUnderline"/>
          <w:highlight w:val="yellow"/>
        </w:rPr>
        <w:t xml:space="preserve">citizens must strive to produce their own </w:t>
      </w:r>
      <w:r w:rsidRPr="00756F53">
        <w:rPr>
          <w:rStyle w:val="Emphasis"/>
          <w:highlight w:val="yellow"/>
        </w:rPr>
        <w:t>private expressions of progress.</w:t>
      </w:r>
      <w:r w:rsidRPr="003F7CF7">
        <w:t xml:space="preserve"> "</w:t>
      </w:r>
      <w:r>
        <w:t>From</w:t>
      </w:r>
      <w:r w:rsidRPr="003F7CF7">
        <w:t xml:space="preserve"> becoming an individual no one," says Kierkegaard, "is excluded, except he who excludes h</w:t>
      </w:r>
      <w:r>
        <w:t xml:space="preserve">imself by becoming a crowd." </w:t>
      </w:r>
    </w:p>
    <w:p w:rsidR="00697B83" w:rsidRDefault="00697B83" w:rsidP="00697B83">
      <w:r w:rsidRPr="003F7CF7">
        <w:t xml:space="preserve">We live in a twilight era. Faced with endless infamy </w:t>
      </w:r>
      <w:r w:rsidRPr="00406C39">
        <w:t xml:space="preserve">of the modern State, we must understand the responsibility to be in the world, to act in history. If we are unwilling to accept abolition of the future, then </w:t>
      </w:r>
      <w:r w:rsidRPr="00756F53">
        <w:rPr>
          <w:rStyle w:val="StyleUnderline"/>
          <w:highlight w:val="yellow"/>
        </w:rPr>
        <w:t xml:space="preserve">we must rescue life from the threat of </w:t>
      </w:r>
      <w:r w:rsidRPr="00756F53">
        <w:rPr>
          <w:rStyle w:val="Emphasis"/>
          <w:highlight w:val="yellow"/>
        </w:rPr>
        <w:t>war</w:t>
      </w:r>
      <w:r w:rsidRPr="00756F53">
        <w:rPr>
          <w:rStyle w:val="StyleUnderline"/>
          <w:highlight w:val="yellow"/>
        </w:rPr>
        <w:t xml:space="preserve"> and </w:t>
      </w:r>
      <w:r w:rsidRPr="00756F53">
        <w:rPr>
          <w:rStyle w:val="Emphasis"/>
          <w:highlight w:val="yellow"/>
        </w:rPr>
        <w:t>genocide</w:t>
      </w:r>
      <w:r w:rsidRPr="00756F53">
        <w:rPr>
          <w:rStyle w:val="StyleUnderline"/>
          <w:highlight w:val="yellow"/>
        </w:rPr>
        <w:t>.</w:t>
      </w:r>
      <w:r>
        <w:t xml:space="preserve"> </w:t>
      </w:r>
    </w:p>
    <w:p w:rsidR="00697B83" w:rsidRPr="00E573A9" w:rsidRDefault="00697B83" w:rsidP="00697B83">
      <w:pPr>
        <w:pStyle w:val="Heading1"/>
      </w:pPr>
      <w:r w:rsidRPr="00E573A9">
        <w:t xml:space="preserve">Black Feminism </w:t>
      </w:r>
      <w:r>
        <w:t>Critique</w:t>
      </w:r>
    </w:p>
    <w:p w:rsidR="00CD0F24" w:rsidRPr="00E573A9" w:rsidRDefault="00CD0F24" w:rsidP="00CD0F24">
      <w:pPr>
        <w:pStyle w:val="Heading2"/>
      </w:pPr>
      <w:r w:rsidRPr="00E573A9">
        <w:t xml:space="preserve">1NC Shell </w:t>
      </w:r>
    </w:p>
    <w:p w:rsidR="00CD0F24" w:rsidRDefault="00CD0F24" w:rsidP="00CD0F24">
      <w:pPr>
        <w:pStyle w:val="Heading3"/>
      </w:pPr>
      <w:r w:rsidRPr="00E573A9">
        <w:t>1NC</w:t>
      </w:r>
      <w:r>
        <w:t xml:space="preserve"> — Black Feminism Critique </w:t>
      </w:r>
    </w:p>
    <w:p w:rsidR="00CD0F24" w:rsidRDefault="00CD0F24" w:rsidP="00CD0F24">
      <w:pPr>
        <w:pStyle w:val="Heading4"/>
      </w:pPr>
      <w:r>
        <w:t>[THE FIRST/NEXT OFF CASE IS THE BLACK FEMINISM CRITIQUE]</w:t>
      </w:r>
    </w:p>
    <w:p w:rsidR="00CD0F24" w:rsidRPr="008852A9" w:rsidRDefault="00CD0F24" w:rsidP="00CD0F24"/>
    <w:p w:rsidR="00CD0F24" w:rsidRPr="00E573A9" w:rsidRDefault="00CD0F24" w:rsidP="00CD0F24"/>
    <w:p w:rsidR="00CD0F24" w:rsidRPr="00BD6122" w:rsidRDefault="00CD0F24" w:rsidP="00CD0F24">
      <w:pPr>
        <w:pStyle w:val="Heading4"/>
        <w:rPr>
          <w:sz w:val="24"/>
          <w:szCs w:val="28"/>
        </w:rPr>
      </w:pPr>
      <w:r w:rsidRPr="00BD6122">
        <w:rPr>
          <w:sz w:val="24"/>
          <w:szCs w:val="28"/>
        </w:rPr>
        <w:t xml:space="preserve">Black Nationalism </w:t>
      </w:r>
      <w:r w:rsidRPr="00BD6122">
        <w:rPr>
          <w:sz w:val="24"/>
          <w:szCs w:val="28"/>
          <w:u w:val="single"/>
        </w:rPr>
        <w:t>reinforces Eurocentrism</w:t>
      </w:r>
      <w:r w:rsidRPr="00BD6122">
        <w:rPr>
          <w:sz w:val="24"/>
          <w:szCs w:val="28"/>
        </w:rPr>
        <w:t xml:space="preserve"> and </w:t>
      </w:r>
      <w:r w:rsidRPr="00BD6122">
        <w:rPr>
          <w:sz w:val="24"/>
          <w:szCs w:val="28"/>
          <w:u w:val="single"/>
        </w:rPr>
        <w:t>reproduces oppressive systems of patriarchy.</w:t>
      </w:r>
    </w:p>
    <w:p w:rsidR="00CD0F24" w:rsidRPr="00E573A9" w:rsidRDefault="00CD0F24" w:rsidP="00CD0F24">
      <w:pPr>
        <w:rPr>
          <w:i/>
        </w:rPr>
      </w:pPr>
      <w:r w:rsidRPr="00BD6122">
        <w:rPr>
          <w:rStyle w:val="Style13ptBold"/>
          <w:sz w:val="24"/>
          <w:szCs w:val="28"/>
        </w:rPr>
        <w:t>Dunning 09</w:t>
      </w:r>
      <w:r w:rsidRPr="00E573A9">
        <w:t xml:space="preserve"> — Stefanie Dunning, Associate Professor of Black World Studies at Miami University, Ph.D. in Gender Studies from the University of California, Riverside, B.A. in Race Studies from Spelman College, 2009 (“No Tender Mercy,” </w:t>
      </w:r>
      <w:r w:rsidRPr="00E573A9">
        <w:rPr>
          <w:i/>
        </w:rPr>
        <w:t xml:space="preserve">Queer in Black and White: </w:t>
      </w:r>
      <w:proofErr w:type="spellStart"/>
      <w:r w:rsidRPr="00E573A9">
        <w:rPr>
          <w:i/>
        </w:rPr>
        <w:t>Interraciality</w:t>
      </w:r>
      <w:proofErr w:type="spellEnd"/>
      <w:r w:rsidRPr="00E573A9">
        <w:rPr>
          <w:i/>
        </w:rPr>
        <w:t>, Same Sex Desire, and Contemporary African American Culture</w:t>
      </w:r>
      <w:r w:rsidRPr="00E573A9">
        <w:t xml:space="preserve">, Published by Indiana University Press, ISBN:9780253221094, pgs. 45-46) </w:t>
      </w:r>
    </w:p>
    <w:p w:rsidR="00CD0F24" w:rsidRDefault="00CD0F24" w:rsidP="00CD0F24">
      <w:r w:rsidRPr="00756F53">
        <w:rPr>
          <w:rStyle w:val="StyleUnderline"/>
          <w:highlight w:val="yellow"/>
        </w:rPr>
        <w:t>Though black nationalism saw itself as contrary to the aims of Eurocentric nationalism, the relationship between the two cannot be so easily disavowed</w:t>
      </w:r>
      <w:r w:rsidRPr="00E573A9">
        <w:t xml:space="preserve">, as the epigraph from "The Black Panther Platform: What We Want, What We Believe" clearly demonstrates. Taken directly from the Declaration of Independence, this passage confirms that </w:t>
      </w:r>
      <w:r w:rsidRPr="00756F53">
        <w:rPr>
          <w:rStyle w:val="StyleUnderline"/>
          <w:highlight w:val="yellow"/>
        </w:rPr>
        <w:t>the goals of Black Nationalism are predicated on the American ideal of "rights" as "unalienable" and God-given</w:t>
      </w:r>
      <w:r w:rsidRPr="00E573A9">
        <w:t xml:space="preserve">. It is significant that this passage is not quoted in the platform, but included as if it were native to that document' It establishes that the Black Panther Party relied on a founding mainstream American principle to articulate their discontent with that very system. It is ironic, of course, that they are demanding the very things the Declaration of Independence purports to give all American citizens but fails to do because of systemic and institutionalized racism. But they are also bound to articulate their claims for "life, liberty and the pursuit of happiness" because these are the parameters set by Thomas Jefferson in 1776, and because—despite their attempts to disavow it—they are Americans. </w:t>
      </w:r>
      <w:r w:rsidRPr="00E573A9">
        <w:rPr>
          <w:rStyle w:val="StyleUnderline"/>
        </w:rPr>
        <w:t xml:space="preserve">Hence </w:t>
      </w:r>
      <w:r w:rsidRPr="00756F53">
        <w:rPr>
          <w:rStyle w:val="StyleUnderline"/>
          <w:highlight w:val="yellow"/>
        </w:rPr>
        <w:t xml:space="preserve">the desire for a different politics is </w:t>
      </w:r>
      <w:r w:rsidRPr="00756F53">
        <w:rPr>
          <w:rStyle w:val="Emphasis"/>
          <w:highlight w:val="yellow"/>
        </w:rPr>
        <w:t>hindered</w:t>
      </w:r>
      <w:r w:rsidRPr="00756F53">
        <w:rPr>
          <w:rStyle w:val="StyleUnderline"/>
          <w:highlight w:val="yellow"/>
        </w:rPr>
        <w:t xml:space="preserve"> by the anachronism of the nationalist movement's premise</w:t>
      </w:r>
      <w:r w:rsidRPr="00E573A9">
        <w:rPr>
          <w:rStyle w:val="StyleUnderline"/>
        </w:rPr>
        <w:t xml:space="preserve"> that the ideals upon which the United States is founded entitle all men to certain rights</w:t>
      </w:r>
      <w:r w:rsidRPr="00E573A9">
        <w:t xml:space="preserve">. In other words, </w:t>
      </w:r>
      <w:r w:rsidRPr="00756F53">
        <w:rPr>
          <w:rStyle w:val="StyleUnderline"/>
          <w:highlight w:val="yellow"/>
        </w:rPr>
        <w:t>the platform does not engage the entire range of possibility</w:t>
      </w:r>
      <w:r w:rsidRPr="00E573A9">
        <w:rPr>
          <w:rStyle w:val="StyleUnderline"/>
        </w:rPr>
        <w:t xml:space="preserve"> of the Declaration, </w:t>
      </w:r>
      <w:r w:rsidRPr="00756F53">
        <w:rPr>
          <w:rStyle w:val="StyleUnderline"/>
          <w:highlight w:val="yellow"/>
        </w:rPr>
        <w:t xml:space="preserve">but rather mobilizes around the rights of men while </w:t>
      </w:r>
      <w:r w:rsidRPr="00756F53">
        <w:rPr>
          <w:rStyle w:val="Emphasis"/>
          <w:highlight w:val="yellow"/>
        </w:rPr>
        <w:t>continuing to exclude women</w:t>
      </w:r>
      <w:r w:rsidRPr="00E573A9">
        <w:rPr>
          <w:rStyle w:val="StyleUnderline"/>
        </w:rPr>
        <w:t xml:space="preserve">. This is a fitting metaphor for </w:t>
      </w:r>
      <w:r w:rsidRPr="00E573A9">
        <w:t xml:space="preserve">my argument </w:t>
      </w:r>
      <w:r w:rsidRPr="00E573A9">
        <w:rPr>
          <w:rStyle w:val="StyleUnderline"/>
        </w:rPr>
        <w:t xml:space="preserve">that </w:t>
      </w:r>
      <w:r w:rsidRPr="00756F53">
        <w:rPr>
          <w:rStyle w:val="StyleUnderline"/>
          <w:highlight w:val="yellow"/>
        </w:rPr>
        <w:t xml:space="preserve">the politics of Black Nationalism </w:t>
      </w:r>
      <w:r w:rsidRPr="00756F53">
        <w:rPr>
          <w:rStyle w:val="Emphasis"/>
          <w:highlight w:val="yellow"/>
        </w:rPr>
        <w:t>do not markedly contrast</w:t>
      </w:r>
      <w:r w:rsidRPr="00756F53">
        <w:rPr>
          <w:rStyle w:val="StyleUnderline"/>
          <w:highlight w:val="yellow"/>
        </w:rPr>
        <w:t xml:space="preserve"> with Eurocentric nationalism</w:t>
      </w:r>
      <w:r w:rsidRPr="00E573A9">
        <w:rPr>
          <w:rStyle w:val="StyleUnderline"/>
        </w:rPr>
        <w:t xml:space="preserve">(s) </w:t>
      </w:r>
      <w:r w:rsidRPr="00756F53">
        <w:rPr>
          <w:rStyle w:val="StyleUnderline"/>
          <w:highlight w:val="yellow"/>
        </w:rPr>
        <w:t>because the project of resistance is one that is always already bound to the oppressive system which creates the need for a politics of antithesis.</w:t>
      </w:r>
      <w:r w:rsidRPr="00E573A9">
        <w:t xml:space="preserve"> As one writer so eloquently put it, "</w:t>
      </w:r>
      <w:r w:rsidRPr="00756F53">
        <w:rPr>
          <w:rStyle w:val="Emphasis"/>
          <w:highlight w:val="yellow"/>
        </w:rPr>
        <w:t>To oppose something is to maintain it.</w:t>
      </w:r>
      <w:r w:rsidRPr="00756F53">
        <w:rPr>
          <w:highlight w:val="yellow"/>
        </w:rPr>
        <w:t>"</w:t>
      </w:r>
      <w:r w:rsidRPr="00E573A9">
        <w:t xml:space="preserve"> </w:t>
      </w:r>
    </w:p>
    <w:p w:rsidR="00CD0F24" w:rsidRPr="00E573A9" w:rsidRDefault="00CD0F24" w:rsidP="00CD0F24"/>
    <w:p w:rsidR="00CD0F24" w:rsidRPr="00BD6122" w:rsidRDefault="00CD0F24" w:rsidP="00CD0F24">
      <w:pPr>
        <w:pStyle w:val="Heading4"/>
        <w:rPr>
          <w:sz w:val="24"/>
          <w:szCs w:val="28"/>
        </w:rPr>
      </w:pPr>
      <w:r w:rsidRPr="00BD6122">
        <w:rPr>
          <w:sz w:val="24"/>
          <w:szCs w:val="28"/>
        </w:rPr>
        <w:t xml:space="preserve">Black Nationalism promotes </w:t>
      </w:r>
      <w:r w:rsidRPr="00BD6122">
        <w:rPr>
          <w:sz w:val="24"/>
          <w:szCs w:val="28"/>
          <w:u w:val="single"/>
        </w:rPr>
        <w:t>violence</w:t>
      </w:r>
      <w:r w:rsidRPr="00BD6122">
        <w:rPr>
          <w:sz w:val="24"/>
          <w:szCs w:val="28"/>
        </w:rPr>
        <w:t xml:space="preserve"> and </w:t>
      </w:r>
      <w:r w:rsidRPr="00BD6122">
        <w:rPr>
          <w:sz w:val="24"/>
          <w:szCs w:val="28"/>
          <w:u w:val="single"/>
        </w:rPr>
        <w:t>subordination</w:t>
      </w:r>
      <w:r w:rsidRPr="00BD6122">
        <w:rPr>
          <w:sz w:val="24"/>
          <w:szCs w:val="28"/>
        </w:rPr>
        <w:t xml:space="preserve"> of the Black Female voice.  </w:t>
      </w:r>
    </w:p>
    <w:p w:rsidR="00CD0F24" w:rsidRPr="00E573A9" w:rsidRDefault="00CD0F24" w:rsidP="00CD0F24">
      <w:r w:rsidRPr="00BD6122">
        <w:rPr>
          <w:rStyle w:val="Style13ptBold"/>
          <w:sz w:val="24"/>
          <w:szCs w:val="28"/>
        </w:rPr>
        <w:t>hooks 96</w:t>
      </w:r>
      <w:r w:rsidRPr="00E573A9">
        <w:t xml:space="preserve"> — bell hooks, Professor of African American Studies at Yale University, Ph.D. in English from the University of California,</w:t>
      </w:r>
      <w:r>
        <w:t xml:space="preserve"> Santa Cruz,</w:t>
      </w:r>
      <w:r w:rsidRPr="00E573A9">
        <w:t xml:space="preserve"> 1996 (“The Integrity of Black Womanhood,” </w:t>
      </w:r>
      <w:r w:rsidRPr="00E573A9">
        <w:rPr>
          <w:i/>
        </w:rPr>
        <w:t xml:space="preserve">Killing Rage: Ending Racism, </w:t>
      </w:r>
      <w:r w:rsidRPr="00E573A9">
        <w:t>Published by: Macmillan Press, ISBN: 9780805050271, pgs. 80-81)</w:t>
      </w:r>
    </w:p>
    <w:p w:rsidR="00CD0F24" w:rsidRPr="00E573A9" w:rsidRDefault="00CD0F24" w:rsidP="00CD0F24">
      <w:r w:rsidRPr="00E573A9">
        <w:rPr>
          <w:rStyle w:val="StyleUnderline"/>
        </w:rPr>
        <w:t>Since contemporary feminist movement began, and created more of a cultural space for feminist black female voices to come out of the shadows</w:t>
      </w:r>
      <w:r w:rsidRPr="00E573A9">
        <w:t xml:space="preserve"> and be heard—a space for more of us to gain access to power and privilege within the existing social structure—</w:t>
      </w:r>
      <w:r w:rsidRPr="00E573A9">
        <w:rPr>
          <w:rStyle w:val="StyleUnderline"/>
        </w:rPr>
        <w:t xml:space="preserve">sexist black men have felt threatened. Yet they do not present the threat as a challenge to the patriarchal mindset they refuse to give up but rather represent black women engaged in feminist politics as usurping benefits and privileges that if bestowed exclusively on black men would benefit racial uplift. The notion that somehow black males are more committed to racial uplift and black liberation struggle than their female counterparts is an idea that has its foundation in patriarchal assumptions of gender values. </w:t>
      </w:r>
      <w:r w:rsidRPr="00756F53">
        <w:rPr>
          <w:rStyle w:val="StyleUnderline"/>
          <w:highlight w:val="yellow"/>
        </w:rPr>
        <w:t xml:space="preserve">Black women's roles in struggles for black liberation have always been and continue to be </w:t>
      </w:r>
      <w:r w:rsidRPr="00756F53">
        <w:rPr>
          <w:rStyle w:val="Emphasis"/>
          <w:highlight w:val="yellow"/>
        </w:rPr>
        <w:t>subordinated to those of black males.</w:t>
      </w:r>
      <w:r w:rsidRPr="00756F53">
        <w:rPr>
          <w:rStyle w:val="StyleUnderline"/>
          <w:highlight w:val="yellow"/>
        </w:rPr>
        <w:t xml:space="preserve"> Sexist black men</w:t>
      </w:r>
      <w:r w:rsidRPr="00E573A9">
        <w:t xml:space="preserve"> (and their female allies) </w:t>
      </w:r>
      <w:r w:rsidRPr="00756F53">
        <w:rPr>
          <w:rStyle w:val="StyleUnderline"/>
          <w:highlight w:val="yellow"/>
        </w:rPr>
        <w:t>want to keep it that way</w:t>
      </w:r>
      <w:r w:rsidRPr="00E573A9">
        <w:rPr>
          <w:rStyle w:val="StyleUnderline"/>
        </w:rPr>
        <w:t>.</w:t>
      </w:r>
      <w:r w:rsidRPr="00E573A9">
        <w:t xml:space="preserve"> They have no difficulty supporting those white men and women who promote gender divisiveness among black people, who pit black women and men against one another. </w:t>
      </w:r>
      <w:r w:rsidRPr="00E573A9">
        <w:rPr>
          <w:rStyle w:val="StyleUnderline"/>
        </w:rPr>
        <w:t xml:space="preserve">Concurrently, </w:t>
      </w:r>
      <w:r w:rsidRPr="00756F53">
        <w:rPr>
          <w:rStyle w:val="StyleUnderline"/>
          <w:highlight w:val="yellow"/>
        </w:rPr>
        <w:t xml:space="preserve">in separatist Black Nationalist locations, black women are continually represented as </w:t>
      </w:r>
      <w:r w:rsidRPr="00756F53">
        <w:rPr>
          <w:rStyle w:val="Emphasis"/>
          <w:highlight w:val="yellow"/>
        </w:rPr>
        <w:t>race traitors</w:t>
      </w:r>
      <w:r w:rsidRPr="00756F53">
        <w:rPr>
          <w:rStyle w:val="StyleUnderline"/>
          <w:highlight w:val="yellow"/>
        </w:rPr>
        <w:t xml:space="preserve"> who must be disciplined and kept in place by strong</w:t>
      </w:r>
      <w:r w:rsidRPr="00E573A9">
        <w:rPr>
          <w:rStyle w:val="StyleUnderline"/>
        </w:rPr>
        <w:t xml:space="preserve"> non-emasculated </w:t>
      </w:r>
      <w:r w:rsidRPr="00756F53">
        <w:rPr>
          <w:rStyle w:val="StyleUnderline"/>
          <w:highlight w:val="yellow"/>
        </w:rPr>
        <w:t>black men</w:t>
      </w:r>
      <w:r w:rsidRPr="00E573A9">
        <w:rPr>
          <w:rStyle w:val="StyleUnderline"/>
        </w:rPr>
        <w:t>.</w:t>
      </w:r>
      <w:r w:rsidRPr="00E573A9">
        <w:t xml:space="preserve"> Haile </w:t>
      </w:r>
      <w:proofErr w:type="spellStart"/>
      <w:r w:rsidRPr="00E573A9">
        <w:t>Gerima's</w:t>
      </w:r>
      <w:proofErr w:type="spellEnd"/>
      <w:r w:rsidRPr="00E573A9">
        <w:t xml:space="preserve"> popular film </w:t>
      </w:r>
      <w:proofErr w:type="spellStart"/>
      <w:r w:rsidRPr="00E573A9">
        <w:t>Sankofa</w:t>
      </w:r>
      <w:proofErr w:type="spellEnd"/>
      <w:r w:rsidRPr="00E573A9">
        <w:t xml:space="preserve"> gave viewers an Afrocentric representation of the betraying black woman who redeems herself when she submits to reeducation by a strong black male teacher/healer. In this same film, the bi-racial black male (child of a strong black mother and the white colonizer) can assume his rightful place as warrior challenging the system only after he murders the black female "matriarch." </w:t>
      </w:r>
      <w:r w:rsidRPr="00E573A9">
        <w:rPr>
          <w:rStyle w:val="StyleUnderline"/>
        </w:rPr>
        <w:t xml:space="preserve">Again and again </w:t>
      </w:r>
      <w:r w:rsidRPr="00756F53">
        <w:rPr>
          <w:rStyle w:val="StyleUnderline"/>
          <w:highlight w:val="yellow"/>
        </w:rPr>
        <w:t xml:space="preserve">the rhetoric of Black Nationalism which </w:t>
      </w:r>
      <w:r w:rsidRPr="00756F53">
        <w:rPr>
          <w:rStyle w:val="Emphasis"/>
          <w:highlight w:val="yellow"/>
        </w:rPr>
        <w:t>supports patriarchy</w:t>
      </w:r>
      <w:r w:rsidRPr="00756F53">
        <w:rPr>
          <w:rStyle w:val="StyleUnderline"/>
          <w:highlight w:val="yellow"/>
        </w:rPr>
        <w:t xml:space="preserve"> suggests that the "death" of strong black women</w:t>
      </w:r>
      <w:r w:rsidRPr="00E573A9">
        <w:rPr>
          <w:rStyle w:val="StyleUnderline"/>
        </w:rPr>
        <w:t xml:space="preserve"> whether literal or symbolic </w:t>
      </w:r>
      <w:r w:rsidRPr="00756F53">
        <w:rPr>
          <w:rStyle w:val="StyleUnderline"/>
          <w:highlight w:val="yellow"/>
        </w:rPr>
        <w:t>is needed for the redemption of black masculinity</w:t>
      </w:r>
      <w:r w:rsidRPr="00E573A9">
        <w:rPr>
          <w:rStyle w:val="StyleUnderline"/>
        </w:rPr>
        <w:t xml:space="preserve">, which is then made synonymous with redemption of the race. </w:t>
      </w:r>
      <w:r w:rsidRPr="00756F53">
        <w:rPr>
          <w:rStyle w:val="StyleUnderline"/>
          <w:highlight w:val="yellow"/>
        </w:rPr>
        <w:t>All the recent mass media focus on black males</w:t>
      </w:r>
      <w:r w:rsidRPr="00756F53">
        <w:rPr>
          <w:highlight w:val="yellow"/>
        </w:rPr>
        <w:t>,</w:t>
      </w:r>
      <w:r w:rsidRPr="00E573A9">
        <w:t xml:space="preserve"> labeling them as an "endangered species," </w:t>
      </w:r>
      <w:proofErr w:type="spellStart"/>
      <w:r w:rsidRPr="00756F53">
        <w:rPr>
          <w:rStyle w:val="StyleUnderline"/>
          <w:highlight w:val="yellow"/>
        </w:rPr>
        <w:t>reinscribes</w:t>
      </w:r>
      <w:proofErr w:type="spellEnd"/>
      <w:r w:rsidRPr="00756F53">
        <w:rPr>
          <w:rStyle w:val="StyleUnderline"/>
          <w:highlight w:val="yellow"/>
        </w:rPr>
        <w:t xml:space="preserve"> </w:t>
      </w:r>
      <w:r w:rsidRPr="00756F53">
        <w:rPr>
          <w:rStyle w:val="Emphasis"/>
          <w:highlight w:val="yellow"/>
        </w:rPr>
        <w:t>white supremacist capitalist patriarchal scapegoating of black womanhood</w:t>
      </w:r>
      <w:r w:rsidRPr="00E573A9">
        <w:rPr>
          <w:rStyle w:val="StyleUnderline"/>
        </w:rPr>
        <w:t xml:space="preserve"> by the constant insistence that black women are to "blame" for the dilemmas black males face and not white supremacy and/or patriarchy</w:t>
      </w:r>
      <w:r w:rsidRPr="00E573A9">
        <w:t xml:space="preserve">, whether it is a small academic journal like Transition publishing articles with undocumented data that suggest black professional women are earning more than black men or a similar representation in the magazine section of the New York Times, the message is the same—black women are gaining benefits at the expense of black men. </w:t>
      </w:r>
      <w:r w:rsidRPr="00756F53">
        <w:rPr>
          <w:rStyle w:val="StyleUnderline"/>
          <w:highlight w:val="yellow"/>
        </w:rPr>
        <w:t xml:space="preserve">Such thinking promotes </w:t>
      </w:r>
      <w:r w:rsidRPr="00756F53">
        <w:rPr>
          <w:rStyle w:val="Emphasis"/>
          <w:highlight w:val="yellow"/>
        </w:rPr>
        <w:t>divisiveness between black women and men.</w:t>
      </w:r>
      <w:r w:rsidRPr="00756F53">
        <w:rPr>
          <w:rStyle w:val="StyleUnderline"/>
          <w:highlight w:val="yellow"/>
        </w:rPr>
        <w:t xml:space="preserve"> It continues racist/sexist devaluation of black women</w:t>
      </w:r>
      <w:r w:rsidRPr="00E573A9">
        <w:rPr>
          <w:rStyle w:val="StyleUnderline"/>
        </w:rPr>
        <w:t xml:space="preserve"> as well as condoning violent repression </w:t>
      </w:r>
      <w:r w:rsidRPr="00756F53">
        <w:rPr>
          <w:rStyle w:val="StyleUnderline"/>
          <w:highlight w:val="yellow"/>
        </w:rPr>
        <w:t>as a means of keeping uppity black women in check</w:t>
      </w:r>
      <w:r w:rsidRPr="00E573A9">
        <w:t xml:space="preserve">. This assault is usually overtly directed at professional black women yet it converges with the more vicious sustained and insidious assault on single black mothers, especially those who receive welfare. </w:t>
      </w:r>
    </w:p>
    <w:p w:rsidR="00CD0F24" w:rsidRPr="00E573A9" w:rsidRDefault="00CD0F24" w:rsidP="00CD0F24"/>
    <w:p w:rsidR="00CD0F24" w:rsidRPr="00BD6122" w:rsidRDefault="00CD0F24" w:rsidP="00CD0F24">
      <w:pPr>
        <w:pStyle w:val="Heading4"/>
        <w:tabs>
          <w:tab w:val="left" w:pos="6765"/>
        </w:tabs>
        <w:rPr>
          <w:sz w:val="24"/>
          <w:szCs w:val="28"/>
        </w:rPr>
      </w:pPr>
      <w:r>
        <w:rPr>
          <w:sz w:val="24"/>
          <w:szCs w:val="28"/>
        </w:rPr>
        <w:t xml:space="preserve">The alternative is to center </w:t>
      </w:r>
      <w:r w:rsidRPr="00D66C19">
        <w:rPr>
          <w:sz w:val="24"/>
          <w:szCs w:val="28"/>
          <w:u w:val="single"/>
        </w:rPr>
        <w:t>analysis</w:t>
      </w:r>
      <w:r>
        <w:rPr>
          <w:sz w:val="24"/>
          <w:szCs w:val="28"/>
        </w:rPr>
        <w:t xml:space="preserve"> and </w:t>
      </w:r>
      <w:r w:rsidRPr="00D66C19">
        <w:rPr>
          <w:sz w:val="24"/>
          <w:szCs w:val="28"/>
          <w:u w:val="single"/>
        </w:rPr>
        <w:t>community building</w:t>
      </w:r>
      <w:r>
        <w:rPr>
          <w:sz w:val="24"/>
          <w:szCs w:val="28"/>
        </w:rPr>
        <w:t xml:space="preserve"> on a </w:t>
      </w:r>
      <w:r w:rsidRPr="00D66C19">
        <w:rPr>
          <w:sz w:val="24"/>
          <w:szCs w:val="28"/>
          <w:u w:val="single"/>
        </w:rPr>
        <w:t>Black feminist</w:t>
      </w:r>
      <w:r>
        <w:rPr>
          <w:sz w:val="24"/>
          <w:szCs w:val="28"/>
        </w:rPr>
        <w:t xml:space="preserve"> approach to challenging the matrix of domination</w:t>
      </w:r>
    </w:p>
    <w:p w:rsidR="00CD0F24" w:rsidRPr="00E573A9" w:rsidRDefault="00CD0F24" w:rsidP="00CD0F24">
      <w:pPr>
        <w:rPr>
          <w:i/>
        </w:rPr>
      </w:pPr>
      <w:r w:rsidRPr="00BD6122">
        <w:rPr>
          <w:rStyle w:val="Style13ptBold"/>
          <w:sz w:val="24"/>
          <w:szCs w:val="28"/>
        </w:rPr>
        <w:t>Collins 90</w:t>
      </w:r>
      <w:r w:rsidRPr="00E573A9">
        <w:t xml:space="preserve"> — Patricia Hill Collins, Distinguished University Professor of Sociology at the University of Maryland, Ph.D. in Gender Studies from the University of Cincinnati, M.A. in Social Science Education from Harvard University, 1990 (“Black Feminist Thought in the Matrix of Domination,” </w:t>
      </w:r>
      <w:r w:rsidRPr="00E573A9">
        <w:rPr>
          <w:i/>
        </w:rPr>
        <w:t xml:space="preserve">Black Feminist Thought: Knowledge, Consciousness, and the Politics of Empowerment, </w:t>
      </w:r>
      <w:r w:rsidRPr="00E573A9">
        <w:t>Published by Routledge Press, ISBN: 978-0-04-445137-2, pgs. 39-40)</w:t>
      </w:r>
    </w:p>
    <w:p w:rsidR="00CD0F24" w:rsidRPr="00E573A9" w:rsidRDefault="00CD0F24" w:rsidP="00CD0F24">
      <w:proofErr w:type="spellStart"/>
      <w:r w:rsidRPr="00E573A9">
        <w:t>Reconceptualizing</w:t>
      </w:r>
      <w:proofErr w:type="spellEnd"/>
      <w:r w:rsidRPr="00E573A9">
        <w:t xml:space="preserve"> Race, Class, and Gender as Interlocking Systems of Oppression</w:t>
      </w:r>
    </w:p>
    <w:p w:rsidR="00CD0F24" w:rsidRPr="00E573A9" w:rsidRDefault="00CD0F24" w:rsidP="00CD0F24">
      <w:pPr>
        <w:rPr>
          <w:rStyle w:val="StyleUnderline"/>
        </w:rPr>
      </w:pPr>
      <w:r w:rsidRPr="00E573A9">
        <w:t>"What I really feel is radical is trying to make coalitions with people who are different from you," maintains Barbara Smith. "</w:t>
      </w:r>
      <w:r w:rsidRPr="00E573A9">
        <w:rPr>
          <w:rStyle w:val="StyleUnderline"/>
        </w:rPr>
        <w:t>I feel it is radical to be dealing with race and sex and class and sexual identity all at one time.</w:t>
      </w:r>
      <w:r w:rsidRPr="00E573A9">
        <w:t xml:space="preserve"> I think that is really radical because it has never been done before." </w:t>
      </w:r>
      <w:r w:rsidRPr="00D66C19">
        <w:rPr>
          <w:rStyle w:val="StyleUnderline"/>
          <w:highlight w:val="yellow"/>
        </w:rPr>
        <w:t>Black feminist thought fosters a</w:t>
      </w:r>
      <w:r w:rsidRPr="00E573A9">
        <w:rPr>
          <w:rStyle w:val="StyleUnderline"/>
        </w:rPr>
        <w:t xml:space="preserve"> fundamental </w:t>
      </w:r>
      <w:r w:rsidRPr="00D66C19">
        <w:rPr>
          <w:rStyle w:val="StyleUnderline"/>
          <w:highlight w:val="yellow"/>
        </w:rPr>
        <w:t>paradigmatic shift that rejects additive approaches to oppression</w:t>
      </w:r>
      <w:r w:rsidRPr="00E573A9">
        <w:rPr>
          <w:rStyle w:val="StyleUnderline"/>
        </w:rPr>
        <w:t>.</w:t>
      </w:r>
      <w:r w:rsidRPr="00E573A9">
        <w:t xml:space="preserve"> Instead of starting with gender and then adding in other variables such as age, sexual orientation, race, social class, and religion, Black feminist thought sees these distinctive systems of oppression as being part of one overarching structure of domination. </w:t>
      </w:r>
      <w:r w:rsidRPr="00756F53">
        <w:rPr>
          <w:rStyle w:val="StyleUnderline"/>
          <w:highlight w:val="yellow"/>
        </w:rPr>
        <w:t>Viewing relations of domination for Black women</w:t>
      </w:r>
      <w:r w:rsidRPr="00E573A9">
        <w:rPr>
          <w:rStyle w:val="StyleUnderline"/>
        </w:rPr>
        <w:t xml:space="preserve"> for any given </w:t>
      </w:r>
      <w:proofErr w:type="spellStart"/>
      <w:r w:rsidRPr="00E573A9">
        <w:rPr>
          <w:rStyle w:val="StyleUnderline"/>
        </w:rPr>
        <w:t>sociohistorical</w:t>
      </w:r>
      <w:proofErr w:type="spellEnd"/>
      <w:r w:rsidRPr="00E573A9">
        <w:rPr>
          <w:rStyle w:val="StyleUnderline"/>
        </w:rPr>
        <w:t xml:space="preserve"> context </w:t>
      </w:r>
      <w:r w:rsidRPr="00756F53">
        <w:rPr>
          <w:rStyle w:val="StyleUnderline"/>
          <w:highlight w:val="yellow"/>
        </w:rPr>
        <w:t>as being structured via a system of interlocking race, class, and gender oppression expands the focus of analysis</w:t>
      </w:r>
      <w:r w:rsidRPr="00E573A9">
        <w:rPr>
          <w:rStyle w:val="StyleUnderline"/>
        </w:rPr>
        <w:t xml:space="preserve"> from merely describing the similarities and differences distinguishing these systems of oppression </w:t>
      </w:r>
      <w:r w:rsidRPr="00756F53">
        <w:rPr>
          <w:rStyle w:val="StyleUnderline"/>
          <w:highlight w:val="yellow"/>
        </w:rPr>
        <w:t>and focuses greater attention on how they interconnect</w:t>
      </w:r>
      <w:r w:rsidRPr="00E573A9">
        <w:rPr>
          <w:rStyle w:val="StyleUnderline"/>
        </w:rPr>
        <w:t>. Assuming that each system needs the others in order to function creates a distinct theoretical stance that stimulates the rethinking of basic social science concepts.</w:t>
      </w:r>
    </w:p>
    <w:p w:rsidR="00CD0F24" w:rsidRPr="00D66C19" w:rsidRDefault="00CD0F24" w:rsidP="00CD0F24">
      <w:pPr>
        <w:rPr>
          <w:rStyle w:val="StyleUnderline"/>
        </w:rPr>
      </w:pPr>
      <w:r w:rsidRPr="00E573A9">
        <w:t xml:space="preserve">Afrocentric feminist notions of family reflect this reconceptualization process. Black women's experiences as </w:t>
      </w:r>
      <w:proofErr w:type="spellStart"/>
      <w:r w:rsidRPr="00E573A9">
        <w:t>bloodmothers</w:t>
      </w:r>
      <w:proofErr w:type="spellEnd"/>
      <w:r w:rsidRPr="00E573A9">
        <w:t xml:space="preserve">, </w:t>
      </w:r>
      <w:proofErr w:type="spellStart"/>
      <w:r w:rsidRPr="00E573A9">
        <w:t>othermothers</w:t>
      </w:r>
      <w:proofErr w:type="spellEnd"/>
      <w:r w:rsidRPr="00E573A9">
        <w:t xml:space="preserve">, and community </w:t>
      </w:r>
      <w:proofErr w:type="spellStart"/>
      <w:r w:rsidRPr="00E573A9">
        <w:t>othermothers</w:t>
      </w:r>
      <w:proofErr w:type="spellEnd"/>
      <w:r w:rsidRPr="00E573A9">
        <w:t xml:space="preserve"> reveal that the mythical norm of a heterosexual, married couple, nuclear family with a nonworking spouse and a husband earning a "family wage" is far from being natural, universal and preferred but instead is deeply embedded in specific race and class formations. </w:t>
      </w:r>
      <w:r w:rsidRPr="00756F53">
        <w:rPr>
          <w:rStyle w:val="StyleUnderline"/>
          <w:highlight w:val="yellow"/>
        </w:rPr>
        <w:t xml:space="preserve">Placing African-American women in the center of </w:t>
      </w:r>
      <w:r w:rsidRPr="002F67F9">
        <w:rPr>
          <w:rStyle w:val="StyleUnderline"/>
          <w:highlight w:val="yellow"/>
        </w:rPr>
        <w:t xml:space="preserve">analysis not only </w:t>
      </w:r>
      <w:r w:rsidRPr="002F67F9">
        <w:rPr>
          <w:rStyle w:val="Emphasis"/>
          <w:highlight w:val="yellow"/>
        </w:rPr>
        <w:t>reveals</w:t>
      </w:r>
      <w:r w:rsidRPr="002F67F9">
        <w:rPr>
          <w:rStyle w:val="Emphasis"/>
        </w:rPr>
        <w:t xml:space="preserve"> much-needed information</w:t>
      </w:r>
      <w:r w:rsidRPr="00E573A9">
        <w:rPr>
          <w:rStyle w:val="StyleUnderline"/>
        </w:rPr>
        <w:t xml:space="preserve"> about </w:t>
      </w:r>
      <w:r w:rsidRPr="002F67F9">
        <w:rPr>
          <w:rStyle w:val="StyleUnderline"/>
          <w:highlight w:val="yellow"/>
        </w:rPr>
        <w:t>Black women's experiences but also</w:t>
      </w:r>
      <w:r w:rsidRPr="002F67F9">
        <w:rPr>
          <w:rStyle w:val="StyleUnderline"/>
        </w:rPr>
        <w:t xml:space="preserve"> </w:t>
      </w:r>
      <w:r w:rsidRPr="00756F53">
        <w:rPr>
          <w:rStyle w:val="Emphasis"/>
          <w:highlight w:val="yellow"/>
        </w:rPr>
        <w:t>questions Eurocentric masculinist perspectives on family</w:t>
      </w:r>
      <w:r w:rsidRPr="00E573A9">
        <w:t xml:space="preserve"> Black women's experiences and the </w:t>
      </w:r>
      <w:r w:rsidRPr="00D66C19">
        <w:rPr>
          <w:rStyle w:val="StyleUnderline"/>
          <w:highlight w:val="yellow"/>
        </w:rPr>
        <w:t>Afrocentric feminist thought rearticulat</w:t>
      </w:r>
      <w:r w:rsidRPr="00E573A9">
        <w:t xml:space="preserve">ing </w:t>
      </w:r>
      <w:r w:rsidRPr="00D66C19">
        <w:rPr>
          <w:rStyle w:val="StyleUnderline"/>
          <w:highlight w:val="yellow"/>
        </w:rPr>
        <w:t>them</w:t>
      </w:r>
      <w:r w:rsidRPr="00E573A9">
        <w:t xml:space="preserve"> also challenge </w:t>
      </w:r>
      <w:r w:rsidRPr="00D66C19">
        <w:rPr>
          <w:rStyle w:val="StyleUnderline"/>
          <w:highlight w:val="yellow"/>
        </w:rPr>
        <w:t>prevailing definitions of community</w:t>
      </w:r>
      <w:r w:rsidRPr="00E573A9">
        <w:t xml:space="preserve">. Black women's actions in the struggle or group survival suggest a vision of community that stands in opposition to that extant in the dominant culture. The definition of community implicit in the market model sees community as arbitrary and fragile, structured fundamentally by competition and domination. In contrast, </w:t>
      </w:r>
      <w:r w:rsidRPr="00E573A9">
        <w:rPr>
          <w:rStyle w:val="StyleUnderline"/>
        </w:rPr>
        <w:t>Afrocentric models of community stress connections, caring, and personal accountability.</w:t>
      </w:r>
      <w:r w:rsidRPr="00E573A9">
        <w:t xml:space="preserve"> As cultural </w:t>
      </w:r>
      <w:r w:rsidRPr="00D66C19">
        <w:rPr>
          <w:rStyle w:val="StyleUnderline"/>
          <w:highlight w:val="yellow"/>
        </w:rPr>
        <w:t>workers African-American women have rejected the generalized ideology of domination advanced by the dominant group in order to conserve Afrocentric conceptualizations of community</w:t>
      </w:r>
      <w:r w:rsidRPr="00E573A9">
        <w:t xml:space="preserve">. </w:t>
      </w:r>
      <w:r w:rsidRPr="00D66C19">
        <w:rPr>
          <w:rStyle w:val="StyleUnderline"/>
          <w:highlight w:val="yellow"/>
        </w:rPr>
        <w:t>Denied access to the podium</w:t>
      </w:r>
      <w:r w:rsidRPr="00D66C19">
        <w:t>,</w:t>
      </w:r>
      <w:r w:rsidRPr="00756F53">
        <w:rPr>
          <w:rStyle w:val="StyleUnderline"/>
          <w:highlight w:val="yellow"/>
        </w:rPr>
        <w:t xml:space="preserve"> </w:t>
      </w:r>
      <w:r w:rsidRPr="00D66C19">
        <w:t>Black women have been unable to spend time theorizing about alternative conceptualizations of community</w:t>
      </w:r>
      <w:r w:rsidRPr="00E573A9">
        <w:rPr>
          <w:rStyle w:val="StyleUnderline"/>
        </w:rPr>
        <w:t>.</w:t>
      </w:r>
      <w:r w:rsidRPr="00E573A9">
        <w:t xml:space="preserve"> Instead, </w:t>
      </w:r>
      <w:r w:rsidRPr="00D66C19">
        <w:rPr>
          <w:rStyle w:val="StyleUnderline"/>
        </w:rPr>
        <w:t xml:space="preserve">through daily actions </w:t>
      </w:r>
      <w:r w:rsidRPr="00D66C19">
        <w:rPr>
          <w:rStyle w:val="StyleUnderline"/>
          <w:highlight w:val="yellow"/>
        </w:rPr>
        <w:t>African-American women have created alternative communities that empower.</w:t>
      </w:r>
    </w:p>
    <w:p w:rsidR="00CD0F24" w:rsidRPr="00E573A9" w:rsidRDefault="00CD0F24" w:rsidP="00CD0F24">
      <w:r w:rsidRPr="00D66C19">
        <w:rPr>
          <w:rStyle w:val="StyleUnderline"/>
          <w:highlight w:val="yellow"/>
        </w:rPr>
        <w:t xml:space="preserve">This vision of community sustained by African-American women </w:t>
      </w:r>
      <w:r w:rsidRPr="00D66C19">
        <w:rPr>
          <w:rStyle w:val="StyleUnderline"/>
        </w:rPr>
        <w:t>in conjunction with</w:t>
      </w:r>
      <w:r w:rsidRPr="00E573A9">
        <w:t xml:space="preserve"> African-American </w:t>
      </w:r>
      <w:r w:rsidRPr="00D66C19">
        <w:rPr>
          <w:rStyle w:val="StyleUnderline"/>
        </w:rPr>
        <w:t xml:space="preserve">men </w:t>
      </w:r>
      <w:r w:rsidRPr="00D66C19">
        <w:rPr>
          <w:rStyle w:val="StyleUnderline"/>
          <w:highlight w:val="yellow"/>
        </w:rPr>
        <w:t>addresses</w:t>
      </w:r>
      <w:r w:rsidRPr="00D66C19">
        <w:t xml:space="preserve"> the</w:t>
      </w:r>
      <w:r w:rsidRPr="00E573A9">
        <w:t xml:space="preserve"> larger issue of </w:t>
      </w:r>
      <w:proofErr w:type="spellStart"/>
      <w:r w:rsidRPr="00D66C19">
        <w:rPr>
          <w:rStyle w:val="StyleUnderline"/>
          <w:highlight w:val="yellow"/>
        </w:rPr>
        <w:t>reconceptualizing</w:t>
      </w:r>
      <w:proofErr w:type="spellEnd"/>
      <w:r w:rsidRPr="00D66C19">
        <w:rPr>
          <w:rStyle w:val="StyleUnderline"/>
          <w:highlight w:val="yellow"/>
        </w:rPr>
        <w:t xml:space="preserve"> power</w:t>
      </w:r>
      <w:r w:rsidRPr="00E573A9">
        <w:t xml:space="preserve">. The type of Black women's power discussed here does resemble feminist theories of power which emphasize energy and community. However, in contrast to this body of literature whose celebration of women's power is often accompanied by a lack of attention to the importance of power as domination, </w:t>
      </w:r>
      <w:r w:rsidRPr="00D66C19">
        <w:rPr>
          <w:rStyle w:val="StyleUnderline"/>
          <w:highlight w:val="yellow"/>
        </w:rPr>
        <w:t>Black women's experiences as mothers</w:t>
      </w:r>
      <w:r w:rsidRPr="00E573A9">
        <w:t xml:space="preserve">, community </w:t>
      </w:r>
      <w:proofErr w:type="spellStart"/>
      <w:r w:rsidRPr="00E573A9">
        <w:t>othermothers</w:t>
      </w:r>
      <w:proofErr w:type="spellEnd"/>
      <w:r w:rsidRPr="00E573A9">
        <w:t xml:space="preserve">, </w:t>
      </w:r>
      <w:r w:rsidRPr="00D66C19">
        <w:rPr>
          <w:rStyle w:val="StyleUnderline"/>
          <w:highlight w:val="yellow"/>
        </w:rPr>
        <w:t>educators, church leaders, labor union center-women, and community leaders seem to suggest that power</w:t>
      </w:r>
      <w:r w:rsidRPr="00E573A9">
        <w:t xml:space="preserve"> as energy </w:t>
      </w:r>
      <w:r w:rsidRPr="00D66C19">
        <w:rPr>
          <w:rStyle w:val="StyleUnderline"/>
          <w:highlight w:val="yellow"/>
        </w:rPr>
        <w:t>can be fostered by</w:t>
      </w:r>
      <w:r w:rsidRPr="00D66C19">
        <w:rPr>
          <w:rStyle w:val="StyleUnderline"/>
          <w:b/>
          <w:bCs/>
          <w:highlight w:val="yellow"/>
        </w:rPr>
        <w:t xml:space="preserve"> creative acts of resistance</w:t>
      </w:r>
      <w:r w:rsidRPr="00E573A9">
        <w:t>.</w:t>
      </w:r>
    </w:p>
    <w:p w:rsidR="00CD0F24" w:rsidRPr="00E573A9" w:rsidRDefault="00CD0F24" w:rsidP="00CD0F24">
      <w:r w:rsidRPr="00E573A9">
        <w:t xml:space="preserve">The spheres of influence created and sustained by African-American women are not meant solely to provide a respite from oppressive situations or a retreat from their effects. Rather, these </w:t>
      </w:r>
      <w:r w:rsidRPr="00D66C19">
        <w:rPr>
          <w:rStyle w:val="StyleUnderline"/>
          <w:b/>
          <w:bCs/>
          <w:highlight w:val="yellow"/>
        </w:rPr>
        <w:t>Black female spheres of influence constitute potential sanctuaries where individual Black women and men are nurtured in order to confront oppressive social institutions</w:t>
      </w:r>
      <w:r w:rsidRPr="00E573A9">
        <w:t xml:space="preserve">. </w:t>
      </w:r>
      <w:r w:rsidRPr="00D66C19">
        <w:rPr>
          <w:rStyle w:val="StyleUnderline"/>
          <w:highlight w:val="yellow"/>
        </w:rPr>
        <w:t>Power</w:t>
      </w:r>
      <w:r w:rsidRPr="00E573A9">
        <w:t xml:space="preserve"> from this perspective </w:t>
      </w:r>
      <w:r w:rsidRPr="00D66C19">
        <w:rPr>
          <w:rStyle w:val="StyleUnderline"/>
          <w:highlight w:val="yellow"/>
        </w:rPr>
        <w:t>is a creative power used for the good of the community</w:t>
      </w:r>
      <w:r w:rsidRPr="00E573A9">
        <w:t xml:space="preserve">, whether that community is conceptualized as one's family, church community, or the next generation of the community's children. By making the community stronger, </w:t>
      </w:r>
      <w:proofErr w:type="spellStart"/>
      <w:r w:rsidRPr="00E573A9">
        <w:t>Atrican</w:t>
      </w:r>
      <w:proofErr w:type="spellEnd"/>
      <w:r w:rsidRPr="00E573A9">
        <w:t>-American women become empowered, and that same community can serve as a source of support when Black women encounter race, gender, and class oppression. . . .</w:t>
      </w:r>
    </w:p>
    <w:p w:rsidR="00CD0F24" w:rsidRPr="00E573A9" w:rsidRDefault="00CD0F24" w:rsidP="00CD0F24">
      <w:r w:rsidRPr="00756F53">
        <w:rPr>
          <w:rStyle w:val="StyleUnderline"/>
          <w:highlight w:val="yellow"/>
        </w:rPr>
        <w:t>Approaches that assume that race, gender, and class are interconnected have immediate practical applications</w:t>
      </w:r>
      <w:r w:rsidRPr="00E573A9">
        <w:rPr>
          <w:rStyle w:val="StyleUnderline"/>
        </w:rPr>
        <w:t>.</w:t>
      </w:r>
      <w:r w:rsidRPr="00E573A9">
        <w:t xml:space="preserve"> For example, </w:t>
      </w:r>
      <w:r w:rsidRPr="00E573A9">
        <w:rPr>
          <w:rStyle w:val="StyleUnderline"/>
        </w:rPr>
        <w:t>African-American women continue to be inadequately protected by</w:t>
      </w:r>
      <w:r w:rsidRPr="00E573A9">
        <w:t xml:space="preserve"> Title VII of </w:t>
      </w:r>
      <w:r w:rsidRPr="00E573A9">
        <w:rPr>
          <w:rStyle w:val="StyleUnderline"/>
        </w:rPr>
        <w:t>the Civil Rights Act</w:t>
      </w:r>
      <w:r w:rsidRPr="00E573A9">
        <w:t xml:space="preserve"> of 1964. The primary purpose of the statute is to eradicate all aspects of discrimination. But </w:t>
      </w:r>
      <w:r w:rsidRPr="00756F53">
        <w:rPr>
          <w:rStyle w:val="StyleUnderline"/>
          <w:highlight w:val="yellow"/>
        </w:rPr>
        <w:t xml:space="preserve">judicial treatment of Black women's employment discrimination claims has encouraged Black women to identify race or sex as the so-called </w:t>
      </w:r>
      <w:r w:rsidRPr="00756F53">
        <w:rPr>
          <w:rStyle w:val="Emphasis"/>
          <w:highlight w:val="yellow"/>
        </w:rPr>
        <w:t>primary discrimination</w:t>
      </w:r>
      <w:r w:rsidRPr="00E573A9">
        <w:rPr>
          <w:rStyle w:val="StyleUnderline"/>
        </w:rPr>
        <w:t>.</w:t>
      </w:r>
      <w:r w:rsidRPr="00E573A9">
        <w:t xml:space="preserve"> "To resolve the inequities that confront Black women," counsels Scarborough, the courts must first correctly conceptualize them as 'Black women,' a distinct class protected by Title VII." Such a shift, from protected categories to protected classes of people whose Title VII claims might be based on more than two discriminations, would work to alter the entire basis of current antidiscrimination efforts.</w:t>
      </w:r>
    </w:p>
    <w:p w:rsidR="00697B83" w:rsidRPr="00E573A9" w:rsidRDefault="00697B83" w:rsidP="00697B83">
      <w:pPr>
        <w:pStyle w:val="Heading2"/>
      </w:pPr>
      <w:r w:rsidRPr="00E573A9">
        <w:t xml:space="preserve">2NC/1NR Essentials </w:t>
      </w:r>
    </w:p>
    <w:p w:rsidR="00697B83" w:rsidRDefault="00697B83" w:rsidP="00697B83">
      <w:pPr>
        <w:pStyle w:val="Heading3"/>
      </w:pPr>
      <w:r>
        <w:t xml:space="preserve">Global Overview/Explanation </w:t>
      </w:r>
    </w:p>
    <w:p w:rsidR="00697B83" w:rsidRDefault="00697B83" w:rsidP="00697B83">
      <w:pPr>
        <w:pStyle w:val="Heading4"/>
        <w:rPr>
          <w:rStyle w:val="StyleUnderline"/>
          <w:b w:val="0"/>
          <w:sz w:val="26"/>
          <w:u w:val="none"/>
        </w:rPr>
      </w:pPr>
      <w:r>
        <w:t xml:space="preserve">The creation of a new “nation state” is steeped in the logic of </w:t>
      </w:r>
      <w:r w:rsidRPr="00D06DEE">
        <w:rPr>
          <w:u w:val="single"/>
        </w:rPr>
        <w:t>Eurocentric paternalism</w:t>
      </w:r>
      <w:r>
        <w:t xml:space="preserve">. Black Nationalism </w:t>
      </w:r>
      <w:r w:rsidRPr="00D06DEE">
        <w:rPr>
          <w:u w:val="single"/>
        </w:rPr>
        <w:t>unintentionally</w:t>
      </w:r>
      <w:r>
        <w:t xml:space="preserve">, but </w:t>
      </w:r>
      <w:r w:rsidRPr="00D06DEE">
        <w:rPr>
          <w:u w:val="single"/>
        </w:rPr>
        <w:t>unquestionably</w:t>
      </w:r>
      <w:r>
        <w:t xml:space="preserve"> reinforces </w:t>
      </w:r>
      <w:r w:rsidRPr="00D06DEE">
        <w:rPr>
          <w:u w:val="single"/>
        </w:rPr>
        <w:t>patriarchal hegemony</w:t>
      </w:r>
      <w:r>
        <w:t xml:space="preserve">. The idea of the “nation state” is </w:t>
      </w:r>
      <w:r w:rsidRPr="00D06DEE">
        <w:rPr>
          <w:u w:val="single"/>
        </w:rPr>
        <w:t>irredeemably</w:t>
      </w:r>
      <w:r>
        <w:t xml:space="preserve"> tied to notions of hierarchy that necessarily excludes women.</w:t>
      </w:r>
      <w:r w:rsidRPr="00D06DEE">
        <w:rPr>
          <w:rStyle w:val="StyleUnderline"/>
          <w:u w:val="none"/>
        </w:rPr>
        <w:t xml:space="preserve"> </w:t>
      </w:r>
      <w:r>
        <w:rPr>
          <w:rStyle w:val="StyleUnderline"/>
          <w:sz w:val="26"/>
          <w:u w:val="none"/>
        </w:rPr>
        <w:t>T</w:t>
      </w:r>
      <w:r w:rsidRPr="00D06DEE">
        <w:rPr>
          <w:rStyle w:val="StyleUnderline"/>
          <w:sz w:val="26"/>
          <w:u w:val="none"/>
        </w:rPr>
        <w:t xml:space="preserve">he black male body </w:t>
      </w:r>
      <w:r>
        <w:rPr>
          <w:rStyle w:val="StyleUnderline"/>
          <w:sz w:val="26"/>
          <w:u w:val="none"/>
        </w:rPr>
        <w:t xml:space="preserve">becomes the only </w:t>
      </w:r>
      <w:r w:rsidRPr="00D06DEE">
        <w:rPr>
          <w:rStyle w:val="StyleUnderline"/>
          <w:sz w:val="26"/>
          <w:u w:val="none"/>
        </w:rPr>
        <w:t xml:space="preserve">legitimate space of suffering and </w:t>
      </w:r>
      <w:r>
        <w:rPr>
          <w:rStyle w:val="StyleUnderline"/>
          <w:sz w:val="26"/>
          <w:u w:val="none"/>
        </w:rPr>
        <w:t>continues patriarchal, racial-sexual, economic, and priv</w:t>
      </w:r>
      <w:r w:rsidR="00D66C19">
        <w:rPr>
          <w:rStyle w:val="StyleUnderline"/>
          <w:sz w:val="26"/>
          <w:u w:val="none"/>
        </w:rPr>
        <w:t xml:space="preserve">atized violence — that’s </w:t>
      </w:r>
      <w:proofErr w:type="gramStart"/>
      <w:r w:rsidR="00D66C19">
        <w:rPr>
          <w:rStyle w:val="StyleUnderline"/>
          <w:sz w:val="26"/>
          <w:u w:val="none"/>
        </w:rPr>
        <w:t>Dunning</w:t>
      </w:r>
      <w:proofErr w:type="gramEnd"/>
      <w:r>
        <w:rPr>
          <w:rStyle w:val="StyleUnderline"/>
          <w:sz w:val="26"/>
          <w:u w:val="none"/>
        </w:rPr>
        <w:t xml:space="preserve">. </w:t>
      </w:r>
    </w:p>
    <w:p w:rsidR="00697B83" w:rsidRDefault="00697B83" w:rsidP="00697B83"/>
    <w:p w:rsidR="00697B83" w:rsidRDefault="00697B83" w:rsidP="00697B83">
      <w:pPr>
        <w:pStyle w:val="Heading4"/>
      </w:pPr>
      <w:r>
        <w:t xml:space="preserve">This </w:t>
      </w:r>
      <w:r w:rsidRPr="00D06DEE">
        <w:rPr>
          <w:u w:val="single"/>
        </w:rPr>
        <w:t>takes out</w:t>
      </w:r>
      <w:r>
        <w:t xml:space="preserve"> and </w:t>
      </w:r>
      <w:r w:rsidRPr="00D06DEE">
        <w:rPr>
          <w:u w:val="single"/>
        </w:rPr>
        <w:t>turns the case</w:t>
      </w:r>
      <w:r>
        <w:t xml:space="preserve"> — Black Nationalism’s attempt to escape from Eurocentrism only </w:t>
      </w:r>
      <w:r w:rsidRPr="0083301F">
        <w:rPr>
          <w:u w:val="single"/>
        </w:rPr>
        <w:t>reproduces it in a new context.</w:t>
      </w:r>
      <w:r>
        <w:t xml:space="preserve"> There can be no "white" or “black" nation because opposition between the two is </w:t>
      </w:r>
      <w:r w:rsidRPr="0083301F">
        <w:rPr>
          <w:u w:val="single"/>
        </w:rPr>
        <w:t>what makes the reproductive nation possible</w:t>
      </w:r>
      <w:r w:rsidR="00D66C19">
        <w:t xml:space="preserve"> — that’s Wallis</w:t>
      </w:r>
      <w:r>
        <w:t xml:space="preserve">. </w:t>
      </w:r>
    </w:p>
    <w:p w:rsidR="00697B83" w:rsidRPr="00D06DEE" w:rsidRDefault="00697B83" w:rsidP="00697B83"/>
    <w:p w:rsidR="00697B83" w:rsidRDefault="00697B83" w:rsidP="00697B83">
      <w:pPr>
        <w:pStyle w:val="Heading3"/>
      </w:pPr>
      <w:r>
        <w:t>Alternative Overview</w:t>
      </w:r>
    </w:p>
    <w:p w:rsidR="00697B83" w:rsidRDefault="00697B83" w:rsidP="00D66C19">
      <w:pPr>
        <w:pStyle w:val="Heading4"/>
      </w:pPr>
      <w:r>
        <w:t xml:space="preserve">The alternative is </w:t>
      </w:r>
      <w:r w:rsidR="00D66C19">
        <w:t xml:space="preserve">a focus on </w:t>
      </w:r>
      <w:r w:rsidR="00D66C19" w:rsidRPr="00D66C19">
        <w:rPr>
          <w:u w:val="single"/>
        </w:rPr>
        <w:t>Black Feminist perspective</w:t>
      </w:r>
      <w:r>
        <w:t xml:space="preserve"> — an escape from the Black Matrix of the statu</w:t>
      </w:r>
      <w:r w:rsidR="00D66C19">
        <w:t xml:space="preserve">s quo is key to </w:t>
      </w:r>
      <w:r w:rsidR="00D66C19">
        <w:rPr>
          <w:u w:val="single"/>
        </w:rPr>
        <w:t>formulating</w:t>
      </w:r>
      <w:r w:rsidRPr="003C5498">
        <w:rPr>
          <w:u w:val="single"/>
        </w:rPr>
        <w:t xml:space="preserve"> new methods of activism</w:t>
      </w:r>
      <w:r>
        <w:t xml:space="preserve"> and </w:t>
      </w:r>
      <w:r w:rsidR="00D66C19">
        <w:rPr>
          <w:u w:val="single"/>
        </w:rPr>
        <w:t>rupturing</w:t>
      </w:r>
      <w:r w:rsidRPr="003C5498">
        <w:rPr>
          <w:u w:val="single"/>
        </w:rPr>
        <w:t xml:space="preserve"> conventional protest</w:t>
      </w:r>
      <w:r>
        <w:t xml:space="preserve">. Only the alternative creates the resistance communities of Black Nationalism with a recognition of the unique intersectionality of identity — that’s </w:t>
      </w:r>
      <w:r w:rsidR="00D66C19">
        <w:t xml:space="preserve">Collins. </w:t>
      </w:r>
      <w:r>
        <w:t xml:space="preserve"> </w:t>
      </w:r>
    </w:p>
    <w:p w:rsidR="00697B83" w:rsidRDefault="00697B83" w:rsidP="00697B83"/>
    <w:p w:rsidR="00697B83" w:rsidRPr="003C5498" w:rsidRDefault="00697B83" w:rsidP="00697B83">
      <w:pPr>
        <w:pStyle w:val="Heading4"/>
      </w:pPr>
      <w:r>
        <w:t xml:space="preserve">This destroys their “alternative fails” arguments — the Black Matrix actively shapes our perception of success and always casts Black Feminism as irrelevant and a failure.  </w:t>
      </w:r>
    </w:p>
    <w:p w:rsidR="00697B83" w:rsidRPr="003C5498" w:rsidRDefault="00697B83" w:rsidP="00697B83"/>
    <w:p w:rsidR="00697B83" w:rsidRPr="0084620C" w:rsidRDefault="00697B83" w:rsidP="00697B83">
      <w:pPr>
        <w:pStyle w:val="Heading4"/>
      </w:pPr>
      <w:r>
        <w:rPr>
          <w:u w:val="single"/>
        </w:rPr>
        <w:t>T</w:t>
      </w:r>
      <w:r w:rsidRPr="0084620C">
        <w:rPr>
          <w:u w:val="single"/>
        </w:rPr>
        <w:t>his round matters</w:t>
      </w:r>
      <w:r w:rsidRPr="00864FBA">
        <w:t xml:space="preserve"> </w:t>
      </w:r>
      <w:r>
        <w:t xml:space="preserve">— small actions </w:t>
      </w:r>
      <w:r w:rsidRPr="0084620C">
        <w:rPr>
          <w:u w:val="single"/>
        </w:rPr>
        <w:t>pave the way</w:t>
      </w:r>
      <w:r>
        <w:t xml:space="preserve"> for total liberation. </w:t>
      </w:r>
    </w:p>
    <w:p w:rsidR="00697B83" w:rsidRPr="0084620C" w:rsidRDefault="00697B83" w:rsidP="00697B83">
      <w:r w:rsidRPr="0084620C">
        <w:rPr>
          <w:rStyle w:val="Style13ptBold"/>
        </w:rPr>
        <w:t>James 02</w:t>
      </w:r>
      <w:r>
        <w:t xml:space="preserve"> — Joy James, F.C. Oakley 3rd Century Professor of the Humanities and a professor in political science at Williams College, 2002 (“Conclusion: Black Shadow Boxers,” </w:t>
      </w:r>
      <w:r w:rsidRPr="0084620C">
        <w:rPr>
          <w:i/>
        </w:rPr>
        <w:t>Shadowboxing: Representations of Black Feminist Politics</w:t>
      </w:r>
      <w:r>
        <w:t>, Published by: Palgrave McMillan, ISBN: 0312294492, pgs. 182-183)</w:t>
      </w:r>
    </w:p>
    <w:p w:rsidR="00697B83" w:rsidRDefault="00697B83" w:rsidP="00697B83">
      <w:r>
        <w:t xml:space="preserve">For instance, for a much smaller readership, during the same month TIME marketed "Is Feminism Dead?" The Nation published Ellen Willis's "We Need a Radical Left." Willis's insightful perspective on liberalism and the "left" expands the range of white feminist concerns reported by </w:t>
      </w:r>
      <w:proofErr w:type="spellStart"/>
      <w:r>
        <w:t>Bellafante</w:t>
      </w:r>
      <w:proofErr w:type="spellEnd"/>
      <w:r>
        <w:t xml:space="preserve">. Reading Willis as representative of radical white feminism elicits an emphatic "no" to TIME’s query: </w:t>
      </w:r>
      <w:r w:rsidRPr="0084620C">
        <w:rPr>
          <w:rStyle w:val="StyleUnderline"/>
        </w:rPr>
        <w:t>Rather than "dead</w:t>
      </w:r>
      <w:r w:rsidRPr="00864FBA">
        <w:rPr>
          <w:rStyle w:val="StyleUnderline"/>
        </w:rPr>
        <w:t xml:space="preserve">," </w:t>
      </w:r>
      <w:r w:rsidRPr="00756F53">
        <w:rPr>
          <w:rStyle w:val="StyleUnderline"/>
          <w:highlight w:val="yellow"/>
        </w:rPr>
        <w:t>feminism and the "left" need to be differentiated.</w:t>
      </w:r>
      <w:r w:rsidRPr="0084620C">
        <w:rPr>
          <w:rStyle w:val="StyleUnderline"/>
        </w:rPr>
        <w:t xml:space="preserve"> </w:t>
      </w:r>
    </w:p>
    <w:p w:rsidR="00697B83" w:rsidRDefault="00697B83" w:rsidP="00697B83">
      <w:r>
        <w:t xml:space="preserve">According to Willis: </w:t>
      </w:r>
    </w:p>
    <w:p w:rsidR="00697B83" w:rsidRDefault="00697B83" w:rsidP="00697B83">
      <w:pPr>
        <w:ind w:left="720"/>
      </w:pPr>
      <w:r>
        <w:t xml:space="preserve">It's not necessary, as many leftists imagine, to round up popular support before anything can be done; on the contrary, the actions </w:t>
      </w:r>
      <w:proofErr w:type="gramStart"/>
      <w:r>
        <w:t>Of</w:t>
      </w:r>
      <w:proofErr w:type="gramEnd"/>
      <w:r>
        <w:t xml:space="preserve"> a relatively troublemakers can lead to support. </w:t>
      </w:r>
      <w:r w:rsidRPr="00756F53">
        <w:rPr>
          <w:rStyle w:val="StyleUnderline"/>
          <w:highlight w:val="yellow"/>
        </w:rPr>
        <w:t>The history of movements is crowded with</w:t>
      </w:r>
      <w:r w:rsidRPr="00864FBA">
        <w:rPr>
          <w:rStyle w:val="StyleUnderline"/>
        </w:rPr>
        <w:t xml:space="preserve"> acts of </w:t>
      </w:r>
      <w:r w:rsidRPr="00756F53">
        <w:rPr>
          <w:rStyle w:val="StyleUnderline"/>
          <w:highlight w:val="yellow"/>
        </w:rPr>
        <w:t xml:space="preserve">defiance </w:t>
      </w:r>
      <w:r w:rsidRPr="00756F53">
        <w:rPr>
          <w:rStyle w:val="Emphasis"/>
          <w:highlight w:val="yellow"/>
        </w:rPr>
        <w:t>by individuals</w:t>
      </w:r>
      <w:r w:rsidRPr="00BF69F2">
        <w:rPr>
          <w:rStyle w:val="StyleUnderline"/>
        </w:rPr>
        <w:t xml:space="preserve"> </w:t>
      </w:r>
      <w:r w:rsidRPr="00864FBA">
        <w:rPr>
          <w:rStyle w:val="StyleUnderline"/>
        </w:rPr>
        <w:t>and small groups</w:t>
      </w:r>
      <w:r>
        <w:t xml:space="preserve">—from the 1937 sit-in of workers in a Flint, Michigan auto plant to Rosa Parks' 1955 refusal to get up. —that inspired a wave of similar actions and a broader revolt. </w:t>
      </w:r>
    </w:p>
    <w:p w:rsidR="00697B83" w:rsidRDefault="00697B83" w:rsidP="00697B83">
      <w:r w:rsidRPr="00756F53">
        <w:rPr>
          <w:rStyle w:val="StyleUnderline"/>
          <w:highlight w:val="yellow"/>
        </w:rPr>
        <w:t xml:space="preserve">The few </w:t>
      </w:r>
      <w:r w:rsidRPr="00756F53">
        <w:rPr>
          <w:rStyle w:val="Emphasis"/>
          <w:highlight w:val="yellow"/>
        </w:rPr>
        <w:t>embolden the many</w:t>
      </w:r>
      <w:r w:rsidRPr="00756F53">
        <w:rPr>
          <w:rStyle w:val="StyleUnderline"/>
          <w:highlight w:val="yellow"/>
        </w:rPr>
        <w:t xml:space="preserve"> to break through the malaise of a culture routinized to inequality</w:t>
      </w:r>
      <w:r w:rsidRPr="0084620C">
        <w:rPr>
          <w:rStyle w:val="StyleUnderline"/>
        </w:rPr>
        <w:t xml:space="preserve"> and injustices</w:t>
      </w:r>
      <w:r>
        <w:t xml:space="preserve">. For Willis, </w:t>
      </w:r>
      <w:r w:rsidRPr="0084620C">
        <w:rPr>
          <w:rStyle w:val="StyleUnderline"/>
        </w:rPr>
        <w:t xml:space="preserve">the ideas of </w:t>
      </w:r>
      <w:r w:rsidRPr="00756F53">
        <w:rPr>
          <w:rStyle w:val="StyleUnderline"/>
          <w:highlight w:val="yellow"/>
        </w:rPr>
        <w:t>"militant minorities" can "capture people's imaginations by presenting another possible world</w:t>
      </w:r>
      <w:r w:rsidRPr="0084620C">
        <w:rPr>
          <w:rStyle w:val="StyleUnderline"/>
        </w:rPr>
        <w:t>." The impulse of institutional elites "wary of the potential threat posed by an organized minority,"</w:t>
      </w:r>
      <w:r>
        <w:t xml:space="preserve"> she writes, </w:t>
      </w:r>
      <w:r w:rsidRPr="0084620C">
        <w:rPr>
          <w:rStyle w:val="StyleUnderline"/>
        </w:rPr>
        <w:t>"is to make concessions."</w:t>
      </w:r>
      <w:r>
        <w:t xml:space="preserve"> (It should be noted that </w:t>
      </w:r>
      <w:r w:rsidRPr="0084620C">
        <w:rPr>
          <w:rStyle w:val="StyleUnderline"/>
        </w:rPr>
        <w:t>elites also have resorted to police repression to maintain power and dominance</w:t>
      </w:r>
      <w:r>
        <w:t xml:space="preserve">.) "As a result," Willis maintains, </w:t>
      </w:r>
      <w:r w:rsidRPr="00864FBA">
        <w:t>"</w:t>
      </w:r>
      <w:r w:rsidRPr="00756F53">
        <w:rPr>
          <w:rStyle w:val="StyleUnderline"/>
          <w:highlight w:val="yellow"/>
        </w:rPr>
        <w:t xml:space="preserve">radical movements that articulate a compelling vision have an impact </w:t>
      </w:r>
      <w:r w:rsidRPr="00756F53">
        <w:rPr>
          <w:rStyle w:val="Emphasis"/>
          <w:highlight w:val="yellow"/>
        </w:rPr>
        <w:t>far beyond</w:t>
      </w:r>
      <w:r w:rsidRPr="00756F53">
        <w:rPr>
          <w:rStyle w:val="StyleUnderline"/>
          <w:highlight w:val="yellow"/>
        </w:rPr>
        <w:t xml:space="preserve"> their core of committed activists</w:t>
      </w:r>
      <w:r w:rsidRPr="0084620C">
        <w:rPr>
          <w:rStyle w:val="StyleUnderline"/>
        </w:rPr>
        <w:t>." This impact</w:t>
      </w:r>
      <w:r w:rsidRPr="00864FBA">
        <w:t xml:space="preserve">, however, </w:t>
      </w:r>
      <w:r w:rsidRPr="0084620C">
        <w:rPr>
          <w:rStyle w:val="StyleUnderline"/>
        </w:rPr>
        <w:t>is not uniformly welcomed among progressives.</w:t>
      </w:r>
      <w:r>
        <w:t xml:space="preserve"> Using a metaphor with considerable irony for radicals and revolutionaries, "We Need a Radical Left" describes how the "good cop/bad cop routine" is played out in the left's internecine battles: </w:t>
      </w:r>
      <w:r w:rsidRPr="00756F53">
        <w:rPr>
          <w:rStyle w:val="StyleUnderline"/>
          <w:highlight w:val="yellow"/>
        </w:rPr>
        <w:t>[L]</w:t>
      </w:r>
      <w:proofErr w:type="spellStart"/>
      <w:r w:rsidRPr="00756F53">
        <w:rPr>
          <w:rStyle w:val="StyleUnderline"/>
          <w:highlight w:val="yellow"/>
        </w:rPr>
        <w:t>iberals</w:t>
      </w:r>
      <w:proofErr w:type="spellEnd"/>
      <w:r w:rsidRPr="00756F53">
        <w:rPr>
          <w:rStyle w:val="StyleUnderline"/>
          <w:highlight w:val="yellow"/>
        </w:rPr>
        <w:t xml:space="preserve"> dismiss</w:t>
      </w:r>
      <w:r w:rsidRPr="0084620C">
        <w:rPr>
          <w:rStyle w:val="StyleUnderline"/>
        </w:rPr>
        <w:t xml:space="preserve"> the </w:t>
      </w:r>
      <w:r w:rsidRPr="00756F53">
        <w:rPr>
          <w:rStyle w:val="StyleUnderline"/>
          <w:highlight w:val="yellow"/>
        </w:rPr>
        <w:t>radicals as impractical sectarian extremists</w:t>
      </w:r>
      <w:r w:rsidRPr="0084620C">
        <w:rPr>
          <w:rStyle w:val="StyleUnderline"/>
        </w:rPr>
        <w:t>, promote their own "responsible" proposals as an alternative and take the credit for whatever change results</w:t>
      </w:r>
      <w:r>
        <w:t xml:space="preserve">. The good news is that </w:t>
      </w:r>
      <w:r w:rsidRPr="00756F53">
        <w:rPr>
          <w:rStyle w:val="StyleUnderline"/>
          <w:highlight w:val="yellow"/>
        </w:rPr>
        <w:t>this process does bring about significant change.</w:t>
      </w:r>
      <w:r>
        <w:t xml:space="preserve"> The bad news is that by </w:t>
      </w:r>
      <w:r w:rsidRPr="00756F53">
        <w:rPr>
          <w:rStyle w:val="StyleUnderline"/>
          <w:highlight w:val="yellow"/>
        </w:rPr>
        <w:t>denying the legitimacy of radicalism</w:t>
      </w:r>
      <w:r>
        <w:t xml:space="preserve"> it </w:t>
      </w:r>
      <w:r w:rsidRPr="00756F53">
        <w:rPr>
          <w:rStyle w:val="Emphasis"/>
          <w:highlight w:val="yellow"/>
        </w:rPr>
        <w:t>misleads people</w:t>
      </w:r>
      <w:r w:rsidRPr="00756F53">
        <w:rPr>
          <w:rStyle w:val="StyleUnderline"/>
          <w:highlight w:val="yellow"/>
        </w:rPr>
        <w:t xml:space="preserve"> about how change takes place</w:t>
      </w:r>
      <w:r>
        <w:t>... (</w:t>
      </w:r>
      <w:proofErr w:type="gramStart"/>
      <w:r w:rsidRPr="00756F53">
        <w:rPr>
          <w:rStyle w:val="StyleUnderline"/>
          <w:highlight w:val="yellow"/>
        </w:rPr>
        <w:t>and</w:t>
      </w:r>
      <w:proofErr w:type="gramEnd"/>
      <w:r w:rsidRPr="00756F53">
        <w:rPr>
          <w:rStyle w:val="StyleUnderline"/>
          <w:highlight w:val="yellow"/>
        </w:rPr>
        <w:t xml:space="preserve"> leaves people </w:t>
      </w:r>
      <w:r w:rsidRPr="00756F53">
        <w:rPr>
          <w:rStyle w:val="Emphasis"/>
          <w:highlight w:val="yellow"/>
        </w:rPr>
        <w:t>unprepared</w:t>
      </w:r>
      <w:r w:rsidRPr="00756F53">
        <w:rPr>
          <w:rStyle w:val="StyleUnderline"/>
          <w:highlight w:val="yellow"/>
        </w:rPr>
        <w:t xml:space="preserve"> for</w:t>
      </w:r>
      <w:r w:rsidRPr="0084620C">
        <w:rPr>
          <w:rStyle w:val="StyleUnderline"/>
        </w:rPr>
        <w:t xml:space="preserve"> the </w:t>
      </w:r>
      <w:r w:rsidRPr="00756F53">
        <w:rPr>
          <w:rStyle w:val="StyleUnderline"/>
          <w:highlight w:val="yellow"/>
        </w:rPr>
        <w:t>inevitable backlash</w:t>
      </w:r>
      <w:r>
        <w:t xml:space="preserve">... Capital, according to Willis, "has no incentive to embrace liberal constraints." Yet </w:t>
      </w:r>
      <w:r w:rsidRPr="0084620C">
        <w:rPr>
          <w:rStyle w:val="StyleUnderline"/>
        </w:rPr>
        <w:t>feminists have material incentives to embrace the constraints of liberalism.</w:t>
      </w:r>
      <w:r>
        <w:t xml:space="preserve"> </w:t>
      </w:r>
    </w:p>
    <w:p w:rsidR="00697B83" w:rsidRDefault="00697B83" w:rsidP="00697B83">
      <w:pPr>
        <w:pStyle w:val="Heading3"/>
      </w:pPr>
      <w:r w:rsidRPr="00E573A9">
        <w:t>They Say: “Permute</w:t>
      </w:r>
      <w:r>
        <w:t xml:space="preserve"> — Do Both</w:t>
      </w:r>
      <w:r w:rsidRPr="00E573A9">
        <w:t>”</w:t>
      </w:r>
    </w:p>
    <w:p w:rsidR="00697B83" w:rsidRDefault="00697B83" w:rsidP="00697B83">
      <w:pPr>
        <w:pStyle w:val="Heading4"/>
      </w:pPr>
      <w:r>
        <w:t xml:space="preserve">1. </w:t>
      </w:r>
      <w:r w:rsidRPr="003E597B">
        <w:rPr>
          <w:u w:val="single"/>
        </w:rPr>
        <w:t>Not Possible</w:t>
      </w:r>
      <w:r>
        <w:t xml:space="preserve"> — we are critiquing that framed their revolution through Black Nationalism in the 1AC. Our links are </w:t>
      </w:r>
      <w:r>
        <w:rPr>
          <w:u w:val="single"/>
        </w:rPr>
        <w:t>intrinsic</w:t>
      </w:r>
      <w:r>
        <w:t xml:space="preserve"> to their framing and to their plan: they said “Black Nationalism Good” and we said “Black Nationalism Sexist.” The permutation either </w:t>
      </w:r>
      <w:r>
        <w:rPr>
          <w:u w:val="single"/>
        </w:rPr>
        <w:t>links</w:t>
      </w:r>
      <w:r>
        <w:t xml:space="preserve"> or </w:t>
      </w:r>
      <w:r>
        <w:rPr>
          <w:u w:val="single"/>
        </w:rPr>
        <w:t>severs</w:t>
      </w:r>
      <w:r>
        <w:t xml:space="preserve">. </w:t>
      </w:r>
    </w:p>
    <w:p w:rsidR="00697B83" w:rsidRPr="008C7EA3" w:rsidRDefault="00697B83" w:rsidP="00697B83"/>
    <w:p w:rsidR="00697B83" w:rsidRDefault="00697B83" w:rsidP="00697B83">
      <w:pPr>
        <w:pStyle w:val="Heading4"/>
      </w:pPr>
      <w:r w:rsidRPr="00BF69F2">
        <w:rPr>
          <w:u w:val="single"/>
        </w:rPr>
        <w:t xml:space="preserve">2. </w:t>
      </w:r>
      <w:r w:rsidRPr="003F305E">
        <w:rPr>
          <w:i/>
          <w:u w:val="single"/>
        </w:rPr>
        <w:t>No take-backs</w:t>
      </w:r>
      <w:r>
        <w:t xml:space="preserve">: the case carries </w:t>
      </w:r>
      <w:proofErr w:type="spellStart"/>
      <w:r>
        <w:t>ethico</w:t>
      </w:r>
      <w:proofErr w:type="spellEnd"/>
      <w:r>
        <w:t>-political consequences that are intrinsic to voting “</w:t>
      </w:r>
      <w:proofErr w:type="spellStart"/>
      <w:r>
        <w:t>Aff</w:t>
      </w:r>
      <w:proofErr w:type="spellEnd"/>
      <w:r>
        <w:t>.” Discourse is meaningful and policy-relevant, especially in the context of race.</w:t>
      </w:r>
    </w:p>
    <w:p w:rsidR="00697B83" w:rsidRDefault="00697B83" w:rsidP="00697B83"/>
    <w:p w:rsidR="00697B83" w:rsidRDefault="00697B83" w:rsidP="00697B83">
      <w:pPr>
        <w:pStyle w:val="Heading4"/>
      </w:pPr>
      <w:r>
        <w:t xml:space="preserve">3. </w:t>
      </w:r>
      <w:r w:rsidRPr="00563285">
        <w:rPr>
          <w:u w:val="single"/>
        </w:rPr>
        <w:t>Reject severance</w:t>
      </w:r>
      <w:r>
        <w:t xml:space="preserve"> — stable </w:t>
      </w:r>
      <w:proofErr w:type="spellStart"/>
      <w:r>
        <w:t>aff</w:t>
      </w:r>
      <w:proofErr w:type="spellEnd"/>
      <w:r>
        <w:t xml:space="preserve"> advocacy establishes the groundwork for </w:t>
      </w:r>
      <w:proofErr w:type="spellStart"/>
      <w:r>
        <w:t>neg</w:t>
      </w:r>
      <w:proofErr w:type="spellEnd"/>
      <w:r>
        <w:t xml:space="preserve"> rejoinder. 2AC take-backs make </w:t>
      </w:r>
      <w:proofErr w:type="spellStart"/>
      <w:r>
        <w:t>neg’s</w:t>
      </w:r>
      <w:proofErr w:type="spellEnd"/>
      <w:r>
        <w:t xml:space="preserve"> job </w:t>
      </w:r>
      <w:r w:rsidRPr="003F305E">
        <w:rPr>
          <w:u w:val="single"/>
        </w:rPr>
        <w:t>too hard</w:t>
      </w:r>
      <w:r>
        <w:t xml:space="preserve">, discouraging </w:t>
      </w:r>
      <w:proofErr w:type="spellStart"/>
      <w:r>
        <w:t>arg</w:t>
      </w:r>
      <w:proofErr w:type="spellEnd"/>
      <w:r>
        <w:t xml:space="preserve"> innovation and case-specific critique research. Err </w:t>
      </w:r>
      <w:proofErr w:type="spellStart"/>
      <w:r>
        <w:t>neg</w:t>
      </w:r>
      <w:proofErr w:type="spellEnd"/>
      <w:r>
        <w:t xml:space="preserve"> because of </w:t>
      </w:r>
      <w:proofErr w:type="spellStart"/>
      <w:r>
        <w:t>aff’s</w:t>
      </w:r>
      <w:proofErr w:type="spellEnd"/>
      <w:r>
        <w:t xml:space="preserve"> substantial “</w:t>
      </w:r>
      <w:r w:rsidRPr="003F305E">
        <w:rPr>
          <w:i/>
        </w:rPr>
        <w:t>opening move</w:t>
      </w:r>
      <w:r>
        <w:t>” advantage.</w:t>
      </w:r>
    </w:p>
    <w:p w:rsidR="00697B83" w:rsidRPr="00E573A9" w:rsidRDefault="00697B83" w:rsidP="00697B83"/>
    <w:p w:rsidR="00697B83" w:rsidRPr="00BD6122" w:rsidRDefault="00697B83" w:rsidP="00697B83">
      <w:pPr>
        <w:pStyle w:val="Heading4"/>
        <w:rPr>
          <w:sz w:val="24"/>
          <w:szCs w:val="28"/>
        </w:rPr>
      </w:pPr>
      <w:r w:rsidRPr="00BD6122">
        <w:rPr>
          <w:sz w:val="24"/>
          <w:szCs w:val="28"/>
        </w:rPr>
        <w:t xml:space="preserve">4. </w:t>
      </w:r>
      <w:r w:rsidRPr="00BD6122">
        <w:rPr>
          <w:sz w:val="24"/>
          <w:szCs w:val="28"/>
          <w:u w:val="single"/>
        </w:rPr>
        <w:t>Footnoting DA</w:t>
      </w:r>
      <w:r w:rsidRPr="00BD6122">
        <w:rPr>
          <w:sz w:val="24"/>
          <w:szCs w:val="28"/>
        </w:rPr>
        <w:t xml:space="preserve"> — simply acknowledging multiple levels of oppression while taking other action </w:t>
      </w:r>
      <w:r w:rsidRPr="00BD6122">
        <w:rPr>
          <w:sz w:val="24"/>
          <w:szCs w:val="28"/>
          <w:u w:val="single"/>
        </w:rPr>
        <w:t>does not solve.</w:t>
      </w:r>
      <w:r w:rsidRPr="00BD6122">
        <w:rPr>
          <w:sz w:val="24"/>
          <w:szCs w:val="28"/>
        </w:rPr>
        <w:t xml:space="preserve">  </w:t>
      </w:r>
    </w:p>
    <w:p w:rsidR="00697B83" w:rsidRPr="00E573A9" w:rsidRDefault="00697B83" w:rsidP="00697B83">
      <w:pPr>
        <w:rPr>
          <w:rStyle w:val="Style13ptBold"/>
          <w:b w:val="0"/>
          <w:bCs w:val="0"/>
          <w:i/>
          <w:sz w:val="28"/>
          <w:szCs w:val="28"/>
        </w:rPr>
      </w:pPr>
      <w:r w:rsidRPr="00BD6122">
        <w:rPr>
          <w:rStyle w:val="Style13ptBold"/>
          <w:sz w:val="24"/>
          <w:szCs w:val="28"/>
        </w:rPr>
        <w:t>Crenshaw 03</w:t>
      </w:r>
      <w:r w:rsidRPr="00E573A9">
        <w:t xml:space="preserve"> — </w:t>
      </w:r>
      <w:proofErr w:type="spellStart"/>
      <w:r w:rsidRPr="00E573A9">
        <w:t>Kimberlé</w:t>
      </w:r>
      <w:proofErr w:type="spellEnd"/>
      <w:r w:rsidRPr="00E573A9">
        <w:t xml:space="preserve"> Crenshaw, Professor of Law at UCLA, J.D. from Harvard University, LLM from the University of Wisconsin, Madison, 2003 (“The Intersectionality of Race and Gender Discrimination,” </w:t>
      </w:r>
      <w:r w:rsidRPr="00E573A9">
        <w:rPr>
          <w:i/>
        </w:rPr>
        <w:t>ISIS International</w:t>
      </w:r>
      <w:r w:rsidRPr="00E573A9">
        <w:t xml:space="preserve"> — a Women’s Rights NGO</w:t>
      </w:r>
      <w:r w:rsidRPr="00E573A9">
        <w:rPr>
          <w:i/>
        </w:rPr>
        <w:t>,</w:t>
      </w:r>
      <w:r w:rsidRPr="00E573A9">
        <w:t xml:space="preserve"> May 8</w:t>
      </w:r>
      <w:r w:rsidRPr="00E573A9">
        <w:rPr>
          <w:vertAlign w:val="superscript"/>
        </w:rPr>
        <w:t>th</w:t>
      </w:r>
      <w:r w:rsidRPr="00E573A9">
        <w:t xml:space="preserve">, accessible online via the </w:t>
      </w:r>
      <w:proofErr w:type="spellStart"/>
      <w:r w:rsidRPr="00E573A9">
        <w:t>Wayback</w:t>
      </w:r>
      <w:proofErr w:type="spellEnd"/>
      <w:r w:rsidRPr="00E573A9">
        <w:t xml:space="preserve"> Machine at </w:t>
      </w:r>
      <w:hyperlink r:id="rId16" w:history="1">
        <w:r w:rsidRPr="00E573A9">
          <w:rPr>
            <w:rStyle w:val="Hyperlink"/>
          </w:rPr>
          <w:t>https://web.archive.org/web/*/http://www.isiswomen.org/womenet/lists/apgr-list/archive/doc00009.doc</w:t>
        </w:r>
      </w:hyperlink>
      <w:r w:rsidRPr="00E573A9">
        <w:t>, accessed on 7-10-15)</w:t>
      </w:r>
    </w:p>
    <w:p w:rsidR="00697B83" w:rsidRPr="00E573A9" w:rsidRDefault="00697B83" w:rsidP="00697B83">
      <w:pPr>
        <w:rPr>
          <w:rStyle w:val="StyleUnderline"/>
        </w:rPr>
      </w:pPr>
      <w:r w:rsidRPr="00E573A9">
        <w:t xml:space="preserve">The discourse on the trafficking of women is an example. When one pays attention to which women get trafficked, the immediate link to their racial and social marginalization is obvious. Yet the problem of trafficking is often absorbed into a gender framework without addressing race and other forms of subordination that are at play. For instance, in the recent report on trafficking sponsored by the Commission on the Status of Women, no attention was directed toward the fact that often race or related forms of subordination contribute to the likelihood that some women rather than others will be subject to such abuses.  </w:t>
      </w:r>
      <w:r w:rsidRPr="00756F53">
        <w:rPr>
          <w:rStyle w:val="StyleUnderline"/>
          <w:highlight w:val="yellow"/>
        </w:rPr>
        <w:t>Efforts to remedy</w:t>
      </w:r>
      <w:r w:rsidRPr="00E573A9">
        <w:t xml:space="preserve"> such </w:t>
      </w:r>
      <w:r w:rsidRPr="00756F53">
        <w:rPr>
          <w:rStyle w:val="StyleUnderline"/>
          <w:highlight w:val="yellow"/>
        </w:rPr>
        <w:t>situations must be grounded in an understanding of the full magnitude of the problem including</w:t>
      </w:r>
      <w:r w:rsidRPr="00E573A9">
        <w:rPr>
          <w:rStyle w:val="StyleUnderline"/>
        </w:rPr>
        <w:t xml:space="preserve">, where relevant, </w:t>
      </w:r>
      <w:r w:rsidRPr="00756F53">
        <w:rPr>
          <w:rStyle w:val="StyleUnderline"/>
          <w:highlight w:val="yellow"/>
        </w:rPr>
        <w:t>its racialized dimensions.  There have been occasions where attention to the racial or social identity</w:t>
      </w:r>
      <w:r w:rsidRPr="00E573A9">
        <w:t xml:space="preserve"> of trafficked women </w:t>
      </w:r>
      <w:r w:rsidRPr="00756F53">
        <w:rPr>
          <w:rStyle w:val="StyleUnderline"/>
          <w:highlight w:val="yellow"/>
        </w:rPr>
        <w:t xml:space="preserve">has been apparent. However, acknowledgment of the racial dimensions of the problem is </w:t>
      </w:r>
      <w:r w:rsidRPr="00756F53">
        <w:rPr>
          <w:rStyle w:val="Emphasis"/>
          <w:highlight w:val="yellow"/>
        </w:rPr>
        <w:t>not always sufficient</w:t>
      </w:r>
      <w:r w:rsidRPr="00756F53">
        <w:rPr>
          <w:rStyle w:val="StyleUnderline"/>
          <w:highlight w:val="yellow"/>
        </w:rPr>
        <w:t xml:space="preserve"> to ensure that the remedies are fully informed by these factors.</w:t>
      </w:r>
    </w:p>
    <w:p w:rsidR="00697B83" w:rsidRPr="00E573A9" w:rsidRDefault="00697B83" w:rsidP="00697B83">
      <w:r w:rsidRPr="00E573A9">
        <w:t xml:space="preserve">For example, in the Asia Pacific WCAR Expert Seminar held recently in Bangkok, the relationship between racial discrimination and trafficking was recognized.  This was an important first step in efforts to understand the full contours of the problem. Yet this </w:t>
      </w:r>
      <w:r w:rsidRPr="00756F53">
        <w:rPr>
          <w:rStyle w:val="StyleUnderline"/>
          <w:highlight w:val="yellow"/>
        </w:rPr>
        <w:t>attention to race in the analysis of the problem was not substantially furthered by the recommendations for further action</w:t>
      </w:r>
      <w:r w:rsidRPr="00E573A9">
        <w:rPr>
          <w:rStyle w:val="StyleUnderline"/>
        </w:rPr>
        <w:t>.</w:t>
      </w:r>
      <w:r w:rsidRPr="00E573A9">
        <w:t xml:space="preserve">  A fully integrated analysis of trafficking would suggest that all factors that contribute to the vulnerability of women in this context be included both in the analysis of the problem as well as in the recommendations designed to address the issue. </w:t>
      </w:r>
    </w:p>
    <w:p w:rsidR="00697B83" w:rsidRPr="00E573A9" w:rsidRDefault="00697B83" w:rsidP="00697B83"/>
    <w:p w:rsidR="00697B83" w:rsidRPr="00BD6122" w:rsidRDefault="00697B83" w:rsidP="00697B83">
      <w:pPr>
        <w:pStyle w:val="Heading4"/>
        <w:rPr>
          <w:sz w:val="24"/>
          <w:szCs w:val="28"/>
        </w:rPr>
      </w:pPr>
      <w:r w:rsidRPr="00BD6122">
        <w:rPr>
          <w:sz w:val="24"/>
          <w:szCs w:val="28"/>
        </w:rPr>
        <w:t xml:space="preserve">5. </w:t>
      </w:r>
      <w:r w:rsidRPr="00BD6122">
        <w:rPr>
          <w:sz w:val="24"/>
          <w:szCs w:val="28"/>
          <w:u w:val="single"/>
        </w:rPr>
        <w:t>Direction DA</w:t>
      </w:r>
      <w:r w:rsidRPr="00BD6122">
        <w:rPr>
          <w:sz w:val="24"/>
          <w:szCs w:val="28"/>
        </w:rPr>
        <w:t xml:space="preserve"> — top-down approaches like the perm </w:t>
      </w:r>
      <w:r w:rsidRPr="00BD6122">
        <w:rPr>
          <w:sz w:val="24"/>
          <w:szCs w:val="28"/>
          <w:u w:val="single"/>
        </w:rPr>
        <w:t>fail</w:t>
      </w:r>
      <w:r w:rsidRPr="00BD6122">
        <w:rPr>
          <w:sz w:val="24"/>
          <w:szCs w:val="28"/>
        </w:rPr>
        <w:t xml:space="preserve"> and </w:t>
      </w:r>
      <w:r w:rsidRPr="00BD6122">
        <w:rPr>
          <w:sz w:val="24"/>
          <w:szCs w:val="28"/>
          <w:u w:val="single"/>
        </w:rPr>
        <w:t xml:space="preserve">distract from contextual analysis. </w:t>
      </w:r>
    </w:p>
    <w:p w:rsidR="00697B83" w:rsidRPr="00E573A9" w:rsidRDefault="00697B83" w:rsidP="00697B83">
      <w:pPr>
        <w:rPr>
          <w:i/>
        </w:rPr>
      </w:pPr>
      <w:r w:rsidRPr="00BD6122">
        <w:rPr>
          <w:rStyle w:val="Style13ptBold"/>
          <w:sz w:val="24"/>
          <w:szCs w:val="28"/>
        </w:rPr>
        <w:t>Crenshaw 03</w:t>
      </w:r>
      <w:r w:rsidRPr="00E573A9">
        <w:t xml:space="preserve"> — </w:t>
      </w:r>
      <w:proofErr w:type="spellStart"/>
      <w:r w:rsidRPr="00E573A9">
        <w:t>Kimberlé</w:t>
      </w:r>
      <w:proofErr w:type="spellEnd"/>
      <w:r w:rsidRPr="00E573A9">
        <w:t xml:space="preserve"> Crenshaw, Professor of Law at UCLA, J.D. from Harvard University, LLM from the University of Wisconsin, Madison, 2003 (“The Intersectionality of Race and Gender Discrimination,” </w:t>
      </w:r>
      <w:r w:rsidRPr="00E573A9">
        <w:rPr>
          <w:i/>
        </w:rPr>
        <w:t>ISIS International</w:t>
      </w:r>
      <w:r w:rsidRPr="00E573A9">
        <w:t xml:space="preserve"> — a Women’s Rights NGO</w:t>
      </w:r>
      <w:r w:rsidRPr="00E573A9">
        <w:rPr>
          <w:i/>
        </w:rPr>
        <w:t>,</w:t>
      </w:r>
      <w:r w:rsidRPr="00E573A9">
        <w:t xml:space="preserve"> May 8</w:t>
      </w:r>
      <w:r w:rsidRPr="00E573A9">
        <w:rPr>
          <w:vertAlign w:val="superscript"/>
        </w:rPr>
        <w:t>th</w:t>
      </w:r>
      <w:r w:rsidRPr="00E573A9">
        <w:t xml:space="preserve">, accessible online via the </w:t>
      </w:r>
      <w:proofErr w:type="spellStart"/>
      <w:r w:rsidRPr="00E573A9">
        <w:t>Wayback</w:t>
      </w:r>
      <w:proofErr w:type="spellEnd"/>
      <w:r w:rsidRPr="00E573A9">
        <w:t xml:space="preserve"> Machine at </w:t>
      </w:r>
      <w:hyperlink r:id="rId17" w:history="1">
        <w:r w:rsidRPr="00E573A9">
          <w:rPr>
            <w:rStyle w:val="Hyperlink"/>
          </w:rPr>
          <w:t>https://web.archive.org/web/*/http://www.isiswomen.org/womenet/lists/apgr-list/archive/doc00009.doc</w:t>
        </w:r>
      </w:hyperlink>
      <w:r w:rsidRPr="00E573A9">
        <w:t>, accessed on 7-10-15)</w:t>
      </w:r>
    </w:p>
    <w:p w:rsidR="00697B83" w:rsidRPr="00E573A9" w:rsidRDefault="00697B83" w:rsidP="00697B83">
      <w:pPr>
        <w:rPr>
          <w:rStyle w:val="StyleUnderline"/>
        </w:rPr>
      </w:pPr>
      <w:r w:rsidRPr="00756F53">
        <w:rPr>
          <w:rStyle w:val="StyleUnderline"/>
          <w:highlight w:val="yellow"/>
        </w:rPr>
        <w:t xml:space="preserve">Intersectional vulnerability is </w:t>
      </w:r>
      <w:r w:rsidRPr="00756F53">
        <w:rPr>
          <w:rStyle w:val="Emphasis"/>
          <w:highlight w:val="yellow"/>
        </w:rPr>
        <w:t>especially unlikely</w:t>
      </w:r>
      <w:r w:rsidRPr="00756F53">
        <w:rPr>
          <w:rStyle w:val="StyleUnderline"/>
          <w:highlight w:val="yellow"/>
        </w:rPr>
        <w:t xml:space="preserve"> to be recognized when the dominant analysis is structured as a categorical, top-down investigation</w:t>
      </w:r>
      <w:r w:rsidRPr="00E573A9">
        <w:t xml:space="preserve"> into the way various forms of discrimination color our social world.  </w:t>
      </w:r>
      <w:r w:rsidRPr="00756F53">
        <w:rPr>
          <w:rStyle w:val="StyleUnderline"/>
          <w:highlight w:val="yellow"/>
        </w:rPr>
        <w:t>Only if this top-down approach is configured to follow the trail of discrimination to the point where subordinating practices interact</w:t>
      </w:r>
      <w:r w:rsidRPr="00E573A9">
        <w:rPr>
          <w:rStyle w:val="StyleUnderline"/>
        </w:rPr>
        <w:t xml:space="preserve"> with, influence</w:t>
      </w:r>
      <w:r w:rsidRPr="00E573A9">
        <w:t xml:space="preserve">, and are influenced by other forms of subordination </w:t>
      </w:r>
      <w:r w:rsidRPr="00756F53">
        <w:rPr>
          <w:rStyle w:val="StyleUnderline"/>
          <w:highlight w:val="yellow"/>
        </w:rPr>
        <w:t>will the interactive consequences</w:t>
      </w:r>
      <w:r w:rsidRPr="00E573A9">
        <w:rPr>
          <w:rStyle w:val="StyleUnderline"/>
        </w:rPr>
        <w:t xml:space="preserve"> of racism and sex discrimination </w:t>
      </w:r>
      <w:r w:rsidRPr="00756F53">
        <w:rPr>
          <w:rStyle w:val="StyleUnderline"/>
          <w:highlight w:val="yellow"/>
        </w:rPr>
        <w:t>be revealed</w:t>
      </w:r>
      <w:r w:rsidRPr="00E573A9">
        <w:rPr>
          <w:rStyle w:val="StyleUnderline"/>
        </w:rPr>
        <w:t xml:space="preserve">.  </w:t>
      </w:r>
    </w:p>
    <w:p w:rsidR="00697B83" w:rsidRPr="00E573A9" w:rsidRDefault="00697B83" w:rsidP="00697B83">
      <w:pPr>
        <w:rPr>
          <w:rStyle w:val="StyleUnderline"/>
        </w:rPr>
      </w:pPr>
      <w:r w:rsidRPr="00756F53">
        <w:rPr>
          <w:rStyle w:val="StyleUnderline"/>
          <w:highlight w:val="yellow"/>
        </w:rPr>
        <w:t xml:space="preserve">Recognizing and accommodating this problem requires that intersectional protocols place </w:t>
      </w:r>
      <w:r w:rsidRPr="00756F53">
        <w:rPr>
          <w:rStyle w:val="Emphasis"/>
          <w:highlight w:val="yellow"/>
        </w:rPr>
        <w:t>primary focus on contextual analysis</w:t>
      </w:r>
      <w:r w:rsidRPr="00E573A9">
        <w:t xml:space="preserve">.  Attention to intersectional discrimination thus calls for an analytical strategy that values a bottom-up analysis. </w:t>
      </w:r>
      <w:r w:rsidRPr="00E573A9">
        <w:rPr>
          <w:rStyle w:val="StyleUnderline"/>
        </w:rPr>
        <w:t>Beginning with questions about how women live their lives, the analysis can build upward,</w:t>
      </w:r>
      <w:r w:rsidRPr="00E573A9">
        <w:t xml:space="preserve"> accounting for the various influences that shape the lives and life chances of marginalized women.  </w:t>
      </w:r>
      <w:r w:rsidRPr="00E573A9">
        <w:rPr>
          <w:rStyle w:val="StyleUnderline"/>
        </w:rPr>
        <w:t>Particularly important is uncovering how policies and practices may shape their lives differently from those who are not exposed to similar obstacles.</w:t>
      </w:r>
    </w:p>
    <w:p w:rsidR="00697B83" w:rsidRPr="00E573A9" w:rsidRDefault="00697B83" w:rsidP="00697B83"/>
    <w:p w:rsidR="00697B83" w:rsidRPr="00BD6122" w:rsidRDefault="00697B83" w:rsidP="00697B83">
      <w:pPr>
        <w:pStyle w:val="Heading4"/>
        <w:rPr>
          <w:sz w:val="24"/>
          <w:szCs w:val="28"/>
        </w:rPr>
      </w:pPr>
      <w:r w:rsidRPr="00BD6122">
        <w:rPr>
          <w:sz w:val="24"/>
          <w:szCs w:val="28"/>
        </w:rPr>
        <w:t xml:space="preserve">6. </w:t>
      </w:r>
      <w:r w:rsidRPr="00BD6122">
        <w:rPr>
          <w:sz w:val="24"/>
          <w:szCs w:val="28"/>
          <w:u w:val="single"/>
        </w:rPr>
        <w:t>Appropriation DA</w:t>
      </w:r>
      <w:r w:rsidRPr="00BD6122">
        <w:rPr>
          <w:sz w:val="24"/>
          <w:szCs w:val="28"/>
        </w:rPr>
        <w:t xml:space="preserve">— the permutation appropriates Black Women </w:t>
      </w:r>
      <w:r w:rsidRPr="00BD6122">
        <w:rPr>
          <w:sz w:val="24"/>
          <w:szCs w:val="28"/>
          <w:u w:val="single"/>
        </w:rPr>
        <w:t>destroying alternative solvency</w:t>
      </w:r>
      <w:r w:rsidRPr="00BD6122">
        <w:rPr>
          <w:sz w:val="24"/>
          <w:szCs w:val="28"/>
        </w:rPr>
        <w:t xml:space="preserve"> and </w:t>
      </w:r>
      <w:r w:rsidRPr="00BD6122">
        <w:rPr>
          <w:sz w:val="24"/>
          <w:szCs w:val="28"/>
          <w:u w:val="single"/>
        </w:rPr>
        <w:t>reproducing colonial violence</w:t>
      </w:r>
      <w:r w:rsidRPr="00BD6122">
        <w:rPr>
          <w:sz w:val="24"/>
          <w:szCs w:val="28"/>
        </w:rPr>
        <w:t xml:space="preserve">. </w:t>
      </w:r>
    </w:p>
    <w:p w:rsidR="00697B83" w:rsidRDefault="00697B83" w:rsidP="00697B83">
      <w:r w:rsidRPr="00BD6122">
        <w:rPr>
          <w:rStyle w:val="Style13ptBold"/>
          <w:sz w:val="24"/>
          <w:szCs w:val="28"/>
        </w:rPr>
        <w:t xml:space="preserve">bell hooks 89 </w:t>
      </w:r>
      <w:r w:rsidRPr="00E573A9">
        <w:t>— bell hooks, Professor of African American Studies at Yale University, Ph.D. in English from the Univers</w:t>
      </w:r>
      <w:r>
        <w:t>ity of Southern California, 1989</w:t>
      </w:r>
      <w:r w:rsidRPr="00E573A9">
        <w:t xml:space="preserve"> (“</w:t>
      </w:r>
      <w:r>
        <w:t xml:space="preserve">’when </w:t>
      </w:r>
      <w:proofErr w:type="spellStart"/>
      <w:r>
        <w:t>i</w:t>
      </w:r>
      <w:proofErr w:type="spellEnd"/>
      <w:r>
        <w:t xml:space="preserve"> was a young soldier for the revolution’: coming to voice</w:t>
      </w:r>
      <w:r w:rsidRPr="00E573A9">
        <w:t>,”</w:t>
      </w:r>
      <w:r>
        <w:t xml:space="preserve"> </w:t>
      </w:r>
      <w:r>
        <w:rPr>
          <w:i/>
        </w:rPr>
        <w:t>Talking Back: Thinking Feminist, Thinking Black</w:t>
      </w:r>
      <w:r w:rsidRPr="00E573A9">
        <w:rPr>
          <w:i/>
        </w:rPr>
        <w:t xml:space="preserve">, </w:t>
      </w:r>
      <w:r w:rsidRPr="00E573A9">
        <w:t xml:space="preserve">Published by: </w:t>
      </w:r>
      <w:r>
        <w:t>South End Press</w:t>
      </w:r>
      <w:r w:rsidRPr="00E573A9">
        <w:t>, ISBN:</w:t>
      </w:r>
      <w:r>
        <w:t>0-89608-352-7</w:t>
      </w:r>
      <w:r w:rsidRPr="00E573A9">
        <w:t xml:space="preserve">, pgs. </w:t>
      </w:r>
      <w:r>
        <w:t>14-15</w:t>
      </w:r>
      <w:r w:rsidRPr="00E573A9">
        <w:t>)</w:t>
      </w:r>
    </w:p>
    <w:p w:rsidR="00697B83" w:rsidRPr="00E4696D" w:rsidRDefault="00697B83" w:rsidP="00E4696D">
      <w:pPr>
        <w:rPr>
          <w:rStyle w:val="Emphasis"/>
          <w:b w:val="0"/>
          <w:iCs w:val="0"/>
          <w:u w:val="none"/>
          <w:bdr w:val="none" w:sz="0" w:space="0" w:color="auto"/>
        </w:rPr>
      </w:pPr>
      <w:r w:rsidRPr="00756F53">
        <w:rPr>
          <w:rStyle w:val="StyleUnderline"/>
          <w:highlight w:val="yellow"/>
        </w:rPr>
        <w:t xml:space="preserve">Appropriation of the marginal voice threatens </w:t>
      </w:r>
      <w:r w:rsidRPr="00756F53">
        <w:rPr>
          <w:rStyle w:val="Emphasis"/>
          <w:highlight w:val="yellow"/>
        </w:rPr>
        <w:t>the very core of self-determination</w:t>
      </w:r>
      <w:r w:rsidRPr="00773082">
        <w:rPr>
          <w:rStyle w:val="StyleUnderline"/>
        </w:rPr>
        <w:t xml:space="preserve"> </w:t>
      </w:r>
      <w:r w:rsidRPr="00E573A9">
        <w:rPr>
          <w:rStyle w:val="StyleUnderline"/>
        </w:rPr>
        <w:t>and free self-expression for exploited and oppressed peoples</w:t>
      </w:r>
      <w:r w:rsidRPr="00E573A9">
        <w:t xml:space="preserve">. If the identified </w:t>
      </w:r>
      <w:r w:rsidRPr="00756F53">
        <w:rPr>
          <w:rStyle w:val="StyleUnderline"/>
          <w:highlight w:val="yellow"/>
        </w:rPr>
        <w:t>audience</w:t>
      </w:r>
      <w:r w:rsidRPr="00E573A9">
        <w:t xml:space="preserve">, those spoken to, </w:t>
      </w:r>
      <w:r w:rsidRPr="00756F53">
        <w:rPr>
          <w:rStyle w:val="StyleUnderline"/>
          <w:highlight w:val="yellow"/>
        </w:rPr>
        <w:t xml:space="preserve">is determined solely by ruling groups </w:t>
      </w:r>
      <w:r w:rsidRPr="00E573A9">
        <w:rPr>
          <w:rStyle w:val="StyleUnderline"/>
        </w:rPr>
        <w:t>who control production and distribution</w:t>
      </w:r>
      <w:r w:rsidRPr="00E573A9">
        <w:t xml:space="preserve">, then </w:t>
      </w:r>
      <w:r w:rsidRPr="00756F53">
        <w:rPr>
          <w:rStyle w:val="StyleUnderline"/>
          <w:highlight w:val="yellow"/>
        </w:rPr>
        <w:t xml:space="preserve">it is easy for the marginal voice striving for a hearing to allow what is said to be </w:t>
      </w:r>
      <w:r w:rsidRPr="00756F53">
        <w:rPr>
          <w:rStyle w:val="Emphasis"/>
          <w:highlight w:val="yellow"/>
        </w:rPr>
        <w:t>over determined by the needs of that majority</w:t>
      </w:r>
      <w:r w:rsidRPr="00773082">
        <w:rPr>
          <w:rStyle w:val="StyleUnderline"/>
        </w:rPr>
        <w:t xml:space="preserve"> </w:t>
      </w:r>
      <w:r w:rsidRPr="00E573A9">
        <w:rPr>
          <w:rStyle w:val="StyleUnderline"/>
        </w:rPr>
        <w:t>group who appears to be listening</w:t>
      </w:r>
      <w:r w:rsidRPr="00E573A9">
        <w:t xml:space="preserve">, to be tuned in. </w:t>
      </w:r>
      <w:r w:rsidRPr="00756F53">
        <w:rPr>
          <w:rStyle w:val="StyleUnderline"/>
          <w:highlight w:val="yellow"/>
        </w:rPr>
        <w:t>It becomes easy to speak about what that group wants to hear</w:t>
      </w:r>
      <w:r w:rsidRPr="00E573A9">
        <w:rPr>
          <w:rStyle w:val="StyleUnderline"/>
        </w:rPr>
        <w:t xml:space="preserve">, to describe and define experience in a language compatible with existing images and ways of knowing, </w:t>
      </w:r>
      <w:r w:rsidRPr="00756F53">
        <w:rPr>
          <w:rStyle w:val="StyleUnderline"/>
          <w:highlight w:val="yellow"/>
        </w:rPr>
        <w:t>constructed within social frameworks that reinforce domination</w:t>
      </w:r>
      <w:r w:rsidRPr="00577956">
        <w:rPr>
          <w:rStyle w:val="StyleUnderline"/>
        </w:rPr>
        <w:t>.</w:t>
      </w:r>
      <w:r w:rsidRPr="00E573A9">
        <w:t xml:space="preserve"> Within any situation of colonization, of domination, the oppressed, the exploited develop various styles of relating, talking one way to one another, talking another way to those who have power to oppress and dominate, talking in a way that allows one be understood by someone who does not know your way of speaking, your language. </w:t>
      </w:r>
      <w:r w:rsidRPr="00756F53">
        <w:rPr>
          <w:rStyle w:val="StyleUnderline"/>
          <w:highlight w:val="yellow"/>
        </w:rPr>
        <w:t xml:space="preserve">The struggle to end domination, the individual struggle to 'resist colonization, to move from object to subject, is expressed in the effort to establish the </w:t>
      </w:r>
      <w:proofErr w:type="spellStart"/>
      <w:r w:rsidRPr="00756F53">
        <w:rPr>
          <w:rStyle w:val="StyleUnderline"/>
          <w:highlight w:val="yellow"/>
        </w:rPr>
        <w:t>liberatory</w:t>
      </w:r>
      <w:proofErr w:type="spellEnd"/>
      <w:r w:rsidRPr="00756F53">
        <w:rPr>
          <w:rStyle w:val="StyleUnderline"/>
          <w:highlight w:val="yellow"/>
        </w:rPr>
        <w:t xml:space="preserve"> voice—that way of speaking that is </w:t>
      </w:r>
      <w:r w:rsidRPr="00756F53">
        <w:rPr>
          <w:rStyle w:val="Emphasis"/>
          <w:highlight w:val="yellow"/>
        </w:rPr>
        <w:t>no longer determined by one's status as object</w:t>
      </w:r>
      <w:r w:rsidRPr="00577956">
        <w:rPr>
          <w:rStyle w:val="StyleUnderline"/>
        </w:rPr>
        <w:t>—as oppressed being.</w:t>
      </w:r>
    </w:p>
    <w:p w:rsidR="00E4696D" w:rsidRPr="00E61106" w:rsidRDefault="00E4696D" w:rsidP="00E4696D">
      <w:pPr>
        <w:pStyle w:val="Heading4"/>
      </w:pPr>
      <w:r>
        <w:t xml:space="preserve">7. Black Nationalism forecloses the possibilities of necessary and effective coalitions </w:t>
      </w:r>
    </w:p>
    <w:p w:rsidR="00E4696D" w:rsidRPr="00E61106" w:rsidRDefault="00E4696D" w:rsidP="00E4696D">
      <w:r w:rsidRPr="00E61106">
        <w:rPr>
          <w:rStyle w:val="Style13ptBold"/>
        </w:rPr>
        <w:t>Gordon 3</w:t>
      </w:r>
      <w:r>
        <w:t xml:space="preserve"> </w:t>
      </w:r>
      <w:r w:rsidRPr="00986A18">
        <w:rPr>
          <w:sz w:val="16"/>
          <w:szCs w:val="16"/>
        </w:rPr>
        <w:t xml:space="preserve">(Dexter B. Gordon, Professor, Communication Studies and African American Studies Director of African American Studies Program BA, Jamaica Theological Seminary, 1984 MA, Wheaton College, 1991 Ph.D., Indiana University, 1998 “The Theology of Black Nationalism” p 194, Accessed from Google Books// </w:t>
      </w:r>
      <w:proofErr w:type="spellStart"/>
      <w:r w:rsidRPr="00986A18">
        <w:rPr>
          <w:sz w:val="16"/>
          <w:szCs w:val="16"/>
        </w:rPr>
        <w:t>ekr</w:t>
      </w:r>
      <w:proofErr w:type="spellEnd"/>
      <w:r w:rsidRPr="00986A18">
        <w:rPr>
          <w:sz w:val="16"/>
          <w:szCs w:val="16"/>
        </w:rPr>
        <w:t>)</w:t>
      </w:r>
    </w:p>
    <w:p w:rsidR="00E4696D" w:rsidRPr="00B322C6" w:rsidRDefault="00E4696D" w:rsidP="00E4696D">
      <w:pPr>
        <w:rPr>
          <w:sz w:val="16"/>
        </w:rPr>
      </w:pPr>
      <w:r w:rsidRPr="00A457FF">
        <w:rPr>
          <w:rStyle w:val="StyleUnderline"/>
          <w:highlight w:val="green"/>
        </w:rPr>
        <w:t xml:space="preserve">Black </w:t>
      </w:r>
      <w:proofErr w:type="gramStart"/>
      <w:r w:rsidRPr="00A457FF">
        <w:rPr>
          <w:rStyle w:val="StyleUnderline"/>
          <w:highlight w:val="green"/>
        </w:rPr>
        <w:t>nationalism</w:t>
      </w:r>
      <w:proofErr w:type="gramEnd"/>
      <w:r w:rsidRPr="00B322C6">
        <w:rPr>
          <w:sz w:val="16"/>
        </w:rPr>
        <w:t xml:space="preserve"> has constantly been attuned to the collective needs of blacks in America, and thus its collectivist vision </w:t>
      </w:r>
      <w:r w:rsidRPr="00A457FF">
        <w:rPr>
          <w:rStyle w:val="StyleUnderline"/>
          <w:highlight w:val="green"/>
        </w:rPr>
        <w:t>readily emerges When it is needed rather than in reaction to white nationalism</w:t>
      </w:r>
      <w:r w:rsidRPr="00B322C6">
        <w:rPr>
          <w:sz w:val="16"/>
        </w:rPr>
        <w:t xml:space="preserve"> per se. By making race its central organizing principle, nineteenth-century </w:t>
      </w:r>
      <w:proofErr w:type="gramStart"/>
      <w:r w:rsidRPr="00B322C6">
        <w:rPr>
          <w:sz w:val="16"/>
        </w:rPr>
        <w:t>black nationalism</w:t>
      </w:r>
      <w:proofErr w:type="gramEnd"/>
      <w:r w:rsidRPr="00B322C6">
        <w:rPr>
          <w:sz w:val="16"/>
        </w:rPr>
        <w:t xml:space="preserve"> has passed what Kwame Anthony Appiah calls "a burdensome legacy" on to twenty-first-century Pan- Africanism and more contemporary nationalisms (Appiah 5). According to Appiah, </w:t>
      </w:r>
      <w:r w:rsidRPr="00A457FF">
        <w:rPr>
          <w:rStyle w:val="StyleUnderline"/>
          <w:highlight w:val="green"/>
        </w:rPr>
        <w:t>this legacy predisposes contemporary black nationalists to assume racial solidarity among blacks</w:t>
      </w:r>
      <w:r w:rsidRPr="00B322C6">
        <w:rPr>
          <w:sz w:val="16"/>
        </w:rPr>
        <w:t xml:space="preserve"> (5). </w:t>
      </w:r>
      <w:r w:rsidRPr="00E61106">
        <w:rPr>
          <w:rStyle w:val="StyleUnderline"/>
        </w:rPr>
        <w:t>Important as it is for internal group cohesion</w:t>
      </w:r>
      <w:r w:rsidRPr="00B322C6">
        <w:rPr>
          <w:sz w:val="16"/>
        </w:rPr>
        <w:t>— especially for disenfranchised blacks in America—</w:t>
      </w:r>
      <w:r w:rsidRPr="00A457FF">
        <w:rPr>
          <w:rStyle w:val="StyleUnderline"/>
          <w:highlight w:val="green"/>
        </w:rPr>
        <w:t>this assumed solidarity is textual, a construct of the rhetoric seeking to advance black cause</w:t>
      </w:r>
      <w:r w:rsidRPr="00E61106">
        <w:rPr>
          <w:rStyle w:val="StyleUnderline"/>
        </w:rPr>
        <w:t xml:space="preserve">s. </w:t>
      </w:r>
      <w:r w:rsidRPr="00A457FF">
        <w:rPr>
          <w:rStyle w:val="StyleUnderline"/>
          <w:highlight w:val="green"/>
        </w:rPr>
        <w:t>Such solidarity is</w:t>
      </w:r>
      <w:r w:rsidRPr="00B322C6">
        <w:rPr>
          <w:sz w:val="16"/>
        </w:rPr>
        <w:t xml:space="preserve"> often </w:t>
      </w:r>
      <w:r w:rsidRPr="00A457FF">
        <w:rPr>
          <w:rStyle w:val="StyleUnderline"/>
          <w:highlight w:val="green"/>
        </w:rPr>
        <w:t>espoused in exclusive terms, precluding any possibility of collaboration with whites or other groups</w:t>
      </w:r>
      <w:r w:rsidRPr="00B322C6">
        <w:rPr>
          <w:sz w:val="16"/>
        </w:rPr>
        <w:t xml:space="preserve">. Where race continues to serve as a fixed entity loaded with the historical baggage of Anglo-American racism and where </w:t>
      </w:r>
      <w:proofErr w:type="gramStart"/>
      <w:r w:rsidRPr="00A457FF">
        <w:rPr>
          <w:rStyle w:val="StyleUnderline"/>
          <w:highlight w:val="green"/>
        </w:rPr>
        <w:t>black nationalism</w:t>
      </w:r>
      <w:proofErr w:type="gramEnd"/>
      <w:r w:rsidRPr="00B322C6">
        <w:rPr>
          <w:sz w:val="16"/>
        </w:rPr>
        <w:t xml:space="preserve"> is inflexible, it </w:t>
      </w:r>
      <w:r w:rsidRPr="00A457FF">
        <w:rPr>
          <w:rStyle w:val="StyleUnderline"/>
          <w:highlight w:val="green"/>
        </w:rPr>
        <w:t>provides little rhetorical scope for creative and innovative solutions</w:t>
      </w:r>
      <w:r w:rsidRPr="00B322C6">
        <w:rPr>
          <w:sz w:val="16"/>
        </w:rPr>
        <w:t xml:space="preserve"> to our shared social problems, often predicated on "race." From this perspective, </w:t>
      </w:r>
      <w:proofErr w:type="gramStart"/>
      <w:r w:rsidRPr="00B322C6">
        <w:rPr>
          <w:sz w:val="16"/>
        </w:rPr>
        <w:t>black nationalism</w:t>
      </w:r>
      <w:proofErr w:type="gramEnd"/>
      <w:r w:rsidRPr="00B322C6">
        <w:rPr>
          <w:sz w:val="16"/>
        </w:rPr>
        <w:t xml:space="preserve"> is in desuetude, but it can be flexible. </w:t>
      </w:r>
    </w:p>
    <w:p w:rsidR="00E4696D" w:rsidRDefault="00E4696D" w:rsidP="00E4696D">
      <w:pPr>
        <w:rPr>
          <w:sz w:val="16"/>
        </w:rPr>
      </w:pPr>
    </w:p>
    <w:p w:rsidR="00E4696D" w:rsidRDefault="00E4696D" w:rsidP="00E4696D">
      <w:pPr>
        <w:rPr>
          <w:sz w:val="16"/>
        </w:rPr>
      </w:pPr>
    </w:p>
    <w:p w:rsidR="00697B83" w:rsidRDefault="00697B83" w:rsidP="00697B83">
      <w:pPr>
        <w:pStyle w:val="Heading4"/>
      </w:pPr>
      <w:r>
        <w:rPr>
          <w:color w:val="000000"/>
          <w:u w:val="single" w:color="000000"/>
        </w:rPr>
        <w:t xml:space="preserve">8. </w:t>
      </w:r>
      <w:r w:rsidRPr="00591E06">
        <w:rPr>
          <w:color w:val="000000"/>
          <w:u w:val="single" w:color="000000"/>
        </w:rPr>
        <w:t>Golden Globe DA</w:t>
      </w:r>
      <w:r>
        <w:rPr>
          <w:color w:val="000000"/>
          <w:u w:color="000000"/>
        </w:rPr>
        <w:t xml:space="preserve"> — the permutation </w:t>
      </w:r>
      <w:r w:rsidRPr="00591E06">
        <w:rPr>
          <w:color w:val="000000"/>
          <w:u w:val="single" w:color="000000"/>
        </w:rPr>
        <w:t>footnotes</w:t>
      </w:r>
      <w:r>
        <w:rPr>
          <w:color w:val="000000"/>
          <w:u w:color="000000"/>
        </w:rPr>
        <w:t xml:space="preserve"> the alternative and makes women’s voices the “best supporting philosopher.”</w:t>
      </w:r>
    </w:p>
    <w:p w:rsidR="00697B83" w:rsidRDefault="00697B83" w:rsidP="00697B83">
      <w:pPr>
        <w:pStyle w:val="evidencetext"/>
        <w:ind w:left="0" w:right="0"/>
      </w:pPr>
      <w:r>
        <w:rPr>
          <w:rStyle w:val="Style13ptBold"/>
        </w:rPr>
        <w:t xml:space="preserve">Witt </w:t>
      </w:r>
      <w:r w:rsidRPr="000E39BD">
        <w:rPr>
          <w:rStyle w:val="Style13ptBold"/>
        </w:rPr>
        <w:t>06</w:t>
      </w:r>
      <w:r>
        <w:t xml:space="preserve"> — Charlotte Witt, Charlotte Witt is a Professor of Philosophy and Humanities at the University of New Hampshire, 2006 (“</w:t>
      </w:r>
      <w:r w:rsidRPr="000B593B">
        <w:t>Feminist Interpretations of the Philosophical Canon</w:t>
      </w:r>
      <w:r>
        <w:t xml:space="preserve">,” </w:t>
      </w:r>
      <w:r w:rsidRPr="00756F53">
        <w:rPr>
          <w:i/>
        </w:rPr>
        <w:t>Signs</w:t>
      </w:r>
      <w:r>
        <w:t xml:space="preserve">, Vol. 31, No. 2, </w:t>
      </w:r>
      <w:r w:rsidRPr="000B593B">
        <w:t>Winter</w:t>
      </w:r>
      <w:r>
        <w:t>,</w:t>
      </w:r>
      <w:r w:rsidRPr="000B593B">
        <w:t xml:space="preserve"> </w:t>
      </w:r>
      <w:r>
        <w:t xml:space="preserve">Accessible Online at </w:t>
      </w:r>
      <w:hyperlink r:id="rId18" w:history="1">
        <w:r w:rsidRPr="00842CE7">
          <w:rPr>
            <w:rStyle w:val="Hyperlink"/>
          </w:rPr>
          <w:t>http://pubpages.unh.edu/~cewitt/Site/My_Philosophical_Life_files/FemIntCan.pdf</w:t>
        </w:r>
      </w:hyperlink>
      <w:r>
        <w:t>, Accessed On 07-20-15)</w:t>
      </w:r>
    </w:p>
    <w:p w:rsidR="00697B83" w:rsidRDefault="00697B83" w:rsidP="00697B83">
      <w:pPr>
        <w:pStyle w:val="evidencetext"/>
        <w:ind w:left="0" w:right="0"/>
      </w:pPr>
      <w:r w:rsidRPr="00691FF2">
        <w:t xml:space="preserve">However, </w:t>
      </w:r>
      <w:r w:rsidRPr="00756F53">
        <w:rPr>
          <w:rStyle w:val="StyleUnderline"/>
          <w:highlight w:val="yellow"/>
        </w:rPr>
        <w:t>even if</w:t>
      </w:r>
      <w:r w:rsidRPr="00383280">
        <w:rPr>
          <w:rStyle w:val="StyleUnderline"/>
        </w:rPr>
        <w:t xml:space="preserve"> we become convinced that</w:t>
      </w:r>
      <w:r w:rsidRPr="00691FF2">
        <w:t xml:space="preserve"> women philosophers really were omitted just because they were women and that therefore their </w:t>
      </w:r>
      <w:r w:rsidRPr="00756F53">
        <w:rPr>
          <w:rStyle w:val="StyleUnderline"/>
          <w:highlight w:val="yellow"/>
        </w:rPr>
        <w:t>inclusion</w:t>
      </w:r>
      <w:r w:rsidRPr="00383280">
        <w:rPr>
          <w:rStyle w:val="StyleUnderline"/>
        </w:rPr>
        <w:t xml:space="preserve"> as women </w:t>
      </w:r>
      <w:r w:rsidRPr="00756F53">
        <w:rPr>
          <w:rStyle w:val="StyleUnderline"/>
          <w:highlight w:val="yellow"/>
        </w:rPr>
        <w:t>is</w:t>
      </w:r>
      <w:r w:rsidRPr="00383280">
        <w:rPr>
          <w:rStyle w:val="StyleUnderline"/>
        </w:rPr>
        <w:t xml:space="preserve"> a </w:t>
      </w:r>
      <w:r w:rsidRPr="00756F53">
        <w:rPr>
          <w:rStyle w:val="StyleUnderline"/>
          <w:highlight w:val="yellow"/>
        </w:rPr>
        <w:t>necessary</w:t>
      </w:r>
      <w:r w:rsidRPr="00383280">
        <w:rPr>
          <w:rStyle w:val="StyleUnderline"/>
        </w:rPr>
        <w:t xml:space="preserve"> adjustment of the historical record, </w:t>
      </w:r>
      <w:r w:rsidRPr="00756F53">
        <w:rPr>
          <w:rStyle w:val="StyleUnderline"/>
          <w:highlight w:val="yellow"/>
        </w:rPr>
        <w:t>there</w:t>
      </w:r>
      <w:r w:rsidRPr="00383280">
        <w:rPr>
          <w:rStyle w:val="StyleUnderline"/>
        </w:rPr>
        <w:t xml:space="preserve"> still </w:t>
      </w:r>
      <w:r w:rsidRPr="00756F53">
        <w:rPr>
          <w:rStyle w:val="StyleUnderline"/>
          <w:highlight w:val="yellow"/>
        </w:rPr>
        <w:t>remains a question of how best to achieve this</w:t>
      </w:r>
      <w:r w:rsidRPr="00691FF2">
        <w:t xml:space="preserve">. How can they be rewoven into the history of philosophy so that they are an integral part of that history? In a recent essay, Lisa Shapiro (2004), considering the case of women philosophers in the early modern period, argues that </w:t>
      </w:r>
      <w:r w:rsidRPr="00756F53">
        <w:rPr>
          <w:rStyle w:val="StyleUnderline"/>
          <w:highlight w:val="yellow"/>
        </w:rPr>
        <w:t>it is not enough</w:t>
      </w:r>
      <w:r w:rsidRPr="00383280">
        <w:rPr>
          <w:rStyle w:val="StyleUnderline"/>
        </w:rPr>
        <w:t xml:space="preserve"> simply </w:t>
      </w:r>
      <w:r w:rsidRPr="00756F53">
        <w:rPr>
          <w:rStyle w:val="StyleUnderline"/>
          <w:highlight w:val="yellow"/>
        </w:rPr>
        <w:t>to add a woman philosopher</w:t>
      </w:r>
      <w:r w:rsidRPr="00383280">
        <w:rPr>
          <w:rStyle w:val="StyleUnderline"/>
        </w:rPr>
        <w:t xml:space="preserve"> or two </w:t>
      </w:r>
      <w:r w:rsidRPr="00756F53">
        <w:rPr>
          <w:rStyle w:val="StyleUnderline"/>
          <w:highlight w:val="yellow"/>
        </w:rPr>
        <w:t>to the reading list to rectify</w:t>
      </w:r>
      <w:r w:rsidRPr="00383280">
        <w:rPr>
          <w:rStyle w:val="StyleUnderline"/>
        </w:rPr>
        <w:t xml:space="preserve"> women’s past </w:t>
      </w:r>
      <w:r w:rsidRPr="00756F53">
        <w:rPr>
          <w:rStyle w:val="StyleUnderline"/>
          <w:highlight w:val="yellow"/>
        </w:rPr>
        <w:t>exclusion</w:t>
      </w:r>
      <w:r w:rsidRPr="00383280">
        <w:rPr>
          <w:rStyle w:val="StyleUnderline"/>
        </w:rPr>
        <w:t>. Rather</w:t>
      </w:r>
      <w:r w:rsidRPr="00691FF2">
        <w:t xml:space="preserve">, according to Shapiro, </w:t>
      </w:r>
      <w:r w:rsidRPr="00383280">
        <w:rPr>
          <w:rStyle w:val="StyleUnderline"/>
        </w:rPr>
        <w:t>we need to find a stronger thread that provides internal reasons</w:t>
      </w:r>
      <w:r w:rsidRPr="00691FF2">
        <w:t xml:space="preserve"> (rather than an external, feminist motivation on the part of the teacher or editor) </w:t>
      </w:r>
      <w:r w:rsidRPr="00383280">
        <w:rPr>
          <w:rStyle w:val="StyleUnderline"/>
        </w:rPr>
        <w:t xml:space="preserve">for the inclusion of women. One way to do this is to show how certain women philosophers made significant contributions to the work of male philosophers on central philosophical issues. </w:t>
      </w:r>
      <w:r w:rsidRPr="00756F53">
        <w:rPr>
          <w:rStyle w:val="StyleUnderline"/>
          <w:highlight w:val="yellow"/>
        </w:rPr>
        <w:t>We could call this the “</w:t>
      </w:r>
      <w:r w:rsidRPr="00756F53">
        <w:rPr>
          <w:rStyle w:val="Emphasis"/>
          <w:highlight w:val="yellow"/>
        </w:rPr>
        <w:t>Best Supporting Actress</w:t>
      </w:r>
      <w:r w:rsidRPr="00756F53">
        <w:rPr>
          <w:rStyle w:val="StyleUnderline"/>
          <w:highlight w:val="yellow"/>
        </w:rPr>
        <w:t>” approach</w:t>
      </w:r>
      <w:r w:rsidRPr="00383280">
        <w:rPr>
          <w:rStyle w:val="StyleUnderline"/>
        </w:rPr>
        <w:t xml:space="preserve"> in that </w:t>
      </w:r>
      <w:r w:rsidRPr="00756F53">
        <w:rPr>
          <w:rStyle w:val="StyleUnderline"/>
          <w:highlight w:val="yellow"/>
        </w:rPr>
        <w:t>the central cast remains male and the story line</w:t>
      </w:r>
      <w:r w:rsidRPr="00383280">
        <w:rPr>
          <w:rStyle w:val="StyleUnderline"/>
        </w:rPr>
        <w:t xml:space="preserve"> of philosophy </w:t>
      </w:r>
      <w:r w:rsidRPr="00756F53">
        <w:rPr>
          <w:rStyle w:val="StyleUnderline"/>
          <w:highlight w:val="yellow"/>
        </w:rPr>
        <w:t>is undisturbed</w:t>
      </w:r>
      <w:r w:rsidRPr="00691FF2">
        <w:t xml:space="preserve">. It is a good strategy for several reasons: it is relatively easy to accomplish, and it provides an internal anchor for women philosophers. On the other hand, </w:t>
      </w:r>
      <w:r w:rsidRPr="00756F53">
        <w:rPr>
          <w:rStyle w:val="StyleUnderline"/>
          <w:highlight w:val="yellow"/>
        </w:rPr>
        <w:t>it reinforces</w:t>
      </w:r>
      <w:r w:rsidRPr="00383280">
        <w:rPr>
          <w:rStyle w:val="StyleUnderline"/>
        </w:rPr>
        <w:t xml:space="preserve"> the </w:t>
      </w:r>
      <w:r w:rsidRPr="00756F53">
        <w:rPr>
          <w:rStyle w:val="Emphasis"/>
          <w:highlight w:val="yellow"/>
        </w:rPr>
        <w:t>secondary status</w:t>
      </w:r>
      <w:r w:rsidRPr="00383280">
        <w:rPr>
          <w:rStyle w:val="StyleUnderline"/>
        </w:rPr>
        <w:t xml:space="preserve"> of women thinkers</w:t>
      </w:r>
      <w:r w:rsidRPr="00691FF2">
        <w:t xml:space="preserve">, and if this were the only way of integrating women philosophers, that would be an unfortunate result. The wholly inadequate interpretation of Beauvoir’s philosophical thought as a mere application of Jean-Paul Sartre’s is a good example of the limitations of this strategy. </w:t>
      </w:r>
      <w:r w:rsidRPr="00383280">
        <w:rPr>
          <w:rStyle w:val="StyleUnderline"/>
        </w:rPr>
        <w:t>Not only does it reinforce a secondary</w:t>
      </w:r>
      <w:r w:rsidRPr="00691FF2">
        <w:t xml:space="preserve">, handmaiden </w:t>
      </w:r>
      <w:r w:rsidRPr="00383280">
        <w:rPr>
          <w:rStyle w:val="StyleUnderline"/>
        </w:rPr>
        <w:t>role</w:t>
      </w:r>
      <w:r w:rsidRPr="00691FF2">
        <w:t xml:space="preserve"> for Beauvoir, </w:t>
      </w:r>
      <w:r w:rsidRPr="00383280">
        <w:rPr>
          <w:rStyle w:val="StyleUnderline"/>
        </w:rPr>
        <w:t>but it also promotes a distorted understanding and appreciation of her thought</w:t>
      </w:r>
      <w:r w:rsidRPr="00691FF2">
        <w:t xml:space="preserve"> (Simons 1995). </w:t>
      </w:r>
    </w:p>
    <w:p w:rsidR="00697B83" w:rsidRPr="00777542" w:rsidRDefault="00697B83" w:rsidP="00697B83">
      <w:pPr>
        <w:rPr>
          <w:rStyle w:val="Emphasis"/>
          <w:iCs w:val="0"/>
          <w:bdr w:val="none" w:sz="0" w:space="0" w:color="auto"/>
        </w:rPr>
      </w:pPr>
    </w:p>
    <w:p w:rsidR="00697B83" w:rsidRDefault="00697B83" w:rsidP="00697B83">
      <w:pPr>
        <w:pStyle w:val="Heading3"/>
      </w:pPr>
      <w:r>
        <w:t>They Say: “Permute – Sever Representations”</w:t>
      </w:r>
    </w:p>
    <w:p w:rsidR="00697B83" w:rsidRDefault="00697B83" w:rsidP="00697B83">
      <w:pPr>
        <w:pStyle w:val="Heading4"/>
      </w:pPr>
      <w:r>
        <w:t xml:space="preserve">1. </w:t>
      </w:r>
      <w:r w:rsidRPr="005A44F1">
        <w:rPr>
          <w:u w:val="single"/>
        </w:rPr>
        <w:t xml:space="preserve">Not </w:t>
      </w:r>
      <w:proofErr w:type="gramStart"/>
      <w:r w:rsidRPr="005A44F1">
        <w:rPr>
          <w:u w:val="single"/>
        </w:rPr>
        <w:t>Fair</w:t>
      </w:r>
      <w:proofErr w:type="gramEnd"/>
      <w:r>
        <w:t xml:space="preserve"> — the 1AC made arguments that we critiqued. “Take backs” undermine clash and deprive the </w:t>
      </w:r>
      <w:proofErr w:type="spellStart"/>
      <w:r>
        <w:t>neg</w:t>
      </w:r>
      <w:proofErr w:type="spellEnd"/>
      <w:r>
        <w:t xml:space="preserve"> of meaningful critique ground. We </w:t>
      </w:r>
      <w:r w:rsidRPr="00ED4A77">
        <w:rPr>
          <w:i/>
          <w:u w:val="single"/>
        </w:rPr>
        <w:t>are</w:t>
      </w:r>
      <w:r>
        <w:t xml:space="preserve"> a critique of the plan </w:t>
      </w:r>
      <w:r>
        <w:rPr>
          <w:i/>
          <w:u w:val="single"/>
        </w:rPr>
        <w:t>as it was presented</w:t>
      </w:r>
      <w:r>
        <w:t>.</w:t>
      </w:r>
    </w:p>
    <w:p w:rsidR="00697B83" w:rsidRDefault="00697B83" w:rsidP="00697B83"/>
    <w:p w:rsidR="00697B83" w:rsidRDefault="00697B83" w:rsidP="00697B83">
      <w:pPr>
        <w:pStyle w:val="Heading4"/>
      </w:pPr>
      <w:r>
        <w:t xml:space="preserve">2. </w:t>
      </w:r>
      <w:r w:rsidRPr="005A44F1">
        <w:rPr>
          <w:u w:val="single"/>
        </w:rPr>
        <w:t>Not Productive</w:t>
      </w:r>
      <w:r>
        <w:t xml:space="preserve"> — allowing the </w:t>
      </w:r>
      <w:proofErr w:type="spellStart"/>
      <w:r>
        <w:t>aff</w:t>
      </w:r>
      <w:proofErr w:type="spellEnd"/>
      <w:r>
        <w:t xml:space="preserve"> to amend their policy story after they’ve heard the 1NC strategy lets them dodge our links, undermining clash. Debates are only useful when the </w:t>
      </w:r>
      <w:proofErr w:type="spellStart"/>
      <w:r>
        <w:t>neg</w:t>
      </w:r>
      <w:proofErr w:type="spellEnd"/>
      <w:r>
        <w:t xml:space="preserve"> can clash with the 1AC. </w:t>
      </w:r>
    </w:p>
    <w:p w:rsidR="00697B83" w:rsidRPr="00E573A9" w:rsidRDefault="00697B83" w:rsidP="00697B83">
      <w:r>
        <w:tab/>
      </w:r>
    </w:p>
    <w:p w:rsidR="00697B83" w:rsidRPr="00BD6122" w:rsidRDefault="00697B83" w:rsidP="00697B83">
      <w:pPr>
        <w:pStyle w:val="Heading4"/>
        <w:rPr>
          <w:sz w:val="24"/>
          <w:szCs w:val="28"/>
        </w:rPr>
      </w:pPr>
      <w:r w:rsidRPr="00BD6122">
        <w:rPr>
          <w:sz w:val="24"/>
          <w:szCs w:val="28"/>
        </w:rPr>
        <w:t xml:space="preserve">3. Representations are </w:t>
      </w:r>
      <w:r w:rsidRPr="00BD6122">
        <w:rPr>
          <w:sz w:val="24"/>
          <w:szCs w:val="28"/>
          <w:u w:val="single"/>
        </w:rPr>
        <w:t>specifically important</w:t>
      </w:r>
      <w:r w:rsidRPr="00BD6122">
        <w:rPr>
          <w:sz w:val="24"/>
          <w:szCs w:val="28"/>
        </w:rPr>
        <w:t xml:space="preserve"> in this context — ignorance promotes </w:t>
      </w:r>
      <w:r w:rsidRPr="00BD6122">
        <w:rPr>
          <w:sz w:val="24"/>
          <w:szCs w:val="28"/>
          <w:u w:val="single"/>
        </w:rPr>
        <w:t>passivity</w:t>
      </w:r>
      <w:r w:rsidRPr="00BD6122">
        <w:rPr>
          <w:sz w:val="24"/>
          <w:szCs w:val="28"/>
        </w:rPr>
        <w:t xml:space="preserve"> and </w:t>
      </w:r>
      <w:r w:rsidRPr="00BD6122">
        <w:rPr>
          <w:sz w:val="24"/>
          <w:szCs w:val="28"/>
          <w:u w:val="single"/>
        </w:rPr>
        <w:t>complicity</w:t>
      </w:r>
      <w:r w:rsidRPr="00BD6122">
        <w:rPr>
          <w:sz w:val="24"/>
          <w:szCs w:val="28"/>
        </w:rPr>
        <w:t xml:space="preserve"> in violence.</w:t>
      </w:r>
    </w:p>
    <w:p w:rsidR="00697B83" w:rsidRPr="00E573A9" w:rsidRDefault="00697B83" w:rsidP="00697B83">
      <w:r w:rsidRPr="00BD6122">
        <w:rPr>
          <w:rStyle w:val="Style13ptBold"/>
          <w:sz w:val="24"/>
          <w:szCs w:val="28"/>
        </w:rPr>
        <w:t>Ryan 90</w:t>
      </w:r>
      <w:r w:rsidRPr="00E573A9">
        <w:t xml:space="preserve"> — Michael Ryan, Professor of English at Northeastern University, 1990 (“Social Violence and Political Representation,” </w:t>
      </w:r>
      <w:r w:rsidRPr="00E573A9">
        <w:rPr>
          <w:i/>
        </w:rPr>
        <w:t>Vanderbilt Law Review,</w:t>
      </w:r>
      <w:r w:rsidRPr="00E573A9">
        <w:t xml:space="preserve"> (43 </w:t>
      </w:r>
      <w:proofErr w:type="spellStart"/>
      <w:r w:rsidRPr="00E573A9">
        <w:t>Vand</w:t>
      </w:r>
      <w:proofErr w:type="spellEnd"/>
      <w:r w:rsidRPr="00E573A9">
        <w:t>. L. Rev. 1771), November, Accessible Online via Lexis-Nexus, Accessed On 7-10-15)</w:t>
      </w:r>
    </w:p>
    <w:p w:rsidR="00697B83" w:rsidRPr="00E573A9" w:rsidRDefault="00697B83" w:rsidP="00697B83">
      <w:pPr>
        <w:rPr>
          <w:rStyle w:val="StyleUnderline"/>
        </w:rPr>
      </w:pPr>
      <w:r w:rsidRPr="00756F53">
        <w:rPr>
          <w:rStyle w:val="StyleUnderline"/>
          <w:highlight w:val="yellow"/>
        </w:rPr>
        <w:t>Representations</w:t>
      </w:r>
      <w:r w:rsidRPr="00E573A9">
        <w:rPr>
          <w:rStyle w:val="StyleUnderline"/>
        </w:rPr>
        <w:t xml:space="preserve"> signify and produce different kinds of attitudes and actions. They </w:t>
      </w:r>
      <w:r w:rsidRPr="00756F53">
        <w:rPr>
          <w:rStyle w:val="StyleUnderline"/>
          <w:highlight w:val="yellow"/>
        </w:rPr>
        <w:t xml:space="preserve">have an </w:t>
      </w:r>
      <w:r w:rsidRPr="00756F53">
        <w:rPr>
          <w:rStyle w:val="Emphasis"/>
          <w:highlight w:val="yellow"/>
        </w:rPr>
        <w:t>active power</w:t>
      </w:r>
      <w:r w:rsidRPr="00E573A9">
        <w:rPr>
          <w:rStyle w:val="StyleUnderline"/>
        </w:rPr>
        <w:t>: they make things happen, usually by painting the world in such a way that certain policies</w:t>
      </w:r>
      <w:r w:rsidRPr="00E573A9">
        <w:t xml:space="preserve"> </w:t>
      </w:r>
      <w:r>
        <w:t xml:space="preserve">— </w:t>
      </w:r>
      <w:r w:rsidRPr="00E573A9">
        <w:rPr>
          <w:rStyle w:val="StyleUnderline"/>
        </w:rPr>
        <w:t>from domestic slavery to Cold War militarism</w:t>
      </w:r>
      <w:r w:rsidRPr="00E573A9">
        <w:t xml:space="preserve"> </w:t>
      </w:r>
      <w:proofErr w:type="gramStart"/>
      <w:r>
        <w:t xml:space="preserve">— </w:t>
      </w:r>
      <w:r w:rsidRPr="00E573A9">
        <w:t xml:space="preserve"> </w:t>
      </w:r>
      <w:r w:rsidRPr="00E573A9">
        <w:rPr>
          <w:rStyle w:val="StyleUnderline"/>
        </w:rPr>
        <w:t>will</w:t>
      </w:r>
      <w:proofErr w:type="gramEnd"/>
      <w:r w:rsidRPr="00E573A9">
        <w:rPr>
          <w:rStyle w:val="StyleUnderline"/>
        </w:rPr>
        <w:t xml:space="preserve"> appear justified</w:t>
      </w:r>
      <w:r w:rsidRPr="00E573A9">
        <w:t xml:space="preserve">. More importantly, perhaps, </w:t>
      </w:r>
      <w:r w:rsidRPr="00756F53">
        <w:rPr>
          <w:rStyle w:val="StyleUnderline"/>
          <w:highlight w:val="yellow"/>
        </w:rPr>
        <w:t>the very act of painting itself enacts the policy. The mapping out of a social terrain</w:t>
      </w:r>
      <w:r w:rsidRPr="00E573A9">
        <w:rPr>
          <w:rStyle w:val="StyleUnderline"/>
        </w:rPr>
        <w:t xml:space="preserve"> as an exploitable field of economic possibilities </w:t>
      </w:r>
      <w:r w:rsidRPr="00756F53">
        <w:rPr>
          <w:rStyle w:val="StyleUnderline"/>
          <w:highlight w:val="yellow"/>
        </w:rPr>
        <w:t>already in effect transforms that terrain</w:t>
      </w:r>
      <w:r w:rsidRPr="00E573A9">
        <w:t xml:space="preserve">, denying other possibilities and producing an object that can be acted on without certain constraints which might have come into play if the social world had been conceived (pictured, mapped, represented) differently. </w:t>
      </w:r>
      <w:r w:rsidRPr="00756F53">
        <w:rPr>
          <w:rStyle w:val="StyleUnderline"/>
          <w:highlight w:val="yellow"/>
        </w:rPr>
        <w:t>This is particularly clear when representations</w:t>
      </w:r>
      <w:r w:rsidRPr="00E573A9">
        <w:t xml:space="preserve">, which are supposedly the effects of the things they represent, </w:t>
      </w:r>
      <w:r w:rsidRPr="00756F53">
        <w:rPr>
          <w:rStyle w:val="StyleUnderline"/>
          <w:highlight w:val="yellow"/>
        </w:rPr>
        <w:t xml:space="preserve">come to </w:t>
      </w:r>
      <w:r w:rsidRPr="00756F53">
        <w:rPr>
          <w:rStyle w:val="Emphasis"/>
          <w:highlight w:val="yellow"/>
        </w:rPr>
        <w:t>take the place of their cause</w:t>
      </w:r>
      <w:r w:rsidRPr="00E573A9">
        <w:rPr>
          <w:rStyle w:val="StyleUnderline"/>
        </w:rPr>
        <w:t>, the things themselves</w:t>
      </w:r>
      <w:r w:rsidRPr="00E573A9">
        <w:t xml:space="preserve">. If the images are powerful and pervasive, </w:t>
      </w:r>
      <w:r w:rsidRPr="00756F53">
        <w:rPr>
          <w:rStyle w:val="StyleUnderline"/>
          <w:highlight w:val="yellow"/>
        </w:rPr>
        <w:t>they can act on the things they supposedly represent by transforming them to</w:t>
      </w:r>
      <w:r w:rsidRPr="00E573A9">
        <w:rPr>
          <w:rStyle w:val="StyleUnderline"/>
        </w:rPr>
        <w:t xml:space="preserve"> make them </w:t>
      </w:r>
      <w:r w:rsidRPr="00756F53">
        <w:rPr>
          <w:rStyle w:val="StyleUnderline"/>
          <w:highlight w:val="yellow"/>
        </w:rPr>
        <w:t>conform to the prevalent images</w:t>
      </w:r>
      <w:r w:rsidRPr="00E573A9">
        <w:t xml:space="preserve"> of those things. </w:t>
      </w:r>
      <w:r w:rsidRPr="00756F53">
        <w:rPr>
          <w:rStyle w:val="StyleUnderline"/>
          <w:highlight w:val="yellow"/>
        </w:rPr>
        <w:t xml:space="preserve">Victims of violence are </w:t>
      </w:r>
      <w:r w:rsidRPr="00756F53">
        <w:rPr>
          <w:rStyle w:val="Emphasis"/>
          <w:highlight w:val="yellow"/>
        </w:rPr>
        <w:t>especially susceptible</w:t>
      </w:r>
      <w:r w:rsidRPr="00E573A9">
        <w:t xml:space="preserve"> to this process. </w:t>
      </w:r>
      <w:r w:rsidRPr="00756F53">
        <w:rPr>
          <w:rStyle w:val="StyleUnderline"/>
          <w:highlight w:val="yellow"/>
        </w:rPr>
        <w:t>Rendered passive and subdued by violence, they are represented as</w:t>
      </w:r>
      <w:r w:rsidRPr="00E573A9">
        <w:rPr>
          <w:rStyle w:val="StyleUnderline"/>
        </w:rPr>
        <w:t xml:space="preserve"> somehow </w:t>
      </w:r>
      <w:r w:rsidRPr="00756F53">
        <w:rPr>
          <w:rStyle w:val="StyleUnderline"/>
          <w:highlight w:val="yellow"/>
        </w:rPr>
        <w:t>deserving of violence,</w:t>
      </w:r>
      <w:r w:rsidRPr="00E573A9">
        <w:rPr>
          <w:rStyle w:val="StyleUnderline"/>
        </w:rPr>
        <w:t xml:space="preserve"> as wanting or needing it. An effect of violence, </w:t>
      </w:r>
      <w:r w:rsidRPr="00756F53">
        <w:rPr>
          <w:rStyle w:val="StyleUnderline"/>
          <w:highlight w:val="yellow"/>
        </w:rPr>
        <w:t>a</w:t>
      </w:r>
      <w:r w:rsidRPr="00E573A9">
        <w:rPr>
          <w:rStyle w:val="StyleUnderline"/>
        </w:rPr>
        <w:t xml:space="preserve"> particular </w:t>
      </w:r>
      <w:r w:rsidRPr="00756F53">
        <w:rPr>
          <w:rStyle w:val="StyleUnderline"/>
          <w:highlight w:val="yellow"/>
        </w:rPr>
        <w:t>representation</w:t>
      </w:r>
      <w:r w:rsidRPr="00E573A9">
        <w:rPr>
          <w:rStyle w:val="StyleUnderline"/>
        </w:rPr>
        <w:t xml:space="preserve">, thus </w:t>
      </w:r>
      <w:r w:rsidRPr="00756F53">
        <w:rPr>
          <w:rStyle w:val="StyleUnderline"/>
          <w:highlight w:val="yellow"/>
        </w:rPr>
        <w:t>comes to justify violence</w:t>
      </w:r>
      <w:r w:rsidRPr="00E573A9">
        <w:t xml:space="preserve">. The </w:t>
      </w:r>
      <w:r w:rsidRPr="00E573A9">
        <w:rPr>
          <w:rStyle w:val="StyleUnderline"/>
        </w:rPr>
        <w:t xml:space="preserve">representations produced by acts of violence come to be justifications for further acts of violence. </w:t>
      </w:r>
      <w:r w:rsidRPr="00756F53">
        <w:rPr>
          <w:rStyle w:val="StyleUnderline"/>
          <w:highlight w:val="yellow"/>
        </w:rPr>
        <w:t>That violence then furthers the transformation of its victims into people whose behavior conforms with the dominant representations of them.</w:t>
      </w:r>
    </w:p>
    <w:p w:rsidR="00697B83" w:rsidRPr="00E573A9" w:rsidRDefault="00697B83" w:rsidP="00697B83"/>
    <w:p w:rsidR="00697B83" w:rsidRPr="00E573A9" w:rsidRDefault="00697B83" w:rsidP="00697B83">
      <w:pPr>
        <w:pStyle w:val="Heading2"/>
      </w:pPr>
      <w:r w:rsidRPr="00E573A9">
        <w:t xml:space="preserve">2NC/1NR Links </w:t>
      </w:r>
    </w:p>
    <w:p w:rsidR="00697B83" w:rsidRPr="00E573A9" w:rsidRDefault="00697B83" w:rsidP="00697B83">
      <w:pPr>
        <w:pStyle w:val="Heading3"/>
      </w:pPr>
      <w:r w:rsidRPr="00E573A9">
        <w:t>Domination/Power Relations</w:t>
      </w:r>
    </w:p>
    <w:p w:rsidR="00697B83" w:rsidRPr="00BD6122" w:rsidRDefault="00697B83" w:rsidP="00697B83">
      <w:pPr>
        <w:pStyle w:val="Heading4"/>
        <w:rPr>
          <w:sz w:val="24"/>
          <w:szCs w:val="28"/>
        </w:rPr>
      </w:pPr>
      <w:r w:rsidRPr="00BD6122">
        <w:rPr>
          <w:sz w:val="24"/>
          <w:szCs w:val="28"/>
        </w:rPr>
        <w:t xml:space="preserve">Their ideas of domination are </w:t>
      </w:r>
      <w:r w:rsidRPr="00BD6122">
        <w:rPr>
          <w:sz w:val="24"/>
          <w:szCs w:val="28"/>
          <w:u w:val="single"/>
        </w:rPr>
        <w:t>wrong</w:t>
      </w:r>
      <w:r w:rsidRPr="00BD6122">
        <w:rPr>
          <w:sz w:val="24"/>
          <w:szCs w:val="28"/>
        </w:rPr>
        <w:t xml:space="preserve"> — the dynamics of power can only be rendered intelligible by Black Feminism. </w:t>
      </w:r>
    </w:p>
    <w:p w:rsidR="00697B83" w:rsidRPr="00E573A9" w:rsidRDefault="00697B83" w:rsidP="00697B83">
      <w:pPr>
        <w:rPr>
          <w:i/>
        </w:rPr>
      </w:pPr>
      <w:r w:rsidRPr="00BD6122">
        <w:rPr>
          <w:rStyle w:val="Style13ptBold"/>
          <w:sz w:val="24"/>
          <w:szCs w:val="28"/>
        </w:rPr>
        <w:t>Collins 90</w:t>
      </w:r>
      <w:r w:rsidRPr="00E573A9">
        <w:t xml:space="preserve"> — Patricia Hill Collins, Distinguished University Professor of Sociology at the University of Maryland, Ph.D. in Gender Studies from the University of Cincinnati, M.A. in Social Science Education from Harvard University, 1990 (“Black Feminist Thought in the Matrix of Domination,” </w:t>
      </w:r>
      <w:r w:rsidRPr="00E573A9">
        <w:rPr>
          <w:i/>
        </w:rPr>
        <w:t xml:space="preserve">Black Feminist Thought: Knowledge, Consciousness, and the Politics of Empowerment, </w:t>
      </w:r>
      <w:r w:rsidRPr="00E573A9">
        <w:t>Published by Routledge Press, ISBN: 978-0-04-445137-2, pgs. 39-40)</w:t>
      </w:r>
    </w:p>
    <w:p w:rsidR="00697B83" w:rsidRPr="00E573A9" w:rsidRDefault="00697B83" w:rsidP="00697B83">
      <w:r w:rsidRPr="00E573A9">
        <w:t>Multiple Levels of Domination</w:t>
      </w:r>
    </w:p>
    <w:p w:rsidR="00697B83" w:rsidRPr="00E573A9" w:rsidRDefault="00697B83" w:rsidP="00697B83">
      <w:pPr>
        <w:rPr>
          <w:rStyle w:val="Emphasis"/>
        </w:rPr>
      </w:pPr>
      <w:r w:rsidRPr="00E573A9">
        <w:rPr>
          <w:rStyle w:val="StyleUnderline"/>
        </w:rPr>
        <w:t xml:space="preserve">In addition to being structured along axes such as race, gender, and social class, </w:t>
      </w:r>
      <w:r w:rsidRPr="00756F53">
        <w:rPr>
          <w:rStyle w:val="StyleUnderline"/>
          <w:highlight w:val="yellow"/>
        </w:rPr>
        <w:t>the matrix of domination is structured on several levels</w:t>
      </w:r>
      <w:r w:rsidRPr="00E573A9">
        <w:rPr>
          <w:rStyle w:val="StyleUnderline"/>
        </w:rPr>
        <w:t>. People experience and resist oppression on three levels: the level of personal biography</w:t>
      </w:r>
      <w:r w:rsidRPr="00E573A9">
        <w:t xml:space="preserve">; the group </w:t>
      </w:r>
      <w:r w:rsidRPr="00E573A9">
        <w:rPr>
          <w:rStyle w:val="StyleUnderline"/>
        </w:rPr>
        <w:t>or community level</w:t>
      </w:r>
      <w:r w:rsidRPr="00E573A9">
        <w:t xml:space="preserve"> of the cultural context </w:t>
      </w:r>
      <w:r w:rsidRPr="00E573A9">
        <w:rPr>
          <w:rStyle w:val="StyleUnderline"/>
        </w:rPr>
        <w:t xml:space="preserve">created by race, class, and gender; and the systemic level of social institutions. </w:t>
      </w:r>
      <w:r w:rsidRPr="00756F53">
        <w:rPr>
          <w:rStyle w:val="StyleUnderline"/>
          <w:highlight w:val="yellow"/>
        </w:rPr>
        <w:t>Black feminist thought emphasizes</w:t>
      </w:r>
      <w:r w:rsidRPr="00E573A9">
        <w:rPr>
          <w:rStyle w:val="StyleUnderline"/>
        </w:rPr>
        <w:t xml:space="preserve"> all three levels as </w:t>
      </w:r>
      <w:r w:rsidRPr="00756F53">
        <w:rPr>
          <w:rStyle w:val="Emphasis"/>
          <w:highlight w:val="yellow"/>
        </w:rPr>
        <w:t>sites of domination</w:t>
      </w:r>
      <w:r w:rsidRPr="00756F53">
        <w:rPr>
          <w:rStyle w:val="StyleUnderline"/>
          <w:highlight w:val="yellow"/>
        </w:rPr>
        <w:t xml:space="preserve"> and as </w:t>
      </w:r>
      <w:r w:rsidRPr="00756F53">
        <w:rPr>
          <w:rStyle w:val="Emphasis"/>
          <w:highlight w:val="yellow"/>
        </w:rPr>
        <w:t>potential sites of resistance.</w:t>
      </w:r>
    </w:p>
    <w:p w:rsidR="00697B83" w:rsidRPr="00E573A9" w:rsidRDefault="00697B83" w:rsidP="00697B83">
      <w:pPr>
        <w:rPr>
          <w:rStyle w:val="StyleUnderline"/>
        </w:rPr>
      </w:pPr>
      <w:r w:rsidRPr="00E573A9">
        <w:t xml:space="preserve">Each individual has a unique personal biography made up of concrete experiences, values, motivations, and emotions. No two individuals occupy the same social space; thus no two biographies are identical. </w:t>
      </w:r>
      <w:r w:rsidRPr="00756F53">
        <w:rPr>
          <w:rStyle w:val="StyleUnderline"/>
          <w:highlight w:val="yellow"/>
        </w:rPr>
        <w:t>Human ties can be freeing and empowering</w:t>
      </w:r>
      <w:r w:rsidRPr="00E573A9">
        <w:rPr>
          <w:rStyle w:val="StyleUnderline"/>
        </w:rPr>
        <w:t>,</w:t>
      </w:r>
      <w:r w:rsidRPr="00E573A9">
        <w:t xml:space="preserve"> as is the case with Black women's heterosexual love relationships or in the power of motherhood in African-American families and communities. </w:t>
      </w:r>
      <w:r w:rsidRPr="00756F53">
        <w:rPr>
          <w:rStyle w:val="StyleUnderline"/>
          <w:highlight w:val="yellow"/>
        </w:rPr>
        <w:t>Human ties can also be confining and oppressive</w:t>
      </w:r>
      <w:r w:rsidRPr="00E573A9">
        <w:rPr>
          <w:rStyle w:val="StyleUnderline"/>
        </w:rPr>
        <w:t>.</w:t>
      </w:r>
      <w:r w:rsidRPr="00E573A9">
        <w:t xml:space="preserve"> Situations of domestic violence and abuse or cases in which controlling images foster Black women's internalized oppression represent domination on the personal level. </w:t>
      </w:r>
      <w:r w:rsidRPr="00E573A9">
        <w:rPr>
          <w:rStyle w:val="StyleUnderline"/>
        </w:rPr>
        <w:t>The same situation can look quite different depending on the consciousness one brings to interpret it.</w:t>
      </w:r>
    </w:p>
    <w:p w:rsidR="00697B83" w:rsidRPr="00E573A9" w:rsidRDefault="00697B83" w:rsidP="00697B83">
      <w:pPr>
        <w:rPr>
          <w:rStyle w:val="Emphasis"/>
        </w:rPr>
      </w:pPr>
      <w:r w:rsidRPr="00E573A9">
        <w:rPr>
          <w:rStyle w:val="StyleUnderline"/>
        </w:rPr>
        <w:t xml:space="preserve">This level of individual consciousness is a fundamental area where new knowledge can generate change. </w:t>
      </w:r>
      <w:r w:rsidRPr="00756F53">
        <w:rPr>
          <w:rStyle w:val="StyleUnderline"/>
          <w:highlight w:val="yellow"/>
        </w:rPr>
        <w:t>Traditional accounts assume that power as domination operates from the top down</w:t>
      </w:r>
      <w:r w:rsidRPr="00E573A9">
        <w:rPr>
          <w:rStyle w:val="StyleUnderline"/>
        </w:rPr>
        <w:t xml:space="preserve"> by forcing and controlling unwilling victims to bend to the will of more powerful superiors. </w:t>
      </w:r>
      <w:r w:rsidRPr="00E573A9">
        <w:t xml:space="preserve">But these accounts fail to account for questions concerning why, for example, women stay with abusive men even with ample opportunity to leave or why slaves did not kill their owners more often. The willingness of the victim to collude in her or his own victimization becomes lost. </w:t>
      </w:r>
      <w:r w:rsidRPr="00756F53">
        <w:rPr>
          <w:rStyle w:val="StyleUnderline"/>
          <w:highlight w:val="yellow"/>
        </w:rPr>
        <w:t xml:space="preserve">They also </w:t>
      </w:r>
      <w:r w:rsidRPr="00756F53">
        <w:rPr>
          <w:rStyle w:val="Emphasis"/>
          <w:highlight w:val="yellow"/>
        </w:rPr>
        <w:t>fail to account</w:t>
      </w:r>
      <w:r w:rsidRPr="00756F53">
        <w:rPr>
          <w:rStyle w:val="StyleUnderline"/>
          <w:highlight w:val="yellow"/>
        </w:rPr>
        <w:t xml:space="preserve"> for sustained resistance by victims, even when chances for victory appear remote.</w:t>
      </w:r>
      <w:r w:rsidRPr="00E573A9">
        <w:rPr>
          <w:rStyle w:val="StyleUnderline"/>
        </w:rPr>
        <w:t xml:space="preserve"> By emphasizing the power of self-definition and the necessity of a free mind, </w:t>
      </w:r>
      <w:r w:rsidRPr="00756F53">
        <w:rPr>
          <w:rStyle w:val="StyleUnderline"/>
          <w:highlight w:val="yellow"/>
        </w:rPr>
        <w:t>Black feminist thought speaks to the importance African-American women thinkers place on consciousness as a sphere of freedom</w:t>
      </w:r>
      <w:r w:rsidRPr="00E573A9">
        <w:rPr>
          <w:rStyle w:val="StyleUnderline"/>
        </w:rPr>
        <w:t>. Black women intellectuals realize that domination operates not only by structuring power from the top down but by simultaneously annexing the power as energy of those on the bottom for its own ends.</w:t>
      </w:r>
      <w:r w:rsidRPr="00E573A9">
        <w:t xml:space="preserve"> In their efforts to rearticulate the standpoint of African-American women as a group, </w:t>
      </w:r>
      <w:r w:rsidRPr="00756F53">
        <w:rPr>
          <w:rStyle w:val="StyleUnderline"/>
          <w:highlight w:val="yellow"/>
        </w:rPr>
        <w:t xml:space="preserve">Black feminist thinkers offer individual African-American women the </w:t>
      </w:r>
      <w:r w:rsidRPr="00756F53">
        <w:rPr>
          <w:rStyle w:val="Emphasis"/>
          <w:highlight w:val="yellow"/>
        </w:rPr>
        <w:t>conceptual tools to resist oppression.</w:t>
      </w:r>
    </w:p>
    <w:p w:rsidR="00697B83" w:rsidRPr="00E573A9" w:rsidRDefault="00697B83" w:rsidP="00697B83">
      <w:r w:rsidRPr="00E573A9">
        <w:t xml:space="preserve">The cultural context formed by those experiences and ideas that are shared with other members of a group or community which give meaning to individual biographies constitutes a second level at which domination is experienced and resisted. </w:t>
      </w:r>
      <w:r w:rsidRPr="00756F53">
        <w:rPr>
          <w:rStyle w:val="StyleUnderline"/>
          <w:highlight w:val="yellow"/>
        </w:rPr>
        <w:t>Each individual biography is rooted in several overlapping cultural contexts</w:t>
      </w:r>
      <w:r>
        <w:rPr>
          <w:rStyle w:val="StyleUnderline"/>
        </w:rPr>
        <w:t xml:space="preserve">— </w:t>
      </w:r>
      <w:r w:rsidRPr="00E573A9">
        <w:rPr>
          <w:rStyle w:val="StyleUnderline"/>
        </w:rPr>
        <w:t>for example, groups defined by race, social class, age, gender, religion, and sexual orientation.</w:t>
      </w:r>
      <w:r w:rsidRPr="00E573A9">
        <w:t xml:space="preserve"> The cultural component contributes, among other things, the concepts used in thinking and acting, group validation of an individual's interpretation of concepts, the "thought models" used in the acquisition of knowledge, and standards used to evaluate individual thought and behavior. The most cohesive cultural contexts are those with identifiable histories, geographic locations, and social institutions. For Black women African-American communities have provided the location for an Afrocentric group perspective to endure.</w:t>
      </w:r>
    </w:p>
    <w:p w:rsidR="00697B83" w:rsidRPr="00E573A9" w:rsidRDefault="00697B83" w:rsidP="00697B83">
      <w:r w:rsidRPr="00E573A9">
        <w:t xml:space="preserve">Subjugated </w:t>
      </w:r>
      <w:proofErr w:type="spellStart"/>
      <w:r w:rsidRPr="00E573A9">
        <w:t>knowledges</w:t>
      </w:r>
      <w:proofErr w:type="spellEnd"/>
      <w:r w:rsidRPr="00E573A9">
        <w:t>, such as a Black women's culture of resistance, develop in cultural contexts controlled by oppressed groups. Dominant groups aim to replace subjugated knowledge with their own specialized thought because they realize that gaining control over this dimension of subordinate groups' lives simplifies control. While efforts to influence this dimension of an oppressed group's experiences can be partially successful, this level is more difficult to control than dominant groups would have us believe. For example, adhering to externally derived standards of beauty leads many African-American women to dislike their skin color or hair texture. Similarly, internalizing Eurocentric gender ideology leads some Black men to abuse Black women</w:t>
      </w:r>
      <w:r w:rsidRPr="00E573A9">
        <w:rPr>
          <w:rStyle w:val="StyleUnderline"/>
        </w:rPr>
        <w:t xml:space="preserve">. </w:t>
      </w:r>
      <w:r w:rsidRPr="00756F53">
        <w:rPr>
          <w:rStyle w:val="StyleUnderline"/>
          <w:highlight w:val="yellow"/>
        </w:rPr>
        <w:t>These are cases of the successful infusion of the dominant group's specialized thought into the everyday cultural context of African-Americans.</w:t>
      </w:r>
      <w:r w:rsidRPr="00E573A9">
        <w:rPr>
          <w:rStyle w:val="StyleUnderline"/>
        </w:rPr>
        <w:t xml:space="preserve"> But the long-standing existence of a Black women's culture of resistance</w:t>
      </w:r>
      <w:r w:rsidRPr="00E573A9">
        <w:t xml:space="preserve"> as expressed through Black women's relationships with one another, the Black women's blues tradition, and the voices of contemporary African-American women writers all </w:t>
      </w:r>
      <w:r w:rsidRPr="00E573A9">
        <w:rPr>
          <w:rStyle w:val="StyleUnderline"/>
        </w:rPr>
        <w:t>attest to the difficulty of eliminating the cultural context as a fundamental site of resistance.</w:t>
      </w:r>
    </w:p>
    <w:p w:rsidR="00697B83" w:rsidRPr="00E573A9" w:rsidRDefault="00697B83" w:rsidP="00697B83">
      <w:pPr>
        <w:pStyle w:val="Heading3"/>
      </w:pPr>
      <w:r w:rsidRPr="00E573A9">
        <w:t xml:space="preserve">War/Terror Representations </w:t>
      </w:r>
    </w:p>
    <w:p w:rsidR="00697B83" w:rsidRPr="00BD6122" w:rsidRDefault="00697B83" w:rsidP="00697B83">
      <w:pPr>
        <w:pStyle w:val="Heading4"/>
        <w:rPr>
          <w:sz w:val="24"/>
          <w:szCs w:val="28"/>
        </w:rPr>
      </w:pPr>
      <w:r w:rsidRPr="00BD6122">
        <w:rPr>
          <w:sz w:val="24"/>
          <w:szCs w:val="28"/>
        </w:rPr>
        <w:t xml:space="preserve">War and terrorism </w:t>
      </w:r>
      <w:r w:rsidRPr="00BD6122">
        <w:rPr>
          <w:sz w:val="24"/>
          <w:szCs w:val="28"/>
          <w:u w:val="single"/>
        </w:rPr>
        <w:t>disproportionately affects Black women</w:t>
      </w:r>
      <w:r w:rsidRPr="00BD6122">
        <w:rPr>
          <w:sz w:val="24"/>
          <w:szCs w:val="28"/>
        </w:rPr>
        <w:t xml:space="preserve"> — failure to acknowledge this violence makes them </w:t>
      </w:r>
      <w:r w:rsidRPr="00BD6122">
        <w:rPr>
          <w:sz w:val="24"/>
          <w:szCs w:val="28"/>
          <w:u w:val="single"/>
        </w:rPr>
        <w:t>complicit</w:t>
      </w:r>
      <w:r w:rsidRPr="00BD6122">
        <w:rPr>
          <w:sz w:val="24"/>
          <w:szCs w:val="28"/>
        </w:rPr>
        <w:t>.</w:t>
      </w:r>
    </w:p>
    <w:p w:rsidR="00697B83" w:rsidRPr="00E573A9" w:rsidRDefault="00697B83" w:rsidP="00697B83">
      <w:proofErr w:type="spellStart"/>
      <w:r w:rsidRPr="00BD6122">
        <w:rPr>
          <w:rStyle w:val="Style13ptBold"/>
          <w:sz w:val="24"/>
          <w:szCs w:val="28"/>
        </w:rPr>
        <w:t>Zerai</w:t>
      </w:r>
      <w:proofErr w:type="spellEnd"/>
      <w:r w:rsidRPr="00BD6122">
        <w:rPr>
          <w:rStyle w:val="Style13ptBold"/>
          <w:sz w:val="24"/>
          <w:szCs w:val="28"/>
        </w:rPr>
        <w:t xml:space="preserve"> and </w:t>
      </w:r>
      <w:proofErr w:type="spellStart"/>
      <w:r w:rsidRPr="00BD6122">
        <w:rPr>
          <w:rStyle w:val="Style13ptBold"/>
          <w:sz w:val="24"/>
          <w:szCs w:val="28"/>
        </w:rPr>
        <w:t>Salime</w:t>
      </w:r>
      <w:proofErr w:type="spellEnd"/>
      <w:r w:rsidRPr="00BD6122">
        <w:rPr>
          <w:rStyle w:val="Style13ptBold"/>
          <w:sz w:val="24"/>
          <w:szCs w:val="28"/>
        </w:rPr>
        <w:t xml:space="preserve"> 06</w:t>
      </w:r>
      <w:r w:rsidRPr="00E573A9">
        <w:t xml:space="preserve"> — </w:t>
      </w:r>
      <w:proofErr w:type="spellStart"/>
      <w:r w:rsidRPr="00E573A9">
        <w:t>Assata</w:t>
      </w:r>
      <w:proofErr w:type="spellEnd"/>
      <w:r w:rsidRPr="00E573A9">
        <w:t xml:space="preserve"> </w:t>
      </w:r>
      <w:proofErr w:type="spellStart"/>
      <w:r w:rsidRPr="00E573A9">
        <w:t>Zerai</w:t>
      </w:r>
      <w:proofErr w:type="spellEnd"/>
      <w:r w:rsidRPr="00E573A9">
        <w:t xml:space="preserve">, Associate Professor of Sociology at the University of Illinois, Urbana-Champaign, Director of the Center for African Studies and </w:t>
      </w:r>
      <w:proofErr w:type="spellStart"/>
      <w:r w:rsidRPr="00E573A9">
        <w:t>Zakia</w:t>
      </w:r>
      <w:proofErr w:type="spellEnd"/>
      <w:r w:rsidRPr="00E573A9">
        <w:t xml:space="preserve"> </w:t>
      </w:r>
      <w:proofErr w:type="spellStart"/>
      <w:r w:rsidRPr="00E573A9">
        <w:t>Salime</w:t>
      </w:r>
      <w:proofErr w:type="spellEnd"/>
      <w:r w:rsidRPr="00E573A9">
        <w:t xml:space="preserve">, Associate Professor of Women’s and Gender Studies at Rutgers University, Ph.D. in Sociology from the University of Illinois, Urbana-Champaign, 2006 (“A Black Feminist Analysis of Responses to War, Racism, and Repression,” </w:t>
      </w:r>
      <w:r w:rsidRPr="00E573A9">
        <w:rPr>
          <w:i/>
        </w:rPr>
        <w:t>Critical Sociology</w:t>
      </w:r>
      <w:r w:rsidRPr="00E573A9">
        <w:t xml:space="preserve">, Vol. 32, </w:t>
      </w:r>
      <w:proofErr w:type="spellStart"/>
      <w:r w:rsidRPr="00E573A9">
        <w:t>Iss</w:t>
      </w:r>
      <w:proofErr w:type="spellEnd"/>
      <w:r w:rsidRPr="00E573A9">
        <w:t>. 2–3 March 1</w:t>
      </w:r>
      <w:r w:rsidRPr="00E573A9">
        <w:rPr>
          <w:vertAlign w:val="superscript"/>
        </w:rPr>
        <w:t>st</w:t>
      </w:r>
      <w:r w:rsidRPr="00E573A9">
        <w:t>, accessible online via subscribing institution to Sage Journals, accessed on 7-10-15)</w:t>
      </w:r>
    </w:p>
    <w:p w:rsidR="00697B83" w:rsidRDefault="00697B83" w:rsidP="00697B83">
      <w:r w:rsidRPr="00E573A9">
        <w:t xml:space="preserve">Feature 2: Black feminism highlights the importance of integrated analysis in political organizing Black feminism considers multiplicative oppressions to be addressed in communities of color. </w:t>
      </w:r>
      <w:r w:rsidRPr="00756F53">
        <w:rPr>
          <w:rStyle w:val="StyleUnderline"/>
          <w:highlight w:val="yellow"/>
        </w:rPr>
        <w:t xml:space="preserve">Black feminist organizing seeks to understand domination in order to equip people to </w:t>
      </w:r>
      <w:r w:rsidRPr="00756F53">
        <w:rPr>
          <w:rStyle w:val="Emphasis"/>
          <w:highlight w:val="yellow"/>
        </w:rPr>
        <w:t>resist oppression</w:t>
      </w:r>
      <w:r w:rsidRPr="00756F53">
        <w:rPr>
          <w:rStyle w:val="StyleUnderline"/>
          <w:highlight w:val="yellow"/>
        </w:rPr>
        <w:t xml:space="preserve"> and </w:t>
      </w:r>
      <w:r w:rsidRPr="00756F53">
        <w:rPr>
          <w:rStyle w:val="Emphasis"/>
          <w:highlight w:val="yellow"/>
        </w:rPr>
        <w:t>affect social change</w:t>
      </w:r>
      <w:r w:rsidRPr="00756F53">
        <w:rPr>
          <w:rStyle w:val="StyleUnderline"/>
          <w:highlight w:val="yellow"/>
        </w:rPr>
        <w:t>.</w:t>
      </w:r>
      <w:r w:rsidRPr="00E573A9">
        <w:rPr>
          <w:rStyle w:val="StyleUnderline"/>
        </w:rPr>
        <w:t xml:space="preserve"> Integrated analysis informs the points delineated</w:t>
      </w:r>
      <w:r w:rsidRPr="00E573A9">
        <w:t xml:space="preserve"> in the leaflet, “10 Reasons Why Women Should Oppose the US ‘War on Terrorism’” developed by the Women of Color Resource Center. For an example, see point 3: “</w:t>
      </w:r>
      <w:r w:rsidRPr="00756F53">
        <w:rPr>
          <w:rStyle w:val="StyleUnderline"/>
          <w:highlight w:val="yellow"/>
        </w:rPr>
        <w:t>Weapons of mass destruction</w:t>
      </w:r>
      <w:r w:rsidRPr="00E573A9">
        <w:rPr>
          <w:rStyle w:val="StyleUnderline"/>
        </w:rPr>
        <w:t xml:space="preserve">, produced, used and sold by the US worldwide, </w:t>
      </w:r>
      <w:r w:rsidRPr="00756F53">
        <w:rPr>
          <w:rStyle w:val="StyleUnderline"/>
          <w:highlight w:val="yellow"/>
        </w:rPr>
        <w:t>poison the environment, causing miscarriages, birth defects and cancers.”</w:t>
      </w:r>
      <w:r w:rsidRPr="00E573A9">
        <w:rPr>
          <w:rStyle w:val="StyleUnderline"/>
        </w:rPr>
        <w:t xml:space="preserve"> They argue that class interests that promote the sale of weaponry by US corporations to the US military and to other military interests around the world not only contribute to the further disparity in income and wealth in US society and between the USA and other countries, but </w:t>
      </w:r>
      <w:r w:rsidRPr="005121C2">
        <w:rPr>
          <w:rStyle w:val="StyleUnderline"/>
        </w:rPr>
        <w:t xml:space="preserve">also directly affect the health status of residents in countries and communities in which such weapons are produced and used. </w:t>
      </w:r>
      <w:r w:rsidRPr="00756F53">
        <w:rPr>
          <w:rStyle w:val="StyleUnderline"/>
          <w:highlight w:val="yellow"/>
        </w:rPr>
        <w:t>Women generally</w:t>
      </w:r>
      <w:r w:rsidRPr="005121C2">
        <w:rPr>
          <w:rStyle w:val="StyleUnderline"/>
        </w:rPr>
        <w:t xml:space="preserve"> – poor women, women of color, and poor women of color in particular – </w:t>
      </w:r>
      <w:r w:rsidRPr="00756F53">
        <w:rPr>
          <w:rStyle w:val="StyleUnderline"/>
          <w:highlight w:val="yellow"/>
        </w:rPr>
        <w:t xml:space="preserve">are </w:t>
      </w:r>
      <w:r w:rsidRPr="00756F53">
        <w:rPr>
          <w:rStyle w:val="Emphasis"/>
          <w:highlight w:val="yellow"/>
        </w:rPr>
        <w:t>disproportionately affected</w:t>
      </w:r>
      <w:r w:rsidRPr="00756F53">
        <w:rPr>
          <w:rStyle w:val="StyleUnderline"/>
          <w:highlight w:val="yellow"/>
        </w:rPr>
        <w:t xml:space="preserve"> by the income and wealth disparities generated by weapons sales and by the ill-health effects of these weapons</w:t>
      </w:r>
      <w:r w:rsidRPr="00E573A9">
        <w:t xml:space="preserve">. The organization, INCITE! Women of Color </w:t>
      </w:r>
      <w:proofErr w:type="gramStart"/>
      <w:r w:rsidRPr="00E573A9">
        <w:t>Against</w:t>
      </w:r>
      <w:proofErr w:type="gramEnd"/>
      <w:r w:rsidRPr="00E573A9">
        <w:t xml:space="preserve"> Violence further develops this point in their leaflet </w:t>
      </w:r>
      <w:r w:rsidRPr="00E573A9">
        <w:rPr>
          <w:rStyle w:val="StyleUnderline"/>
        </w:rPr>
        <w:t>“The ‘War of Terror’ Intensifies Violence Against Women of Color, Third World Women and our Communities.” It states, “</w:t>
      </w:r>
      <w:r w:rsidRPr="00756F53">
        <w:rPr>
          <w:rStyle w:val="StyleUnderline"/>
          <w:highlight w:val="yellow"/>
        </w:rPr>
        <w:t>Women in the countries under attack search for clean water because poisons from weapons pollute the soil and water, leading to starvation, cancers, and birth disabilities.”</w:t>
      </w:r>
      <w:r w:rsidRPr="00E573A9">
        <w:t xml:space="preserve"> An integrated analysis is employed when the observer is examining the simultaneous operation of global racism, class oppression, and sexism. The same perspective informs point 5 of the WCRC’s “10 Reasons Women Should Oppose War.” It states</w:t>
      </w:r>
      <w:r w:rsidRPr="00E573A9">
        <w:rPr>
          <w:rStyle w:val="StyleUnderline"/>
        </w:rPr>
        <w:t xml:space="preserve">, </w:t>
      </w:r>
      <w:r w:rsidRPr="00756F53">
        <w:rPr>
          <w:rStyle w:val="StyleUnderline"/>
          <w:highlight w:val="yellow"/>
        </w:rPr>
        <w:t>“The ‘war on terrorism’ is a cover for US economic, political, and military domination, which increases women’s poverty worldwide.”</w:t>
      </w:r>
      <w:r w:rsidRPr="00E573A9">
        <w:t xml:space="preserve"> In INCITE’s integrated analysis, they delineate several issues related to this point: </w:t>
      </w:r>
    </w:p>
    <w:p w:rsidR="00697B83" w:rsidRDefault="00697B83" w:rsidP="00697B83">
      <w:r w:rsidRPr="00E573A9">
        <w:t xml:space="preserve">a. </w:t>
      </w:r>
      <w:r w:rsidRPr="00756F53">
        <w:rPr>
          <w:rStyle w:val="StyleUnderline"/>
          <w:highlight w:val="yellow"/>
        </w:rPr>
        <w:t>Third-world women who survive invasion will live in a . . . colony that has been devastated and impoverished</w:t>
      </w:r>
      <w:r w:rsidRPr="00E573A9">
        <w:t xml:space="preserve"> and has little or no access to jobs and education. </w:t>
      </w:r>
    </w:p>
    <w:p w:rsidR="00697B83" w:rsidRDefault="00697B83" w:rsidP="00697B83">
      <w:r w:rsidRPr="00E573A9">
        <w:t xml:space="preserve">b. </w:t>
      </w:r>
      <w:r w:rsidRPr="00E573A9">
        <w:rPr>
          <w:rStyle w:val="StyleUnderline"/>
        </w:rPr>
        <w:t xml:space="preserve">The excuse of a wartime economy and national security are used to cut tens of thousands of jobs from women of color and </w:t>
      </w:r>
      <w:proofErr w:type="spellStart"/>
      <w:r w:rsidRPr="00E573A9">
        <w:rPr>
          <w:rStyle w:val="StyleUnderline"/>
        </w:rPr>
        <w:t>thirdworld</w:t>
      </w:r>
      <w:proofErr w:type="spellEnd"/>
      <w:r w:rsidRPr="00E573A9">
        <w:rPr>
          <w:rStyle w:val="StyleUnderline"/>
        </w:rPr>
        <w:t xml:space="preserve"> women and our communitie</w:t>
      </w:r>
      <w:r w:rsidRPr="00E573A9">
        <w:t xml:space="preserve">s . . . </w:t>
      </w:r>
    </w:p>
    <w:p w:rsidR="00697B83" w:rsidRDefault="00697B83" w:rsidP="00697B83">
      <w:r w:rsidRPr="00E573A9">
        <w:t>c</w:t>
      </w:r>
      <w:r w:rsidRPr="00E573A9">
        <w:rPr>
          <w:rStyle w:val="StyleUnderline"/>
        </w:rPr>
        <w:t xml:space="preserve">. The Department of Homeland Security can decertify any union operating or prevent any union forming if the union is seen as a threat to “national security.” Without unions, working conditions and salaries for poor folks and people of color will get worse. </w:t>
      </w:r>
      <w:r w:rsidRPr="00756F53">
        <w:rPr>
          <w:rStyle w:val="StyleUnderline"/>
          <w:highlight w:val="yellow"/>
        </w:rPr>
        <w:t>Point a looks beyond US borders to bring in nations as a sphere of the intersectional framework</w:t>
      </w:r>
      <w:r w:rsidRPr="00E573A9">
        <w:t xml:space="preserve">. In </w:t>
      </w:r>
      <w:proofErr w:type="gramStart"/>
      <w:r w:rsidRPr="00E573A9">
        <w:t>points</w:t>
      </w:r>
      <w:proofErr w:type="gramEnd"/>
      <w:r w:rsidRPr="00E573A9">
        <w:t xml:space="preserve"> b and c, women of color observe ways the “war on terror” has directly affected earnings of family and community members.</w:t>
      </w:r>
    </w:p>
    <w:p w:rsidR="00697B83" w:rsidRPr="00E573A9" w:rsidRDefault="00697B83" w:rsidP="00697B83"/>
    <w:p w:rsidR="00697B83" w:rsidRPr="00E573A9" w:rsidRDefault="00697B83" w:rsidP="00697B83"/>
    <w:p w:rsidR="00697B83" w:rsidRPr="00E573A9" w:rsidRDefault="00697B83" w:rsidP="00697B83">
      <w:pPr>
        <w:pStyle w:val="Heading3"/>
      </w:pPr>
      <w:r w:rsidRPr="00E573A9">
        <w:t>Black Nationalism</w:t>
      </w:r>
    </w:p>
    <w:p w:rsidR="00CD0F24" w:rsidRPr="00BD6122" w:rsidRDefault="00CD0F24" w:rsidP="00CD0F24">
      <w:pPr>
        <w:pStyle w:val="Heading4"/>
        <w:rPr>
          <w:sz w:val="24"/>
          <w:szCs w:val="28"/>
        </w:rPr>
      </w:pPr>
      <w:r w:rsidRPr="00BD6122">
        <w:rPr>
          <w:sz w:val="24"/>
          <w:szCs w:val="28"/>
        </w:rPr>
        <w:t xml:space="preserve">Black movements </w:t>
      </w:r>
      <w:r>
        <w:rPr>
          <w:sz w:val="24"/>
          <w:szCs w:val="28"/>
          <w:u w:val="single"/>
        </w:rPr>
        <w:t>fail</w:t>
      </w:r>
      <w:r w:rsidRPr="00BD6122">
        <w:rPr>
          <w:sz w:val="24"/>
          <w:szCs w:val="28"/>
          <w:u w:val="single"/>
        </w:rPr>
        <w:t xml:space="preserve"> to prioritize Black Feminism</w:t>
      </w:r>
      <w:r w:rsidRPr="00BD6122">
        <w:rPr>
          <w:sz w:val="24"/>
          <w:szCs w:val="28"/>
        </w:rPr>
        <w:t xml:space="preserve"> — this </w:t>
      </w:r>
      <w:r w:rsidRPr="00BD6122">
        <w:rPr>
          <w:sz w:val="24"/>
          <w:szCs w:val="28"/>
          <w:u w:val="single"/>
        </w:rPr>
        <w:t>condemns their project to failure</w:t>
      </w:r>
      <w:r w:rsidRPr="00BD6122">
        <w:rPr>
          <w:sz w:val="24"/>
          <w:szCs w:val="28"/>
        </w:rPr>
        <w:t xml:space="preserve"> and </w:t>
      </w:r>
      <w:r>
        <w:rPr>
          <w:sz w:val="24"/>
          <w:szCs w:val="28"/>
          <w:u w:val="single"/>
        </w:rPr>
        <w:t>renders black women's</w:t>
      </w:r>
      <w:r w:rsidRPr="00BD6122">
        <w:rPr>
          <w:sz w:val="24"/>
          <w:szCs w:val="28"/>
          <w:u w:val="single"/>
        </w:rPr>
        <w:t xml:space="preserve"> voices invisible</w:t>
      </w:r>
      <w:r w:rsidRPr="00BD6122">
        <w:rPr>
          <w:sz w:val="24"/>
          <w:szCs w:val="28"/>
        </w:rPr>
        <w:t xml:space="preserve">. </w:t>
      </w:r>
    </w:p>
    <w:p w:rsidR="00CD0F24" w:rsidRPr="00E573A9" w:rsidRDefault="00CD0F24" w:rsidP="00CD0F24">
      <w:r w:rsidRPr="00BD6122">
        <w:rPr>
          <w:rStyle w:val="Style13ptBold"/>
          <w:sz w:val="24"/>
          <w:szCs w:val="28"/>
        </w:rPr>
        <w:t>Wallis 11</w:t>
      </w:r>
      <w:r w:rsidRPr="00E573A9">
        <w:t xml:space="preserve"> — Victor Wallis, Professor of Liberal Arts at </w:t>
      </w:r>
      <w:proofErr w:type="spellStart"/>
      <w:r w:rsidRPr="00E573A9">
        <w:t>Berklee</w:t>
      </w:r>
      <w:proofErr w:type="spellEnd"/>
      <w:r w:rsidRPr="00E573A9">
        <w:t xml:space="preserve"> College of Music, Ph.D. in Political Science from Columbia University, M.A. in Political Science from Brandeis University,  A.B. from Harvard University, 2011 (“Black Radical Theory and Practice: Gender, Race, and Class,” </w:t>
      </w:r>
      <w:r w:rsidRPr="00E573A9">
        <w:rPr>
          <w:i/>
        </w:rPr>
        <w:t xml:space="preserve">Socialism and Democracy, </w:t>
      </w:r>
      <w:r w:rsidRPr="00E573A9">
        <w:t>April 20</w:t>
      </w:r>
      <w:r w:rsidRPr="00E573A9">
        <w:rPr>
          <w:vertAlign w:val="superscript"/>
        </w:rPr>
        <w:t>th</w:t>
      </w:r>
      <w:r w:rsidRPr="00E573A9">
        <w:t xml:space="preserve">, accessible online at </w:t>
      </w:r>
      <w:hyperlink r:id="rId19" w:history="1">
        <w:r w:rsidRPr="00E573A9">
          <w:rPr>
            <w:rStyle w:val="Hyperlink"/>
          </w:rPr>
          <w:t>http://sdonline.org/33/black-radical-theory-and-practice-gender-race-and-class/</w:t>
        </w:r>
      </w:hyperlink>
      <w:r w:rsidRPr="00E573A9">
        <w:t>, accessed on 7-10-15)</w:t>
      </w:r>
    </w:p>
    <w:p w:rsidR="00CD0F24" w:rsidRPr="00E573A9" w:rsidRDefault="00CD0F24" w:rsidP="00CD0F24">
      <w:pPr>
        <w:rPr>
          <w:rStyle w:val="StyleUnderline"/>
        </w:rPr>
      </w:pPr>
      <w:r w:rsidRPr="00E573A9">
        <w:t xml:space="preserve">Capitalist patriarchy profoundly shapes male/female relations general, but is quite complicated when racial dynamics are considered (hooks, 1984). However, in general, </w:t>
      </w:r>
      <w:r w:rsidRPr="00E573A9">
        <w:rPr>
          <w:rStyle w:val="StyleUnderline"/>
        </w:rPr>
        <w:t xml:space="preserve">the </w:t>
      </w:r>
      <w:r w:rsidRPr="00756F53">
        <w:rPr>
          <w:rStyle w:val="StyleUnderline"/>
          <w:highlight w:val="yellow"/>
        </w:rPr>
        <w:t>inequality of African American women is not systematically treated in discussions of racial inequality,</w:t>
      </w:r>
      <w:r w:rsidRPr="00E573A9">
        <w:rPr>
          <w:rStyle w:val="StyleUnderline"/>
        </w:rPr>
        <w:t xml:space="preserve"> especially </w:t>
      </w:r>
      <w:r w:rsidRPr="00756F53">
        <w:rPr>
          <w:rStyle w:val="StyleUnderline"/>
          <w:highlight w:val="yellow"/>
        </w:rPr>
        <w:t>Black radical treatises</w:t>
      </w:r>
      <w:r w:rsidRPr="00E573A9">
        <w:rPr>
          <w:rStyle w:val="StyleUnderline"/>
        </w:rPr>
        <w:t xml:space="preserve"> on race and class.</w:t>
      </w:r>
      <w:r w:rsidRPr="00E573A9">
        <w:t xml:space="preserve"> The recent work by E. Frances White (2001) makes this point quite tellingly. She cogently </w:t>
      </w:r>
      <w:r w:rsidRPr="00756F53">
        <w:rPr>
          <w:rStyle w:val="StyleUnderline"/>
          <w:highlight w:val="yellow"/>
        </w:rPr>
        <w:t>demonstrate</w:t>
      </w:r>
      <w:r w:rsidRPr="00E573A9">
        <w:t xml:space="preserve">s </w:t>
      </w:r>
      <w:r w:rsidRPr="00756F53">
        <w:rPr>
          <w:rStyle w:val="StyleUnderline"/>
          <w:highlight w:val="yellow"/>
        </w:rPr>
        <w:t xml:space="preserve">the </w:t>
      </w:r>
      <w:r w:rsidRPr="00756F53">
        <w:rPr>
          <w:rStyle w:val="Emphasis"/>
          <w:highlight w:val="yellow"/>
        </w:rPr>
        <w:t>erasure of Black women’s lives</w:t>
      </w:r>
      <w:r w:rsidRPr="00756F53">
        <w:rPr>
          <w:rStyle w:val="StyleUnderline"/>
          <w:highlight w:val="yellow"/>
        </w:rPr>
        <w:t xml:space="preserve"> by Black male revolutionaries and white feminists.</w:t>
      </w:r>
      <w:r w:rsidRPr="00E573A9">
        <w:rPr>
          <w:rStyle w:val="StyleUnderline"/>
        </w:rPr>
        <w:t xml:space="preserve"> At issue for White and other radical Black feminists is the </w:t>
      </w:r>
      <w:proofErr w:type="spellStart"/>
      <w:r w:rsidRPr="00E573A9">
        <w:rPr>
          <w:rStyle w:val="StyleUnderline"/>
        </w:rPr>
        <w:t>untenability</w:t>
      </w:r>
      <w:proofErr w:type="spellEnd"/>
      <w:r w:rsidRPr="00E573A9">
        <w:rPr>
          <w:rStyle w:val="StyleUnderline"/>
        </w:rPr>
        <w:t xml:space="preserve"> of mounting a struggle for social transformation without taking into serious consideration the mutually reinforcing impact and complexities of race/gender/class.</w:t>
      </w:r>
      <w:r w:rsidRPr="00E573A9">
        <w:t xml:space="preserve"> Thus </w:t>
      </w:r>
      <w:r w:rsidRPr="00756F53">
        <w:rPr>
          <w:rStyle w:val="StyleUnderline"/>
          <w:highlight w:val="yellow"/>
        </w:rPr>
        <w:t>gender</w:t>
      </w:r>
      <w:r w:rsidRPr="00E573A9">
        <w:rPr>
          <w:rStyle w:val="StyleUnderline"/>
        </w:rPr>
        <w:t xml:space="preserve"> as the social construction of maleness and femaleness situated in a structured hierarchy of male domination </w:t>
      </w:r>
      <w:r w:rsidRPr="00756F53">
        <w:rPr>
          <w:rStyle w:val="StyleUnderline"/>
          <w:highlight w:val="yellow"/>
        </w:rPr>
        <w:t>must be more definitively articulated</w:t>
      </w:r>
      <w:r w:rsidRPr="00E573A9">
        <w:rPr>
          <w:rStyle w:val="StyleUnderline"/>
        </w:rPr>
        <w:t xml:space="preserve"> and theorized </w:t>
      </w:r>
      <w:r w:rsidRPr="00756F53">
        <w:rPr>
          <w:rStyle w:val="StyleUnderline"/>
          <w:highlight w:val="yellow"/>
        </w:rPr>
        <w:t xml:space="preserve">in the context of the Black freedom struggle. Without such an articulation, </w:t>
      </w:r>
      <w:r w:rsidRPr="00756F53">
        <w:rPr>
          <w:rStyle w:val="Emphasis"/>
          <w:highlight w:val="yellow"/>
        </w:rPr>
        <w:t>true emancipatory struggles</w:t>
      </w:r>
      <w:r w:rsidRPr="00756F53">
        <w:rPr>
          <w:rStyle w:val="StyleUnderline"/>
          <w:highlight w:val="yellow"/>
        </w:rPr>
        <w:t xml:space="preserve"> are </w:t>
      </w:r>
      <w:r w:rsidRPr="00756F53">
        <w:rPr>
          <w:rStyle w:val="Emphasis"/>
          <w:highlight w:val="yellow"/>
        </w:rPr>
        <w:t>not possible.</w:t>
      </w:r>
    </w:p>
    <w:p w:rsidR="00CD0F24" w:rsidRPr="00E573A9" w:rsidRDefault="00CD0F24" w:rsidP="00CD0F24">
      <w:r w:rsidRPr="00E573A9">
        <w:rPr>
          <w:rStyle w:val="StyleUnderline"/>
        </w:rPr>
        <w:t>Black radical feminists also understand that race is at the center of a gender and class logic in the U.S.</w:t>
      </w:r>
      <w:r w:rsidRPr="00E573A9">
        <w:t xml:space="preserve"> (White 2001). They argue that </w:t>
      </w:r>
      <w:r w:rsidRPr="00E573A9">
        <w:rPr>
          <w:rStyle w:val="StyleUnderline"/>
        </w:rPr>
        <w:t>a feminist framework, rooted in white privilege and power, too often imposes a conceptual logic on women of color that distorts or misrepresents that experience</w:t>
      </w:r>
      <w:r w:rsidRPr="00E573A9">
        <w:t xml:space="preserve"> (Collins 1990). Yet, the difficulties of multiplicity within Black communities, cross-cut by age, region, ethnicity, class, are not easily resolved. For example, the tradition of Black women’s economic exploitation, rooted in the expropriation of Black women’s productive and reproductive labor (Jones l985), and the precarious economic position of African American men, mark a long-standing social logic in which Black womanhood is defined. </w:t>
      </w:r>
      <w:r w:rsidRPr="00756F53">
        <w:rPr>
          <w:rStyle w:val="StyleUnderline"/>
          <w:highlight w:val="yellow"/>
        </w:rPr>
        <w:t xml:space="preserve">This is a </w:t>
      </w:r>
      <w:r w:rsidRPr="00756F53">
        <w:rPr>
          <w:rStyle w:val="Emphasis"/>
          <w:highlight w:val="yellow"/>
        </w:rPr>
        <w:t>more complicated</w:t>
      </w:r>
      <w:r w:rsidRPr="00756F53">
        <w:rPr>
          <w:rStyle w:val="StyleUnderline"/>
          <w:highlight w:val="yellow"/>
        </w:rPr>
        <w:t xml:space="preserve"> space than simply asserting that Black Women are exploited.</w:t>
      </w:r>
    </w:p>
    <w:p w:rsidR="00CD0F24" w:rsidRPr="00E573A9" w:rsidRDefault="00CD0F24" w:rsidP="00CD0F24">
      <w:pPr>
        <w:rPr>
          <w:rStyle w:val="StyleUnderline"/>
        </w:rPr>
      </w:pPr>
      <w:r w:rsidRPr="00E573A9">
        <w:rPr>
          <w:rStyle w:val="StyleUnderline"/>
        </w:rPr>
        <w:t xml:space="preserve">Black feminist thinkers and activists began to argue explicitly for the simultaneity of oppression. It is not just race or class. </w:t>
      </w:r>
      <w:r w:rsidRPr="00756F53">
        <w:rPr>
          <w:rStyle w:val="StyleUnderline"/>
          <w:highlight w:val="yellow"/>
        </w:rPr>
        <w:t xml:space="preserve">This critique goes to the </w:t>
      </w:r>
      <w:r w:rsidRPr="00756F53">
        <w:rPr>
          <w:rStyle w:val="Emphasis"/>
          <w:highlight w:val="yellow"/>
        </w:rPr>
        <w:t>heart of Black radical thinking.</w:t>
      </w:r>
      <w:r w:rsidRPr="00756F53">
        <w:rPr>
          <w:rStyle w:val="StyleUnderline"/>
          <w:highlight w:val="yellow"/>
        </w:rPr>
        <w:t xml:space="preserve"> The demand is that gender inequality be recognized as an </w:t>
      </w:r>
      <w:r w:rsidRPr="00756F53">
        <w:rPr>
          <w:rStyle w:val="Emphasis"/>
          <w:highlight w:val="yellow"/>
        </w:rPr>
        <w:t>essential dimension</w:t>
      </w:r>
      <w:r w:rsidRPr="00756F53">
        <w:rPr>
          <w:rStyle w:val="StyleUnderline"/>
          <w:highlight w:val="yellow"/>
        </w:rPr>
        <w:t xml:space="preserve"> of the Black freedom struggle.</w:t>
      </w:r>
      <w:r w:rsidRPr="00E573A9">
        <w:t xml:space="preserve"> Even today, </w:t>
      </w:r>
      <w:r w:rsidRPr="00E573A9">
        <w:rPr>
          <w:rStyle w:val="StyleUnderline"/>
        </w:rPr>
        <w:t xml:space="preserve">much of the discussion of inequality in the U.S. is centered either on race or on gender, erasing their intersection. </w:t>
      </w:r>
      <w:r w:rsidRPr="00756F53">
        <w:rPr>
          <w:rStyle w:val="StyleUnderline"/>
          <w:highlight w:val="yellow"/>
        </w:rPr>
        <w:t xml:space="preserve">Such analysis </w:t>
      </w:r>
      <w:r w:rsidRPr="00756F53">
        <w:rPr>
          <w:rStyle w:val="Emphasis"/>
          <w:highlight w:val="yellow"/>
        </w:rPr>
        <w:t>renders invisible</w:t>
      </w:r>
      <w:r w:rsidRPr="00756F53">
        <w:rPr>
          <w:rStyle w:val="StyleUnderline"/>
          <w:highlight w:val="yellow"/>
        </w:rPr>
        <w:t xml:space="preserve"> the experiences of Black women.</w:t>
      </w:r>
    </w:p>
    <w:p w:rsidR="00697B83" w:rsidRPr="00E573A9" w:rsidRDefault="00697B83" w:rsidP="00697B83">
      <w:pPr>
        <w:pStyle w:val="Heading3"/>
      </w:pPr>
      <w:r w:rsidRPr="00E573A9">
        <w:t>Gender</w:t>
      </w:r>
    </w:p>
    <w:p w:rsidR="00697B83" w:rsidRPr="00BD6122" w:rsidRDefault="00697B83" w:rsidP="00697B83">
      <w:pPr>
        <w:pStyle w:val="Heading4"/>
        <w:rPr>
          <w:sz w:val="24"/>
          <w:szCs w:val="28"/>
        </w:rPr>
      </w:pPr>
      <w:r w:rsidRPr="00BD6122">
        <w:rPr>
          <w:sz w:val="24"/>
          <w:szCs w:val="28"/>
        </w:rPr>
        <w:t xml:space="preserve">Critiques of gender that don’t address intersectionality are </w:t>
      </w:r>
      <w:r w:rsidRPr="00BD6122">
        <w:rPr>
          <w:sz w:val="24"/>
          <w:szCs w:val="28"/>
          <w:u w:val="single"/>
        </w:rPr>
        <w:t>an exercise of white privilege</w:t>
      </w:r>
      <w:r w:rsidRPr="00BD6122">
        <w:rPr>
          <w:sz w:val="24"/>
          <w:szCs w:val="28"/>
        </w:rPr>
        <w:t xml:space="preserve"> — civil society relegates Black females as </w:t>
      </w:r>
      <w:r w:rsidRPr="00BD6122">
        <w:rPr>
          <w:sz w:val="24"/>
          <w:szCs w:val="28"/>
          <w:u w:val="single"/>
        </w:rPr>
        <w:t>lower than women</w:t>
      </w:r>
      <w:r w:rsidRPr="00BD6122">
        <w:rPr>
          <w:sz w:val="24"/>
          <w:szCs w:val="28"/>
        </w:rPr>
        <w:t xml:space="preserve">. </w:t>
      </w:r>
    </w:p>
    <w:p w:rsidR="00697B83" w:rsidRPr="00E573A9" w:rsidRDefault="00697B83" w:rsidP="00697B83">
      <w:proofErr w:type="spellStart"/>
      <w:r w:rsidRPr="00BD6122">
        <w:rPr>
          <w:rStyle w:val="Style13ptBold"/>
          <w:sz w:val="24"/>
          <w:szCs w:val="28"/>
        </w:rPr>
        <w:t>Broeck</w:t>
      </w:r>
      <w:proofErr w:type="spellEnd"/>
      <w:r w:rsidRPr="00BD6122">
        <w:rPr>
          <w:rStyle w:val="Style13ptBold"/>
          <w:sz w:val="24"/>
          <w:szCs w:val="28"/>
        </w:rPr>
        <w:t xml:space="preserve"> 08 </w:t>
      </w:r>
      <w:r w:rsidRPr="00E573A9">
        <w:t xml:space="preserve">— Sabine </w:t>
      </w:r>
      <w:proofErr w:type="spellStart"/>
      <w:r w:rsidRPr="00E573A9">
        <w:t>Broeck</w:t>
      </w:r>
      <w:proofErr w:type="spellEnd"/>
      <w:r w:rsidRPr="00E573A9">
        <w:t xml:space="preserve">, professor of American Studies at the University of Bremen, 2008 ("Enslavement as Regime of Western Modernity: Re-reading Gender Studies Epistemology through Black Feminist Critique," </w:t>
      </w:r>
      <w:r w:rsidRPr="00E573A9">
        <w:rPr>
          <w:i/>
        </w:rPr>
        <w:t>Gender Forum</w:t>
      </w:r>
      <w:r w:rsidRPr="00E573A9">
        <w:t>, November 15</w:t>
      </w:r>
      <w:r w:rsidRPr="00E573A9">
        <w:rPr>
          <w:vertAlign w:val="superscript"/>
        </w:rPr>
        <w:t>th</w:t>
      </w:r>
      <w:r w:rsidRPr="00E573A9">
        <w:t xml:space="preserve">, accessible online at </w:t>
      </w:r>
      <w:hyperlink r:id="rId20" w:history="1">
        <w:r w:rsidRPr="00E573A9">
          <w:rPr>
            <w:rStyle w:val="Hyperlink"/>
          </w:rPr>
          <w:t>https://eee.uci.edu/12w/22500/homepage/broeck_slavery.modernity.pdf</w:t>
        </w:r>
      </w:hyperlink>
      <w:r w:rsidRPr="00E573A9">
        <w:t>, accessed on 7-9-15)</w:t>
      </w:r>
    </w:p>
    <w:p w:rsidR="00697B83" w:rsidRPr="00E573A9" w:rsidRDefault="00697B83" w:rsidP="00697B83">
      <w:r w:rsidRPr="00E573A9">
        <w:t xml:space="preserve">The point I want to make is not that African societies did not organize themselves around different cultural social and economic interpellations for men and women, neither that in new world slavery, and colonial societies female beings were not subjected to particular politics and practices - most importantly - rape, and the theft of motherhood. However, as Spillers has argued, and as Hartman's texts illuminate, </w:t>
      </w:r>
      <w:r w:rsidRPr="00756F53">
        <w:rPr>
          <w:rStyle w:val="StyleUnderline"/>
          <w:highlight w:val="yellow"/>
        </w:rPr>
        <w:t xml:space="preserve">enslaved African-origin female beings </w:t>
      </w:r>
      <w:r w:rsidRPr="00756F53">
        <w:rPr>
          <w:rStyle w:val="Emphasis"/>
          <w:highlight w:val="yellow"/>
        </w:rPr>
        <w:t>never qualiﬁed as women</w:t>
      </w:r>
      <w:r w:rsidRPr="00756F53">
        <w:rPr>
          <w:rStyle w:val="StyleUnderline"/>
          <w:highlight w:val="yellow"/>
        </w:rPr>
        <w:t xml:space="preserve"> (because of their non-humanness</w:t>
      </w:r>
      <w:r w:rsidRPr="00E573A9">
        <w:t xml:space="preserve">, it followed logically) </w:t>
      </w:r>
      <w:r w:rsidRPr="00E573A9">
        <w:rPr>
          <w:rStyle w:val="StyleUnderline"/>
        </w:rPr>
        <w:t xml:space="preserve">in the Euro-American modern world, and therefore were not </w:t>
      </w:r>
      <w:proofErr w:type="spellStart"/>
      <w:r w:rsidRPr="00E573A9">
        <w:rPr>
          <w:rStyle w:val="StyleUnderline"/>
        </w:rPr>
        <w:t>interpellated</w:t>
      </w:r>
      <w:proofErr w:type="spellEnd"/>
      <w:r w:rsidRPr="00E573A9">
        <w:rPr>
          <w:rStyle w:val="StyleUnderline"/>
        </w:rPr>
        <w:t xml:space="preserve"> to partake in the ongoing social construction and contestation of gender.</w:t>
      </w:r>
      <w:r w:rsidRPr="00E573A9">
        <w:t xml:space="preserve"> The point I do want to make is that </w:t>
      </w:r>
      <w:r w:rsidRPr="00756F53">
        <w:rPr>
          <w:rStyle w:val="StyleUnderline"/>
          <w:highlight w:val="yellow"/>
        </w:rPr>
        <w:t>gender - a category that would have enabled a black female claim on social negotiations did not apply to 'things', to what was constructed as and treated as human ﬂesh</w:t>
      </w:r>
      <w:r w:rsidRPr="00E573A9">
        <w:t xml:space="preserve">. Moreover, that very category </w:t>
      </w:r>
      <w:r w:rsidRPr="00E573A9">
        <w:rPr>
          <w:rStyle w:val="StyleUnderline"/>
        </w:rPr>
        <w:t>gender emerged in western transatlantic rhetoric</w:t>
      </w:r>
      <w:r w:rsidRPr="00E573A9">
        <w:t xml:space="preserve"> precisely </w:t>
      </w:r>
      <w:r w:rsidRPr="00E573A9">
        <w:rPr>
          <w:rStyle w:val="StyleUnderline"/>
        </w:rPr>
        <w:t>in the context of creating a space for white women</w:t>
      </w:r>
      <w:r w:rsidRPr="00E573A9">
        <w:t xml:space="preserve">, who refused to be treated like slaves, like things. Modern gender, with early modern feminism, constituted itself discursively precisely in the shift from 18th century female abolitionist Christian empathy with the enslaved to the paradigmatic separation of women from slaves, a process that repeated itself in the late 19th century American negotiations of, and between, abolitionism and suffrage. </w:t>
      </w:r>
      <w:r w:rsidRPr="00A63CF3">
        <w:rPr>
          <w:rStyle w:val="StyleUnderline"/>
        </w:rPr>
        <w:t xml:space="preserve">The fact that </w:t>
      </w:r>
      <w:r w:rsidRPr="00756F53">
        <w:rPr>
          <w:rStyle w:val="StyleUnderline"/>
          <w:highlight w:val="yellow"/>
        </w:rPr>
        <w:t>black women have</w:t>
      </w:r>
      <w:r w:rsidRPr="00E573A9">
        <w:t xml:space="preserve"> - in their long history in the western transatlantic world - </w:t>
      </w:r>
      <w:r w:rsidRPr="00756F53">
        <w:rPr>
          <w:rStyle w:val="StyleUnderline"/>
          <w:highlight w:val="yellow"/>
        </w:rPr>
        <w:t>consistently fought for an access to the category gender to be able to occupy a space of articulation at all</w:t>
      </w:r>
      <w:r w:rsidRPr="00756F53">
        <w:rPr>
          <w:highlight w:val="yellow"/>
        </w:rPr>
        <w:t>,</w:t>
      </w:r>
      <w:r w:rsidRPr="00E573A9">
        <w:t xml:space="preserve"> most famously, of course, in 19th century Sojourner Truth's angrily subversive exclamation "Am I not a woman and a sister?", </w:t>
      </w:r>
      <w:r w:rsidRPr="00E573A9">
        <w:rPr>
          <w:rStyle w:val="StyleUnderline"/>
        </w:rPr>
        <w:t>does not alter the structural complicity of gender as a category with the formation of the sovereign modern white self.</w:t>
      </w:r>
      <w:r w:rsidRPr="00E573A9">
        <w:t xml:space="preserve"> That is to say to have, or to be of female gender which could claim and deserved certain kinds of rights, and treatment, staked the claim of white 18th century women to full human subjectivity, </w:t>
      </w:r>
      <w:r w:rsidRPr="00756F53">
        <w:rPr>
          <w:rStyle w:val="StyleUnderline"/>
          <w:highlight w:val="yellow"/>
        </w:rPr>
        <w:t>as opposed to thingness. The infamous and very persistent use of the analogy of women and slaves</w:t>
      </w:r>
      <w:r w:rsidRPr="00E573A9">
        <w:rPr>
          <w:rStyle w:val="StyleUnderline"/>
        </w:rPr>
        <w:t xml:space="preserve"> (</w:t>
      </w:r>
      <w:proofErr w:type="spellStart"/>
      <w:r w:rsidRPr="00E573A9">
        <w:rPr>
          <w:rStyle w:val="StyleUnderline"/>
        </w:rPr>
        <w:t>Broeck</w:t>
      </w:r>
      <w:proofErr w:type="spellEnd"/>
      <w:r w:rsidRPr="00E573A9">
        <w:rPr>
          <w:rStyle w:val="StyleUnderline"/>
        </w:rPr>
        <w:t xml:space="preserve">) </w:t>
      </w:r>
      <w:r w:rsidRPr="00756F53">
        <w:rPr>
          <w:rStyle w:val="StyleUnderline"/>
          <w:highlight w:val="yellow"/>
        </w:rPr>
        <w:t xml:space="preserve">provided a </w:t>
      </w:r>
      <w:r w:rsidRPr="00756F53">
        <w:rPr>
          <w:rStyle w:val="Emphasis"/>
          <w:highlight w:val="yellow"/>
        </w:rPr>
        <w:t>springboard for white women</w:t>
      </w:r>
      <w:r w:rsidRPr="00756F53">
        <w:rPr>
          <w:rStyle w:val="StyleUnderline"/>
          <w:highlight w:val="yellow"/>
        </w:rPr>
        <w:t xml:space="preserve"> to begin theorizing a catalogue of </w:t>
      </w:r>
      <w:r w:rsidRPr="00756F53">
        <w:rPr>
          <w:rStyle w:val="Emphasis"/>
          <w:highlight w:val="yellow"/>
        </w:rPr>
        <w:t>their own demands</w:t>
      </w:r>
      <w:r w:rsidRPr="00E573A9">
        <w:t xml:space="preserve"> for an acknowledgement of modern, free subjectivity as antagonistic to enslavement; as a discursive construct, then, </w:t>
      </w:r>
      <w:r w:rsidRPr="00756F53">
        <w:rPr>
          <w:rStyle w:val="StyleUnderline"/>
          <w:highlight w:val="yellow"/>
        </w:rPr>
        <w:t xml:space="preserve">modern gender served the </w:t>
      </w:r>
      <w:r w:rsidRPr="00756F53">
        <w:rPr>
          <w:rStyle w:val="Emphasis"/>
          <w:highlight w:val="yellow"/>
        </w:rPr>
        <w:t>differentiation of human from property</w:t>
      </w:r>
      <w:r w:rsidRPr="00756F53">
        <w:rPr>
          <w:rStyle w:val="StyleUnderline"/>
          <w:highlight w:val="yellow"/>
        </w:rPr>
        <w:t>. White Feminism and gender theory have thus played active roles in the constitution of modern societies as we know them</w:t>
      </w:r>
      <w:r w:rsidRPr="00E573A9">
        <w:rPr>
          <w:rStyle w:val="StyleUnderline"/>
        </w:rPr>
        <w:t xml:space="preserve"> that need far more reﬂection in shaping and negotiating the expectations of how to do gender properly, even in its critical modes</w:t>
      </w:r>
      <w:r w:rsidRPr="00E573A9">
        <w:t xml:space="preserve"> - roles that were claimed rather rarely in conjunction with, or based on an acknowledgment of black people's agency. To me, the corruption inherent in this history demands a bracketing of the category gender, a coupling of it to that history to lose its innocence. Making this kind of connection will also support Gender Studies to go beyond the epistemologically restrictive gender-race analogy which ﬁred white female abolitionism - an ideological position that is untenable for gender studies in a de-colonial moment. </w:t>
      </w:r>
    </w:p>
    <w:p w:rsidR="00697B83" w:rsidRPr="00E573A9" w:rsidRDefault="00697B83" w:rsidP="00697B83"/>
    <w:p w:rsidR="00697B83" w:rsidRPr="00BD6122" w:rsidRDefault="00697B83" w:rsidP="00697B83">
      <w:pPr>
        <w:pStyle w:val="Heading4"/>
        <w:rPr>
          <w:sz w:val="24"/>
          <w:szCs w:val="28"/>
        </w:rPr>
      </w:pPr>
      <w:r w:rsidRPr="00BD6122">
        <w:rPr>
          <w:sz w:val="24"/>
          <w:szCs w:val="28"/>
        </w:rPr>
        <w:t xml:space="preserve">Acknowledging the racial implications of sexism is critical to break through gender oppression. </w:t>
      </w:r>
    </w:p>
    <w:p w:rsidR="00697B83" w:rsidRPr="00E573A9" w:rsidRDefault="00697B83" w:rsidP="00697B83">
      <w:pPr>
        <w:rPr>
          <w:rStyle w:val="Style13ptBold"/>
          <w:b w:val="0"/>
          <w:bCs w:val="0"/>
          <w:i/>
          <w:sz w:val="28"/>
          <w:szCs w:val="28"/>
        </w:rPr>
      </w:pPr>
      <w:r w:rsidRPr="00BD6122">
        <w:rPr>
          <w:rStyle w:val="Style13ptBold"/>
          <w:sz w:val="24"/>
          <w:szCs w:val="28"/>
        </w:rPr>
        <w:t>Crenshaw 95</w:t>
      </w:r>
      <w:r w:rsidRPr="00E573A9">
        <w:t xml:space="preserve"> — </w:t>
      </w:r>
      <w:proofErr w:type="spellStart"/>
      <w:r w:rsidRPr="00E573A9">
        <w:t>Kimberlé</w:t>
      </w:r>
      <w:proofErr w:type="spellEnd"/>
      <w:r w:rsidRPr="00E573A9">
        <w:t xml:space="preserve"> Crenshaw, Professor of Law at UCLA, J.D. from Harvard University, LLM from the University of Wisconsin, Madison, 1995 (“Critical Race Theory: The Key Writings that Formed the Movement,” Published by The New Press, Edited by Neil </w:t>
      </w:r>
      <w:proofErr w:type="spellStart"/>
      <w:r w:rsidRPr="00E573A9">
        <w:t>Gotanda</w:t>
      </w:r>
      <w:proofErr w:type="spellEnd"/>
      <w:r w:rsidRPr="00E573A9">
        <w:t>, Gary Peller, and Kendall Thomas, ISBN: 9781565842717)</w:t>
      </w:r>
    </w:p>
    <w:p w:rsidR="00697B83" w:rsidRPr="00E573A9" w:rsidRDefault="00697B83" w:rsidP="00697B83">
      <w:pPr>
        <w:rPr>
          <w:rStyle w:val="Emphasis"/>
        </w:rPr>
      </w:pPr>
      <w:r w:rsidRPr="00E573A9">
        <w:rPr>
          <w:b/>
          <w:u w:val="single"/>
        </w:rPr>
        <w:t xml:space="preserve">Studies like </w:t>
      </w:r>
      <w:proofErr w:type="spellStart"/>
      <w:r w:rsidRPr="00E573A9">
        <w:rPr>
          <w:b/>
          <w:u w:val="single"/>
        </w:rPr>
        <w:t>LaFree’s</w:t>
      </w:r>
      <w:proofErr w:type="spellEnd"/>
      <w:r w:rsidRPr="00E573A9">
        <w:rPr>
          <w:b/>
          <w:u w:val="single"/>
        </w:rPr>
        <w:t xml:space="preserve"> do little to illuminate how the interaction of race, class, and nontraditional behavior affects the disposition of rape cases involving black women. </w:t>
      </w:r>
      <w:r w:rsidRPr="00756F53">
        <w:rPr>
          <w:b/>
          <w:highlight w:val="yellow"/>
          <w:u w:val="single"/>
        </w:rPr>
        <w:t>Such an oversight is especially troubling given evidence that many cases involving black women are dismissed outright</w:t>
      </w:r>
      <w:r w:rsidRPr="00E573A9">
        <w:t xml:space="preserve">. Over 20 percent of rape complaints were recently dismissed as unfounded by the Oakland Police Department, which did not even interview many, if not most, of the women involved. Not coincidentally, the vast majority of the complainants were black and poor, many of them were substance abusers or prostitutes. Explaining their failure to pursue these complaints. </w:t>
      </w:r>
      <w:proofErr w:type="gramStart"/>
      <w:r w:rsidRPr="00E573A9">
        <w:t>the</w:t>
      </w:r>
      <w:proofErr w:type="gramEnd"/>
      <w:r w:rsidRPr="00E573A9">
        <w:t xml:space="preserve"> police remarked that "those cases were hopelessly tainted by women who are transient, uncooperative, untruthful, or not credible as witnesses in court.' </w:t>
      </w:r>
      <w:r w:rsidRPr="00756F53">
        <w:rPr>
          <w:b/>
          <w:highlight w:val="yellow"/>
          <w:u w:val="single"/>
        </w:rPr>
        <w:t>The effort to politicize violence against women will do little to link to address the experiences of black and other nonwhite women until the ramifications of racial stratification</w:t>
      </w:r>
      <w:r w:rsidRPr="00E573A9">
        <w:rPr>
          <w:b/>
          <w:u w:val="single"/>
        </w:rPr>
        <w:t xml:space="preserve"> among women </w:t>
      </w:r>
      <w:r w:rsidRPr="00756F53">
        <w:rPr>
          <w:b/>
          <w:highlight w:val="yellow"/>
          <w:u w:val="single"/>
        </w:rPr>
        <w:t>are acknowledged</w:t>
      </w:r>
      <w:r w:rsidRPr="00E573A9">
        <w:t xml:space="preserve">. At the same time, </w:t>
      </w:r>
      <w:r w:rsidRPr="00756F53">
        <w:rPr>
          <w:b/>
          <w:highlight w:val="yellow"/>
          <w:u w:val="single"/>
        </w:rPr>
        <w:t xml:space="preserve">the antiracist agenda will </w:t>
      </w:r>
      <w:r w:rsidRPr="00756F53">
        <w:rPr>
          <w:rStyle w:val="Emphasis"/>
          <w:highlight w:val="yellow"/>
        </w:rPr>
        <w:t>not be furthered</w:t>
      </w:r>
      <w:r w:rsidRPr="00756F53">
        <w:rPr>
          <w:b/>
          <w:highlight w:val="yellow"/>
          <w:u w:val="single"/>
        </w:rPr>
        <w:t xml:space="preserve"> by suppressing the reality of </w:t>
      </w:r>
      <w:proofErr w:type="spellStart"/>
      <w:r w:rsidRPr="00756F53">
        <w:rPr>
          <w:b/>
          <w:highlight w:val="yellow"/>
          <w:u w:val="single"/>
        </w:rPr>
        <w:t>intraracial</w:t>
      </w:r>
      <w:proofErr w:type="spellEnd"/>
      <w:r w:rsidRPr="00756F53">
        <w:rPr>
          <w:b/>
          <w:highlight w:val="yellow"/>
          <w:u w:val="single"/>
        </w:rPr>
        <w:t xml:space="preserve"> violence against women of color.</w:t>
      </w:r>
      <w:r w:rsidRPr="00E573A9">
        <w:rPr>
          <w:b/>
          <w:u w:val="single"/>
        </w:rPr>
        <w:t xml:space="preserve"> The effect of both these </w:t>
      </w:r>
      <w:proofErr w:type="spellStart"/>
      <w:r w:rsidRPr="00E573A9">
        <w:rPr>
          <w:b/>
          <w:u w:val="single"/>
        </w:rPr>
        <w:t>marginalizations</w:t>
      </w:r>
      <w:proofErr w:type="spellEnd"/>
      <w:r w:rsidRPr="00E573A9">
        <w:rPr>
          <w:b/>
          <w:u w:val="single"/>
        </w:rPr>
        <w:t xml:space="preserve"> is that women of color have no ready means to link their experiences with those of other women. </w:t>
      </w:r>
      <w:r w:rsidRPr="00756F53">
        <w:rPr>
          <w:b/>
          <w:highlight w:val="yellow"/>
          <w:u w:val="single"/>
        </w:rPr>
        <w:t xml:space="preserve">This sense of isolation </w:t>
      </w:r>
      <w:r w:rsidRPr="00756F53">
        <w:rPr>
          <w:rStyle w:val="Emphasis"/>
          <w:highlight w:val="yellow"/>
        </w:rPr>
        <w:t>compounds efforts</w:t>
      </w:r>
      <w:r w:rsidRPr="00756F53">
        <w:rPr>
          <w:b/>
          <w:highlight w:val="yellow"/>
          <w:u w:val="single"/>
        </w:rPr>
        <w:t xml:space="preserve"> to politicize sexual violence within communities of color and </w:t>
      </w:r>
      <w:r w:rsidRPr="00756F53">
        <w:rPr>
          <w:rStyle w:val="Emphasis"/>
          <w:highlight w:val="yellow"/>
        </w:rPr>
        <w:t>perpetuates the deadly silence surrounding these issues.</w:t>
      </w:r>
    </w:p>
    <w:p w:rsidR="00697B83" w:rsidRPr="00E573A9" w:rsidRDefault="00697B83" w:rsidP="00697B83"/>
    <w:p w:rsidR="00697B83" w:rsidRPr="00E573A9" w:rsidRDefault="00697B83" w:rsidP="00697B83">
      <w:pPr>
        <w:pStyle w:val="Heading3"/>
      </w:pPr>
      <w:proofErr w:type="spellStart"/>
      <w:r w:rsidRPr="00E573A9">
        <w:t>Wilderson</w:t>
      </w:r>
      <w:proofErr w:type="spellEnd"/>
      <w:r w:rsidRPr="00E573A9">
        <w:t xml:space="preserve"> </w:t>
      </w:r>
    </w:p>
    <w:p w:rsidR="00697B83" w:rsidRPr="00BD6122" w:rsidRDefault="00697B83" w:rsidP="00697B83">
      <w:pPr>
        <w:pStyle w:val="Heading4"/>
        <w:rPr>
          <w:sz w:val="24"/>
          <w:szCs w:val="28"/>
          <w:u w:val="single"/>
        </w:rPr>
      </w:pPr>
      <w:proofErr w:type="spellStart"/>
      <w:r w:rsidRPr="00BD6122">
        <w:rPr>
          <w:sz w:val="24"/>
          <w:szCs w:val="28"/>
        </w:rPr>
        <w:t>Wilderson</w:t>
      </w:r>
      <w:proofErr w:type="spellEnd"/>
      <w:r w:rsidRPr="00BD6122">
        <w:rPr>
          <w:sz w:val="24"/>
          <w:szCs w:val="28"/>
        </w:rPr>
        <w:t xml:space="preserve"> blatantly ignores feminist standpoints on race — </w:t>
      </w:r>
      <w:r w:rsidRPr="00BD6122">
        <w:rPr>
          <w:sz w:val="24"/>
          <w:szCs w:val="28"/>
          <w:u w:val="single"/>
        </w:rPr>
        <w:t>refusal</w:t>
      </w:r>
      <w:r w:rsidRPr="00BD6122">
        <w:rPr>
          <w:sz w:val="24"/>
          <w:szCs w:val="28"/>
        </w:rPr>
        <w:t xml:space="preserve"> to acknowledge gender in anti-blackness makes him </w:t>
      </w:r>
      <w:r w:rsidRPr="00BD6122">
        <w:rPr>
          <w:sz w:val="24"/>
          <w:szCs w:val="28"/>
          <w:u w:val="single"/>
        </w:rPr>
        <w:t xml:space="preserve">complicit in patriarchy.  </w:t>
      </w:r>
    </w:p>
    <w:p w:rsidR="00697B83" w:rsidRPr="00E573A9" w:rsidRDefault="00697B83" w:rsidP="00697B83">
      <w:r w:rsidRPr="00BD6122">
        <w:rPr>
          <w:rStyle w:val="Style13ptBold"/>
          <w:sz w:val="24"/>
          <w:szCs w:val="28"/>
        </w:rPr>
        <w:t>Hodges 12</w:t>
      </w:r>
      <w:r w:rsidRPr="00E573A9">
        <w:t xml:space="preserve"> — </w:t>
      </w:r>
      <w:proofErr w:type="spellStart"/>
      <w:r w:rsidRPr="00E573A9">
        <w:t>Aisa</w:t>
      </w:r>
      <w:proofErr w:type="spellEnd"/>
      <w:r w:rsidRPr="00E573A9">
        <w:t xml:space="preserve"> Hodges, M.A. Candidate in Africana Studies at the University of California, Irvine, 2012 (“Mama’s Baby and the Black Gender Problematic,” </w:t>
      </w:r>
      <w:r w:rsidRPr="00E573A9">
        <w:rPr>
          <w:i/>
        </w:rPr>
        <w:t xml:space="preserve">Critical Theory Conference, </w:t>
      </w:r>
      <w:r w:rsidRPr="00E573A9">
        <w:t xml:space="preserve">accessible online at </w:t>
      </w:r>
      <w:hyperlink r:id="rId21" w:history="1">
        <w:r w:rsidRPr="00E573A9">
          <w:rPr>
            <w:rStyle w:val="Hyperlink"/>
          </w:rPr>
          <w:t>https://www.academia.edu/attachments/29454461/download_file?st=MTQzNjQxMjMxNSwzNS4yMC4xOC4yMDYsNzc2NzgwNA%3D%3D&amp;s=work_strip</w:t>
        </w:r>
      </w:hyperlink>
      <w:r w:rsidRPr="00E573A9">
        <w:t>, accessed on 7-8-15)</w:t>
      </w:r>
    </w:p>
    <w:p w:rsidR="00697B83" w:rsidRPr="00E573A9" w:rsidRDefault="00697B83" w:rsidP="00697B83">
      <w:r w:rsidRPr="00E573A9">
        <w:rPr>
          <w:rStyle w:val="StyleUnderline"/>
        </w:rPr>
        <w:t>In the spirit of black feminism</w:t>
      </w:r>
      <w:r w:rsidRPr="00E573A9">
        <w:t xml:space="preserve">, though its ensemble of questions cannot help me here, </w:t>
      </w:r>
      <w:r w:rsidRPr="00E573A9">
        <w:rPr>
          <w:rStyle w:val="StyleUnderline"/>
        </w:rPr>
        <w:t xml:space="preserve">I must occasion </w:t>
      </w:r>
      <w:r w:rsidRPr="00756F53">
        <w:rPr>
          <w:rStyle w:val="StyleUnderline"/>
          <w:highlight w:val="yellow"/>
        </w:rPr>
        <w:t>an explanation of black positionality</w:t>
      </w:r>
      <w:r w:rsidRPr="00E573A9">
        <w:rPr>
          <w:rStyle w:val="StyleUnderline"/>
        </w:rPr>
        <w:t xml:space="preserve"> that </w:t>
      </w:r>
      <w:r w:rsidRPr="00756F53">
        <w:rPr>
          <w:rStyle w:val="StyleUnderline"/>
          <w:highlight w:val="yellow"/>
        </w:rPr>
        <w:t>accounts for the manner of existential negation and the modes of violence</w:t>
      </w:r>
      <w:r w:rsidRPr="00E573A9">
        <w:t xml:space="preserve"> which position me, moving </w:t>
      </w:r>
      <w:r w:rsidRPr="00756F53">
        <w:rPr>
          <w:rStyle w:val="StyleUnderline"/>
          <w:highlight w:val="yellow"/>
        </w:rPr>
        <w:t>beyond the concerns with black patriarchy.</w:t>
      </w:r>
      <w:r w:rsidRPr="00E573A9">
        <w:t xml:space="preserve"> </w:t>
      </w:r>
      <w:r w:rsidRPr="00E573A9">
        <w:rPr>
          <w:rStyle w:val="StyleUnderline"/>
        </w:rPr>
        <w:t xml:space="preserve">Theoretically, </w:t>
      </w:r>
      <w:proofErr w:type="spellStart"/>
      <w:r w:rsidRPr="00E573A9">
        <w:rPr>
          <w:rStyle w:val="StyleUnderline"/>
        </w:rPr>
        <w:t>antiblackness</w:t>
      </w:r>
      <w:proofErr w:type="spellEnd"/>
      <w:r w:rsidRPr="00E573A9">
        <w:rPr>
          <w:rStyle w:val="StyleUnderline"/>
        </w:rPr>
        <w:t xml:space="preserve"> does not only lend itself to an argument against a gendered understanding of my condition, it also offers an opportunity for a more nuanced understanding of gender itself.</w:t>
      </w:r>
      <w:r w:rsidRPr="00E573A9">
        <w:t xml:space="preserve"> This begs the question, </w:t>
      </w:r>
      <w:r w:rsidRPr="00E573A9">
        <w:rPr>
          <w:rStyle w:val="StyleUnderline"/>
        </w:rPr>
        <w:t xml:space="preserve">what does a genderless black subject help </w:t>
      </w:r>
      <w:proofErr w:type="gramStart"/>
      <w:r w:rsidRPr="00E573A9">
        <w:rPr>
          <w:rStyle w:val="StyleUnderline"/>
        </w:rPr>
        <w:t>us</w:t>
      </w:r>
      <w:proofErr w:type="gramEnd"/>
      <w:r w:rsidRPr="00E573A9">
        <w:rPr>
          <w:rStyle w:val="StyleUnderline"/>
        </w:rPr>
        <w:t xml:space="preserve"> to understand that a more complicated rendering [or gendering] of the black subject would obscure?</w:t>
      </w:r>
      <w:r w:rsidRPr="00E573A9">
        <w:t xml:space="preserve"> In my view, </w:t>
      </w:r>
      <w:r w:rsidRPr="00756F53">
        <w:rPr>
          <w:rStyle w:val="StyleUnderline"/>
          <w:highlight w:val="yellow"/>
        </w:rPr>
        <w:t xml:space="preserve">black political thought </w:t>
      </w:r>
      <w:r w:rsidRPr="00756F53">
        <w:rPr>
          <w:rStyle w:val="Emphasis"/>
          <w:highlight w:val="yellow"/>
        </w:rPr>
        <w:t>lags</w:t>
      </w:r>
      <w:r w:rsidRPr="00E573A9">
        <w:rPr>
          <w:rStyle w:val="StyleUnderline"/>
        </w:rPr>
        <w:t xml:space="preserve"> here, </w:t>
      </w:r>
      <w:r w:rsidRPr="00756F53">
        <w:rPr>
          <w:rStyle w:val="Emphasis"/>
          <w:highlight w:val="yellow"/>
        </w:rPr>
        <w:t>unable to describe its condition</w:t>
      </w:r>
      <w:r w:rsidRPr="00756F53">
        <w:rPr>
          <w:rStyle w:val="StyleUnderline"/>
          <w:highlight w:val="yellow"/>
        </w:rPr>
        <w:t xml:space="preserve"> without relegating the particularities of the female black </w:t>
      </w:r>
      <w:r w:rsidRPr="00756F53">
        <w:rPr>
          <w:rStyle w:val="Emphasis"/>
          <w:highlight w:val="yellow"/>
        </w:rPr>
        <w:t>to the abyss</w:t>
      </w:r>
      <w:r w:rsidRPr="00E573A9">
        <w:rPr>
          <w:rStyle w:val="StyleUnderline"/>
        </w:rPr>
        <w:t>.</w:t>
      </w:r>
      <w:r w:rsidRPr="00E573A9">
        <w:t xml:space="preserve"> Moreover, it seems </w:t>
      </w:r>
      <w:r w:rsidRPr="00756F53">
        <w:rPr>
          <w:rStyle w:val="StyleUnderline"/>
          <w:highlight w:val="yellow"/>
        </w:rPr>
        <w:t>the black female labors in service of civil society in ways we have yet to fully understand.</w:t>
      </w:r>
      <w:r w:rsidRPr="00E573A9">
        <w:t xml:space="preserve"> </w:t>
      </w:r>
      <w:proofErr w:type="gramStart"/>
      <w:r w:rsidRPr="00E573A9">
        <w:t>Spillers</w:t>
      </w:r>
      <w:proofErr w:type="gramEnd"/>
      <w:r w:rsidRPr="00E573A9">
        <w:t xml:space="preserve"> supports an argument for the necessity of this work in building a more robust theoretical foundation for black political thought, and </w:t>
      </w:r>
      <w:proofErr w:type="spellStart"/>
      <w:r w:rsidRPr="00E573A9">
        <w:t>afropessimism</w:t>
      </w:r>
      <w:proofErr w:type="spellEnd"/>
      <w:r w:rsidRPr="00E573A9">
        <w:t xml:space="preserve"> could be our point of departure. </w:t>
      </w:r>
    </w:p>
    <w:p w:rsidR="00697B83" w:rsidRPr="00E573A9" w:rsidRDefault="00697B83" w:rsidP="00697B83">
      <w:pPr>
        <w:rPr>
          <w:rStyle w:val="StyleUnderline"/>
        </w:rPr>
      </w:pPr>
      <w:r w:rsidRPr="00E573A9">
        <w:rPr>
          <w:rStyle w:val="StyleUnderline"/>
        </w:rPr>
        <w:t xml:space="preserve">For </w:t>
      </w:r>
      <w:proofErr w:type="spellStart"/>
      <w:r w:rsidRPr="00E573A9">
        <w:rPr>
          <w:rStyle w:val="StyleUnderline"/>
        </w:rPr>
        <w:t>Wilderson</w:t>
      </w:r>
      <w:proofErr w:type="spellEnd"/>
      <w:r w:rsidRPr="00E573A9">
        <w:rPr>
          <w:rStyle w:val="StyleUnderline"/>
        </w:rPr>
        <w:t>, there is a line of recognition and incorporation.</w:t>
      </w:r>
      <w:r w:rsidRPr="00E573A9">
        <w:t xml:space="preserve"> Above it are human beings, civil society made up of white men and women, and below it is the black in absolute dereliction, a concept he draws from Frantz Fanon writings on the black condition. I mean to suggest that </w:t>
      </w:r>
      <w:r w:rsidRPr="00756F53">
        <w:rPr>
          <w:rStyle w:val="StyleUnderline"/>
          <w:highlight w:val="yellow"/>
        </w:rPr>
        <w:t xml:space="preserve">the distinction we’re looking for under the line of recognition and incorporation is not “man” and “woman”, which </w:t>
      </w:r>
      <w:proofErr w:type="spellStart"/>
      <w:r w:rsidRPr="00756F53">
        <w:rPr>
          <w:rStyle w:val="StyleUnderline"/>
          <w:highlight w:val="yellow"/>
        </w:rPr>
        <w:t>Wilderson</w:t>
      </w:r>
      <w:proofErr w:type="spellEnd"/>
      <w:r w:rsidRPr="00756F53">
        <w:rPr>
          <w:rStyle w:val="StyleUnderline"/>
          <w:highlight w:val="yellow"/>
        </w:rPr>
        <w:t xml:space="preserve"> would reject, but that is not to say there is no distinction to be mad</w:t>
      </w:r>
      <w:r w:rsidRPr="00E573A9">
        <w:rPr>
          <w:rStyle w:val="StyleUnderline"/>
        </w:rPr>
        <w:t>e</w:t>
      </w:r>
      <w:r w:rsidRPr="00E573A9">
        <w:t xml:space="preserve"> whatsoever. It seems </w:t>
      </w:r>
      <w:r w:rsidRPr="00E573A9">
        <w:rPr>
          <w:rStyle w:val="StyleUnderline"/>
        </w:rPr>
        <w:t>we may too hastily disregard the possibility for distinction</w:t>
      </w:r>
      <w:r w:rsidRPr="00E573A9">
        <w:t xml:space="preserve"> for three reasons, described loosely as outlined by Spillers: 1) there was no distinction made between male and female slaves on the ships, 2) men and women performed the same hard, physical labor and lastly, 3) gender is a category requiring the symbolic integrity from which the black is barred. I am unable to go into each in detail here, but </w:t>
      </w:r>
      <w:r w:rsidRPr="00E573A9">
        <w:rPr>
          <w:rStyle w:val="StyleUnderline"/>
        </w:rPr>
        <w:t>the validity of these points of contention is not what is in question</w:t>
      </w:r>
      <w:r w:rsidRPr="00E573A9">
        <w:t xml:space="preserve"> for Spillers. </w:t>
      </w:r>
      <w:r w:rsidRPr="00E573A9">
        <w:rPr>
          <w:rStyle w:val="StyleUnderline"/>
        </w:rPr>
        <w:t xml:space="preserve">The distinctions made on ships or on fields are not the only sites we should scourer for insight into the black gender problematic, and evidence that captives are not regarded as “men” and “women,” like their captors, is elucidating but not explanatory. </w:t>
      </w:r>
    </w:p>
    <w:p w:rsidR="00697B83" w:rsidRPr="00E573A9" w:rsidRDefault="00697B83" w:rsidP="00697B83">
      <w:pPr>
        <w:rPr>
          <w:rStyle w:val="StyleUnderline"/>
        </w:rPr>
      </w:pPr>
      <w:r w:rsidRPr="00E573A9">
        <w:t xml:space="preserve">In Mama’s Baby, Papa’s Maybe, </w:t>
      </w:r>
      <w:r w:rsidRPr="00E573A9">
        <w:rPr>
          <w:rStyle w:val="StyleUnderline"/>
        </w:rPr>
        <w:t>Spillers uses naming as a point of entry into black gender problematic.</w:t>
      </w:r>
      <w:r w:rsidRPr="00E573A9">
        <w:t xml:space="preserve"> She revisits Daniel Patrick Moynihan’s report on the state of the black community in America during the late 1960s, and meditates on the significance of black women emerging as the locus of black pathology. She writes that </w:t>
      </w:r>
      <w:r w:rsidRPr="00E573A9">
        <w:rPr>
          <w:rStyle w:val="StyleUnderline"/>
        </w:rPr>
        <w:t>for Moynihan, “the ‘Negro Family’ has no Father to speak of—his Name, his Symbolic function mark the impressive missing agencies in the essential life of the black community</w:t>
      </w:r>
      <w:r w:rsidRPr="00E573A9">
        <w:t xml:space="preserve">… and it is, surprisingly, the fault of the Daughter, or the female line”. Thus, </w:t>
      </w:r>
      <w:r w:rsidRPr="00756F53">
        <w:rPr>
          <w:rStyle w:val="StyleUnderline"/>
          <w:highlight w:val="yellow"/>
        </w:rPr>
        <w:t xml:space="preserve">it is </w:t>
      </w:r>
      <w:proofErr w:type="gramStart"/>
      <w:r w:rsidRPr="00756F53">
        <w:rPr>
          <w:rStyle w:val="StyleUnderline"/>
          <w:highlight w:val="yellow"/>
        </w:rPr>
        <w:t>the  “</w:t>
      </w:r>
      <w:proofErr w:type="gramEnd"/>
      <w:r w:rsidRPr="00756F53">
        <w:rPr>
          <w:rStyle w:val="StyleUnderline"/>
          <w:highlight w:val="yellow"/>
        </w:rPr>
        <w:t>displacing [of] the Name and the Law of the father to the</w:t>
      </w:r>
      <w:r w:rsidRPr="00E573A9">
        <w:rPr>
          <w:rStyle w:val="StyleUnderline"/>
        </w:rPr>
        <w:t xml:space="preserve"> territory of the </w:t>
      </w:r>
      <w:r w:rsidRPr="00756F53">
        <w:rPr>
          <w:rStyle w:val="StyleUnderline"/>
          <w:highlight w:val="yellow"/>
        </w:rPr>
        <w:t xml:space="preserve">Mother and Daughter [that] becomes an aspect of the African-American female’s </w:t>
      </w:r>
      <w:r w:rsidRPr="00756F53">
        <w:rPr>
          <w:rStyle w:val="Emphasis"/>
          <w:highlight w:val="yellow"/>
        </w:rPr>
        <w:t>misnaming</w:t>
      </w:r>
      <w:r w:rsidRPr="00756F53">
        <w:rPr>
          <w:rStyle w:val="StyleUnderline"/>
          <w:highlight w:val="yellow"/>
        </w:rPr>
        <w:t>.”  The black is without the gendered symbolic integrity that the subjects of civil society enjoy</w:t>
      </w:r>
      <w:r w:rsidRPr="00756F53">
        <w:rPr>
          <w:highlight w:val="yellow"/>
        </w:rPr>
        <w:t>;</w:t>
      </w:r>
      <w:r w:rsidRPr="00E573A9">
        <w:t xml:space="preserve"> the black performs to both genders, as well as anything in between and beyond, and is not granted the protections of motherhood or the entitlements of fatherhood for example. Moynihan observes the behavior of the black family and concludes that it is a manifestation of the backwardness of blackness generally, and the pathology of black women in particular. </w:t>
      </w:r>
      <w:r w:rsidRPr="00E573A9">
        <w:rPr>
          <w:rStyle w:val="StyleUnderline"/>
        </w:rPr>
        <w:t>But a structural analysis would include a discussion of historical context, relations to power and positionality, with an understanding of the black as positioned throu</w:t>
      </w:r>
      <w:r w:rsidRPr="00E573A9">
        <w:t>gh the violence of captivity.</w:t>
      </w:r>
      <w:r w:rsidRPr="00E573A9">
        <w:rPr>
          <w:rStyle w:val="StyleUnderline"/>
        </w:rPr>
        <w:t xml:space="preserve"> </w:t>
      </w:r>
    </w:p>
    <w:p w:rsidR="00697B83" w:rsidRPr="00E573A9" w:rsidRDefault="00697B83" w:rsidP="00697B83">
      <w:r w:rsidRPr="00756F53">
        <w:rPr>
          <w:rStyle w:val="StyleUnderline"/>
          <w:highlight w:val="yellow"/>
        </w:rPr>
        <w:t>Moreover, the emergence of the female black marks the divergence between chattel slavery and racial slavery</w:t>
      </w:r>
      <w:r w:rsidRPr="00756F53">
        <w:rPr>
          <w:highlight w:val="yellow"/>
        </w:rPr>
        <w:t>.</w:t>
      </w:r>
      <w:r w:rsidRPr="00E573A9">
        <w:t xml:space="preserve">  Peter Wood, professor of history at Duke University, explains that </w:t>
      </w:r>
      <w:proofErr w:type="spellStart"/>
      <w:r w:rsidRPr="00E573A9">
        <w:t>partus</w:t>
      </w:r>
      <w:proofErr w:type="spellEnd"/>
      <w:r w:rsidRPr="00E573A9">
        <w:t xml:space="preserve"> </w:t>
      </w:r>
      <w:proofErr w:type="spellStart"/>
      <w:r w:rsidRPr="00E573A9">
        <w:t>sequitir</w:t>
      </w:r>
      <w:proofErr w:type="spellEnd"/>
      <w:r w:rsidRPr="00E573A9">
        <w:t xml:space="preserve"> </w:t>
      </w:r>
      <w:proofErr w:type="spellStart"/>
      <w:r w:rsidRPr="00E573A9">
        <w:t>ventrem</w:t>
      </w:r>
      <w:proofErr w:type="spellEnd"/>
      <w:r w:rsidRPr="00E573A9">
        <w:t xml:space="preserve">, “that which is brought forth follows the womb”, is a legal doctrine which mandates that </w:t>
      </w:r>
      <w:r w:rsidRPr="00E573A9">
        <w:rPr>
          <w:rStyle w:val="StyleUnderline"/>
        </w:rPr>
        <w:t>the child follows the status of the mother, or rather in the case of the female black, her child is doomed to captivity.</w:t>
      </w:r>
      <w:r w:rsidRPr="00E573A9">
        <w:t xml:space="preserve"> Woods notes that there was a “shift from indentured servitude to lifelong slavery to heredity slavery, where not only am I enslaved but my children as well” and emphasizes that it was </w:t>
      </w:r>
      <w:proofErr w:type="gramStart"/>
      <w:r w:rsidRPr="00E573A9">
        <w:t>indeed  “</w:t>
      </w:r>
      <w:proofErr w:type="gramEnd"/>
      <w:r w:rsidRPr="00E573A9">
        <w:t xml:space="preserve">a remarkable shift” . However, the problem is not that we do not know this history, but rather we have not dealt with it theoretically, and even in the most likely of discourses, particularity on the basis of sex is not explored. In chapter 11 of Red, White and Black, </w:t>
      </w:r>
      <w:proofErr w:type="spellStart"/>
      <w:r w:rsidRPr="00756F53">
        <w:rPr>
          <w:rStyle w:val="StyleUnderline"/>
          <w:highlight w:val="yellow"/>
        </w:rPr>
        <w:t>Wilderson</w:t>
      </w:r>
      <w:proofErr w:type="spellEnd"/>
      <w:r w:rsidRPr="00756F53">
        <w:rPr>
          <w:rStyle w:val="StyleUnderline"/>
          <w:highlight w:val="yellow"/>
        </w:rPr>
        <w:t xml:space="preserve"> takes up the issue of gender and sex under captivity, but largely leaves the work</w:t>
      </w:r>
      <w:r w:rsidRPr="00E573A9">
        <w:t xml:space="preserve"> Spillers does in Mama’s Baby, Papa’s </w:t>
      </w:r>
      <w:proofErr w:type="gramStart"/>
      <w:r w:rsidRPr="00E573A9">
        <w:t>Maybe</w:t>
      </w:r>
      <w:proofErr w:type="gramEnd"/>
      <w:r w:rsidRPr="00E573A9">
        <w:t xml:space="preserve"> </w:t>
      </w:r>
      <w:r w:rsidRPr="00756F53">
        <w:rPr>
          <w:rStyle w:val="StyleUnderline"/>
          <w:highlight w:val="yellow"/>
        </w:rPr>
        <w:t>untouched</w:t>
      </w:r>
      <w:r w:rsidRPr="00E573A9">
        <w:t xml:space="preserve">. Earlier in the chapter, she is employed as support for </w:t>
      </w:r>
      <w:proofErr w:type="spellStart"/>
      <w:r w:rsidRPr="00E573A9">
        <w:t>Wilderson’s</w:t>
      </w:r>
      <w:proofErr w:type="spellEnd"/>
      <w:r w:rsidRPr="00E573A9">
        <w:t xml:space="preserve"> claim that the position of white women and black females are made distinct as a direct consequence of captivity. However, </w:t>
      </w:r>
      <w:r w:rsidRPr="00756F53">
        <w:rPr>
          <w:rStyle w:val="StyleUnderline"/>
          <w:highlight w:val="yellow"/>
        </w:rPr>
        <w:t xml:space="preserve">when </w:t>
      </w:r>
      <w:proofErr w:type="spellStart"/>
      <w:r w:rsidRPr="00756F53">
        <w:rPr>
          <w:rStyle w:val="StyleUnderline"/>
          <w:highlight w:val="yellow"/>
        </w:rPr>
        <w:t>Wilderson</w:t>
      </w:r>
      <w:proofErr w:type="spellEnd"/>
      <w:r w:rsidRPr="00756F53">
        <w:rPr>
          <w:rStyle w:val="StyleUnderline"/>
          <w:highlight w:val="yellow"/>
        </w:rPr>
        <w:t xml:space="preserve"> addresses blackness and gender,</w:t>
      </w:r>
      <w:r w:rsidRPr="00E573A9">
        <w:rPr>
          <w:rStyle w:val="StyleUnderline"/>
        </w:rPr>
        <w:t xml:space="preserve"> specifically </w:t>
      </w:r>
      <w:r w:rsidRPr="00756F53">
        <w:rPr>
          <w:rStyle w:val="StyleUnderline"/>
          <w:highlight w:val="yellow"/>
        </w:rPr>
        <w:t xml:space="preserve">gender ontology and the reification of gender, Spillers absence is </w:t>
      </w:r>
      <w:r w:rsidRPr="00756F53">
        <w:rPr>
          <w:rStyle w:val="Emphasis"/>
          <w:highlight w:val="yellow"/>
        </w:rPr>
        <w:t>haunting</w:t>
      </w:r>
      <w:r w:rsidRPr="00756F53">
        <w:rPr>
          <w:highlight w:val="yellow"/>
        </w:rPr>
        <w:t>.</w:t>
      </w:r>
      <w:r w:rsidRPr="00E573A9">
        <w:t xml:space="preserve"> </w:t>
      </w:r>
    </w:p>
    <w:p w:rsidR="00697B83" w:rsidRPr="00E573A9" w:rsidRDefault="00697B83" w:rsidP="00697B83">
      <w:r w:rsidRPr="00E573A9">
        <w:t xml:space="preserve">Moreover, </w:t>
      </w:r>
      <w:r w:rsidRPr="00E573A9">
        <w:rPr>
          <w:rStyle w:val="StyleUnderline"/>
        </w:rPr>
        <w:t xml:space="preserve">the effect of captivity on gender is not simply a reversal of power between the </w:t>
      </w:r>
      <w:r w:rsidRPr="00756F53">
        <w:rPr>
          <w:rStyle w:val="StyleUnderline"/>
          <w:highlight w:val="yellow"/>
        </w:rPr>
        <w:t>categories of “man” and “woman”</w:t>
      </w:r>
      <w:r w:rsidRPr="00E573A9">
        <w:t xml:space="preserve"> as suggested by Moynihan, </w:t>
      </w:r>
      <w:r w:rsidRPr="00E573A9">
        <w:rPr>
          <w:rStyle w:val="StyleUnderline"/>
        </w:rPr>
        <w:t xml:space="preserve">but rather that these categories </w:t>
      </w:r>
      <w:r w:rsidRPr="00756F53">
        <w:rPr>
          <w:rStyle w:val="StyleUnderline"/>
          <w:highlight w:val="yellow"/>
        </w:rPr>
        <w:t>are in fact eviscerated entirely where the black is concerned</w:t>
      </w:r>
      <w:r w:rsidRPr="00756F53">
        <w:rPr>
          <w:highlight w:val="yellow"/>
        </w:rPr>
        <w:t>.</w:t>
      </w:r>
      <w:r w:rsidRPr="00E573A9">
        <w:t xml:space="preserve"> Though the black does not hold the symbolic integrity for gender normativity, as argued by both </w:t>
      </w:r>
      <w:proofErr w:type="spellStart"/>
      <w:r w:rsidRPr="00E573A9">
        <w:t>Wilderson</w:t>
      </w:r>
      <w:proofErr w:type="spellEnd"/>
      <w:r w:rsidRPr="00E573A9">
        <w:t xml:space="preserve"> and Spillers, </w:t>
      </w:r>
      <w:r w:rsidRPr="00E573A9">
        <w:rPr>
          <w:rStyle w:val="StyleUnderline"/>
        </w:rPr>
        <w:t>the categories of male and female are still apt here; “man” and “woman” representing the body and the latter, eviscerated categories</w:t>
      </w:r>
      <w:r w:rsidRPr="00E573A9">
        <w:t>, representing Spillers’ notion of the flesh.  She writes:</w:t>
      </w:r>
    </w:p>
    <w:p w:rsidR="00697B83" w:rsidRPr="00E573A9" w:rsidRDefault="00697B83" w:rsidP="00697B83">
      <w:pPr>
        <w:ind w:left="720"/>
      </w:pPr>
      <w:r w:rsidRPr="00E573A9">
        <w:rPr>
          <w:rStyle w:val="StyleUnderline"/>
        </w:rPr>
        <w:t>Before there is the ‘body’ there is the ‘flesh,’ that zero degree of social conceptualization that does not escape concealment under the brush of discourse, or the reflexes of iconography.</w:t>
      </w:r>
      <w:r w:rsidRPr="00E573A9">
        <w:t xml:space="preserve"> Even though the European hegemonies stole bodies—some of them female… </w:t>
      </w:r>
      <w:r w:rsidRPr="00E573A9">
        <w:rPr>
          <w:rStyle w:val="StyleUnderline"/>
        </w:rPr>
        <w:t>we regard this human and social irreparability as high crimes against the flesh</w:t>
      </w:r>
      <w:r w:rsidRPr="00E573A9">
        <w:t xml:space="preserve">, as a person of African females and African males registered the wounding.  </w:t>
      </w:r>
    </w:p>
    <w:p w:rsidR="00697B83" w:rsidRPr="00E573A9" w:rsidRDefault="00697B83" w:rsidP="00697B83">
      <w:r w:rsidRPr="00E573A9">
        <w:t xml:space="preserve">Here, Spillers shows that </w:t>
      </w:r>
      <w:r w:rsidRPr="00E573A9">
        <w:rPr>
          <w:rStyle w:val="StyleUnderline"/>
        </w:rPr>
        <w:t>the violence of captivity registers on multiple levels, and of course that the violence can be understood from multiple registers</w:t>
      </w:r>
      <w:r w:rsidRPr="00E573A9">
        <w:t xml:space="preserve">, however </w:t>
      </w:r>
      <w:r w:rsidRPr="00E573A9">
        <w:rPr>
          <w:rStyle w:val="StyleUnderline"/>
        </w:rPr>
        <w:t xml:space="preserve">the flesh that registers the wounding is sexed, </w:t>
      </w:r>
      <w:proofErr w:type="gramStart"/>
      <w:r w:rsidRPr="00E573A9">
        <w:rPr>
          <w:rStyle w:val="StyleUnderline"/>
        </w:rPr>
        <w:t>the</w:t>
      </w:r>
      <w:proofErr w:type="gramEnd"/>
      <w:r w:rsidRPr="00E573A9">
        <w:rPr>
          <w:rStyle w:val="StyleUnderline"/>
        </w:rPr>
        <w:t xml:space="preserve"> violence at times sexualized.</w:t>
      </w:r>
      <w:r w:rsidRPr="00E573A9">
        <w:t xml:space="preserve">  So how, then, does the female black function within the structure, positioned through regimes of sexualized violence?  </w:t>
      </w:r>
    </w:p>
    <w:p w:rsidR="00697B83" w:rsidRPr="00E573A9" w:rsidRDefault="00697B83" w:rsidP="00697B83">
      <w:r w:rsidRPr="00E573A9">
        <w:t xml:space="preserve">My project is to seek answers to the questions developed here by acquiescing to the chasms in our understanding. I do not aim to fill the chasm here, but only to make the conceptual leap and let the matter remain unresolved so that we might titter on the edge and engage further with the black gender problematic. To conclude, the closing thoughts of Spillers in Mama’s Baby, Papa’s </w:t>
      </w:r>
      <w:proofErr w:type="gramStart"/>
      <w:r w:rsidRPr="00E573A9">
        <w:t>Maybe</w:t>
      </w:r>
      <w:proofErr w:type="gramEnd"/>
      <w:r w:rsidRPr="00E573A9">
        <w:t>, “</w:t>
      </w:r>
      <w:r w:rsidRPr="00756F53">
        <w:rPr>
          <w:rStyle w:val="StyleUnderline"/>
          <w:highlight w:val="yellow"/>
        </w:rPr>
        <w:t xml:space="preserve">The female breaks in upon the imagination with a forcefulness that marks both a </w:t>
      </w:r>
      <w:r w:rsidRPr="00756F53">
        <w:rPr>
          <w:rStyle w:val="Emphasis"/>
          <w:highlight w:val="yellow"/>
        </w:rPr>
        <w:t>denial</w:t>
      </w:r>
      <w:r w:rsidRPr="00756F53">
        <w:rPr>
          <w:rStyle w:val="StyleUnderline"/>
          <w:highlight w:val="yellow"/>
        </w:rPr>
        <w:t xml:space="preserve"> and an ‘</w:t>
      </w:r>
      <w:r w:rsidRPr="00756F53">
        <w:rPr>
          <w:rStyle w:val="Emphasis"/>
          <w:highlight w:val="yellow"/>
        </w:rPr>
        <w:t>illegitimacy’</w:t>
      </w:r>
      <w:r w:rsidRPr="00E573A9">
        <w:t xml:space="preserve">… In this play of paradox, only the female stands in the flesh, both mother and mother-dispossessed. </w:t>
      </w:r>
      <w:r w:rsidRPr="00756F53">
        <w:rPr>
          <w:rStyle w:val="StyleUnderline"/>
          <w:highlight w:val="yellow"/>
        </w:rPr>
        <w:t xml:space="preserve">This problematizing of gender places her, in my view, out of the traditional </w:t>
      </w:r>
      <w:proofErr w:type="spellStart"/>
      <w:r w:rsidRPr="00756F53">
        <w:rPr>
          <w:rStyle w:val="StyleUnderline"/>
          <w:highlight w:val="yellow"/>
        </w:rPr>
        <w:t>symbolics</w:t>
      </w:r>
      <w:proofErr w:type="spellEnd"/>
      <w:r w:rsidRPr="00756F53">
        <w:rPr>
          <w:rStyle w:val="StyleUnderline"/>
          <w:highlight w:val="yellow"/>
        </w:rPr>
        <w:t xml:space="preserve"> of female gender, and it is our task to make a place for this different social subject</w:t>
      </w:r>
      <w:r w:rsidRPr="00E573A9">
        <w:t>.“</w:t>
      </w:r>
    </w:p>
    <w:p w:rsidR="00697B83" w:rsidRPr="00E573A9" w:rsidRDefault="00697B83" w:rsidP="00697B83">
      <w:pPr>
        <w:pStyle w:val="Heading3"/>
      </w:pPr>
      <w:r w:rsidRPr="00E573A9">
        <w:t xml:space="preserve">Fanon </w:t>
      </w:r>
    </w:p>
    <w:p w:rsidR="00697B83" w:rsidRPr="00BD6122" w:rsidRDefault="00697B83" w:rsidP="00697B83">
      <w:pPr>
        <w:pStyle w:val="Heading4"/>
        <w:rPr>
          <w:sz w:val="24"/>
          <w:szCs w:val="28"/>
          <w:u w:val="single"/>
        </w:rPr>
      </w:pPr>
      <w:r w:rsidRPr="00BD6122">
        <w:rPr>
          <w:sz w:val="24"/>
          <w:szCs w:val="28"/>
        </w:rPr>
        <w:t xml:space="preserve">Fanon’s racialized Black subject is built upon the </w:t>
      </w:r>
      <w:r w:rsidRPr="00BD6122">
        <w:rPr>
          <w:sz w:val="24"/>
          <w:szCs w:val="28"/>
          <w:u w:val="single"/>
        </w:rPr>
        <w:t>exclusion of potential femininities.</w:t>
      </w:r>
    </w:p>
    <w:p w:rsidR="00697B83" w:rsidRPr="00E573A9" w:rsidRDefault="00697B83" w:rsidP="00697B83">
      <w:pPr>
        <w:rPr>
          <w:b/>
          <w:bCs/>
          <w:sz w:val="28"/>
        </w:rPr>
      </w:pPr>
      <w:r w:rsidRPr="00BD6122">
        <w:rPr>
          <w:rStyle w:val="Style13ptBold"/>
          <w:sz w:val="24"/>
          <w:szCs w:val="28"/>
        </w:rPr>
        <w:t xml:space="preserve">Bergner 95 </w:t>
      </w:r>
      <w:r w:rsidRPr="00E573A9">
        <w:t xml:space="preserve">— Gwen Bergner, Associate Professor of English and Gender Studies at the University of West Virginia, Ph.D. in English from Princeton University, B.A. in English from Cornell University, 1995 (“Who Is That Masked Woman? Or, the Role of Gender in Fanon's Black Skin,” </w:t>
      </w:r>
      <w:r w:rsidRPr="00E573A9">
        <w:rPr>
          <w:i/>
        </w:rPr>
        <w:t>Publication of the Modern Language Association,</w:t>
      </w:r>
      <w:r w:rsidRPr="00E573A9">
        <w:t xml:space="preserve"> January, Vol. 110, No. 1, accessible online via subscribing institution to JSTOR, accessed on 7-8-15)</w:t>
      </w:r>
    </w:p>
    <w:p w:rsidR="00697B83" w:rsidRPr="00E573A9" w:rsidRDefault="00697B83" w:rsidP="00697B83">
      <w:r w:rsidRPr="00E573A9">
        <w:t xml:space="preserve">Though Black Skin, </w:t>
      </w:r>
      <w:r w:rsidRPr="00E573A9">
        <w:rPr>
          <w:rStyle w:val="StyleUnderline"/>
        </w:rPr>
        <w:t xml:space="preserve">White Masks is a foundational text for reconfiguring psychoanalysis to ac- count for race, </w:t>
      </w:r>
      <w:r w:rsidRPr="00756F53">
        <w:rPr>
          <w:rStyle w:val="StyleUnderline"/>
          <w:highlight w:val="yellow"/>
        </w:rPr>
        <w:t>Fanon</w:t>
      </w:r>
      <w:r w:rsidRPr="00E573A9">
        <w:rPr>
          <w:rStyle w:val="StyleUnderline"/>
        </w:rPr>
        <w:t xml:space="preserve">, like Freud, </w:t>
      </w:r>
      <w:r w:rsidRPr="00756F53">
        <w:rPr>
          <w:rStyle w:val="StyleUnderline"/>
          <w:highlight w:val="yellow"/>
        </w:rPr>
        <w:t xml:space="preserve">takes </w:t>
      </w:r>
      <w:r w:rsidRPr="00756F53">
        <w:rPr>
          <w:rStyle w:val="Emphasis"/>
          <w:highlight w:val="yellow"/>
        </w:rPr>
        <w:t>the male as the norm</w:t>
      </w:r>
      <w:r w:rsidRPr="00E573A9">
        <w:t xml:space="preserve">. </w:t>
      </w:r>
      <w:r w:rsidRPr="00E573A9">
        <w:rPr>
          <w:rStyle w:val="StyleUnderline"/>
        </w:rPr>
        <w:t xml:space="preserve">For the exemplary colonized subject, Fanon uses the term le noir </w:t>
      </w:r>
      <w:r w:rsidRPr="00756F53">
        <w:rPr>
          <w:rStyle w:val="StyleUnderline"/>
          <w:highlight w:val="yellow"/>
        </w:rPr>
        <w:t>'the black man</w:t>
      </w:r>
      <w:r w:rsidRPr="00E573A9">
        <w:rPr>
          <w:rStyle w:val="StyleUnderline"/>
        </w:rPr>
        <w:t>.</w:t>
      </w:r>
      <w:r w:rsidRPr="00E573A9">
        <w:t xml:space="preserve">' </w:t>
      </w:r>
      <w:r w:rsidRPr="00E573A9">
        <w:rPr>
          <w:rStyle w:val="StyleUnderline"/>
        </w:rPr>
        <w:t>This masculine "</w:t>
      </w:r>
      <w:r w:rsidRPr="00756F53">
        <w:rPr>
          <w:rStyle w:val="StyleUnderline"/>
          <w:highlight w:val="yellow"/>
        </w:rPr>
        <w:t>universal" refers</w:t>
      </w:r>
      <w:r w:rsidRPr="00E573A9">
        <w:rPr>
          <w:rStyle w:val="StyleUnderline"/>
        </w:rPr>
        <w:t xml:space="preserve"> not to humankind gen- </w:t>
      </w:r>
      <w:proofErr w:type="spellStart"/>
      <w:r w:rsidRPr="00E573A9">
        <w:rPr>
          <w:rStyle w:val="StyleUnderline"/>
        </w:rPr>
        <w:t>erally</w:t>
      </w:r>
      <w:proofErr w:type="spellEnd"/>
      <w:r w:rsidRPr="00E573A9">
        <w:rPr>
          <w:rStyle w:val="StyleUnderline"/>
        </w:rPr>
        <w:t xml:space="preserve">, however, but </w:t>
      </w:r>
      <w:r w:rsidRPr="00756F53">
        <w:rPr>
          <w:rStyle w:val="StyleUnderline"/>
          <w:highlight w:val="yellow"/>
        </w:rPr>
        <w:t xml:space="preserve">to </w:t>
      </w:r>
      <w:r w:rsidRPr="00756F53">
        <w:rPr>
          <w:rStyle w:val="Emphasis"/>
          <w:highlight w:val="yellow"/>
        </w:rPr>
        <w:t>actual men</w:t>
      </w:r>
      <w:r w:rsidRPr="00E573A9">
        <w:rPr>
          <w:rStyle w:val="StyleUnderline"/>
        </w:rPr>
        <w:t>-since Fanon describes these colonized subjects as studying in Paris, lusting after white women, and competing with white men for intellectual recognition</w:t>
      </w:r>
      <w:r w:rsidRPr="00E573A9">
        <w:t xml:space="preserve">. The French-educated </w:t>
      </w:r>
      <w:proofErr w:type="spellStart"/>
      <w:r w:rsidRPr="00E573A9">
        <w:t>Martinican</w:t>
      </w:r>
      <w:proofErr w:type="spellEnd"/>
      <w:r w:rsidRPr="00E573A9">
        <w:t xml:space="preserve"> who appropriates the superiority of the colonizing culture by ostentatiously wielding proper French is, by assumption, male: "When he marries, his wife will be aware that she is marrying a joke" '</w:t>
      </w:r>
      <w:proofErr w:type="spellStart"/>
      <w:r w:rsidRPr="00E573A9">
        <w:t>marie</w:t>
      </w:r>
      <w:proofErr w:type="spellEnd"/>
      <w:r w:rsidRPr="00E573A9">
        <w:t xml:space="preserve">, </w:t>
      </w:r>
      <w:proofErr w:type="spellStart"/>
      <w:r w:rsidRPr="00E573A9">
        <w:t>sa</w:t>
      </w:r>
      <w:proofErr w:type="spellEnd"/>
      <w:r w:rsidRPr="00E573A9">
        <w:t xml:space="preserve"> femme </w:t>
      </w:r>
      <w:proofErr w:type="spellStart"/>
      <w:r w:rsidRPr="00E573A9">
        <w:t>saura</w:t>
      </w:r>
      <w:proofErr w:type="spellEnd"/>
      <w:r w:rsidRPr="00E573A9">
        <w:t xml:space="preserve"> </w:t>
      </w:r>
      <w:proofErr w:type="spellStart"/>
      <w:r w:rsidRPr="00E573A9">
        <w:t>qu'elle</w:t>
      </w:r>
      <w:proofErr w:type="spellEnd"/>
      <w:r w:rsidRPr="00E573A9">
        <w:t xml:space="preserve"> </w:t>
      </w:r>
      <w:proofErr w:type="spellStart"/>
      <w:r w:rsidRPr="00E573A9">
        <w:t>epouse</w:t>
      </w:r>
      <w:proofErr w:type="spellEnd"/>
      <w:r w:rsidRPr="00E573A9">
        <w:t xml:space="preserve"> </w:t>
      </w:r>
      <w:proofErr w:type="spellStart"/>
      <w:r w:rsidRPr="00E573A9">
        <w:t>une</w:t>
      </w:r>
      <w:proofErr w:type="spellEnd"/>
      <w:r w:rsidRPr="00E573A9">
        <w:t xml:space="preserve"> histoire' (25; 39). </w:t>
      </w:r>
      <w:r w:rsidRPr="00E573A9">
        <w:rPr>
          <w:rStyle w:val="StyleUnderline"/>
        </w:rPr>
        <w:t xml:space="preserve">That </w:t>
      </w:r>
      <w:proofErr w:type="spellStart"/>
      <w:r w:rsidRPr="00756F53">
        <w:rPr>
          <w:rStyle w:val="StyleUnderline"/>
          <w:highlight w:val="yellow"/>
        </w:rPr>
        <w:t>Fanon's"universal</w:t>
      </w:r>
      <w:proofErr w:type="spellEnd"/>
      <w:r w:rsidRPr="00756F53">
        <w:rPr>
          <w:rStyle w:val="StyleUnderline"/>
          <w:highlight w:val="yellow"/>
        </w:rPr>
        <w:t>" subject</w:t>
      </w:r>
      <w:r w:rsidRPr="00E573A9">
        <w:rPr>
          <w:rStyle w:val="StyleUnderline"/>
        </w:rPr>
        <w:t xml:space="preserve"> describes the colonized male in particular </w:t>
      </w:r>
      <w:r w:rsidRPr="00756F53">
        <w:rPr>
          <w:rStyle w:val="StyleUnderline"/>
          <w:highlight w:val="yellow"/>
        </w:rPr>
        <w:t>indicates that racial identities intersect with sexual difference</w:t>
      </w:r>
      <w:r w:rsidRPr="00E573A9">
        <w:t xml:space="preserve">. Fanon does not ignore sex- </w:t>
      </w:r>
      <w:proofErr w:type="spellStart"/>
      <w:r w:rsidRPr="00E573A9">
        <w:t>ual</w:t>
      </w:r>
      <w:proofErr w:type="spellEnd"/>
      <w:r w:rsidRPr="00E573A9">
        <w:t xml:space="preserve"> difference altogether, but he explores sexual- </w:t>
      </w:r>
      <w:proofErr w:type="spellStart"/>
      <w:r w:rsidRPr="00E573A9">
        <w:t>ity's</w:t>
      </w:r>
      <w:proofErr w:type="spellEnd"/>
      <w:r w:rsidRPr="00E573A9">
        <w:t xml:space="preserve"> role in constructing race only through rigid categories of gender. In Black Skin, White Masks, </w:t>
      </w:r>
      <w:r w:rsidRPr="00E573A9">
        <w:rPr>
          <w:rStyle w:val="StyleUnderline"/>
        </w:rPr>
        <w:t>women are considered as subjects almost exclusively in terms of their sexual relationships with men</w:t>
      </w:r>
      <w:r w:rsidRPr="00E573A9">
        <w:t>; feminine de- sire is thus defined as an overly literal and limited (hetero</w:t>
      </w:r>
      <w:proofErr w:type="gramStart"/>
      <w:r w:rsidRPr="00E573A9">
        <w:t>)sexuality</w:t>
      </w:r>
      <w:proofErr w:type="gramEnd"/>
      <w:r w:rsidRPr="00E573A9">
        <w:t xml:space="preserve">. But though feminine subjectivity clearly deserves broader description, the dimensions of its confinement within Black Skin, White Masks indicate the architecture of raced masculinity and femininity in the colonial context. So while it is not surprising that Fanon, writing in the early fifties, takes the masculine as the norm, it is necessary not only to posit alternative representations of femininity but also to consider how his account of normative raced masculinity depends on the production or exclusion of femininities. By examining the role of gender in Black Skin, White Masks, I aim to broaden Fanon's outline of black women's subjectivity and to work toward delineating the interdependence of race and gender. </w:t>
      </w:r>
      <w:r w:rsidRPr="00E573A9">
        <w:rPr>
          <w:rStyle w:val="StyleUnderline"/>
        </w:rPr>
        <w:t>Although they may emanate from a common construction of otherness in psychoanalytic discourses, racial difference and sexual difference intersect and interact in contextually variable ways that preclude separate or determinist description. Relying on feminist psychoanalytic theory as a model for revising the discourse of psychoanalysis from within, I hope to review Fanon's construction of gender while illuminating the contributions of his psychoanalytic framework of racial identity</w:t>
      </w:r>
      <w:r w:rsidRPr="00E573A9">
        <w:t xml:space="preserve">. Fanon's almost mythical significance for post- colonial theorists and, more recently, for others gesturing toward multicultural contexts nearly forestalls a gender critique of Black Skin, White Masks. In an article tracing Fanon's recuperation as a "global theorist," Gates notes that Fanon is mobilized as an "ethnographic construct" and is used as "both totem and text" to model a "unified theory of oppression" (459, 457, 470). </w:t>
      </w:r>
    </w:p>
    <w:p w:rsidR="00697B83" w:rsidRPr="007B188E" w:rsidRDefault="00697B83" w:rsidP="00697B83">
      <w:pPr>
        <w:rPr>
          <w:b/>
          <w:iCs/>
          <w:u w:val="single"/>
          <w:bdr w:val="single" w:sz="8" w:space="0" w:color="auto"/>
        </w:rPr>
      </w:pPr>
      <w:r w:rsidRPr="00E573A9">
        <w:rPr>
          <w:rStyle w:val="StyleUnderline"/>
        </w:rPr>
        <w:t xml:space="preserve">Figuring Fanon as transcultural and </w:t>
      </w:r>
      <w:proofErr w:type="spellStart"/>
      <w:r w:rsidRPr="00E573A9">
        <w:rPr>
          <w:rStyle w:val="StyleUnderline"/>
        </w:rPr>
        <w:t>transhistorical</w:t>
      </w:r>
      <w:proofErr w:type="spellEnd"/>
      <w:r w:rsidRPr="00E573A9">
        <w:rPr>
          <w:rStyle w:val="StyleUnderline"/>
        </w:rPr>
        <w:t xml:space="preserve"> means that "</w:t>
      </w:r>
      <w:r w:rsidRPr="00756F53">
        <w:rPr>
          <w:rStyle w:val="StyleUnderline"/>
          <w:highlight w:val="yellow"/>
        </w:rPr>
        <w:t>in the course of an appeal for the specificity</w:t>
      </w:r>
      <w:r w:rsidRPr="00E573A9">
        <w:rPr>
          <w:rStyle w:val="StyleUnderline"/>
        </w:rPr>
        <w:t xml:space="preserve"> of the </w:t>
      </w:r>
      <w:proofErr w:type="gramStart"/>
      <w:r w:rsidRPr="00E573A9">
        <w:rPr>
          <w:rStyle w:val="StyleUnderline"/>
        </w:rPr>
        <w:t>Other</w:t>
      </w:r>
      <w:proofErr w:type="gramEnd"/>
      <w:r w:rsidRPr="00E573A9">
        <w:rPr>
          <w:rStyle w:val="StyleUnderline"/>
        </w:rPr>
        <w:t xml:space="preserve">, </w:t>
      </w:r>
      <w:r w:rsidRPr="00756F53">
        <w:rPr>
          <w:rStyle w:val="StyleUnderline"/>
          <w:highlight w:val="yellow"/>
        </w:rPr>
        <w:t>we discover that [Fanon</w:t>
      </w:r>
      <w:r w:rsidRPr="00E573A9">
        <w:rPr>
          <w:rStyle w:val="StyleUnderline"/>
        </w:rPr>
        <w:t xml:space="preserve"> as the] global theorist of alterity </w:t>
      </w:r>
      <w:r w:rsidRPr="00756F53">
        <w:rPr>
          <w:rStyle w:val="Emphasis"/>
          <w:highlight w:val="yellow"/>
        </w:rPr>
        <w:t>is emptied of his own specificity</w:t>
      </w:r>
      <w:r w:rsidRPr="00E573A9">
        <w:t xml:space="preserve">" (459). These invocations do not lead to critical analyses of his work but make the colonial paradigm the "last bastion for the project, and dream, of global the- </w:t>
      </w:r>
      <w:proofErr w:type="spellStart"/>
      <w:r w:rsidRPr="00E573A9">
        <w:t>ory</w:t>
      </w:r>
      <w:proofErr w:type="spellEnd"/>
      <w:r w:rsidRPr="00E573A9">
        <w:t xml:space="preserve">" (469-70). According to Gates, </w:t>
      </w:r>
      <w:r w:rsidRPr="00756F53">
        <w:rPr>
          <w:rStyle w:val="StyleUnderline"/>
          <w:highlight w:val="yellow"/>
        </w:rPr>
        <w:t>pressing Fanon into</w:t>
      </w:r>
      <w:r w:rsidRPr="00E573A9">
        <w:rPr>
          <w:rStyle w:val="StyleUnderline"/>
        </w:rPr>
        <w:t xml:space="preserve"> the service of a "</w:t>
      </w:r>
      <w:r w:rsidRPr="00756F53">
        <w:rPr>
          <w:rStyle w:val="StyleUnderline"/>
          <w:highlight w:val="yellow"/>
        </w:rPr>
        <w:t>global theory"</w:t>
      </w:r>
      <w:r w:rsidRPr="00E573A9">
        <w:rPr>
          <w:rStyle w:val="StyleUnderline"/>
        </w:rPr>
        <w:t xml:space="preserve"> of colonialism </w:t>
      </w:r>
      <w:r w:rsidRPr="00756F53">
        <w:rPr>
          <w:rStyle w:val="StyleUnderline"/>
          <w:highlight w:val="yellow"/>
        </w:rPr>
        <w:t>produces</w:t>
      </w:r>
      <w:r w:rsidRPr="00E573A9">
        <w:rPr>
          <w:rStyle w:val="StyleUnderline"/>
        </w:rPr>
        <w:t xml:space="preserve"> either a "sentimental romance of alterity" complete with a </w:t>
      </w:r>
      <w:r w:rsidRPr="00756F53">
        <w:rPr>
          <w:rStyle w:val="Emphasis"/>
          <w:highlight w:val="yellow"/>
        </w:rPr>
        <w:t>utopian vision</w:t>
      </w:r>
      <w:r w:rsidRPr="00756F53">
        <w:rPr>
          <w:rStyle w:val="StyleUnderline"/>
          <w:highlight w:val="yellow"/>
        </w:rPr>
        <w:t xml:space="preserve"> of</w:t>
      </w:r>
      <w:r w:rsidRPr="00E573A9">
        <w:rPr>
          <w:rStyle w:val="StyleUnderline"/>
        </w:rPr>
        <w:t xml:space="preserve"> fully achieved </w:t>
      </w:r>
      <w:r w:rsidRPr="00756F53">
        <w:rPr>
          <w:rStyle w:val="StyleUnderline"/>
          <w:highlight w:val="yellow"/>
        </w:rPr>
        <w:t>independence from the colonial relation or a conception of that relation as</w:t>
      </w:r>
      <w:r w:rsidRPr="00E573A9">
        <w:rPr>
          <w:rStyle w:val="StyleUnderline"/>
        </w:rPr>
        <w:t xml:space="preserve"> a closed, </w:t>
      </w:r>
      <w:r w:rsidRPr="00756F53">
        <w:rPr>
          <w:rStyle w:val="Emphasis"/>
          <w:highlight w:val="yellow"/>
        </w:rPr>
        <w:t>inescapable</w:t>
      </w:r>
      <w:r w:rsidRPr="00E573A9">
        <w:rPr>
          <w:rStyle w:val="StyleUnderline"/>
        </w:rPr>
        <w:t xml:space="preserve"> system. For Gates, </w:t>
      </w:r>
      <w:r w:rsidRPr="00756F53">
        <w:rPr>
          <w:rStyle w:val="StyleUnderline"/>
          <w:highlight w:val="yellow"/>
        </w:rPr>
        <w:t xml:space="preserve">these incompatible positions structure the </w:t>
      </w:r>
      <w:r w:rsidRPr="00756F53">
        <w:rPr>
          <w:rStyle w:val="Emphasis"/>
          <w:highlight w:val="yellow"/>
        </w:rPr>
        <w:t>central conflict within colonial discourse</w:t>
      </w:r>
      <w:r w:rsidRPr="00E573A9">
        <w:rPr>
          <w:rStyle w:val="StyleUnderline"/>
        </w:rPr>
        <w:t xml:space="preserve"> theory: the tension between utopian narratives of liberation and deterministic models of subject formation and discourse formation</w:t>
      </w:r>
      <w:r w:rsidRPr="00E573A9">
        <w:t xml:space="preserve">. To unlock this binary, Gates proposes a more grounded approach that would "historicize" Fanon through biographical critique. Gates would weigh, for example, reports that Fanon did not identify with and even found distasteful the common people of the cultures he championed theoretically and politically. This recourse to the "factual" authority of biography may demythologize the man but does not disprove his theory or resolve the dilemmas of colonial discourse analysis. Fanon's alienation from the local and the "low" is in fact the subject of Black Skin, White Masks; the dialectic between solidarity with and alienation from the colonized population is integral to his analysis of the colonially educated black man's psychology. Rather than historicize Fanon, </w:t>
      </w:r>
      <w:r w:rsidRPr="00756F53">
        <w:rPr>
          <w:rStyle w:val="StyleUnderline"/>
          <w:highlight w:val="yellow"/>
        </w:rPr>
        <w:t>I want</w:t>
      </w:r>
      <w:r w:rsidRPr="00E573A9">
        <w:rPr>
          <w:rStyle w:val="StyleUnderline"/>
        </w:rPr>
        <w:t xml:space="preserve"> to challenge post-colonialism's uses of him and to encourage a deeper engagement with issues of gender-not to constitute a better "unified theory of oppression</w:t>
      </w:r>
      <w:r w:rsidRPr="00E573A9">
        <w:t xml:space="preserve">" (Gates 470) </w:t>
      </w:r>
      <w:r w:rsidRPr="00E573A9">
        <w:rPr>
          <w:rStyle w:val="StyleUnderline"/>
        </w:rPr>
        <w:t xml:space="preserve">but </w:t>
      </w:r>
      <w:r w:rsidRPr="00756F53">
        <w:rPr>
          <w:rStyle w:val="StyleUnderline"/>
          <w:highlight w:val="yellow"/>
        </w:rPr>
        <w:t xml:space="preserve">to question the dominant practice of "separate but equal" </w:t>
      </w:r>
      <w:r w:rsidRPr="00756F53">
        <w:rPr>
          <w:rStyle w:val="Emphasis"/>
          <w:highlight w:val="yellow"/>
        </w:rPr>
        <w:t>psychoanalytic discourses of race and gender</w:t>
      </w:r>
      <w:r w:rsidRPr="00E573A9">
        <w:t>.</w:t>
      </w:r>
    </w:p>
    <w:p w:rsidR="00697B83" w:rsidRDefault="00697B83" w:rsidP="00697B83">
      <w:pPr>
        <w:pStyle w:val="Heading3"/>
      </w:pPr>
      <w:r>
        <w:t xml:space="preserve">Race Link of Omission </w:t>
      </w:r>
    </w:p>
    <w:p w:rsidR="00697B83" w:rsidRPr="00A63CF3" w:rsidRDefault="00697B83" w:rsidP="00697B83">
      <w:pPr>
        <w:pStyle w:val="Heading4"/>
      </w:pPr>
      <w:r>
        <w:t xml:space="preserve">Focus on race </w:t>
      </w:r>
      <w:r w:rsidRPr="00A63CF3">
        <w:rPr>
          <w:u w:val="single"/>
        </w:rPr>
        <w:t>structurally disadvantages</w:t>
      </w:r>
      <w:r>
        <w:t xml:space="preserve"> intersections of gender, race, and other forms of discrimination. </w:t>
      </w:r>
    </w:p>
    <w:p w:rsidR="00697B83" w:rsidRPr="00CF7DDD" w:rsidRDefault="00697B83" w:rsidP="00697B83">
      <w:r w:rsidRPr="00CF7DDD">
        <w:rPr>
          <w:rStyle w:val="Style13ptBold"/>
        </w:rPr>
        <w:t>Nash 13</w:t>
      </w:r>
      <w:r>
        <w:t xml:space="preserve"> (Jennifer Nash, Jennifer Nash, Assistant Professor in African Studies at George Washington University, Ph.D. in African American Studies from Harvard University, J.D. from Harvard Law School, A.B. in Women’s Studies from Harvard College, 2009, “Practicing Love: Black Feminism, Love Politics, and Post-Intersectionality”, accessed via JSTOR // </w:t>
      </w:r>
      <w:proofErr w:type="spellStart"/>
      <w:r>
        <w:t>ekr</w:t>
      </w:r>
      <w:proofErr w:type="spellEnd"/>
      <w:r>
        <w:t>)</w:t>
      </w:r>
    </w:p>
    <w:p w:rsidR="00697B83" w:rsidRPr="00CF7DDD" w:rsidRDefault="00697B83" w:rsidP="00697B83">
      <w:r>
        <w:t xml:space="preserve">My reading of </w:t>
      </w:r>
      <w:r w:rsidRPr="00CF7DDD">
        <w:rPr>
          <w:rStyle w:val="StyleUnderline"/>
        </w:rPr>
        <w:t>intersectionality</w:t>
      </w:r>
      <w:r>
        <w:t xml:space="preserve"> as an </w:t>
      </w:r>
      <w:proofErr w:type="spellStart"/>
      <w:r>
        <w:t>identitarian</w:t>
      </w:r>
      <w:proofErr w:type="spellEnd"/>
      <w:r>
        <w:t xml:space="preserve"> project underscores that it </w:t>
      </w:r>
      <w:r w:rsidRPr="00CF7DDD">
        <w:rPr>
          <w:rStyle w:val="StyleUnderline"/>
        </w:rPr>
        <w:t>emerged</w:t>
      </w:r>
      <w:r>
        <w:t xml:space="preserve"> both as juridical intervention and </w:t>
      </w:r>
      <w:r w:rsidRPr="00CF7DDD">
        <w:rPr>
          <w:rStyle w:val="StyleUnderline"/>
        </w:rPr>
        <w:t>as a restoration of identity politics crafted in a moment</w:t>
      </w:r>
      <w:r>
        <w:t>—not unlike the one we inhabit now—</w:t>
      </w:r>
      <w:r w:rsidRPr="00CF7DDD">
        <w:rPr>
          <w:rStyle w:val="StyleUnderline"/>
        </w:rPr>
        <w:t>when identity politics was increasingly critiqued for eliding intragroup difference</w:t>
      </w:r>
      <w:r>
        <w:t xml:space="preserve">. As a juridical intervention, </w:t>
      </w:r>
      <w:r w:rsidRPr="00756F53">
        <w:rPr>
          <w:rStyle w:val="StyleUnderline"/>
          <w:bCs/>
          <w:highlight w:val="yellow"/>
        </w:rPr>
        <w:t>intersectionality problematizes an antidiscrimination regime that</w:t>
      </w:r>
      <w:r w:rsidRPr="00CF7DDD">
        <w:rPr>
          <w:rStyle w:val="StyleUnderline"/>
          <w:bCs/>
        </w:rPr>
        <w:t xml:space="preserve"> always </w:t>
      </w:r>
      <w:r w:rsidRPr="00756F53">
        <w:rPr>
          <w:rStyle w:val="StyleUnderline"/>
          <w:bCs/>
          <w:highlight w:val="yellow"/>
        </w:rPr>
        <w:t>presumes the mutual exclusiveness of race and gender</w:t>
      </w:r>
      <w:r>
        <w:t xml:space="preserve">. By recognizing as cognizable (and legally actionable) only discrimination claims that are either race-based or gender-based, </w:t>
      </w:r>
      <w:r w:rsidRPr="00756F53">
        <w:rPr>
          <w:rStyle w:val="StyleUnderline"/>
          <w:highlight w:val="yellow"/>
        </w:rPr>
        <w:t>antidiscrimination</w:t>
      </w:r>
      <w:r>
        <w:t xml:space="preserve"> law often, though not always</w:t>
      </w:r>
      <w:r w:rsidRPr="00CF7DDD">
        <w:rPr>
          <w:rStyle w:val="StyleUnderline"/>
        </w:rPr>
        <w:t xml:space="preserve">, </w:t>
      </w:r>
      <w:r w:rsidRPr="00756F53">
        <w:rPr>
          <w:rStyle w:val="StyleUnderline"/>
          <w:highlight w:val="yellow"/>
        </w:rPr>
        <w:t>ignores black women’s injuries because</w:t>
      </w:r>
      <w:r w:rsidRPr="00CF7DDD">
        <w:rPr>
          <w:rStyle w:val="StyleUnderline"/>
        </w:rPr>
        <w:t>: Black women can experience discrimination in ways that are both similar to and different from those experienced by white women and Black men</w:t>
      </w:r>
      <w:r>
        <w:t>. . . . [O]</w:t>
      </w:r>
      <w:proofErr w:type="spellStart"/>
      <w:r>
        <w:t>ften</w:t>
      </w:r>
      <w:proofErr w:type="spellEnd"/>
      <w:r>
        <w:t xml:space="preserve"> they experience double-discrimination—the combined effects of practices which discriminate on the basis of race, and on the basis of sex. And sometimes</w:t>
      </w:r>
      <w:r w:rsidRPr="00756F53">
        <w:rPr>
          <w:highlight w:val="yellow"/>
        </w:rPr>
        <w:t>,</w:t>
      </w:r>
      <w:r w:rsidRPr="00756F53">
        <w:rPr>
          <w:rStyle w:val="StyleUnderline"/>
          <w:bCs/>
          <w:highlight w:val="yellow"/>
        </w:rPr>
        <w:t xml:space="preserve"> they experience discrimination as Black women—not the sum of race and sex discrimination</w:t>
      </w:r>
      <w:r w:rsidRPr="00CF7DDD">
        <w:rPr>
          <w:rStyle w:val="StyleUnderline"/>
          <w:bCs/>
        </w:rPr>
        <w:t>, but as Black women.</w:t>
      </w:r>
      <w:r>
        <w:t xml:space="preserve"> (Crenshaw 1989, 149) </w:t>
      </w:r>
      <w:proofErr w:type="spellStart"/>
      <w:r>
        <w:t>Kimberlé</w:t>
      </w:r>
      <w:proofErr w:type="spellEnd"/>
      <w:r>
        <w:t xml:space="preserve"> Crenshaw’s intervention reveals that the architecture of </w:t>
      </w:r>
      <w:r w:rsidRPr="00756F53">
        <w:rPr>
          <w:rStyle w:val="StyleUnderline"/>
          <w:highlight w:val="yellow"/>
        </w:rPr>
        <w:t>antidiscrimination doctrine</w:t>
      </w:r>
      <w:r w:rsidRPr="00CF7DDD">
        <w:rPr>
          <w:rStyle w:val="StyleUnderline"/>
        </w:rPr>
        <w:t xml:space="preserve">, with its insistent </w:t>
      </w:r>
      <w:r>
        <w:t xml:space="preserve">or </w:t>
      </w:r>
      <w:r w:rsidRPr="00CF7DDD">
        <w:rPr>
          <w:rStyle w:val="StyleUnderline"/>
        </w:rPr>
        <w:t>formation—race-or-gender—</w:t>
      </w:r>
      <w:r w:rsidRPr="00756F53">
        <w:rPr>
          <w:rStyle w:val="StyleUnderline"/>
          <w:highlight w:val="yellow"/>
        </w:rPr>
        <w:t>ignores the “and” that captures</w:t>
      </w:r>
      <w:r w:rsidRPr="00CF7DDD">
        <w:rPr>
          <w:rStyle w:val="StyleUnderline"/>
        </w:rPr>
        <w:t xml:space="preserve"> many </w:t>
      </w:r>
      <w:r w:rsidRPr="00756F53">
        <w:rPr>
          <w:rStyle w:val="StyleUnderline"/>
          <w:highlight w:val="yellow"/>
        </w:rPr>
        <w:t>black women’s experiences</w:t>
      </w:r>
      <w:r>
        <w:t xml:space="preserve">. Crenshaw’s juridical intervention, then, was not to abandon antidiscrimination law’s reliance on categories both for redressing injuries and for granting relief. Rather, she sought to reveal the injuries that antidiscrimination’s logic necessarily elides or ignores, and to show the necessity of judicial attention to injuries that occur “in the intersection” of race and gender. If intersectionality emerged as a legal intervention, it also sought to rehabilitate identity politics. Crenshaw’s point of departure is that </w:t>
      </w:r>
      <w:r w:rsidRPr="00CF7DDD">
        <w:rPr>
          <w:rStyle w:val="StyleUnderline"/>
        </w:rPr>
        <w:t>identity politics “frequently conflates or ignores intragroup difference”</w:t>
      </w:r>
      <w:r>
        <w:t xml:space="preserve"> (Crenshaw 1991, 1242), </w:t>
      </w:r>
      <w:r w:rsidRPr="00CF7DDD">
        <w:rPr>
          <w:rStyle w:val="StyleUnderline"/>
        </w:rPr>
        <w:t>and that intersectionality can restore complexity to identity politics</w:t>
      </w:r>
      <w:r>
        <w:t xml:space="preserve"> by insisting on a recognition that race and gender are heterogeneous categories.5 To say it another way, Crenshaw seeks to dismantle the logic that Barbara Smith, Gloria T. Hull, and Patricia Bell Scott called attention to with their aptly titled anthology All the Women are White, All the Blacks Are Men, But Some of Us Are Brave (Hull, Scott, and Smith 1982). Crenshaw notes, “</w:t>
      </w:r>
      <w:proofErr w:type="gramStart"/>
      <w:r w:rsidRPr="00756F53">
        <w:rPr>
          <w:rStyle w:val="StyleUnderline"/>
          <w:highlight w:val="yellow"/>
        </w:rPr>
        <w:t>the</w:t>
      </w:r>
      <w:proofErr w:type="gramEnd"/>
      <w:r w:rsidRPr="00756F53">
        <w:rPr>
          <w:rStyle w:val="StyleUnderline"/>
          <w:highlight w:val="yellow"/>
        </w:rPr>
        <w:t xml:space="preserve"> intersectional experiences of women of color marginalized in prevailing conceptions of identity</w:t>
      </w:r>
      <w:r w:rsidRPr="00CF7DDD">
        <w:rPr>
          <w:rStyle w:val="StyleUnderline"/>
        </w:rPr>
        <w:t xml:space="preserve"> politics </w:t>
      </w:r>
      <w:r w:rsidRPr="00756F53">
        <w:rPr>
          <w:rStyle w:val="StyleUnderline"/>
          <w:highlight w:val="yellow"/>
        </w:rPr>
        <w:t>does not require that we give up attempts to organize as communities of color</w:t>
      </w:r>
      <w:r w:rsidRPr="00CF7DDD">
        <w:rPr>
          <w:rStyle w:val="StyleUnderline"/>
        </w:rPr>
        <w:t>.</w:t>
      </w:r>
      <w:r>
        <w:t xml:space="preserve"> Rather, </w:t>
      </w:r>
      <w:r w:rsidRPr="00756F53">
        <w:rPr>
          <w:rStyle w:val="StyleUnderline"/>
          <w:bCs/>
          <w:highlight w:val="yellow"/>
        </w:rPr>
        <w:t xml:space="preserve">intersectionality provides a basis for </w:t>
      </w:r>
      <w:proofErr w:type="spellStart"/>
      <w:r w:rsidRPr="00756F53">
        <w:rPr>
          <w:rStyle w:val="StyleUnderline"/>
          <w:bCs/>
          <w:highlight w:val="yellow"/>
        </w:rPr>
        <w:t>reconceptualizing</w:t>
      </w:r>
      <w:proofErr w:type="spellEnd"/>
      <w:r w:rsidRPr="00756F53">
        <w:rPr>
          <w:rStyle w:val="StyleUnderline"/>
          <w:bCs/>
          <w:highlight w:val="yellow"/>
        </w:rPr>
        <w:t xml:space="preserve"> race as a coalition between men and women of color</w:t>
      </w:r>
      <w:r>
        <w:t xml:space="preserve">. . . . </w:t>
      </w:r>
      <w:r w:rsidRPr="00756F53">
        <w:rPr>
          <w:rStyle w:val="StyleUnderline"/>
          <w:bCs/>
          <w:highlight w:val="yellow"/>
        </w:rPr>
        <w:t>Recognizing that identity politics takes place at the site where categories intersect thus seems more fruitful than challenging the possibility of talking about categories at all</w:t>
      </w:r>
      <w:r w:rsidRPr="00756F53">
        <w:rPr>
          <w:highlight w:val="yellow"/>
        </w:rPr>
        <w:t>”</w:t>
      </w:r>
      <w:r>
        <w:t xml:space="preserve"> (Crenshaw 1991, 1299). For Crenshaw, intersectionality allows for identity politics practitioners to perform identity work with a new attention to the heterogeneity of the categories they labor with. This is not to say that intersectionality neglects the </w:t>
      </w:r>
      <w:proofErr w:type="spellStart"/>
      <w:r>
        <w:t>contextuality</w:t>
      </w:r>
      <w:proofErr w:type="spellEnd"/>
      <w:r>
        <w:t xml:space="preserve"> and contingency of identity. At times, intersectionality has usefully analyzed how one’s experience of subjectivity or domination depends on location and moment. Evelyn Brooks Higginbotham’s now-canonical work on the “metalanguage of race,” for example, recognizes that race “lends meaning” to gender, sexuality, and class in historically specific ways, effectively “</w:t>
      </w:r>
      <w:proofErr w:type="spellStart"/>
      <w:r>
        <w:t>impregnat</w:t>
      </w:r>
      <w:proofErr w:type="spellEnd"/>
      <w:r>
        <w:t>[</w:t>
      </w:r>
      <w:proofErr w:type="spellStart"/>
      <w:r>
        <w:t>ing</w:t>
      </w:r>
      <w:proofErr w:type="spellEnd"/>
      <w:r>
        <w:t xml:space="preserve">] the simplest meanings we take for granted. It makes hair ‘good’ or ‘bad,’ speech patterns ‘correct’ or ‘incorrect’” (Higginbotham 1992, 255). Higginbotham’s intervention reveals that </w:t>
      </w:r>
      <w:r w:rsidRPr="00CF7DDD">
        <w:rPr>
          <w:rStyle w:val="StyleUnderline"/>
        </w:rPr>
        <w:t>race, gender, class, and sexuality intersect</w:t>
      </w:r>
      <w:r>
        <w:t>—to borrow Crenshaw’s vocabulary—</w:t>
      </w:r>
      <w:r w:rsidRPr="00CF7DDD">
        <w:rPr>
          <w:rStyle w:val="StyleUnderline"/>
        </w:rPr>
        <w:t xml:space="preserve">in context-specific ways. </w:t>
      </w:r>
      <w:r>
        <w:t xml:space="preserve">My interest, though, is in how categories remain fixed, legible, and knowable, even as scholars attend to how context shifts our experiences of </w:t>
      </w:r>
      <w:proofErr w:type="spellStart"/>
      <w:r>
        <w:t>our selves</w:t>
      </w:r>
      <w:proofErr w:type="spellEnd"/>
      <w:r>
        <w:t xml:space="preserve"> and the structures of domination that constrain us.</w:t>
      </w:r>
    </w:p>
    <w:p w:rsidR="00697B83" w:rsidRPr="00E573A9" w:rsidRDefault="00697B83" w:rsidP="00697B83">
      <w:pPr>
        <w:pStyle w:val="Heading2"/>
      </w:pPr>
      <w:r w:rsidRPr="00E573A9">
        <w:t>2NC/1NR Blocks</w:t>
      </w:r>
    </w:p>
    <w:p w:rsidR="00697B83" w:rsidRDefault="00697B83" w:rsidP="00697B83">
      <w:pPr>
        <w:pStyle w:val="Heading3"/>
      </w:pPr>
      <w:r>
        <w:t>They Say: “Not Our Black Nationalism”</w:t>
      </w:r>
    </w:p>
    <w:p w:rsidR="00697B83" w:rsidRDefault="00697B83" w:rsidP="00697B83">
      <w:pPr>
        <w:pStyle w:val="Heading4"/>
      </w:pPr>
      <w:r>
        <w:t xml:space="preserve">1. This is a link — their attempt to disregard our critique as an irrelevant history lesson about the Black Panthers is just </w:t>
      </w:r>
      <w:r w:rsidRPr="0061417A">
        <w:rPr>
          <w:u w:val="single"/>
        </w:rPr>
        <w:t>another attempt</w:t>
      </w:r>
      <w:r>
        <w:t xml:space="preserve"> to </w:t>
      </w:r>
      <w:r w:rsidRPr="0061417A">
        <w:rPr>
          <w:u w:val="single"/>
        </w:rPr>
        <w:t>ignore</w:t>
      </w:r>
      <w:r>
        <w:t xml:space="preserve"> and </w:t>
      </w:r>
      <w:r w:rsidRPr="0061417A">
        <w:rPr>
          <w:u w:val="single"/>
        </w:rPr>
        <w:t>make invisible</w:t>
      </w:r>
      <w:r>
        <w:t xml:space="preserve"> Black Women. </w:t>
      </w:r>
    </w:p>
    <w:p w:rsidR="00697B83" w:rsidRPr="008C7EA3" w:rsidRDefault="00697B83" w:rsidP="00697B83"/>
    <w:p w:rsidR="00697B83" w:rsidRDefault="00697B83" w:rsidP="00697B83">
      <w:pPr>
        <w:pStyle w:val="Heading4"/>
      </w:pPr>
      <w:r>
        <w:t xml:space="preserve">2. This is a question of the </w:t>
      </w:r>
      <w:r w:rsidRPr="00997880">
        <w:rPr>
          <w:u w:val="single"/>
        </w:rPr>
        <w:t>link debate</w:t>
      </w:r>
      <w:r>
        <w:t xml:space="preserve"> — our evidence is specific to </w:t>
      </w:r>
      <w:r w:rsidRPr="0061417A">
        <w:rPr>
          <w:u w:val="single"/>
        </w:rPr>
        <w:t>modern movements</w:t>
      </w:r>
      <w:r>
        <w:t xml:space="preserve">. They’ve provided </w:t>
      </w:r>
      <w:r w:rsidRPr="0061417A">
        <w:rPr>
          <w:u w:val="single"/>
        </w:rPr>
        <w:t>no meaningful distinction</w:t>
      </w:r>
      <w:r>
        <w:t xml:space="preserve"> between the affirmative and other forms of Black Nationalism. </w:t>
      </w:r>
    </w:p>
    <w:p w:rsidR="00697B83" w:rsidRPr="00997880" w:rsidRDefault="00697B83" w:rsidP="00697B83"/>
    <w:p w:rsidR="00697B83" w:rsidRPr="00322CBC" w:rsidRDefault="00697B83" w:rsidP="00697B83">
      <w:pPr>
        <w:pStyle w:val="Heading4"/>
      </w:pPr>
      <w:r w:rsidRPr="008660F1">
        <w:t xml:space="preserve">3. </w:t>
      </w:r>
      <w:r w:rsidRPr="00322CBC">
        <w:rPr>
          <w:u w:val="single"/>
        </w:rPr>
        <w:t>Yes</w:t>
      </w:r>
      <w:r>
        <w:t xml:space="preserve"> — </w:t>
      </w:r>
      <w:proofErr w:type="gramStart"/>
      <w:r>
        <w:rPr>
          <w:u w:val="single"/>
        </w:rPr>
        <w:t>y</w:t>
      </w:r>
      <w:r w:rsidRPr="00997880">
        <w:rPr>
          <w:u w:val="single"/>
        </w:rPr>
        <w:t>our</w:t>
      </w:r>
      <w:proofErr w:type="gramEnd"/>
      <w:r>
        <w:t xml:space="preserve"> Black Nationalism — focus on “nation state” solutions in any context are </w:t>
      </w:r>
      <w:r w:rsidRPr="00322CBC">
        <w:rPr>
          <w:u w:val="single"/>
        </w:rPr>
        <w:t>inherently patriarchal</w:t>
      </w:r>
      <w:r>
        <w:t xml:space="preserve">. </w:t>
      </w:r>
      <w:r w:rsidRPr="00997880">
        <w:rPr>
          <w:u w:val="single"/>
        </w:rPr>
        <w:t>Only the alternative</w:t>
      </w:r>
      <w:r>
        <w:t xml:space="preserve"> can free us from the bonds of the Black Matrix.  </w:t>
      </w:r>
    </w:p>
    <w:p w:rsidR="00697B83" w:rsidRPr="00322CBC" w:rsidRDefault="00697B83" w:rsidP="00697B83">
      <w:r w:rsidRPr="00322CBC">
        <w:rPr>
          <w:rStyle w:val="Style13ptBold"/>
        </w:rPr>
        <w:t>hooks 13</w:t>
      </w:r>
      <w:r>
        <w:t xml:space="preserve"> — bell hooks, Scholar in Residence at the New School, Distinguished Professor in Residence of English at Berea College, </w:t>
      </w:r>
      <w:r w:rsidRPr="00E573A9">
        <w:t>Ph.D. in English from the University of California,</w:t>
      </w:r>
      <w:r>
        <w:t xml:space="preserve"> Santa Cruz — interviewed by Lloyd </w:t>
      </w:r>
      <w:proofErr w:type="spellStart"/>
      <w:r>
        <w:t>D’Aguilar</w:t>
      </w:r>
      <w:proofErr w:type="spellEnd"/>
      <w:r>
        <w:t xml:space="preserve">, Founder of Jamaica Resist — an online Jamaican Policy Blog, 2013 (“Bell Hooks speaks to what is revolutionary black nationalism,” </w:t>
      </w:r>
      <w:r>
        <w:rPr>
          <w:i/>
        </w:rPr>
        <w:t xml:space="preserve">Looking Back, Looking Forward, </w:t>
      </w:r>
      <w:r>
        <w:t>January 11</w:t>
      </w:r>
      <w:r w:rsidRPr="00322CBC">
        <w:rPr>
          <w:vertAlign w:val="superscript"/>
        </w:rPr>
        <w:t>th</w:t>
      </w:r>
      <w:r>
        <w:t xml:space="preserve">, accessible online at </w:t>
      </w:r>
      <w:hyperlink r:id="rId22" w:history="1">
        <w:r w:rsidRPr="000F278E">
          <w:rPr>
            <w:rStyle w:val="Hyperlink"/>
          </w:rPr>
          <w:t>http://lookingbacklookingforward.com/bell-hooks-speaks-to-what-is-revolutionary-black-nationalism/</w:t>
        </w:r>
      </w:hyperlink>
      <w:r>
        <w:t>, accessed on 7-14-15)</w:t>
      </w:r>
    </w:p>
    <w:p w:rsidR="00697B83" w:rsidRPr="00997880" w:rsidRDefault="00697B83" w:rsidP="00697B83">
      <w:pPr>
        <w:rPr>
          <w:rStyle w:val="Emphasis"/>
        </w:rPr>
      </w:pPr>
      <w:r>
        <w:t xml:space="preserve">BH: </w:t>
      </w:r>
      <w:r w:rsidRPr="00322CBC">
        <w:rPr>
          <w:rStyle w:val="StyleUnderline"/>
        </w:rPr>
        <w:t>I see a hunger,</w:t>
      </w:r>
      <w:r>
        <w:t xml:space="preserve"> especially </w:t>
      </w:r>
      <w:r w:rsidRPr="00322CBC">
        <w:rPr>
          <w:rStyle w:val="StyleUnderline"/>
        </w:rPr>
        <w:t>among Black youth</w:t>
      </w:r>
      <w:r>
        <w:t xml:space="preserve">, for more sophisticated answers. </w:t>
      </w:r>
      <w:r w:rsidRPr="00322CBC">
        <w:rPr>
          <w:rStyle w:val="StyleUnderline"/>
        </w:rPr>
        <w:t>Unfortunately</w:t>
      </w:r>
      <w:r>
        <w:t>, right now</w:t>
      </w:r>
      <w:r w:rsidRPr="00322CBC">
        <w:t xml:space="preserve">, </w:t>
      </w:r>
      <w:proofErr w:type="gramStart"/>
      <w:r w:rsidRPr="00322CBC">
        <w:rPr>
          <w:rStyle w:val="StyleUnderline"/>
        </w:rPr>
        <w:t>it’s</w:t>
      </w:r>
      <w:proofErr w:type="gramEnd"/>
      <w:r w:rsidRPr="00322CBC">
        <w:rPr>
          <w:rStyle w:val="StyleUnderline"/>
        </w:rPr>
        <w:t xml:space="preserve"> narrow nationalism, narrow forms of Afrocentrism, that are mostly addressing that hunger. </w:t>
      </w:r>
      <w:r w:rsidRPr="00756F53">
        <w:rPr>
          <w:rStyle w:val="StyleUnderline"/>
          <w:highlight w:val="yellow"/>
        </w:rPr>
        <w:t xml:space="preserve">Our leading people buy into </w:t>
      </w:r>
      <w:r w:rsidRPr="00756F53">
        <w:rPr>
          <w:rStyle w:val="Emphasis"/>
          <w:highlight w:val="yellow"/>
        </w:rPr>
        <w:t>utopian fantasies of liberation</w:t>
      </w:r>
      <w:r>
        <w:t xml:space="preserve">, when in fact our liberation should come from a concrete struggle in the workforce, no fantasies about ancient Africa, and kings and queens. Not that we don’t need to know about ancient Africa to address the biases of Western education. People forget that the militant struggles of the 1960s were profoundly anti-capitalist. Even Martin Luther King reached a point, before his death, in A Testament of Hope, when he was saying we must be anti-militarist; we must critique capitalism. </w:t>
      </w:r>
      <w:r w:rsidRPr="00322CBC">
        <w:rPr>
          <w:rStyle w:val="StyleUnderline"/>
        </w:rPr>
        <w:t xml:space="preserve">That has somehow gotten lost in the mix, and I think that this </w:t>
      </w:r>
      <w:r w:rsidRPr="00756F53">
        <w:rPr>
          <w:rStyle w:val="StyleUnderline"/>
          <w:highlight w:val="yellow"/>
        </w:rPr>
        <w:t xml:space="preserve">embracing of capitalist ethic of liberal individualism has done more to diffuse Black people’s capacity to struggle for freedom, than </w:t>
      </w:r>
      <w:r w:rsidRPr="00756F53">
        <w:rPr>
          <w:rStyle w:val="Emphasis"/>
          <w:highlight w:val="yellow"/>
        </w:rPr>
        <w:t>any other factor.</w:t>
      </w:r>
    </w:p>
    <w:p w:rsidR="00697B83" w:rsidRDefault="00697B83" w:rsidP="00697B83">
      <w:r>
        <w:t>On the other hand, when I go to give a talk and there are many more Black men than ever before. There are many more Black people, so it says to me that there is also a burgeoning group of Black people who are ready to educate for critical consciousness, in a more powerful, revolutionary way. The question will be: how many of us will rise as insurgent, revolutionary, Black intellectuals, to be the teachers, and to be the leaders, and to be the people who make certain sacrifices to bring certain insights. We have to think of political insight as a resource that we bring to our diverse Black communities and to our lives.</w:t>
      </w:r>
    </w:p>
    <w:p w:rsidR="00697B83" w:rsidRDefault="00697B83" w:rsidP="00697B83">
      <w:r>
        <w:t>LD: You are also a cultural critic. There are a lot of Black movies out now–do you think these films are addressing the needs of Black people at this time?</w:t>
      </w:r>
    </w:p>
    <w:p w:rsidR="00697B83" w:rsidRDefault="00697B83" w:rsidP="00697B83">
      <w:r>
        <w:t xml:space="preserve">BH: I was told, for example, by a lot of Black people, “Oh, you must see </w:t>
      </w:r>
      <w:proofErr w:type="spellStart"/>
      <w:r>
        <w:t>Sankofa</w:t>
      </w:r>
      <w:proofErr w:type="spellEnd"/>
      <w:r>
        <w:t xml:space="preserve">“, Haile </w:t>
      </w:r>
      <w:proofErr w:type="spellStart"/>
      <w:r>
        <w:t>Gerima’s</w:t>
      </w:r>
      <w:proofErr w:type="spellEnd"/>
      <w:r>
        <w:t xml:space="preserve"> film. Then I saw that film and I thought, this script of slavery comes right out of Gone with the Wind. It has moments where it affirms Black self-determination, but it’s so sentimental when it comes to gender. We have the sacrificing Black mother who, truly, has a revolutionary consciousness and is not going to go chasing after some retrograde, self-hating mulatto son in the way we see that Black woman doing. It’s kind of sad that this is our vision of a film that begins to address our issues because, once again, it’s on such a banal level.</w:t>
      </w:r>
    </w:p>
    <w:p w:rsidR="00697B83" w:rsidRDefault="00697B83" w:rsidP="00697B83">
      <w:r>
        <w:t>I think it is worth discussing how useful are fictional narratives of slavery to us in a culture where people don’t know their actual history. I’m much more interested in students reading and knowing the speeches and text of Malcolm X, the person, than going to see that garbled, crossover, colonized version of Spike Lee’s.</w:t>
      </w:r>
    </w:p>
    <w:p w:rsidR="00697B83" w:rsidRPr="00322CBC" w:rsidRDefault="00697B83" w:rsidP="00697B83">
      <w:pPr>
        <w:rPr>
          <w:rStyle w:val="StyleUnderline"/>
        </w:rPr>
      </w:pPr>
      <w:r>
        <w:t xml:space="preserve">Until people have concretely studied the teachings of a Malcolm X or a Martin Luther King, </w:t>
      </w:r>
      <w:r w:rsidRPr="00322CBC">
        <w:rPr>
          <w:rStyle w:val="StyleUnderline"/>
        </w:rPr>
        <w:t>it’s dangerous to have fiction become the primary learning point.</w:t>
      </w:r>
    </w:p>
    <w:p w:rsidR="00697B83" w:rsidRDefault="00697B83" w:rsidP="00697B83">
      <w:r>
        <w:t xml:space="preserve">LD: I guess there’s still a very strong nationalist hold over us.2NC </w:t>
      </w:r>
    </w:p>
    <w:p w:rsidR="00697B83" w:rsidRPr="00322CBC" w:rsidRDefault="00697B83" w:rsidP="00697B83">
      <w:pPr>
        <w:rPr>
          <w:rStyle w:val="StyleUnderline"/>
        </w:rPr>
      </w:pPr>
      <w:r>
        <w:t xml:space="preserve">BH: That’s a good point. I think </w:t>
      </w:r>
      <w:r w:rsidRPr="00756F53">
        <w:rPr>
          <w:rStyle w:val="StyleUnderline"/>
          <w:highlight w:val="yellow"/>
        </w:rPr>
        <w:t xml:space="preserve">nationalism is a </w:t>
      </w:r>
      <w:r w:rsidRPr="00756F53">
        <w:rPr>
          <w:rStyle w:val="Emphasis"/>
          <w:highlight w:val="yellow"/>
        </w:rPr>
        <w:t>non-progressive world vision</w:t>
      </w:r>
      <w:r>
        <w:t xml:space="preserve"> right now. I think that </w:t>
      </w:r>
      <w:r w:rsidRPr="00322CBC">
        <w:rPr>
          <w:rStyle w:val="StyleUnderline"/>
        </w:rPr>
        <w:t>nationalism is different from Black self-determination because,</w:t>
      </w:r>
      <w:r>
        <w:t xml:space="preserve"> of course, </w:t>
      </w:r>
      <w:r w:rsidRPr="00756F53">
        <w:rPr>
          <w:rStyle w:val="StyleUnderline"/>
          <w:highlight w:val="yellow"/>
        </w:rPr>
        <w:t>any vision of Black self-determination that is rooted in</w:t>
      </w:r>
      <w:r w:rsidRPr="00322CBC">
        <w:rPr>
          <w:rStyle w:val="StyleUnderline"/>
        </w:rPr>
        <w:t xml:space="preserve"> a class analysis and </w:t>
      </w:r>
      <w:r w:rsidRPr="00756F53">
        <w:rPr>
          <w:rStyle w:val="Emphasis"/>
          <w:highlight w:val="yellow"/>
        </w:rPr>
        <w:t>a critique of sexism</w:t>
      </w:r>
      <w:r w:rsidRPr="00756F53">
        <w:rPr>
          <w:rStyle w:val="StyleUnderline"/>
          <w:highlight w:val="yellow"/>
        </w:rPr>
        <w:t xml:space="preserve"> unites us with the struggles of, not only Black people</w:t>
      </w:r>
      <w:r w:rsidRPr="00322CBC">
        <w:rPr>
          <w:rStyle w:val="StyleUnderline"/>
        </w:rPr>
        <w:t xml:space="preserve">, globally, for liberation, </w:t>
      </w:r>
      <w:r w:rsidRPr="00756F53">
        <w:rPr>
          <w:rStyle w:val="StyleUnderline"/>
          <w:highlight w:val="yellow"/>
        </w:rPr>
        <w:t>but all oppressed people</w:t>
      </w:r>
      <w:r w:rsidRPr="00756F53">
        <w:rPr>
          <w:highlight w:val="yellow"/>
        </w:rPr>
        <w:t>.</w:t>
      </w:r>
      <w:r>
        <w:t xml:space="preserve"> I think that </w:t>
      </w:r>
      <w:r w:rsidRPr="00756F53">
        <w:rPr>
          <w:rStyle w:val="StyleUnderline"/>
          <w:highlight w:val="yellow"/>
        </w:rPr>
        <w:t xml:space="preserve">nationalism has </w:t>
      </w:r>
      <w:r w:rsidRPr="00756F53">
        <w:rPr>
          <w:rStyle w:val="Emphasis"/>
          <w:highlight w:val="yellow"/>
        </w:rPr>
        <w:t>undermined revolutionary Black struggle</w:t>
      </w:r>
      <w:r>
        <w:t xml:space="preserve">. It’s no accident that people like Malcolm X and Martin Luther King were destroyed at those moments of their political careers when they had begun to critique nationalism as a platform of organization; and where, in fact, </w:t>
      </w:r>
      <w:r w:rsidRPr="00322CBC">
        <w:t xml:space="preserve">they replace nationalism with a critique of imperialism; which then, unites us with the liberation struggles of so many people on the planet. </w:t>
      </w:r>
      <w:r w:rsidRPr="00756F53">
        <w:rPr>
          <w:rStyle w:val="StyleUnderline"/>
          <w:highlight w:val="yellow"/>
        </w:rPr>
        <w:t xml:space="preserve">If we don’t have that kind of global perspective about our social realities, we will </w:t>
      </w:r>
      <w:r w:rsidRPr="00756F53">
        <w:rPr>
          <w:rStyle w:val="Emphasis"/>
          <w:highlight w:val="yellow"/>
        </w:rPr>
        <w:t>never be able to re-envision</w:t>
      </w:r>
      <w:r w:rsidRPr="00756F53">
        <w:rPr>
          <w:rStyle w:val="StyleUnderline"/>
          <w:highlight w:val="yellow"/>
        </w:rPr>
        <w:t xml:space="preserve"> a revolutionary movement for Black self-determination that is non-exclusive, and doesn’t assume some kind of </w:t>
      </w:r>
      <w:r w:rsidRPr="00756F53">
        <w:rPr>
          <w:rStyle w:val="Emphasis"/>
          <w:highlight w:val="yellow"/>
        </w:rPr>
        <w:t>patriarchal nationhood</w:t>
      </w:r>
      <w:r w:rsidRPr="00322CBC">
        <w:rPr>
          <w:rStyle w:val="StyleUnderline"/>
        </w:rPr>
        <w:t>.</w:t>
      </w:r>
      <w:r>
        <w:t xml:space="preserve"> Many of our </w:t>
      </w:r>
      <w:r w:rsidRPr="00322CBC">
        <w:rPr>
          <w:rStyle w:val="StyleUnderline"/>
        </w:rPr>
        <w:t>African nations have failed precisely because they lacked a revolutionary vision for social change that worked, and not because they didn’t have a nation</w:t>
      </w:r>
      <w:r>
        <w:t xml:space="preserve">. So, </w:t>
      </w:r>
      <w:r w:rsidRPr="00756F53">
        <w:rPr>
          <w:rStyle w:val="StyleUnderline"/>
          <w:highlight w:val="yellow"/>
        </w:rPr>
        <w:t>Black Americans must be very, very cautious in embracing the notion of a nation as the redemptive location. The redemptive location lies in our radical politics and the strategies by which we implement those radical politics–</w:t>
      </w:r>
      <w:r w:rsidRPr="00756F53">
        <w:rPr>
          <w:rStyle w:val="Emphasis"/>
          <w:highlight w:val="yellow"/>
        </w:rPr>
        <w:t>not with the formation of a nation</w:t>
      </w:r>
      <w:r w:rsidRPr="00756F53">
        <w:rPr>
          <w:rStyle w:val="StyleUnderline"/>
          <w:highlight w:val="yellow"/>
        </w:rPr>
        <w:t>.</w:t>
      </w:r>
    </w:p>
    <w:p w:rsidR="00697B83" w:rsidRDefault="00697B83" w:rsidP="00697B83">
      <w:pPr>
        <w:pStyle w:val="Heading3"/>
      </w:pPr>
      <w:r>
        <w:t>They Say: “Intersectionality Bad — Western Perspective”</w:t>
      </w:r>
    </w:p>
    <w:p w:rsidR="00697B83" w:rsidRDefault="00697B83" w:rsidP="00697B83">
      <w:pPr>
        <w:pStyle w:val="Heading4"/>
        <w:rPr>
          <w:u w:val="single"/>
        </w:rPr>
      </w:pPr>
      <w:r w:rsidRPr="00B30D8F">
        <w:rPr>
          <w:u w:val="single"/>
        </w:rPr>
        <w:t xml:space="preserve">This Also Links to the </w:t>
      </w:r>
      <w:proofErr w:type="spellStart"/>
      <w:r w:rsidRPr="00B30D8F">
        <w:rPr>
          <w:u w:val="single"/>
        </w:rPr>
        <w:t>Aff</w:t>
      </w:r>
      <w:proofErr w:type="spellEnd"/>
      <w:r>
        <w:t xml:space="preserve"> — all of their authors are western and write for western Universities — this </w:t>
      </w:r>
      <w:r w:rsidRPr="00B30D8F">
        <w:rPr>
          <w:u w:val="single"/>
        </w:rPr>
        <w:t xml:space="preserve">isn’t offense for them. </w:t>
      </w:r>
    </w:p>
    <w:p w:rsidR="00697B83" w:rsidRDefault="00697B83" w:rsidP="00697B83"/>
    <w:p w:rsidR="00697B83" w:rsidRDefault="00697B83" w:rsidP="00697B83">
      <w:pPr>
        <w:pStyle w:val="Heading4"/>
      </w:pPr>
      <w:r w:rsidRPr="00270A87">
        <w:rPr>
          <w:u w:val="single"/>
        </w:rPr>
        <w:t>We’ll Link Turn</w:t>
      </w:r>
      <w:r>
        <w:t xml:space="preserve"> — intersectionality is the only perspective that can account for various perspectives on philosophy. It’s vital to increased appreciation of various disciplines of philosophy. </w:t>
      </w:r>
    </w:p>
    <w:p w:rsidR="00697B83" w:rsidRDefault="00697B83" w:rsidP="00697B83">
      <w:pPr>
        <w:pStyle w:val="Heading3"/>
      </w:pPr>
      <w:r>
        <w:t>They Say: “Intersectionality Bad — Homogenization”</w:t>
      </w:r>
    </w:p>
    <w:p w:rsidR="00697B83" w:rsidRPr="00270A87" w:rsidRDefault="00697B83" w:rsidP="00697B83">
      <w:pPr>
        <w:pStyle w:val="Heading4"/>
        <w:rPr>
          <w:u w:val="single"/>
        </w:rPr>
      </w:pPr>
      <w:r w:rsidRPr="00270A87">
        <w:rPr>
          <w:u w:val="single"/>
        </w:rPr>
        <w:t>Turn</w:t>
      </w:r>
      <w:r w:rsidRPr="00270A87">
        <w:t xml:space="preserve"> — </w:t>
      </w:r>
      <w:r>
        <w:t xml:space="preserve">mainstream philosophy is </w:t>
      </w:r>
      <w:r w:rsidRPr="00270A87">
        <w:rPr>
          <w:u w:val="single"/>
        </w:rPr>
        <w:t>inherently homogenizing</w:t>
      </w:r>
      <w:r>
        <w:t xml:space="preserve"> — Intersectionality is </w:t>
      </w:r>
      <w:r w:rsidRPr="00270A87">
        <w:rPr>
          <w:u w:val="single"/>
        </w:rPr>
        <w:t>vital</w:t>
      </w:r>
      <w:r>
        <w:t xml:space="preserve"> to breaking down that idea. It </w:t>
      </w:r>
      <w:r w:rsidRPr="00270A87">
        <w:rPr>
          <w:u w:val="single"/>
        </w:rPr>
        <w:t>doesn’t</w:t>
      </w:r>
      <w:r>
        <w:t xml:space="preserve"> homogenize Black Women.  </w:t>
      </w:r>
    </w:p>
    <w:p w:rsidR="00697B83" w:rsidRDefault="00697B83" w:rsidP="00697B83">
      <w:r w:rsidRPr="00B30D8F">
        <w:rPr>
          <w:rStyle w:val="Style13ptBold"/>
        </w:rPr>
        <w:t xml:space="preserve">Maj 13 </w:t>
      </w:r>
      <w:r>
        <w:t xml:space="preserve">— Julia Maj, Ph.D. Candidate in Gender Studies at the University of Manchester, 2013 (“The Significance of Intersectionality for Feminist Political Theory,” </w:t>
      </w:r>
      <w:r>
        <w:rPr>
          <w:i/>
        </w:rPr>
        <w:t xml:space="preserve">E-IR, </w:t>
      </w:r>
      <w:r>
        <w:t>November 1</w:t>
      </w:r>
      <w:r w:rsidRPr="00B30D8F">
        <w:rPr>
          <w:vertAlign w:val="superscript"/>
        </w:rPr>
        <w:t>st</w:t>
      </w:r>
      <w:r>
        <w:t xml:space="preserve">, Accessible Online at </w:t>
      </w:r>
      <w:hyperlink r:id="rId23" w:history="1">
        <w:r w:rsidRPr="00287D3F">
          <w:rPr>
            <w:rStyle w:val="Hyperlink"/>
          </w:rPr>
          <w:t>http://www.e-ir.info/2013/11/01/the-significance-of-intersectionality-for-feminist-political-theory/</w:t>
        </w:r>
      </w:hyperlink>
      <w:r>
        <w:t>, Accessed On 07-22-15)</w:t>
      </w:r>
    </w:p>
    <w:p w:rsidR="00697B83" w:rsidRPr="00B30D8F" w:rsidRDefault="00697B83" w:rsidP="00697B83">
      <w:r>
        <w:t xml:space="preserve">*This dissertation talks about Nash in an earlier section. </w:t>
      </w:r>
    </w:p>
    <w:p w:rsidR="00697B83" w:rsidRDefault="00697B83" w:rsidP="00697B83">
      <w:r>
        <w:t xml:space="preserve">However, </w:t>
      </w:r>
      <w:proofErr w:type="spellStart"/>
      <w:r w:rsidRPr="00270A87">
        <w:rPr>
          <w:rStyle w:val="StyleUnderline"/>
          <w:highlight w:val="yellow"/>
        </w:rPr>
        <w:t>universalising</w:t>
      </w:r>
      <w:proofErr w:type="spellEnd"/>
      <w:r w:rsidRPr="00270A87">
        <w:rPr>
          <w:rStyle w:val="StyleUnderline"/>
          <w:highlight w:val="yellow"/>
        </w:rPr>
        <w:t xml:space="preserve"> women’s experiences is </w:t>
      </w:r>
      <w:r w:rsidRPr="00270A87">
        <w:rPr>
          <w:rStyle w:val="Emphasis"/>
          <w:highlight w:val="yellow"/>
        </w:rPr>
        <w:t>not limited</w:t>
      </w:r>
      <w:r w:rsidRPr="00270A87">
        <w:rPr>
          <w:rStyle w:val="StyleUnderline"/>
          <w:highlight w:val="yellow"/>
        </w:rPr>
        <w:t xml:space="preserve"> to feminist activism; it is also evident in feminist theory itself</w:t>
      </w:r>
      <w:r>
        <w:t xml:space="preserve"> (Bryson 1999).  Feminist theorists have often based key concepts on the experiences of a certain group of women without considering that this is not reflective of all women’s lives.  The somewhat biased feminist understanding and explanation of the ‘public/private dichotomy’ illustrates this argument. Feminist scholars such as </w:t>
      </w:r>
      <w:proofErr w:type="spellStart"/>
      <w:r>
        <w:t>Pateman</w:t>
      </w:r>
      <w:proofErr w:type="spellEnd"/>
      <w:r>
        <w:t xml:space="preserve"> (1988) have suggested that the private and the public realm are highly gendered constructs. Feminist scholars have critiqued liberal political thought for equating the private realm with femininity and the public realm with masculinity and for the role that this has played in structuring </w:t>
      </w:r>
      <w:r w:rsidRPr="00270A87">
        <w:t xml:space="preserve">gender relations in reality (Rudy 1999, Bryson 2003). </w:t>
      </w:r>
      <w:r w:rsidRPr="00270A87">
        <w:rPr>
          <w:rStyle w:val="StyleUnderline"/>
        </w:rPr>
        <w:t xml:space="preserve">Although this scholarship is useful in articulating the problems facing some women, </w:t>
      </w:r>
      <w:r w:rsidRPr="00270A87">
        <w:rPr>
          <w:rStyle w:val="StyleUnderline"/>
          <w:highlight w:val="yellow"/>
        </w:rPr>
        <w:t xml:space="preserve">it does not reflect the experience of </w:t>
      </w:r>
      <w:r w:rsidRPr="00270A87">
        <w:rPr>
          <w:rStyle w:val="Emphasis"/>
          <w:highlight w:val="yellow"/>
        </w:rPr>
        <w:t>all women</w:t>
      </w:r>
      <w:r w:rsidRPr="00270A87">
        <w:rPr>
          <w:rStyle w:val="StyleUnderline"/>
          <w:highlight w:val="yellow"/>
        </w:rPr>
        <w:t xml:space="preserve">, a fact that intersectionality </w:t>
      </w:r>
      <w:r w:rsidRPr="00270A87">
        <w:rPr>
          <w:rStyle w:val="Emphasis"/>
          <w:highlight w:val="yellow"/>
        </w:rPr>
        <w:t>accounts for</w:t>
      </w:r>
      <w:r>
        <w:t xml:space="preserve"> (</w:t>
      </w:r>
      <w:proofErr w:type="spellStart"/>
      <w:r>
        <w:t>Carby</w:t>
      </w:r>
      <w:proofErr w:type="spellEnd"/>
      <w:r>
        <w:t xml:space="preserve"> 1997). For instance, it is important to question how useful this understanding of the public/private dichotomy is when considering the issues faced by working class women. Working class women may be required to spend a vast amount of their time working in the ‘public realm’; spending time in the ‘private’ realm of the household may be a luxury (Hill Collins 1991). This understanding of the public/private dichotomy also obscures the way in which the participation of middle-class women in the public domain is made possible. It is important to note that women being able to take up paid employment often takes place due to the subjugation of women from ethnic and lower class backgrounds, who look after other women’s children and homes during the day time (Glenn 1992). This highlights the limitations of equating more women working in the public realm with achieving gender equality. Here, </w:t>
      </w:r>
      <w:r w:rsidRPr="00270A87">
        <w:rPr>
          <w:rStyle w:val="StyleUnderline"/>
          <w:highlight w:val="yellow"/>
        </w:rPr>
        <w:t xml:space="preserve">intersectionality is </w:t>
      </w:r>
      <w:r w:rsidRPr="00270A87">
        <w:rPr>
          <w:rStyle w:val="Emphasis"/>
          <w:highlight w:val="yellow"/>
        </w:rPr>
        <w:t>instrumental</w:t>
      </w:r>
      <w:r w:rsidRPr="00270A87">
        <w:rPr>
          <w:rStyle w:val="StyleUnderline"/>
          <w:highlight w:val="yellow"/>
        </w:rPr>
        <w:t xml:space="preserve"> in highlighting the way in which</w:t>
      </w:r>
      <w:r w:rsidRPr="00270A87">
        <w:rPr>
          <w:rStyle w:val="StyleUnderline"/>
        </w:rPr>
        <w:t xml:space="preserve">, due to women’s different social positioning, </w:t>
      </w:r>
      <w:r w:rsidRPr="00270A87">
        <w:rPr>
          <w:rStyle w:val="StyleUnderline"/>
          <w:highlight w:val="yellow"/>
        </w:rPr>
        <w:t xml:space="preserve">key concepts in feminist theory </w:t>
      </w:r>
      <w:r w:rsidRPr="00270A87">
        <w:rPr>
          <w:rStyle w:val="Emphasis"/>
          <w:highlight w:val="yellow"/>
        </w:rPr>
        <w:t>do not account</w:t>
      </w:r>
      <w:r w:rsidRPr="00270A87">
        <w:rPr>
          <w:rStyle w:val="StyleUnderline"/>
          <w:highlight w:val="yellow"/>
        </w:rPr>
        <w:t xml:space="preserve"> for the experience of all women and that categories other than</w:t>
      </w:r>
      <w:r w:rsidRPr="00270A87">
        <w:rPr>
          <w:rStyle w:val="StyleUnderline"/>
        </w:rPr>
        <w:t xml:space="preserve"> women’s </w:t>
      </w:r>
      <w:r w:rsidRPr="00270A87">
        <w:rPr>
          <w:rStyle w:val="StyleUnderline"/>
          <w:highlight w:val="yellow"/>
        </w:rPr>
        <w:t>gender need to be taken into consideration</w:t>
      </w:r>
      <w:r w:rsidRPr="00270A87">
        <w:rPr>
          <w:rStyle w:val="StyleUnderline"/>
        </w:rPr>
        <w:t xml:space="preserve"> when formulating feminist theory</w:t>
      </w:r>
      <w:r w:rsidRPr="00270A87">
        <w:t xml:space="preserve"> (Smooth 2011). </w:t>
      </w:r>
      <w:r w:rsidRPr="00270A87">
        <w:rPr>
          <w:rStyle w:val="StyleUnderline"/>
        </w:rPr>
        <w:t>It also reflects the need for feminist theorists to be self-reflexive and acknowledge how their specific social positioning influences their work</w:t>
      </w:r>
      <w:r w:rsidRPr="00270A87">
        <w:t xml:space="preserve"> (</w:t>
      </w:r>
      <w:proofErr w:type="spellStart"/>
      <w:r w:rsidRPr="00270A87">
        <w:t>Mohanty</w:t>
      </w:r>
      <w:proofErr w:type="spellEnd"/>
      <w:r w:rsidRPr="00270A87">
        <w:t xml:space="preserve"> 1988).</w:t>
      </w:r>
    </w:p>
    <w:p w:rsidR="00697B83" w:rsidRPr="00270A87" w:rsidRDefault="00697B83" w:rsidP="00697B83">
      <w:pPr>
        <w:rPr>
          <w:rStyle w:val="StyleUnderline"/>
        </w:rPr>
      </w:pPr>
      <w:r w:rsidRPr="00270A87">
        <w:rPr>
          <w:rStyle w:val="StyleUnderline"/>
        </w:rPr>
        <w:t xml:space="preserve">Another significant aspect of </w:t>
      </w:r>
      <w:r w:rsidRPr="00270A87">
        <w:rPr>
          <w:rStyle w:val="StyleUnderline"/>
          <w:highlight w:val="yellow"/>
        </w:rPr>
        <w:t>intersectionality</w:t>
      </w:r>
      <w:r w:rsidRPr="00270A87">
        <w:rPr>
          <w:rStyle w:val="StyleUnderline"/>
        </w:rPr>
        <w:t xml:space="preserve"> is that it </w:t>
      </w:r>
      <w:r w:rsidRPr="00270A87">
        <w:rPr>
          <w:rStyle w:val="StyleUnderline"/>
          <w:highlight w:val="yellow"/>
        </w:rPr>
        <w:t xml:space="preserve">shows how experiences of oppression are </w:t>
      </w:r>
      <w:r w:rsidRPr="00270A87">
        <w:rPr>
          <w:rStyle w:val="Emphasis"/>
          <w:highlight w:val="yellow"/>
        </w:rPr>
        <w:t>not the same for all women</w:t>
      </w:r>
      <w:r w:rsidRPr="00270A87">
        <w:rPr>
          <w:rStyle w:val="StyleUnderline"/>
          <w:highlight w:val="yellow"/>
        </w:rPr>
        <w:t xml:space="preserve">; it highlights the </w:t>
      </w:r>
      <w:r w:rsidRPr="00270A87">
        <w:rPr>
          <w:rStyle w:val="Emphasis"/>
          <w:highlight w:val="yellow"/>
        </w:rPr>
        <w:t>historical</w:t>
      </w:r>
      <w:r w:rsidRPr="00270A87">
        <w:rPr>
          <w:rStyle w:val="StyleUnderline"/>
          <w:highlight w:val="yellow"/>
        </w:rPr>
        <w:t xml:space="preserve"> and </w:t>
      </w:r>
      <w:r w:rsidRPr="00270A87">
        <w:rPr>
          <w:rStyle w:val="Emphasis"/>
          <w:highlight w:val="yellow"/>
        </w:rPr>
        <w:t>socio-cultural contingency</w:t>
      </w:r>
      <w:r w:rsidRPr="00270A87">
        <w:rPr>
          <w:rStyle w:val="StyleUnderline"/>
          <w:highlight w:val="yellow"/>
        </w:rPr>
        <w:t xml:space="preserve"> of </w:t>
      </w:r>
      <w:r w:rsidRPr="00270A87">
        <w:rPr>
          <w:rStyle w:val="Emphasis"/>
          <w:highlight w:val="yellow"/>
        </w:rPr>
        <w:t>oppression</w:t>
      </w:r>
      <w:r>
        <w:t xml:space="preserve">. This issue is discussed in the published work of the Combahee River Collective (1977), which highlights </w:t>
      </w:r>
      <w:r w:rsidRPr="00270A87">
        <w:rPr>
          <w:rStyle w:val="StyleUnderline"/>
          <w:highlight w:val="yellow"/>
        </w:rPr>
        <w:t>how the structural effects of the slave trade influences black women’s lives in modern contexts</w:t>
      </w:r>
      <w:r>
        <w:t>. The Collective argue that it is not possible to fully understand black women’s oppression without looking at how it has been constructed over time. This issue is also well articulated by Thompson (2002, pp. 347), who states “</w:t>
      </w:r>
      <w:r w:rsidRPr="00270A87">
        <w:rPr>
          <w:rStyle w:val="StyleUnderline"/>
        </w:rPr>
        <w:t>Listen to women’s of color’s anger. It is informed by centuries of struggle, erasure, and experience”.</w:t>
      </w:r>
    </w:p>
    <w:p w:rsidR="00697B83" w:rsidRPr="00270A87" w:rsidRDefault="00697B83" w:rsidP="00697B83">
      <w:pPr>
        <w:rPr>
          <w:rStyle w:val="Emphasis"/>
        </w:rPr>
      </w:pPr>
      <w:r w:rsidRPr="00270A87">
        <w:rPr>
          <w:rStyle w:val="StyleUnderline"/>
          <w:highlight w:val="yellow"/>
        </w:rPr>
        <w:t>Highlighting the different historical contexts</w:t>
      </w:r>
      <w:r w:rsidRPr="00270A87">
        <w:rPr>
          <w:rStyle w:val="StyleUnderline"/>
        </w:rPr>
        <w:t xml:space="preserve"> within which women’s identities and experiences are constructed </w:t>
      </w:r>
      <w:r w:rsidRPr="00270A87">
        <w:rPr>
          <w:rStyle w:val="StyleUnderline"/>
          <w:highlight w:val="yellow"/>
        </w:rPr>
        <w:t xml:space="preserve">is </w:t>
      </w:r>
      <w:r w:rsidRPr="00270A87">
        <w:rPr>
          <w:rStyle w:val="Emphasis"/>
          <w:highlight w:val="yellow"/>
        </w:rPr>
        <w:t>very important</w:t>
      </w:r>
      <w:r w:rsidRPr="00C02FD1">
        <w:rPr>
          <w:rStyle w:val="StyleUnderline"/>
        </w:rPr>
        <w:t xml:space="preserve"> </w:t>
      </w:r>
      <w:r w:rsidRPr="00270A87">
        <w:rPr>
          <w:rStyle w:val="StyleUnderline"/>
        </w:rPr>
        <w:t>for feminist theory</w:t>
      </w:r>
      <w:r w:rsidRPr="00270A87">
        <w:t>.</w:t>
      </w:r>
      <w:r>
        <w:t xml:space="preserve"> The work of the Collective shows </w:t>
      </w:r>
      <w:r w:rsidRPr="00270A87">
        <w:rPr>
          <w:rStyle w:val="StyleUnderline"/>
          <w:highlight w:val="yellow"/>
        </w:rPr>
        <w:t xml:space="preserve">that although their identity as black women is </w:t>
      </w:r>
      <w:proofErr w:type="spellStart"/>
      <w:r w:rsidRPr="00270A87">
        <w:rPr>
          <w:rStyle w:val="Emphasis"/>
          <w:highlight w:val="yellow"/>
        </w:rPr>
        <w:t>naturalised</w:t>
      </w:r>
      <w:proofErr w:type="spellEnd"/>
      <w:r w:rsidRPr="00270A87">
        <w:rPr>
          <w:rStyle w:val="StyleUnderline"/>
          <w:highlight w:val="yellow"/>
        </w:rPr>
        <w:t xml:space="preserve">, their identity is the result of the </w:t>
      </w:r>
      <w:r w:rsidRPr="00270A87">
        <w:rPr>
          <w:rStyle w:val="Emphasis"/>
          <w:highlight w:val="yellow"/>
        </w:rPr>
        <w:t>historical constructions</w:t>
      </w:r>
      <w:r w:rsidRPr="00270A87">
        <w:rPr>
          <w:rStyle w:val="StyleUnderline"/>
          <w:highlight w:val="yellow"/>
        </w:rPr>
        <w:t xml:space="preserve"> of what it means to be a woman and black and how these categories “interrelate and effect each other” in the present context</w:t>
      </w:r>
      <w:r>
        <w:t xml:space="preserve"> (Yuval-Davis 2006, pp. 200). </w:t>
      </w:r>
      <w:r w:rsidRPr="00270A87">
        <w:rPr>
          <w:rStyle w:val="StyleUnderline"/>
          <w:highlight w:val="yellow"/>
        </w:rPr>
        <w:t>This is another point that</w:t>
      </w:r>
      <w:r w:rsidRPr="00270A87">
        <w:rPr>
          <w:highlight w:val="yellow"/>
        </w:rPr>
        <w:t xml:space="preserve"> </w:t>
      </w:r>
      <w:r w:rsidRPr="00270A87">
        <w:rPr>
          <w:rStyle w:val="StyleUnderline"/>
          <w:highlight w:val="yellow"/>
        </w:rPr>
        <w:t xml:space="preserve">feminist political theorists should take into consideration when </w:t>
      </w:r>
      <w:proofErr w:type="spellStart"/>
      <w:r w:rsidRPr="00270A87">
        <w:rPr>
          <w:rStyle w:val="StyleUnderline"/>
          <w:highlight w:val="yellow"/>
        </w:rPr>
        <w:t>theorising</w:t>
      </w:r>
      <w:proofErr w:type="spellEnd"/>
      <w:r w:rsidRPr="00270A87">
        <w:rPr>
          <w:rStyle w:val="StyleUnderline"/>
          <w:highlight w:val="yellow"/>
        </w:rPr>
        <w:t xml:space="preserve"> about women’s lives.</w:t>
      </w:r>
      <w:r w:rsidRPr="00270A87">
        <w:rPr>
          <w:rStyle w:val="StyleUnderline"/>
        </w:rPr>
        <w:t xml:space="preserve"> Not only does each person have a </w:t>
      </w:r>
      <w:r w:rsidRPr="00270A87">
        <w:rPr>
          <w:rStyle w:val="Emphasis"/>
        </w:rPr>
        <w:t>different epistemological standpoint</w:t>
      </w:r>
      <w:r w:rsidRPr="00270A87">
        <w:rPr>
          <w:rStyle w:val="StyleUnderline"/>
        </w:rPr>
        <w:t xml:space="preserve">, but also these perspectives have been shaped and re-shaped over time and in relation to </w:t>
      </w:r>
      <w:r w:rsidRPr="00270A87">
        <w:rPr>
          <w:rStyle w:val="Emphasis"/>
        </w:rPr>
        <w:t>different experiences of oppression.</w:t>
      </w:r>
    </w:p>
    <w:p w:rsidR="00A549AD" w:rsidRDefault="00A549AD" w:rsidP="00A549AD">
      <w:pPr>
        <w:rPr>
          <w:sz w:val="16"/>
        </w:rPr>
      </w:pPr>
    </w:p>
    <w:p w:rsidR="00A549AD" w:rsidRPr="001600EB" w:rsidRDefault="00A549AD" w:rsidP="00A549AD">
      <w:pPr>
        <w:rPr>
          <w:sz w:val="16"/>
        </w:rPr>
      </w:pPr>
    </w:p>
    <w:p w:rsidR="00A549AD" w:rsidRPr="00A549AD" w:rsidRDefault="00A549AD" w:rsidP="00A549AD"/>
    <w:sectPr w:rsidR="00A549AD" w:rsidRPr="00A549AD">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F01BF6"/>
    <w:multiLevelType w:val="hybridMultilevel"/>
    <w:tmpl w:val="4266C754"/>
    <w:lvl w:ilvl="0" w:tplc="5C6400F6">
      <w:start w:val="5"/>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2D00A4"/>
    <w:multiLevelType w:val="hybridMultilevel"/>
    <w:tmpl w:val="A4FE4458"/>
    <w:lvl w:ilvl="0" w:tplc="8C0AED4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4E756E"/>
    <w:multiLevelType w:val="hybridMultilevel"/>
    <w:tmpl w:val="ECA88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FB3013"/>
    <w:multiLevelType w:val="hybridMultilevel"/>
    <w:tmpl w:val="F5F0971E"/>
    <w:lvl w:ilvl="0" w:tplc="2CE80FF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C03463"/>
    <w:multiLevelType w:val="hybridMultilevel"/>
    <w:tmpl w:val="4D6EF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0"/>
  </w:num>
  <w:num w:numId="13">
    <w:abstractNumId w:val="11"/>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Eve Robinson"/>
    <w:docVar w:name="RibbonPointer" w:val="342771652"/>
    <w:docVar w:name="VerbatimVersion" w:val="5.1"/>
  </w:docVars>
  <w:rsids>
    <w:rsidRoot w:val="00A549AD"/>
    <w:rsid w:val="00000E41"/>
    <w:rsid w:val="00005131"/>
    <w:rsid w:val="0000695A"/>
    <w:rsid w:val="000075C3"/>
    <w:rsid w:val="00007AE0"/>
    <w:rsid w:val="000112BC"/>
    <w:rsid w:val="00011474"/>
    <w:rsid w:val="00011F92"/>
    <w:rsid w:val="000131BE"/>
    <w:rsid w:val="0001360E"/>
    <w:rsid w:val="000139A3"/>
    <w:rsid w:val="00015221"/>
    <w:rsid w:val="0001524E"/>
    <w:rsid w:val="00015488"/>
    <w:rsid w:val="000154F6"/>
    <w:rsid w:val="00016DD0"/>
    <w:rsid w:val="00017712"/>
    <w:rsid w:val="00017EE0"/>
    <w:rsid w:val="00020ECD"/>
    <w:rsid w:val="000213E3"/>
    <w:rsid w:val="000214A0"/>
    <w:rsid w:val="00021F70"/>
    <w:rsid w:val="000224C3"/>
    <w:rsid w:val="0002322B"/>
    <w:rsid w:val="00023EC1"/>
    <w:rsid w:val="000240FD"/>
    <w:rsid w:val="0002493D"/>
    <w:rsid w:val="0002546F"/>
    <w:rsid w:val="00026098"/>
    <w:rsid w:val="0002671E"/>
    <w:rsid w:val="00026C81"/>
    <w:rsid w:val="000270FA"/>
    <w:rsid w:val="0002710F"/>
    <w:rsid w:val="000274ED"/>
    <w:rsid w:val="00030375"/>
    <w:rsid w:val="00030986"/>
    <w:rsid w:val="00030B42"/>
    <w:rsid w:val="00032B7D"/>
    <w:rsid w:val="00032CB0"/>
    <w:rsid w:val="00032EDF"/>
    <w:rsid w:val="00033C8A"/>
    <w:rsid w:val="0003423A"/>
    <w:rsid w:val="00035EB6"/>
    <w:rsid w:val="000365CB"/>
    <w:rsid w:val="00037085"/>
    <w:rsid w:val="00040B56"/>
    <w:rsid w:val="00042213"/>
    <w:rsid w:val="00042D77"/>
    <w:rsid w:val="000432C8"/>
    <w:rsid w:val="0004498C"/>
    <w:rsid w:val="00044BFC"/>
    <w:rsid w:val="00045199"/>
    <w:rsid w:val="0004555C"/>
    <w:rsid w:val="0004606C"/>
    <w:rsid w:val="000478BA"/>
    <w:rsid w:val="00047DE1"/>
    <w:rsid w:val="000505BB"/>
    <w:rsid w:val="000506B4"/>
    <w:rsid w:val="00052310"/>
    <w:rsid w:val="000531EF"/>
    <w:rsid w:val="000540E3"/>
    <w:rsid w:val="00054116"/>
    <w:rsid w:val="00054B80"/>
    <w:rsid w:val="00055661"/>
    <w:rsid w:val="00055AB9"/>
    <w:rsid w:val="0005647E"/>
    <w:rsid w:val="00057052"/>
    <w:rsid w:val="0005748B"/>
    <w:rsid w:val="00057E56"/>
    <w:rsid w:val="00061E3D"/>
    <w:rsid w:val="000628B9"/>
    <w:rsid w:val="00064D74"/>
    <w:rsid w:val="00065C46"/>
    <w:rsid w:val="00066127"/>
    <w:rsid w:val="0006691D"/>
    <w:rsid w:val="00066B99"/>
    <w:rsid w:val="00071844"/>
    <w:rsid w:val="000735E2"/>
    <w:rsid w:val="00073A1B"/>
    <w:rsid w:val="00075008"/>
    <w:rsid w:val="0007580C"/>
    <w:rsid w:val="00075EBE"/>
    <w:rsid w:val="00076392"/>
    <w:rsid w:val="00076805"/>
    <w:rsid w:val="00077675"/>
    <w:rsid w:val="00082962"/>
    <w:rsid w:val="000849BE"/>
    <w:rsid w:val="00084D69"/>
    <w:rsid w:val="0008703D"/>
    <w:rsid w:val="00087325"/>
    <w:rsid w:val="00092215"/>
    <w:rsid w:val="00096557"/>
    <w:rsid w:val="000972BB"/>
    <w:rsid w:val="00097343"/>
    <w:rsid w:val="000974C8"/>
    <w:rsid w:val="000A098C"/>
    <w:rsid w:val="000A09F6"/>
    <w:rsid w:val="000A5D09"/>
    <w:rsid w:val="000A7C3A"/>
    <w:rsid w:val="000B22D9"/>
    <w:rsid w:val="000B2EA3"/>
    <w:rsid w:val="000B436A"/>
    <w:rsid w:val="000B49DB"/>
    <w:rsid w:val="000B4B6D"/>
    <w:rsid w:val="000B4BBB"/>
    <w:rsid w:val="000B5A09"/>
    <w:rsid w:val="000B7BAA"/>
    <w:rsid w:val="000C03CF"/>
    <w:rsid w:val="000C05B6"/>
    <w:rsid w:val="000C158B"/>
    <w:rsid w:val="000C223F"/>
    <w:rsid w:val="000C2704"/>
    <w:rsid w:val="000C2803"/>
    <w:rsid w:val="000C5561"/>
    <w:rsid w:val="000C5878"/>
    <w:rsid w:val="000D1773"/>
    <w:rsid w:val="000D1CA4"/>
    <w:rsid w:val="000D2077"/>
    <w:rsid w:val="000D2373"/>
    <w:rsid w:val="000D24A5"/>
    <w:rsid w:val="000D2D50"/>
    <w:rsid w:val="000D4CCD"/>
    <w:rsid w:val="000D5063"/>
    <w:rsid w:val="000D519F"/>
    <w:rsid w:val="000D5CAC"/>
    <w:rsid w:val="000D5F2F"/>
    <w:rsid w:val="000D6A5A"/>
    <w:rsid w:val="000E0B81"/>
    <w:rsid w:val="000E14DC"/>
    <w:rsid w:val="000E15DE"/>
    <w:rsid w:val="000E201F"/>
    <w:rsid w:val="000E2475"/>
    <w:rsid w:val="000E35D8"/>
    <w:rsid w:val="000E36C3"/>
    <w:rsid w:val="000E4539"/>
    <w:rsid w:val="000E48FD"/>
    <w:rsid w:val="000E4B60"/>
    <w:rsid w:val="000E5009"/>
    <w:rsid w:val="000F08DF"/>
    <w:rsid w:val="000F11F6"/>
    <w:rsid w:val="000F12FA"/>
    <w:rsid w:val="000F2DB4"/>
    <w:rsid w:val="000F3AF2"/>
    <w:rsid w:val="000F4356"/>
    <w:rsid w:val="000F4455"/>
    <w:rsid w:val="000F6050"/>
    <w:rsid w:val="00100833"/>
    <w:rsid w:val="00103FE4"/>
    <w:rsid w:val="00104529"/>
    <w:rsid w:val="00104DA4"/>
    <w:rsid w:val="00105942"/>
    <w:rsid w:val="00107396"/>
    <w:rsid w:val="0010746D"/>
    <w:rsid w:val="00107EF7"/>
    <w:rsid w:val="001105D1"/>
    <w:rsid w:val="00111A72"/>
    <w:rsid w:val="00111C00"/>
    <w:rsid w:val="00112A5D"/>
    <w:rsid w:val="0011348E"/>
    <w:rsid w:val="00113AEC"/>
    <w:rsid w:val="00113B36"/>
    <w:rsid w:val="00113D88"/>
    <w:rsid w:val="001141CE"/>
    <w:rsid w:val="001165E1"/>
    <w:rsid w:val="00116EF7"/>
    <w:rsid w:val="00120D3A"/>
    <w:rsid w:val="00121C57"/>
    <w:rsid w:val="00122B17"/>
    <w:rsid w:val="00125A91"/>
    <w:rsid w:val="00125B05"/>
    <w:rsid w:val="00127E24"/>
    <w:rsid w:val="00131277"/>
    <w:rsid w:val="00131EFA"/>
    <w:rsid w:val="0013430F"/>
    <w:rsid w:val="00134D29"/>
    <w:rsid w:val="001364B4"/>
    <w:rsid w:val="00136992"/>
    <w:rsid w:val="001410C9"/>
    <w:rsid w:val="00141120"/>
    <w:rsid w:val="00141D76"/>
    <w:rsid w:val="00141E3F"/>
    <w:rsid w:val="00142328"/>
    <w:rsid w:val="001427CA"/>
    <w:rsid w:val="00142D6C"/>
    <w:rsid w:val="0014419C"/>
    <w:rsid w:val="00144A4C"/>
    <w:rsid w:val="00144C81"/>
    <w:rsid w:val="001451F7"/>
    <w:rsid w:val="00150517"/>
    <w:rsid w:val="001506C7"/>
    <w:rsid w:val="00150B07"/>
    <w:rsid w:val="00160150"/>
    <w:rsid w:val="00160275"/>
    <w:rsid w:val="00160F65"/>
    <w:rsid w:val="00162BCB"/>
    <w:rsid w:val="00163174"/>
    <w:rsid w:val="001636D1"/>
    <w:rsid w:val="001643CD"/>
    <w:rsid w:val="0016669A"/>
    <w:rsid w:val="001671AE"/>
    <w:rsid w:val="00170349"/>
    <w:rsid w:val="0017201B"/>
    <w:rsid w:val="00172CE7"/>
    <w:rsid w:val="00173879"/>
    <w:rsid w:val="00174163"/>
    <w:rsid w:val="001745B3"/>
    <w:rsid w:val="00174C91"/>
    <w:rsid w:val="00174F8E"/>
    <w:rsid w:val="001751A4"/>
    <w:rsid w:val="0017542F"/>
    <w:rsid w:val="00175E62"/>
    <w:rsid w:val="00176AB0"/>
    <w:rsid w:val="00176AEF"/>
    <w:rsid w:val="001773EB"/>
    <w:rsid w:val="00177996"/>
    <w:rsid w:val="00177B7D"/>
    <w:rsid w:val="0018058E"/>
    <w:rsid w:val="00181E81"/>
    <w:rsid w:val="001821C8"/>
    <w:rsid w:val="0018278D"/>
    <w:rsid w:val="0018301C"/>
    <w:rsid w:val="0018322D"/>
    <w:rsid w:val="00183875"/>
    <w:rsid w:val="00183D63"/>
    <w:rsid w:val="00183FCC"/>
    <w:rsid w:val="00184494"/>
    <w:rsid w:val="00184EDB"/>
    <w:rsid w:val="00186680"/>
    <w:rsid w:val="001871C1"/>
    <w:rsid w:val="001874B6"/>
    <w:rsid w:val="00190040"/>
    <w:rsid w:val="0019040C"/>
    <w:rsid w:val="00190727"/>
    <w:rsid w:val="001932B6"/>
    <w:rsid w:val="00193BFC"/>
    <w:rsid w:val="00194CA0"/>
    <w:rsid w:val="00194DAD"/>
    <w:rsid w:val="00194DCF"/>
    <w:rsid w:val="00194E44"/>
    <w:rsid w:val="00195BD0"/>
    <w:rsid w:val="0019613F"/>
    <w:rsid w:val="00196D12"/>
    <w:rsid w:val="001A03A0"/>
    <w:rsid w:val="001A29A0"/>
    <w:rsid w:val="001A2EF3"/>
    <w:rsid w:val="001A3484"/>
    <w:rsid w:val="001A3C1C"/>
    <w:rsid w:val="001A415B"/>
    <w:rsid w:val="001A67E4"/>
    <w:rsid w:val="001A791A"/>
    <w:rsid w:val="001A79B4"/>
    <w:rsid w:val="001B2030"/>
    <w:rsid w:val="001B2172"/>
    <w:rsid w:val="001B4913"/>
    <w:rsid w:val="001B5776"/>
    <w:rsid w:val="001B5991"/>
    <w:rsid w:val="001B5D20"/>
    <w:rsid w:val="001B5F5C"/>
    <w:rsid w:val="001B679F"/>
    <w:rsid w:val="001B6FB0"/>
    <w:rsid w:val="001B7F05"/>
    <w:rsid w:val="001C01D1"/>
    <w:rsid w:val="001C35B8"/>
    <w:rsid w:val="001C37DC"/>
    <w:rsid w:val="001C4F0A"/>
    <w:rsid w:val="001C5BE2"/>
    <w:rsid w:val="001C6A42"/>
    <w:rsid w:val="001C6A4F"/>
    <w:rsid w:val="001C6C73"/>
    <w:rsid w:val="001C78D7"/>
    <w:rsid w:val="001D0415"/>
    <w:rsid w:val="001D126A"/>
    <w:rsid w:val="001D1B9E"/>
    <w:rsid w:val="001D1CD7"/>
    <w:rsid w:val="001D2D01"/>
    <w:rsid w:val="001D321B"/>
    <w:rsid w:val="001D33CA"/>
    <w:rsid w:val="001D4470"/>
    <w:rsid w:val="001D49D0"/>
    <w:rsid w:val="001D5229"/>
    <w:rsid w:val="001D5FC2"/>
    <w:rsid w:val="001D64C9"/>
    <w:rsid w:val="001D785F"/>
    <w:rsid w:val="001D7D20"/>
    <w:rsid w:val="001E0212"/>
    <w:rsid w:val="001E03F8"/>
    <w:rsid w:val="001E217F"/>
    <w:rsid w:val="001E2334"/>
    <w:rsid w:val="001E3CC6"/>
    <w:rsid w:val="001E47A9"/>
    <w:rsid w:val="001E4A5B"/>
    <w:rsid w:val="001E4E99"/>
    <w:rsid w:val="001E527A"/>
    <w:rsid w:val="001E54A3"/>
    <w:rsid w:val="001E5851"/>
    <w:rsid w:val="001E5BB6"/>
    <w:rsid w:val="001E5CE6"/>
    <w:rsid w:val="001E5D89"/>
    <w:rsid w:val="001E69FE"/>
    <w:rsid w:val="001E6E56"/>
    <w:rsid w:val="001E7894"/>
    <w:rsid w:val="001E7E56"/>
    <w:rsid w:val="001E7F8A"/>
    <w:rsid w:val="001F145A"/>
    <w:rsid w:val="001F1F75"/>
    <w:rsid w:val="001F3CBC"/>
    <w:rsid w:val="001F3E80"/>
    <w:rsid w:val="001F4D29"/>
    <w:rsid w:val="001F5487"/>
    <w:rsid w:val="001F78CE"/>
    <w:rsid w:val="001F7C6D"/>
    <w:rsid w:val="001F7E68"/>
    <w:rsid w:val="0020206B"/>
    <w:rsid w:val="00203605"/>
    <w:rsid w:val="00205029"/>
    <w:rsid w:val="0020554F"/>
    <w:rsid w:val="00205F6F"/>
    <w:rsid w:val="00207311"/>
    <w:rsid w:val="00207F66"/>
    <w:rsid w:val="00210F54"/>
    <w:rsid w:val="00212F8F"/>
    <w:rsid w:val="00214677"/>
    <w:rsid w:val="00214C75"/>
    <w:rsid w:val="00215278"/>
    <w:rsid w:val="00215353"/>
    <w:rsid w:val="00215EDA"/>
    <w:rsid w:val="0021642F"/>
    <w:rsid w:val="00217B14"/>
    <w:rsid w:val="00217EEF"/>
    <w:rsid w:val="00220011"/>
    <w:rsid w:val="0022052E"/>
    <w:rsid w:val="00220645"/>
    <w:rsid w:val="0022082E"/>
    <w:rsid w:val="00220B88"/>
    <w:rsid w:val="00220FDB"/>
    <w:rsid w:val="00221247"/>
    <w:rsid w:val="002213A7"/>
    <w:rsid w:val="00221E4B"/>
    <w:rsid w:val="002224CD"/>
    <w:rsid w:val="00224C4A"/>
    <w:rsid w:val="00225250"/>
    <w:rsid w:val="00225DE0"/>
    <w:rsid w:val="002261B6"/>
    <w:rsid w:val="0022786E"/>
    <w:rsid w:val="00227C81"/>
    <w:rsid w:val="002319CD"/>
    <w:rsid w:val="00232D3C"/>
    <w:rsid w:val="00233308"/>
    <w:rsid w:val="002335FB"/>
    <w:rsid w:val="00233920"/>
    <w:rsid w:val="00233D44"/>
    <w:rsid w:val="002343E0"/>
    <w:rsid w:val="00234435"/>
    <w:rsid w:val="00234CA4"/>
    <w:rsid w:val="00234CB8"/>
    <w:rsid w:val="00235EAF"/>
    <w:rsid w:val="002362D2"/>
    <w:rsid w:val="00236A74"/>
    <w:rsid w:val="00236BB0"/>
    <w:rsid w:val="0024023B"/>
    <w:rsid w:val="00241FB5"/>
    <w:rsid w:val="002439BF"/>
    <w:rsid w:val="00245ADC"/>
    <w:rsid w:val="0024707D"/>
    <w:rsid w:val="00247718"/>
    <w:rsid w:val="00247BC5"/>
    <w:rsid w:val="00247F1C"/>
    <w:rsid w:val="00250058"/>
    <w:rsid w:val="0025031C"/>
    <w:rsid w:val="00251FC7"/>
    <w:rsid w:val="00254C51"/>
    <w:rsid w:val="002574E4"/>
    <w:rsid w:val="00260447"/>
    <w:rsid w:val="00260804"/>
    <w:rsid w:val="00260DD5"/>
    <w:rsid w:val="002617B3"/>
    <w:rsid w:val="00262107"/>
    <w:rsid w:val="00262ABC"/>
    <w:rsid w:val="00263924"/>
    <w:rsid w:val="002649A5"/>
    <w:rsid w:val="002700BB"/>
    <w:rsid w:val="002704E8"/>
    <w:rsid w:val="00271E05"/>
    <w:rsid w:val="00274F1F"/>
    <w:rsid w:val="00276248"/>
    <w:rsid w:val="0027639F"/>
    <w:rsid w:val="00277860"/>
    <w:rsid w:val="00277AE9"/>
    <w:rsid w:val="00277F2E"/>
    <w:rsid w:val="00277FA4"/>
    <w:rsid w:val="002812F4"/>
    <w:rsid w:val="00281AC0"/>
    <w:rsid w:val="00281C46"/>
    <w:rsid w:val="00281C9C"/>
    <w:rsid w:val="00282667"/>
    <w:rsid w:val="0028323E"/>
    <w:rsid w:val="002855A7"/>
    <w:rsid w:val="00285991"/>
    <w:rsid w:val="00285F94"/>
    <w:rsid w:val="00286CAA"/>
    <w:rsid w:val="00287DD4"/>
    <w:rsid w:val="00290011"/>
    <w:rsid w:val="0029067F"/>
    <w:rsid w:val="00290A66"/>
    <w:rsid w:val="002911B8"/>
    <w:rsid w:val="00291662"/>
    <w:rsid w:val="00292A53"/>
    <w:rsid w:val="00293026"/>
    <w:rsid w:val="002939D1"/>
    <w:rsid w:val="002951B7"/>
    <w:rsid w:val="0029587B"/>
    <w:rsid w:val="00295ABA"/>
    <w:rsid w:val="0029646D"/>
    <w:rsid w:val="00297A6C"/>
    <w:rsid w:val="00297C88"/>
    <w:rsid w:val="002A00D5"/>
    <w:rsid w:val="002A09B7"/>
    <w:rsid w:val="002A14D9"/>
    <w:rsid w:val="002A3596"/>
    <w:rsid w:val="002A5B4B"/>
    <w:rsid w:val="002A6855"/>
    <w:rsid w:val="002A6BE6"/>
    <w:rsid w:val="002A706D"/>
    <w:rsid w:val="002B146A"/>
    <w:rsid w:val="002B2522"/>
    <w:rsid w:val="002B3378"/>
    <w:rsid w:val="002B3F0F"/>
    <w:rsid w:val="002B4148"/>
    <w:rsid w:val="002B5E17"/>
    <w:rsid w:val="002B719B"/>
    <w:rsid w:val="002C0560"/>
    <w:rsid w:val="002C07D6"/>
    <w:rsid w:val="002C12FB"/>
    <w:rsid w:val="002C1D21"/>
    <w:rsid w:val="002C1F37"/>
    <w:rsid w:val="002C1F9A"/>
    <w:rsid w:val="002C2799"/>
    <w:rsid w:val="002C2EB3"/>
    <w:rsid w:val="002C37C8"/>
    <w:rsid w:val="002C4713"/>
    <w:rsid w:val="002C551A"/>
    <w:rsid w:val="002C5A11"/>
    <w:rsid w:val="002C5E52"/>
    <w:rsid w:val="002D0971"/>
    <w:rsid w:val="002D1B3B"/>
    <w:rsid w:val="002D1E41"/>
    <w:rsid w:val="002D2EC3"/>
    <w:rsid w:val="002D3505"/>
    <w:rsid w:val="002D3CBD"/>
    <w:rsid w:val="002D4FEF"/>
    <w:rsid w:val="002D5EAB"/>
    <w:rsid w:val="002D70A9"/>
    <w:rsid w:val="002D76EB"/>
    <w:rsid w:val="002E1FFF"/>
    <w:rsid w:val="002E2509"/>
    <w:rsid w:val="002E2E03"/>
    <w:rsid w:val="002E49A7"/>
    <w:rsid w:val="002E53AB"/>
    <w:rsid w:val="002E5FCE"/>
    <w:rsid w:val="002E67DD"/>
    <w:rsid w:val="002E7685"/>
    <w:rsid w:val="002F0C10"/>
    <w:rsid w:val="002F1311"/>
    <w:rsid w:val="002F1FBE"/>
    <w:rsid w:val="002F3A9F"/>
    <w:rsid w:val="002F4004"/>
    <w:rsid w:val="002F41BB"/>
    <w:rsid w:val="002F5DCA"/>
    <w:rsid w:val="002F67F9"/>
    <w:rsid w:val="003000CF"/>
    <w:rsid w:val="00300DF4"/>
    <w:rsid w:val="00301308"/>
    <w:rsid w:val="003023F9"/>
    <w:rsid w:val="00302417"/>
    <w:rsid w:val="00305012"/>
    <w:rsid w:val="00305ECB"/>
    <w:rsid w:val="00305F4C"/>
    <w:rsid w:val="00306742"/>
    <w:rsid w:val="00307D3C"/>
    <w:rsid w:val="0031072B"/>
    <w:rsid w:val="00311DC8"/>
    <w:rsid w:val="00312153"/>
    <w:rsid w:val="00313C01"/>
    <w:rsid w:val="00314D2F"/>
    <w:rsid w:val="00314DFC"/>
    <w:rsid w:val="0031522D"/>
    <w:rsid w:val="0031555A"/>
    <w:rsid w:val="00315690"/>
    <w:rsid w:val="00316B75"/>
    <w:rsid w:val="003172BC"/>
    <w:rsid w:val="00317F26"/>
    <w:rsid w:val="003206B9"/>
    <w:rsid w:val="003210EA"/>
    <w:rsid w:val="003223AF"/>
    <w:rsid w:val="00323AED"/>
    <w:rsid w:val="00324A15"/>
    <w:rsid w:val="00324B49"/>
    <w:rsid w:val="00325565"/>
    <w:rsid w:val="00325646"/>
    <w:rsid w:val="00325B2E"/>
    <w:rsid w:val="00326266"/>
    <w:rsid w:val="003262B7"/>
    <w:rsid w:val="00327BB5"/>
    <w:rsid w:val="00330289"/>
    <w:rsid w:val="00331335"/>
    <w:rsid w:val="00331EB1"/>
    <w:rsid w:val="003354FC"/>
    <w:rsid w:val="00337C5F"/>
    <w:rsid w:val="00337D11"/>
    <w:rsid w:val="00340E02"/>
    <w:rsid w:val="00342F20"/>
    <w:rsid w:val="003432FA"/>
    <w:rsid w:val="00344922"/>
    <w:rsid w:val="00345C83"/>
    <w:rsid w:val="003460F2"/>
    <w:rsid w:val="00346AA0"/>
    <w:rsid w:val="00346D23"/>
    <w:rsid w:val="00346EC8"/>
    <w:rsid w:val="00350228"/>
    <w:rsid w:val="003512AD"/>
    <w:rsid w:val="00351ABF"/>
    <w:rsid w:val="00353B93"/>
    <w:rsid w:val="00355B39"/>
    <w:rsid w:val="00355EB9"/>
    <w:rsid w:val="003562E7"/>
    <w:rsid w:val="003570A6"/>
    <w:rsid w:val="003570FF"/>
    <w:rsid w:val="00360FE7"/>
    <w:rsid w:val="0036127E"/>
    <w:rsid w:val="00362E10"/>
    <w:rsid w:val="003633D9"/>
    <w:rsid w:val="0036467B"/>
    <w:rsid w:val="00364F03"/>
    <w:rsid w:val="003652C8"/>
    <w:rsid w:val="00366DD5"/>
    <w:rsid w:val="00367A3B"/>
    <w:rsid w:val="00370848"/>
    <w:rsid w:val="003713C5"/>
    <w:rsid w:val="00371A34"/>
    <w:rsid w:val="003738AD"/>
    <w:rsid w:val="003738E7"/>
    <w:rsid w:val="00373FEF"/>
    <w:rsid w:val="003741BD"/>
    <w:rsid w:val="00374480"/>
    <w:rsid w:val="00374562"/>
    <w:rsid w:val="00374868"/>
    <w:rsid w:val="0037556D"/>
    <w:rsid w:val="00375D12"/>
    <w:rsid w:val="00380C10"/>
    <w:rsid w:val="00380D58"/>
    <w:rsid w:val="003814DE"/>
    <w:rsid w:val="0038158C"/>
    <w:rsid w:val="0038171E"/>
    <w:rsid w:val="00381AC4"/>
    <w:rsid w:val="00382BC9"/>
    <w:rsid w:val="0038358B"/>
    <w:rsid w:val="00383CC4"/>
    <w:rsid w:val="00384767"/>
    <w:rsid w:val="003848A6"/>
    <w:rsid w:val="00385F55"/>
    <w:rsid w:val="00386EAE"/>
    <w:rsid w:val="0038741F"/>
    <w:rsid w:val="00387961"/>
    <w:rsid w:val="00387EEB"/>
    <w:rsid w:val="003902BA"/>
    <w:rsid w:val="0039083D"/>
    <w:rsid w:val="00390BD1"/>
    <w:rsid w:val="00390ED6"/>
    <w:rsid w:val="00391C96"/>
    <w:rsid w:val="00392951"/>
    <w:rsid w:val="00394DF6"/>
    <w:rsid w:val="00396EC7"/>
    <w:rsid w:val="003A07E7"/>
    <w:rsid w:val="003A09E2"/>
    <w:rsid w:val="003A1B01"/>
    <w:rsid w:val="003A1FB5"/>
    <w:rsid w:val="003A213A"/>
    <w:rsid w:val="003A31A5"/>
    <w:rsid w:val="003A3260"/>
    <w:rsid w:val="003A5827"/>
    <w:rsid w:val="003A5B0A"/>
    <w:rsid w:val="003A5F1F"/>
    <w:rsid w:val="003A642C"/>
    <w:rsid w:val="003A6750"/>
    <w:rsid w:val="003A6CA8"/>
    <w:rsid w:val="003B00CA"/>
    <w:rsid w:val="003B0296"/>
    <w:rsid w:val="003B1956"/>
    <w:rsid w:val="003B3EE5"/>
    <w:rsid w:val="003B3F39"/>
    <w:rsid w:val="003B47FE"/>
    <w:rsid w:val="003B4D1E"/>
    <w:rsid w:val="003B6CAF"/>
    <w:rsid w:val="003C3954"/>
    <w:rsid w:val="003C3B6B"/>
    <w:rsid w:val="003C3E78"/>
    <w:rsid w:val="003C6699"/>
    <w:rsid w:val="003C66A1"/>
    <w:rsid w:val="003C707E"/>
    <w:rsid w:val="003D0301"/>
    <w:rsid w:val="003D0A5A"/>
    <w:rsid w:val="003D1684"/>
    <w:rsid w:val="003D240D"/>
    <w:rsid w:val="003D3471"/>
    <w:rsid w:val="003D4064"/>
    <w:rsid w:val="003D4937"/>
    <w:rsid w:val="003D4CF8"/>
    <w:rsid w:val="003D5A04"/>
    <w:rsid w:val="003D6666"/>
    <w:rsid w:val="003D79D6"/>
    <w:rsid w:val="003E0449"/>
    <w:rsid w:val="003E0C32"/>
    <w:rsid w:val="003E14B4"/>
    <w:rsid w:val="003E2684"/>
    <w:rsid w:val="003E276A"/>
    <w:rsid w:val="003E555E"/>
    <w:rsid w:val="003E55FB"/>
    <w:rsid w:val="003E5F2C"/>
    <w:rsid w:val="003E703A"/>
    <w:rsid w:val="003E7799"/>
    <w:rsid w:val="003F30BF"/>
    <w:rsid w:val="003F44D7"/>
    <w:rsid w:val="003F4886"/>
    <w:rsid w:val="003F54FD"/>
    <w:rsid w:val="003F6425"/>
    <w:rsid w:val="00400CA3"/>
    <w:rsid w:val="00403467"/>
    <w:rsid w:val="00403A0C"/>
    <w:rsid w:val="00404045"/>
    <w:rsid w:val="00405796"/>
    <w:rsid w:val="00405BC1"/>
    <w:rsid w:val="00407037"/>
    <w:rsid w:val="00411B60"/>
    <w:rsid w:val="00412B81"/>
    <w:rsid w:val="0041313E"/>
    <w:rsid w:val="00413F8D"/>
    <w:rsid w:val="00414C61"/>
    <w:rsid w:val="00414C7A"/>
    <w:rsid w:val="0041515A"/>
    <w:rsid w:val="00417C43"/>
    <w:rsid w:val="004202D5"/>
    <w:rsid w:val="00420723"/>
    <w:rsid w:val="00420A8C"/>
    <w:rsid w:val="00422A7D"/>
    <w:rsid w:val="00423460"/>
    <w:rsid w:val="004239C3"/>
    <w:rsid w:val="004265B2"/>
    <w:rsid w:val="0042682B"/>
    <w:rsid w:val="00426F09"/>
    <w:rsid w:val="00427963"/>
    <w:rsid w:val="00427AB6"/>
    <w:rsid w:val="00430FB7"/>
    <w:rsid w:val="0043367A"/>
    <w:rsid w:val="00434D99"/>
    <w:rsid w:val="00434DB3"/>
    <w:rsid w:val="004365E8"/>
    <w:rsid w:val="004403B7"/>
    <w:rsid w:val="00441B1F"/>
    <w:rsid w:val="00442C50"/>
    <w:rsid w:val="00442E7F"/>
    <w:rsid w:val="00444559"/>
    <w:rsid w:val="0044470F"/>
    <w:rsid w:val="00445C0A"/>
    <w:rsid w:val="004513F2"/>
    <w:rsid w:val="0045156E"/>
    <w:rsid w:val="00453198"/>
    <w:rsid w:val="004536F1"/>
    <w:rsid w:val="0045370A"/>
    <w:rsid w:val="004546ED"/>
    <w:rsid w:val="00455047"/>
    <w:rsid w:val="00456B0B"/>
    <w:rsid w:val="00456B86"/>
    <w:rsid w:val="00457467"/>
    <w:rsid w:val="00457C77"/>
    <w:rsid w:val="004605D6"/>
    <w:rsid w:val="00461A17"/>
    <w:rsid w:val="00461B48"/>
    <w:rsid w:val="00461E52"/>
    <w:rsid w:val="004623D9"/>
    <w:rsid w:val="00464165"/>
    <w:rsid w:val="004643E2"/>
    <w:rsid w:val="00464524"/>
    <w:rsid w:val="00467D6A"/>
    <w:rsid w:val="004725E1"/>
    <w:rsid w:val="0047339E"/>
    <w:rsid w:val="004736B4"/>
    <w:rsid w:val="00473F8C"/>
    <w:rsid w:val="00474294"/>
    <w:rsid w:val="00480109"/>
    <w:rsid w:val="00480C9B"/>
    <w:rsid w:val="00480E80"/>
    <w:rsid w:val="00482116"/>
    <w:rsid w:val="004836CF"/>
    <w:rsid w:val="004842DD"/>
    <w:rsid w:val="004846AF"/>
    <w:rsid w:val="00484A82"/>
    <w:rsid w:val="00485C65"/>
    <w:rsid w:val="00485D73"/>
    <w:rsid w:val="0048646A"/>
    <w:rsid w:val="00486C5A"/>
    <w:rsid w:val="00486CE5"/>
    <w:rsid w:val="00487463"/>
    <w:rsid w:val="004913DA"/>
    <w:rsid w:val="004916EE"/>
    <w:rsid w:val="00492487"/>
    <w:rsid w:val="0049285D"/>
    <w:rsid w:val="00494525"/>
    <w:rsid w:val="00494ECA"/>
    <w:rsid w:val="00495A16"/>
    <w:rsid w:val="00495F13"/>
    <w:rsid w:val="00497F9A"/>
    <w:rsid w:val="004A06C5"/>
    <w:rsid w:val="004A1654"/>
    <w:rsid w:val="004A1AAC"/>
    <w:rsid w:val="004A24E8"/>
    <w:rsid w:val="004A271A"/>
    <w:rsid w:val="004A2C1E"/>
    <w:rsid w:val="004A3294"/>
    <w:rsid w:val="004A4967"/>
    <w:rsid w:val="004A5070"/>
    <w:rsid w:val="004A64B8"/>
    <w:rsid w:val="004A6CA4"/>
    <w:rsid w:val="004A72E1"/>
    <w:rsid w:val="004B0AF7"/>
    <w:rsid w:val="004B1151"/>
    <w:rsid w:val="004B13A1"/>
    <w:rsid w:val="004B1DA5"/>
    <w:rsid w:val="004B3230"/>
    <w:rsid w:val="004B35B1"/>
    <w:rsid w:val="004B36F6"/>
    <w:rsid w:val="004B4F54"/>
    <w:rsid w:val="004B549C"/>
    <w:rsid w:val="004B6377"/>
    <w:rsid w:val="004B64DB"/>
    <w:rsid w:val="004B67B3"/>
    <w:rsid w:val="004B68F0"/>
    <w:rsid w:val="004B6D83"/>
    <w:rsid w:val="004B7B1D"/>
    <w:rsid w:val="004B7DE6"/>
    <w:rsid w:val="004C05BD"/>
    <w:rsid w:val="004C146E"/>
    <w:rsid w:val="004C1E97"/>
    <w:rsid w:val="004C2542"/>
    <w:rsid w:val="004C4121"/>
    <w:rsid w:val="004C4BDF"/>
    <w:rsid w:val="004C4E66"/>
    <w:rsid w:val="004C60E8"/>
    <w:rsid w:val="004C7321"/>
    <w:rsid w:val="004C7408"/>
    <w:rsid w:val="004D0154"/>
    <w:rsid w:val="004D0309"/>
    <w:rsid w:val="004D0464"/>
    <w:rsid w:val="004D3FE9"/>
    <w:rsid w:val="004D46C2"/>
    <w:rsid w:val="004D5E53"/>
    <w:rsid w:val="004D6C32"/>
    <w:rsid w:val="004D6DE4"/>
    <w:rsid w:val="004D786C"/>
    <w:rsid w:val="004E0778"/>
    <w:rsid w:val="004E0F0C"/>
    <w:rsid w:val="004E1162"/>
    <w:rsid w:val="004E324F"/>
    <w:rsid w:val="004E3579"/>
    <w:rsid w:val="004E3B49"/>
    <w:rsid w:val="004E4A25"/>
    <w:rsid w:val="004E5934"/>
    <w:rsid w:val="004E64D7"/>
    <w:rsid w:val="004E728B"/>
    <w:rsid w:val="004E7332"/>
    <w:rsid w:val="004E791F"/>
    <w:rsid w:val="004F0B7A"/>
    <w:rsid w:val="004F2DA4"/>
    <w:rsid w:val="004F39E0"/>
    <w:rsid w:val="004F3BBE"/>
    <w:rsid w:val="004F42D9"/>
    <w:rsid w:val="004F450B"/>
    <w:rsid w:val="004F5134"/>
    <w:rsid w:val="004F574D"/>
    <w:rsid w:val="004F628B"/>
    <w:rsid w:val="004F7D79"/>
    <w:rsid w:val="005006BF"/>
    <w:rsid w:val="00500FF0"/>
    <w:rsid w:val="00502827"/>
    <w:rsid w:val="0050283E"/>
    <w:rsid w:val="00503287"/>
    <w:rsid w:val="00503CC8"/>
    <w:rsid w:val="00503D01"/>
    <w:rsid w:val="005048D3"/>
    <w:rsid w:val="00504EC6"/>
    <w:rsid w:val="005056C1"/>
    <w:rsid w:val="00507802"/>
    <w:rsid w:val="00511787"/>
    <w:rsid w:val="00511D06"/>
    <w:rsid w:val="0051336C"/>
    <w:rsid w:val="00513A4A"/>
    <w:rsid w:val="00513D2F"/>
    <w:rsid w:val="00515110"/>
    <w:rsid w:val="0051571A"/>
    <w:rsid w:val="00516000"/>
    <w:rsid w:val="00516952"/>
    <w:rsid w:val="0052002B"/>
    <w:rsid w:val="0052056B"/>
    <w:rsid w:val="00520E98"/>
    <w:rsid w:val="0052195D"/>
    <w:rsid w:val="00523117"/>
    <w:rsid w:val="005231BE"/>
    <w:rsid w:val="00523493"/>
    <w:rsid w:val="00524CA3"/>
    <w:rsid w:val="00525086"/>
    <w:rsid w:val="005327BA"/>
    <w:rsid w:val="005328ED"/>
    <w:rsid w:val="00534076"/>
    <w:rsid w:val="00534E88"/>
    <w:rsid w:val="00534EAB"/>
    <w:rsid w:val="0053545C"/>
    <w:rsid w:val="00536AC3"/>
    <w:rsid w:val="00537BC7"/>
    <w:rsid w:val="00537BD5"/>
    <w:rsid w:val="00541353"/>
    <w:rsid w:val="00541513"/>
    <w:rsid w:val="005418CC"/>
    <w:rsid w:val="00543571"/>
    <w:rsid w:val="0054517E"/>
    <w:rsid w:val="0054636C"/>
    <w:rsid w:val="00551592"/>
    <w:rsid w:val="00551ED0"/>
    <w:rsid w:val="00552440"/>
    <w:rsid w:val="00552824"/>
    <w:rsid w:val="00552EDD"/>
    <w:rsid w:val="00553714"/>
    <w:rsid w:val="00554B35"/>
    <w:rsid w:val="00556230"/>
    <w:rsid w:val="00557D15"/>
    <w:rsid w:val="0056024B"/>
    <w:rsid w:val="00560596"/>
    <w:rsid w:val="0056228D"/>
    <w:rsid w:val="00563A09"/>
    <w:rsid w:val="0056403F"/>
    <w:rsid w:val="005646C4"/>
    <w:rsid w:val="005663E4"/>
    <w:rsid w:val="00571F11"/>
    <w:rsid w:val="00571F53"/>
    <w:rsid w:val="0057268A"/>
    <w:rsid w:val="00572EAC"/>
    <w:rsid w:val="00572EF3"/>
    <w:rsid w:val="005738DC"/>
    <w:rsid w:val="005751D5"/>
    <w:rsid w:val="005756DF"/>
    <w:rsid w:val="0057585E"/>
    <w:rsid w:val="00575BD4"/>
    <w:rsid w:val="005763EE"/>
    <w:rsid w:val="00576BCF"/>
    <w:rsid w:val="00581CC8"/>
    <w:rsid w:val="005826D1"/>
    <w:rsid w:val="0058304C"/>
    <w:rsid w:val="00583815"/>
    <w:rsid w:val="00583B69"/>
    <w:rsid w:val="005865CA"/>
    <w:rsid w:val="00591E47"/>
    <w:rsid w:val="00593957"/>
    <w:rsid w:val="00595490"/>
    <w:rsid w:val="0059572D"/>
    <w:rsid w:val="00596302"/>
    <w:rsid w:val="0059653B"/>
    <w:rsid w:val="005A080D"/>
    <w:rsid w:val="005A2221"/>
    <w:rsid w:val="005A23A4"/>
    <w:rsid w:val="005A266E"/>
    <w:rsid w:val="005A3DE0"/>
    <w:rsid w:val="005A487A"/>
    <w:rsid w:val="005A7177"/>
    <w:rsid w:val="005A75EE"/>
    <w:rsid w:val="005A7850"/>
    <w:rsid w:val="005A79B5"/>
    <w:rsid w:val="005B03CD"/>
    <w:rsid w:val="005B0D2E"/>
    <w:rsid w:val="005B0D81"/>
    <w:rsid w:val="005B1E25"/>
    <w:rsid w:val="005B2C88"/>
    <w:rsid w:val="005B2F0E"/>
    <w:rsid w:val="005B3612"/>
    <w:rsid w:val="005B3833"/>
    <w:rsid w:val="005B3E76"/>
    <w:rsid w:val="005B4064"/>
    <w:rsid w:val="005B4B30"/>
    <w:rsid w:val="005B52A7"/>
    <w:rsid w:val="005B637F"/>
    <w:rsid w:val="005C0BAA"/>
    <w:rsid w:val="005C0D29"/>
    <w:rsid w:val="005C4763"/>
    <w:rsid w:val="005C5D5B"/>
    <w:rsid w:val="005C5FDE"/>
    <w:rsid w:val="005C619C"/>
    <w:rsid w:val="005C61AB"/>
    <w:rsid w:val="005C6A9F"/>
    <w:rsid w:val="005C7026"/>
    <w:rsid w:val="005C7567"/>
    <w:rsid w:val="005D107E"/>
    <w:rsid w:val="005D15A0"/>
    <w:rsid w:val="005D1760"/>
    <w:rsid w:val="005D2912"/>
    <w:rsid w:val="005D3553"/>
    <w:rsid w:val="005D3CC6"/>
    <w:rsid w:val="005D45C4"/>
    <w:rsid w:val="005D5017"/>
    <w:rsid w:val="005D55E3"/>
    <w:rsid w:val="005D5870"/>
    <w:rsid w:val="005D5A53"/>
    <w:rsid w:val="005D6B6C"/>
    <w:rsid w:val="005D6D03"/>
    <w:rsid w:val="005E306F"/>
    <w:rsid w:val="005E6632"/>
    <w:rsid w:val="005E70B7"/>
    <w:rsid w:val="005E72D0"/>
    <w:rsid w:val="005E78EA"/>
    <w:rsid w:val="005F023F"/>
    <w:rsid w:val="005F050D"/>
    <w:rsid w:val="005F0BF6"/>
    <w:rsid w:val="005F19BD"/>
    <w:rsid w:val="005F1EC1"/>
    <w:rsid w:val="005F2F25"/>
    <w:rsid w:val="005F3238"/>
    <w:rsid w:val="005F3D1B"/>
    <w:rsid w:val="005F4A14"/>
    <w:rsid w:val="005F4A1D"/>
    <w:rsid w:val="005F5FEA"/>
    <w:rsid w:val="006001ED"/>
    <w:rsid w:val="00602418"/>
    <w:rsid w:val="006032EE"/>
    <w:rsid w:val="006034C6"/>
    <w:rsid w:val="0060393F"/>
    <w:rsid w:val="00603D46"/>
    <w:rsid w:val="00604205"/>
    <w:rsid w:val="00604221"/>
    <w:rsid w:val="006048D5"/>
    <w:rsid w:val="00604FF7"/>
    <w:rsid w:val="00605B5A"/>
    <w:rsid w:val="006065BD"/>
    <w:rsid w:val="00606F93"/>
    <w:rsid w:val="00607B16"/>
    <w:rsid w:val="006110EF"/>
    <w:rsid w:val="0061124F"/>
    <w:rsid w:val="0061127C"/>
    <w:rsid w:val="00611F83"/>
    <w:rsid w:val="00612294"/>
    <w:rsid w:val="00613041"/>
    <w:rsid w:val="00617756"/>
    <w:rsid w:val="00620BBB"/>
    <w:rsid w:val="0062237C"/>
    <w:rsid w:val="006227EA"/>
    <w:rsid w:val="00622EB4"/>
    <w:rsid w:val="006249EB"/>
    <w:rsid w:val="00624C09"/>
    <w:rsid w:val="0062549E"/>
    <w:rsid w:val="006268A5"/>
    <w:rsid w:val="00626ED9"/>
    <w:rsid w:val="00627434"/>
    <w:rsid w:val="006275CE"/>
    <w:rsid w:val="00630C12"/>
    <w:rsid w:val="00632CCD"/>
    <w:rsid w:val="0063334A"/>
    <w:rsid w:val="00633CF1"/>
    <w:rsid w:val="00634378"/>
    <w:rsid w:val="006349E7"/>
    <w:rsid w:val="00634C51"/>
    <w:rsid w:val="00635504"/>
    <w:rsid w:val="0063590A"/>
    <w:rsid w:val="0063643F"/>
    <w:rsid w:val="006378CE"/>
    <w:rsid w:val="00637E5B"/>
    <w:rsid w:val="00640B43"/>
    <w:rsid w:val="00641D8F"/>
    <w:rsid w:val="00642101"/>
    <w:rsid w:val="00642DCA"/>
    <w:rsid w:val="00644521"/>
    <w:rsid w:val="00644E84"/>
    <w:rsid w:val="006452F6"/>
    <w:rsid w:val="00645B99"/>
    <w:rsid w:val="00645FA9"/>
    <w:rsid w:val="00646ADF"/>
    <w:rsid w:val="00646EC3"/>
    <w:rsid w:val="00647866"/>
    <w:rsid w:val="00650A4F"/>
    <w:rsid w:val="00650BEF"/>
    <w:rsid w:val="00652CC1"/>
    <w:rsid w:val="006530AA"/>
    <w:rsid w:val="006557CD"/>
    <w:rsid w:val="0065583B"/>
    <w:rsid w:val="00655E2A"/>
    <w:rsid w:val="0065610A"/>
    <w:rsid w:val="00656261"/>
    <w:rsid w:val="00660EE1"/>
    <w:rsid w:val="006643C4"/>
    <w:rsid w:val="00664427"/>
    <w:rsid w:val="00665003"/>
    <w:rsid w:val="00665536"/>
    <w:rsid w:val="0066555D"/>
    <w:rsid w:val="00665A28"/>
    <w:rsid w:val="00667373"/>
    <w:rsid w:val="00671256"/>
    <w:rsid w:val="006714F2"/>
    <w:rsid w:val="006717EA"/>
    <w:rsid w:val="00672ACE"/>
    <w:rsid w:val="00673AA6"/>
    <w:rsid w:val="00673F24"/>
    <w:rsid w:val="0067486A"/>
    <w:rsid w:val="00674FA6"/>
    <w:rsid w:val="0067620F"/>
    <w:rsid w:val="0067683B"/>
    <w:rsid w:val="00676A75"/>
    <w:rsid w:val="006773EC"/>
    <w:rsid w:val="00677C80"/>
    <w:rsid w:val="00680BBB"/>
    <w:rsid w:val="006810C6"/>
    <w:rsid w:val="0068221D"/>
    <w:rsid w:val="00682B08"/>
    <w:rsid w:val="00682BDD"/>
    <w:rsid w:val="00683469"/>
    <w:rsid w:val="00684135"/>
    <w:rsid w:val="006848CA"/>
    <w:rsid w:val="00685860"/>
    <w:rsid w:val="00685AAE"/>
    <w:rsid w:val="00690234"/>
    <w:rsid w:val="00693621"/>
    <w:rsid w:val="00693642"/>
    <w:rsid w:val="00693C16"/>
    <w:rsid w:val="00693E68"/>
    <w:rsid w:val="0069667A"/>
    <w:rsid w:val="00696FB5"/>
    <w:rsid w:val="0069748E"/>
    <w:rsid w:val="00697B83"/>
    <w:rsid w:val="006A0BE9"/>
    <w:rsid w:val="006A2748"/>
    <w:rsid w:val="006A2AD0"/>
    <w:rsid w:val="006A4ED6"/>
    <w:rsid w:val="006A52B4"/>
    <w:rsid w:val="006A6728"/>
    <w:rsid w:val="006B0895"/>
    <w:rsid w:val="006B0A89"/>
    <w:rsid w:val="006B0C97"/>
    <w:rsid w:val="006B11F0"/>
    <w:rsid w:val="006B2586"/>
    <w:rsid w:val="006B2856"/>
    <w:rsid w:val="006B2B00"/>
    <w:rsid w:val="006B2D11"/>
    <w:rsid w:val="006B34A7"/>
    <w:rsid w:val="006B37BD"/>
    <w:rsid w:val="006B3835"/>
    <w:rsid w:val="006B3F56"/>
    <w:rsid w:val="006B60BC"/>
    <w:rsid w:val="006B620C"/>
    <w:rsid w:val="006B779A"/>
    <w:rsid w:val="006C01BC"/>
    <w:rsid w:val="006C2375"/>
    <w:rsid w:val="006C3CDE"/>
    <w:rsid w:val="006C6299"/>
    <w:rsid w:val="006C63C3"/>
    <w:rsid w:val="006C72F6"/>
    <w:rsid w:val="006D1C03"/>
    <w:rsid w:val="006D2E78"/>
    <w:rsid w:val="006D381E"/>
    <w:rsid w:val="006D401E"/>
    <w:rsid w:val="006D433F"/>
    <w:rsid w:val="006D487C"/>
    <w:rsid w:val="006D4ECC"/>
    <w:rsid w:val="006D519E"/>
    <w:rsid w:val="006D6C73"/>
    <w:rsid w:val="006D7080"/>
    <w:rsid w:val="006E031A"/>
    <w:rsid w:val="006E14C1"/>
    <w:rsid w:val="006E1628"/>
    <w:rsid w:val="006E18D8"/>
    <w:rsid w:val="006E3632"/>
    <w:rsid w:val="006E389A"/>
    <w:rsid w:val="006E39B2"/>
    <w:rsid w:val="006E3C1E"/>
    <w:rsid w:val="006E3CC6"/>
    <w:rsid w:val="006E44FF"/>
    <w:rsid w:val="006E4B2D"/>
    <w:rsid w:val="006E5FF8"/>
    <w:rsid w:val="006E6665"/>
    <w:rsid w:val="006E7F8B"/>
    <w:rsid w:val="006F24C8"/>
    <w:rsid w:val="006F29E6"/>
    <w:rsid w:val="006F2A13"/>
    <w:rsid w:val="006F2CAE"/>
    <w:rsid w:val="006F330F"/>
    <w:rsid w:val="006F5659"/>
    <w:rsid w:val="006F5C2D"/>
    <w:rsid w:val="006F7C14"/>
    <w:rsid w:val="007002FD"/>
    <w:rsid w:val="00700703"/>
    <w:rsid w:val="00700E3E"/>
    <w:rsid w:val="00700EC4"/>
    <w:rsid w:val="00701959"/>
    <w:rsid w:val="00703EA3"/>
    <w:rsid w:val="0070500C"/>
    <w:rsid w:val="00705A95"/>
    <w:rsid w:val="00706A50"/>
    <w:rsid w:val="00706A8D"/>
    <w:rsid w:val="00707143"/>
    <w:rsid w:val="007076C3"/>
    <w:rsid w:val="007078AB"/>
    <w:rsid w:val="007102E5"/>
    <w:rsid w:val="00711820"/>
    <w:rsid w:val="00711F7F"/>
    <w:rsid w:val="00712179"/>
    <w:rsid w:val="00712AAD"/>
    <w:rsid w:val="00712DB0"/>
    <w:rsid w:val="00712EAD"/>
    <w:rsid w:val="00714974"/>
    <w:rsid w:val="00714C37"/>
    <w:rsid w:val="00715C5F"/>
    <w:rsid w:val="00716C4F"/>
    <w:rsid w:val="007172A2"/>
    <w:rsid w:val="007172CF"/>
    <w:rsid w:val="0072154B"/>
    <w:rsid w:val="007216EE"/>
    <w:rsid w:val="00722258"/>
    <w:rsid w:val="007227B9"/>
    <w:rsid w:val="00722D7A"/>
    <w:rsid w:val="00722F77"/>
    <w:rsid w:val="00723E09"/>
    <w:rsid w:val="007243E5"/>
    <w:rsid w:val="00726BCC"/>
    <w:rsid w:val="007323A3"/>
    <w:rsid w:val="0073296E"/>
    <w:rsid w:val="00732982"/>
    <w:rsid w:val="0073620E"/>
    <w:rsid w:val="007364CD"/>
    <w:rsid w:val="00736626"/>
    <w:rsid w:val="00736D62"/>
    <w:rsid w:val="007377A9"/>
    <w:rsid w:val="00737C80"/>
    <w:rsid w:val="00740B2E"/>
    <w:rsid w:val="00740C65"/>
    <w:rsid w:val="007414EF"/>
    <w:rsid w:val="00741710"/>
    <w:rsid w:val="00741F96"/>
    <w:rsid w:val="00742E28"/>
    <w:rsid w:val="007442D0"/>
    <w:rsid w:val="00745837"/>
    <w:rsid w:val="00746850"/>
    <w:rsid w:val="0074715F"/>
    <w:rsid w:val="0074780B"/>
    <w:rsid w:val="0075002F"/>
    <w:rsid w:val="007504FD"/>
    <w:rsid w:val="00750687"/>
    <w:rsid w:val="007515FE"/>
    <w:rsid w:val="007526B8"/>
    <w:rsid w:val="00753148"/>
    <w:rsid w:val="007539DA"/>
    <w:rsid w:val="00753B17"/>
    <w:rsid w:val="00754DD5"/>
    <w:rsid w:val="00755A52"/>
    <w:rsid w:val="00756A46"/>
    <w:rsid w:val="007603F4"/>
    <w:rsid w:val="00760B70"/>
    <w:rsid w:val="00760CC3"/>
    <w:rsid w:val="007610AC"/>
    <w:rsid w:val="0076121C"/>
    <w:rsid w:val="007616A2"/>
    <w:rsid w:val="007631FB"/>
    <w:rsid w:val="00763805"/>
    <w:rsid w:val="00764B94"/>
    <w:rsid w:val="007657B9"/>
    <w:rsid w:val="00766A68"/>
    <w:rsid w:val="00766EA0"/>
    <w:rsid w:val="00766ED8"/>
    <w:rsid w:val="00767C68"/>
    <w:rsid w:val="00767DAC"/>
    <w:rsid w:val="00771F25"/>
    <w:rsid w:val="0077271D"/>
    <w:rsid w:val="00774C7E"/>
    <w:rsid w:val="00774FE1"/>
    <w:rsid w:val="00777EE7"/>
    <w:rsid w:val="0078076A"/>
    <w:rsid w:val="00780935"/>
    <w:rsid w:val="00782518"/>
    <w:rsid w:val="007829F1"/>
    <w:rsid w:val="00783646"/>
    <w:rsid w:val="00783D93"/>
    <w:rsid w:val="0078454E"/>
    <w:rsid w:val="007854B1"/>
    <w:rsid w:val="007859E2"/>
    <w:rsid w:val="0078621B"/>
    <w:rsid w:val="00786865"/>
    <w:rsid w:val="00786B11"/>
    <w:rsid w:val="00787482"/>
    <w:rsid w:val="00787525"/>
    <w:rsid w:val="00787878"/>
    <w:rsid w:val="00792835"/>
    <w:rsid w:val="007937DA"/>
    <w:rsid w:val="00795651"/>
    <w:rsid w:val="00795F69"/>
    <w:rsid w:val="00796843"/>
    <w:rsid w:val="00797DC7"/>
    <w:rsid w:val="007A0D8C"/>
    <w:rsid w:val="007A1563"/>
    <w:rsid w:val="007A2226"/>
    <w:rsid w:val="007A298F"/>
    <w:rsid w:val="007A3344"/>
    <w:rsid w:val="007A4AC9"/>
    <w:rsid w:val="007A6100"/>
    <w:rsid w:val="007B1309"/>
    <w:rsid w:val="007B1EBD"/>
    <w:rsid w:val="007B22D2"/>
    <w:rsid w:val="007B436C"/>
    <w:rsid w:val="007B69B2"/>
    <w:rsid w:val="007C0A9E"/>
    <w:rsid w:val="007C3D14"/>
    <w:rsid w:val="007C3D43"/>
    <w:rsid w:val="007C5073"/>
    <w:rsid w:val="007C6581"/>
    <w:rsid w:val="007C758F"/>
    <w:rsid w:val="007C7D7A"/>
    <w:rsid w:val="007D15E5"/>
    <w:rsid w:val="007D1DBE"/>
    <w:rsid w:val="007D2517"/>
    <w:rsid w:val="007D270E"/>
    <w:rsid w:val="007D2FFC"/>
    <w:rsid w:val="007D3389"/>
    <w:rsid w:val="007D3442"/>
    <w:rsid w:val="007D3707"/>
    <w:rsid w:val="007D4926"/>
    <w:rsid w:val="007D67D1"/>
    <w:rsid w:val="007D6B19"/>
    <w:rsid w:val="007D7077"/>
    <w:rsid w:val="007D7969"/>
    <w:rsid w:val="007E077A"/>
    <w:rsid w:val="007E0F9B"/>
    <w:rsid w:val="007E1A34"/>
    <w:rsid w:val="007E3096"/>
    <w:rsid w:val="007E31CD"/>
    <w:rsid w:val="007E380A"/>
    <w:rsid w:val="007E3CCC"/>
    <w:rsid w:val="007E4829"/>
    <w:rsid w:val="007E5996"/>
    <w:rsid w:val="007E613C"/>
    <w:rsid w:val="007E6A31"/>
    <w:rsid w:val="007F073C"/>
    <w:rsid w:val="007F2183"/>
    <w:rsid w:val="007F2689"/>
    <w:rsid w:val="007F383E"/>
    <w:rsid w:val="007F437D"/>
    <w:rsid w:val="007F4401"/>
    <w:rsid w:val="007F4F88"/>
    <w:rsid w:val="007F54C7"/>
    <w:rsid w:val="007F5B66"/>
    <w:rsid w:val="007F68F3"/>
    <w:rsid w:val="007F6959"/>
    <w:rsid w:val="00800AEF"/>
    <w:rsid w:val="008018C7"/>
    <w:rsid w:val="00803789"/>
    <w:rsid w:val="00804F65"/>
    <w:rsid w:val="0081089A"/>
    <w:rsid w:val="0081147F"/>
    <w:rsid w:val="008118AB"/>
    <w:rsid w:val="00813B6B"/>
    <w:rsid w:val="00813BDA"/>
    <w:rsid w:val="00814A9D"/>
    <w:rsid w:val="00815048"/>
    <w:rsid w:val="00815501"/>
    <w:rsid w:val="008168E4"/>
    <w:rsid w:val="00816EEB"/>
    <w:rsid w:val="00817DC1"/>
    <w:rsid w:val="00817DC5"/>
    <w:rsid w:val="00820637"/>
    <w:rsid w:val="00821445"/>
    <w:rsid w:val="008226FB"/>
    <w:rsid w:val="00823A1C"/>
    <w:rsid w:val="00825C15"/>
    <w:rsid w:val="008272A0"/>
    <w:rsid w:val="008279FC"/>
    <w:rsid w:val="0083065A"/>
    <w:rsid w:val="008308C7"/>
    <w:rsid w:val="00830CDA"/>
    <w:rsid w:val="00831CDA"/>
    <w:rsid w:val="00833F0A"/>
    <w:rsid w:val="008349D1"/>
    <w:rsid w:val="00834C39"/>
    <w:rsid w:val="00835C8B"/>
    <w:rsid w:val="00836291"/>
    <w:rsid w:val="00836371"/>
    <w:rsid w:val="0083732A"/>
    <w:rsid w:val="0084213B"/>
    <w:rsid w:val="0084285A"/>
    <w:rsid w:val="008439B5"/>
    <w:rsid w:val="008441CE"/>
    <w:rsid w:val="00844A8D"/>
    <w:rsid w:val="00845B9D"/>
    <w:rsid w:val="00845EC5"/>
    <w:rsid w:val="00846699"/>
    <w:rsid w:val="00847D43"/>
    <w:rsid w:val="00850BE5"/>
    <w:rsid w:val="008516CA"/>
    <w:rsid w:val="00852FA6"/>
    <w:rsid w:val="008538FC"/>
    <w:rsid w:val="00853A61"/>
    <w:rsid w:val="00853C52"/>
    <w:rsid w:val="0085467E"/>
    <w:rsid w:val="00854FAE"/>
    <w:rsid w:val="00855D49"/>
    <w:rsid w:val="0085713D"/>
    <w:rsid w:val="0086064A"/>
    <w:rsid w:val="008606B3"/>
    <w:rsid w:val="00860984"/>
    <w:rsid w:val="00862DDF"/>
    <w:rsid w:val="00864C6E"/>
    <w:rsid w:val="008663E8"/>
    <w:rsid w:val="00866FCC"/>
    <w:rsid w:val="00870565"/>
    <w:rsid w:val="0087116B"/>
    <w:rsid w:val="00871C86"/>
    <w:rsid w:val="008727B7"/>
    <w:rsid w:val="00872C77"/>
    <w:rsid w:val="0087403B"/>
    <w:rsid w:val="008748F6"/>
    <w:rsid w:val="008766AC"/>
    <w:rsid w:val="00877D05"/>
    <w:rsid w:val="0088008B"/>
    <w:rsid w:val="00881A88"/>
    <w:rsid w:val="00883AB0"/>
    <w:rsid w:val="0088571D"/>
    <w:rsid w:val="00886037"/>
    <w:rsid w:val="00886108"/>
    <w:rsid w:val="008861EA"/>
    <w:rsid w:val="00890962"/>
    <w:rsid w:val="00891874"/>
    <w:rsid w:val="00891EF7"/>
    <w:rsid w:val="00891FCF"/>
    <w:rsid w:val="00892115"/>
    <w:rsid w:val="00892556"/>
    <w:rsid w:val="00892C1E"/>
    <w:rsid w:val="0089330C"/>
    <w:rsid w:val="008933C3"/>
    <w:rsid w:val="00896A34"/>
    <w:rsid w:val="00896BC7"/>
    <w:rsid w:val="008977FA"/>
    <w:rsid w:val="008A0AFD"/>
    <w:rsid w:val="008A2832"/>
    <w:rsid w:val="008A3287"/>
    <w:rsid w:val="008A34EA"/>
    <w:rsid w:val="008A3900"/>
    <w:rsid w:val="008A40DB"/>
    <w:rsid w:val="008A4983"/>
    <w:rsid w:val="008A4AB7"/>
    <w:rsid w:val="008B2235"/>
    <w:rsid w:val="008B2301"/>
    <w:rsid w:val="008B3ECB"/>
    <w:rsid w:val="008B42C7"/>
    <w:rsid w:val="008B4E85"/>
    <w:rsid w:val="008B5E40"/>
    <w:rsid w:val="008B6396"/>
    <w:rsid w:val="008B689E"/>
    <w:rsid w:val="008B6A3B"/>
    <w:rsid w:val="008C03B0"/>
    <w:rsid w:val="008C0460"/>
    <w:rsid w:val="008C0AEB"/>
    <w:rsid w:val="008C103C"/>
    <w:rsid w:val="008C1788"/>
    <w:rsid w:val="008C1ACB"/>
    <w:rsid w:val="008C1B2E"/>
    <w:rsid w:val="008C1BCC"/>
    <w:rsid w:val="008C1F38"/>
    <w:rsid w:val="008C2E82"/>
    <w:rsid w:val="008C3C9E"/>
    <w:rsid w:val="008C4901"/>
    <w:rsid w:val="008C4E5C"/>
    <w:rsid w:val="008C6B24"/>
    <w:rsid w:val="008C6D3D"/>
    <w:rsid w:val="008C7B4B"/>
    <w:rsid w:val="008D0C32"/>
    <w:rsid w:val="008D1252"/>
    <w:rsid w:val="008D33B2"/>
    <w:rsid w:val="008D37D1"/>
    <w:rsid w:val="008D69A3"/>
    <w:rsid w:val="008D7995"/>
    <w:rsid w:val="008D7FFA"/>
    <w:rsid w:val="008E0EC7"/>
    <w:rsid w:val="008E1272"/>
    <w:rsid w:val="008E1890"/>
    <w:rsid w:val="008E30B9"/>
    <w:rsid w:val="008E331A"/>
    <w:rsid w:val="008E7C5B"/>
    <w:rsid w:val="008F01FD"/>
    <w:rsid w:val="008F1C3C"/>
    <w:rsid w:val="008F1CCB"/>
    <w:rsid w:val="008F1F24"/>
    <w:rsid w:val="008F3852"/>
    <w:rsid w:val="008F3898"/>
    <w:rsid w:val="008F4183"/>
    <w:rsid w:val="008F41BC"/>
    <w:rsid w:val="008F4217"/>
    <w:rsid w:val="008F54A9"/>
    <w:rsid w:val="008F5CFE"/>
    <w:rsid w:val="008F67AF"/>
    <w:rsid w:val="008F7309"/>
    <w:rsid w:val="008F78FA"/>
    <w:rsid w:val="00900366"/>
    <w:rsid w:val="0090280E"/>
    <w:rsid w:val="00904D33"/>
    <w:rsid w:val="00904FC0"/>
    <w:rsid w:val="00905097"/>
    <w:rsid w:val="00905921"/>
    <w:rsid w:val="00906E10"/>
    <w:rsid w:val="0091001B"/>
    <w:rsid w:val="0091050B"/>
    <w:rsid w:val="00910E2D"/>
    <w:rsid w:val="00912508"/>
    <w:rsid w:val="00912A6E"/>
    <w:rsid w:val="00913413"/>
    <w:rsid w:val="00914741"/>
    <w:rsid w:val="00914F52"/>
    <w:rsid w:val="0091627E"/>
    <w:rsid w:val="009230E3"/>
    <w:rsid w:val="0092394D"/>
    <w:rsid w:val="0092500C"/>
    <w:rsid w:val="00925D46"/>
    <w:rsid w:val="009263D9"/>
    <w:rsid w:val="00927CFF"/>
    <w:rsid w:val="0093018F"/>
    <w:rsid w:val="00930517"/>
    <w:rsid w:val="009324CE"/>
    <w:rsid w:val="00932A64"/>
    <w:rsid w:val="00933A0D"/>
    <w:rsid w:val="00935BE0"/>
    <w:rsid w:val="00935CBE"/>
    <w:rsid w:val="00936E2B"/>
    <w:rsid w:val="00937977"/>
    <w:rsid w:val="00937C6D"/>
    <w:rsid w:val="009407A7"/>
    <w:rsid w:val="00941A82"/>
    <w:rsid w:val="00942B81"/>
    <w:rsid w:val="00942D3C"/>
    <w:rsid w:val="00943296"/>
    <w:rsid w:val="009438BF"/>
    <w:rsid w:val="009439BD"/>
    <w:rsid w:val="0094626E"/>
    <w:rsid w:val="00946CE8"/>
    <w:rsid w:val="009472E1"/>
    <w:rsid w:val="00950C03"/>
    <w:rsid w:val="00951ACD"/>
    <w:rsid w:val="00952712"/>
    <w:rsid w:val="00952D88"/>
    <w:rsid w:val="0095393D"/>
    <w:rsid w:val="00954A14"/>
    <w:rsid w:val="00954E54"/>
    <w:rsid w:val="00955BA2"/>
    <w:rsid w:val="009564D1"/>
    <w:rsid w:val="009623CA"/>
    <w:rsid w:val="0096277B"/>
    <w:rsid w:val="00964138"/>
    <w:rsid w:val="0096422B"/>
    <w:rsid w:val="00965599"/>
    <w:rsid w:val="00965BB2"/>
    <w:rsid w:val="00966DC0"/>
    <w:rsid w:val="009673DC"/>
    <w:rsid w:val="0097032B"/>
    <w:rsid w:val="00970809"/>
    <w:rsid w:val="00970F42"/>
    <w:rsid w:val="009717AC"/>
    <w:rsid w:val="00971979"/>
    <w:rsid w:val="009720F9"/>
    <w:rsid w:val="00972928"/>
    <w:rsid w:val="0097434C"/>
    <w:rsid w:val="00974B49"/>
    <w:rsid w:val="009751F2"/>
    <w:rsid w:val="00975544"/>
    <w:rsid w:val="00975796"/>
    <w:rsid w:val="0097622B"/>
    <w:rsid w:val="00976CF6"/>
    <w:rsid w:val="00977708"/>
    <w:rsid w:val="0098199A"/>
    <w:rsid w:val="00981ACB"/>
    <w:rsid w:val="00983F9A"/>
    <w:rsid w:val="00984C29"/>
    <w:rsid w:val="00984F95"/>
    <w:rsid w:val="00986B31"/>
    <w:rsid w:val="009874C5"/>
    <w:rsid w:val="009875E1"/>
    <w:rsid w:val="0099088C"/>
    <w:rsid w:val="00990A47"/>
    <w:rsid w:val="00993A97"/>
    <w:rsid w:val="00993F00"/>
    <w:rsid w:val="009959A6"/>
    <w:rsid w:val="0099656E"/>
    <w:rsid w:val="00996DBD"/>
    <w:rsid w:val="00997D07"/>
    <w:rsid w:val="009A077C"/>
    <w:rsid w:val="009A0C0E"/>
    <w:rsid w:val="009A0F50"/>
    <w:rsid w:val="009A1020"/>
    <w:rsid w:val="009A1EF3"/>
    <w:rsid w:val="009A2293"/>
    <w:rsid w:val="009A2301"/>
    <w:rsid w:val="009A265E"/>
    <w:rsid w:val="009A271E"/>
    <w:rsid w:val="009A2B2D"/>
    <w:rsid w:val="009A41CE"/>
    <w:rsid w:val="009A72FF"/>
    <w:rsid w:val="009A74B1"/>
    <w:rsid w:val="009A7B13"/>
    <w:rsid w:val="009B0B4B"/>
    <w:rsid w:val="009B0DC6"/>
    <w:rsid w:val="009B32C7"/>
    <w:rsid w:val="009B42E2"/>
    <w:rsid w:val="009B43CA"/>
    <w:rsid w:val="009B7868"/>
    <w:rsid w:val="009B7AAC"/>
    <w:rsid w:val="009C009C"/>
    <w:rsid w:val="009C0966"/>
    <w:rsid w:val="009C17F3"/>
    <w:rsid w:val="009C1A8E"/>
    <w:rsid w:val="009C2208"/>
    <w:rsid w:val="009C2E81"/>
    <w:rsid w:val="009C4347"/>
    <w:rsid w:val="009C5906"/>
    <w:rsid w:val="009C72F9"/>
    <w:rsid w:val="009D0CF5"/>
    <w:rsid w:val="009D0D8B"/>
    <w:rsid w:val="009D2661"/>
    <w:rsid w:val="009D2EAD"/>
    <w:rsid w:val="009D4518"/>
    <w:rsid w:val="009D46FB"/>
    <w:rsid w:val="009D54B2"/>
    <w:rsid w:val="009D7AC6"/>
    <w:rsid w:val="009D7BC7"/>
    <w:rsid w:val="009D7E33"/>
    <w:rsid w:val="009E02A4"/>
    <w:rsid w:val="009E1922"/>
    <w:rsid w:val="009E1A2C"/>
    <w:rsid w:val="009E2B86"/>
    <w:rsid w:val="009E2E86"/>
    <w:rsid w:val="009E3943"/>
    <w:rsid w:val="009E47D9"/>
    <w:rsid w:val="009E4A72"/>
    <w:rsid w:val="009E554F"/>
    <w:rsid w:val="009E580E"/>
    <w:rsid w:val="009E73FF"/>
    <w:rsid w:val="009F147A"/>
    <w:rsid w:val="009F2508"/>
    <w:rsid w:val="009F487E"/>
    <w:rsid w:val="009F4D59"/>
    <w:rsid w:val="009F619E"/>
    <w:rsid w:val="009F644B"/>
    <w:rsid w:val="009F77F0"/>
    <w:rsid w:val="009F7892"/>
    <w:rsid w:val="009F7ED2"/>
    <w:rsid w:val="00A01C84"/>
    <w:rsid w:val="00A02B64"/>
    <w:rsid w:val="00A033B2"/>
    <w:rsid w:val="00A04C47"/>
    <w:rsid w:val="00A0587F"/>
    <w:rsid w:val="00A0599A"/>
    <w:rsid w:val="00A065CA"/>
    <w:rsid w:val="00A072F3"/>
    <w:rsid w:val="00A10A5F"/>
    <w:rsid w:val="00A11546"/>
    <w:rsid w:val="00A12C5E"/>
    <w:rsid w:val="00A137D8"/>
    <w:rsid w:val="00A1388C"/>
    <w:rsid w:val="00A16533"/>
    <w:rsid w:val="00A17361"/>
    <w:rsid w:val="00A202B5"/>
    <w:rsid w:val="00A2050D"/>
    <w:rsid w:val="00A21572"/>
    <w:rsid w:val="00A225F9"/>
    <w:rsid w:val="00A22ECA"/>
    <w:rsid w:val="00A24BDA"/>
    <w:rsid w:val="00A25064"/>
    <w:rsid w:val="00A2509C"/>
    <w:rsid w:val="00A27B0C"/>
    <w:rsid w:val="00A27DA8"/>
    <w:rsid w:val="00A3069F"/>
    <w:rsid w:val="00A30E36"/>
    <w:rsid w:val="00A31B1D"/>
    <w:rsid w:val="00A32F2C"/>
    <w:rsid w:val="00A34935"/>
    <w:rsid w:val="00A35315"/>
    <w:rsid w:val="00A35587"/>
    <w:rsid w:val="00A36E70"/>
    <w:rsid w:val="00A3796F"/>
    <w:rsid w:val="00A404DE"/>
    <w:rsid w:val="00A4236C"/>
    <w:rsid w:val="00A437F2"/>
    <w:rsid w:val="00A44420"/>
    <w:rsid w:val="00A447F8"/>
    <w:rsid w:val="00A44CF3"/>
    <w:rsid w:val="00A457FF"/>
    <w:rsid w:val="00A45F82"/>
    <w:rsid w:val="00A45FED"/>
    <w:rsid w:val="00A46086"/>
    <w:rsid w:val="00A46A5E"/>
    <w:rsid w:val="00A47092"/>
    <w:rsid w:val="00A50D74"/>
    <w:rsid w:val="00A50EC6"/>
    <w:rsid w:val="00A52480"/>
    <w:rsid w:val="00A53EDC"/>
    <w:rsid w:val="00A5413A"/>
    <w:rsid w:val="00A549AD"/>
    <w:rsid w:val="00A57F1E"/>
    <w:rsid w:val="00A60541"/>
    <w:rsid w:val="00A6128B"/>
    <w:rsid w:val="00A61859"/>
    <w:rsid w:val="00A62A3F"/>
    <w:rsid w:val="00A62ED9"/>
    <w:rsid w:val="00A63A65"/>
    <w:rsid w:val="00A64434"/>
    <w:rsid w:val="00A65CB0"/>
    <w:rsid w:val="00A67574"/>
    <w:rsid w:val="00A715B8"/>
    <w:rsid w:val="00A71AC7"/>
    <w:rsid w:val="00A724D2"/>
    <w:rsid w:val="00A73523"/>
    <w:rsid w:val="00A7484C"/>
    <w:rsid w:val="00A750D3"/>
    <w:rsid w:val="00A755D5"/>
    <w:rsid w:val="00A803F0"/>
    <w:rsid w:val="00A80DC3"/>
    <w:rsid w:val="00A80E1F"/>
    <w:rsid w:val="00A81765"/>
    <w:rsid w:val="00A81B7B"/>
    <w:rsid w:val="00A82613"/>
    <w:rsid w:val="00A83C50"/>
    <w:rsid w:val="00A8472D"/>
    <w:rsid w:val="00A84D96"/>
    <w:rsid w:val="00A85C5E"/>
    <w:rsid w:val="00A872D9"/>
    <w:rsid w:val="00A874B8"/>
    <w:rsid w:val="00A87C30"/>
    <w:rsid w:val="00A90593"/>
    <w:rsid w:val="00A920D0"/>
    <w:rsid w:val="00A92373"/>
    <w:rsid w:val="00A9317C"/>
    <w:rsid w:val="00A93661"/>
    <w:rsid w:val="00A95652"/>
    <w:rsid w:val="00A95D3C"/>
    <w:rsid w:val="00A95FA2"/>
    <w:rsid w:val="00A960AF"/>
    <w:rsid w:val="00A97195"/>
    <w:rsid w:val="00A974CA"/>
    <w:rsid w:val="00A9790B"/>
    <w:rsid w:val="00A97AB7"/>
    <w:rsid w:val="00AA0DB8"/>
    <w:rsid w:val="00AA1906"/>
    <w:rsid w:val="00AA2708"/>
    <w:rsid w:val="00AA2F39"/>
    <w:rsid w:val="00AA4432"/>
    <w:rsid w:val="00AA4A9F"/>
    <w:rsid w:val="00AA545F"/>
    <w:rsid w:val="00AA63DA"/>
    <w:rsid w:val="00AB0380"/>
    <w:rsid w:val="00AB1EB5"/>
    <w:rsid w:val="00AB2060"/>
    <w:rsid w:val="00AB3A97"/>
    <w:rsid w:val="00AB3C93"/>
    <w:rsid w:val="00AB4284"/>
    <w:rsid w:val="00AB4713"/>
    <w:rsid w:val="00AB509D"/>
    <w:rsid w:val="00AB63C3"/>
    <w:rsid w:val="00AB76AE"/>
    <w:rsid w:val="00AB77B7"/>
    <w:rsid w:val="00AB77F3"/>
    <w:rsid w:val="00AB7CA0"/>
    <w:rsid w:val="00AC0623"/>
    <w:rsid w:val="00AC0AB8"/>
    <w:rsid w:val="00AC2A8A"/>
    <w:rsid w:val="00AC615F"/>
    <w:rsid w:val="00AC674B"/>
    <w:rsid w:val="00AC7DE8"/>
    <w:rsid w:val="00AD0203"/>
    <w:rsid w:val="00AD0E68"/>
    <w:rsid w:val="00AD11F3"/>
    <w:rsid w:val="00AD2E40"/>
    <w:rsid w:val="00AD308B"/>
    <w:rsid w:val="00AD351C"/>
    <w:rsid w:val="00AD4B37"/>
    <w:rsid w:val="00AD5800"/>
    <w:rsid w:val="00AD64E8"/>
    <w:rsid w:val="00AD6E6F"/>
    <w:rsid w:val="00AD7878"/>
    <w:rsid w:val="00AD79BB"/>
    <w:rsid w:val="00AD7C58"/>
    <w:rsid w:val="00AE1221"/>
    <w:rsid w:val="00AE192F"/>
    <w:rsid w:val="00AE19E1"/>
    <w:rsid w:val="00AE43F7"/>
    <w:rsid w:val="00AE44CD"/>
    <w:rsid w:val="00AE4CBE"/>
    <w:rsid w:val="00AE5C9D"/>
    <w:rsid w:val="00AE7116"/>
    <w:rsid w:val="00AF058E"/>
    <w:rsid w:val="00AF0BA8"/>
    <w:rsid w:val="00AF1243"/>
    <w:rsid w:val="00AF2A16"/>
    <w:rsid w:val="00AF2ABE"/>
    <w:rsid w:val="00AF3611"/>
    <w:rsid w:val="00AF4135"/>
    <w:rsid w:val="00AF4F7F"/>
    <w:rsid w:val="00AF53BA"/>
    <w:rsid w:val="00AF5D89"/>
    <w:rsid w:val="00AF6007"/>
    <w:rsid w:val="00B01513"/>
    <w:rsid w:val="00B01F63"/>
    <w:rsid w:val="00B031D1"/>
    <w:rsid w:val="00B03E58"/>
    <w:rsid w:val="00B03FC0"/>
    <w:rsid w:val="00B04865"/>
    <w:rsid w:val="00B04893"/>
    <w:rsid w:val="00B048A2"/>
    <w:rsid w:val="00B05065"/>
    <w:rsid w:val="00B057A4"/>
    <w:rsid w:val="00B05C0A"/>
    <w:rsid w:val="00B06041"/>
    <w:rsid w:val="00B06B8C"/>
    <w:rsid w:val="00B07857"/>
    <w:rsid w:val="00B14F05"/>
    <w:rsid w:val="00B155D9"/>
    <w:rsid w:val="00B159C6"/>
    <w:rsid w:val="00B15B5C"/>
    <w:rsid w:val="00B219A5"/>
    <w:rsid w:val="00B21E71"/>
    <w:rsid w:val="00B22925"/>
    <w:rsid w:val="00B23743"/>
    <w:rsid w:val="00B237D6"/>
    <w:rsid w:val="00B24954"/>
    <w:rsid w:val="00B25123"/>
    <w:rsid w:val="00B26A87"/>
    <w:rsid w:val="00B26B0C"/>
    <w:rsid w:val="00B270F1"/>
    <w:rsid w:val="00B30A57"/>
    <w:rsid w:val="00B3128D"/>
    <w:rsid w:val="00B3198D"/>
    <w:rsid w:val="00B321CE"/>
    <w:rsid w:val="00B322C6"/>
    <w:rsid w:val="00B3244A"/>
    <w:rsid w:val="00B3251D"/>
    <w:rsid w:val="00B33C6D"/>
    <w:rsid w:val="00B34E11"/>
    <w:rsid w:val="00B373BE"/>
    <w:rsid w:val="00B43A78"/>
    <w:rsid w:val="00B4422B"/>
    <w:rsid w:val="00B4508F"/>
    <w:rsid w:val="00B45B21"/>
    <w:rsid w:val="00B500FA"/>
    <w:rsid w:val="00B50431"/>
    <w:rsid w:val="00B50C47"/>
    <w:rsid w:val="00B50F5E"/>
    <w:rsid w:val="00B51595"/>
    <w:rsid w:val="00B521F7"/>
    <w:rsid w:val="00B52C5F"/>
    <w:rsid w:val="00B5378E"/>
    <w:rsid w:val="00B53FE4"/>
    <w:rsid w:val="00B5525C"/>
    <w:rsid w:val="00B553CA"/>
    <w:rsid w:val="00B55573"/>
    <w:rsid w:val="00B55AD5"/>
    <w:rsid w:val="00B5661F"/>
    <w:rsid w:val="00B571D7"/>
    <w:rsid w:val="00B6094B"/>
    <w:rsid w:val="00B60E3F"/>
    <w:rsid w:val="00B62875"/>
    <w:rsid w:val="00B628EE"/>
    <w:rsid w:val="00B62A0F"/>
    <w:rsid w:val="00B62F16"/>
    <w:rsid w:val="00B6380E"/>
    <w:rsid w:val="00B645BA"/>
    <w:rsid w:val="00B7086E"/>
    <w:rsid w:val="00B708CD"/>
    <w:rsid w:val="00B764FE"/>
    <w:rsid w:val="00B76568"/>
    <w:rsid w:val="00B76949"/>
    <w:rsid w:val="00B776EC"/>
    <w:rsid w:val="00B8057C"/>
    <w:rsid w:val="00B8212F"/>
    <w:rsid w:val="00B83BB4"/>
    <w:rsid w:val="00B83E4C"/>
    <w:rsid w:val="00B844E0"/>
    <w:rsid w:val="00B84939"/>
    <w:rsid w:val="00B84DD1"/>
    <w:rsid w:val="00B85552"/>
    <w:rsid w:val="00B86876"/>
    <w:rsid w:val="00B87553"/>
    <w:rsid w:val="00B902C9"/>
    <w:rsid w:val="00B91697"/>
    <w:rsid w:val="00B92F5D"/>
    <w:rsid w:val="00B94465"/>
    <w:rsid w:val="00B96052"/>
    <w:rsid w:val="00B961A5"/>
    <w:rsid w:val="00B967AD"/>
    <w:rsid w:val="00B970D2"/>
    <w:rsid w:val="00BA0742"/>
    <w:rsid w:val="00BA1174"/>
    <w:rsid w:val="00BA1E04"/>
    <w:rsid w:val="00BA2015"/>
    <w:rsid w:val="00BA3E24"/>
    <w:rsid w:val="00BA7362"/>
    <w:rsid w:val="00BA7A95"/>
    <w:rsid w:val="00BB19C2"/>
    <w:rsid w:val="00BB20DF"/>
    <w:rsid w:val="00BB29DF"/>
    <w:rsid w:val="00BB2EF4"/>
    <w:rsid w:val="00BB42F5"/>
    <w:rsid w:val="00BB4FB4"/>
    <w:rsid w:val="00BB58D9"/>
    <w:rsid w:val="00BB6B9C"/>
    <w:rsid w:val="00BB7805"/>
    <w:rsid w:val="00BB7AF2"/>
    <w:rsid w:val="00BC1F93"/>
    <w:rsid w:val="00BC21FF"/>
    <w:rsid w:val="00BC2857"/>
    <w:rsid w:val="00BC3029"/>
    <w:rsid w:val="00BC3528"/>
    <w:rsid w:val="00BC3D57"/>
    <w:rsid w:val="00BC5EC9"/>
    <w:rsid w:val="00BC626D"/>
    <w:rsid w:val="00BC6C0D"/>
    <w:rsid w:val="00BD316D"/>
    <w:rsid w:val="00BD3B2B"/>
    <w:rsid w:val="00BD6238"/>
    <w:rsid w:val="00BD66F4"/>
    <w:rsid w:val="00BD790F"/>
    <w:rsid w:val="00BE0E71"/>
    <w:rsid w:val="00BE235B"/>
    <w:rsid w:val="00BE4C2E"/>
    <w:rsid w:val="00BE712A"/>
    <w:rsid w:val="00BE718B"/>
    <w:rsid w:val="00BF1051"/>
    <w:rsid w:val="00BF142F"/>
    <w:rsid w:val="00BF309B"/>
    <w:rsid w:val="00BF32A2"/>
    <w:rsid w:val="00BF336D"/>
    <w:rsid w:val="00BF396F"/>
    <w:rsid w:val="00BF3D81"/>
    <w:rsid w:val="00BF4FD9"/>
    <w:rsid w:val="00BF593B"/>
    <w:rsid w:val="00BF5F38"/>
    <w:rsid w:val="00BF635B"/>
    <w:rsid w:val="00BF7290"/>
    <w:rsid w:val="00BF773A"/>
    <w:rsid w:val="00BF7812"/>
    <w:rsid w:val="00BF7CFA"/>
    <w:rsid w:val="00BF7E81"/>
    <w:rsid w:val="00C01457"/>
    <w:rsid w:val="00C01B1B"/>
    <w:rsid w:val="00C044AA"/>
    <w:rsid w:val="00C04F08"/>
    <w:rsid w:val="00C05261"/>
    <w:rsid w:val="00C05447"/>
    <w:rsid w:val="00C05DC9"/>
    <w:rsid w:val="00C05DE1"/>
    <w:rsid w:val="00C060BD"/>
    <w:rsid w:val="00C06C46"/>
    <w:rsid w:val="00C10939"/>
    <w:rsid w:val="00C10BEE"/>
    <w:rsid w:val="00C1180C"/>
    <w:rsid w:val="00C124A5"/>
    <w:rsid w:val="00C13773"/>
    <w:rsid w:val="00C1396E"/>
    <w:rsid w:val="00C14760"/>
    <w:rsid w:val="00C14861"/>
    <w:rsid w:val="00C15583"/>
    <w:rsid w:val="00C15AEF"/>
    <w:rsid w:val="00C1649F"/>
    <w:rsid w:val="00C1712C"/>
    <w:rsid w:val="00C17CC8"/>
    <w:rsid w:val="00C17DE4"/>
    <w:rsid w:val="00C17E8D"/>
    <w:rsid w:val="00C17E9A"/>
    <w:rsid w:val="00C21223"/>
    <w:rsid w:val="00C221BA"/>
    <w:rsid w:val="00C22E1C"/>
    <w:rsid w:val="00C2310C"/>
    <w:rsid w:val="00C2582C"/>
    <w:rsid w:val="00C264A6"/>
    <w:rsid w:val="00C31093"/>
    <w:rsid w:val="00C3135A"/>
    <w:rsid w:val="00C31AA0"/>
    <w:rsid w:val="00C32649"/>
    <w:rsid w:val="00C33C6D"/>
    <w:rsid w:val="00C35732"/>
    <w:rsid w:val="00C3758B"/>
    <w:rsid w:val="00C37DCE"/>
    <w:rsid w:val="00C40821"/>
    <w:rsid w:val="00C413A9"/>
    <w:rsid w:val="00C41EE1"/>
    <w:rsid w:val="00C43C84"/>
    <w:rsid w:val="00C4402D"/>
    <w:rsid w:val="00C44FE7"/>
    <w:rsid w:val="00C452A8"/>
    <w:rsid w:val="00C4692E"/>
    <w:rsid w:val="00C5056B"/>
    <w:rsid w:val="00C50DF2"/>
    <w:rsid w:val="00C511AE"/>
    <w:rsid w:val="00C516E7"/>
    <w:rsid w:val="00C51BE4"/>
    <w:rsid w:val="00C53019"/>
    <w:rsid w:val="00C539E7"/>
    <w:rsid w:val="00C54C2F"/>
    <w:rsid w:val="00C54CA0"/>
    <w:rsid w:val="00C55820"/>
    <w:rsid w:val="00C558FC"/>
    <w:rsid w:val="00C55D5D"/>
    <w:rsid w:val="00C56384"/>
    <w:rsid w:val="00C56D01"/>
    <w:rsid w:val="00C5763D"/>
    <w:rsid w:val="00C576B3"/>
    <w:rsid w:val="00C577D2"/>
    <w:rsid w:val="00C57D6A"/>
    <w:rsid w:val="00C57DCB"/>
    <w:rsid w:val="00C60221"/>
    <w:rsid w:val="00C61CA5"/>
    <w:rsid w:val="00C6212E"/>
    <w:rsid w:val="00C6339E"/>
    <w:rsid w:val="00C638B5"/>
    <w:rsid w:val="00C64FC1"/>
    <w:rsid w:val="00C652E7"/>
    <w:rsid w:val="00C6742F"/>
    <w:rsid w:val="00C67950"/>
    <w:rsid w:val="00C70490"/>
    <w:rsid w:val="00C707F5"/>
    <w:rsid w:val="00C70C04"/>
    <w:rsid w:val="00C71735"/>
    <w:rsid w:val="00C71BE3"/>
    <w:rsid w:val="00C71D8A"/>
    <w:rsid w:val="00C734F1"/>
    <w:rsid w:val="00C73944"/>
    <w:rsid w:val="00C74035"/>
    <w:rsid w:val="00C740BD"/>
    <w:rsid w:val="00C744FE"/>
    <w:rsid w:val="00C76885"/>
    <w:rsid w:val="00C77B20"/>
    <w:rsid w:val="00C820A7"/>
    <w:rsid w:val="00C83417"/>
    <w:rsid w:val="00C83D60"/>
    <w:rsid w:val="00C84295"/>
    <w:rsid w:val="00C84688"/>
    <w:rsid w:val="00C8795A"/>
    <w:rsid w:val="00C90127"/>
    <w:rsid w:val="00C918AC"/>
    <w:rsid w:val="00C938CE"/>
    <w:rsid w:val="00C944E4"/>
    <w:rsid w:val="00C95BA5"/>
    <w:rsid w:val="00C95E04"/>
    <w:rsid w:val="00C9604F"/>
    <w:rsid w:val="00C96F0F"/>
    <w:rsid w:val="00C96F17"/>
    <w:rsid w:val="00C9746B"/>
    <w:rsid w:val="00CA185C"/>
    <w:rsid w:val="00CA19AA"/>
    <w:rsid w:val="00CA1C60"/>
    <w:rsid w:val="00CA1EFE"/>
    <w:rsid w:val="00CA27B8"/>
    <w:rsid w:val="00CA514B"/>
    <w:rsid w:val="00CA51DD"/>
    <w:rsid w:val="00CA550B"/>
    <w:rsid w:val="00CA56E4"/>
    <w:rsid w:val="00CA6481"/>
    <w:rsid w:val="00CA6532"/>
    <w:rsid w:val="00CA6E01"/>
    <w:rsid w:val="00CA7F4F"/>
    <w:rsid w:val="00CB06F4"/>
    <w:rsid w:val="00CB0E0F"/>
    <w:rsid w:val="00CB0F7C"/>
    <w:rsid w:val="00CB148A"/>
    <w:rsid w:val="00CB194F"/>
    <w:rsid w:val="00CB23A5"/>
    <w:rsid w:val="00CB2C1D"/>
    <w:rsid w:val="00CB2D23"/>
    <w:rsid w:val="00CB3BFF"/>
    <w:rsid w:val="00CB50B6"/>
    <w:rsid w:val="00CB71F2"/>
    <w:rsid w:val="00CC0A1F"/>
    <w:rsid w:val="00CC0AB7"/>
    <w:rsid w:val="00CC1CAE"/>
    <w:rsid w:val="00CC3F96"/>
    <w:rsid w:val="00CC45D1"/>
    <w:rsid w:val="00CC5298"/>
    <w:rsid w:val="00CC52F1"/>
    <w:rsid w:val="00CC532D"/>
    <w:rsid w:val="00CC5C4C"/>
    <w:rsid w:val="00CC6959"/>
    <w:rsid w:val="00CC6C38"/>
    <w:rsid w:val="00CC7CC2"/>
    <w:rsid w:val="00CD0F24"/>
    <w:rsid w:val="00CD1679"/>
    <w:rsid w:val="00CD2B68"/>
    <w:rsid w:val="00CD2DBE"/>
    <w:rsid w:val="00CD3790"/>
    <w:rsid w:val="00CD498C"/>
    <w:rsid w:val="00CD4A47"/>
    <w:rsid w:val="00CD5BAD"/>
    <w:rsid w:val="00CD736E"/>
    <w:rsid w:val="00CD798D"/>
    <w:rsid w:val="00CE002E"/>
    <w:rsid w:val="00CE161E"/>
    <w:rsid w:val="00CE2F15"/>
    <w:rsid w:val="00CE56C9"/>
    <w:rsid w:val="00CE5AE6"/>
    <w:rsid w:val="00CE5DCD"/>
    <w:rsid w:val="00CE7841"/>
    <w:rsid w:val="00CF02B9"/>
    <w:rsid w:val="00CF0406"/>
    <w:rsid w:val="00CF0F87"/>
    <w:rsid w:val="00CF3E5F"/>
    <w:rsid w:val="00CF4AC2"/>
    <w:rsid w:val="00CF592B"/>
    <w:rsid w:val="00CF59A8"/>
    <w:rsid w:val="00CF670E"/>
    <w:rsid w:val="00CF7C5B"/>
    <w:rsid w:val="00CF7DDD"/>
    <w:rsid w:val="00D00870"/>
    <w:rsid w:val="00D00A4A"/>
    <w:rsid w:val="00D00BAD"/>
    <w:rsid w:val="00D01051"/>
    <w:rsid w:val="00D01836"/>
    <w:rsid w:val="00D01B63"/>
    <w:rsid w:val="00D021B9"/>
    <w:rsid w:val="00D025CE"/>
    <w:rsid w:val="00D02D41"/>
    <w:rsid w:val="00D03503"/>
    <w:rsid w:val="00D03833"/>
    <w:rsid w:val="00D04230"/>
    <w:rsid w:val="00D04DAF"/>
    <w:rsid w:val="00D05050"/>
    <w:rsid w:val="00D05EA8"/>
    <w:rsid w:val="00D07CB4"/>
    <w:rsid w:val="00D106E4"/>
    <w:rsid w:val="00D11049"/>
    <w:rsid w:val="00D12587"/>
    <w:rsid w:val="00D138E3"/>
    <w:rsid w:val="00D15862"/>
    <w:rsid w:val="00D15C21"/>
    <w:rsid w:val="00D16A83"/>
    <w:rsid w:val="00D16E7E"/>
    <w:rsid w:val="00D17685"/>
    <w:rsid w:val="00D203DD"/>
    <w:rsid w:val="00D22252"/>
    <w:rsid w:val="00D22B72"/>
    <w:rsid w:val="00D23AD4"/>
    <w:rsid w:val="00D24919"/>
    <w:rsid w:val="00D26669"/>
    <w:rsid w:val="00D270F5"/>
    <w:rsid w:val="00D272E8"/>
    <w:rsid w:val="00D278FC"/>
    <w:rsid w:val="00D31459"/>
    <w:rsid w:val="00D31837"/>
    <w:rsid w:val="00D325A9"/>
    <w:rsid w:val="00D3351F"/>
    <w:rsid w:val="00D337B8"/>
    <w:rsid w:val="00D33949"/>
    <w:rsid w:val="00D34FD9"/>
    <w:rsid w:val="00D3552A"/>
    <w:rsid w:val="00D364FD"/>
    <w:rsid w:val="00D36738"/>
    <w:rsid w:val="00D36A8A"/>
    <w:rsid w:val="00D36B0B"/>
    <w:rsid w:val="00D36C66"/>
    <w:rsid w:val="00D37B16"/>
    <w:rsid w:val="00D4046E"/>
    <w:rsid w:val="00D41D77"/>
    <w:rsid w:val="00D43627"/>
    <w:rsid w:val="00D43AD2"/>
    <w:rsid w:val="00D43E82"/>
    <w:rsid w:val="00D457CC"/>
    <w:rsid w:val="00D47CB0"/>
    <w:rsid w:val="00D5093D"/>
    <w:rsid w:val="00D5107C"/>
    <w:rsid w:val="00D52C14"/>
    <w:rsid w:val="00D530DE"/>
    <w:rsid w:val="00D544E5"/>
    <w:rsid w:val="00D54718"/>
    <w:rsid w:val="00D54EE0"/>
    <w:rsid w:val="00D55254"/>
    <w:rsid w:val="00D56449"/>
    <w:rsid w:val="00D5740A"/>
    <w:rsid w:val="00D57788"/>
    <w:rsid w:val="00D60974"/>
    <w:rsid w:val="00D60C8D"/>
    <w:rsid w:val="00D60F89"/>
    <w:rsid w:val="00D61409"/>
    <w:rsid w:val="00D6254F"/>
    <w:rsid w:val="00D62C90"/>
    <w:rsid w:val="00D62E7E"/>
    <w:rsid w:val="00D63730"/>
    <w:rsid w:val="00D638BD"/>
    <w:rsid w:val="00D63D01"/>
    <w:rsid w:val="00D63F7F"/>
    <w:rsid w:val="00D644B7"/>
    <w:rsid w:val="00D6496B"/>
    <w:rsid w:val="00D6517E"/>
    <w:rsid w:val="00D656B3"/>
    <w:rsid w:val="00D65B58"/>
    <w:rsid w:val="00D6659A"/>
    <w:rsid w:val="00D6691E"/>
    <w:rsid w:val="00D66C19"/>
    <w:rsid w:val="00D70446"/>
    <w:rsid w:val="00D70730"/>
    <w:rsid w:val="00D70802"/>
    <w:rsid w:val="00D71161"/>
    <w:rsid w:val="00D71170"/>
    <w:rsid w:val="00D71B08"/>
    <w:rsid w:val="00D72D47"/>
    <w:rsid w:val="00D73242"/>
    <w:rsid w:val="00D73E43"/>
    <w:rsid w:val="00D73FB2"/>
    <w:rsid w:val="00D74201"/>
    <w:rsid w:val="00D74411"/>
    <w:rsid w:val="00D748E0"/>
    <w:rsid w:val="00D751A8"/>
    <w:rsid w:val="00D75803"/>
    <w:rsid w:val="00D77096"/>
    <w:rsid w:val="00D77317"/>
    <w:rsid w:val="00D77811"/>
    <w:rsid w:val="00D80308"/>
    <w:rsid w:val="00D80A2E"/>
    <w:rsid w:val="00D8387F"/>
    <w:rsid w:val="00D85ACB"/>
    <w:rsid w:val="00D91D34"/>
    <w:rsid w:val="00D93D71"/>
    <w:rsid w:val="00D955E2"/>
    <w:rsid w:val="00DA0691"/>
    <w:rsid w:val="00DA1C92"/>
    <w:rsid w:val="00DA20A1"/>
    <w:rsid w:val="00DA25D4"/>
    <w:rsid w:val="00DA25F8"/>
    <w:rsid w:val="00DA308D"/>
    <w:rsid w:val="00DA371E"/>
    <w:rsid w:val="00DA4C07"/>
    <w:rsid w:val="00DA50BA"/>
    <w:rsid w:val="00DA606C"/>
    <w:rsid w:val="00DA6538"/>
    <w:rsid w:val="00DA6E34"/>
    <w:rsid w:val="00DA6FE3"/>
    <w:rsid w:val="00DA780F"/>
    <w:rsid w:val="00DA7DCD"/>
    <w:rsid w:val="00DB08E6"/>
    <w:rsid w:val="00DB0DA7"/>
    <w:rsid w:val="00DB189F"/>
    <w:rsid w:val="00DB23F8"/>
    <w:rsid w:val="00DB2964"/>
    <w:rsid w:val="00DB2F1C"/>
    <w:rsid w:val="00DB34DB"/>
    <w:rsid w:val="00DB3CBC"/>
    <w:rsid w:val="00DB4544"/>
    <w:rsid w:val="00DB5509"/>
    <w:rsid w:val="00DB5892"/>
    <w:rsid w:val="00DB6AA0"/>
    <w:rsid w:val="00DC0DF6"/>
    <w:rsid w:val="00DC1CAB"/>
    <w:rsid w:val="00DC245C"/>
    <w:rsid w:val="00DC33D8"/>
    <w:rsid w:val="00DC5408"/>
    <w:rsid w:val="00DC58FD"/>
    <w:rsid w:val="00DC5AA7"/>
    <w:rsid w:val="00DC7331"/>
    <w:rsid w:val="00DC7690"/>
    <w:rsid w:val="00DC78E9"/>
    <w:rsid w:val="00DD271C"/>
    <w:rsid w:val="00DD4224"/>
    <w:rsid w:val="00DD6B6B"/>
    <w:rsid w:val="00DE061C"/>
    <w:rsid w:val="00DE1490"/>
    <w:rsid w:val="00DE15E1"/>
    <w:rsid w:val="00DE36B6"/>
    <w:rsid w:val="00DE4850"/>
    <w:rsid w:val="00DE510B"/>
    <w:rsid w:val="00DE59BC"/>
    <w:rsid w:val="00DE7079"/>
    <w:rsid w:val="00DE7740"/>
    <w:rsid w:val="00DE7EE6"/>
    <w:rsid w:val="00DE7F92"/>
    <w:rsid w:val="00DF0B7A"/>
    <w:rsid w:val="00DF0FF1"/>
    <w:rsid w:val="00DF3AD4"/>
    <w:rsid w:val="00DF442C"/>
    <w:rsid w:val="00DF4589"/>
    <w:rsid w:val="00DF544D"/>
    <w:rsid w:val="00DF7712"/>
    <w:rsid w:val="00E020FD"/>
    <w:rsid w:val="00E026FC"/>
    <w:rsid w:val="00E02CF5"/>
    <w:rsid w:val="00E030C9"/>
    <w:rsid w:val="00E033B6"/>
    <w:rsid w:val="00E04636"/>
    <w:rsid w:val="00E04EA3"/>
    <w:rsid w:val="00E0555A"/>
    <w:rsid w:val="00E064B1"/>
    <w:rsid w:val="00E06D12"/>
    <w:rsid w:val="00E07325"/>
    <w:rsid w:val="00E07652"/>
    <w:rsid w:val="00E10508"/>
    <w:rsid w:val="00E11AC4"/>
    <w:rsid w:val="00E11F1F"/>
    <w:rsid w:val="00E12D10"/>
    <w:rsid w:val="00E1307C"/>
    <w:rsid w:val="00E153E8"/>
    <w:rsid w:val="00E15657"/>
    <w:rsid w:val="00E15E75"/>
    <w:rsid w:val="00E2048D"/>
    <w:rsid w:val="00E20910"/>
    <w:rsid w:val="00E215D3"/>
    <w:rsid w:val="00E220D1"/>
    <w:rsid w:val="00E22551"/>
    <w:rsid w:val="00E2385F"/>
    <w:rsid w:val="00E24D48"/>
    <w:rsid w:val="00E24D5C"/>
    <w:rsid w:val="00E25542"/>
    <w:rsid w:val="00E261EF"/>
    <w:rsid w:val="00E27288"/>
    <w:rsid w:val="00E27C53"/>
    <w:rsid w:val="00E30EC6"/>
    <w:rsid w:val="00E30F38"/>
    <w:rsid w:val="00E31BB8"/>
    <w:rsid w:val="00E32367"/>
    <w:rsid w:val="00E32C88"/>
    <w:rsid w:val="00E330B9"/>
    <w:rsid w:val="00E33CA2"/>
    <w:rsid w:val="00E34CF4"/>
    <w:rsid w:val="00E35487"/>
    <w:rsid w:val="00E35DF7"/>
    <w:rsid w:val="00E35F72"/>
    <w:rsid w:val="00E36172"/>
    <w:rsid w:val="00E37828"/>
    <w:rsid w:val="00E37AD2"/>
    <w:rsid w:val="00E4028C"/>
    <w:rsid w:val="00E411E7"/>
    <w:rsid w:val="00E42C30"/>
    <w:rsid w:val="00E431EA"/>
    <w:rsid w:val="00E434E0"/>
    <w:rsid w:val="00E436A8"/>
    <w:rsid w:val="00E438E9"/>
    <w:rsid w:val="00E43B03"/>
    <w:rsid w:val="00E4407F"/>
    <w:rsid w:val="00E44230"/>
    <w:rsid w:val="00E444EB"/>
    <w:rsid w:val="00E44603"/>
    <w:rsid w:val="00E4512D"/>
    <w:rsid w:val="00E4637A"/>
    <w:rsid w:val="00E468F0"/>
    <w:rsid w:val="00E4696D"/>
    <w:rsid w:val="00E50B91"/>
    <w:rsid w:val="00E513DC"/>
    <w:rsid w:val="00E5262C"/>
    <w:rsid w:val="00E53086"/>
    <w:rsid w:val="00E53730"/>
    <w:rsid w:val="00E54757"/>
    <w:rsid w:val="00E56920"/>
    <w:rsid w:val="00E56C38"/>
    <w:rsid w:val="00E56EA3"/>
    <w:rsid w:val="00E56FC1"/>
    <w:rsid w:val="00E601D2"/>
    <w:rsid w:val="00E604BC"/>
    <w:rsid w:val="00E625D5"/>
    <w:rsid w:val="00E62C97"/>
    <w:rsid w:val="00E630B6"/>
    <w:rsid w:val="00E6386A"/>
    <w:rsid w:val="00E64187"/>
    <w:rsid w:val="00E65A35"/>
    <w:rsid w:val="00E65BBF"/>
    <w:rsid w:val="00E65DF4"/>
    <w:rsid w:val="00E675A9"/>
    <w:rsid w:val="00E67A0D"/>
    <w:rsid w:val="00E67E7F"/>
    <w:rsid w:val="00E67FA6"/>
    <w:rsid w:val="00E71587"/>
    <w:rsid w:val="00E71BAC"/>
    <w:rsid w:val="00E72FA8"/>
    <w:rsid w:val="00E73D97"/>
    <w:rsid w:val="00E744D3"/>
    <w:rsid w:val="00E75D53"/>
    <w:rsid w:val="00E76017"/>
    <w:rsid w:val="00E8023A"/>
    <w:rsid w:val="00E802A3"/>
    <w:rsid w:val="00E80902"/>
    <w:rsid w:val="00E80A62"/>
    <w:rsid w:val="00E81BB7"/>
    <w:rsid w:val="00E82AD1"/>
    <w:rsid w:val="00E871B9"/>
    <w:rsid w:val="00E87FFA"/>
    <w:rsid w:val="00E9082A"/>
    <w:rsid w:val="00E9165D"/>
    <w:rsid w:val="00E9175A"/>
    <w:rsid w:val="00E92AED"/>
    <w:rsid w:val="00E937C9"/>
    <w:rsid w:val="00E93B89"/>
    <w:rsid w:val="00E93F9D"/>
    <w:rsid w:val="00E93FB6"/>
    <w:rsid w:val="00E94032"/>
    <w:rsid w:val="00E94157"/>
    <w:rsid w:val="00E945C8"/>
    <w:rsid w:val="00E95005"/>
    <w:rsid w:val="00E95D31"/>
    <w:rsid w:val="00E95EE1"/>
    <w:rsid w:val="00E9629F"/>
    <w:rsid w:val="00E96B9D"/>
    <w:rsid w:val="00E96CC8"/>
    <w:rsid w:val="00E97374"/>
    <w:rsid w:val="00E975BF"/>
    <w:rsid w:val="00E977AF"/>
    <w:rsid w:val="00EA0EFC"/>
    <w:rsid w:val="00EA137E"/>
    <w:rsid w:val="00EA195F"/>
    <w:rsid w:val="00EA248D"/>
    <w:rsid w:val="00EA257E"/>
    <w:rsid w:val="00EA3229"/>
    <w:rsid w:val="00EA53CB"/>
    <w:rsid w:val="00EA5F37"/>
    <w:rsid w:val="00EA6975"/>
    <w:rsid w:val="00EA75C6"/>
    <w:rsid w:val="00EA790A"/>
    <w:rsid w:val="00EB06ED"/>
    <w:rsid w:val="00EB1335"/>
    <w:rsid w:val="00EB1804"/>
    <w:rsid w:val="00EB3C93"/>
    <w:rsid w:val="00EB6188"/>
    <w:rsid w:val="00EB7FA3"/>
    <w:rsid w:val="00EC072C"/>
    <w:rsid w:val="00EC0E9F"/>
    <w:rsid w:val="00EC2C86"/>
    <w:rsid w:val="00EC3438"/>
    <w:rsid w:val="00EC3BEE"/>
    <w:rsid w:val="00EC3E37"/>
    <w:rsid w:val="00EC4186"/>
    <w:rsid w:val="00EC46DC"/>
    <w:rsid w:val="00EC55ED"/>
    <w:rsid w:val="00EC5723"/>
    <w:rsid w:val="00EC5E91"/>
    <w:rsid w:val="00EC7311"/>
    <w:rsid w:val="00EC7DC4"/>
    <w:rsid w:val="00EC7FF3"/>
    <w:rsid w:val="00ED17BD"/>
    <w:rsid w:val="00ED1995"/>
    <w:rsid w:val="00ED2B48"/>
    <w:rsid w:val="00ED2D59"/>
    <w:rsid w:val="00ED30CF"/>
    <w:rsid w:val="00ED41EC"/>
    <w:rsid w:val="00ED42C6"/>
    <w:rsid w:val="00ED480F"/>
    <w:rsid w:val="00ED6CD9"/>
    <w:rsid w:val="00ED6DD0"/>
    <w:rsid w:val="00ED7201"/>
    <w:rsid w:val="00ED772F"/>
    <w:rsid w:val="00EE29AD"/>
    <w:rsid w:val="00EE2C52"/>
    <w:rsid w:val="00EE319F"/>
    <w:rsid w:val="00EE5647"/>
    <w:rsid w:val="00EE5A1F"/>
    <w:rsid w:val="00EE60FA"/>
    <w:rsid w:val="00EE6C18"/>
    <w:rsid w:val="00EE7674"/>
    <w:rsid w:val="00EE7BA7"/>
    <w:rsid w:val="00EF052D"/>
    <w:rsid w:val="00EF05E9"/>
    <w:rsid w:val="00EF0E30"/>
    <w:rsid w:val="00EF116C"/>
    <w:rsid w:val="00EF1C31"/>
    <w:rsid w:val="00EF2E79"/>
    <w:rsid w:val="00EF32A3"/>
    <w:rsid w:val="00EF7269"/>
    <w:rsid w:val="00F00548"/>
    <w:rsid w:val="00F01162"/>
    <w:rsid w:val="00F033C6"/>
    <w:rsid w:val="00F03A22"/>
    <w:rsid w:val="00F03BA6"/>
    <w:rsid w:val="00F0467B"/>
    <w:rsid w:val="00F04AFC"/>
    <w:rsid w:val="00F06209"/>
    <w:rsid w:val="00F06794"/>
    <w:rsid w:val="00F076B3"/>
    <w:rsid w:val="00F132EA"/>
    <w:rsid w:val="00F138A0"/>
    <w:rsid w:val="00F14814"/>
    <w:rsid w:val="00F15874"/>
    <w:rsid w:val="00F176EF"/>
    <w:rsid w:val="00F22B5B"/>
    <w:rsid w:val="00F23AF2"/>
    <w:rsid w:val="00F23B87"/>
    <w:rsid w:val="00F23E7F"/>
    <w:rsid w:val="00F242B7"/>
    <w:rsid w:val="00F24F5E"/>
    <w:rsid w:val="00F2558A"/>
    <w:rsid w:val="00F259D1"/>
    <w:rsid w:val="00F26240"/>
    <w:rsid w:val="00F26557"/>
    <w:rsid w:val="00F3039E"/>
    <w:rsid w:val="00F303D9"/>
    <w:rsid w:val="00F314B6"/>
    <w:rsid w:val="00F32A6D"/>
    <w:rsid w:val="00F3526D"/>
    <w:rsid w:val="00F355F9"/>
    <w:rsid w:val="00F37CAC"/>
    <w:rsid w:val="00F37D36"/>
    <w:rsid w:val="00F402AE"/>
    <w:rsid w:val="00F40D35"/>
    <w:rsid w:val="00F42B10"/>
    <w:rsid w:val="00F45E10"/>
    <w:rsid w:val="00F47195"/>
    <w:rsid w:val="00F506D4"/>
    <w:rsid w:val="00F52023"/>
    <w:rsid w:val="00F52A52"/>
    <w:rsid w:val="00F532BB"/>
    <w:rsid w:val="00F54241"/>
    <w:rsid w:val="00F543B7"/>
    <w:rsid w:val="00F563AC"/>
    <w:rsid w:val="00F567EE"/>
    <w:rsid w:val="00F5739B"/>
    <w:rsid w:val="00F57963"/>
    <w:rsid w:val="00F6003E"/>
    <w:rsid w:val="00F60A7C"/>
    <w:rsid w:val="00F61808"/>
    <w:rsid w:val="00F619E2"/>
    <w:rsid w:val="00F62D0C"/>
    <w:rsid w:val="00F63640"/>
    <w:rsid w:val="00F6364A"/>
    <w:rsid w:val="00F637D4"/>
    <w:rsid w:val="00F65546"/>
    <w:rsid w:val="00F655AA"/>
    <w:rsid w:val="00F656E9"/>
    <w:rsid w:val="00F658FB"/>
    <w:rsid w:val="00F667AC"/>
    <w:rsid w:val="00F66D86"/>
    <w:rsid w:val="00F66FE9"/>
    <w:rsid w:val="00F67446"/>
    <w:rsid w:val="00F677A8"/>
    <w:rsid w:val="00F703E0"/>
    <w:rsid w:val="00F706F2"/>
    <w:rsid w:val="00F71D61"/>
    <w:rsid w:val="00F7237A"/>
    <w:rsid w:val="00F7398F"/>
    <w:rsid w:val="00F746F0"/>
    <w:rsid w:val="00F74E71"/>
    <w:rsid w:val="00F7578C"/>
    <w:rsid w:val="00F8030C"/>
    <w:rsid w:val="00F80E36"/>
    <w:rsid w:val="00F81B81"/>
    <w:rsid w:val="00F829D1"/>
    <w:rsid w:val="00F864D6"/>
    <w:rsid w:val="00F87F0E"/>
    <w:rsid w:val="00F87F45"/>
    <w:rsid w:val="00F9113A"/>
    <w:rsid w:val="00F92771"/>
    <w:rsid w:val="00F95013"/>
    <w:rsid w:val="00F95CE0"/>
    <w:rsid w:val="00F9779D"/>
    <w:rsid w:val="00F9788F"/>
    <w:rsid w:val="00FA020E"/>
    <w:rsid w:val="00FA0BB7"/>
    <w:rsid w:val="00FA1CE1"/>
    <w:rsid w:val="00FA250C"/>
    <w:rsid w:val="00FA2CCC"/>
    <w:rsid w:val="00FA2F4D"/>
    <w:rsid w:val="00FA3373"/>
    <w:rsid w:val="00FA4FEC"/>
    <w:rsid w:val="00FA5451"/>
    <w:rsid w:val="00FA62C1"/>
    <w:rsid w:val="00FA678D"/>
    <w:rsid w:val="00FB00FE"/>
    <w:rsid w:val="00FB059B"/>
    <w:rsid w:val="00FB1E51"/>
    <w:rsid w:val="00FB2D02"/>
    <w:rsid w:val="00FB2D27"/>
    <w:rsid w:val="00FB2EE1"/>
    <w:rsid w:val="00FB33BC"/>
    <w:rsid w:val="00FB34B1"/>
    <w:rsid w:val="00FB37D9"/>
    <w:rsid w:val="00FB4419"/>
    <w:rsid w:val="00FB49EC"/>
    <w:rsid w:val="00FB6310"/>
    <w:rsid w:val="00FB6B39"/>
    <w:rsid w:val="00FB6F44"/>
    <w:rsid w:val="00FC035B"/>
    <w:rsid w:val="00FC2432"/>
    <w:rsid w:val="00FC2B6A"/>
    <w:rsid w:val="00FC384E"/>
    <w:rsid w:val="00FC3ED1"/>
    <w:rsid w:val="00FC44E9"/>
    <w:rsid w:val="00FC4B7F"/>
    <w:rsid w:val="00FC4EAC"/>
    <w:rsid w:val="00FC54AE"/>
    <w:rsid w:val="00FC595C"/>
    <w:rsid w:val="00FC5D11"/>
    <w:rsid w:val="00FC5FA1"/>
    <w:rsid w:val="00FC6058"/>
    <w:rsid w:val="00FC667F"/>
    <w:rsid w:val="00FC68F9"/>
    <w:rsid w:val="00FC775A"/>
    <w:rsid w:val="00FC7D99"/>
    <w:rsid w:val="00FD02CF"/>
    <w:rsid w:val="00FD0580"/>
    <w:rsid w:val="00FD0B62"/>
    <w:rsid w:val="00FD1BC0"/>
    <w:rsid w:val="00FD2256"/>
    <w:rsid w:val="00FD2BD9"/>
    <w:rsid w:val="00FD3F81"/>
    <w:rsid w:val="00FD41C2"/>
    <w:rsid w:val="00FD4E2A"/>
    <w:rsid w:val="00FD656E"/>
    <w:rsid w:val="00FD699D"/>
    <w:rsid w:val="00FD6C15"/>
    <w:rsid w:val="00FD7345"/>
    <w:rsid w:val="00FD7D4A"/>
    <w:rsid w:val="00FE041C"/>
    <w:rsid w:val="00FE04F3"/>
    <w:rsid w:val="00FE19C6"/>
    <w:rsid w:val="00FE1C6C"/>
    <w:rsid w:val="00FE1D72"/>
    <w:rsid w:val="00FE24A8"/>
    <w:rsid w:val="00FE2546"/>
    <w:rsid w:val="00FE2CA9"/>
    <w:rsid w:val="00FE39CE"/>
    <w:rsid w:val="00FE39F5"/>
    <w:rsid w:val="00FE3CE6"/>
    <w:rsid w:val="00FE42BF"/>
    <w:rsid w:val="00FE4F5F"/>
    <w:rsid w:val="00FE59F4"/>
    <w:rsid w:val="00FE61B1"/>
    <w:rsid w:val="00FE6C67"/>
    <w:rsid w:val="00FE75FD"/>
    <w:rsid w:val="00FE780C"/>
    <w:rsid w:val="00FE7B38"/>
    <w:rsid w:val="00FF0CF9"/>
    <w:rsid w:val="00FF1BCA"/>
    <w:rsid w:val="00FF276C"/>
    <w:rsid w:val="00FF3977"/>
    <w:rsid w:val="00FF3B0B"/>
    <w:rsid w:val="00FF3EC6"/>
    <w:rsid w:val="00FF5085"/>
    <w:rsid w:val="00FF53A6"/>
    <w:rsid w:val="00FF5DF5"/>
    <w:rsid w:val="00FF68A9"/>
    <w:rsid w:val="00FF6912"/>
    <w:rsid w:val="00FF6A63"/>
    <w:rsid w:val="00FF6A91"/>
    <w:rsid w:val="00FF6B2B"/>
    <w:rsid w:val="00FF77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B16B47-0CA8-4014-B553-2C6043BCB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D0F24"/>
    <w:rPr>
      <w:rFonts w:ascii="Calibri" w:hAnsi="Calibri"/>
    </w:rPr>
  </w:style>
  <w:style w:type="paragraph" w:styleId="Heading1">
    <w:name w:val="heading 1"/>
    <w:aliases w:val="Pocket"/>
    <w:basedOn w:val="Normal"/>
    <w:next w:val="Normal"/>
    <w:link w:val="Heading1Char"/>
    <w:qFormat/>
    <w:rsid w:val="00CD0F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D0F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D0F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CD0F2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D0F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0F24"/>
  </w:style>
  <w:style w:type="character" w:customStyle="1" w:styleId="Heading1Char">
    <w:name w:val="Heading 1 Char"/>
    <w:aliases w:val="Pocket Char"/>
    <w:basedOn w:val="DefaultParagraphFont"/>
    <w:link w:val="Heading1"/>
    <w:rsid w:val="00CD0F2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D0F2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D0F2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CD0F24"/>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Box,Style1"/>
    <w:basedOn w:val="DefaultParagraphFont"/>
    <w:link w:val="textbold"/>
    <w:uiPriority w:val="7"/>
    <w:qFormat/>
    <w:rsid w:val="00CD0F24"/>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D0F2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6"/>
    <w:qFormat/>
    <w:rsid w:val="00CD0F24"/>
    <w:rPr>
      <w:b w:val="0"/>
      <w:sz w:val="22"/>
      <w:u w:val="single"/>
    </w:rPr>
  </w:style>
  <w:style w:type="character" w:styleId="Hyperlink">
    <w:name w:val="Hyperlink"/>
    <w:aliases w:val="heading 1 (block title),Important,Read,Internet Link,Card Text,Analytic Text"/>
    <w:basedOn w:val="DefaultParagraphFont"/>
    <w:uiPriority w:val="99"/>
    <w:unhideWhenUsed/>
    <w:rsid w:val="00CD0F24"/>
    <w:rPr>
      <w:color w:val="auto"/>
      <w:u w:val="none"/>
    </w:rPr>
  </w:style>
  <w:style w:type="character" w:styleId="FollowedHyperlink">
    <w:name w:val="FollowedHyperlink"/>
    <w:basedOn w:val="DefaultParagraphFont"/>
    <w:uiPriority w:val="99"/>
    <w:semiHidden/>
    <w:unhideWhenUsed/>
    <w:rsid w:val="00CD0F24"/>
    <w:rPr>
      <w:color w:val="auto"/>
      <w:u w:val="none"/>
    </w:rPr>
  </w:style>
  <w:style w:type="paragraph" w:styleId="NormalWeb">
    <w:name w:val="Normal (Web)"/>
    <w:basedOn w:val="Normal"/>
    <w:uiPriority w:val="99"/>
    <w:semiHidden/>
    <w:unhideWhenUsed/>
    <w:rsid w:val="00A549A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ListParagraph">
    <w:name w:val="List Paragraph"/>
    <w:basedOn w:val="Normal"/>
    <w:uiPriority w:val="99"/>
    <w:unhideWhenUsed/>
    <w:qFormat/>
    <w:rsid w:val="00A549AD"/>
    <w:pPr>
      <w:ind w:left="720"/>
      <w:contextualSpacing/>
    </w:pPr>
  </w:style>
  <w:style w:type="paragraph" w:customStyle="1" w:styleId="textbold">
    <w:name w:val="text bold"/>
    <w:basedOn w:val="Normal"/>
    <w:link w:val="Emphasis"/>
    <w:uiPriority w:val="7"/>
    <w:qFormat/>
    <w:rsid w:val="00FD699D"/>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card">
    <w:name w:val="card"/>
    <w:basedOn w:val="Normal"/>
    <w:next w:val="Normal"/>
    <w:link w:val="cardChar"/>
    <w:qFormat/>
    <w:rsid w:val="00F23B87"/>
    <w:pPr>
      <w:ind w:left="288" w:right="288"/>
    </w:pPr>
    <w:rPr>
      <w:rFonts w:ascii="Times New Roman" w:eastAsia="Times New Roman" w:hAnsi="Times New Roman" w:cs="Times New Roman"/>
      <w:sz w:val="24"/>
    </w:rPr>
  </w:style>
  <w:style w:type="character" w:customStyle="1" w:styleId="cardChar">
    <w:name w:val="card Char"/>
    <w:basedOn w:val="DefaultParagraphFont"/>
    <w:link w:val="card"/>
    <w:rsid w:val="00F23B87"/>
    <w:rPr>
      <w:rFonts w:ascii="Times New Roman" w:eastAsia="Times New Roman" w:hAnsi="Times New Roman" w:cs="Times New Roman"/>
      <w:sz w:val="24"/>
    </w:rPr>
  </w:style>
  <w:style w:type="character" w:customStyle="1" w:styleId="Emphasis2">
    <w:name w:val="Emphasis2"/>
    <w:basedOn w:val="DefaultParagraphFont"/>
    <w:rsid w:val="00F23B87"/>
    <w:rPr>
      <w:rFonts w:ascii="Times New Roman" w:hAnsi="Times New Roman"/>
      <w:b/>
      <w:iCs/>
      <w:sz w:val="24"/>
      <w:u w:val="single"/>
    </w:rPr>
  </w:style>
  <w:style w:type="paragraph" w:customStyle="1" w:styleId="Citation">
    <w:name w:val="Citation"/>
    <w:basedOn w:val="Normal"/>
    <w:next w:val="Normal"/>
    <w:rsid w:val="00F23B87"/>
    <w:pPr>
      <w:tabs>
        <w:tab w:val="left" w:pos="1440"/>
      </w:tabs>
    </w:pPr>
    <w:rPr>
      <w:rFonts w:ascii="Times New Roman" w:hAnsi="Times New Roman"/>
      <w:b/>
    </w:rPr>
  </w:style>
  <w:style w:type="character" w:customStyle="1" w:styleId="underline">
    <w:name w:val="underline"/>
    <w:qFormat/>
    <w:locked/>
    <w:rsid w:val="00F23B87"/>
    <w:rPr>
      <w:u w:val="single"/>
    </w:rPr>
  </w:style>
  <w:style w:type="paragraph" w:customStyle="1" w:styleId="evidencetext">
    <w:name w:val="evidence text"/>
    <w:basedOn w:val="Normal"/>
    <w:next w:val="Normal"/>
    <w:link w:val="evidencetextChar1"/>
    <w:qFormat/>
    <w:rsid w:val="00F23B87"/>
    <w:pPr>
      <w:ind w:left="432" w:right="432"/>
    </w:pPr>
    <w:rPr>
      <w:color w:val="000000"/>
    </w:rPr>
  </w:style>
  <w:style w:type="character" w:customStyle="1" w:styleId="evidencetextChar1">
    <w:name w:val="evidence text Char1"/>
    <w:link w:val="evidencetext"/>
    <w:rsid w:val="00F23B87"/>
    <w:rPr>
      <w:rFonts w:ascii="Calibri" w:hAnsi="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commondreams.org/views/2013/11/15/sleepwalking-extinction-capitalism-and-destruction-life-and-earth" TargetMode="External"/><Relationship Id="rId13" Type="http://schemas.openxmlformats.org/officeDocument/2006/relationships/hyperlink" Target="https://lawweb.colorado.edu/profiles/pubpdfs/schlag/SchlagSLR.pdf" TargetMode="External"/><Relationship Id="rId18" Type="http://schemas.openxmlformats.org/officeDocument/2006/relationships/hyperlink" Target="http://pubpages.unh.edu/~cewitt/Site/My_Philosophical_Life_files/FemIntCan.pdf" TargetMode="External"/><Relationship Id="rId3" Type="http://schemas.openxmlformats.org/officeDocument/2006/relationships/numbering" Target="numbering.xml"/><Relationship Id="rId21" Type="http://schemas.openxmlformats.org/officeDocument/2006/relationships/hyperlink" Target="https://www.academia.edu/attachments/29454461/download_file?st=MTQzNjQxMjMxNSwzNS4yMC4xOC4yMDYsNzc2NzgwNA%3D%3D&amp;s=work_strip" TargetMode="External"/><Relationship Id="rId7" Type="http://schemas.openxmlformats.org/officeDocument/2006/relationships/hyperlink" Target="http://isj.org.uk/mistaken-identity-can-identity-politics-liberate-the-oppressed/" TargetMode="External"/><Relationship Id="rId12" Type="http://schemas.openxmlformats.org/officeDocument/2006/relationships/hyperlink" Target="http://www.ebony.com/news-views/sticks-stones-and-slurs" TargetMode="External"/><Relationship Id="rId17" Type="http://schemas.openxmlformats.org/officeDocument/2006/relationships/hyperlink" Target="https://web.archive.org/web/*/http://www.isiswomen.org/womenet/lists/apgr-list/archive/doc00009.doc" TargetMode="External"/><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yperlink" Target="https://web.archive.org/web/*/http://www.isiswomen.org/womenet/lists/apgr-list/archive/doc00009.doc" TargetMode="External"/><Relationship Id="rId20" Type="http://schemas.openxmlformats.org/officeDocument/2006/relationships/hyperlink" Target="https://eee.uci.edu/12w/22500/homepage/broeck_slavery.modernity.pdf"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ebony.com/news-views/sticks-stones-and-slurs"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admin.banrepcultural.org/sites/default/files/forgiving_the_unforgivable.pdf" TargetMode="External"/><Relationship Id="rId23" Type="http://schemas.openxmlformats.org/officeDocument/2006/relationships/hyperlink" Target="http://www.e-ir.info/2013/11/01/the-significance-of-intersectionality-for-feminist-political-theory/" TargetMode="External"/><Relationship Id="rId10" Type="http://schemas.openxmlformats.org/officeDocument/2006/relationships/hyperlink" Target="http://www.colorlines.com/articles/how-right-made-racism-sound-fair-and-changed-immigration-politics" TargetMode="External"/><Relationship Id="rId19" Type="http://schemas.openxmlformats.org/officeDocument/2006/relationships/hyperlink" Target="http://sdonline.org/33/black-radical-theory-and-practice-gender-race-and-class/" TargetMode="External"/><Relationship Id="rId4" Type="http://schemas.openxmlformats.org/officeDocument/2006/relationships/styles" Target="styles.xml"/><Relationship Id="rId9" Type="http://schemas.openxmlformats.org/officeDocument/2006/relationships/hyperlink" Target="http://www.theguardian.com/us-news/2015/jun/01/nsa-surveillance-patriot-act-congress-secret-law" TargetMode="External"/><Relationship Id="rId14" Type="http://schemas.openxmlformats.org/officeDocument/2006/relationships/hyperlink" Target="https://lawweb.colorado.edu/profiles/pubpdfs/schlag/SchlagSLR.pdf" TargetMode="External"/><Relationship Id="rId22" Type="http://schemas.openxmlformats.org/officeDocument/2006/relationships/hyperlink" Target="http://lookingbacklookingforward.com/bell-hooks-speaks-to-what-is-revolutionary-black-nation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6FE47-0912-44C2-AFFC-75584A22E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1057</TotalTime>
  <Pages>1</Pages>
  <Words>25105</Words>
  <Characters>143100</Characters>
  <Application>Microsoft Office Word</Application>
  <DocSecurity>0</DocSecurity>
  <Lines>1192</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 Robinson</dc:creator>
  <cp:keywords>5.1.1</cp:keywords>
  <dc:description/>
  <cp:lastModifiedBy>Eve Robinson</cp:lastModifiedBy>
  <cp:revision>25</cp:revision>
  <dcterms:created xsi:type="dcterms:W3CDTF">2015-07-15T17:51:00Z</dcterms:created>
  <dcterms:modified xsi:type="dcterms:W3CDTF">2015-07-26T02:14:00Z</dcterms:modified>
</cp:coreProperties>
</file>