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669F" w:rsidRDefault="00BE5AC4" w:rsidP="00D6669F">
      <w:pPr>
        <w:pStyle w:val="Heading1"/>
      </w:pPr>
      <w:r>
        <w:t xml:space="preserve">2015 </w:t>
      </w:r>
      <w:bookmarkStart w:id="0" w:name="_GoBack"/>
      <w:bookmarkEnd w:id="0"/>
      <w:r>
        <w:t>NDI 6WS Circumvention Answers</w:t>
      </w:r>
    </w:p>
    <w:p w:rsidR="00A95652" w:rsidRDefault="00274D3C" w:rsidP="00274D3C">
      <w:pPr>
        <w:pStyle w:val="Heading3"/>
      </w:pPr>
      <w:r>
        <w:lastRenderedPageBreak/>
        <w:t xml:space="preserve">Circumvention UQ </w:t>
      </w:r>
    </w:p>
    <w:p w:rsidR="00274D3C" w:rsidRPr="00274D3C" w:rsidRDefault="00274D3C" w:rsidP="00274D3C">
      <w:pPr>
        <w:pStyle w:val="Heading4"/>
        <w:rPr>
          <w:sz w:val="28"/>
        </w:rPr>
      </w:pPr>
      <w:r w:rsidRPr="00274D3C">
        <w:rPr>
          <w:sz w:val="28"/>
        </w:rPr>
        <w:t>Obama</w:t>
      </w:r>
      <w:r w:rsidR="00B84112">
        <w:rPr>
          <w:sz w:val="28"/>
        </w:rPr>
        <w:t xml:space="preserve"> is aware of need to reform surveillance programs—the plan is enough to get him to comply</w:t>
      </w:r>
      <w:r w:rsidRPr="00274D3C">
        <w:rPr>
          <w:sz w:val="28"/>
        </w:rPr>
        <w:t xml:space="preserve"> </w:t>
      </w:r>
    </w:p>
    <w:p w:rsidR="00274D3C" w:rsidRDefault="00547340" w:rsidP="00274D3C">
      <w:proofErr w:type="spellStart"/>
      <w:r w:rsidRPr="00547340">
        <w:rPr>
          <w:rStyle w:val="Style13ptBold"/>
        </w:rPr>
        <w:t>Volz</w:t>
      </w:r>
      <w:proofErr w:type="spellEnd"/>
      <w:r w:rsidRPr="00547340">
        <w:rPr>
          <w:rStyle w:val="Style13ptBold"/>
        </w:rPr>
        <w:t xml:space="preserve"> 15</w:t>
      </w:r>
      <w:r>
        <w:t xml:space="preserve"> </w:t>
      </w:r>
      <w:r w:rsidR="00274D3C">
        <w:t xml:space="preserve">(Dustin </w:t>
      </w:r>
      <w:proofErr w:type="spellStart"/>
      <w:r w:rsidR="00274D3C">
        <w:t>Volz</w:t>
      </w:r>
      <w:proofErr w:type="spellEnd"/>
      <w:r w:rsidR="00274D3C">
        <w:t>, a staff correspondent for National Journal covering tech policy, “Government Privacy Board to Obama: Shut Down NSA Mass Spying Now”, The National Journal,</w:t>
      </w:r>
      <w:r>
        <w:t xml:space="preserve"> January 30</w:t>
      </w:r>
      <w:r w:rsidRPr="00547340">
        <w:rPr>
          <w:vertAlign w:val="superscript"/>
        </w:rPr>
        <w:t>th</w:t>
      </w:r>
      <w:r>
        <w:t>, 2015</w:t>
      </w:r>
      <w:proofErr w:type="gramStart"/>
      <w:r>
        <w:t xml:space="preserve">, </w:t>
      </w:r>
      <w:r w:rsidR="00274D3C">
        <w:t xml:space="preserve"> http</w:t>
      </w:r>
      <w:proofErr w:type="gramEnd"/>
      <w:r w:rsidR="00274D3C">
        <w:t>://www.nationaljournal.com/tech/government-privacy-board-to-obama-shut-down-nsa-mass-spying-now-20150130//MS)</w:t>
      </w:r>
    </w:p>
    <w:p w:rsidR="00274D3C" w:rsidRDefault="00274D3C" w:rsidP="00274D3C">
      <w:pPr>
        <w:rPr>
          <w:sz w:val="16"/>
        </w:rPr>
      </w:pPr>
      <w:r w:rsidRPr="00274D3C">
        <w:rPr>
          <w:sz w:val="16"/>
        </w:rPr>
        <w:t xml:space="preserve">January 30, 2015 </w:t>
      </w:r>
      <w:proofErr w:type="gramStart"/>
      <w:r w:rsidRPr="00274D3C">
        <w:rPr>
          <w:sz w:val="16"/>
        </w:rPr>
        <w:t>An</w:t>
      </w:r>
      <w:proofErr w:type="gramEnd"/>
      <w:r w:rsidRPr="00274D3C">
        <w:rPr>
          <w:sz w:val="16"/>
        </w:rPr>
        <w:t xml:space="preserve"> executive-branch privacy watchdog is renewing its call for President Obama to unilaterally end the National Security Agency's domestic phone records dragnet amid growing uncertainty over Congress's willingness to reform government surveillance. </w:t>
      </w:r>
      <w:r w:rsidRPr="00274D3C">
        <w:rPr>
          <w:rStyle w:val="StyleUnderline"/>
          <w:highlight w:val="cyan"/>
        </w:rPr>
        <w:t>The bipartisan Privacy and Civil Liberties Oversight Board issued a progress report</w:t>
      </w:r>
      <w:r w:rsidRPr="00274D3C">
        <w:rPr>
          <w:rStyle w:val="StyleUnderline"/>
        </w:rPr>
        <w:t xml:space="preserve"> Thursday </w:t>
      </w:r>
      <w:r w:rsidRPr="00274D3C">
        <w:rPr>
          <w:rStyle w:val="StyleUnderline"/>
          <w:highlight w:val="cyan"/>
        </w:rPr>
        <w:t>charting the administration's efforts to comply with recommendations</w:t>
      </w:r>
      <w:r w:rsidRPr="00274D3C">
        <w:rPr>
          <w:rStyle w:val="StyleUnderline"/>
        </w:rPr>
        <w:t xml:space="preserve"> it </w:t>
      </w:r>
      <w:r w:rsidRPr="00274D3C">
        <w:rPr>
          <w:rStyle w:val="StyleUnderline"/>
          <w:highlight w:val="cyan"/>
        </w:rPr>
        <w:t>made</w:t>
      </w:r>
      <w:r w:rsidRPr="00274D3C">
        <w:rPr>
          <w:rStyle w:val="StyleUnderline"/>
        </w:rPr>
        <w:t xml:space="preserve"> exactly </w:t>
      </w:r>
      <w:r w:rsidRPr="00274D3C">
        <w:rPr>
          <w:rStyle w:val="StyleUnderline"/>
          <w:highlight w:val="cyan"/>
        </w:rPr>
        <w:t>a year ago</w:t>
      </w:r>
      <w:r w:rsidRPr="00274D3C">
        <w:rPr>
          <w:rStyle w:val="StyleUnderline"/>
        </w:rPr>
        <w:t xml:space="preserve"> to overhaul the NSA's surveillance apparatus</w:t>
      </w:r>
      <w:r w:rsidRPr="00274D3C">
        <w:rPr>
          <w:sz w:val="16"/>
        </w:rPr>
        <w:t xml:space="preserve">. That stern review last January also deemed the bulk collection of U.S. call data illegal and ineffective at countering terrorist plots— conclusions that prompted the board to urge its dissolution. While acknowledging that the intelligence community has made some important steps toward increased transparency and ensuring American data is subject to more stringent privacy protections, the board said Obama has rejected its request to turn off the NSA's bulk collection of phone metadata. </w:t>
      </w:r>
      <w:r w:rsidRPr="00274D3C">
        <w:rPr>
          <w:rStyle w:val="StyleUnderline"/>
          <w:highlight w:val="cyan"/>
        </w:rPr>
        <w:t>"Most recommendations directed at the administration are</w:t>
      </w:r>
      <w:r w:rsidRPr="00274D3C">
        <w:rPr>
          <w:rStyle w:val="StyleUnderline"/>
        </w:rPr>
        <w:t xml:space="preserve"> still in the process </w:t>
      </w:r>
      <w:r w:rsidRPr="00274D3C">
        <w:rPr>
          <w:rStyle w:val="StyleUnderline"/>
          <w:highlight w:val="cyan"/>
        </w:rPr>
        <w:t>of being implemented or have only been accepted in principle, without</w:t>
      </w:r>
      <w:r w:rsidRPr="00274D3C">
        <w:rPr>
          <w:rStyle w:val="StyleUnderline"/>
        </w:rPr>
        <w:t xml:space="preserve"> substantial </w:t>
      </w:r>
      <w:r w:rsidRPr="00274D3C">
        <w:rPr>
          <w:rStyle w:val="StyleUnderline"/>
          <w:highlight w:val="cyan"/>
        </w:rPr>
        <w:t>progress</w:t>
      </w:r>
      <w:r w:rsidRPr="00274D3C">
        <w:rPr>
          <w:rStyle w:val="StyleUnderline"/>
        </w:rPr>
        <w:t xml:space="preserve"> yet made </w:t>
      </w:r>
      <w:r w:rsidRPr="00274D3C">
        <w:rPr>
          <w:rStyle w:val="StyleUnderline"/>
          <w:highlight w:val="cyan"/>
        </w:rPr>
        <w:t>toward their implementation</w:t>
      </w:r>
      <w:r w:rsidRPr="00274D3C">
        <w:rPr>
          <w:rStyle w:val="StyleUnderline"/>
        </w:rPr>
        <w:t>," the board wrote.</w:t>
      </w:r>
      <w:r w:rsidRPr="00274D3C">
        <w:rPr>
          <w:sz w:val="16"/>
        </w:rPr>
        <w:t xml:space="preserve"> "The administration has not followed the board's recommendation by unilaterally ending the telephone records program, which it could do at any time." </w:t>
      </w:r>
      <w:r w:rsidRPr="00274D3C">
        <w:rPr>
          <w:rStyle w:val="StyleUnderline"/>
          <w:highlight w:val="cyan"/>
        </w:rPr>
        <w:t>Obama has shown no interest in turning off the program</w:t>
      </w:r>
      <w:r w:rsidRPr="00274D3C">
        <w:rPr>
          <w:rStyle w:val="StyleUnderline"/>
        </w:rPr>
        <w:t>—one of the government's most controversial secret spy powers revealed by former NSA contractor Edward Snowden—</w:t>
      </w:r>
      <w:r w:rsidRPr="00274D3C">
        <w:rPr>
          <w:rStyle w:val="StyleUnderline"/>
          <w:highlight w:val="cyan"/>
        </w:rPr>
        <w:t>without first obtaining congressional approval</w:t>
      </w:r>
      <w:r w:rsidRPr="00274D3C">
        <w:rPr>
          <w:rStyle w:val="StyleUnderline"/>
        </w:rPr>
        <w:t>.</w:t>
      </w:r>
      <w:r>
        <w:rPr>
          <w:rStyle w:val="StyleUnderline"/>
        </w:rPr>
        <w:t xml:space="preserve"> </w:t>
      </w:r>
      <w:r w:rsidRPr="00274D3C">
        <w:rPr>
          <w:sz w:val="16"/>
        </w:rPr>
        <w:t xml:space="preserve">A legislative push to end it was blocked by Senate Republicans in November, as the USA Freedom Act fell two votes short of the 60-vote threshold needed to advance. Democratic Sen. Patrick Leahy and others have vowed to reintroduce the bill this term, but the clock is ticking. On June 1, core provisions of the post-9/11 USA Patriot Act are due to sunset, including Section 215, which grants the intelligence community its legal basis for bulk collection. </w:t>
      </w:r>
      <w:r w:rsidRPr="00274D3C">
        <w:rPr>
          <w:rStyle w:val="StyleUnderline"/>
        </w:rPr>
        <w:t xml:space="preserve">David </w:t>
      </w:r>
      <w:proofErr w:type="spellStart"/>
      <w:r w:rsidRPr="00274D3C">
        <w:rPr>
          <w:rStyle w:val="StyleUnderline"/>
        </w:rPr>
        <w:t>Medine</w:t>
      </w:r>
      <w:proofErr w:type="spellEnd"/>
      <w:r w:rsidRPr="00274D3C">
        <w:rPr>
          <w:rStyle w:val="StyleUnderline"/>
        </w:rPr>
        <w:t xml:space="preserve">, the privacy board's chairman, said Congress made a "good-faith effort" to reform Section 215. But </w:t>
      </w:r>
      <w:r w:rsidRPr="00274D3C">
        <w:rPr>
          <w:rStyle w:val="StyleUnderline"/>
          <w:highlight w:val="cyan"/>
        </w:rPr>
        <w:t>if lawmakers are unable to pass a bill</w:t>
      </w:r>
      <w:r w:rsidRPr="00274D3C">
        <w:rPr>
          <w:rStyle w:val="StyleUnderline"/>
        </w:rPr>
        <w:t xml:space="preserve">, he added, </w:t>
      </w:r>
      <w:r w:rsidRPr="00274D3C">
        <w:rPr>
          <w:rStyle w:val="StyleUnderline"/>
          <w:highlight w:val="cyan"/>
        </w:rPr>
        <w:t>that should not deter the administration from ending the program</w:t>
      </w:r>
      <w:r w:rsidRPr="00274D3C">
        <w:rPr>
          <w:sz w:val="16"/>
        </w:rPr>
        <w:t xml:space="preserve">, especially given that the GOP-dominated Senate may try to push a clean reauthorization of the Patriot Act. "We've gone through a year, and the program is still running," </w:t>
      </w:r>
      <w:proofErr w:type="spellStart"/>
      <w:r w:rsidRPr="00274D3C">
        <w:rPr>
          <w:sz w:val="16"/>
        </w:rPr>
        <w:t>Medine</w:t>
      </w:r>
      <w:proofErr w:type="spellEnd"/>
      <w:r w:rsidRPr="00274D3C">
        <w:rPr>
          <w:sz w:val="16"/>
        </w:rPr>
        <w:t xml:space="preserve"> said. "Congress may renew the whole provision. What we're effectively saying is, that shouldn't decide how the administration should handle the 215 program." The board's new assessment arrives ahead of a separate report expected in the coming weeks from the Office of the Director of National Intelligence, which the White House said will contain new information about post-Snowden changes made to its mass surveillance programs. In his State of the Union address, Obama referenced that report, which some sources expect could be released as soon as early next week. </w:t>
      </w:r>
      <w:r w:rsidRPr="00274D3C">
        <w:rPr>
          <w:rStyle w:val="StyleUnderline"/>
          <w:highlight w:val="cyan"/>
        </w:rPr>
        <w:t>"While some have moved on from the debates over our surveillance programs, I have not," Obama said during his speech. "As promised, our intelligence agencies have worked hard, with the recommendations of privacy advocates, to increase transparency and build more safeguards against potential abuse.</w:t>
      </w:r>
      <w:r w:rsidRPr="00274D3C">
        <w:rPr>
          <w:rStyle w:val="StyleUnderline"/>
        </w:rPr>
        <w:t>"</w:t>
      </w:r>
      <w:r>
        <w:rPr>
          <w:rStyle w:val="StyleUnderline"/>
        </w:rPr>
        <w:t xml:space="preserve"> </w:t>
      </w:r>
      <w:r w:rsidRPr="00274D3C">
        <w:rPr>
          <w:rStyle w:val="StyleUnderline"/>
        </w:rPr>
        <w:t>But the White House has been notably quiet on surveillance reform since the Freedom Act crumbled in the Senate last November</w:t>
      </w:r>
      <w:r w:rsidRPr="00274D3C">
        <w:rPr>
          <w:sz w:val="16"/>
        </w:rPr>
        <w:t xml:space="preserve">, as Republicans mounted late-stage opposition amid fears that the bill could undermine national security. That silence has rankled some privacy advocates, who have expressed concern that the administration is pushing a cybersecurity proposal that could dump even larger hauls of personal data at the NSA. Many groups have said they will not support any information-sharing legislation until surveillance reform is enacted. </w:t>
      </w:r>
      <w:r w:rsidRPr="00274D3C">
        <w:rPr>
          <w:rStyle w:val="StyleUnderline"/>
          <w:highlight w:val="cyan"/>
        </w:rPr>
        <w:t>The privacy board</w:t>
      </w:r>
      <w:r w:rsidRPr="00274D3C">
        <w:rPr>
          <w:rStyle w:val="StyleUnderline"/>
        </w:rPr>
        <w:t xml:space="preserve"> on Thursday also </w:t>
      </w:r>
      <w:r w:rsidRPr="00274D3C">
        <w:rPr>
          <w:rStyle w:val="StyleUnderline"/>
          <w:highlight w:val="cyan"/>
        </w:rPr>
        <w:t>said the intelligence community had made substantial progress on adhering to recommendations it issued in a separate report</w:t>
      </w:r>
      <w:r w:rsidRPr="00274D3C">
        <w:rPr>
          <w:rStyle w:val="StyleUnderline"/>
        </w:rPr>
        <w:t xml:space="preserve"> six months ago on Section 702 of the Foreign Intelligence Surveillance Act. In stark contrast to its 215 report, the board concluded the surveillance of foreign Internet communications legal and effective</w:t>
      </w:r>
      <w:r w:rsidRPr="00274D3C">
        <w:rPr>
          <w:sz w:val="16"/>
        </w:rPr>
        <w:t>—though further Snowden revelations after the report called into question some of its central findings and raised the possibility that the NSA was not being entirely forthcoming about the program.</w:t>
      </w:r>
    </w:p>
    <w:p w:rsidR="00B84112" w:rsidRDefault="00547340" w:rsidP="00547340">
      <w:pPr>
        <w:pStyle w:val="Heading4"/>
      </w:pPr>
      <w:r>
        <w:lastRenderedPageBreak/>
        <w:t xml:space="preserve">Obama is on the side of privacy advocates—the plan is a way to match rhetoric with actions </w:t>
      </w:r>
    </w:p>
    <w:p w:rsidR="00547340" w:rsidRPr="00547340" w:rsidRDefault="00547340" w:rsidP="00547340">
      <w:r>
        <w:rPr>
          <w:rStyle w:val="Style13ptBold"/>
        </w:rPr>
        <w:t xml:space="preserve">Gallagher 13 </w:t>
      </w:r>
      <w:r>
        <w:t>(Ryan Gallagher, journalist who reports on surveillance, security, and civil liberties, “Is Obama Coming Back From the Dark Side on Privacy</w:t>
      </w:r>
      <w:proofErr w:type="gramStart"/>
      <w:r>
        <w:t>?,</w:t>
      </w:r>
      <w:proofErr w:type="gramEnd"/>
      <w:r>
        <w:t>” Slate, May 23, 2013, http://www.slate.com/blogs/future_tense/2013/05/23/obama_claims_new_commitment_to_privacy_in_speech_at_national_defense_university.html//MS)</w:t>
      </w:r>
    </w:p>
    <w:p w:rsidR="00547340" w:rsidRDefault="00547340" w:rsidP="00547340">
      <w:pPr>
        <w:rPr>
          <w:rStyle w:val="StyleUnderline"/>
        </w:rPr>
      </w:pPr>
      <w:r w:rsidRPr="00547340">
        <w:rPr>
          <w:sz w:val="16"/>
        </w:rPr>
        <w:t xml:space="preserve">President Obama’s Thursday speech has been widely billed as a </w:t>
      </w:r>
      <w:proofErr w:type="gramStart"/>
      <w:r w:rsidRPr="00547340">
        <w:rPr>
          <w:sz w:val="16"/>
        </w:rPr>
        <w:t>drones</w:t>
      </w:r>
      <w:proofErr w:type="gramEnd"/>
      <w:r w:rsidRPr="00547340">
        <w:rPr>
          <w:sz w:val="16"/>
        </w:rPr>
        <w:t xml:space="preserve"> address, but </w:t>
      </w:r>
      <w:r w:rsidRPr="006D0C5F">
        <w:rPr>
          <w:rStyle w:val="StyleUnderline"/>
          <w:highlight w:val="cyan"/>
        </w:rPr>
        <w:t>his remarks</w:t>
      </w:r>
      <w:r w:rsidRPr="00547340">
        <w:rPr>
          <w:rStyle w:val="StyleUnderline"/>
        </w:rPr>
        <w:t xml:space="preserve"> briefly </w:t>
      </w:r>
      <w:r w:rsidRPr="006D0C5F">
        <w:rPr>
          <w:rStyle w:val="StyleUnderline"/>
          <w:highlight w:val="cyan"/>
        </w:rPr>
        <w:t>touched on a couple of important issues involving privacy and surveillance</w:t>
      </w:r>
      <w:r w:rsidRPr="006D0C5F">
        <w:rPr>
          <w:rStyle w:val="StyleUnderline"/>
        </w:rPr>
        <w:t xml:space="preserve">. He seemingly acknowledged that </w:t>
      </w:r>
      <w:r w:rsidRPr="006D0C5F">
        <w:rPr>
          <w:rStyle w:val="StyleUnderline"/>
          <w:highlight w:val="cyan"/>
        </w:rPr>
        <w:t>his administration has come down too often on the side of secrecy over transparency,</w:t>
      </w:r>
      <w:r w:rsidRPr="006D0C5F">
        <w:rPr>
          <w:rStyle w:val="StyleUnderline"/>
        </w:rPr>
        <w:t xml:space="preserve"> and of excessive security over</w:t>
      </w:r>
      <w:r w:rsidRPr="00547340">
        <w:rPr>
          <w:rStyle w:val="StyleUnderline"/>
        </w:rPr>
        <w:t xml:space="preserve"> liberty.</w:t>
      </w:r>
      <w:r>
        <w:rPr>
          <w:rStyle w:val="StyleUnderline"/>
        </w:rPr>
        <w:t xml:space="preserve"> </w:t>
      </w:r>
      <w:r w:rsidRPr="00547340">
        <w:rPr>
          <w:sz w:val="16"/>
        </w:rPr>
        <w:t xml:space="preserve">In the speech, delivered at the National Defense University in Washington, D.C., </w:t>
      </w:r>
      <w:r w:rsidRPr="00547340">
        <w:rPr>
          <w:rStyle w:val="StyleUnderline"/>
        </w:rPr>
        <w:t xml:space="preserve">Obama appeared to directly support the FBI’s contentious proposal for enhanced Internet snooping powers. </w:t>
      </w:r>
      <w:r w:rsidRPr="00082CCC">
        <w:rPr>
          <w:rStyle w:val="StyleUnderline"/>
          <w:highlight w:val="cyan"/>
        </w:rPr>
        <w:t>He said</w:t>
      </w:r>
      <w:r w:rsidRPr="00547340">
        <w:rPr>
          <w:rStyle w:val="StyleUnderline"/>
        </w:rPr>
        <w:t xml:space="preserve"> that </w:t>
      </w:r>
      <w:r w:rsidRPr="00082CCC">
        <w:rPr>
          <w:rStyle w:val="StyleUnderline"/>
          <w:highlight w:val="cyan"/>
        </w:rPr>
        <w:t>it was necessary to review “the authorities of law enforcement</w:t>
      </w:r>
      <w:r w:rsidRPr="00547340">
        <w:rPr>
          <w:rStyle w:val="StyleUnderline"/>
        </w:rPr>
        <w:t>, so we can intercept new types of communication.”</w:t>
      </w:r>
      <w:r w:rsidRPr="00547340">
        <w:rPr>
          <w:sz w:val="16"/>
        </w:rPr>
        <w:t xml:space="preserve"> He added, however, that </w:t>
      </w:r>
      <w:r w:rsidRPr="00082CCC">
        <w:rPr>
          <w:rStyle w:val="StyleUnderline"/>
          <w:highlight w:val="cyan"/>
        </w:rPr>
        <w:t>it would be necessary at the same time to “build in privacy protections to prevent abuse"—</w:t>
      </w:r>
      <w:r w:rsidRPr="00547340">
        <w:rPr>
          <w:rStyle w:val="StyleUnderline"/>
        </w:rPr>
        <w:t>in an apparent attempt to quell civil liberties advocates’ fears about the scope of the authorities’ powers.</w:t>
      </w:r>
      <w:r>
        <w:rPr>
          <w:rStyle w:val="StyleUnderline"/>
        </w:rPr>
        <w:t xml:space="preserve"> </w:t>
      </w:r>
      <w:r w:rsidRPr="00547340">
        <w:rPr>
          <w:sz w:val="16"/>
        </w:rPr>
        <w:t xml:space="preserve">Later, Obama indirectly addressed the recent revelations about the Justice Department’s spying on journalists as part of aggressive leak probes. He took a swipe at the </w:t>
      </w:r>
      <w:proofErr w:type="spellStart"/>
      <w:r w:rsidRPr="00547340">
        <w:rPr>
          <w:sz w:val="16"/>
        </w:rPr>
        <w:t>DoJ</w:t>
      </w:r>
      <w:proofErr w:type="spellEnd"/>
      <w:r w:rsidRPr="00547340">
        <w:rPr>
          <w:sz w:val="16"/>
        </w:rPr>
        <w:t xml:space="preserve">, saying </w:t>
      </w:r>
      <w:r w:rsidRPr="00547340">
        <w:rPr>
          <w:rStyle w:val="StyleUnderline"/>
        </w:rPr>
        <w:t xml:space="preserve">that he was “troubled by the possibility that leak investigations may chill the investigative journalism that holds government accountable” and that “journalists should not be at legal risk for doing their jobs." </w:t>
      </w:r>
      <w:r w:rsidRPr="00082CCC">
        <w:rPr>
          <w:rStyle w:val="StyleUnderline"/>
          <w:highlight w:val="cyan"/>
        </w:rPr>
        <w:t>He went</w:t>
      </w:r>
      <w:r w:rsidRPr="00547340">
        <w:rPr>
          <w:rStyle w:val="StyleUnderline"/>
        </w:rPr>
        <w:t xml:space="preserve"> on </w:t>
      </w:r>
      <w:r w:rsidRPr="00082CCC">
        <w:rPr>
          <w:rStyle w:val="StyleUnderline"/>
          <w:highlight w:val="cyan"/>
        </w:rPr>
        <w:t>to acknowledge that “expanded surveillance</w:t>
      </w:r>
      <w:r w:rsidRPr="00082CCC">
        <w:rPr>
          <w:rStyle w:val="StyleUnderline"/>
        </w:rPr>
        <w:t xml:space="preserve">” in the </w:t>
      </w:r>
      <w:r w:rsidRPr="00082CCC">
        <w:rPr>
          <w:rStyle w:val="StyleUnderline"/>
          <w:highlight w:val="cyan"/>
        </w:rPr>
        <w:t>after</w:t>
      </w:r>
      <w:r w:rsidRPr="00082CCC">
        <w:rPr>
          <w:rStyle w:val="StyleUnderline"/>
        </w:rPr>
        <w:t xml:space="preserve">math of </w:t>
      </w:r>
      <w:r w:rsidRPr="00082CCC">
        <w:rPr>
          <w:rStyle w:val="StyleUnderline"/>
          <w:highlight w:val="cyan"/>
        </w:rPr>
        <w:t>9/11 had “raised difficult questions about the balance we strike between our interests in security and our values of privacy</w:t>
      </w:r>
      <w:r w:rsidRPr="00547340">
        <w:rPr>
          <w:rStyle w:val="StyleUnderline"/>
        </w:rPr>
        <w:t>,” adding that some counter-terror tactics “compromised our basic values.”</w:t>
      </w:r>
      <w:r>
        <w:rPr>
          <w:rStyle w:val="StyleUnderline"/>
        </w:rPr>
        <w:t xml:space="preserve"> </w:t>
      </w:r>
      <w:r w:rsidRPr="00082CCC">
        <w:rPr>
          <w:rStyle w:val="StyleUnderline"/>
          <w:highlight w:val="cyan"/>
        </w:rPr>
        <w:t>Obama seemed to try to return to the values he had claimed to champion prior to his coming to power</w:t>
      </w:r>
      <w:r w:rsidRPr="00547340">
        <w:rPr>
          <w:rStyle w:val="StyleUnderline"/>
        </w:rPr>
        <w:t xml:space="preserve">—and his speech was certainly long overdue. Back in 2006, before becoming president, </w:t>
      </w:r>
      <w:r w:rsidRPr="00082CCC">
        <w:rPr>
          <w:rStyle w:val="StyleUnderline"/>
          <w:highlight w:val="cyan"/>
        </w:rPr>
        <w:t>Obama strongly criticized the Bush administration’s so-called warrantless wiretapping program</w:t>
      </w:r>
      <w:r w:rsidRPr="00547340">
        <w:rPr>
          <w:rStyle w:val="StyleUnderline"/>
        </w:rPr>
        <w:t xml:space="preserve"> as “accountable to no one and no law” </w:t>
      </w:r>
      <w:r w:rsidRPr="00082CCC">
        <w:rPr>
          <w:rStyle w:val="StyleUnderline"/>
          <w:highlight w:val="cyan"/>
        </w:rPr>
        <w:t>and blasted Bush for what he viewed as “unbounded authority without any checks or balances</w:t>
      </w:r>
      <w:r w:rsidRPr="00547340">
        <w:rPr>
          <w:rStyle w:val="StyleUnderline"/>
        </w:rPr>
        <w:t>.”</w:t>
      </w:r>
      <w:r w:rsidRPr="00547340">
        <w:rPr>
          <w:sz w:val="16"/>
        </w:rPr>
        <w:t xml:space="preserve"> But just a few years later, these same criticisms have been repeatedly leveled at Obama due to his own administration’s use (and occasional threats of using) state secrets privilege on surveillance and drone strikes</w:t>
      </w:r>
      <w:r w:rsidRPr="00547340">
        <w:rPr>
          <w:rStyle w:val="StyleUnderline"/>
        </w:rPr>
        <w:t xml:space="preserve">. On Thursday </w:t>
      </w:r>
      <w:r w:rsidRPr="00082CCC">
        <w:rPr>
          <w:rStyle w:val="StyleUnderline"/>
          <w:highlight w:val="cyan"/>
        </w:rPr>
        <w:t>the president tried to show that he is listening to his critics.</w:t>
      </w:r>
      <w:r w:rsidRPr="00547340">
        <w:rPr>
          <w:rStyle w:val="StyleUnderline"/>
        </w:rPr>
        <w:t xml:space="preserve"> His challenge now will be to match his words with meaningful action.</w:t>
      </w:r>
    </w:p>
    <w:p w:rsidR="00D6669F" w:rsidRDefault="00D6669F" w:rsidP="00B87B51">
      <w:pPr>
        <w:pStyle w:val="Heading3"/>
      </w:pPr>
    </w:p>
    <w:p w:rsidR="00B87B51" w:rsidRPr="004C7266" w:rsidRDefault="00D6669F" w:rsidP="00B87B51">
      <w:pPr>
        <w:pStyle w:val="Heading3"/>
      </w:pPr>
      <w:r>
        <w:lastRenderedPageBreak/>
        <w:t xml:space="preserve">No </w:t>
      </w:r>
      <w:r w:rsidR="00B87B51" w:rsidRPr="004C7266">
        <w:t>Circumvention</w:t>
      </w:r>
      <w:r>
        <w:t>—NSA</w:t>
      </w:r>
    </w:p>
    <w:p w:rsidR="00B87B51" w:rsidRPr="00B87B51" w:rsidRDefault="00B87B51" w:rsidP="00B87B51">
      <w:pPr>
        <w:pStyle w:val="Heading4"/>
        <w:rPr>
          <w:rStyle w:val="StyleUnderline"/>
          <w:b w:val="0"/>
          <w:sz w:val="26"/>
          <w:szCs w:val="26"/>
          <w:u w:val="none"/>
        </w:rPr>
      </w:pPr>
      <w:r w:rsidRPr="00B87B51">
        <w:rPr>
          <w:rStyle w:val="StyleUnderline"/>
          <w:sz w:val="26"/>
          <w:szCs w:val="26"/>
          <w:u w:val="none"/>
        </w:rPr>
        <w:t>No circumvention to external constraints—all NSA activities rely on positive legal authorizations—prefer the statements of the NSA’s actual legal counselor</w:t>
      </w:r>
    </w:p>
    <w:p w:rsidR="00B87B51" w:rsidRPr="004C7266" w:rsidRDefault="00B87B51" w:rsidP="00B87B51">
      <w:pPr>
        <w:rPr>
          <w:rStyle w:val="StyleUnderline"/>
        </w:rPr>
      </w:pPr>
      <w:r w:rsidRPr="00A272EA">
        <w:rPr>
          <w:rStyle w:val="Style13ptBold"/>
        </w:rPr>
        <w:t>De 13</w:t>
      </w:r>
      <w:r>
        <w:rPr>
          <w:rStyle w:val="StyleUnderline"/>
        </w:rPr>
        <w:t xml:space="preserve"> </w:t>
      </w:r>
      <w:r w:rsidRPr="00B87B51">
        <w:rPr>
          <w:rStyle w:val="StyleUnderline"/>
          <w:u w:val="none"/>
        </w:rPr>
        <w:t>[Rajesh De, General Counsel, National Security Agency Georgetown Law School, February 27, 2013. Speech to a meeting of big data experts. https://www.nsa.gov/public_info/_files/speeches_testimonies/GC_Georgetown.pdf//jweideman]</w:t>
      </w:r>
    </w:p>
    <w:p w:rsidR="00B87B51" w:rsidRDefault="00B87B51" w:rsidP="00B87B51">
      <w:pPr>
        <w:rPr>
          <w:rStyle w:val="StyleUnderline"/>
        </w:rPr>
      </w:pPr>
      <w:r w:rsidRPr="00B87B51">
        <w:rPr>
          <w:sz w:val="16"/>
        </w:rPr>
        <w:t>First,</w:t>
      </w:r>
      <w:r w:rsidRPr="004C7266">
        <w:rPr>
          <w:rStyle w:val="StyleUnderline"/>
          <w:sz w:val="14"/>
        </w:rPr>
        <w:t xml:space="preserve"> </w:t>
      </w:r>
      <w:r w:rsidRPr="004C7266">
        <w:rPr>
          <w:rStyle w:val="StyleUnderline"/>
          <w:highlight w:val="cyan"/>
        </w:rPr>
        <w:t>all intelligence activities</w:t>
      </w:r>
      <w:r w:rsidRPr="004C7266">
        <w:rPr>
          <w:rStyle w:val="StyleUnderline"/>
        </w:rPr>
        <w:t xml:space="preserve"> of NSA </w:t>
      </w:r>
      <w:r w:rsidRPr="004C7266">
        <w:rPr>
          <w:rStyle w:val="StyleUnderline"/>
          <w:highlight w:val="cyan"/>
        </w:rPr>
        <w:t xml:space="preserve">must be </w:t>
      </w:r>
      <w:r w:rsidRPr="004C7266">
        <w:rPr>
          <w:rStyle w:val="StyleUnderline"/>
        </w:rPr>
        <w:t xml:space="preserve">properly </w:t>
      </w:r>
      <w:r w:rsidRPr="004C7266">
        <w:rPr>
          <w:rStyle w:val="StyleUnderline"/>
          <w:highlight w:val="cyan"/>
        </w:rPr>
        <w:t>authorized pursuant to the law and must be conducted in accordance with the law.</w:t>
      </w:r>
      <w:r w:rsidRPr="004C7266">
        <w:rPr>
          <w:rStyle w:val="StyleUnderline"/>
          <w:sz w:val="14"/>
        </w:rPr>
        <w:t xml:space="preserve"> </w:t>
      </w:r>
      <w:r w:rsidRPr="004C7266">
        <w:rPr>
          <w:rStyle w:val="StyleUnderline"/>
        </w:rPr>
        <w:t xml:space="preserve">Though this statement may sound simple, it is quite powerful. </w:t>
      </w:r>
      <w:r w:rsidRPr="004C7266">
        <w:rPr>
          <w:rStyle w:val="StyleUnderline"/>
          <w:highlight w:val="cyan"/>
        </w:rPr>
        <w:t>NSA only operates</w:t>
      </w:r>
      <w:r w:rsidRPr="004C7266">
        <w:rPr>
          <w:rStyle w:val="StyleUnderline"/>
        </w:rPr>
        <w:t xml:space="preserve"> </w:t>
      </w:r>
      <w:r w:rsidRPr="004C7266">
        <w:rPr>
          <w:rStyle w:val="StyleUnderline"/>
          <w:highlight w:val="cyan"/>
        </w:rPr>
        <w:t>under positive authorit</w:t>
      </w:r>
      <w:r w:rsidRPr="004C7266">
        <w:rPr>
          <w:rStyle w:val="StyleUnderline"/>
          <w:sz w:val="14"/>
          <w:highlight w:val="cyan"/>
        </w:rPr>
        <w:t>y</w:t>
      </w:r>
      <w:r w:rsidRPr="004C7266">
        <w:rPr>
          <w:rStyle w:val="StyleUnderline"/>
          <w:sz w:val="14"/>
        </w:rPr>
        <w:t>—</w:t>
      </w:r>
      <w:r w:rsidRPr="004C7266">
        <w:rPr>
          <w:rStyle w:val="StyleUnderline"/>
          <w:highlight w:val="cyan"/>
        </w:rPr>
        <w:t xml:space="preserve">if the law does not affirmatively authorize </w:t>
      </w:r>
      <w:r w:rsidRPr="004C7266">
        <w:rPr>
          <w:rStyle w:val="StyleUnderline"/>
        </w:rPr>
        <w:t xml:space="preserve">NSA to take an </w:t>
      </w:r>
      <w:r w:rsidRPr="004C7266">
        <w:rPr>
          <w:rStyle w:val="StyleUnderline"/>
          <w:highlight w:val="cyan"/>
        </w:rPr>
        <w:t>action, the Agency cannot do it.</w:t>
      </w:r>
      <w:r w:rsidRPr="004C7266">
        <w:rPr>
          <w:rStyle w:val="StyleUnderline"/>
          <w:sz w:val="14"/>
        </w:rPr>
        <w:t xml:space="preserve"> </w:t>
      </w:r>
      <w:r w:rsidRPr="004C7266">
        <w:rPr>
          <w:rStyle w:val="StyleUnderline"/>
        </w:rPr>
        <w:t xml:space="preserve">Moreover, </w:t>
      </w:r>
      <w:r w:rsidRPr="004C7266">
        <w:rPr>
          <w:rStyle w:val="StyleUnderline"/>
          <w:highlight w:val="cyan"/>
        </w:rPr>
        <w:t>NSA</w:t>
      </w:r>
      <w:r w:rsidRPr="004C7266">
        <w:rPr>
          <w:rStyle w:val="StyleUnderline"/>
        </w:rPr>
        <w:t xml:space="preserve"> must </w:t>
      </w:r>
      <w:r w:rsidRPr="004C7266">
        <w:rPr>
          <w:rStyle w:val="StyleUnderline"/>
          <w:highlight w:val="cyan"/>
        </w:rPr>
        <w:t>conduct</w:t>
      </w:r>
      <w:r w:rsidRPr="004C7266">
        <w:rPr>
          <w:rStyle w:val="StyleUnderline"/>
        </w:rPr>
        <w:t xml:space="preserve"> authorized </w:t>
      </w:r>
      <w:r w:rsidRPr="004C7266">
        <w:rPr>
          <w:rStyle w:val="StyleUnderline"/>
          <w:highlight w:val="cyan"/>
        </w:rPr>
        <w:t>activities in accordance with</w:t>
      </w:r>
      <w:r w:rsidRPr="004C7266">
        <w:rPr>
          <w:rStyle w:val="StyleUnderline"/>
        </w:rPr>
        <w:t xml:space="preserve"> applicable </w:t>
      </w:r>
      <w:r w:rsidRPr="004C7266">
        <w:rPr>
          <w:rStyle w:val="StyleUnderline"/>
          <w:highlight w:val="cyan"/>
        </w:rPr>
        <w:t>legal constraints</w:t>
      </w:r>
      <w:r w:rsidRPr="004C7266">
        <w:rPr>
          <w:rStyle w:val="StyleUnderline"/>
          <w:sz w:val="14"/>
        </w:rPr>
        <w:t>—</w:t>
      </w:r>
      <w:r w:rsidRPr="00B87B51">
        <w:rPr>
          <w:sz w:val="16"/>
        </w:rPr>
        <w:t>including those embodied in the Constitution,</w:t>
      </w:r>
      <w:r w:rsidRPr="004C7266">
        <w:rPr>
          <w:rStyle w:val="StyleUnderline"/>
          <w:sz w:val="14"/>
        </w:rPr>
        <w:t xml:space="preserve"> </w:t>
      </w:r>
      <w:r w:rsidRPr="004C7266">
        <w:rPr>
          <w:rStyle w:val="StyleUnderline"/>
          <w:highlight w:val="cyan"/>
        </w:rPr>
        <w:t>federal statutes, Executive Orders and</w:t>
      </w:r>
      <w:r w:rsidRPr="004C7266">
        <w:rPr>
          <w:rStyle w:val="StyleUnderline"/>
          <w:sz w:val="14"/>
        </w:rPr>
        <w:t xml:space="preserve"> </w:t>
      </w:r>
      <w:r w:rsidRPr="00B87B51">
        <w:rPr>
          <w:sz w:val="16"/>
        </w:rPr>
        <w:t>other</w:t>
      </w:r>
      <w:r w:rsidRPr="004C7266">
        <w:rPr>
          <w:rStyle w:val="StyleUnderline"/>
          <w:sz w:val="14"/>
        </w:rPr>
        <w:t xml:space="preserve"> </w:t>
      </w:r>
      <w:r w:rsidRPr="004C7266">
        <w:rPr>
          <w:rStyle w:val="StyleUnderline"/>
          <w:highlight w:val="cyan"/>
        </w:rPr>
        <w:t>Presidential directives</w:t>
      </w:r>
      <w:r w:rsidRPr="004C7266">
        <w:rPr>
          <w:rStyle w:val="StyleUnderline"/>
        </w:rPr>
        <w:t>, as well as relevant regulations and guidance</w:t>
      </w:r>
      <w:r w:rsidRPr="00B87B51">
        <w:rPr>
          <w:sz w:val="16"/>
        </w:rPr>
        <w:t>—that may limit NSA's exercise of its authorities. How NSA conducts its activities is just as important as whether it may do so, and NSA must be able to affirmatively point to the source of its authority for any activity. As noted earlier, NSA is a foreign intelligence agency</w:t>
      </w:r>
      <w:r w:rsidRPr="004C7266">
        <w:rPr>
          <w:rStyle w:val="StyleUnderline"/>
          <w:sz w:val="14"/>
        </w:rPr>
        <w:t xml:space="preserve">. </w:t>
      </w:r>
      <w:r w:rsidRPr="004C7266">
        <w:rPr>
          <w:rStyle w:val="StyleUnderline"/>
        </w:rPr>
        <w:t>Executive Order 12333 defines foreign intelligence as "information relating to the capabilities, intentions, or activities of foreign governments or elements thereof, foreign organizations, foreign persons, or international terrorists</w:t>
      </w:r>
      <w:r w:rsidRPr="00B87B51">
        <w:rPr>
          <w:sz w:val="16"/>
        </w:rPr>
        <w:t xml:space="preserve">." This language largely mirrors that which Congress adopted in the National Security Act of 1947. FISA contains a more intricate definition of foreign intelligence information for the specific purposes of that statutory scheme, but all support the same overall conclusion—NSA's mission is neither open-ended, nor is it discretionary. NSA may only collect signals intelligence for a foreign purpose. Second, NSA does not independently set its foreign intelligence collection requirements. NSA's collection is driven by the requirements of U.S. policymakers and warfighters, as established through the Executive Branch and funded by Congress. </w:t>
      </w:r>
      <w:r w:rsidRPr="004C7266">
        <w:rPr>
          <w:rStyle w:val="StyleUnderline"/>
        </w:rPr>
        <w:t xml:space="preserve">For example, NSA's </w:t>
      </w:r>
      <w:r w:rsidRPr="004C7266">
        <w:rPr>
          <w:rStyle w:val="StyleUnderline"/>
          <w:highlight w:val="cyan"/>
        </w:rPr>
        <w:t>collection priorities are approved by the President</w:t>
      </w:r>
      <w:r w:rsidRPr="004C7266">
        <w:rPr>
          <w:rStyle w:val="StyleUnderline"/>
        </w:rPr>
        <w:t xml:space="preserve"> </w:t>
      </w:r>
      <w:r w:rsidRPr="004C7266">
        <w:rPr>
          <w:rStyle w:val="StyleUnderline"/>
          <w:highlight w:val="cyan"/>
        </w:rPr>
        <w:t>every six months</w:t>
      </w:r>
      <w:r w:rsidRPr="004C7266">
        <w:rPr>
          <w:rStyle w:val="StyleUnderline"/>
        </w:rPr>
        <w:t xml:space="preserve"> as part of the National Intelligence Priorities Framework. In accordance with those priorities, U.S. policymakers, agencies, and the military submit their specific intelligence requirements to NSA through a formal National SIGINT Requirements Process. This process is an important policy means by which the ocean of big data is further refined for NSA's collection efforts.</w:t>
      </w:r>
    </w:p>
    <w:p w:rsidR="00B87B51" w:rsidRPr="00082CCC" w:rsidRDefault="00B87B51" w:rsidP="00B87B51">
      <w:pPr>
        <w:pStyle w:val="Heading4"/>
        <w:rPr>
          <w:rStyle w:val="StyleUnderline"/>
          <w:sz w:val="26"/>
          <w:szCs w:val="26"/>
          <w:u w:val="none"/>
        </w:rPr>
      </w:pPr>
      <w:r w:rsidRPr="00082CCC">
        <w:rPr>
          <w:rStyle w:val="StyleUnderline"/>
          <w:sz w:val="26"/>
          <w:szCs w:val="26"/>
          <w:u w:val="none"/>
        </w:rPr>
        <w:t>Public perception</w:t>
      </w:r>
      <w:r>
        <w:rPr>
          <w:rStyle w:val="StyleUnderline"/>
          <w:sz w:val="26"/>
          <w:szCs w:val="26"/>
          <w:u w:val="none"/>
        </w:rPr>
        <w:t xml:space="preserve"> and intricate internal checks prevent NSA circumvention</w:t>
      </w:r>
    </w:p>
    <w:p w:rsidR="00B87B51" w:rsidRPr="00082CCC" w:rsidRDefault="00B87B51" w:rsidP="00B87B51">
      <w:r w:rsidRPr="00082CCC">
        <w:rPr>
          <w:rStyle w:val="Style13ptBold"/>
        </w:rPr>
        <w:t>Ackerman 15</w:t>
      </w:r>
      <w:r>
        <w:t xml:space="preserve"> </w:t>
      </w:r>
      <w:r w:rsidRPr="00082CCC">
        <w:rPr>
          <w:sz w:val="20"/>
        </w:rPr>
        <w:t xml:space="preserve">(Spencer Ackerman, National security editor for Guardian US. A former senior writer for Wired, he won the 2012 National Magazine Award for Digital </w:t>
      </w:r>
      <w:proofErr w:type="spellStart"/>
      <w:r w:rsidRPr="00082CCC">
        <w:rPr>
          <w:sz w:val="20"/>
        </w:rPr>
        <w:t>Reporting“Fears</w:t>
      </w:r>
      <w:proofErr w:type="spellEnd"/>
      <w:r w:rsidRPr="00082CCC">
        <w:rPr>
          <w:sz w:val="20"/>
        </w:rPr>
        <w:t xml:space="preserve"> NSA will seek to undermine surveillance reform,” June 1, 2015, http://www.theguardian.com/us-news/2015/jun/01/nsa-surveillance-patriot-act-congress-secret-law//MS)</w:t>
      </w:r>
    </w:p>
    <w:p w:rsidR="00B87B51" w:rsidRDefault="00B87B51" w:rsidP="00B87B51">
      <w:pPr>
        <w:rPr>
          <w:rStyle w:val="StyleUnderline"/>
        </w:rPr>
      </w:pPr>
      <w:r w:rsidRPr="00082CCC">
        <w:rPr>
          <w:rStyle w:val="StyleUnderline"/>
        </w:rPr>
        <w:t>“</w:t>
      </w:r>
      <w:r w:rsidRPr="00082CCC">
        <w:rPr>
          <w:rStyle w:val="StyleUnderline"/>
          <w:highlight w:val="cyan"/>
        </w:rPr>
        <w:t>Americans were rightly outraged</w:t>
      </w:r>
      <w:r w:rsidRPr="00082CCC">
        <w:rPr>
          <w:rStyle w:val="StyleUnderline"/>
        </w:rPr>
        <w:t xml:space="preserve"> when they learned that US intelligence agencies relied </w:t>
      </w:r>
      <w:r w:rsidRPr="00082CCC">
        <w:rPr>
          <w:rStyle w:val="StyleUnderline"/>
          <w:highlight w:val="cyan"/>
        </w:rPr>
        <w:t>on secret law to monitor millions of</w:t>
      </w:r>
      <w:r w:rsidRPr="00082CCC">
        <w:rPr>
          <w:rStyle w:val="StyleUnderline"/>
        </w:rPr>
        <w:t xml:space="preserve"> law-abiding US </w:t>
      </w:r>
      <w:r w:rsidRPr="00082CCC">
        <w:rPr>
          <w:rStyle w:val="StyleUnderline"/>
          <w:highlight w:val="cyan"/>
        </w:rPr>
        <w:t>citizens</w:t>
      </w:r>
      <w:r w:rsidRPr="00082CCC">
        <w:rPr>
          <w:rStyle w:val="StyleUnderline"/>
        </w:rPr>
        <w:t xml:space="preserve">. The </w:t>
      </w:r>
      <w:r w:rsidRPr="00082CCC">
        <w:rPr>
          <w:rStyle w:val="StyleUnderline"/>
          <w:highlight w:val="cyan"/>
        </w:rPr>
        <w:t>American people are now on high alert for new secret interpretations of the law,</w:t>
      </w:r>
      <w:r w:rsidRPr="00082CCC">
        <w:rPr>
          <w:rStyle w:val="StyleUnderline"/>
        </w:rPr>
        <w:t xml:space="preserve"> and </w:t>
      </w:r>
      <w:r w:rsidRPr="0031633E">
        <w:rPr>
          <w:rStyle w:val="StyleUnderline"/>
          <w:highlight w:val="cyan"/>
        </w:rPr>
        <w:t>intelligence agencies and the Justice Department</w:t>
      </w:r>
      <w:r w:rsidRPr="00082CCC">
        <w:rPr>
          <w:rStyle w:val="StyleUnderline"/>
        </w:rPr>
        <w:t xml:space="preserve"> would do well to </w:t>
      </w:r>
      <w:r w:rsidRPr="0031633E">
        <w:rPr>
          <w:rStyle w:val="StyleUnderline"/>
          <w:highlight w:val="cyan"/>
        </w:rPr>
        <w:t>keep that lesson in mind</w:t>
      </w:r>
      <w:r w:rsidRPr="00082CCC">
        <w:rPr>
          <w:rStyle w:val="StyleUnderline"/>
        </w:rPr>
        <w:t xml:space="preserve">.” </w:t>
      </w:r>
      <w:r w:rsidRPr="0031633E">
        <w:rPr>
          <w:rStyle w:val="StyleUnderline"/>
          <w:highlight w:val="cyan"/>
        </w:rPr>
        <w:t>The USA Freedom Ac</w:t>
      </w:r>
      <w:r w:rsidRPr="00082CCC">
        <w:rPr>
          <w:rStyle w:val="StyleUnderline"/>
        </w:rPr>
        <w:t xml:space="preserve">t is supposed to </w:t>
      </w:r>
      <w:r w:rsidRPr="0031633E">
        <w:rPr>
          <w:rStyle w:val="StyleUnderline"/>
          <w:highlight w:val="cyan"/>
        </w:rPr>
        <w:t>prevent</w:t>
      </w:r>
      <w:r w:rsidRPr="00082CCC">
        <w:rPr>
          <w:rStyle w:val="StyleUnderline"/>
        </w:rPr>
        <w:t xml:space="preserve"> what Wyden calls </w:t>
      </w:r>
      <w:r w:rsidRPr="0031633E">
        <w:rPr>
          <w:rStyle w:val="StyleUnderline"/>
          <w:highlight w:val="cyan"/>
        </w:rPr>
        <w:t>“secret law”.</w:t>
      </w:r>
      <w:r w:rsidRPr="00082CCC">
        <w:rPr>
          <w:rStyle w:val="StyleUnderline"/>
        </w:rPr>
        <w:t xml:space="preserve"> </w:t>
      </w:r>
      <w:r w:rsidRPr="0031633E">
        <w:rPr>
          <w:rStyle w:val="StyleUnderline"/>
          <w:highlight w:val="cyan"/>
        </w:rPr>
        <w:t xml:space="preserve">It contains a provision requiring congressional notification in the event of a novel legal interpretation presented to the secret </w:t>
      </w:r>
      <w:proofErr w:type="spellStart"/>
      <w:r w:rsidRPr="0031633E">
        <w:rPr>
          <w:rStyle w:val="StyleUnderline"/>
          <w:highlight w:val="cyan"/>
        </w:rPr>
        <w:t>Fisa</w:t>
      </w:r>
      <w:proofErr w:type="spellEnd"/>
      <w:r w:rsidRPr="0031633E">
        <w:rPr>
          <w:rStyle w:val="StyleUnderline"/>
          <w:highlight w:val="cyan"/>
        </w:rPr>
        <w:t xml:space="preserve"> court overseeing surveillance</w:t>
      </w:r>
      <w:r w:rsidRPr="00082CCC">
        <w:rPr>
          <w:sz w:val="16"/>
        </w:rPr>
        <w:t xml:space="preserve">. Yet in recent memory, the US government permitted the NSA to circumvent the </w:t>
      </w:r>
      <w:proofErr w:type="spellStart"/>
      <w:r w:rsidRPr="00082CCC">
        <w:rPr>
          <w:sz w:val="16"/>
        </w:rPr>
        <w:t>Fisa</w:t>
      </w:r>
      <w:proofErr w:type="spellEnd"/>
      <w:r w:rsidRPr="00082CCC">
        <w:rPr>
          <w:sz w:val="16"/>
        </w:rPr>
        <w:t xml:space="preserve"> court entirely. Not a single </w:t>
      </w:r>
      <w:proofErr w:type="spellStart"/>
      <w:r w:rsidRPr="00082CCC">
        <w:rPr>
          <w:sz w:val="16"/>
        </w:rPr>
        <w:t>Fisa</w:t>
      </w:r>
      <w:proofErr w:type="spellEnd"/>
      <w:r w:rsidRPr="00082CCC">
        <w:rPr>
          <w:sz w:val="16"/>
        </w:rPr>
        <w:t xml:space="preserve"> court judge was aware of Stellar Wind, the NSA’s post-9/11 constellation of bulk surveillance programs, from 2001 to 2004. Energetic legal tactics followed to fit the programs under existing legal authorities after internal controversy or outright exposure. When the continuation of a bulk domestic internet metadata collection program risked the mass resignation of Justice Department officials in 2004, an internal NSA draft history records that attorneys found a different legal rationale that “essentially gave NSA the same authority to collect bulk internet metadata that it had”. After a New York Times story in 2005 revealed the existence of the bulk domestic phone records program, attorneys for the US Justice Department and NSA argued, with the blessing of the </w:t>
      </w:r>
      <w:proofErr w:type="spellStart"/>
      <w:r w:rsidRPr="00082CCC">
        <w:rPr>
          <w:sz w:val="16"/>
        </w:rPr>
        <w:t>Fisa</w:t>
      </w:r>
      <w:proofErr w:type="spellEnd"/>
      <w:r w:rsidRPr="00082CCC">
        <w:rPr>
          <w:sz w:val="16"/>
        </w:rPr>
        <w:t xml:space="preserve"> court, that Section 215 of the Patriot Act authorized it all along – precisely the contention that the second circuit court of appeals rejected in May. </w:t>
      </w:r>
      <w:r w:rsidRPr="0031633E">
        <w:rPr>
          <w:rStyle w:val="StyleUnderline"/>
          <w:highlight w:val="cyan"/>
        </w:rPr>
        <w:t>Despite that recent history</w:t>
      </w:r>
      <w:r w:rsidRPr="00082CCC">
        <w:rPr>
          <w:rStyle w:val="StyleUnderline"/>
        </w:rPr>
        <w:t xml:space="preserve">, veteran </w:t>
      </w:r>
      <w:r w:rsidRPr="0031633E">
        <w:rPr>
          <w:rStyle w:val="StyleUnderline"/>
          <w:highlight w:val="cyan"/>
        </w:rPr>
        <w:t>intelligence attorneys reacted with scorn to the idea that NSA lawyers will undermine surveillance reform.</w:t>
      </w:r>
      <w:r w:rsidRPr="00082CCC">
        <w:rPr>
          <w:rStyle w:val="StyleUnderline"/>
        </w:rPr>
        <w:t xml:space="preserve"> Robert </w:t>
      </w:r>
      <w:proofErr w:type="spellStart"/>
      <w:r w:rsidRPr="00082CCC">
        <w:rPr>
          <w:rStyle w:val="StyleUnderline"/>
        </w:rPr>
        <w:t>Litt</w:t>
      </w:r>
      <w:proofErr w:type="spellEnd"/>
      <w:r w:rsidRPr="00082CCC">
        <w:rPr>
          <w:rStyle w:val="StyleUnderline"/>
        </w:rPr>
        <w:t xml:space="preserve">, the senior lawyer for director of national </w:t>
      </w:r>
      <w:r w:rsidRPr="00082CCC">
        <w:rPr>
          <w:rStyle w:val="StyleUnderline"/>
        </w:rPr>
        <w:lastRenderedPageBreak/>
        <w:t xml:space="preserve">intelligence, James Clapper, said during a public appearance last month that </w:t>
      </w:r>
      <w:r w:rsidRPr="0031633E">
        <w:rPr>
          <w:rStyle w:val="StyleUnderline"/>
          <w:highlight w:val="cyan"/>
        </w:rPr>
        <w:t>creating a banned bulk surveillance program was “not going to happen”.</w:t>
      </w:r>
      <w:r w:rsidRPr="00082CCC">
        <w:rPr>
          <w:rStyle w:val="StyleUnderline"/>
        </w:rPr>
        <w:t xml:space="preserve"> “</w:t>
      </w:r>
      <w:r w:rsidRPr="0031633E">
        <w:rPr>
          <w:rStyle w:val="StyleUnderline"/>
          <w:highlight w:val="cyan"/>
        </w:rPr>
        <w:t>The whole notion that NSA is just evilly determined to read the law in a fashion contrary to its intent is bullshit,</w:t>
      </w:r>
      <w:r w:rsidRPr="00082CCC">
        <w:rPr>
          <w:rStyle w:val="StyleUnderline"/>
        </w:rPr>
        <w:t xml:space="preserve"> of the sort that the Guardian and the left – but I repeat myself – have fallen in love with. </w:t>
      </w:r>
      <w:r w:rsidRPr="0031633E">
        <w:rPr>
          <w:rStyle w:val="StyleUnderline"/>
          <w:highlight w:val="cyan"/>
        </w:rPr>
        <w:t>The interpretation of 215 that supported the bulk collection program was creative but not beyond reason, and</w:t>
      </w:r>
      <w:r w:rsidRPr="00082CCC">
        <w:rPr>
          <w:rStyle w:val="StyleUnderline"/>
        </w:rPr>
        <w:t xml:space="preserve"> it </w:t>
      </w:r>
      <w:r w:rsidRPr="0031633E">
        <w:rPr>
          <w:rStyle w:val="StyleUnderline"/>
          <w:highlight w:val="cyan"/>
        </w:rPr>
        <w:t>was upheld by many judges</w:t>
      </w:r>
      <w:r w:rsidRPr="00082CCC">
        <w:rPr>
          <w:rStyle w:val="StyleUnderline"/>
        </w:rPr>
        <w:t>,” said the former NSA general counsel Stewart Baker, referring to Section 215 of the Patriot Act.</w:t>
      </w:r>
      <w:r w:rsidRPr="00082CCC">
        <w:rPr>
          <w:sz w:val="16"/>
        </w:rPr>
        <w:t xml:space="preserve"> This is the section that permits US law enforcement and surveillance agencies to collect business records and expired at midnight, almost two years after the whistleblower Edward Snowden revealed to the Guardian that the Patriot Act was secretly being used to justify the collection of phone records from millions of Americans. With one exception, </w:t>
      </w:r>
      <w:r w:rsidRPr="00082CCC">
        <w:rPr>
          <w:rStyle w:val="StyleUnderline"/>
        </w:rPr>
        <w:t xml:space="preserve">the judges that upheld the interpretation sat on the non-adversarial </w:t>
      </w:r>
      <w:proofErr w:type="spellStart"/>
      <w:r w:rsidRPr="00082CCC">
        <w:rPr>
          <w:rStyle w:val="StyleUnderline"/>
        </w:rPr>
        <w:t>Fisa</w:t>
      </w:r>
      <w:proofErr w:type="spellEnd"/>
      <w:r w:rsidRPr="00082CCC">
        <w:rPr>
          <w:rStyle w:val="StyleUnderline"/>
        </w:rPr>
        <w:t xml:space="preserve"> court, a body that approves nearly all government surveillance requests and modifies about a quarter of them substantially. The exception was reversed by the second circuit court of appeals. Baker, speaking before the Senate voted, predicted: “</w:t>
      </w:r>
      <w:r w:rsidRPr="0031633E">
        <w:rPr>
          <w:rStyle w:val="StyleUnderline"/>
          <w:highlight w:val="cyan"/>
        </w:rPr>
        <w:t>I don’t think anyone at NSA is going to invest in looking for ways to defy congressional intent if USA Freedom is adopted.”</w:t>
      </w:r>
    </w:p>
    <w:p w:rsidR="00B87B51" w:rsidRPr="004C7266" w:rsidRDefault="00B87B51" w:rsidP="00B87B51">
      <w:pPr>
        <w:rPr>
          <w:rStyle w:val="StyleUnderline"/>
          <w:sz w:val="14"/>
        </w:rPr>
      </w:pPr>
    </w:p>
    <w:p w:rsidR="00B46D78" w:rsidRDefault="00D6669F" w:rsidP="00B46D78">
      <w:pPr>
        <w:pStyle w:val="Heading3"/>
      </w:pPr>
      <w:r>
        <w:lastRenderedPageBreak/>
        <w:t xml:space="preserve">No </w:t>
      </w:r>
      <w:r w:rsidR="00B46D78">
        <w:t xml:space="preserve">Circumvention—Courts Check </w:t>
      </w:r>
    </w:p>
    <w:p w:rsidR="00B46D78" w:rsidRPr="00A272EA" w:rsidRDefault="00B46D78" w:rsidP="00B46D78">
      <w:pPr>
        <w:rPr>
          <w:b/>
          <w:sz w:val="26"/>
          <w:szCs w:val="26"/>
        </w:rPr>
      </w:pPr>
      <w:r w:rsidRPr="00A272EA">
        <w:rPr>
          <w:b/>
          <w:sz w:val="26"/>
          <w:szCs w:val="26"/>
        </w:rPr>
        <w:t>The Supreme Court can effectively force compliance with the rule of law</w:t>
      </w:r>
    </w:p>
    <w:p w:rsidR="00B46D78" w:rsidRDefault="00B46D78" w:rsidP="00B46D78">
      <w:r w:rsidRPr="00A272EA">
        <w:rPr>
          <w:rStyle w:val="Style13ptBold"/>
        </w:rPr>
        <w:t>Wu 6</w:t>
      </w:r>
      <w:r>
        <w:rPr>
          <w:b/>
        </w:rPr>
        <w:t xml:space="preserve"> </w:t>
      </w:r>
      <w:r>
        <w:t>[</w:t>
      </w:r>
      <w:proofErr w:type="spellStart"/>
      <w:r>
        <w:t>Edieth</w:t>
      </w:r>
      <w:proofErr w:type="spellEnd"/>
      <w:r>
        <w:t xml:space="preserve">, Associate Dean and Professor, Thurgood Marshall School of Law. 2006. “DOMESTIC SPYING AND WHY AMERICA SHOULD AVOID THE SLIPPERY SLOPE” Review of Law and Social Justice. </w:t>
      </w:r>
      <w:hyperlink r:id="rId6" w:history="1">
        <w:r w:rsidRPr="00FD68D4">
          <w:rPr>
            <w:rStyle w:val="Hyperlink"/>
          </w:rPr>
          <w:t>http://weblaw.usc.edu/why/students/orgs/rlsj/assets/docs/Wu_Final.pdf//jweideman</w:t>
        </w:r>
      </w:hyperlink>
      <w:r>
        <w:t>]</w:t>
      </w:r>
    </w:p>
    <w:p w:rsidR="00B46D78" w:rsidRPr="0078677E" w:rsidRDefault="00B46D78" w:rsidP="00B46D78">
      <w:pPr>
        <w:rPr>
          <w:rStyle w:val="StyleUnderline"/>
          <w:b/>
        </w:rPr>
      </w:pPr>
      <w:r w:rsidRPr="00C04959">
        <w:rPr>
          <w:sz w:val="14"/>
        </w:rPr>
        <w:t xml:space="preserve">Although not an enumerated constitutional right, </w:t>
      </w:r>
      <w:r w:rsidRPr="00C04959">
        <w:rPr>
          <w:rStyle w:val="StyleUnderline"/>
          <w:highlight w:val="cyan"/>
        </w:rPr>
        <w:t>Americans expect their government</w:t>
      </w:r>
      <w:r w:rsidRPr="00C04959">
        <w:rPr>
          <w:rStyle w:val="StyleUnderline"/>
        </w:rPr>
        <w:t xml:space="preserve">, especially the president, </w:t>
      </w:r>
      <w:r w:rsidRPr="00C04959">
        <w:rPr>
          <w:rStyle w:val="StyleUnderline"/>
          <w:highlight w:val="cyan"/>
        </w:rPr>
        <w:t>to respect the rule of law</w:t>
      </w:r>
      <w:r w:rsidRPr="00C04959">
        <w:rPr>
          <w:rStyle w:val="StyleUnderline"/>
        </w:rPr>
        <w:t>.</w:t>
      </w:r>
      <w:r w:rsidRPr="00C04959">
        <w:rPr>
          <w:sz w:val="14"/>
        </w:rPr>
        <w:t xml:space="preserve"> </w:t>
      </w:r>
      <w:r w:rsidRPr="00C04959">
        <w:rPr>
          <w:rStyle w:val="StyleUnderline"/>
        </w:rPr>
        <w:t>That is, they expect all branches of government—judiciary, executive, and legislative—to act as checks and balances.</w:t>
      </w:r>
      <w:r w:rsidRPr="00C04959">
        <w:rPr>
          <w:sz w:val="14"/>
        </w:rPr>
        <w:t xml:space="preserve"> </w:t>
      </w:r>
      <w:r w:rsidRPr="00C04959">
        <w:rPr>
          <w:rStyle w:val="StyleUnderline"/>
          <w:highlight w:val="cyan"/>
        </w:rPr>
        <w:t>The</w:t>
      </w:r>
      <w:r w:rsidRPr="00C04959">
        <w:rPr>
          <w:rStyle w:val="StyleUnderline"/>
        </w:rPr>
        <w:t xml:space="preserve"> judiciary branch, specifically the </w:t>
      </w:r>
      <w:r w:rsidRPr="00C04959">
        <w:rPr>
          <w:rStyle w:val="StyleUnderline"/>
          <w:highlight w:val="cyan"/>
        </w:rPr>
        <w:t>Supreme Court, is</w:t>
      </w:r>
      <w:r w:rsidRPr="00C04959">
        <w:rPr>
          <w:rStyle w:val="StyleUnderline"/>
        </w:rPr>
        <w:t xml:space="preserve"> emphatically </w:t>
      </w:r>
      <w:r w:rsidRPr="00C04959">
        <w:rPr>
          <w:rStyle w:val="StyleUnderline"/>
          <w:highlight w:val="cyan"/>
        </w:rPr>
        <w:t>the arm of</w:t>
      </w:r>
      <w:r w:rsidRPr="00C04959">
        <w:rPr>
          <w:rStyle w:val="StyleUnderline"/>
        </w:rPr>
        <w:t xml:space="preserve"> </w:t>
      </w:r>
      <w:r w:rsidRPr="00C04959">
        <w:rPr>
          <w:rStyle w:val="StyleUnderline"/>
          <w:highlight w:val="cyan"/>
        </w:rPr>
        <w:t>government with the province</w:t>
      </w:r>
      <w:r w:rsidRPr="00C04959">
        <w:rPr>
          <w:rStyle w:val="StyleUnderline"/>
        </w:rPr>
        <w:t xml:space="preserve"> and duty </w:t>
      </w:r>
      <w:r w:rsidRPr="00C04959">
        <w:rPr>
          <w:rStyle w:val="StyleUnderline"/>
          <w:highlight w:val="cyan"/>
        </w:rPr>
        <w:t>to “say what the law is.”</w:t>
      </w:r>
      <w:r w:rsidRPr="00C04959">
        <w:rPr>
          <w:sz w:val="14"/>
        </w:rPr>
        <w:t xml:space="preserve">60 And </w:t>
      </w:r>
      <w:r w:rsidRPr="00C04959">
        <w:rPr>
          <w:rStyle w:val="StyleUnderline"/>
          <w:highlight w:val="cyan"/>
        </w:rPr>
        <w:t>in the context of executive power, the Court has “long since made clear that a state of war is not a blank check</w:t>
      </w:r>
      <w:r w:rsidRPr="00C04959">
        <w:rPr>
          <w:rStyle w:val="StyleUnderline"/>
        </w:rPr>
        <w:t xml:space="preserve"> for the President.”61 For example, the Supreme Court was recently “asked to use [the Padilla] case to define the extent of presidential power over U.S. citizens who are detained on American soil on suspicion of terrorism.”62 </w:t>
      </w:r>
      <w:r w:rsidRPr="00C04959">
        <w:rPr>
          <w:rStyle w:val="StyleUnderline"/>
          <w:highlight w:val="cyan"/>
        </w:rPr>
        <w:t>The Court exercised its authority</w:t>
      </w:r>
      <w:r w:rsidRPr="00C04959">
        <w:rPr>
          <w:rStyle w:val="StyleUnderline"/>
        </w:rPr>
        <w:t xml:space="preserve"> to “end [the] unusual stalemate between the executive and judiciary branches” </w:t>
      </w:r>
      <w:r w:rsidRPr="00C04959">
        <w:rPr>
          <w:rStyle w:val="StyleUnderline"/>
          <w:highlight w:val="cyan"/>
        </w:rPr>
        <w:t>by ordering Padilla’s transfer from military to civilian custody</w:t>
      </w:r>
      <w:r w:rsidRPr="00C04959">
        <w:rPr>
          <w:sz w:val="14"/>
        </w:rPr>
        <w:t xml:space="preserve">.63 </w:t>
      </w:r>
      <w:r w:rsidRPr="00C04959">
        <w:rPr>
          <w:rStyle w:val="StyleUnderline"/>
          <w:highlight w:val="cyan"/>
        </w:rPr>
        <w:t>FISA</w:t>
      </w:r>
      <w:r w:rsidRPr="00C04959">
        <w:rPr>
          <w:rStyle w:val="StyleUnderline"/>
        </w:rPr>
        <w:t xml:space="preserve">, of course, specifically </w:t>
      </w:r>
      <w:r w:rsidRPr="00C04959">
        <w:rPr>
          <w:rStyle w:val="StyleUnderline"/>
          <w:highlight w:val="cyan"/>
        </w:rPr>
        <w:t>permits an “undeniably larger role” for the judiciary</w:t>
      </w:r>
      <w:r w:rsidRPr="00C04959">
        <w:rPr>
          <w:rStyle w:val="StyleUnderline"/>
        </w:rPr>
        <w:t xml:space="preserve"> </w:t>
      </w:r>
      <w:r w:rsidRPr="00C04959">
        <w:rPr>
          <w:sz w:val="14"/>
        </w:rPr>
        <w:t>when U.S. persons, such as Padilla, are or may be concerned.64 In such a case, courts limit executive discretion by “</w:t>
      </w:r>
      <w:proofErr w:type="spellStart"/>
      <w:r w:rsidRPr="00C04959">
        <w:rPr>
          <w:sz w:val="14"/>
        </w:rPr>
        <w:t>approv</w:t>
      </w:r>
      <w:proofErr w:type="spellEnd"/>
      <w:r w:rsidRPr="00C04959">
        <w:rPr>
          <w:sz w:val="14"/>
        </w:rPr>
        <w:t>[</w:t>
      </w:r>
      <w:proofErr w:type="spellStart"/>
      <w:r w:rsidRPr="00C04959">
        <w:rPr>
          <w:sz w:val="14"/>
        </w:rPr>
        <w:t>ing</w:t>
      </w:r>
      <w:proofErr w:type="spellEnd"/>
      <w:r w:rsidRPr="00C04959">
        <w:rPr>
          <w:sz w:val="14"/>
        </w:rPr>
        <w:t xml:space="preserve">] surveillance of U.S. persons [only if] the Government can show that [the target] ‘knowingly engaged in clandestine intelligence activities which involve or may involve a [criminal] violation’ . . . or knowingly commits, prepares to commit, or aids in the preparation or commission of, acts of sabotage or terrorism.”65 </w:t>
      </w:r>
      <w:r w:rsidRPr="00C04959">
        <w:rPr>
          <w:rStyle w:val="StyleUnderline"/>
        </w:rPr>
        <w:t xml:space="preserve">In addition to directly limiting executive discretion, the </w:t>
      </w:r>
      <w:r w:rsidRPr="00C04959">
        <w:rPr>
          <w:rStyle w:val="StyleUnderline"/>
          <w:highlight w:val="cyan"/>
        </w:rPr>
        <w:t>judiciary is in a unique position to</w:t>
      </w:r>
      <w:r w:rsidRPr="00C04959">
        <w:rPr>
          <w:rStyle w:val="StyleUnderline"/>
        </w:rPr>
        <w:t xml:space="preserve"> indirectly </w:t>
      </w:r>
      <w:r w:rsidRPr="00C04959">
        <w:rPr>
          <w:rStyle w:val="StyleUnderline"/>
          <w:highlight w:val="cyan"/>
        </w:rPr>
        <w:t>elicit executive compliance with</w:t>
      </w:r>
      <w:r w:rsidRPr="00C04959">
        <w:rPr>
          <w:rStyle w:val="StyleUnderline"/>
        </w:rPr>
        <w:t xml:space="preserve"> </w:t>
      </w:r>
      <w:r w:rsidRPr="00C04959">
        <w:rPr>
          <w:rStyle w:val="StyleUnderline"/>
          <w:highlight w:val="cyan"/>
        </w:rPr>
        <w:t>the</w:t>
      </w:r>
      <w:r w:rsidRPr="00C04959">
        <w:rPr>
          <w:rStyle w:val="StyleUnderline"/>
        </w:rPr>
        <w:t xml:space="preserve"> established </w:t>
      </w:r>
      <w:r w:rsidRPr="00C04959">
        <w:rPr>
          <w:rStyle w:val="StyleUnderline"/>
          <w:highlight w:val="cyan"/>
        </w:rPr>
        <w:t>rule of law by raising public consciousness of an issue</w:t>
      </w:r>
      <w:r w:rsidRPr="00C04959">
        <w:rPr>
          <w:sz w:val="14"/>
        </w:rPr>
        <w:t xml:space="preserve">. </w:t>
      </w:r>
      <w:r w:rsidRPr="00C04959">
        <w:rPr>
          <w:rStyle w:val="StyleUnderline"/>
        </w:rPr>
        <w:t xml:space="preserve">Throughout history, the judiciary has raised public consciousness by vociferously adhering to the rule of law, thereby </w:t>
      </w:r>
      <w:r w:rsidRPr="00C04959">
        <w:rPr>
          <w:rStyle w:val="StyleUnderline"/>
          <w:highlight w:val="cyan"/>
        </w:rPr>
        <w:t xml:space="preserve">forcing </w:t>
      </w:r>
      <w:r w:rsidRPr="00C04959">
        <w:rPr>
          <w:rStyle w:val="StyleUnderline"/>
        </w:rPr>
        <w:t xml:space="preserve">the executive into </w:t>
      </w:r>
      <w:r w:rsidRPr="00C04959">
        <w:rPr>
          <w:rStyle w:val="StyleUnderline"/>
          <w:highlight w:val="cyan"/>
        </w:rPr>
        <w:t>“de facto compliance</w:t>
      </w:r>
      <w:r w:rsidRPr="00C04959">
        <w:rPr>
          <w:rStyle w:val="StyleUnderline"/>
        </w:rPr>
        <w:t>.”66</w:t>
      </w:r>
    </w:p>
    <w:p w:rsidR="00B46D78" w:rsidRPr="004A6713" w:rsidRDefault="00B46D78" w:rsidP="00B46D78"/>
    <w:p w:rsidR="00B46D78" w:rsidRDefault="00B46D78" w:rsidP="00B46D78">
      <w:pPr>
        <w:pStyle w:val="Heading4"/>
      </w:pPr>
      <w:r w:rsidRPr="00262189">
        <w:t>FISC is not a rubber stamp-modifies over a quarter of requests</w:t>
      </w:r>
    </w:p>
    <w:p w:rsidR="00B46D78" w:rsidRPr="00262189" w:rsidRDefault="00B46D78" w:rsidP="00B46D78">
      <w:proofErr w:type="spellStart"/>
      <w:r w:rsidRPr="00262189">
        <w:rPr>
          <w:rStyle w:val="Style13ptBold"/>
        </w:rPr>
        <w:t>Leonnig</w:t>
      </w:r>
      <w:proofErr w:type="spellEnd"/>
      <w:r w:rsidRPr="00262189">
        <w:rPr>
          <w:rStyle w:val="Style13ptBold"/>
        </w:rPr>
        <w:t xml:space="preserve"> 2013</w:t>
      </w:r>
      <w:r w:rsidRPr="00262189">
        <w:t xml:space="preserve">, </w:t>
      </w:r>
      <w:r>
        <w:t>A</w:t>
      </w:r>
      <w:r w:rsidRPr="00262189">
        <w:t>merican investigative journalist and a Washington Post staff writer, “Secret court says it is no rubber stamp; led to changes in U.S. spying requests“, “http://www.washingtonpost.com/politics/secret-court-says-it-is-no-rubber-stamp-led-to-changes-in-us-spying-requests/2013/10/15/d52936b0-35a5-11e3-80c6-7e6dd8d22d8f_story.html</w:t>
      </w:r>
    </w:p>
    <w:p w:rsidR="00B46D78" w:rsidRDefault="00B46D78" w:rsidP="00B46D78">
      <w:r w:rsidRPr="00262189">
        <w:rPr>
          <w:rStyle w:val="StyleUnderline"/>
        </w:rPr>
        <w:t>A secret surveillance court that has been criticized for approving the vast majority of the government’s applications to spy on suspected terrorists and other targets reported Tuesday that the government had revamped roughly one-fourth of its requests in the face of court questions and demands</w:t>
      </w:r>
      <w:r w:rsidRPr="00D85780">
        <w:t>.</w:t>
      </w:r>
      <w:r>
        <w:t xml:space="preserve"> </w:t>
      </w:r>
      <w:r w:rsidRPr="00262189">
        <w:rPr>
          <w:rStyle w:val="StyleUnderline"/>
        </w:rPr>
        <w:t>The chief judge of the Foreign Intelligence Surveillance Court, Reggie Walton, told members of Congress in a letter that the court’s internal records show that more than 24 percent of government requests for recent warrants had “substantive” modifications in the wake of court review</w:t>
      </w:r>
      <w:r w:rsidRPr="00D85780">
        <w:t>.</w:t>
      </w:r>
      <w:r>
        <w:t xml:space="preserve"> </w:t>
      </w:r>
      <w:r w:rsidRPr="00262189">
        <w:rPr>
          <w:rStyle w:val="StyleUnderline"/>
        </w:rPr>
        <w:t>The disclosure of the new figure is intended to rebut critics who assert that the court provides a rubber stamp when the Justice Department seeks authority to monitor, track and eavesdrop on potential terrorists</w:t>
      </w:r>
      <w:r w:rsidRPr="00D85780">
        <w:t>. The court faced new scrutiny following revelations this summer that the National Security Agency was secretly keeping the records of millions of Americans’ telephone calls, among other communications data.</w:t>
      </w:r>
      <w:r>
        <w:t xml:space="preserve"> </w:t>
      </w:r>
      <w:r w:rsidRPr="00D85780">
        <w:t>The court, often called the FISA court after the 1979 law that created it, has typically approved more than 99 percent of government warrant requests. It has turned down no government warrants in the last four years — and denied just 10 applications of the 34,000 submitted in its history.</w:t>
      </w:r>
      <w:r>
        <w:t xml:space="preserve"> </w:t>
      </w:r>
      <w:r w:rsidRPr="00D85780">
        <w:t xml:space="preserve">Walton decided this summer that the court would begin keeping its own tally of how Justice Department warrant </w:t>
      </w:r>
      <w:r w:rsidRPr="00D85780">
        <w:lastRenderedPageBreak/>
        <w:t>applications for electronic surveillance fared — and would track for the first time when the government withdrew or resubmitted those applications with changes.</w:t>
      </w:r>
      <w:r>
        <w:t xml:space="preserve"> </w:t>
      </w:r>
      <w:r w:rsidRPr="00D85780">
        <w:t>“During the three month period from July 1, 2013 through September 30, 2013, we have observed that 24.4% of matters submitted ultimately involved substantive changes to the information provided by the government or to the authorities granted as a result of Court inquiry or action,” Walton wrote in his letter to Sens. Patrick J. Leahy (Vt.) and Charles E. Grassley (Iowa), the chairman and ranking Republican, respectively, of the Senate Judiciary Committee. The letter was dated Friday but posted to the court’s Web site Tuesday.</w:t>
      </w:r>
      <w:r>
        <w:t xml:space="preserve"> </w:t>
      </w:r>
      <w:r w:rsidRPr="00262189">
        <w:rPr>
          <w:rStyle w:val="StyleUnderline"/>
        </w:rPr>
        <w:t>Walton wrote that he believed the sample period was illustrative of the way the court generally works and that the court has always believed the 99 percent approval statistic failed to capture its back-and-forth with the government over its requests. The court, which operates in secret and whose opinions are typically shielded from public view, faced criticism after The Washington Post and the Guardian reported that it had secretly approved a far-reaching effort to collect Americans’ phone records</w:t>
      </w:r>
      <w:r w:rsidRPr="00D85780">
        <w:t>.</w:t>
      </w:r>
      <w:r>
        <w:t xml:space="preserve"> </w:t>
      </w:r>
      <w:r w:rsidRPr="00D85780">
        <w:t>NSA programs are not subject to the typical court review, but U.S. officials have argued that the programs are legal and still subject to rigorous judicial oversight.</w:t>
      </w:r>
      <w:r>
        <w:t xml:space="preserve"> </w:t>
      </w:r>
      <w:r w:rsidRPr="00D85780">
        <w:t>In recent weeks, a series of declassified opinions from members of the FISA court have revealed the court as a tough taskmaster when it believed the government ran afoul of court rules.</w:t>
      </w:r>
      <w:r>
        <w:t xml:space="preserve"> </w:t>
      </w:r>
      <w:r w:rsidRPr="00D85780">
        <w:t>In a recently released opinion from 2009, Walton scolded the government for repeated violations of court orders and falsely assuring the court it was following required steps to protect Americans’ privacy.</w:t>
      </w:r>
      <w:r>
        <w:t xml:space="preserve"> </w:t>
      </w:r>
      <w:r w:rsidRPr="00D85780">
        <w:t>Privacy procedures “have been so frequently and systemically violated that it can fairly be said that this critical element of the overall [phone records] regime has never fully functioned effectively,” Walton wrote. He added that the explanation of the misunderstanding of the court’s order by Gen. Keith Alexander, the NSA’s director, “strains credulity.”</w:t>
      </w:r>
    </w:p>
    <w:p w:rsidR="00B46D78" w:rsidRPr="00D85780" w:rsidRDefault="00B46D78" w:rsidP="00B46D78"/>
    <w:p w:rsidR="00D6669F" w:rsidRPr="001F0508" w:rsidRDefault="00D6669F" w:rsidP="00D6669F">
      <w:pPr>
        <w:pStyle w:val="Heading3"/>
      </w:pPr>
      <w:r>
        <w:lastRenderedPageBreak/>
        <w:t>No Circumvention—Transparency</w:t>
      </w:r>
    </w:p>
    <w:p w:rsidR="00D6669F" w:rsidRDefault="00D6669F" w:rsidP="00D6669F">
      <w:pPr>
        <w:pStyle w:val="Heading4"/>
      </w:pPr>
      <w:r>
        <w:t>Transparency and restrictions solve circumvention.</w:t>
      </w:r>
    </w:p>
    <w:p w:rsidR="00D6669F" w:rsidRPr="001F0508" w:rsidRDefault="00D6669F" w:rsidP="00D6669F">
      <w:pPr>
        <w:rPr>
          <w:b/>
          <w:sz w:val="26"/>
        </w:rPr>
      </w:pPr>
      <w:r>
        <w:rPr>
          <w:rStyle w:val="Style13ptBold"/>
        </w:rPr>
        <w:t>Richards 13</w:t>
      </w:r>
      <w:r w:rsidRPr="00E901BE">
        <w:rPr>
          <w:rStyle w:val="Style13ptBold"/>
        </w:rPr>
        <w:t xml:space="preserve"> </w:t>
      </w:r>
      <w:r w:rsidRPr="00E901BE">
        <w:t xml:space="preserve">— </w:t>
      </w:r>
      <w:r>
        <w:t>Neil M. Richards,</w:t>
      </w:r>
      <w:r w:rsidRPr="00E901BE">
        <w:t xml:space="preserve"> Professor of Law, Washington Univer</w:t>
      </w:r>
      <w:r>
        <w:t>sity School of Law, peer-reviewed at</w:t>
      </w:r>
      <w:r w:rsidRPr="00E901BE">
        <w:t xml:space="preserve"> Harvard Law Review Symposium on Privacy and Technolog</w:t>
      </w:r>
      <w:r>
        <w:t xml:space="preserve">y, 2013 (“The Dangers of Surveillance,” Harvard Law Review, 2012, Available Online at: </w:t>
      </w:r>
      <w:hyperlink r:id="rId7" w:history="1">
        <w:r w:rsidRPr="00495C0B">
          <w:rPr>
            <w:rStyle w:val="Hyperlink"/>
          </w:rPr>
          <w:t>http://heinonline.org/HOL/Page?handle=hein.journals/hlr126&amp;div=89&amp;g_sent=1&amp;collection=journals</w:t>
        </w:r>
      </w:hyperlink>
      <w:r>
        <w:t>, Accessed: 8-2-2015)</w:t>
      </w:r>
    </w:p>
    <w:p w:rsidR="00D6669F" w:rsidRDefault="00D6669F" w:rsidP="00D6669F">
      <w:pPr>
        <w:rPr>
          <w:rStyle w:val="StyleUnderline"/>
        </w:rPr>
      </w:pPr>
      <w:r w:rsidRPr="005C220A">
        <w:rPr>
          <w:rStyle w:val="StyleUnderline"/>
        </w:rPr>
        <w:t>The illegitimacy of secret surveillance also lies at the heart of information-privacy law,</w:t>
      </w:r>
      <w:r w:rsidRPr="002B5CE4">
        <w:t xml:space="preserve"> which remains guided by the "Fair Information Practices" drafted by the U.S. Department of Health, Education, and Welfare in 1973.127 The Code of Fair Information Practices recommended by the Department has continued to influence information</w:t>
      </w:r>
      <w:r>
        <w:t xml:space="preserve"> </w:t>
      </w:r>
      <w:r w:rsidRPr="002B5CE4">
        <w:t>privacy law throughout the world,128 and the first of its five principles is the commitment that "</w:t>
      </w:r>
      <w:r w:rsidRPr="005C220A">
        <w:rPr>
          <w:rStyle w:val="StyleUnderline"/>
        </w:rPr>
        <w:t>there must be no personal-data recordkeeping systems whose very existence is secret</w:t>
      </w:r>
      <w:r w:rsidRPr="002B5CE4">
        <w:t xml:space="preserve">."1 2 9 </w:t>
      </w:r>
      <w:proofErr w:type="gramStart"/>
      <w:r w:rsidRPr="005C220A">
        <w:rPr>
          <w:rStyle w:val="StyleUnderline"/>
        </w:rPr>
        <w:t>Requiring</w:t>
      </w:r>
      <w:proofErr w:type="gramEnd"/>
      <w:r w:rsidRPr="005C220A">
        <w:rPr>
          <w:rStyle w:val="StyleUnderline"/>
        </w:rPr>
        <w:t xml:space="preserve"> the existence of domestic-surveillance programs to be disclosed solves a practical problem that has bedeviled courts trying to assess legal challenges to secret surveillance programs.</w:t>
      </w:r>
      <w:r w:rsidRPr="002B5CE4">
        <w:t xml:space="preserve"> How can plaintiffs prove injury if the government is not required to admit whether surveillance exists in the first place? </w:t>
      </w:r>
      <w:r w:rsidRPr="005C220A">
        <w:rPr>
          <w:rStyle w:val="StyleUnderline"/>
        </w:rPr>
        <w:t xml:space="preserve">A prohibition on secret surveillance programs solves this problem. When government programs are public - when we have no secret surveillance - courts will be able to assess their legality in the open. The NSA wiretapping program was hard to challenge because its details were shrouded in secrecy, denials, and </w:t>
      </w:r>
      <w:proofErr w:type="spellStart"/>
      <w:r w:rsidRPr="005C220A">
        <w:rPr>
          <w:rStyle w:val="StyleUnderline"/>
        </w:rPr>
        <w:t>unassessable</w:t>
      </w:r>
      <w:proofErr w:type="spellEnd"/>
      <w:r w:rsidRPr="005C220A">
        <w:rPr>
          <w:rStyle w:val="StyleUnderline"/>
        </w:rPr>
        <w:t xml:space="preserve"> invocations of national security interests.</w:t>
      </w:r>
      <w:r w:rsidRPr="002B5CE4">
        <w:t xml:space="preserve">13 0 At the same time, its shadowy nature created an even greater threat to intellectual privacy in particular because no one knew if her telephone calls were being listened to or not. </w:t>
      </w:r>
      <w:r w:rsidRPr="005C220A">
        <w:rPr>
          <w:rStyle w:val="StyleUnderline"/>
        </w:rPr>
        <w:t>Requiring disclosure of the existence and capabilities of domestic-surveillance programs to the general public makes them amenable to judicial and public scrutiny to ensure their compatibility with the rule of law.</w:t>
      </w:r>
      <w:r w:rsidRPr="002B5CE4">
        <w:t xml:space="preserve"> At the same time, the prohibition on secret surveillance systems does not require the government to notify individual targets of surveillance that they are being</w:t>
      </w:r>
      <w:r w:rsidRPr="005C220A">
        <w:t xml:space="preserve"> watched. But </w:t>
      </w:r>
      <w:r w:rsidRPr="005C220A">
        <w:rPr>
          <w:rStyle w:val="StyleUnderline"/>
        </w:rPr>
        <w:t>fundamentally, surveillance requires legal process and the involvement of the judiciary to ensure that surveillance is targeted, justified, and no more extensive than is necessary.</w:t>
      </w:r>
    </w:p>
    <w:p w:rsidR="00D6669F" w:rsidRPr="0010357B" w:rsidRDefault="00D6669F" w:rsidP="00D6669F">
      <w:pPr>
        <w:pStyle w:val="Heading3"/>
        <w:rPr>
          <w:rStyle w:val="StyleUnderline"/>
          <w:sz w:val="32"/>
        </w:rPr>
      </w:pPr>
      <w:r>
        <w:rPr>
          <w:rStyle w:val="StyleUnderline"/>
          <w:sz w:val="32"/>
        </w:rPr>
        <w:lastRenderedPageBreak/>
        <w:t>No Circumvention—P</w:t>
      </w:r>
      <w:r w:rsidRPr="0010357B">
        <w:rPr>
          <w:rStyle w:val="StyleUnderline"/>
          <w:sz w:val="32"/>
        </w:rPr>
        <w:t xml:space="preserve">ublic </w:t>
      </w:r>
      <w:r>
        <w:rPr>
          <w:rStyle w:val="StyleUnderline"/>
          <w:sz w:val="32"/>
        </w:rPr>
        <w:t>Opinion</w:t>
      </w:r>
    </w:p>
    <w:p w:rsidR="00D6669F" w:rsidRPr="008D0CC8" w:rsidRDefault="00D6669F" w:rsidP="00D6669F">
      <w:pPr>
        <w:spacing w:after="0" w:line="240" w:lineRule="auto"/>
        <w:rPr>
          <w:rFonts w:ascii="Times" w:eastAsia="Times New Roman" w:hAnsi="Times" w:cs="Times New Roman"/>
          <w:sz w:val="20"/>
          <w:szCs w:val="20"/>
        </w:rPr>
      </w:pPr>
    </w:p>
    <w:p w:rsidR="00D6669F" w:rsidRDefault="00D6669F" w:rsidP="00D6669F">
      <w:pPr>
        <w:pStyle w:val="Heading4"/>
        <w:rPr>
          <w:rStyle w:val="StyleUnderline"/>
        </w:rPr>
      </w:pPr>
      <w:r w:rsidRPr="0010357B">
        <w:rPr>
          <w:rStyle w:val="StyleUnderline"/>
        </w:rPr>
        <w:t xml:space="preserve">Public </w:t>
      </w:r>
      <w:r>
        <w:rPr>
          <w:rStyle w:val="StyleUnderline"/>
        </w:rPr>
        <w:t>opinion holds the courts in check and shoulders the line between privacy and security even after the plan.</w:t>
      </w:r>
    </w:p>
    <w:p w:rsidR="00D6669F" w:rsidRPr="002C54B3" w:rsidRDefault="00D6669F" w:rsidP="00D6669F">
      <w:pPr>
        <w:rPr>
          <w:rStyle w:val="Style13ptBold"/>
        </w:rPr>
      </w:pPr>
      <w:proofErr w:type="spellStart"/>
      <w:r>
        <w:rPr>
          <w:rStyle w:val="Style13ptBold"/>
        </w:rPr>
        <w:t>Kugler</w:t>
      </w:r>
      <w:proofErr w:type="spellEnd"/>
      <w:r>
        <w:rPr>
          <w:rStyle w:val="Style13ptBold"/>
        </w:rPr>
        <w:t xml:space="preserve"> and </w:t>
      </w:r>
      <w:proofErr w:type="spellStart"/>
      <w:r>
        <w:rPr>
          <w:rStyle w:val="Style13ptBold"/>
        </w:rPr>
        <w:t>Strahilevitz</w:t>
      </w:r>
      <w:proofErr w:type="spellEnd"/>
      <w:r>
        <w:rPr>
          <w:rStyle w:val="Style13ptBold"/>
        </w:rPr>
        <w:t xml:space="preserve"> 15 </w:t>
      </w:r>
      <w:r w:rsidRPr="002C54B3">
        <w:t xml:space="preserve">— </w:t>
      </w:r>
      <w:r>
        <w:t xml:space="preserve">Matthew B. </w:t>
      </w:r>
      <w:proofErr w:type="spellStart"/>
      <w:r>
        <w:t>Kugler</w:t>
      </w:r>
      <w:proofErr w:type="spellEnd"/>
      <w:r>
        <w:t xml:space="preserve">, </w:t>
      </w:r>
      <w:r w:rsidRPr="002C54B3">
        <w:t>Law Clerk to the Honorable Richard Posner, U.S. Court of Appeals, Seventh Circuit</w:t>
      </w:r>
      <w:r>
        <w:t>, D University of Chicago Law School, 2015; PhD in Psychology, Princeton University, and</w:t>
      </w:r>
      <w:r w:rsidRPr="002C54B3">
        <w:t xml:space="preserve"> </w:t>
      </w:r>
      <w:proofErr w:type="spellStart"/>
      <w:r w:rsidRPr="002C54B3">
        <w:t>Lior</w:t>
      </w:r>
      <w:proofErr w:type="spellEnd"/>
      <w:r w:rsidRPr="002C54B3">
        <w:t xml:space="preserve"> Jacob </w:t>
      </w:r>
      <w:proofErr w:type="spellStart"/>
      <w:r w:rsidRPr="002C54B3">
        <w:t>Strahilevitz</w:t>
      </w:r>
      <w:proofErr w:type="spellEnd"/>
      <w:r>
        <w:t>,</w:t>
      </w:r>
      <w:r w:rsidRPr="002C54B3">
        <w:t xml:space="preserve"> Sidley Austin Professo</w:t>
      </w:r>
      <w:r>
        <w:t>r of Law, University of Chicago, 2015 (“Surveillance Duration Doesn’t Affect Privacy Expectations: An Empirical Test of the Mosaic Theory,” Supreme Court Review July 10</w:t>
      </w:r>
      <w:r w:rsidRPr="002C54B3">
        <w:rPr>
          <w:vertAlign w:val="superscript"/>
        </w:rPr>
        <w:t>th</w:t>
      </w:r>
      <w:r>
        <w:t xml:space="preserve">, Available Online at: </w:t>
      </w:r>
      <w:r w:rsidRPr="002C54B3">
        <w:t xml:space="preserve">http://ssrn.com/abstract=2629373 or </w:t>
      </w:r>
      <w:hyperlink r:id="rId8" w:history="1">
        <w:r w:rsidRPr="00495C0B">
          <w:rPr>
            <w:rStyle w:val="Hyperlink"/>
          </w:rPr>
          <w:t>http://dx.doi.org/10.2139/ssrn.2629373</w:t>
        </w:r>
      </w:hyperlink>
      <w:r>
        <w:t>, Accessed: 8-2-2015)</w:t>
      </w:r>
    </w:p>
    <w:p w:rsidR="00D6669F" w:rsidRPr="008D0CC8" w:rsidRDefault="00D6669F" w:rsidP="00D6669F">
      <w:r w:rsidRPr="00CE461F">
        <w:t xml:space="preserve">We feel that focusing Katz prong 1 on an empirical question is not only elegant but also normatively desirable.79 </w:t>
      </w:r>
      <w:r w:rsidRPr="00CE461F">
        <w:rPr>
          <w:rStyle w:val="StyleUnderline"/>
        </w:rPr>
        <w:t xml:space="preserve">The Fourth Amendment is designed to safeguard individuals against governmental overreach. When there is a sharp divide between what the courts describe as the Fourth Amendment’s scope and what the people actually expect the Fourth Amendment’s scope to be, various problems arise. </w:t>
      </w:r>
      <w:r w:rsidRPr="00CE461F">
        <w:t xml:space="preserve">Law abiding </w:t>
      </w:r>
      <w:r w:rsidRPr="00CE461F">
        <w:rPr>
          <w:rStyle w:val="StyleUnderline"/>
        </w:rPr>
        <w:t>people may take excessive precautions to protect their information,</w:t>
      </w:r>
      <w:r w:rsidRPr="00CE461F">
        <w:t xml:space="preserve"> keeping it not only from the state’s agents but also from third parties who could put the information to productive uses.80 Or citizens might make inordinate investments in learning the contours of Fourth Amendment law, time and money that could be better spent elsewhere. Disconnects between actual law and perceived law may also provide police officers and prosecutors with undue leverage over citizens. Although figuring out whether various possible interpretations of the Fourth Amendment enhance social welfare is a tricky business, we think there is a strong case to be made that misalignment between the law and social expectations is detrimental for both efficiency and fairness-related reasons. So </w:t>
      </w:r>
      <w:r w:rsidRPr="00CE461F">
        <w:rPr>
          <w:rStyle w:val="StyleUnderline"/>
        </w:rPr>
        <w:t xml:space="preserve">even though an empirical vision of “reasonable expectations of privacy” likely isn’t what Justice Harlan had in mind when he penned his Katz concurrence,81 there are good reasons why citizens’ actual beliefs have become more doctrinally salient </w:t>
      </w:r>
      <w:r w:rsidRPr="00CE461F">
        <w:t xml:space="preserve">in the years that followed We have an alternative ready for those readers who find themselves unpersuaded by the above claim. Our more modest “weak form” claim is merely that </w:t>
      </w:r>
      <w:r w:rsidRPr="00CE461F">
        <w:rPr>
          <w:rStyle w:val="StyleUnderline"/>
        </w:rPr>
        <w:t xml:space="preserve">public opinion data is highly relevant to rigorous judicial </w:t>
      </w:r>
      <w:proofErr w:type="spellStart"/>
      <w:r w:rsidRPr="00CE461F">
        <w:rPr>
          <w:rStyle w:val="StyleUnderline"/>
        </w:rPr>
        <w:t>decisionmaking</w:t>
      </w:r>
      <w:proofErr w:type="spellEnd"/>
      <w:r w:rsidRPr="00CE461F">
        <w:rPr>
          <w:rStyle w:val="StyleUnderline"/>
        </w:rPr>
        <w:t xml:space="preserve"> within a </w:t>
      </w:r>
      <w:proofErr w:type="spellStart"/>
      <w:r w:rsidRPr="00CE461F">
        <w:rPr>
          <w:rStyle w:val="StyleUnderline"/>
        </w:rPr>
        <w:t>Kerrian</w:t>
      </w:r>
      <w:proofErr w:type="spellEnd"/>
      <w:r w:rsidRPr="00CE461F">
        <w:rPr>
          <w:rStyle w:val="StyleUnderline"/>
        </w:rPr>
        <w:t xml:space="preserve"> multi-factor model.</w:t>
      </w:r>
      <w:r w:rsidRPr="00CE461F">
        <w:t xml:space="preserve"> Under this approach, </w:t>
      </w:r>
      <w:r w:rsidRPr="00CE461F">
        <w:rPr>
          <w:rStyle w:val="StyleUnderline"/>
        </w:rPr>
        <w:t>courts can apply neither the probabilistic model nor the policy model in a satisfactory way without knowing what the public actually expects and regards as intrusive. Assessing the public’s actual beliefs via surveys is an appealing way to gauge the perceived probabilities that the defendant’s acts run the risk of disclosure of sensitive facts and perceived intrusiveness responses provide meaningful, readily-available data about the welfare effects of any given policing strategy. It might even help courts understand what types of information are more or less sensitive, aiding in adjudication regarding the “private” facts model of Fourth Amendment jurisprudence as well. Thus</w:t>
      </w:r>
      <w:r w:rsidRPr="00CE461F">
        <w:t xml:space="preserve">, even if the courts retained their current grab bag array of methodologies, </w:t>
      </w:r>
      <w:r w:rsidRPr="00CE461F">
        <w:rPr>
          <w:rStyle w:val="StyleUnderline"/>
        </w:rPr>
        <w:t>rigorous analysis of survey results would have substantial value.</w:t>
      </w:r>
      <w:r w:rsidRPr="00CE461F">
        <w:t xml:space="preserve"> Under this approach, </w:t>
      </w:r>
      <w:r w:rsidRPr="00CE461F">
        <w:rPr>
          <w:rStyle w:val="StyleUnderline"/>
        </w:rPr>
        <w:t>when the American public expects privacy in a particular setting, courts could presume that a reasonable expectation of privacy exists under the Fourth Amendment</w:t>
      </w:r>
      <w:r w:rsidRPr="00CE461F">
        <w:t>, but this presumption could be rebutted by strong normative counterarguments</w:t>
      </w:r>
      <w:r>
        <w:t>.</w:t>
      </w:r>
    </w:p>
    <w:p w:rsidR="00B87B51" w:rsidRDefault="00D6669F" w:rsidP="00B87B51">
      <w:pPr>
        <w:pStyle w:val="Heading3"/>
      </w:pPr>
      <w:r>
        <w:lastRenderedPageBreak/>
        <w:t>No Circumvention—Congress</w:t>
      </w:r>
    </w:p>
    <w:p w:rsidR="00B87B51" w:rsidRPr="00A272EA" w:rsidRDefault="00B87B51" w:rsidP="00B87B51">
      <w:pPr>
        <w:pStyle w:val="Heading4"/>
        <w:rPr>
          <w:rStyle w:val="Style13ptBold"/>
          <w:b/>
        </w:rPr>
      </w:pPr>
      <w:r w:rsidRPr="00A272EA">
        <w:rPr>
          <w:rStyle w:val="Style13ptBold"/>
          <w:b/>
        </w:rPr>
        <w:t>FAA repeal solves—congress can overcome past gridlock</w:t>
      </w:r>
    </w:p>
    <w:p w:rsidR="00B87B51" w:rsidRDefault="00B87B51" w:rsidP="00B87B51">
      <w:r w:rsidRPr="00A272EA">
        <w:rPr>
          <w:rStyle w:val="Style13ptBold"/>
        </w:rPr>
        <w:t>Anderson 14</w:t>
      </w:r>
      <w:r>
        <w:rPr>
          <w:b/>
        </w:rPr>
        <w:t xml:space="preserve"> </w:t>
      </w:r>
      <w:r>
        <w:t xml:space="preserve">[Tyler C, J.D Candidate, Harvard Law School, Class of 2014. 2014. “Toward Institutional Reform of Intelligence Surveillance: A Proposal to Amend the Foreign Intelligence Surveillance Act” </w:t>
      </w:r>
      <w:hyperlink r:id="rId9" w:history="1">
        <w:r w:rsidRPr="00FD68D4">
          <w:rPr>
            <w:rStyle w:val="Hyperlink"/>
          </w:rPr>
          <w:t>http://harvardlpr.com/wp-content/uploads/2014/08/HLP202.pdf//jweideman</w:t>
        </w:r>
      </w:hyperlink>
      <w:r>
        <w:t>]</w:t>
      </w:r>
    </w:p>
    <w:p w:rsidR="00B87B51" w:rsidRPr="005C616D" w:rsidRDefault="00B87B51" w:rsidP="00B87B51"/>
    <w:p w:rsidR="00B87B51" w:rsidRDefault="00B87B51" w:rsidP="00B87B51">
      <w:pPr>
        <w:rPr>
          <w:rStyle w:val="StyleUnderline"/>
        </w:rPr>
      </w:pPr>
      <w:r w:rsidRPr="005C616D">
        <w:rPr>
          <w:rStyle w:val="StyleUnderline"/>
          <w:highlight w:val="cyan"/>
        </w:rPr>
        <w:t>Intelligence surveillance</w:t>
      </w:r>
      <w:r w:rsidRPr="005C616D">
        <w:rPr>
          <w:rStyle w:val="StyleUnderline"/>
        </w:rPr>
        <w:t xml:space="preserve">, as governed by the Foreign Intelligence Surveillance Amendments Act, </w:t>
      </w:r>
      <w:r w:rsidRPr="005C616D">
        <w:rPr>
          <w:rStyle w:val="StyleUnderline"/>
          <w:highlight w:val="cyan"/>
        </w:rPr>
        <w:t>is in need of reform</w:t>
      </w:r>
      <w:r w:rsidRPr="005C616D">
        <w:rPr>
          <w:sz w:val="14"/>
        </w:rPr>
        <w:t xml:space="preserve">. </w:t>
      </w:r>
      <w:r w:rsidRPr="005C616D">
        <w:rPr>
          <w:rStyle w:val="StyleUnderline"/>
        </w:rPr>
        <w:t>Congress passed the original Foreign Intelligence Surveillance Act in order to help American intelligence agencies conduct surveillance in a pre-internet, pre-cellphone era, wanting to give the executive branch broad power to spy on non-U.S. citizens abroad,</w:t>
      </w:r>
      <w:r w:rsidRPr="005C616D">
        <w:rPr>
          <w:sz w:val="14"/>
        </w:rPr>
        <w:t xml:space="preserve"> while protecting to the fullest extent possible the privacy of U.S. persons within the United States. </w:t>
      </w:r>
      <w:r w:rsidRPr="005C616D">
        <w:rPr>
          <w:rStyle w:val="StyleUnderline"/>
        </w:rPr>
        <w:t xml:space="preserve">In the years following September 11, 2001, </w:t>
      </w:r>
      <w:r w:rsidRPr="005C616D">
        <w:rPr>
          <w:rStyle w:val="StyleUnderline"/>
          <w:highlight w:val="cyan"/>
        </w:rPr>
        <w:t>Congress enacted the F</w:t>
      </w:r>
      <w:r w:rsidRPr="005C616D">
        <w:rPr>
          <w:rStyle w:val="StyleUnderline"/>
        </w:rPr>
        <w:t xml:space="preserve">oreign Intelligence Surveillance </w:t>
      </w:r>
      <w:r w:rsidRPr="005C616D">
        <w:rPr>
          <w:rStyle w:val="StyleUnderline"/>
          <w:highlight w:val="cyan"/>
        </w:rPr>
        <w:t>A</w:t>
      </w:r>
      <w:r w:rsidRPr="005C616D">
        <w:rPr>
          <w:rStyle w:val="StyleUnderline"/>
        </w:rPr>
        <w:t xml:space="preserve">mendments </w:t>
      </w:r>
      <w:r w:rsidRPr="005C616D">
        <w:rPr>
          <w:rStyle w:val="StyleUnderline"/>
          <w:highlight w:val="cyan"/>
        </w:rPr>
        <w:t>A</w:t>
      </w:r>
      <w:r w:rsidRPr="005C616D">
        <w:rPr>
          <w:rStyle w:val="StyleUnderline"/>
        </w:rPr>
        <w:t xml:space="preserve">ct in order </w:t>
      </w:r>
      <w:r w:rsidRPr="005C616D">
        <w:rPr>
          <w:rStyle w:val="StyleUnderline"/>
          <w:highlight w:val="cyan"/>
        </w:rPr>
        <w:t>to grant executive</w:t>
      </w:r>
      <w:r w:rsidRPr="005C616D">
        <w:rPr>
          <w:rStyle w:val="StyleUnderline"/>
        </w:rPr>
        <w:t xml:space="preserve"> branch </w:t>
      </w:r>
      <w:r w:rsidRPr="005C616D">
        <w:rPr>
          <w:rStyle w:val="StyleUnderline"/>
          <w:highlight w:val="cyan"/>
        </w:rPr>
        <w:t>agencies broader surveillance power</w:t>
      </w:r>
      <w:r w:rsidRPr="005C616D">
        <w:rPr>
          <w:rStyle w:val="StyleUnderline"/>
        </w:rPr>
        <w:t xml:space="preserve"> than the agencies had under the original FISA.</w:t>
      </w:r>
      <w:r w:rsidRPr="005C616D">
        <w:rPr>
          <w:sz w:val="14"/>
        </w:rPr>
        <w:t xml:space="preserve"> First, </w:t>
      </w:r>
      <w:r w:rsidRPr="005C616D">
        <w:rPr>
          <w:rStyle w:val="StyleUnderline"/>
        </w:rPr>
        <w:t>the FAA established a uniform process for seeking judicial authorization of electronic surveillance</w:t>
      </w:r>
      <w:r w:rsidRPr="005C616D">
        <w:rPr>
          <w:sz w:val="14"/>
        </w:rPr>
        <w:t xml:space="preserve">. </w:t>
      </w:r>
      <w:r w:rsidRPr="005C616D">
        <w:rPr>
          <w:rStyle w:val="StyleUnderline"/>
        </w:rPr>
        <w:t xml:space="preserve">Second, </w:t>
      </w:r>
      <w:r w:rsidRPr="005C616D">
        <w:rPr>
          <w:rStyle w:val="StyleUnderline"/>
          <w:highlight w:val="cyan"/>
        </w:rPr>
        <w:t>the FAA created</w:t>
      </w:r>
      <w:r w:rsidRPr="005C616D">
        <w:rPr>
          <w:rStyle w:val="StyleUnderline"/>
        </w:rPr>
        <w:t xml:space="preserve"> a broad category of intelligence </w:t>
      </w:r>
      <w:r w:rsidRPr="005C616D">
        <w:rPr>
          <w:rStyle w:val="StyleUnderline"/>
          <w:highlight w:val="cyan"/>
        </w:rPr>
        <w:t>surveillance that would not be subject to ex-ante judicial scrutiny</w:t>
      </w:r>
      <w:r w:rsidRPr="005C616D">
        <w:rPr>
          <w:rStyle w:val="StyleUnderline"/>
        </w:rPr>
        <w:t xml:space="preserve"> and would only be granted limited ex-post judicial review. </w:t>
      </w:r>
      <w:r w:rsidRPr="005C616D">
        <w:rPr>
          <w:rStyle w:val="StyleUnderline"/>
          <w:highlight w:val="cyan"/>
        </w:rPr>
        <w:t>The</w:t>
      </w:r>
      <w:r w:rsidRPr="005C616D">
        <w:rPr>
          <w:rStyle w:val="StyleUnderline"/>
        </w:rPr>
        <w:t xml:space="preserve"> near-</w:t>
      </w:r>
      <w:r w:rsidRPr="005C616D">
        <w:rPr>
          <w:rStyle w:val="StyleUnderline"/>
          <w:highlight w:val="cyan"/>
        </w:rPr>
        <w:t>consensus</w:t>
      </w:r>
      <w:r w:rsidRPr="005C616D">
        <w:rPr>
          <w:rStyle w:val="StyleUnderline"/>
        </w:rPr>
        <w:t xml:space="preserve"> on the issue </w:t>
      </w:r>
      <w:r w:rsidRPr="005C616D">
        <w:rPr>
          <w:rStyle w:val="StyleUnderline"/>
          <w:highlight w:val="cyan"/>
        </w:rPr>
        <w:t>is that the FAA</w:t>
      </w:r>
      <w:r w:rsidRPr="005C616D">
        <w:rPr>
          <w:rStyle w:val="StyleUnderline"/>
        </w:rPr>
        <w:t xml:space="preserve"> overly delegates broad surveillance authority to intelligence agencies and </w:t>
      </w:r>
      <w:r w:rsidRPr="005C616D">
        <w:rPr>
          <w:rStyle w:val="StyleUnderline"/>
          <w:highlight w:val="cyan"/>
        </w:rPr>
        <w:t>minimizes</w:t>
      </w:r>
      <w:r w:rsidRPr="005C616D">
        <w:rPr>
          <w:rStyle w:val="StyleUnderline"/>
        </w:rPr>
        <w:t xml:space="preserve"> the level of </w:t>
      </w:r>
      <w:r w:rsidRPr="005C616D">
        <w:rPr>
          <w:rStyle w:val="StyleUnderline"/>
          <w:highlight w:val="cyan"/>
        </w:rPr>
        <w:t>judicial and congressional oversight</w:t>
      </w:r>
      <w:r w:rsidRPr="005C616D">
        <w:rPr>
          <w:rStyle w:val="StyleUnderline"/>
        </w:rPr>
        <w:t xml:space="preserve"> exercised over these agencies.</w:t>
      </w:r>
      <w:r w:rsidRPr="005C616D">
        <w:rPr>
          <w:sz w:val="14"/>
        </w:rPr>
        <w:t xml:space="preserve"> Moreover, outside the executive branch, there is no substantial political coalition opposing FISA reform efforts. Instead, </w:t>
      </w:r>
      <w:r w:rsidRPr="005C616D">
        <w:rPr>
          <w:rStyle w:val="StyleUnderline"/>
          <w:highlight w:val="cyan"/>
        </w:rPr>
        <w:t>the current</w:t>
      </w:r>
      <w:r w:rsidRPr="005C616D">
        <w:rPr>
          <w:rStyle w:val="StyleUnderline"/>
        </w:rPr>
        <w:t xml:space="preserve"> </w:t>
      </w:r>
      <w:r w:rsidRPr="005C616D">
        <w:rPr>
          <w:rStyle w:val="StyleUnderline"/>
          <w:highlight w:val="cyan"/>
        </w:rPr>
        <w:t>system is largely a product of congressional gridlock</w:t>
      </w:r>
      <w:r w:rsidRPr="005C616D">
        <w:rPr>
          <w:rStyle w:val="StyleUnderline"/>
        </w:rPr>
        <w:t xml:space="preserve"> and inertia.</w:t>
      </w:r>
      <w:r w:rsidRPr="005C616D">
        <w:rPr>
          <w:sz w:val="14"/>
        </w:rPr>
        <w:t xml:space="preserve"> </w:t>
      </w:r>
      <w:r w:rsidRPr="005C616D">
        <w:rPr>
          <w:rStyle w:val="StyleUnderline"/>
          <w:highlight w:val="cyan"/>
        </w:rPr>
        <w:t>Despite such inaction</w:t>
      </w:r>
      <w:r w:rsidRPr="005C616D">
        <w:rPr>
          <w:sz w:val="14"/>
        </w:rPr>
        <w:t xml:space="preserve">, these problems cannot be ignored. </w:t>
      </w:r>
      <w:r w:rsidRPr="005C616D">
        <w:rPr>
          <w:rStyle w:val="StyleUnderline"/>
          <w:highlight w:val="cyan"/>
        </w:rPr>
        <w:t xml:space="preserve">Congress should amend the FAA to reduce the scope of </w:t>
      </w:r>
      <w:r w:rsidRPr="005C616D">
        <w:rPr>
          <w:rStyle w:val="StyleUnderline"/>
        </w:rPr>
        <w:t>surveillance</w:t>
      </w:r>
      <w:r w:rsidRPr="005C616D">
        <w:rPr>
          <w:sz w:val="14"/>
        </w:rPr>
        <w:t xml:space="preserve"> </w:t>
      </w:r>
      <w:r w:rsidRPr="005C616D">
        <w:rPr>
          <w:rStyle w:val="StyleUnderline"/>
          <w:highlight w:val="cyan"/>
        </w:rPr>
        <w:t>authority</w:t>
      </w:r>
      <w:r w:rsidRPr="005C616D">
        <w:rPr>
          <w:sz w:val="14"/>
        </w:rPr>
        <w:t xml:space="preserve"> </w:t>
      </w:r>
      <w:r w:rsidRPr="005C616D">
        <w:rPr>
          <w:rStyle w:val="StyleUnderline"/>
        </w:rPr>
        <w:t xml:space="preserve">granted to intelligence agencies. Congress should do this by more precisely defining the conduct that would warrant intelligence surveillance targeting. </w:t>
      </w:r>
      <w:r w:rsidRPr="005C616D">
        <w:rPr>
          <w:sz w:val="14"/>
        </w:rPr>
        <w:t xml:space="preserve">Additionally, </w:t>
      </w:r>
      <w:r w:rsidRPr="005C616D">
        <w:rPr>
          <w:rStyle w:val="StyleUnderline"/>
        </w:rPr>
        <w:t>Congress should expand the oversight of intelligence surveillance by both Congress and the courts to ensure that the government does not exceed the authority</w:t>
      </w:r>
      <w:r w:rsidRPr="005C616D">
        <w:rPr>
          <w:sz w:val="14"/>
        </w:rPr>
        <w:t xml:space="preserve"> </w:t>
      </w:r>
      <w:r w:rsidRPr="005C616D">
        <w:rPr>
          <w:rStyle w:val="StyleUnderline"/>
        </w:rPr>
        <w:t>granted under the FAA.</w:t>
      </w:r>
    </w:p>
    <w:p w:rsidR="00B87B51" w:rsidRDefault="00D6669F" w:rsidP="00D6669F">
      <w:pPr>
        <w:pStyle w:val="Heading3"/>
        <w:rPr>
          <w:rStyle w:val="StyleUnderline"/>
          <w:sz w:val="32"/>
        </w:rPr>
      </w:pPr>
      <w:r>
        <w:rPr>
          <w:rStyle w:val="StyleUnderline"/>
          <w:sz w:val="32"/>
        </w:rPr>
        <w:lastRenderedPageBreak/>
        <w:t>No Circumvention—SSRA</w:t>
      </w:r>
    </w:p>
    <w:p w:rsidR="00D6669F" w:rsidRDefault="00D6669F" w:rsidP="00D6669F">
      <w:pPr>
        <w:pStyle w:val="Heading4"/>
      </w:pPr>
      <w:r>
        <w:t>SSRA makes 12333 ineffective- warrant required for surveillance</w:t>
      </w:r>
    </w:p>
    <w:p w:rsidR="00D6669F" w:rsidRPr="00D6669F" w:rsidRDefault="00D6669F" w:rsidP="00D6669F">
      <w:pPr>
        <w:rPr>
          <w:rFonts w:asciiTheme="minorHAnsi" w:hAnsiTheme="minorHAnsi"/>
        </w:rPr>
      </w:pPr>
      <w:proofErr w:type="spellStart"/>
      <w:r>
        <w:rPr>
          <w:rStyle w:val="Style13ptBold"/>
        </w:rPr>
        <w:t>Marthews</w:t>
      </w:r>
      <w:proofErr w:type="spellEnd"/>
      <w:r>
        <w:rPr>
          <w:rStyle w:val="Style13ptBold"/>
        </w:rPr>
        <w:t xml:space="preserve"> </w:t>
      </w:r>
      <w:r w:rsidRPr="008A16DB">
        <w:rPr>
          <w:rStyle w:val="Style13ptBold"/>
        </w:rPr>
        <w:t>2015</w:t>
      </w:r>
      <w:r w:rsidRPr="008A16DB">
        <w:t>, “national chair of</w:t>
      </w:r>
      <w:r>
        <w:t xml:space="preserve"> </w:t>
      </w:r>
      <w:hyperlink r:id="rId10" w:tgtFrame="_blank" w:history="1">
        <w:r w:rsidRPr="008A16DB">
          <w:t>Restore the Fourth</w:t>
        </w:r>
      </w:hyperlink>
      <w:r w:rsidRPr="008A16DB">
        <w:t xml:space="preserve">, which opposes mass government surveillance”, “Go Big or Go Home: Pass the New Surveillance </w:t>
      </w:r>
      <w:r w:rsidRPr="00D6669F">
        <w:rPr>
          <w:rFonts w:asciiTheme="minorHAnsi" w:hAnsiTheme="minorHAnsi"/>
        </w:rPr>
        <w:t>State Repeal Act “, http://restorethe4th.com/blog/go-big-or-go-home-pass-the-new-surveillance-state-repeal-act/</w:t>
      </w:r>
    </w:p>
    <w:p w:rsidR="00D6669F" w:rsidRPr="00D6669F" w:rsidRDefault="00D6669F" w:rsidP="00D6669F">
      <w:pPr>
        <w:pStyle w:val="NormalWeb"/>
        <w:shd w:val="clear" w:color="auto" w:fill="FFFFFF"/>
        <w:spacing w:before="75" w:beforeAutospacing="0" w:after="225" w:afterAutospacing="0"/>
        <w:rPr>
          <w:rFonts w:asciiTheme="minorHAnsi" w:hAnsiTheme="minorHAnsi"/>
          <w:color w:val="333333"/>
          <w:sz w:val="21"/>
          <w:szCs w:val="21"/>
        </w:rPr>
      </w:pPr>
      <w:r w:rsidRPr="00D6669F">
        <w:rPr>
          <w:rStyle w:val="StyleUnderline"/>
          <w:rFonts w:asciiTheme="minorHAnsi" w:hAnsiTheme="minorHAnsi"/>
        </w:rPr>
        <w:t>The SSRA: repeals the PATRIOT Act; repeals the FISA Amendments Act; requires the destruction of information gathered under that Act; reforms the Foreign Intelligence Surveillance Court; bans law enforcement “back doors” into our hardware and software; requires annual audits of intelligence community practices; protects intelligence community whistleblowers; and requires a probable cause warrant for information on US persons gathered under Executive Order 12333…</w:t>
      </w:r>
      <w:r w:rsidRPr="00D6669F">
        <w:rPr>
          <w:rFonts w:asciiTheme="minorHAnsi" w:hAnsiTheme="minorHAnsi"/>
          <w:b/>
          <w:bCs/>
          <w:color w:val="333333"/>
          <w:sz w:val="21"/>
          <w:szCs w:val="21"/>
        </w:rPr>
        <w:t xml:space="preserve"> </w:t>
      </w:r>
      <w:r w:rsidRPr="00D6669F">
        <w:rPr>
          <w:rFonts w:asciiTheme="minorHAnsi" w:hAnsiTheme="minorHAnsi"/>
        </w:rPr>
        <w:t xml:space="preserve">For the first time, meaningfully limits collection under Executive Order 12333, requiring (for US persons) a valid warrant based on probable cause. In short, </w:t>
      </w:r>
      <w:r w:rsidRPr="00D6669F">
        <w:rPr>
          <w:rStyle w:val="StyleUnderline"/>
          <w:rFonts w:asciiTheme="minorHAnsi" w:hAnsiTheme="minorHAnsi"/>
        </w:rPr>
        <w:t>this is a blockbuster bill</w:t>
      </w:r>
      <w:r w:rsidRPr="00D6669F">
        <w:rPr>
          <w:rFonts w:asciiTheme="minorHAnsi" w:hAnsiTheme="minorHAnsi"/>
        </w:rPr>
        <w:t xml:space="preserve">. If passed, </w:t>
      </w:r>
      <w:r w:rsidRPr="00D6669F">
        <w:rPr>
          <w:rStyle w:val="StyleUnderline"/>
          <w:rFonts w:asciiTheme="minorHAnsi" w:hAnsiTheme="minorHAnsi"/>
        </w:rPr>
        <w:t>it would undo much of the enormous damage done to the Bill of Rights</w:t>
      </w:r>
      <w:r w:rsidRPr="00D6669F">
        <w:rPr>
          <w:rFonts w:asciiTheme="minorHAnsi" w:hAnsiTheme="minorHAnsi"/>
        </w:rPr>
        <w:t xml:space="preserve"> after the September 11 attacks. It would return us to a path we should never have left, where we investigate Americans only when we have reason to. At the same time, we believe </w:t>
      </w:r>
      <w:r w:rsidRPr="00D6669F">
        <w:rPr>
          <w:rStyle w:val="StyleUnderline"/>
          <w:rFonts w:asciiTheme="minorHAnsi" w:hAnsiTheme="minorHAnsi"/>
        </w:rPr>
        <w:t>it will increase our actual security</w:t>
      </w:r>
      <w:r w:rsidRPr="00D6669F">
        <w:rPr>
          <w:rFonts w:asciiTheme="minorHAnsi" w:hAnsiTheme="minorHAnsi"/>
        </w:rPr>
        <w:t>. We have been trying too much to control our own citizens and the world by surveilling them into sullen and resentful silence; we make a desolation, and call it peace. If instead we practice justice, promote peace, and let people pursue their ideas and aspirations freely, we will be far more secure in the long run.</w:t>
      </w:r>
    </w:p>
    <w:p w:rsidR="00D6669F" w:rsidRDefault="00D6669F" w:rsidP="00B46D78">
      <w:pPr>
        <w:pStyle w:val="Heading3"/>
      </w:pPr>
    </w:p>
    <w:p w:rsidR="00D6669F" w:rsidRPr="005C616D" w:rsidRDefault="00D6669F" w:rsidP="00D6669F">
      <w:pPr>
        <w:pStyle w:val="Heading3"/>
      </w:pPr>
      <w:r w:rsidRPr="005C616D">
        <w:lastRenderedPageBreak/>
        <w:t>AT: No Rule of Law</w:t>
      </w:r>
      <w:r>
        <w:t>/foreign partners</w:t>
      </w:r>
    </w:p>
    <w:p w:rsidR="00D6669F" w:rsidRPr="00A272EA" w:rsidRDefault="00D6669F" w:rsidP="00D6669F">
      <w:pPr>
        <w:pStyle w:val="Heading4"/>
        <w:rPr>
          <w:b w:val="0"/>
          <w:szCs w:val="26"/>
          <w:u w:val="single"/>
        </w:rPr>
      </w:pPr>
      <w:r w:rsidRPr="00A272EA">
        <w:rPr>
          <w:rStyle w:val="StyleUnderline"/>
          <w:sz w:val="26"/>
          <w:szCs w:val="26"/>
        </w:rPr>
        <w:t xml:space="preserve">They respect the rule of law—prefer stated policies over </w:t>
      </w:r>
      <w:r w:rsidRPr="00B46D78">
        <w:rPr>
          <w:rStyle w:val="StyleUnderline"/>
          <w:sz w:val="26"/>
          <w:szCs w:val="26"/>
        </w:rPr>
        <w:t>speculation</w:t>
      </w:r>
      <w:r>
        <w:rPr>
          <w:rStyle w:val="StyleUnderline"/>
          <w:b w:val="0"/>
          <w:sz w:val="26"/>
          <w:szCs w:val="26"/>
          <w:u w:val="none"/>
        </w:rPr>
        <w:t>—</w:t>
      </w:r>
      <w:proofErr w:type="gramStart"/>
      <w:r w:rsidRPr="00B46D78">
        <w:rPr>
          <w:szCs w:val="26"/>
        </w:rPr>
        <w:t>They</w:t>
      </w:r>
      <w:proofErr w:type="gramEnd"/>
      <w:r w:rsidRPr="00A272EA">
        <w:rPr>
          <w:szCs w:val="26"/>
        </w:rPr>
        <w:t xml:space="preserve"> won’t ask foreign partners to do it for them</w:t>
      </w:r>
    </w:p>
    <w:p w:rsidR="00D6669F" w:rsidRPr="005C616D" w:rsidRDefault="00D6669F" w:rsidP="00D6669F">
      <w:pPr>
        <w:rPr>
          <w:rStyle w:val="StyleUnderline"/>
        </w:rPr>
      </w:pPr>
      <w:r w:rsidRPr="00B46D78">
        <w:rPr>
          <w:rStyle w:val="Style13ptBold"/>
        </w:rPr>
        <w:t>Alexander 14</w:t>
      </w:r>
      <w:r w:rsidRPr="00B87B51">
        <w:rPr>
          <w:rStyle w:val="StyleUnderline"/>
          <w:u w:val="none"/>
        </w:rPr>
        <w:t xml:space="preserve"> [Keith, General in the army and Director of the NSA. “Letter to American Bar Association” March, 10 2014, http://www.americanbar.org/content/dam/aba/images/abanews/nsa_response_03102014.pdf//jweideman]</w:t>
      </w:r>
    </w:p>
    <w:p w:rsidR="00D6669F" w:rsidRDefault="00D6669F" w:rsidP="00D6669F">
      <w:pPr>
        <w:rPr>
          <w:rStyle w:val="StyleUnderline"/>
        </w:rPr>
      </w:pPr>
      <w:r w:rsidRPr="005C616D">
        <w:rPr>
          <w:rStyle w:val="StyleUnderline"/>
        </w:rPr>
        <w:t>Thank you very much for your letter of February 20, 2014, regarding the importance of preserving and respecting the attorney -client privilege</w:t>
      </w:r>
      <w:r w:rsidRPr="005C616D">
        <w:rPr>
          <w:rStyle w:val="StyleUnderline"/>
          <w:sz w:val="14"/>
        </w:rPr>
        <w:t xml:space="preserve">. </w:t>
      </w:r>
      <w:r w:rsidRPr="005C616D">
        <w:rPr>
          <w:rStyle w:val="StyleUnderline"/>
        </w:rPr>
        <w:t xml:space="preserve">We greatly appreciate the work of the American Bar Association (ABA) and the organization’s mission of “defending liberty and delivering justice.” At a time when certain aspects of the </w:t>
      </w:r>
      <w:r w:rsidRPr="005C616D">
        <w:rPr>
          <w:rStyle w:val="StyleUnderline"/>
          <w:highlight w:val="cyan"/>
        </w:rPr>
        <w:t>reporting</w:t>
      </w:r>
      <w:r w:rsidRPr="005C616D">
        <w:rPr>
          <w:rStyle w:val="StyleUnderline"/>
        </w:rPr>
        <w:t xml:space="preserve"> and commentary </w:t>
      </w:r>
      <w:r w:rsidRPr="005C616D">
        <w:rPr>
          <w:rStyle w:val="StyleUnderline"/>
          <w:highlight w:val="cyan"/>
        </w:rPr>
        <w:t>about the</w:t>
      </w:r>
      <w:r w:rsidRPr="005C616D">
        <w:rPr>
          <w:rStyle w:val="StyleUnderline"/>
        </w:rPr>
        <w:t xml:space="preserve"> National Security Agency (</w:t>
      </w:r>
      <w:r w:rsidRPr="005C616D">
        <w:rPr>
          <w:rStyle w:val="StyleUnderline"/>
          <w:highlight w:val="cyan"/>
        </w:rPr>
        <w:t>NSA</w:t>
      </w:r>
      <w:r w:rsidRPr="005C616D">
        <w:rPr>
          <w:rStyle w:val="StyleUnderline"/>
        </w:rPr>
        <w:t xml:space="preserve">) </w:t>
      </w:r>
      <w:r w:rsidRPr="005C616D">
        <w:rPr>
          <w:rStyle w:val="StyleUnderline"/>
          <w:highlight w:val="cyan"/>
        </w:rPr>
        <w:t>shed more heat than light on important matters</w:t>
      </w:r>
      <w:r w:rsidRPr="005C616D">
        <w:rPr>
          <w:rStyle w:val="StyleUnderline"/>
        </w:rPr>
        <w:t xml:space="preserve"> of security, liberty, and privacy worthy of meaningful public discussion, we also appreciate the thoughtful and constructive approach of your inquiry</w:t>
      </w:r>
      <w:r w:rsidRPr="005C616D">
        <w:rPr>
          <w:rStyle w:val="StyleUnderline"/>
          <w:sz w:val="14"/>
        </w:rPr>
        <w:t xml:space="preserve">. </w:t>
      </w:r>
      <w:r w:rsidRPr="005C616D">
        <w:rPr>
          <w:rStyle w:val="StyleUnderline"/>
          <w:highlight w:val="cyan"/>
        </w:rPr>
        <w:t>NSA is firmly committed to the rule of law</w:t>
      </w:r>
      <w:r w:rsidRPr="005C616D">
        <w:rPr>
          <w:rStyle w:val="StyleUnderline"/>
        </w:rPr>
        <w:t xml:space="preserve"> and the bedrock legal principle of </w:t>
      </w:r>
      <w:proofErr w:type="spellStart"/>
      <w:r w:rsidRPr="005C616D">
        <w:rPr>
          <w:rStyle w:val="StyleUnderline"/>
        </w:rPr>
        <w:t>attomey</w:t>
      </w:r>
      <w:proofErr w:type="spellEnd"/>
      <w:r w:rsidRPr="005C616D">
        <w:rPr>
          <w:rStyle w:val="StyleUnderline"/>
        </w:rPr>
        <w:t>- client privilege, which as you noted</w:t>
      </w:r>
      <w:r w:rsidRPr="00B46D78">
        <w:rPr>
          <w:sz w:val="16"/>
        </w:rPr>
        <w:t xml:space="preserve">, is one of the oldest recognized privileges for confidential communications. We absolutely agree that the </w:t>
      </w:r>
      <w:proofErr w:type="spellStart"/>
      <w:r w:rsidRPr="00B46D78">
        <w:rPr>
          <w:sz w:val="16"/>
        </w:rPr>
        <w:t>attomey</w:t>
      </w:r>
      <w:proofErr w:type="spellEnd"/>
      <w:r w:rsidRPr="00B46D78">
        <w:rPr>
          <w:sz w:val="16"/>
        </w:rPr>
        <w:t>-client privilege deserves the strong protections afforded by our legal system, and that it is vital that proper policies and practices arc in place to prevent its erosion. Although it is not possible to address press reports about any specific alleged intelligence activities—and thus to point out the absence of critical factual information in any such reports—we appreciate the opportunity to clarify our current policies and practices and to work with the ABA to ensure that the public has confidence that our intelligence institutions respect the role of privileged communications. Let me be absolutely clear:</w:t>
      </w:r>
      <w:r w:rsidRPr="005C616D">
        <w:rPr>
          <w:rStyle w:val="StyleUnderline"/>
          <w:sz w:val="14"/>
        </w:rPr>
        <w:t xml:space="preserve"> </w:t>
      </w:r>
      <w:r w:rsidRPr="005C616D">
        <w:rPr>
          <w:rStyle w:val="StyleUnderline"/>
          <w:highlight w:val="cyan"/>
        </w:rPr>
        <w:t>NSA has afforded</w:t>
      </w:r>
      <w:r w:rsidRPr="005C616D">
        <w:rPr>
          <w:rStyle w:val="StyleUnderline"/>
        </w:rPr>
        <w:t xml:space="preserve">, and will continue to afford, </w:t>
      </w:r>
      <w:r w:rsidRPr="005C616D">
        <w:rPr>
          <w:rStyle w:val="StyleUnderline"/>
          <w:highlight w:val="cyan"/>
        </w:rPr>
        <w:t xml:space="preserve">appropriate protection to privileged </w:t>
      </w:r>
      <w:proofErr w:type="spellStart"/>
      <w:r w:rsidRPr="005C616D">
        <w:rPr>
          <w:rStyle w:val="StyleUnderline"/>
          <w:highlight w:val="cyan"/>
        </w:rPr>
        <w:t>attomey</w:t>
      </w:r>
      <w:proofErr w:type="spellEnd"/>
      <w:r w:rsidRPr="005C616D">
        <w:rPr>
          <w:rStyle w:val="StyleUnderline"/>
          <w:highlight w:val="cyan"/>
        </w:rPr>
        <w:t>-client communications</w:t>
      </w:r>
      <w:r w:rsidRPr="005C616D">
        <w:rPr>
          <w:rStyle w:val="StyleUnderline"/>
        </w:rPr>
        <w:t xml:space="preserve"> acquired during its lawful foreign intelligence mission </w:t>
      </w:r>
      <w:r w:rsidRPr="005C616D">
        <w:rPr>
          <w:rStyle w:val="StyleUnderline"/>
          <w:highlight w:val="cyan"/>
        </w:rPr>
        <w:t>in accordance with privacy procedures required by Congress</w:t>
      </w:r>
      <w:r w:rsidRPr="005C616D">
        <w:rPr>
          <w:rStyle w:val="StyleUnderline"/>
        </w:rPr>
        <w:t xml:space="preserve">, approved by </w:t>
      </w:r>
      <w:r w:rsidRPr="005C616D">
        <w:rPr>
          <w:rStyle w:val="StyleUnderline"/>
          <w:highlight w:val="cyan"/>
        </w:rPr>
        <w:t>the Attorney General, and,</w:t>
      </w:r>
      <w:r w:rsidRPr="005C616D">
        <w:rPr>
          <w:rStyle w:val="StyleUnderline"/>
        </w:rPr>
        <w:t xml:space="preserve"> as appropriate, reviewed by the </w:t>
      </w:r>
      <w:r w:rsidRPr="005C616D">
        <w:rPr>
          <w:rStyle w:val="StyleUnderline"/>
          <w:highlight w:val="cyan"/>
        </w:rPr>
        <w:t>F</w:t>
      </w:r>
      <w:r w:rsidRPr="005C616D">
        <w:rPr>
          <w:rStyle w:val="StyleUnderline"/>
        </w:rPr>
        <w:t xml:space="preserve">oreign </w:t>
      </w:r>
      <w:r w:rsidRPr="005C616D">
        <w:rPr>
          <w:rStyle w:val="StyleUnderline"/>
          <w:highlight w:val="cyan"/>
        </w:rPr>
        <w:t>I</w:t>
      </w:r>
      <w:r w:rsidRPr="005C616D">
        <w:rPr>
          <w:rStyle w:val="StyleUnderline"/>
        </w:rPr>
        <w:t xml:space="preserve">ntelligence </w:t>
      </w:r>
      <w:r w:rsidRPr="005C616D">
        <w:rPr>
          <w:rStyle w:val="StyleUnderline"/>
          <w:highlight w:val="cyan"/>
        </w:rPr>
        <w:t>S</w:t>
      </w:r>
      <w:r w:rsidRPr="005C616D">
        <w:rPr>
          <w:rStyle w:val="StyleUnderline"/>
        </w:rPr>
        <w:t xml:space="preserve">urveillance </w:t>
      </w:r>
      <w:r w:rsidRPr="005C616D">
        <w:rPr>
          <w:rStyle w:val="StyleUnderline"/>
          <w:highlight w:val="cyan"/>
        </w:rPr>
        <w:t>C</w:t>
      </w:r>
      <w:r w:rsidRPr="005C616D">
        <w:rPr>
          <w:rStyle w:val="StyleUnderline"/>
        </w:rPr>
        <w:t xml:space="preserve">ourt. Moreover, </w:t>
      </w:r>
      <w:r w:rsidRPr="005C616D">
        <w:rPr>
          <w:rStyle w:val="StyleUnderline"/>
          <w:highlight w:val="cyan"/>
        </w:rPr>
        <w:t xml:space="preserve">NSA cannot and does not ask its foreign partners to conduct any intelligence activity that it would be prohibited from conducting itself in </w:t>
      </w:r>
      <w:r>
        <w:rPr>
          <w:rStyle w:val="StyleUnderline"/>
          <w:highlight w:val="cyan"/>
        </w:rPr>
        <w:t>accordance</w:t>
      </w:r>
      <w:r w:rsidRPr="005C616D">
        <w:rPr>
          <w:rStyle w:val="StyleUnderline"/>
          <w:highlight w:val="cyan"/>
        </w:rPr>
        <w:t xml:space="preserve"> with U.S. law</w:t>
      </w:r>
      <w:r w:rsidRPr="005C616D">
        <w:rPr>
          <w:rStyle w:val="StyleUnderline"/>
        </w:rPr>
        <w:t>.</w:t>
      </w:r>
      <w:r w:rsidRPr="005C616D">
        <w:rPr>
          <w:rStyle w:val="StyleUnderline"/>
          <w:sz w:val="14"/>
        </w:rPr>
        <w:t xml:space="preserve"> </w:t>
      </w:r>
      <w:r w:rsidRPr="005C616D">
        <w:rPr>
          <w:rStyle w:val="StyleUnderline"/>
          <w:highlight w:val="cyan"/>
        </w:rPr>
        <w:t>This</w:t>
      </w:r>
      <w:r w:rsidRPr="005C616D">
        <w:rPr>
          <w:rStyle w:val="StyleUnderline"/>
        </w:rPr>
        <w:t xml:space="preserve"> broad </w:t>
      </w:r>
      <w:r w:rsidRPr="005C616D">
        <w:rPr>
          <w:rStyle w:val="StyleUnderline"/>
          <w:highlight w:val="cyan"/>
        </w:rPr>
        <w:t>principle applies to all</w:t>
      </w:r>
      <w:r w:rsidRPr="005C616D">
        <w:rPr>
          <w:rStyle w:val="StyleUnderline"/>
        </w:rPr>
        <w:t xml:space="preserve"> of our signals intelligence activities, including any activities that could implicate potentially </w:t>
      </w:r>
      <w:r w:rsidRPr="005C616D">
        <w:rPr>
          <w:rStyle w:val="StyleUnderline"/>
          <w:highlight w:val="cyan"/>
        </w:rPr>
        <w:t>privileged communications</w:t>
      </w:r>
      <w:r w:rsidRPr="005C616D">
        <w:rPr>
          <w:rStyle w:val="StyleUnderline"/>
        </w:rPr>
        <w:t>. Let</w:t>
      </w:r>
      <w:r w:rsidRPr="005C616D">
        <w:rPr>
          <w:rStyle w:val="StyleUnderline"/>
          <w:sz w:val="14"/>
        </w:rPr>
        <w:t xml:space="preserve"> </w:t>
      </w:r>
      <w:r w:rsidRPr="00B46D78">
        <w:rPr>
          <w:sz w:val="16"/>
        </w:rPr>
        <w:t xml:space="preserve">me be absolutely clear: NSA has afforded, and will continue to afford, appropriate protection to privileged </w:t>
      </w:r>
      <w:proofErr w:type="spellStart"/>
      <w:r w:rsidRPr="00B46D78">
        <w:rPr>
          <w:sz w:val="16"/>
        </w:rPr>
        <w:t>attomey</w:t>
      </w:r>
      <w:proofErr w:type="spellEnd"/>
      <w:r w:rsidRPr="00B46D78">
        <w:rPr>
          <w:sz w:val="16"/>
        </w:rPr>
        <w:t xml:space="preserve">-client communications acquired during its lawful foreign intelligence mission in accordance with privacy procedures required by Congress, approved by the Attorney General, and, as appropriate, reviewed by the Foreign Intelligence Surveillance Court. Moreover, NSA cannot and does not ask its foreign partners to conduct any intelligence activity that it would be prohibited from conducting itself in </w:t>
      </w:r>
      <w:proofErr w:type="spellStart"/>
      <w:r w:rsidRPr="00B46D78">
        <w:rPr>
          <w:sz w:val="16"/>
        </w:rPr>
        <w:t>accordancc</w:t>
      </w:r>
      <w:proofErr w:type="spellEnd"/>
      <w:r w:rsidRPr="00B46D78">
        <w:rPr>
          <w:sz w:val="16"/>
        </w:rPr>
        <w:t xml:space="preserve"> with U.S. law. This broad principle applies to all of our signals intelligence activities, including any activities that could implicate potentially privileged communications.</w:t>
      </w:r>
      <w:r w:rsidRPr="005C616D">
        <w:rPr>
          <w:rStyle w:val="StyleUnderline"/>
          <w:sz w:val="14"/>
        </w:rPr>
        <w:t xml:space="preserve"> </w:t>
      </w:r>
      <w:r w:rsidRPr="005C616D">
        <w:rPr>
          <w:rStyle w:val="StyleUnderline"/>
          <w:highlight w:val="cyan"/>
        </w:rPr>
        <w:t>NSA conducts</w:t>
      </w:r>
      <w:r w:rsidRPr="005C616D">
        <w:rPr>
          <w:rStyle w:val="StyleUnderline"/>
        </w:rPr>
        <w:t xml:space="preserve"> signals intelligence </w:t>
      </w:r>
      <w:r w:rsidRPr="005C616D">
        <w:rPr>
          <w:rStyle w:val="StyleUnderline"/>
          <w:highlight w:val="cyan"/>
        </w:rPr>
        <w:t>activities in accordance with</w:t>
      </w:r>
      <w:r w:rsidRPr="005C616D">
        <w:rPr>
          <w:rStyle w:val="StyleUnderline"/>
        </w:rPr>
        <w:t xml:space="preserve"> Executive Order (EO) </w:t>
      </w:r>
      <w:r w:rsidRPr="005C616D">
        <w:rPr>
          <w:rStyle w:val="StyleUnderline"/>
          <w:highlight w:val="cyan"/>
        </w:rPr>
        <w:t xml:space="preserve">12333 and </w:t>
      </w:r>
      <w:r w:rsidRPr="005C616D">
        <w:rPr>
          <w:rStyle w:val="StyleUnderline"/>
        </w:rPr>
        <w:t>the Foreign Intelligence Surveillance Act (</w:t>
      </w:r>
      <w:r w:rsidRPr="005C616D">
        <w:rPr>
          <w:rStyle w:val="StyleUnderline"/>
          <w:highlight w:val="cyan"/>
        </w:rPr>
        <w:t>FISA</w:t>
      </w:r>
      <w:r w:rsidRPr="005C616D">
        <w:rPr>
          <w:rStyle w:val="StyleUnderline"/>
        </w:rPr>
        <w:t xml:space="preserve">), as appropriate. As you are aware, under FISA the Agency may not target any </w:t>
      </w:r>
      <w:proofErr w:type="spellStart"/>
      <w:r w:rsidRPr="005C616D">
        <w:rPr>
          <w:rStyle w:val="StyleUnderline"/>
        </w:rPr>
        <w:t>unconsenting</w:t>
      </w:r>
      <w:proofErr w:type="spellEnd"/>
      <w:r w:rsidRPr="005C616D">
        <w:rPr>
          <w:rStyle w:val="StyleUnderline"/>
        </w:rPr>
        <w:t xml:space="preserve"> U.S. person anywhere in the world under circumstances in which the U.S. person would enjoy a reasonable expectation of privacy without an individualized determination of probable cause by a federal judge (absent certain limited exceptions, such as an emergency) that the target is a foreign power or an agent of a foreign power.</w:t>
      </w:r>
      <w:r w:rsidRPr="005C616D">
        <w:rPr>
          <w:rStyle w:val="StyleUnderline"/>
          <w:sz w:val="14"/>
        </w:rPr>
        <w:t xml:space="preserve"> </w:t>
      </w:r>
      <w:r w:rsidRPr="00B46D78">
        <w:rPr>
          <w:sz w:val="16"/>
        </w:rPr>
        <w:t>The term “U.S. person” could include an individual, company, or other organization such as a U.S. law firm. Moreover, FISA states that “[n]o otherwise privileged communication obtained in accordance with, or in violation of, the provisions of this Act shall lose its privileged character.” 50 U.S.C. § 1806(a). Finally, FISA also provides that “[n]o information acquired from electronic surveillance pursuant to this title may be used or disclosed by Federal officers or employees except for lawful purposes.” Id. We appreciate that “[t]he ABA understands the critical role that NSA plays in gathering intelligence information and protecting our national security.” As the ABA acknowledges, “during the course of these activities, it is inevitable that certain communications between U.S. law firms and their clients may be collected or otherwise obtained by the agency.” Given the inevitability of incidental collection of U.S. person information during the course of NSA’s lawful foreign intelligence mission—to include potentially privileged information—the issue is how to provide appropriate protections for any such information when it may be acquired. Accordingly, EO 12333 and FISA require compliance with procedures designed to protect the privacy of U.S. persons, which would include U.S. law firms.</w:t>
      </w:r>
      <w:r w:rsidRPr="005C616D">
        <w:rPr>
          <w:rStyle w:val="StyleUnderline"/>
          <w:sz w:val="14"/>
        </w:rPr>
        <w:t xml:space="preserve"> </w:t>
      </w:r>
      <w:r w:rsidRPr="005C616D">
        <w:rPr>
          <w:rStyle w:val="StyleUnderline"/>
        </w:rPr>
        <w:t>These privacy procedures must be approved by the Attorney General and, when appropriate, by the Foreign Intelligence Surveillance Court.</w:t>
      </w:r>
    </w:p>
    <w:p w:rsidR="00D6669F" w:rsidRDefault="00D6669F" w:rsidP="00D6669F">
      <w:pPr>
        <w:rPr>
          <w:rStyle w:val="StyleUnderline"/>
        </w:rPr>
      </w:pPr>
    </w:p>
    <w:p w:rsidR="00D6669F" w:rsidRDefault="00D6669F" w:rsidP="00D6669F">
      <w:pPr>
        <w:rPr>
          <w:rStyle w:val="StyleUnderline"/>
        </w:rPr>
      </w:pPr>
    </w:p>
    <w:p w:rsidR="00B46D78" w:rsidRDefault="00B46D78" w:rsidP="00B46D78">
      <w:pPr>
        <w:pStyle w:val="Heading3"/>
      </w:pPr>
      <w:r>
        <w:lastRenderedPageBreak/>
        <w:t>AT: Private Sector/Outsourcing</w:t>
      </w:r>
    </w:p>
    <w:p w:rsidR="00B46D78" w:rsidRDefault="00B46D78" w:rsidP="00B46D78">
      <w:pPr>
        <w:pStyle w:val="Heading4"/>
      </w:pPr>
      <w:r>
        <w:t xml:space="preserve">Outsourcing to the private sector now — data sharing, new technologies, and invested government interested in private data provide incentives. </w:t>
      </w:r>
    </w:p>
    <w:p w:rsidR="00B46D78" w:rsidRPr="00E901BE" w:rsidRDefault="00B46D78" w:rsidP="00B46D78">
      <w:pPr>
        <w:rPr>
          <w:rStyle w:val="Style13ptBold"/>
        </w:rPr>
      </w:pPr>
      <w:r>
        <w:rPr>
          <w:rStyle w:val="Style13ptBold"/>
        </w:rPr>
        <w:t>Richards 13</w:t>
      </w:r>
      <w:r w:rsidRPr="00E901BE">
        <w:rPr>
          <w:rStyle w:val="Style13ptBold"/>
        </w:rPr>
        <w:t xml:space="preserve"> </w:t>
      </w:r>
      <w:r w:rsidRPr="00E901BE">
        <w:t xml:space="preserve">— </w:t>
      </w:r>
      <w:r>
        <w:t>Neil M. Richards,</w:t>
      </w:r>
      <w:r w:rsidRPr="00E901BE">
        <w:t xml:space="preserve"> Professor of Law, Washington Univer</w:t>
      </w:r>
      <w:r>
        <w:t>sity School of Law, peer-reviewed at</w:t>
      </w:r>
      <w:r w:rsidRPr="00E901BE">
        <w:t xml:space="preserve"> Harvard Law Review Symposium on Privacy and Technolog</w:t>
      </w:r>
      <w:r>
        <w:t xml:space="preserve">y, 2013 (“The Dangers of Surveillance,” Harvard Law Review, 2012, Available Online at: </w:t>
      </w:r>
      <w:hyperlink r:id="rId11" w:history="1">
        <w:r w:rsidRPr="00495C0B">
          <w:rPr>
            <w:rStyle w:val="Hyperlink"/>
          </w:rPr>
          <w:t>http://heinonline.org/HOL/Page?handle=hein.journals/hlr126&amp;div=89&amp;g_sent=1&amp;collection=journals</w:t>
        </w:r>
      </w:hyperlink>
      <w:r>
        <w:t>, Accessed: 8-2-2015)</w:t>
      </w:r>
    </w:p>
    <w:p w:rsidR="00B46D78" w:rsidRDefault="00B46D78" w:rsidP="00B46D78">
      <w:r w:rsidRPr="008D0CC8">
        <w:t xml:space="preserve">It might seem curious to think of information gathering by private entities as “surveillance.” </w:t>
      </w:r>
      <w:r w:rsidRPr="008D0CC8">
        <w:rPr>
          <w:rStyle w:val="StyleUnderline"/>
        </w:rPr>
        <w:t>Notions of surveillance have traditionally been concerned with the watchful gaze of government actors like police and prison officials rather than companies and individuals. But in a postmodern age of “liquid surveillance,” the two phenomena are deeply intertwined.</w:t>
      </w:r>
      <w:r w:rsidRPr="008D0CC8">
        <w:t xml:space="preserve"> </w:t>
      </w:r>
      <w:r w:rsidRPr="008D0CC8">
        <w:rPr>
          <w:rStyle w:val="StyleUnderline"/>
        </w:rPr>
        <w:t xml:space="preserve">Government and nongovernment surveillance support each other in a complex manner that is often impossible to disentangle. At the outset, the technologies of surveillance — software, RFID chips, GPS trackers, cameras, and other cheap sensors — are </w:t>
      </w:r>
      <w:r w:rsidRPr="008D0CC8">
        <w:rPr>
          <w:rStyle w:val="Emphasis"/>
        </w:rPr>
        <w:t>being used almost interchangeably</w:t>
      </w:r>
      <w:r w:rsidRPr="008D0CC8">
        <w:rPr>
          <w:rStyle w:val="StyleUnderline"/>
        </w:rPr>
        <w:t xml:space="preserve"> by government and nongovernment watchers</w:t>
      </w:r>
      <w:r w:rsidRPr="008D0CC8">
        <w:t>.</w:t>
      </w:r>
      <w:r w:rsidRPr="008D0CC8">
        <w:rPr>
          <w:rStyle w:val="StyleUnderline"/>
        </w:rPr>
        <w:t>32 Private industry is also marketing new surveillance technologies to the state.</w:t>
      </w:r>
      <w:r w:rsidRPr="008D0CC8">
        <w:t xml:space="preserve"> Though it sounds perhaps like a plot from a paranoid science fiction novel, the Guardian reports that the </w:t>
      </w:r>
      <w:r w:rsidRPr="008D0CC8">
        <w:rPr>
          <w:rStyle w:val="StyleUnderline"/>
        </w:rPr>
        <w:t xml:space="preserve">Disney </w:t>
      </w:r>
      <w:r w:rsidRPr="008D0CC8">
        <w:t xml:space="preserve">Corporation </w:t>
      </w:r>
      <w:r w:rsidRPr="008D0CC8">
        <w:rPr>
          <w:rStyle w:val="StyleUnderline"/>
        </w:rPr>
        <w:t>has been</w:t>
      </w:r>
      <w:r w:rsidRPr="008D0CC8">
        <w:t xml:space="preserve"> developing facial recognition technologies for its theme parks </w:t>
      </w:r>
      <w:r w:rsidRPr="008D0CC8">
        <w:rPr>
          <w:rStyle w:val="StyleUnderline"/>
        </w:rPr>
        <w:t>and selling the technology to the U.S. military</w:t>
      </w:r>
      <w:r w:rsidRPr="008D0CC8">
        <w:t xml:space="preserve">.33 </w:t>
      </w:r>
      <w:proofErr w:type="gramStart"/>
      <w:r w:rsidRPr="008D0CC8">
        <w:rPr>
          <w:rStyle w:val="StyleUnderline"/>
        </w:rPr>
        <w:t>Nor</w:t>
      </w:r>
      <w:proofErr w:type="gramEnd"/>
      <w:r w:rsidRPr="008D0CC8">
        <w:rPr>
          <w:rStyle w:val="StyleUnderline"/>
        </w:rPr>
        <w:t xml:space="preserve"> do the fruits of surveillance respect the public/private divide</w:t>
      </w:r>
      <w:r w:rsidRPr="008D0CC8">
        <w:t xml:space="preserve">. Since the September 11 attacks, </w:t>
      </w:r>
      <w:r w:rsidRPr="00E901BE">
        <w:rPr>
          <w:rStyle w:val="StyleUnderline"/>
        </w:rPr>
        <w:t>governments have been eager to acquire the massive consumer and Internet-activity databases that private businesses have compiled for security and other purposes</w:t>
      </w:r>
      <w:r w:rsidRPr="008D0CC8">
        <w:t xml:space="preserve">, either by subpoena34 or outright purchase.35 </w:t>
      </w:r>
      <w:r w:rsidRPr="00E901BE">
        <w:rPr>
          <w:rStyle w:val="StyleUnderline"/>
        </w:rPr>
        <w:t>Information can also flow in the other direction;</w:t>
      </w:r>
      <w:r w:rsidRPr="008D0CC8">
        <w:t xml:space="preserve"> </w:t>
      </w:r>
      <w:r w:rsidRPr="00E901BE">
        <w:rPr>
          <w:rStyle w:val="StyleUnderline"/>
        </w:rPr>
        <w:t>the U.S. government recently admitted that it was giving information to insurance companies</w:t>
      </w:r>
      <w:r w:rsidRPr="008D0CC8">
        <w:t xml:space="preserve"> that it had collected from automated license-plate readers at border crossings.36 Similarly, while government regulation might be one way to limit or shape the growth of the data industry in socially beneficial ways, </w:t>
      </w:r>
      <w:r w:rsidRPr="00E901BE">
        <w:rPr>
          <w:rStyle w:val="Emphasis"/>
        </w:rPr>
        <w:t>governments also have an interest in making privately collected data amenable</w:t>
      </w:r>
      <w:r w:rsidRPr="00E901BE">
        <w:rPr>
          <w:rStyle w:val="StyleUnderline"/>
        </w:rPr>
        <w:t xml:space="preserve"> to public-sector surveillance. </w:t>
      </w:r>
      <w:r w:rsidRPr="008D0CC8">
        <w:t xml:space="preserve">In the United States, for example, the Communications Assistance for Law Enforcement Act of 199437 requires </w:t>
      </w:r>
      <w:r w:rsidRPr="00E901BE">
        <w:rPr>
          <w:rStyle w:val="StyleUnderline"/>
        </w:rPr>
        <w:t>telecommunications providers</w:t>
      </w:r>
      <w:r w:rsidRPr="008D0CC8">
        <w:t xml:space="preserve"> to </w:t>
      </w:r>
      <w:r w:rsidRPr="00E901BE">
        <w:rPr>
          <w:rStyle w:val="StyleUnderline"/>
        </w:rPr>
        <w:t xml:space="preserve">build their networks in ways that make government surveillance </w:t>
      </w:r>
      <w:r w:rsidRPr="008D0CC8">
        <w:t xml:space="preserve">and interception of electronic communications </w:t>
      </w:r>
      <w:r w:rsidRPr="00E901BE">
        <w:rPr>
          <w:rStyle w:val="StyleUnderline"/>
        </w:rPr>
        <w:t>possible</w:t>
      </w:r>
      <w:r w:rsidRPr="008D0CC8">
        <w:t xml:space="preserve">.38 A European analogue, the EC Data Retention Directive Regulations of 2009, requires Internet service providers to retain details of all Internet access, email, and Internet telephony by users for twelve months, so that they can be made available to government investigators for cases of antiterrorism, intellectual property, child protection, or for other purposes.39 This </w:t>
      </w:r>
      <w:proofErr w:type="spellStart"/>
      <w:r w:rsidRPr="008D0CC8">
        <w:t>surveillant</w:t>
      </w:r>
      <w:proofErr w:type="spellEnd"/>
      <w:r w:rsidRPr="008D0CC8">
        <w:t xml:space="preserve"> symbiosis between companies and governments means that no analysis of surveillance can be strictly limited to just the government or the market in isolation. Surveillance must instead be understood in its aggregated and complex social context. </w:t>
      </w:r>
    </w:p>
    <w:p w:rsidR="00B46D78" w:rsidRDefault="00B46D78" w:rsidP="00B46D78">
      <w:pPr>
        <w:pStyle w:val="Heading4"/>
      </w:pPr>
      <w:r>
        <w:t>Existing statutory law checks private sector surveillance.</w:t>
      </w:r>
    </w:p>
    <w:p w:rsidR="00B46D78" w:rsidRPr="001F0508" w:rsidRDefault="00B46D78" w:rsidP="00B46D78">
      <w:pPr>
        <w:rPr>
          <w:b/>
          <w:sz w:val="26"/>
        </w:rPr>
      </w:pPr>
      <w:r>
        <w:rPr>
          <w:rStyle w:val="Style13ptBold"/>
        </w:rPr>
        <w:t>Richards 13</w:t>
      </w:r>
      <w:r w:rsidRPr="00E901BE">
        <w:rPr>
          <w:rStyle w:val="Style13ptBold"/>
        </w:rPr>
        <w:t xml:space="preserve"> </w:t>
      </w:r>
      <w:r w:rsidRPr="00E901BE">
        <w:t xml:space="preserve">— </w:t>
      </w:r>
      <w:r>
        <w:t>Neil M. Richards,</w:t>
      </w:r>
      <w:r w:rsidRPr="00E901BE">
        <w:t xml:space="preserve"> Professor of Law, Washington Univer</w:t>
      </w:r>
      <w:r>
        <w:t>sity School of Law, peer-reviewed at</w:t>
      </w:r>
      <w:r w:rsidRPr="00E901BE">
        <w:t xml:space="preserve"> Harvard Law Review Symposium on Privacy and Technolog</w:t>
      </w:r>
      <w:r>
        <w:t xml:space="preserve">y, 2013 (“The Dangers of Surveillance,” Harvard Law Review, 2012, Available Online at: </w:t>
      </w:r>
      <w:hyperlink r:id="rId12" w:history="1">
        <w:r w:rsidRPr="00495C0B">
          <w:rPr>
            <w:rStyle w:val="Hyperlink"/>
          </w:rPr>
          <w:t>http://heinonline.org/HOL/Page?handle=hein.journals/hlr126&amp;div=89&amp;g_sent=1&amp;collection=journals</w:t>
        </w:r>
      </w:hyperlink>
      <w:r>
        <w:t>, Accessed: 8-2-2015)</w:t>
      </w:r>
    </w:p>
    <w:p w:rsidR="00B46D78" w:rsidRPr="001F0508" w:rsidRDefault="00B46D78" w:rsidP="00B46D78">
      <w:r w:rsidRPr="001F0508">
        <w:rPr>
          <w:rStyle w:val="StyleUnderline"/>
        </w:rPr>
        <w:lastRenderedPageBreak/>
        <w:t>For private-sector surveillance, additional statutory</w:t>
      </w:r>
      <w:r w:rsidRPr="001F0508">
        <w:t xml:space="preserve"> procedures are necessary to ensure that intellectual records are handled with greater care by the entities that hold them. We already have piecemeal </w:t>
      </w:r>
      <w:r w:rsidRPr="001F0508">
        <w:rPr>
          <w:rStyle w:val="StyleUnderline"/>
        </w:rPr>
        <w:t>protections for intellectual privacy against private-sector surveillance</w:t>
      </w:r>
      <w:r w:rsidRPr="001F0508">
        <w:t xml:space="preserve">, which could </w:t>
      </w:r>
      <w:r w:rsidRPr="001F0508">
        <w:rPr>
          <w:rStyle w:val="StyleUnderline"/>
        </w:rPr>
        <w:t>serve as useful models for the extension of intellectual-privacy protection more broadly</w:t>
      </w:r>
      <w:r w:rsidRPr="001F0508">
        <w:t xml:space="preserve">. 13 For example, </w:t>
      </w:r>
      <w:r w:rsidRPr="001F0508">
        <w:rPr>
          <w:rStyle w:val="StyleUnderline"/>
        </w:rPr>
        <w:t>the ECPA prohibition against warrantless wiretapping applies to private actors as well.</w:t>
      </w:r>
      <w:r w:rsidRPr="001F0508">
        <w:t xml:space="preserve"> 3 5 </w:t>
      </w:r>
      <w:r w:rsidRPr="001F0508">
        <w:rPr>
          <w:rStyle w:val="StyleUnderline"/>
        </w:rPr>
        <w:t>The Act makes private acts of wiretapping illegal, providing severe criminal and civil liability</w:t>
      </w:r>
      <w:r w:rsidRPr="001F0508">
        <w:t xml:space="preserve"> - up to five years in prison1 3 6 and fines or tort liability of $</w:t>
      </w:r>
      <w:proofErr w:type="spellStart"/>
      <w:r w:rsidRPr="001F0508">
        <w:t>io,ooo</w:t>
      </w:r>
      <w:proofErr w:type="spellEnd"/>
      <w:r w:rsidRPr="001F0508">
        <w:t xml:space="preserve"> for each violation of the Act."'3 </w:t>
      </w:r>
      <w:r w:rsidRPr="001F0508">
        <w:rPr>
          <w:rStyle w:val="StyleUnderline"/>
        </w:rPr>
        <w:t>Other good models for intellectual-privacy protection in the private sector include the confidentiality obligations placed on video-rental companies</w:t>
      </w:r>
      <w:r w:rsidRPr="001F0508">
        <w:t xml:space="preserve"> by the Video Privacy Protection Act of 1988,</w:t>
      </w:r>
      <w:r w:rsidRPr="001F0508">
        <w:rPr>
          <w:rStyle w:val="StyleUnderline"/>
        </w:rPr>
        <w:t>'11 on librarians by the vast number of library-records confidentiality laws, and on print and electronic booksellers i</w:t>
      </w:r>
      <w:r w:rsidRPr="001F0508">
        <w:t>n California under its Reader Privac</w:t>
      </w:r>
      <w:r>
        <w:t xml:space="preserve">y Act.' </w:t>
      </w:r>
    </w:p>
    <w:p w:rsidR="00B46D78" w:rsidRPr="001F0508" w:rsidRDefault="00B46D78" w:rsidP="00B46D78">
      <w:pPr>
        <w:spacing w:after="0" w:line="240" w:lineRule="auto"/>
        <w:rPr>
          <w:rFonts w:ascii="Times" w:eastAsia="Times New Roman" w:hAnsi="Times" w:cs="Times New Roman"/>
          <w:sz w:val="20"/>
          <w:szCs w:val="20"/>
        </w:rPr>
      </w:pPr>
    </w:p>
    <w:p w:rsidR="00B46D78" w:rsidRDefault="00B46D78" w:rsidP="00B46D78"/>
    <w:p w:rsidR="00B46D78" w:rsidRDefault="00B46D78" w:rsidP="00B46D78">
      <w:pPr>
        <w:pStyle w:val="Heading3"/>
      </w:pPr>
      <w:r>
        <w:lastRenderedPageBreak/>
        <w:t xml:space="preserve">AT: Gradualism </w:t>
      </w:r>
    </w:p>
    <w:p w:rsidR="00B46D78" w:rsidRDefault="00B46D78" w:rsidP="00B46D78">
      <w:pPr>
        <w:pStyle w:val="Heading4"/>
      </w:pPr>
      <w:r>
        <w:t>No broader movement toward anti-surveillance—there are only small, fragmented attempts to protest surveillance policies in the status quo.</w:t>
      </w:r>
    </w:p>
    <w:p w:rsidR="00B46D78" w:rsidRPr="00933953" w:rsidRDefault="00B46D78" w:rsidP="00B46D78">
      <w:pPr>
        <w:rPr>
          <w:rStyle w:val="Style13ptBold"/>
        </w:rPr>
      </w:pPr>
      <w:r>
        <w:rPr>
          <w:rStyle w:val="Style13ptBold"/>
        </w:rPr>
        <w:t xml:space="preserve">Huey 10 </w:t>
      </w:r>
      <w:r w:rsidRPr="00933953">
        <w:t>— Laura Huey, Assistant Professor of Sociology at th</w:t>
      </w:r>
      <w:r>
        <w:t>e University of Western Ontario,</w:t>
      </w:r>
      <w:r w:rsidRPr="00933953">
        <w:t xml:space="preserve"> 2010 (</w:t>
      </w:r>
      <w:r>
        <w:t xml:space="preserve">“A SOCIAL MOVEMENT FOR PRIVACY/AGAINST SURVEILLANCE? SOME DIFFICULTIES IN ENGENDERING MASS RESISTANCE IN </w:t>
      </w:r>
      <w:proofErr w:type="gramStart"/>
      <w:r>
        <w:t>A</w:t>
      </w:r>
      <w:proofErr w:type="gramEnd"/>
      <w:r>
        <w:t xml:space="preserve"> LAND OF TWITTER AND TWEETS,” </w:t>
      </w:r>
      <w:r w:rsidRPr="00933953">
        <w:t>Case W. Res. J. Int'l L.</w:t>
      </w:r>
      <w:r>
        <w:t xml:space="preserve">, 2010, Available Online at: </w:t>
      </w:r>
      <w:hyperlink r:id="rId13" w:history="1">
        <w:r w:rsidRPr="00495C0B">
          <w:rPr>
            <w:rStyle w:val="Hyperlink"/>
          </w:rPr>
          <w:t>http://heinonline.org/HOL/Page?handle=hein.journals/cwrint42&amp;div=39&amp;g_sent=1&amp;collection=journals</w:t>
        </w:r>
      </w:hyperlink>
      <w:r>
        <w:t>, Accessed: 8-1-2015)</w:t>
      </w:r>
    </w:p>
    <w:p w:rsidR="00B46D78" w:rsidRDefault="00B46D78" w:rsidP="00B46D78">
      <w:r w:rsidRPr="00BE1F7C">
        <w:t>I am hardly alone in my assessment of the state of what can only be termed, at present, the anti-surveillance/pro-privacy non-movement</w:t>
      </w:r>
      <w:r w:rsidRPr="0059302B">
        <w:rPr>
          <w:rStyle w:val="StyleUnderline"/>
        </w:rPr>
        <w:t>.</w:t>
      </w:r>
      <w:r w:rsidRPr="0059302B">
        <w:t xml:space="preserve"> In a recent book on the politics of surveillance and visibility, Kevin Haggerty and Richard Ericson make no reference to a wider social movement in this field; rather, in surveying the landscape</w:t>
      </w:r>
      <w:r w:rsidRPr="0059302B">
        <w:rPr>
          <w:rStyle w:val="StyleUnderline"/>
        </w:rPr>
        <w:t>, they find surveillance to be a political battlefield on which individual stakeholder groups-both pro and con-attempt to influence particular configurations of surveillance</w:t>
      </w:r>
      <w:r w:rsidRPr="0059302B">
        <w:t xml:space="preserve">. 3 In relation to those stakeholders on the anti-surveillance/pro-privacy side of the equation, Colin Bennett makes the point more explicitly, stating, </w:t>
      </w:r>
      <w:r w:rsidRPr="0059302B">
        <w:rPr>
          <w:rStyle w:val="StyleUnderline"/>
        </w:rPr>
        <w:t>"[t]he privacy advocacy network has never been regarded as a 'social movement' either by those within it, or by those observing from the outside.'</w:t>
      </w:r>
      <w:r w:rsidRPr="0059302B">
        <w:t xml:space="preserve"> A Similarly, while David Lyon is of the view </w:t>
      </w:r>
      <w:r w:rsidRPr="0059302B">
        <w:rPr>
          <w:rStyle w:val="StyleUnderline"/>
        </w:rPr>
        <w:t>that privacy advocacy networks</w:t>
      </w:r>
      <w:r w:rsidRPr="0059302B">
        <w:t xml:space="preserve"> are "undoubtedly influential," he suggests that they </w:t>
      </w:r>
      <w:r w:rsidRPr="0059302B">
        <w:rPr>
          <w:rStyle w:val="StyleUnderline"/>
        </w:rPr>
        <w:t xml:space="preserve">fail to "count as a </w:t>
      </w:r>
      <w:proofErr w:type="spellStart"/>
      <w:r w:rsidRPr="0059302B">
        <w:rPr>
          <w:rStyle w:val="StyleUnderline"/>
        </w:rPr>
        <w:t>fully fledged</w:t>
      </w:r>
      <w:proofErr w:type="spellEnd"/>
      <w:r w:rsidRPr="0059302B">
        <w:rPr>
          <w:rStyle w:val="StyleUnderline"/>
        </w:rPr>
        <w:t xml:space="preserve"> 'social movement'."</w:t>
      </w:r>
      <w:r w:rsidRPr="0059302B">
        <w:t xml:space="preserve"> 5 Such views are echoed by Brian Martin, who also notes that "</w:t>
      </w:r>
      <w:r w:rsidRPr="0059302B">
        <w:rPr>
          <w:rStyle w:val="StyleUnderline"/>
        </w:rPr>
        <w:t>concern about invasions of privacy has not led to a mass movement against surveillance.,</w:t>
      </w:r>
      <w:r w:rsidRPr="0059302B">
        <w:t xml:space="preserve"> 6 To be clear, the views expressed by Haggerty, Ericson, Bennett, and Lyon in the previous paragraph are not universally held. In a recent study of resistance in the U.K. to the National Identity Scheme, Brian Martin, Rosamunde van </w:t>
      </w:r>
      <w:proofErr w:type="spellStart"/>
      <w:r w:rsidRPr="0059302B">
        <w:t>Brakel</w:t>
      </w:r>
      <w:proofErr w:type="spellEnd"/>
      <w:r w:rsidRPr="0059302B">
        <w:t xml:space="preserve">, and Daniel Bernhard state that there is a "growing </w:t>
      </w:r>
      <w:proofErr w:type="spellStart"/>
      <w:r w:rsidRPr="0059302B">
        <w:t>antisurveillance</w:t>
      </w:r>
      <w:proofErr w:type="spellEnd"/>
      <w:r w:rsidRPr="0059302B">
        <w:t xml:space="preserve"> movement that is emerging in response to expanding surveillance </w:t>
      </w:r>
      <w:proofErr w:type="spellStart"/>
      <w:r w:rsidRPr="0059302B">
        <w:t>programmes</w:t>
      </w:r>
      <w:proofErr w:type="spellEnd"/>
      <w:r w:rsidRPr="0059302B">
        <w:t xml:space="preserve"> [sic] in that country."7 However</w:t>
      </w:r>
      <w:r w:rsidRPr="00DB06C2">
        <w:rPr>
          <w:rStyle w:val="StyleUnderline"/>
        </w:rPr>
        <w:t xml:space="preserve">, </w:t>
      </w:r>
      <w:r w:rsidRPr="00DB06C2">
        <w:rPr>
          <w:rStyle w:val="Emphasis"/>
        </w:rPr>
        <w:t>the only work</w:t>
      </w:r>
      <w:r w:rsidRPr="0059302B">
        <w:t xml:space="preserve"> I could find </w:t>
      </w:r>
      <w:r w:rsidRPr="00DB06C2">
        <w:rPr>
          <w:rStyle w:val="StyleUnderline"/>
        </w:rPr>
        <w:t>that suggests the existence of an anti-surveillance/pro-privacy movement in North America is that of Andrew Clement and Christie Hurrell</w:t>
      </w:r>
      <w:r w:rsidRPr="0059302B">
        <w:t xml:space="preserve">.8 In support of their contention that there is, indeed, a "privacy movement," these authors point to the work of a number of national advocacy organizations that they see as effective in highlighting privacy and surveillance is- sues within the media.9 </w:t>
      </w:r>
      <w:r w:rsidRPr="00933953">
        <w:rPr>
          <w:rStyle w:val="StyleUnderline"/>
        </w:rPr>
        <w:t xml:space="preserve">In response to Clement and </w:t>
      </w:r>
      <w:proofErr w:type="spellStart"/>
      <w:r w:rsidRPr="00933953">
        <w:rPr>
          <w:rStyle w:val="StyleUnderline"/>
        </w:rPr>
        <w:t>Hurrell</w:t>
      </w:r>
      <w:r w:rsidRPr="0059302B">
        <w:t>'s</w:t>
      </w:r>
      <w:proofErr w:type="spellEnd"/>
      <w:r w:rsidRPr="0059302B">
        <w:t xml:space="preserve"> characterization of the network of privacy advocates as a "movement," I find myself echoing Bennett: "</w:t>
      </w:r>
      <w:r w:rsidRPr="00933953">
        <w:rPr>
          <w:rStyle w:val="StyleUnderline"/>
        </w:rPr>
        <w:t>To date, notwithstanding recent successful campaigns against specific practices, nobody would contend that the greater salience of the issue is attributable to the rise of a broader 'pro-privacy' or '</w:t>
      </w:r>
      <w:proofErr w:type="spellStart"/>
      <w:r w:rsidRPr="00933953">
        <w:rPr>
          <w:rStyle w:val="StyleUnderline"/>
        </w:rPr>
        <w:t>antisurveillance</w:t>
      </w:r>
      <w:proofErr w:type="spellEnd"/>
      <w:r w:rsidRPr="00933953">
        <w:rPr>
          <w:rStyle w:val="StyleUnderline"/>
        </w:rPr>
        <w:t>' politics. It is still</w:t>
      </w:r>
      <w:r w:rsidRPr="0059302B">
        <w:t xml:space="preserve"> generally </w:t>
      </w:r>
      <w:r w:rsidRPr="00933953">
        <w:rPr>
          <w:rStyle w:val="StyleUnderline"/>
        </w:rPr>
        <w:t>an elitist issue within government, business, and civil society</w:t>
      </w:r>
      <w:r w:rsidRPr="0059302B">
        <w:t xml:space="preserve">."'' 0 Bennett's point is easily supported by reference to the fact that </w:t>
      </w:r>
      <w:r w:rsidRPr="00933953">
        <w:rPr>
          <w:rStyle w:val="StyleUnderline"/>
        </w:rPr>
        <w:t>we have yet to see any form of mass mobilization on the issue of privacy or surveillance generally</w:t>
      </w:r>
      <w:r w:rsidRPr="0059302B">
        <w:t xml:space="preserve">. Indeed, Clement and </w:t>
      </w:r>
      <w:proofErr w:type="spellStart"/>
      <w:r w:rsidRPr="0059302B">
        <w:t>Hurrell</w:t>
      </w:r>
      <w:proofErr w:type="spellEnd"/>
      <w:r w:rsidRPr="0059302B">
        <w:t xml:space="preserve"> make a similar observation when they note "the great difficulty that the advocacy organizations have in mobilizing public support around anything other than dramatic public 'scandals."' 1 As </w:t>
      </w:r>
      <w:r w:rsidRPr="00933953">
        <w:rPr>
          <w:rStyle w:val="StyleUnderline"/>
        </w:rPr>
        <w:t>of this time of writing, in the field of privacy/</w:t>
      </w:r>
      <w:proofErr w:type="spellStart"/>
      <w:r w:rsidRPr="00933953">
        <w:rPr>
          <w:rStyle w:val="StyleUnderline"/>
        </w:rPr>
        <w:t>antisurveillance</w:t>
      </w:r>
      <w:proofErr w:type="spellEnd"/>
      <w:r w:rsidRPr="00933953">
        <w:rPr>
          <w:rStyle w:val="StyleUnderline"/>
        </w:rPr>
        <w:t xml:space="preserve"> activism what we have is a network of privacy advocates that remains "somewhat fragmented with a relatively small, and geographically biased, core.'</w:t>
      </w:r>
      <w:r>
        <w:t xml:space="preserve"> </w:t>
      </w:r>
    </w:p>
    <w:p w:rsidR="00B46D78" w:rsidRPr="0059302B" w:rsidRDefault="00B46D78" w:rsidP="00B46D78"/>
    <w:p w:rsidR="00B46D78" w:rsidRDefault="00B46D78" w:rsidP="00B46D78">
      <w:pPr>
        <w:pStyle w:val="Heading4"/>
      </w:pPr>
      <w:r>
        <w:lastRenderedPageBreak/>
        <w:t>Momentum for surveillance is low —movements are extremely difficult and fragmented and privacy issues divide coalitions.</w:t>
      </w:r>
    </w:p>
    <w:p w:rsidR="00B46D78" w:rsidRPr="00E507AF" w:rsidRDefault="00B46D78" w:rsidP="00B46D78">
      <w:pPr>
        <w:rPr>
          <w:b/>
          <w:sz w:val="26"/>
        </w:rPr>
      </w:pPr>
      <w:r>
        <w:rPr>
          <w:rStyle w:val="Style13ptBold"/>
        </w:rPr>
        <w:t xml:space="preserve">Huey 10 </w:t>
      </w:r>
      <w:r w:rsidRPr="00933953">
        <w:t>— Laura Huey, Assistant Professor of Sociology at th</w:t>
      </w:r>
      <w:r>
        <w:t>e University of Western Ontario,</w:t>
      </w:r>
      <w:r w:rsidRPr="00933953">
        <w:t xml:space="preserve"> 2010 (</w:t>
      </w:r>
      <w:r>
        <w:t xml:space="preserve">“A SOCIAL MOVEMENT FOR PRIVACY/AGAINST SURVEILLANCE? SOME DIFFICULTIES IN ENGENDERING MASS RESISTANCE IN </w:t>
      </w:r>
      <w:proofErr w:type="gramStart"/>
      <w:r>
        <w:t>A</w:t>
      </w:r>
      <w:proofErr w:type="gramEnd"/>
      <w:r>
        <w:t xml:space="preserve"> LAND OF TWITTER AND TWEETS,” </w:t>
      </w:r>
      <w:r w:rsidRPr="00933953">
        <w:t>Case W. Res. J. Int'l L.</w:t>
      </w:r>
      <w:r>
        <w:t xml:space="preserve">, 2010, Available Online at: </w:t>
      </w:r>
      <w:hyperlink r:id="rId14" w:history="1">
        <w:r w:rsidRPr="00495C0B">
          <w:rPr>
            <w:rStyle w:val="Hyperlink"/>
          </w:rPr>
          <w:t>http://heinonline.org/HOL/Page?handle=hein.journals/cwrint42&amp;div=39&amp;g_sent=1&amp;collection=journals</w:t>
        </w:r>
      </w:hyperlink>
      <w:r>
        <w:t>, Accessed: 8-1-2015)</w:t>
      </w:r>
    </w:p>
    <w:p w:rsidR="00B46D78" w:rsidRPr="00E507AF" w:rsidRDefault="00B46D78" w:rsidP="00B46D78">
      <w:r w:rsidRPr="00E507AF">
        <w:rPr>
          <w:rStyle w:val="StyleUnderline"/>
        </w:rPr>
        <w:t>The matter of how to frame the social harm to be tackled raises not only a concern in relation to setting the scope too narrow, but it also tosses up the equally legitimate concern that the scope may be set too wide, or the problem framed in such a way that it appears too amorphous to generate the belief that anything can be done at all.</w:t>
      </w:r>
      <w:r w:rsidRPr="00E507AF">
        <w:t xml:space="preserve"> Again, </w:t>
      </w:r>
      <w:r w:rsidRPr="00E507AF">
        <w:rPr>
          <w:rStyle w:val="StyleUnderline"/>
        </w:rPr>
        <w:t>participants join a movement because they believe that their actions-in a collective sense-will increase the likelihood of a positive outcome</w:t>
      </w:r>
      <w:r w:rsidRPr="00E507AF">
        <w:t>.</w:t>
      </w:r>
      <w:r w:rsidRPr="00E507AF">
        <w:rPr>
          <w:rStyle w:val="StyleUnderline"/>
        </w:rPr>
        <w:t>33 In relation to both the concepts of privacy and surveillance and the issues each generates, what we frequently face is a hydra-headed complex of interlocking problems that can appear without end and/or simply too large to be successfully tackled</w:t>
      </w:r>
      <w:r w:rsidRPr="00E507AF">
        <w:t>. In other words</w:t>
      </w:r>
      <w:r w:rsidRPr="00E507AF">
        <w:rPr>
          <w:rStyle w:val="StyleUnderline"/>
        </w:rPr>
        <w:t>, the focus of</w:t>
      </w:r>
      <w:r w:rsidRPr="00E507AF">
        <w:t xml:space="preserve">, for example, </w:t>
      </w:r>
      <w:r w:rsidRPr="00E507AF">
        <w:rPr>
          <w:rStyle w:val="StyleUnderline"/>
        </w:rPr>
        <w:t>an anti-surveillance movement will necessarily be on the "surveillance assemblage"--</w:t>
      </w:r>
      <w:r w:rsidRPr="00E507AF">
        <w:t xml:space="preserve">that is, the cumulative processes and effects of "multiple, unstable" regimes that lack "discernible boundaries or responsible governmental departments" crisscrossing, as they do, the public-private divide.34 As Haggerty and Ericson note, </w:t>
      </w:r>
      <w:r w:rsidRPr="00E507AF">
        <w:rPr>
          <w:rStyle w:val="StyleUnderline"/>
        </w:rPr>
        <w:t xml:space="preserve">In the face of multiple connections across myriad technologies and practices, struggles against particular manifestations of surveillance, as important as they might be, are </w:t>
      </w:r>
      <w:r w:rsidRPr="00E507AF">
        <w:rPr>
          <w:rStyle w:val="Emphasis"/>
        </w:rPr>
        <w:t>akin to efforts to keep the ocean's tide back with a broom-a frantic focus on a particular unpalatable technology or practice while the general tide of surveillance washes over us all</w:t>
      </w:r>
      <w:r w:rsidRPr="00E507AF">
        <w:rPr>
          <w:rStyle w:val="StyleUnderline"/>
        </w:rPr>
        <w:t>.</w:t>
      </w:r>
      <w:r w:rsidRPr="00E507AF">
        <w:t xml:space="preserve"> 35 Conceptually, </w:t>
      </w:r>
      <w:r w:rsidRPr="00E507AF">
        <w:rPr>
          <w:rStyle w:val="StyleUnderline"/>
        </w:rPr>
        <w:t>privacy is</w:t>
      </w:r>
      <w:r w:rsidRPr="00E507AF">
        <w:t xml:space="preserve"> of little help either. Its "diffuseness and multidimensionality" render privacy "</w:t>
      </w:r>
      <w:r w:rsidRPr="00E507AF">
        <w:rPr>
          <w:rStyle w:val="StyleUnderline"/>
        </w:rPr>
        <w:t xml:space="preserve">one of those issues that is a mile wide and an inch thick," thus it is not the type of public issue that easily lends itself to fostering "deep and abiding commitments, </w:t>
      </w:r>
      <w:r w:rsidRPr="00E507AF">
        <w:t>36 as, say, anti-smoking or animal rights do</w:t>
      </w:r>
      <w:r>
        <w:t>. I</w:t>
      </w:r>
      <w:r w:rsidRPr="00E507AF">
        <w:t xml:space="preserve">n short, </w:t>
      </w:r>
      <w:r w:rsidRPr="00E507AF">
        <w:rPr>
          <w:rStyle w:val="StyleUnderline"/>
        </w:rPr>
        <w:t xml:space="preserve">issue advocates seeking to spawn a larger social movement in this field will have to grapple with the rather thorny question of how to set boundaries on the size and scope of the problem so as to avoid pessimism </w:t>
      </w:r>
      <w:r w:rsidRPr="00E507AF">
        <w:t>and confusion over the possibilities of effecting change.</w:t>
      </w:r>
    </w:p>
    <w:p w:rsidR="00B46D78" w:rsidRDefault="00B46D78" w:rsidP="00B46D78">
      <w:pPr>
        <w:pStyle w:val="Heading4"/>
      </w:pPr>
      <w:r>
        <w:t xml:space="preserve">The Freedom Act killed momentum — the bill was too weak to win over the privacy movement but strong enough to satisfy the public. </w:t>
      </w:r>
    </w:p>
    <w:p w:rsidR="00B46D78" w:rsidRPr="00F67420" w:rsidRDefault="00B46D78" w:rsidP="00B46D78">
      <w:pPr>
        <w:rPr>
          <w:rStyle w:val="Style13ptBold"/>
        </w:rPr>
      </w:pPr>
      <w:r>
        <w:rPr>
          <w:rStyle w:val="Style13ptBold"/>
        </w:rPr>
        <w:t xml:space="preserve">Greer 14 </w:t>
      </w:r>
      <w:r w:rsidRPr="00F67420">
        <w:t>— Evan Greer</w:t>
      </w:r>
      <w:r>
        <w:t>, c</w:t>
      </w:r>
      <w:r w:rsidRPr="00F67420">
        <w:t>ampaign dir</w:t>
      </w:r>
      <w:r>
        <w:t>ector at Fight for the Future, 2014 (“</w:t>
      </w:r>
      <w:r w:rsidRPr="00F67420">
        <w:t>How the USA Freedom Act failed on all fronts</w:t>
      </w:r>
      <w:r>
        <w:t>,” The Guardian, November 19</w:t>
      </w:r>
      <w:r w:rsidRPr="00F67420">
        <w:rPr>
          <w:vertAlign w:val="superscript"/>
        </w:rPr>
        <w:t>th</w:t>
      </w:r>
      <w:r>
        <w:t xml:space="preserve">, Available Online at: </w:t>
      </w:r>
      <w:hyperlink r:id="rId15" w:history="1">
        <w:r w:rsidRPr="00495C0B">
          <w:rPr>
            <w:rStyle w:val="Hyperlink"/>
          </w:rPr>
          <w:t>http://www.theguardian.com/media-network/2014/nov/19/how-usa-freedom-act-failed-on-all-fronts</w:t>
        </w:r>
      </w:hyperlink>
      <w:r>
        <w:t>, Accessed: 8-1-2015)</w:t>
      </w:r>
    </w:p>
    <w:p w:rsidR="00B46D78" w:rsidRDefault="00B46D78" w:rsidP="00B46D78">
      <w:r w:rsidRPr="002B1B24">
        <w:rPr>
          <w:rStyle w:val="StyleUnderline"/>
        </w:rPr>
        <w:t>The USA Freedom Act failed because it was a weak reform bill that didn’t accomplish enough good to excite a grassroots base</w:t>
      </w:r>
      <w:r>
        <w:t xml:space="preserve"> that would fight for it and ensure victory.</w:t>
      </w:r>
    </w:p>
    <w:p w:rsidR="00B46D78" w:rsidRDefault="00B46D78" w:rsidP="00B46D78">
      <w:r w:rsidRPr="002B1B24">
        <w:rPr>
          <w:rStyle w:val="StyleUnderline"/>
        </w:rPr>
        <w:t>You don’t have to be a political junkie or a policy wonk to know that getting a good law passed in this </w:t>
      </w:r>
      <w:hyperlink r:id="rId16" w:history="1">
        <w:r w:rsidRPr="002B1B24">
          <w:rPr>
            <w:rStyle w:val="StyleUnderline"/>
          </w:rPr>
          <w:t>US Congress</w:t>
        </w:r>
      </w:hyperlink>
      <w:r w:rsidRPr="002B1B24">
        <w:rPr>
          <w:rStyle w:val="StyleUnderline"/>
        </w:rPr>
        <w:t> is nigh on impossible. The victorie</w:t>
      </w:r>
      <w:r>
        <w:t xml:space="preserve">s we have won </w:t>
      </w:r>
      <w:r w:rsidRPr="002B1B24">
        <w:rPr>
          <w:rStyle w:val="StyleUnderline"/>
        </w:rPr>
        <w:t xml:space="preserve">for internet freedom and other causes </w:t>
      </w:r>
      <w:r>
        <w:t xml:space="preserve">have been hard fought, and </w:t>
      </w:r>
      <w:r w:rsidRPr="002B1B24">
        <w:rPr>
          <w:rStyle w:val="StyleUnderline"/>
        </w:rPr>
        <w:t>have always required a mass movement of active and engaged people working together toward a common goal.</w:t>
      </w:r>
    </w:p>
    <w:p w:rsidR="00B46D78" w:rsidRPr="002B1B24" w:rsidRDefault="00B46D78" w:rsidP="00B46D78">
      <w:pPr>
        <w:rPr>
          <w:rStyle w:val="StyleUnderline"/>
        </w:rPr>
      </w:pPr>
      <w:r w:rsidRPr="002B1B24">
        <w:rPr>
          <w:rStyle w:val="StyleUnderline"/>
        </w:rPr>
        <w:lastRenderedPageBreak/>
        <w:t>In the months after Edward Snowden exposed the extent of our government’s surveillance apparatus, a powerful movement grew with a clear demand: end mass government surveillance; privacy is a human right.</w:t>
      </w:r>
    </w:p>
    <w:p w:rsidR="00B46D78" w:rsidRDefault="00B46D78" w:rsidP="00B46D78">
      <w:r>
        <w:t xml:space="preserve">Millions of people took action online; thousands </w:t>
      </w:r>
      <w:r w:rsidRPr="002B1B24">
        <w:t>more </w:t>
      </w:r>
      <w:hyperlink r:id="rId17" w:history="1">
        <w:r w:rsidRPr="002B1B24">
          <w:t>protested</w:t>
        </w:r>
      </w:hyperlink>
      <w:r w:rsidRPr="002B1B24">
        <w:t> </w:t>
      </w:r>
      <w:r>
        <w:t>in Washington DC, and at demonstrations around the world. My inbox was flooded with questions from Fight for the Future members asking me how they could best join the fight to end the spying.</w:t>
      </w:r>
    </w:p>
    <w:p w:rsidR="00B46D78" w:rsidRDefault="00B46D78" w:rsidP="00B46D78">
      <w:r w:rsidRPr="002B1B24">
        <w:rPr>
          <w:rStyle w:val="StyleUnderline"/>
        </w:rPr>
        <w:t>On 5 June, the anniversary of the first news story based on Snowden’s whistleblowing</w:t>
      </w:r>
      <w:r>
        <w:t xml:space="preserve">, we </w:t>
      </w:r>
      <w:proofErr w:type="spellStart"/>
      <w:r w:rsidRPr="002B1B24">
        <w:t>organised</w:t>
      </w:r>
      <w:proofErr w:type="spellEnd"/>
      <w:r w:rsidRPr="002B1B24">
        <w:t> </w:t>
      </w:r>
      <w:hyperlink r:id="rId18" w:history="1">
        <w:r w:rsidRPr="002B1B24">
          <w:t>Reset the Net</w:t>
        </w:r>
      </w:hyperlink>
      <w:r>
        <w:t xml:space="preserve">, a direct action campaign to encrypt as much of the web as possible, making mass surveillance more difficult and expensive. </w:t>
      </w:r>
      <w:r w:rsidRPr="002B1B24">
        <w:rPr>
          <w:rStyle w:val="StyleUnderline"/>
        </w:rPr>
        <w:t>Tens of thousands of websites participated</w:t>
      </w:r>
      <w:r>
        <w:t>, including the most popular sites on the web, and the campaign reached millions of people. The momentum was palpable.</w:t>
      </w:r>
    </w:p>
    <w:p w:rsidR="00B46D78" w:rsidRPr="002B1B24" w:rsidRDefault="00B46D78" w:rsidP="00B46D78">
      <w:pPr>
        <w:rPr>
          <w:rStyle w:val="StyleUnderline"/>
        </w:rPr>
      </w:pPr>
      <w:r w:rsidRPr="002B1B24">
        <w:rPr>
          <w:rStyle w:val="StyleUnderline"/>
        </w:rPr>
        <w:t>But this week, as the USA Freedom Act headed to a vote, no websites displayed banners, no one rallied in the streets, and the only emails I got from my members were to warn me about a </w:t>
      </w:r>
      <w:proofErr w:type="spellStart"/>
      <w:r>
        <w:fldChar w:fldCharType="begin"/>
      </w:r>
      <w:r>
        <w:instrText xml:space="preserve"> HYPERLINK "https://www.techdirt.com/articles/20141118/03244829175/harry-reid-wants-to-attach-part-sopa-to-surveillance-reform-bill.shtml" </w:instrText>
      </w:r>
      <w:r>
        <w:fldChar w:fldCharType="separate"/>
      </w:r>
      <w:r w:rsidRPr="002B1B24">
        <w:rPr>
          <w:rStyle w:val="StyleUnderline"/>
        </w:rPr>
        <w:t>rumour</w:t>
      </w:r>
      <w:proofErr w:type="spellEnd"/>
      <w:r>
        <w:rPr>
          <w:rStyle w:val="StyleUnderline"/>
        </w:rPr>
        <w:fldChar w:fldCharType="end"/>
      </w:r>
      <w:r w:rsidRPr="002B1B24">
        <w:rPr>
          <w:rStyle w:val="StyleUnderline"/>
        </w:rPr>
        <w:t> that Harry Reid intended to attach a provision</w:t>
      </w:r>
      <w:r>
        <w:t xml:space="preserve"> from the Stop Online Piracy Act (SOPA) as an amendment </w:t>
      </w:r>
      <w:r w:rsidRPr="002B1B24">
        <w:rPr>
          <w:rStyle w:val="StyleUnderline"/>
        </w:rPr>
        <w:t>to the bill.</w:t>
      </w:r>
    </w:p>
    <w:p w:rsidR="00B46D78" w:rsidRPr="002B1B24" w:rsidRDefault="00B46D78" w:rsidP="00B46D78">
      <w:pPr>
        <w:rPr>
          <w:rStyle w:val="StyleUnderline"/>
        </w:rPr>
      </w:pPr>
      <w:r w:rsidRPr="002B1B24">
        <w:rPr>
          <w:rStyle w:val="StyleUnderline"/>
        </w:rPr>
        <w:t xml:space="preserve">The fact is, while many privacy </w:t>
      </w:r>
      <w:proofErr w:type="spellStart"/>
      <w:r w:rsidRPr="002B1B24">
        <w:rPr>
          <w:rStyle w:val="StyleUnderline"/>
        </w:rPr>
        <w:t>organisations</w:t>
      </w:r>
      <w:proofErr w:type="spellEnd"/>
      <w:r w:rsidRPr="002B1B24">
        <w:rPr>
          <w:rStyle w:val="StyleUnderline"/>
        </w:rPr>
        <w:t xml:space="preserve"> gave qualified support for the USA Freedom Act, and had </w:t>
      </w:r>
      <w:proofErr w:type="spellStart"/>
      <w:r w:rsidRPr="002B1B24">
        <w:rPr>
          <w:rStyle w:val="StyleUnderline"/>
        </w:rPr>
        <w:t>well reasoned</w:t>
      </w:r>
      <w:proofErr w:type="spellEnd"/>
      <w:r w:rsidRPr="002B1B24">
        <w:rPr>
          <w:rStyle w:val="StyleUnderline"/>
        </w:rPr>
        <w:t xml:space="preserve"> explanations why, the general public was not impressed</w:t>
      </w:r>
      <w:r>
        <w:t xml:space="preserve">. </w:t>
      </w:r>
      <w:r w:rsidRPr="002B1B24">
        <w:rPr>
          <w:rStyle w:val="StyleUnderline"/>
        </w:rPr>
        <w:t>The bill was weak</w:t>
      </w:r>
      <w:r>
        <w:t xml:space="preserve"> to begin with. It only targeted a small portion of the types of surveillance we know </w:t>
      </w:r>
      <w:r w:rsidRPr="002B1B24">
        <w:t>the </w:t>
      </w:r>
      <w:hyperlink r:id="rId19" w:history="1">
        <w:r w:rsidRPr="002B1B24">
          <w:t>NSA</w:t>
        </w:r>
      </w:hyperlink>
      <w:r w:rsidRPr="002B1B24">
        <w:t> and</w:t>
      </w:r>
      <w:r>
        <w:t xml:space="preserve"> other agencies are conducting. </w:t>
      </w:r>
      <w:r w:rsidRPr="002B1B24">
        <w:rPr>
          <w:rStyle w:val="StyleUnderline"/>
        </w:rPr>
        <w:t>And it had been so badly watered down since its introduction that, for an internet public whose trust had been violated in the worst way, common sense told people not to trust it.</w:t>
      </w:r>
    </w:p>
    <w:p w:rsidR="00D6669F" w:rsidRDefault="00D6669F" w:rsidP="00D6669F">
      <w:pPr>
        <w:pStyle w:val="Heading3"/>
      </w:pPr>
    </w:p>
    <w:p w:rsidR="00D6669F" w:rsidRDefault="00D6669F" w:rsidP="00D6669F">
      <w:pPr>
        <w:pStyle w:val="Heading3"/>
      </w:pPr>
      <w:r>
        <w:lastRenderedPageBreak/>
        <w:t>Impact D—Personnel Impact</w:t>
      </w:r>
    </w:p>
    <w:p w:rsidR="00D6669F" w:rsidRDefault="00D6669F" w:rsidP="00D6669F">
      <w:pPr>
        <w:pStyle w:val="Heading4"/>
      </w:pPr>
      <w:r>
        <w:t xml:space="preserve">Government surveillance of the FBI checks the impact and alt causes to minority targeting. </w:t>
      </w:r>
    </w:p>
    <w:p w:rsidR="00D6669F" w:rsidRPr="0054582E" w:rsidRDefault="00D6669F" w:rsidP="00D6669F">
      <w:r>
        <w:rPr>
          <w:rStyle w:val="Style13ptBold"/>
        </w:rPr>
        <w:t>Reilly 15</w:t>
      </w:r>
      <w:r>
        <w:t xml:space="preserve"> —</w:t>
      </w:r>
      <w:r w:rsidRPr="0054582E">
        <w:t xml:space="preserve">Ryan J. Reilly, </w:t>
      </w:r>
      <w:r>
        <w:t>r</w:t>
      </w:r>
      <w:r w:rsidRPr="0054582E">
        <w:t>eporter on Justice Department and the Supreme Court</w:t>
      </w:r>
      <w:r>
        <w:t>, 2015</w:t>
      </w:r>
      <w:r w:rsidRPr="0054582E">
        <w:t xml:space="preserve"> (</w:t>
      </w:r>
      <w:r>
        <w:t>“</w:t>
      </w:r>
      <w:r w:rsidRPr="0054582E">
        <w:t>FBI Director: 'Lazy' Racial Biases May Affect Law Enforcement,”</w:t>
      </w:r>
      <w:r>
        <w:t xml:space="preserve"> The Huffington Post,</w:t>
      </w:r>
      <w:r w:rsidRPr="0054582E">
        <w:t xml:space="preserve"> </w:t>
      </w:r>
      <w:r>
        <w:t>February 12</w:t>
      </w:r>
      <w:r w:rsidRPr="0054582E">
        <w:rPr>
          <w:vertAlign w:val="superscript"/>
        </w:rPr>
        <w:t>th</w:t>
      </w:r>
      <w:r>
        <w:t xml:space="preserve">, Available Online at: </w:t>
      </w:r>
      <w:hyperlink r:id="rId20" w:history="1">
        <w:r w:rsidRPr="0054582E">
          <w:t>http://www.huffingtonpost.com/2015/02/12/james-comey-fbi-race-law-enforcement_n_6671030.html</w:t>
        </w:r>
      </w:hyperlink>
      <w:r>
        <w:t>, Accessed: 8-2-2015)</w:t>
      </w:r>
    </w:p>
    <w:p w:rsidR="00D6669F" w:rsidRDefault="00D6669F" w:rsidP="00D6669F">
      <w:r w:rsidRPr="00B46960">
        <w:rPr>
          <w:rStyle w:val="StyleUnderline"/>
        </w:rPr>
        <w:t xml:space="preserve">The FBI director also said that the federal government needed to </w:t>
      </w:r>
      <w:proofErr w:type="spellStart"/>
      <w:r w:rsidRPr="00B46960">
        <w:rPr>
          <w:rStyle w:val="StyleUnderline"/>
        </w:rPr>
        <w:t>to</w:t>
      </w:r>
      <w:proofErr w:type="spellEnd"/>
      <w:r w:rsidRPr="00B46960">
        <w:rPr>
          <w:rStyle w:val="StyleUnderline"/>
        </w:rPr>
        <w:t xml:space="preserve"> a better job </w:t>
      </w:r>
      <w:r w:rsidRPr="00B46960">
        <w:rPr>
          <w:rStyle w:val="Emphasis"/>
        </w:rPr>
        <w:t>tracking the number of deaths caused by law enforcement.</w:t>
      </w:r>
      <w:r>
        <w:t xml:space="preserve"> </w:t>
      </w:r>
      <w:proofErr w:type="spellStart"/>
      <w:r w:rsidRPr="002C54B3">
        <w:rPr>
          <w:rStyle w:val="StyleUnderline"/>
        </w:rPr>
        <w:t>Comey</w:t>
      </w:r>
      <w:proofErr w:type="spellEnd"/>
      <w:r w:rsidRPr="002C54B3">
        <w:rPr>
          <w:rStyle w:val="StyleUnderline"/>
        </w:rPr>
        <w:t xml:space="preserve"> said his staff had been unable to determine the number of people shot by the police in the protests in Ferguson,</w:t>
      </w:r>
      <w:r>
        <w:t xml:space="preserve"> Missouri, that followed the death of Michael Brown in August. </w:t>
      </w:r>
      <w:r w:rsidRPr="002C54B3">
        <w:rPr>
          <w:rStyle w:val="StyleUnderline"/>
        </w:rPr>
        <w:t>Having more information about what is happening in law enforcement across the country</w:t>
      </w:r>
      <w:r>
        <w:t xml:space="preserve">, </w:t>
      </w:r>
      <w:proofErr w:type="spellStart"/>
      <w:r>
        <w:t>Comey</w:t>
      </w:r>
      <w:proofErr w:type="spellEnd"/>
      <w:r>
        <w:t xml:space="preserve"> said, </w:t>
      </w:r>
      <w:r w:rsidRPr="002C54B3">
        <w:rPr>
          <w:rStyle w:val="StyleUnderline"/>
        </w:rPr>
        <w:t>is the first step towards addressing the problems</w:t>
      </w:r>
      <w:r>
        <w:t>.</w:t>
      </w:r>
    </w:p>
    <w:p w:rsidR="00D6669F" w:rsidRDefault="00D6669F" w:rsidP="00D6669F">
      <w:r>
        <w:t xml:space="preserve">The speech by </w:t>
      </w:r>
      <w:proofErr w:type="spellStart"/>
      <w:r>
        <w:t>Comey</w:t>
      </w:r>
      <w:proofErr w:type="spellEnd"/>
      <w:r>
        <w:t xml:space="preserve"> -- a white Republican who served in the George W. Bush administration and donated to the presidential campaigns of John McCain and Mitt Romney -- did not immediately inspire the type of political backlash that Attorney General Eric Holder and President Barack Obama have sometimes faced when they have spoken on the contentious issues of race and law enforcement.</w:t>
      </w:r>
    </w:p>
    <w:p w:rsidR="00D6669F" w:rsidRDefault="00D6669F" w:rsidP="00D6669F">
      <w:proofErr w:type="spellStart"/>
      <w:r w:rsidRPr="002C54B3">
        <w:rPr>
          <w:rStyle w:val="StyleUnderline"/>
        </w:rPr>
        <w:t>Comey</w:t>
      </w:r>
      <w:proofErr w:type="spellEnd"/>
      <w:r w:rsidRPr="002C54B3">
        <w:rPr>
          <w:rStyle w:val="StyleUnderline"/>
        </w:rPr>
        <w:t xml:space="preserve"> also spoke about the need to diversify the ranks of his own agency</w:t>
      </w:r>
      <w:r>
        <w:t xml:space="preserve">, </w:t>
      </w:r>
      <w:r w:rsidRPr="002C54B3">
        <w:rPr>
          <w:rStyle w:val="StyleUnderline"/>
        </w:rPr>
        <w:t>saying that the FBI was currently "overwhelmingly white and male."</w:t>
      </w:r>
      <w:r>
        <w:t xml:space="preserve"> He added that one of his proudest moments as FBI director so far was sending agents to Ferguson to investigate Brown's death, saying it was a "priceless gift" that the agents were trusted by members of the community.</w:t>
      </w:r>
    </w:p>
    <w:p w:rsidR="00D6669F" w:rsidRDefault="00D6669F" w:rsidP="00D6669F">
      <w:pPr>
        <w:pStyle w:val="Heading3"/>
      </w:pPr>
      <w:r>
        <w:lastRenderedPageBreak/>
        <w:t xml:space="preserve">Impact D—Authoritarianism </w:t>
      </w:r>
    </w:p>
    <w:p w:rsidR="00D6669F" w:rsidRDefault="00D6669F" w:rsidP="00D6669F">
      <w:pPr>
        <w:pStyle w:val="Heading4"/>
      </w:pPr>
      <w:r>
        <w:t>Autocracy over issues such as national security is inevitable</w:t>
      </w:r>
      <w:r>
        <w:noBreakHyphen/>
        <w:t xml:space="preserve">it’s embedded in the system—their evidence. </w:t>
      </w:r>
    </w:p>
    <w:p w:rsidR="00D6669F" w:rsidRPr="00047803" w:rsidRDefault="00D6669F" w:rsidP="00D6669F">
      <w:proofErr w:type="spellStart"/>
      <w:r>
        <w:rPr>
          <w:rStyle w:val="Style13ptBold"/>
        </w:rPr>
        <w:t>Glennon</w:t>
      </w:r>
      <w:proofErr w:type="spellEnd"/>
      <w:r>
        <w:rPr>
          <w:rStyle w:val="Style13ptBold"/>
        </w:rPr>
        <w:t xml:space="preserve"> </w:t>
      </w:r>
      <w:r w:rsidRPr="00047803">
        <w:rPr>
          <w:rStyle w:val="Style13ptBold"/>
        </w:rPr>
        <w:t>14</w:t>
      </w:r>
      <w:r>
        <w:t xml:space="preserve"> —Michael J. </w:t>
      </w:r>
      <w:proofErr w:type="spellStart"/>
      <w:r>
        <w:t>Glennon</w:t>
      </w:r>
      <w:proofErr w:type="spellEnd"/>
      <w:r>
        <w:t xml:space="preserve">, </w:t>
      </w:r>
      <w:r w:rsidRPr="00047803">
        <w:t xml:space="preserve"> professor of international law at Tufts University’s Fletcher School of Law and Diplomacy, Legal Counsel to the Senate Foreign Relations Committee (1977-1980), Fulbright Distinguished Professor of International and Constitutional Law, </w:t>
      </w:r>
      <w:proofErr w:type="spellStart"/>
      <w:r w:rsidRPr="00047803">
        <w:t>Vytautus</w:t>
      </w:r>
      <w:proofErr w:type="spellEnd"/>
      <w:r w:rsidRPr="00047803">
        <w:t xml:space="preserve">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w:t>
      </w:r>
      <w:proofErr w:type="spellStart"/>
      <w:r w:rsidRPr="00047803">
        <w:t>professeur</w:t>
      </w:r>
      <w:proofErr w:type="spellEnd"/>
      <w:r w:rsidRPr="00047803">
        <w:t xml:space="preserve"> </w:t>
      </w:r>
      <w:proofErr w:type="spellStart"/>
      <w:r w:rsidRPr="00047803">
        <w:t>invité</w:t>
      </w:r>
      <w:proofErr w:type="spellEnd"/>
      <w:r w:rsidRPr="00047803">
        <w:t xml:space="preserve"> at the University of Paris II (</w:t>
      </w:r>
      <w:proofErr w:type="spellStart"/>
      <w:r w:rsidRPr="00047803">
        <w:t>Panthéon-Assas</w:t>
      </w:r>
      <w:proofErr w:type="spellEnd"/>
      <w:r w:rsidRPr="00047803">
        <w:t>) from 2006 to 2012., consultant to congressional committees, the U.S. State Department, and the International Atomic Energy Agency, member of the American Law Institute, the Council on Foreign Relations, and the Board of Editors of the American Journal of International Law</w:t>
      </w:r>
      <w:r>
        <w:t xml:space="preserve">, 2014 ( “Torturing the Rule of Law,” The National Interest, Vol 134, November/December, Available Online at: </w:t>
      </w:r>
      <w:r w:rsidRPr="00047803">
        <w:t xml:space="preserve"> </w:t>
      </w:r>
      <w:hyperlink r:id="rId21" w:history="1">
        <w:r w:rsidRPr="00047803">
          <w:rPr>
            <w:rStyle w:val="Hyperlink"/>
          </w:rPr>
          <w:t>http://nationalinterest.org/files/digital-edition/%5Buser-last-login-raw%5D/134%20Digital%20Edition.pdf</w:t>
        </w:r>
      </w:hyperlink>
      <w:r>
        <w:rPr>
          <w:rStyle w:val="Hyperlink"/>
        </w:rPr>
        <w:t>, Accessed: 8-1-2015)</w:t>
      </w:r>
    </w:p>
    <w:p w:rsidR="00D6669F" w:rsidRDefault="00D6669F" w:rsidP="00D6669F">
      <w:r w:rsidRPr="0020225A">
        <w:t xml:space="preserve">Sixty years later, </w:t>
      </w:r>
      <w:r w:rsidRPr="0020225A">
        <w:rPr>
          <w:rStyle w:val="StyleUnderline"/>
        </w:rPr>
        <w:t xml:space="preserve">sitting atop its national-security institutions, an </w:t>
      </w:r>
      <w:proofErr w:type="spellStart"/>
      <w:r w:rsidRPr="0020225A">
        <w:rPr>
          <w:rStyle w:val="StyleUnderline"/>
        </w:rPr>
        <w:t>intragovernmental</w:t>
      </w:r>
      <w:proofErr w:type="spellEnd"/>
      <w:r w:rsidRPr="0020225A">
        <w:rPr>
          <w:rStyle w:val="StyleUnderline"/>
        </w:rPr>
        <w:t xml:space="preserve"> network that has descended from what Truman created now manages the real work of protecting the nation’s security</w:t>
      </w:r>
      <w:r w:rsidRPr="0020225A">
        <w:t>. Its members are smart, hard- working, public-spirited officials, careerists</w:t>
      </w:r>
      <w:r>
        <w:t xml:space="preserve"> </w:t>
      </w:r>
      <w:r w:rsidRPr="0020225A">
        <w:t xml:space="preserve">as well as in-and-outers. </w:t>
      </w:r>
      <w:r w:rsidRPr="0020225A">
        <w:rPr>
          <w:rStyle w:val="StyleUnderline"/>
        </w:rPr>
        <w:t xml:space="preserve">They exercise their authority not because of some vast, nefarious conspiracy, but rather as the result of </w:t>
      </w:r>
      <w:r w:rsidRPr="0020225A">
        <w:rPr>
          <w:rStyle w:val="Emphasis"/>
        </w:rPr>
        <w:t>structural incentives embedded deeply within the American political system</w:t>
      </w:r>
      <w:r w:rsidRPr="0020225A">
        <w:rPr>
          <w:rStyle w:val="StyleUnderline"/>
        </w:rPr>
        <w:t>.</w:t>
      </w:r>
      <w:r w:rsidRPr="0020225A">
        <w:t xml:space="preserve"> </w:t>
      </w:r>
      <w:r w:rsidRPr="0040179F">
        <w:rPr>
          <w:rStyle w:val="StyleUnderline"/>
        </w:rPr>
        <w:t>They define security primarily in military terms and tend to consider military options before political, diplomatic or law-enforcement alternatives for an understandable reason: relative to other governmental agencies, the American military is extremely proficient and widely respected</w:t>
      </w:r>
      <w:r w:rsidRPr="0020225A">
        <w:t>. They share the</w:t>
      </w:r>
      <w:r>
        <w:t xml:space="preserve"> </w:t>
      </w:r>
      <w:r w:rsidRPr="0020225A">
        <w:t>premise of Madeleine Albright’s famous</w:t>
      </w:r>
      <w:r>
        <w:t xml:space="preserve"> </w:t>
      </w:r>
      <w:r w:rsidRPr="0020225A">
        <w:t>question to Colin Powell: “What’s the point</w:t>
      </w:r>
      <w:r>
        <w:t xml:space="preserve"> </w:t>
      </w:r>
      <w:r w:rsidRPr="0020225A">
        <w:t>of having this superb military . . . if we can’t</w:t>
      </w:r>
      <w:r>
        <w:t xml:space="preserve"> </w:t>
      </w:r>
      <w:r w:rsidRPr="0020225A">
        <w:t>use it?” They also favor existing policies</w:t>
      </w:r>
      <w:r>
        <w:t xml:space="preserve"> </w:t>
      </w:r>
      <w:r w:rsidRPr="0020225A">
        <w:t>over new, different ones, in part because</w:t>
      </w:r>
      <w:r>
        <w:t xml:space="preserve"> </w:t>
      </w:r>
      <w:r w:rsidRPr="0020225A">
        <w:t>senior officials—their bosses—were their</w:t>
      </w:r>
      <w:r>
        <w:t xml:space="preserve"> </w:t>
      </w:r>
      <w:r w:rsidRPr="0020225A">
        <w:t>authors. In economic terms, their programs</w:t>
      </w:r>
      <w:r>
        <w:t xml:space="preserve"> </w:t>
      </w:r>
      <w:r w:rsidRPr="0020225A">
        <w:t>are “sticky down”—much more difficult to</w:t>
      </w:r>
      <w:r>
        <w:t xml:space="preserve"> </w:t>
      </w:r>
      <w:r w:rsidRPr="0020225A">
        <w:t>end than to expand or to continue.</w:t>
      </w:r>
      <w:r>
        <w:t xml:space="preserve"> </w:t>
      </w:r>
      <w:r w:rsidRPr="0040179F">
        <w:rPr>
          <w:rStyle w:val="StyleUnderline"/>
        </w:rPr>
        <w:t xml:space="preserve">This basic dynamic, well known to organizational behaviorists, represents the principal reason that U.S. national-security </w:t>
      </w:r>
      <w:r w:rsidRPr="0040179F">
        <w:rPr>
          <w:rStyle w:val="Emphasis"/>
        </w:rPr>
        <w:t>policy has changed so little</w:t>
      </w:r>
      <w:r w:rsidRPr="0040179F">
        <w:rPr>
          <w:rStyle w:val="StyleUnderline"/>
        </w:rPr>
        <w:t xml:space="preserve"> from the George W. Bush to the Obama administration. </w:t>
      </w:r>
      <w:r w:rsidRPr="0020225A">
        <w:t>As a</w:t>
      </w:r>
      <w:r>
        <w:t xml:space="preserve"> </w:t>
      </w:r>
      <w:r w:rsidRPr="0020225A">
        <w:t xml:space="preserve">candidate for president, </w:t>
      </w:r>
      <w:r w:rsidRPr="0040179F">
        <w:rPr>
          <w:rStyle w:val="StyleUnderline"/>
        </w:rPr>
        <w:t xml:space="preserve">Obama repeatedly, forcefully and eloquently promised fundamental change in that policy. It never happened. </w:t>
      </w:r>
      <w:r w:rsidRPr="0020225A">
        <w:t>U</w:t>
      </w:r>
      <w:r w:rsidRPr="0040179F">
        <w:rPr>
          <w:rStyle w:val="StyleUnderline"/>
        </w:rPr>
        <w:t xml:space="preserve">.S. policies on rendition, covert operations, cyberwar, military detention without trial or counsel, drone strikes, </w:t>
      </w:r>
      <w:proofErr w:type="spellStart"/>
      <w:proofErr w:type="gramStart"/>
      <w:r w:rsidRPr="0040179F">
        <w:rPr>
          <w:rStyle w:val="StyleUnderline"/>
        </w:rPr>
        <w:t>nsa</w:t>
      </w:r>
      <w:proofErr w:type="spellEnd"/>
      <w:proofErr w:type="gramEnd"/>
      <w:r w:rsidRPr="0040179F">
        <w:rPr>
          <w:rStyle w:val="StyleUnderline"/>
        </w:rPr>
        <w:t xml:space="preserve"> surveillance, whistle-blower prosecutions, </w:t>
      </w:r>
      <w:proofErr w:type="spellStart"/>
      <w:r w:rsidRPr="0040179F">
        <w:rPr>
          <w:rStyle w:val="StyleUnderline"/>
        </w:rPr>
        <w:t>nonprosecution</w:t>
      </w:r>
      <w:proofErr w:type="spellEnd"/>
      <w:r w:rsidRPr="0040179F">
        <w:rPr>
          <w:rStyle w:val="StyleUnderline"/>
        </w:rPr>
        <w:t xml:space="preserve"> of </w:t>
      </w:r>
      <w:proofErr w:type="spellStart"/>
      <w:r w:rsidRPr="0040179F">
        <w:rPr>
          <w:rStyle w:val="StyleUnderline"/>
        </w:rPr>
        <w:t>waterboarders</w:t>
      </w:r>
      <w:proofErr w:type="spellEnd"/>
      <w:r w:rsidRPr="0040179F">
        <w:rPr>
          <w:rStyle w:val="StyleUnderline"/>
        </w:rPr>
        <w:t>, reliance on the state-secrets privilege and a variety of other national-security issues all have remained largely the same. T</w:t>
      </w:r>
      <w:r w:rsidRPr="0020225A">
        <w:t>he explanation</w:t>
      </w:r>
      <w:r>
        <w:t xml:space="preserve"> </w:t>
      </w:r>
      <w:r w:rsidRPr="0020225A">
        <w:t>lies not simply in the huge number of</w:t>
      </w:r>
      <w:r>
        <w:t xml:space="preserve"> </w:t>
      </w:r>
      <w:r w:rsidRPr="0020225A">
        <w:t>holdovers in high-level policy-making</w:t>
      </w:r>
      <w:r>
        <w:t xml:space="preserve"> </w:t>
      </w:r>
      <w:r w:rsidRPr="0020225A">
        <w:t>positions</w:t>
      </w:r>
      <w:r w:rsidRPr="0040179F">
        <w:rPr>
          <w:rStyle w:val="Emphasis"/>
        </w:rPr>
        <w:t xml:space="preserve">; </w:t>
      </w:r>
      <w:r w:rsidRPr="0040179F">
        <w:t xml:space="preserve">the reality is that structural incentives have given these policies a life of their own—allowing them to run “on autopilot,” as Secretary of State John Kerry described one </w:t>
      </w:r>
      <w:proofErr w:type="spellStart"/>
      <w:r w:rsidRPr="0040179F">
        <w:t>nsa</w:t>
      </w:r>
      <w:proofErr w:type="spellEnd"/>
      <w:r w:rsidRPr="0040179F">
        <w:t xml:space="preserve"> program, largely immune from constitutional and electoral restraints.</w:t>
      </w:r>
    </w:p>
    <w:p w:rsidR="00D6669F" w:rsidRDefault="00D6669F" w:rsidP="00D6669F">
      <w:pPr>
        <w:pStyle w:val="Heading4"/>
      </w:pPr>
      <w:r>
        <w:t>Alt causes to authoritarianism — the growing bureaucracy, greater centralization of government, and public opinion—their author.</w:t>
      </w:r>
    </w:p>
    <w:p w:rsidR="00D6669F" w:rsidRPr="00047803" w:rsidRDefault="00D6669F" w:rsidP="00D6669F">
      <w:proofErr w:type="spellStart"/>
      <w:r>
        <w:rPr>
          <w:rStyle w:val="Style13ptBold"/>
        </w:rPr>
        <w:t>Glennon</w:t>
      </w:r>
      <w:proofErr w:type="spellEnd"/>
      <w:r>
        <w:rPr>
          <w:rStyle w:val="Style13ptBold"/>
        </w:rPr>
        <w:t xml:space="preserve"> </w:t>
      </w:r>
      <w:r w:rsidRPr="00047803">
        <w:rPr>
          <w:rStyle w:val="Style13ptBold"/>
        </w:rPr>
        <w:t>14</w:t>
      </w:r>
      <w:r>
        <w:t xml:space="preserve"> —Michael J. </w:t>
      </w:r>
      <w:proofErr w:type="spellStart"/>
      <w:r>
        <w:t>Glennon</w:t>
      </w:r>
      <w:proofErr w:type="spellEnd"/>
      <w:r>
        <w:t xml:space="preserve">, </w:t>
      </w:r>
      <w:r w:rsidRPr="00047803">
        <w:t xml:space="preserve"> professor of international law at Tufts University’s Fletcher School of Law and Diplomacy, Legal Counsel to the Senate Foreign Relations Committee (1977-1980), Fulbright </w:t>
      </w:r>
      <w:r w:rsidRPr="00047803">
        <w:lastRenderedPageBreak/>
        <w:t xml:space="preserve">Distinguished Professor of International and Constitutional Law, </w:t>
      </w:r>
      <w:proofErr w:type="spellStart"/>
      <w:r w:rsidRPr="00047803">
        <w:t>Vytautus</w:t>
      </w:r>
      <w:proofErr w:type="spellEnd"/>
      <w:r w:rsidRPr="00047803">
        <w:t xml:space="preserve">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w:t>
      </w:r>
      <w:proofErr w:type="spellStart"/>
      <w:r w:rsidRPr="00047803">
        <w:t>professeur</w:t>
      </w:r>
      <w:proofErr w:type="spellEnd"/>
      <w:r w:rsidRPr="00047803">
        <w:t xml:space="preserve"> </w:t>
      </w:r>
      <w:proofErr w:type="spellStart"/>
      <w:r w:rsidRPr="00047803">
        <w:t>invité</w:t>
      </w:r>
      <w:proofErr w:type="spellEnd"/>
      <w:r w:rsidRPr="00047803">
        <w:t xml:space="preserve"> at the University of Paris II (</w:t>
      </w:r>
      <w:proofErr w:type="spellStart"/>
      <w:r w:rsidRPr="00047803">
        <w:t>Panthéon-Assas</w:t>
      </w:r>
      <w:proofErr w:type="spellEnd"/>
      <w:r w:rsidRPr="00047803">
        <w:t>) from 2006 to 2012., consultant to congressional committees, the U.S. State Department, and the International Atomic Energy Agency, member of the American Law Institute, the Council on Foreign Relations, and the Board of Editors of the American Journal of International Law</w:t>
      </w:r>
      <w:r>
        <w:t xml:space="preserve">, 2014 ( “Torturing the Rule of Law,” The National Interest, Vol 134, November/December, Available Online at: </w:t>
      </w:r>
      <w:r w:rsidRPr="00047803">
        <w:t xml:space="preserve"> </w:t>
      </w:r>
      <w:hyperlink r:id="rId22" w:history="1">
        <w:r w:rsidRPr="00047803">
          <w:rPr>
            <w:rStyle w:val="Hyperlink"/>
          </w:rPr>
          <w:t>http://nationalinterest.org/files/digital-edition/%5Buser-last-login-raw%5D/134%20Digital%20Edition.pdf</w:t>
        </w:r>
      </w:hyperlink>
      <w:r>
        <w:rPr>
          <w:rStyle w:val="Hyperlink"/>
        </w:rPr>
        <w:t>, Accessed: 8-1-2015)</w:t>
      </w:r>
    </w:p>
    <w:p w:rsidR="00D6669F" w:rsidRDefault="00D6669F" w:rsidP="00D6669F">
      <w:pPr>
        <w:rPr>
          <w:rStyle w:val="StyleUnderline"/>
        </w:rPr>
      </w:pPr>
      <w:r w:rsidRPr="00A15C23">
        <w:rPr>
          <w:rStyle w:val="StyleUnderline"/>
        </w:rPr>
        <w:t>As it did in the early days of Britain’s monarchy, power in the United States lay initially in one set of institutions— the presidency, Congress and the courts.</w:t>
      </w:r>
      <w:r w:rsidRPr="00B300B5">
        <w:t xml:space="preserve"> These are America’s “dignified” institutions. </w:t>
      </w:r>
      <w:r w:rsidRPr="00A15C23">
        <w:rPr>
          <w:rStyle w:val="StyleUnderline"/>
        </w:rPr>
        <w:t>Later, however, a second institution emerged to safeguard the nation’s security. This, America’s “efficient” institution</w:t>
      </w:r>
      <w:r w:rsidRPr="00B300B5">
        <w:t xml:space="preserve"> (actually, more a network than an institution), </w:t>
      </w:r>
      <w:r w:rsidRPr="00A15C23">
        <w:rPr>
          <w:rStyle w:val="StyleUnderline"/>
        </w:rPr>
        <w:t>consists of the several hundred executive officials who sit atop the military, intelligence, diplomatic and law-enforcement departments and agencies that have as their mission the protection of America’s security. Large segments of the public continue to believe that America’s constitutionally established, dignified institutions are the locus of governmental power</w:t>
      </w:r>
      <w:r w:rsidRPr="00A15C23">
        <w:rPr>
          <w:rStyle w:val="Emphasis"/>
        </w:rPr>
        <w:t>. That belief allows both sets of institutions to maintain public support and legitimacy.</w:t>
      </w:r>
      <w:r w:rsidRPr="00A15C23">
        <w:rPr>
          <w:rStyle w:val="StyleUnderline"/>
        </w:rPr>
        <w:t xml:space="preserve"> </w:t>
      </w:r>
      <w:r w:rsidRPr="00B300B5">
        <w:t xml:space="preserve">Enough exceptions exist to sustain that illusion. But </w:t>
      </w:r>
      <w:r w:rsidRPr="00A15C23">
        <w:rPr>
          <w:rStyle w:val="StyleUnderline"/>
        </w:rPr>
        <w:t>when it comes to defining and protecting national security, the public’s impression is mistaken. America’s efficient institution makes most of the key decisions concerning national security, removed from public view and from the electoral and constitutional restrictions that check America’s dignified institutions. The United States has, in short, moved beyond a mere imperial presidency to a bifurcated system</w:t>
      </w:r>
      <w:r w:rsidRPr="00B300B5">
        <w:t>—a structure of</w:t>
      </w:r>
      <w:r>
        <w:t xml:space="preserve"> </w:t>
      </w:r>
      <w:r w:rsidRPr="00B300B5">
        <w:t>double government—</w:t>
      </w:r>
      <w:r w:rsidRPr="00A15C23">
        <w:rPr>
          <w:rStyle w:val="StyleUnderline"/>
        </w:rPr>
        <w:t>in which even the president now exercises little substantive control over the general direction of U.S. national-security policy.</w:t>
      </w:r>
      <w:r w:rsidRPr="00B300B5">
        <w:t xml:space="preserve"> Whereas Britain’s</w:t>
      </w:r>
      <w:r>
        <w:t xml:space="preserve"> </w:t>
      </w:r>
      <w:r w:rsidRPr="00B300B5">
        <w:t>dual institutions evolved toward a concealed</w:t>
      </w:r>
      <w:r>
        <w:t xml:space="preserve"> </w:t>
      </w:r>
      <w:r w:rsidRPr="00B300B5">
        <w:t>republic</w:t>
      </w:r>
      <w:r w:rsidRPr="00A15C23">
        <w:rPr>
          <w:rStyle w:val="StyleUnderline"/>
        </w:rPr>
        <w:t>, America</w:t>
      </w:r>
      <w:r w:rsidRPr="00B300B5">
        <w:t xml:space="preserve">’s have </w:t>
      </w:r>
      <w:r w:rsidRPr="00A15C23">
        <w:rPr>
          <w:rStyle w:val="StyleUnderline"/>
        </w:rPr>
        <w:t xml:space="preserve">evolved </w:t>
      </w:r>
      <w:r w:rsidRPr="00B300B5">
        <w:t>in the</w:t>
      </w:r>
      <w:r>
        <w:t xml:space="preserve"> </w:t>
      </w:r>
      <w:r w:rsidRPr="00B300B5">
        <w:t xml:space="preserve">opposite direction, </w:t>
      </w:r>
      <w:r w:rsidRPr="00A15C23">
        <w:rPr>
          <w:rStyle w:val="StyleUnderline"/>
        </w:rPr>
        <w:t>toward greater centralization, less accountability and emergent autocracy.</w:t>
      </w:r>
    </w:p>
    <w:p w:rsidR="00D6669F" w:rsidRDefault="00D6669F" w:rsidP="00B46D78">
      <w:pPr>
        <w:pStyle w:val="Heading3"/>
      </w:pPr>
    </w:p>
    <w:p w:rsidR="00B46D78" w:rsidRDefault="00D6669F" w:rsidP="00B46D78">
      <w:pPr>
        <w:pStyle w:val="Heading3"/>
      </w:pPr>
      <w:r>
        <w:lastRenderedPageBreak/>
        <w:t>Surveillance Bad</w:t>
      </w:r>
    </w:p>
    <w:p w:rsidR="00D6669F" w:rsidRDefault="00D6669F" w:rsidP="00D6669F">
      <w:pPr>
        <w:pStyle w:val="Heading4"/>
      </w:pPr>
      <w:r>
        <w:t>Surveillance has empirically been used as an inroad to abuse.</w:t>
      </w:r>
    </w:p>
    <w:p w:rsidR="00D6669F" w:rsidRPr="002B662A" w:rsidRDefault="00D6669F" w:rsidP="00D6669F">
      <w:r w:rsidRPr="00B316AA">
        <w:rPr>
          <w:rStyle w:val="Style13ptBold"/>
        </w:rPr>
        <w:t>American Civil Liberties Union</w:t>
      </w:r>
      <w:r>
        <w:t xml:space="preserve">, ND, </w:t>
      </w:r>
      <w:r w:rsidRPr="002B662A">
        <w:t>https://www.aclu.org/whats-wrong-public-video-surveillance</w:t>
      </w:r>
    </w:p>
    <w:p w:rsidR="00D6669F" w:rsidRPr="00DA18BB" w:rsidRDefault="00D6669F" w:rsidP="00D6669F">
      <w:r w:rsidRPr="00DA18BB">
        <w:t xml:space="preserve">One problem with creating </w:t>
      </w:r>
      <w:r w:rsidRPr="00DA18BB">
        <w:rPr>
          <w:rStyle w:val="StyleUnderline"/>
        </w:rPr>
        <w:t xml:space="preserve">such a powerful surveillance system </w:t>
      </w:r>
      <w:r w:rsidRPr="00DA18BB">
        <w:t>is that experience</w:t>
      </w:r>
      <w:r w:rsidRPr="00DA18BB">
        <w:rPr>
          <w:rStyle w:val="StyleUnderline"/>
        </w:rPr>
        <w:t xml:space="preserve"> tells us it will inevitably be abused</w:t>
      </w:r>
      <w:r w:rsidRPr="00DA18BB">
        <w:t xml:space="preserve">. </w:t>
      </w:r>
      <w:r w:rsidRPr="00DA18BB">
        <w:rPr>
          <w:rStyle w:val="StyleUnderline"/>
        </w:rPr>
        <w:t>There are five ways that surveillance-camera systems are likely to be misused: Criminal abuse Surveillance systems present law enforcement "bad apples" with a tempting opportunity for criminal misuse</w:t>
      </w:r>
      <w:r w:rsidRPr="00DA18BB">
        <w:t xml:space="preserve">. In 1997, for example, </w:t>
      </w:r>
      <w:r w:rsidRPr="00DA18BB">
        <w:rPr>
          <w:rStyle w:val="StyleUnderline"/>
        </w:rPr>
        <w:t>a top-ranking police official</w:t>
      </w:r>
      <w:r w:rsidRPr="00DA18BB">
        <w:t xml:space="preserve"> in Washington, DC </w:t>
      </w:r>
      <w:r w:rsidRPr="00DA18BB">
        <w:rPr>
          <w:rStyle w:val="StyleUnderline"/>
        </w:rPr>
        <w:t xml:space="preserve">was </w:t>
      </w:r>
      <w:hyperlink r:id="rId23" w:history="1">
        <w:r w:rsidRPr="00DA18BB">
          <w:rPr>
            <w:rStyle w:val="StyleUnderline"/>
          </w:rPr>
          <w:t>caught using police databases</w:t>
        </w:r>
      </w:hyperlink>
      <w:r w:rsidRPr="00DA18BB">
        <w:rPr>
          <w:rStyle w:val="StyleUnderline"/>
        </w:rPr>
        <w:t xml:space="preserve"> to gather information on patrons of a gay club.</w:t>
      </w:r>
      <w:r w:rsidRPr="00DA18BB">
        <w:t xml:space="preserve"> By looking up the license plate numbers of cars parked at the club and researching the backgrounds of the vehicles' owners, </w:t>
      </w:r>
      <w:r w:rsidRPr="00DA18BB">
        <w:rPr>
          <w:rStyle w:val="StyleUnderline"/>
        </w:rPr>
        <w:t>he tried to blackmail patrons who were married</w:t>
      </w:r>
      <w:r w:rsidRPr="00DA18BB">
        <w:t xml:space="preserve">. Imagine what someone like that could do with a citywide spy-camera system. Institutional abuse </w:t>
      </w:r>
      <w:proofErr w:type="gramStart"/>
      <w:r w:rsidRPr="00DA18BB">
        <w:rPr>
          <w:rStyle w:val="StyleUnderline"/>
        </w:rPr>
        <w:t>Sometimes</w:t>
      </w:r>
      <w:proofErr w:type="gramEnd"/>
      <w:r w:rsidRPr="00DA18BB">
        <w:rPr>
          <w:rStyle w:val="StyleUnderline"/>
        </w:rPr>
        <w:t>, bad policies are set at the top, and an entire law enforcement agency is turned toward abusive ends.</w:t>
      </w:r>
      <w:r w:rsidRPr="00DA18BB">
        <w:t xml:space="preserve"> </w:t>
      </w:r>
      <w:r w:rsidRPr="00DA18BB">
        <w:rPr>
          <w:rStyle w:val="StyleUnderline"/>
        </w:rPr>
        <w:t>That is especially prone to happen in periods of social turmoil and intense conflict over government policies</w:t>
      </w:r>
      <w:r w:rsidRPr="00DA18BB">
        <w:t xml:space="preserve">. During the Civil Rights movement and the Vietnam War, for example, the </w:t>
      </w:r>
      <w:r w:rsidRPr="00DA18BB">
        <w:rPr>
          <w:rStyle w:val="StyleUnderline"/>
        </w:rPr>
        <w:t xml:space="preserve">FBI </w:t>
      </w:r>
      <w:r w:rsidRPr="00DA18BB">
        <w:t xml:space="preserve">- as well as many individual police departments around the nation - </w:t>
      </w:r>
      <w:r w:rsidRPr="00DA18BB">
        <w:rPr>
          <w:rStyle w:val="StyleUnderline"/>
        </w:rPr>
        <w:t>conducted illegal operations to spy upon and harass political activists who were challenging racial segregation and the Vietnam War. This concern is especially justified since we are in some respects enduring a similar period of conflict today</w:t>
      </w:r>
      <w:r w:rsidRPr="00DA18BB">
        <w:t xml:space="preserve">. Abuse for personal purposes </w:t>
      </w:r>
      <w:r w:rsidRPr="002B662A">
        <w:rPr>
          <w:rStyle w:val="StyleUnderline"/>
        </w:rPr>
        <w:t xml:space="preserve">Powerful surveillance tools also create temptations to abuse them for personal purposes. An </w:t>
      </w:r>
      <w:hyperlink r:id="rId24" w:history="1">
        <w:r w:rsidRPr="002B662A">
          <w:rPr>
            <w:rStyle w:val="StyleUnderline"/>
          </w:rPr>
          <w:t>investigation by the Detroit Free Press</w:t>
        </w:r>
      </w:hyperlink>
      <w:r w:rsidRPr="00DA18BB">
        <w:t xml:space="preserve">, for example, </w:t>
      </w:r>
      <w:r w:rsidRPr="002B662A">
        <w:rPr>
          <w:rStyle w:val="StyleUnderline"/>
        </w:rPr>
        <w:t>showed that a database available to Michigan law enforcement was used by officers to help their friends or themselves stalk women, threaten motorists after traffic altercations, and track estranged spouses.</w:t>
      </w:r>
    </w:p>
    <w:p w:rsidR="00D6669F" w:rsidRDefault="00D6669F" w:rsidP="00D6669F">
      <w:pPr>
        <w:rPr>
          <w:rStyle w:val="StyleUnderline"/>
        </w:rPr>
      </w:pPr>
    </w:p>
    <w:p w:rsidR="00D6669F" w:rsidRPr="000C5BCF" w:rsidRDefault="00D6669F" w:rsidP="00D6669F">
      <w:pPr>
        <w:pStyle w:val="Heading4"/>
      </w:pPr>
      <w:r>
        <w:t>Mass surveillance enables agencies to overstep the line of privacy and intrude.</w:t>
      </w:r>
    </w:p>
    <w:p w:rsidR="00D6669F" w:rsidRPr="006A6B36" w:rsidRDefault="00D6669F" w:rsidP="00D6669F">
      <w:r w:rsidRPr="006A6B36">
        <w:rPr>
          <w:rStyle w:val="Style13ptBold"/>
        </w:rPr>
        <w:t>Gellman 2013</w:t>
      </w:r>
      <w:r w:rsidRPr="006A6B36">
        <w:t>, an American</w:t>
      </w:r>
      <w:r>
        <w:t xml:space="preserve"> </w:t>
      </w:r>
      <w:hyperlink r:id="rId25" w:tooltip="Journalist" w:history="1">
        <w:r w:rsidRPr="006A6B36">
          <w:t>journalist</w:t>
        </w:r>
      </w:hyperlink>
      <w:r>
        <w:t xml:space="preserve"> </w:t>
      </w:r>
      <w:r w:rsidRPr="006A6B36">
        <w:t>and bestselling author known for his</w:t>
      </w:r>
      <w:r>
        <w:t xml:space="preserve"> </w:t>
      </w:r>
      <w:hyperlink r:id="rId26" w:tooltip="Pulitzer Prize" w:history="1">
        <w:r w:rsidRPr="006A6B36">
          <w:t>Pulitzer Prize</w:t>
        </w:r>
      </w:hyperlink>
      <w:r w:rsidRPr="006A6B36">
        <w:t>-winning reports on the</w:t>
      </w:r>
      <w:r>
        <w:t xml:space="preserve"> </w:t>
      </w:r>
      <w:hyperlink r:id="rId27" w:tooltip="September 11 attacks" w:history="1">
        <w:r w:rsidRPr="006A6B36">
          <w:t>September 11 attacks</w:t>
        </w:r>
      </w:hyperlink>
      <w:r w:rsidRPr="006A6B36">
        <w:t>, on</w:t>
      </w:r>
      <w:r>
        <w:t xml:space="preserve"> </w:t>
      </w:r>
      <w:hyperlink r:id="rId28" w:tooltip="Dick Cheney" w:history="1">
        <w:r w:rsidRPr="006A6B36">
          <w:t>Dick Cheney</w:t>
        </w:r>
      </w:hyperlink>
      <w:r w:rsidRPr="006A6B36">
        <w:t>'s powerful vice presidency and on the</w:t>
      </w:r>
      <w:r>
        <w:t xml:space="preserve"> </w:t>
      </w:r>
      <w:hyperlink r:id="rId29" w:tooltip="Global surveillance disclosure" w:history="1">
        <w:r w:rsidRPr="006A6B36">
          <w:t>global surveillance disclosure</w:t>
        </w:r>
      </w:hyperlink>
      <w:r w:rsidRPr="006A6B36">
        <w:t>, “NSA broke privacy rules thousands of times per year, audit finds</w:t>
      </w:r>
      <w:r>
        <w:t xml:space="preserve"> </w:t>
      </w:r>
      <w:r w:rsidRPr="006A6B36">
        <w:t xml:space="preserve">“ </w:t>
      </w:r>
      <w:hyperlink r:id="rId30" w:history="1">
        <w:r w:rsidRPr="006A6B36">
          <w:t>https://www.washingtonpost.com/world/national-security/nsa-broke-privacy-rules-thousands-of-times-per-year-audit-finds/2013/08/15/3310e554-05ca-11e3-a07f-49ddc7417125_story.html</w:t>
        </w:r>
      </w:hyperlink>
    </w:p>
    <w:p w:rsidR="00D6669F" w:rsidRDefault="00D6669F" w:rsidP="00D6669F">
      <w:r w:rsidRPr="004A6713">
        <w:rPr>
          <w:rStyle w:val="StyleUnderline"/>
        </w:rPr>
        <w:t xml:space="preserve">The National Security Agency has broken privacy rules or overstepped its legal authority thousands of times each year since Congress granted the agency broad new powers in 2008, according to </w:t>
      </w:r>
      <w:hyperlink r:id="rId31" w:tooltip="apps.washingtonpost.com" w:history="1">
        <w:r w:rsidRPr="004A6713">
          <w:rPr>
            <w:rStyle w:val="StyleUnderline"/>
          </w:rPr>
          <w:t>an internal audit</w:t>
        </w:r>
      </w:hyperlink>
      <w:r w:rsidRPr="004A6713">
        <w:rPr>
          <w:rStyle w:val="StyleUnderline"/>
        </w:rPr>
        <w:t xml:space="preserve"> and other top-secret documents.</w:t>
      </w:r>
      <w:r>
        <w:t xml:space="preserve"> </w:t>
      </w:r>
      <w:r w:rsidRPr="004A6713">
        <w:rPr>
          <w:rStyle w:val="StyleUnderline"/>
        </w:rPr>
        <w:t>Most of the infractions involve unauthorized surveillance of Americans or foreign intelligence targets in the United States, both of which are restricted by statute and executive order. They range from significant violations of law to typographical errors that resulted in unintended interception of U.S. e-mails and telephone calls</w:t>
      </w:r>
      <w:r w:rsidRPr="004A6713">
        <w:t>.</w:t>
      </w:r>
      <w:r>
        <w:t xml:space="preserve"> </w:t>
      </w:r>
      <w:r w:rsidRPr="004A6713">
        <w:t>The documents, provided earlier this summer to The Washington Post by former NSA contractor Edward Snowden, include a level of detail and analysis that is not routinely shared with Congress or the special court that oversees surveillance. In</w:t>
      </w:r>
      <w:r>
        <w:t xml:space="preserve"> </w:t>
      </w:r>
      <w:hyperlink r:id="rId32" w:tooltip="apps.washingtonpost.com" w:history="1">
        <w:r w:rsidRPr="004A6713">
          <w:t>one of the documents</w:t>
        </w:r>
      </w:hyperlink>
      <w:r w:rsidRPr="004A6713">
        <w:t>, agency personnel are instructed to remove details and substitute more generic language in reports to the Justice Department and the Office of the Director of National Intelligence.</w:t>
      </w:r>
      <w:r>
        <w:t xml:space="preserve"> </w:t>
      </w:r>
      <w:r w:rsidRPr="004A6713">
        <w:rPr>
          <w:rStyle w:val="StyleUnderline"/>
        </w:rPr>
        <w:t xml:space="preserve">In one instance, the NSA decided that it need not report the unintended surveillance of Americans. A notable example in 2008 was the interception of a “large number” of calls placed from Washington when a programming error confused the U.S. area code 202 for 20, the international dialing code for </w:t>
      </w:r>
      <w:r w:rsidRPr="004A6713">
        <w:rPr>
          <w:rStyle w:val="StyleUnderline"/>
        </w:rPr>
        <w:lastRenderedPageBreak/>
        <w:t>Egypt, according to a “quality assurance” review that was not distributed to the NSA’s oversight staff. In another case, the Foreign Intelligence Surveillance Court, which has authority over some NSA operations, did not learn about a new collection method until it had been in operation for many months</w:t>
      </w:r>
      <w:r w:rsidRPr="004A6713">
        <w:t>. The court ruled it unconstitutional.</w:t>
      </w:r>
    </w:p>
    <w:p w:rsidR="00B46D78" w:rsidRDefault="00B46D78" w:rsidP="00B87B51">
      <w:pPr>
        <w:rPr>
          <w:rStyle w:val="StyleUnderline"/>
        </w:rPr>
      </w:pPr>
    </w:p>
    <w:sectPr w:rsidR="00B46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74D3C"/>
    <w:rsid w:val="000139A3"/>
    <w:rsid w:val="00082CCC"/>
    <w:rsid w:val="00097894"/>
    <w:rsid w:val="00100833"/>
    <w:rsid w:val="00104529"/>
    <w:rsid w:val="00105942"/>
    <w:rsid w:val="00107396"/>
    <w:rsid w:val="00144A4C"/>
    <w:rsid w:val="00160DA6"/>
    <w:rsid w:val="00176AB0"/>
    <w:rsid w:val="00177B7D"/>
    <w:rsid w:val="0018322D"/>
    <w:rsid w:val="001B5776"/>
    <w:rsid w:val="001E527A"/>
    <w:rsid w:val="001F78CE"/>
    <w:rsid w:val="00251FC7"/>
    <w:rsid w:val="00274D3C"/>
    <w:rsid w:val="002855A7"/>
    <w:rsid w:val="002B146A"/>
    <w:rsid w:val="002B5E17"/>
    <w:rsid w:val="00315690"/>
    <w:rsid w:val="0031633E"/>
    <w:rsid w:val="00316B75"/>
    <w:rsid w:val="00325646"/>
    <w:rsid w:val="003460F2"/>
    <w:rsid w:val="0038158C"/>
    <w:rsid w:val="003902BA"/>
    <w:rsid w:val="003A09E2"/>
    <w:rsid w:val="00407037"/>
    <w:rsid w:val="004605D6"/>
    <w:rsid w:val="004C60E8"/>
    <w:rsid w:val="004E3579"/>
    <w:rsid w:val="004E728B"/>
    <w:rsid w:val="004F39E0"/>
    <w:rsid w:val="00537BD5"/>
    <w:rsid w:val="00547340"/>
    <w:rsid w:val="0057268A"/>
    <w:rsid w:val="005D2912"/>
    <w:rsid w:val="006065BD"/>
    <w:rsid w:val="00645FA9"/>
    <w:rsid w:val="00647866"/>
    <w:rsid w:val="00665003"/>
    <w:rsid w:val="006A2AD0"/>
    <w:rsid w:val="006C2375"/>
    <w:rsid w:val="006D0C5F"/>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46D78"/>
    <w:rsid w:val="00B55AD5"/>
    <w:rsid w:val="00B8057C"/>
    <w:rsid w:val="00B84112"/>
    <w:rsid w:val="00B87B51"/>
    <w:rsid w:val="00BD6238"/>
    <w:rsid w:val="00BE5AC4"/>
    <w:rsid w:val="00BF593B"/>
    <w:rsid w:val="00BF773A"/>
    <w:rsid w:val="00BF7E81"/>
    <w:rsid w:val="00C04450"/>
    <w:rsid w:val="00C13773"/>
    <w:rsid w:val="00C17CC8"/>
    <w:rsid w:val="00C83417"/>
    <w:rsid w:val="00C9604F"/>
    <w:rsid w:val="00CA19AA"/>
    <w:rsid w:val="00CC5298"/>
    <w:rsid w:val="00CD736E"/>
    <w:rsid w:val="00CD798D"/>
    <w:rsid w:val="00CE161E"/>
    <w:rsid w:val="00CF59A8"/>
    <w:rsid w:val="00D325A9"/>
    <w:rsid w:val="00D36A8A"/>
    <w:rsid w:val="00D61409"/>
    <w:rsid w:val="00D6669F"/>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68D29D-370A-4588-8F7A-0300714E3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74D3C"/>
    <w:rPr>
      <w:rFonts w:ascii="Calibri" w:hAnsi="Calibri"/>
    </w:rPr>
  </w:style>
  <w:style w:type="paragraph" w:styleId="Heading1">
    <w:name w:val="heading 1"/>
    <w:aliases w:val="Pocket"/>
    <w:basedOn w:val="Normal"/>
    <w:next w:val="Normal"/>
    <w:link w:val="Heading1Char"/>
    <w:qFormat/>
    <w:rsid w:val="00274D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74D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74D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74D3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74D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4D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74D3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74D3C"/>
    <w:rPr>
      <w:rFonts w:ascii="Calibri" w:eastAsiaTheme="majorEastAsia" w:hAnsi="Calibri" w:cstheme="majorBidi"/>
      <w:b/>
      <w:iCs/>
      <w:sz w:val="26"/>
    </w:rPr>
  </w:style>
  <w:style w:type="character" w:styleId="Emphasis">
    <w:name w:val="Emphasis"/>
    <w:basedOn w:val="DefaultParagraphFont"/>
    <w:uiPriority w:val="7"/>
    <w:qFormat/>
    <w:rsid w:val="00274D3C"/>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74D3C"/>
    <w:rPr>
      <w:b/>
      <w:bCs/>
      <w:sz w:val="26"/>
      <w:u w:val="none"/>
    </w:rPr>
  </w:style>
  <w:style w:type="character" w:customStyle="1" w:styleId="StyleUnderline">
    <w:name w:val="Style Underline"/>
    <w:aliases w:val="Underline"/>
    <w:basedOn w:val="DefaultParagraphFont"/>
    <w:uiPriority w:val="6"/>
    <w:qFormat/>
    <w:rsid w:val="00274D3C"/>
    <w:rPr>
      <w:b w:val="0"/>
      <w:sz w:val="22"/>
      <w:u w:val="single"/>
    </w:rPr>
  </w:style>
  <w:style w:type="character" w:styleId="Hyperlink">
    <w:name w:val="Hyperlink"/>
    <w:aliases w:val="Read,Important,heading 1 (block title),Card Text,Internet Link,Analytic Text"/>
    <w:basedOn w:val="DefaultParagraphFont"/>
    <w:uiPriority w:val="99"/>
    <w:unhideWhenUsed/>
    <w:rsid w:val="00274D3C"/>
    <w:rPr>
      <w:color w:val="auto"/>
      <w:u w:val="none"/>
    </w:rPr>
  </w:style>
  <w:style w:type="character" w:styleId="FollowedHyperlink">
    <w:name w:val="FollowedHyperlink"/>
    <w:basedOn w:val="DefaultParagraphFont"/>
    <w:uiPriority w:val="99"/>
    <w:semiHidden/>
    <w:unhideWhenUsed/>
    <w:rsid w:val="00274D3C"/>
    <w:rPr>
      <w:color w:val="auto"/>
      <w:u w:val="none"/>
    </w:rPr>
  </w:style>
  <w:style w:type="paragraph" w:styleId="NormalWeb">
    <w:name w:val="Normal (Web)"/>
    <w:basedOn w:val="Normal"/>
    <w:uiPriority w:val="99"/>
    <w:unhideWhenUsed/>
    <w:rsid w:val="00D6669F"/>
    <w:pPr>
      <w:spacing w:before="100" w:beforeAutospacing="1" w:after="100" w:afterAutospacing="1" w:line="240" w:lineRule="auto"/>
    </w:pPr>
    <w:rPr>
      <w:rFonts w:ascii="Times" w:eastAsiaTheme="minorEastAsia"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2139/ssrn.2629373" TargetMode="External"/><Relationship Id="rId13" Type="http://schemas.openxmlformats.org/officeDocument/2006/relationships/hyperlink" Target="http://heinonline.org/HOL/Page?handle=hein.journals/cwrint42&amp;div=39&amp;g_sent=1&amp;collection=journals" TargetMode="External"/><Relationship Id="rId18" Type="http://schemas.openxmlformats.org/officeDocument/2006/relationships/hyperlink" Target="https://www.resetthenet.org/" TargetMode="External"/><Relationship Id="rId26" Type="http://schemas.openxmlformats.org/officeDocument/2006/relationships/hyperlink" Target="https://en.wikipedia.org/wiki/Pulitzer_Prize" TargetMode="External"/><Relationship Id="rId3" Type="http://schemas.openxmlformats.org/officeDocument/2006/relationships/styles" Target="styles.xml"/><Relationship Id="rId21" Type="http://schemas.openxmlformats.org/officeDocument/2006/relationships/hyperlink" Target="http://nationalinterest.org/files/digital-edition/%5Buser-last-login-raw%5D/134%20Digital%20Edition.pdf" TargetMode="External"/><Relationship Id="rId34" Type="http://schemas.openxmlformats.org/officeDocument/2006/relationships/theme" Target="theme/theme1.xml"/><Relationship Id="rId7" Type="http://schemas.openxmlformats.org/officeDocument/2006/relationships/hyperlink" Target="http://heinonline.org/HOL/Page?handle=hein.journals/hlr126&amp;div=89&amp;g_sent=1&amp;collection=journals" TargetMode="External"/><Relationship Id="rId12" Type="http://schemas.openxmlformats.org/officeDocument/2006/relationships/hyperlink" Target="http://heinonline.org/HOL/Page?handle=hein.journals/hlr126&amp;div=89&amp;g_sent=1&amp;collection=journals" TargetMode="External"/><Relationship Id="rId17" Type="http://schemas.openxmlformats.org/officeDocument/2006/relationships/hyperlink" Target="https://rally.stopwatching.us/" TargetMode="External"/><Relationship Id="rId25" Type="http://schemas.openxmlformats.org/officeDocument/2006/relationships/hyperlink" Target="https://en.wikipedia.org/wiki/Journalis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heguardian.com/us-news/us-congress" TargetMode="External"/><Relationship Id="rId20" Type="http://schemas.openxmlformats.org/officeDocument/2006/relationships/hyperlink" Target="http://www.huffingtonpost.com/2015/02/12/james-comey-fbi-race-law-enforcement_n_6671030.html" TargetMode="External"/><Relationship Id="rId29" Type="http://schemas.openxmlformats.org/officeDocument/2006/relationships/hyperlink" Target="https://en.wikipedia.org/wiki/Global_surveillance_disclosure" TargetMode="External"/><Relationship Id="rId1" Type="http://schemas.openxmlformats.org/officeDocument/2006/relationships/customXml" Target="../customXml/item1.xml"/><Relationship Id="rId6" Type="http://schemas.openxmlformats.org/officeDocument/2006/relationships/hyperlink" Target="http://weblaw.usc.edu/why/students/orgs/rlsj/assets/docs/Wu_Final.pdf//jweideman" TargetMode="External"/><Relationship Id="rId11" Type="http://schemas.openxmlformats.org/officeDocument/2006/relationships/hyperlink" Target="http://heinonline.org/HOL/Page?handle=hein.journals/hlr126&amp;div=89&amp;g_sent=1&amp;collection=journals" TargetMode="External"/><Relationship Id="rId24" Type="http://schemas.openxmlformats.org/officeDocument/2006/relationships/hyperlink" Target="http://www.freep.com/news/mich/lein31_20010731.htm" TargetMode="External"/><Relationship Id="rId32" Type="http://schemas.openxmlformats.org/officeDocument/2006/relationships/hyperlink" Target="http://apps.washingtonpost.com/g/page/national/what-to-say-and-not-to-say-to-our-overseers/390/" TargetMode="External"/><Relationship Id="rId5" Type="http://schemas.openxmlformats.org/officeDocument/2006/relationships/webSettings" Target="webSettings.xml"/><Relationship Id="rId15" Type="http://schemas.openxmlformats.org/officeDocument/2006/relationships/hyperlink" Target="http://www.theguardian.com/media-network/2014/nov/19/how-usa-freedom-act-failed-on-all-fronts" TargetMode="External"/><Relationship Id="rId23" Type="http://schemas.openxmlformats.org/officeDocument/2006/relationships/hyperlink" Target="http://www.washingtonpost.com/wp-srv/local/longterm/library/dc/dcpolice/stories/stowe25.htm" TargetMode="External"/><Relationship Id="rId28" Type="http://schemas.openxmlformats.org/officeDocument/2006/relationships/hyperlink" Target="https://en.wikipedia.org/wiki/Dick_Cheney" TargetMode="External"/><Relationship Id="rId10" Type="http://schemas.openxmlformats.org/officeDocument/2006/relationships/hyperlink" Target="http://www.restorethe4th.com/" TargetMode="External"/><Relationship Id="rId19" Type="http://schemas.openxmlformats.org/officeDocument/2006/relationships/hyperlink" Target="http://www.theguardian.com/us-news/nsa" TargetMode="External"/><Relationship Id="rId31" Type="http://schemas.openxmlformats.org/officeDocument/2006/relationships/hyperlink" Target="http://apps.washingtonpost.com/g/page/national/nsa-report-on-privacy-violations-in-the-first-quarter-of-2012/395/" TargetMode="External"/><Relationship Id="rId4" Type="http://schemas.openxmlformats.org/officeDocument/2006/relationships/settings" Target="settings.xml"/><Relationship Id="rId9" Type="http://schemas.openxmlformats.org/officeDocument/2006/relationships/hyperlink" Target="http://harvardlpr.com/wp-content/uploads/2014/08/HLP202.pdf//jweideman" TargetMode="External"/><Relationship Id="rId14" Type="http://schemas.openxmlformats.org/officeDocument/2006/relationships/hyperlink" Target="http://heinonline.org/HOL/Page?handle=hein.journals/cwrint42&amp;div=39&amp;g_sent=1&amp;collection=journals" TargetMode="External"/><Relationship Id="rId22" Type="http://schemas.openxmlformats.org/officeDocument/2006/relationships/hyperlink" Target="http://nationalinterest.org/files/digital-edition/%5Buser-last-login-raw%5D/134%20Digital%20Edition.pdf" TargetMode="External"/><Relationship Id="rId27" Type="http://schemas.openxmlformats.org/officeDocument/2006/relationships/hyperlink" Target="https://en.wikipedia.org/wiki/September_11_attacks" TargetMode="External"/><Relationship Id="rId30" Type="http://schemas.openxmlformats.org/officeDocument/2006/relationships/hyperlink" Target="https://www.washingtonpost.com/world/national-security/nsa-broke-privacy-rules-thousands-of-times-per-year-audit-finds/2013/08/15/3310e554-05ca-11e3-a07f-49ddc7417125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DF041-9643-4F69-836D-5C84CA786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27</Pages>
  <Words>9462</Words>
  <Characters>53936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 Team 2013</dc:creator>
  <cp:keywords>5.1.1</cp:keywords>
  <dc:description/>
  <cp:lastModifiedBy>Abelkop, Garrett</cp:lastModifiedBy>
  <cp:revision>2</cp:revision>
  <dcterms:created xsi:type="dcterms:W3CDTF">2015-08-02T21:58:00Z</dcterms:created>
  <dcterms:modified xsi:type="dcterms:W3CDTF">2015-08-02T21:58:00Z</dcterms:modified>
</cp:coreProperties>
</file>