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665A8F" w:rsidP="00C2006F">
      <w:pPr>
        <w:pStyle w:val="Heading2"/>
      </w:pPr>
      <w:bookmarkStart w:id="0" w:name="_GoBack"/>
      <w:bookmarkEnd w:id="0"/>
      <w:r>
        <w:t>Strategy Sheet</w:t>
      </w:r>
    </w:p>
    <w:p w:rsidR="00665A8F" w:rsidRDefault="00665A8F" w:rsidP="008C1B2E"/>
    <w:p w:rsidR="00665A8F" w:rsidRDefault="00665A8F" w:rsidP="00C2006F">
      <w:pPr>
        <w:pStyle w:val="Heading3"/>
      </w:pPr>
      <w:r>
        <w:t>Recommended 1nc</w:t>
      </w:r>
    </w:p>
    <w:p w:rsidR="00665A8F" w:rsidRDefault="00665A8F" w:rsidP="008C1B2E">
      <w:r>
        <w:t>T Crime</w:t>
      </w:r>
    </w:p>
    <w:p w:rsidR="00C2006F" w:rsidRDefault="00C2006F" w:rsidP="008C1B2E">
      <w:r>
        <w:t>DA Politics</w:t>
      </w:r>
    </w:p>
    <w:p w:rsidR="00C2006F" w:rsidRDefault="00C2006F" w:rsidP="008C1B2E">
      <w:r>
        <w:t>DA Competitiveness</w:t>
      </w:r>
    </w:p>
    <w:p w:rsidR="00C2006F" w:rsidRDefault="00C2006F" w:rsidP="008C1B2E">
      <w:r>
        <w:t>CP Every Child Achieves</w:t>
      </w:r>
    </w:p>
    <w:p w:rsidR="00BD346B" w:rsidRDefault="00BD346B" w:rsidP="008C1B2E">
      <w:r>
        <w:t>Case</w:t>
      </w:r>
    </w:p>
    <w:p w:rsidR="00665A8F" w:rsidRDefault="00665A8F" w:rsidP="008C1B2E"/>
    <w:p w:rsidR="00665A8F" w:rsidRDefault="00665A8F" w:rsidP="008C1B2E"/>
    <w:p w:rsidR="00C2006F" w:rsidRDefault="00C2006F" w:rsidP="00C2006F">
      <w:pPr>
        <w:pStyle w:val="Heading2"/>
      </w:pPr>
      <w:r>
        <w:t>Topicality</w:t>
      </w:r>
    </w:p>
    <w:p w:rsidR="00665A8F" w:rsidRDefault="00665A8F" w:rsidP="00665A8F">
      <w:pPr>
        <w:pStyle w:val="Heading3"/>
      </w:pPr>
      <w:r>
        <w:t>1NC T crime – common core specific</w:t>
      </w:r>
    </w:p>
    <w:p w:rsidR="00665A8F" w:rsidRDefault="00665A8F" w:rsidP="00665A8F">
      <w:pPr>
        <w:pStyle w:val="Heading4"/>
      </w:pPr>
      <w:r>
        <w:t>Definition</w:t>
      </w:r>
    </w:p>
    <w:p w:rsidR="00665A8F" w:rsidRDefault="00665A8F" w:rsidP="00665A8F">
      <w:pPr>
        <w:pStyle w:val="Heading4"/>
      </w:pPr>
      <w:r>
        <w:t xml:space="preserve">“Surveillance” is watching related to </w:t>
      </w:r>
      <w:r>
        <w:rPr>
          <w:u w:val="single"/>
        </w:rPr>
        <w:t>crime</w:t>
      </w:r>
    </w:p>
    <w:p w:rsidR="00665A8F" w:rsidRPr="006421C8" w:rsidRDefault="00665A8F" w:rsidP="00665A8F">
      <w:r w:rsidRPr="006421C8">
        <w:rPr>
          <w:rStyle w:val="Style13ptBold"/>
        </w:rPr>
        <w:t>Cambridge 15</w:t>
      </w:r>
      <w:r>
        <w:t xml:space="preserve"> – Cambridge Advanced Learners Dictionary &amp; Thesaurus, “surveillance”, http://dictionary.cambridge.org/dictionary/british/surveillance</w:t>
      </w:r>
    </w:p>
    <w:p w:rsidR="00665A8F" w:rsidRDefault="00665A8F" w:rsidP="00665A8F">
      <w:r>
        <w:t>surveillance</w:t>
      </w:r>
    </w:p>
    <w:p w:rsidR="00665A8F" w:rsidRDefault="00665A8F" w:rsidP="00665A8F">
      <w:r>
        <w:t xml:space="preserve">noun [U] UK    /səˈveɪ.ləns/  US    /sɚ-/        </w:t>
      </w:r>
    </w:p>
    <w:p w:rsidR="00665A8F" w:rsidRDefault="00665A8F" w:rsidP="00665A8F">
      <w:r>
        <w:t xml:space="preserve">› </w:t>
      </w:r>
      <w:r w:rsidRPr="006421C8">
        <w:rPr>
          <w:rStyle w:val="TitleChar"/>
        </w:rPr>
        <w:t>the careful watching of a person or place</w:t>
      </w:r>
      <w:r>
        <w:t xml:space="preserve">, especially by the police or army, </w:t>
      </w:r>
      <w:r w:rsidRPr="006421C8">
        <w:rPr>
          <w:rStyle w:val="TitleChar"/>
        </w:rPr>
        <w:t>because of a crime that has happened or is expected</w:t>
      </w:r>
      <w:r>
        <w:t>:</w:t>
      </w:r>
    </w:p>
    <w:p w:rsidR="00665A8F" w:rsidRDefault="00665A8F" w:rsidP="00665A8F">
      <w:r>
        <w:t>The police have kept the nightclub under surveillance because of suspected illegal drug activity.</w:t>
      </w:r>
    </w:p>
    <w:p w:rsidR="00665A8F" w:rsidRDefault="00665A8F" w:rsidP="00665A8F">
      <w:r>
        <w:t>More banks are now installing surveillance cameras.</w:t>
      </w:r>
    </w:p>
    <w:p w:rsidR="00665A8F" w:rsidRDefault="00665A8F" w:rsidP="00665A8F"/>
    <w:p w:rsidR="00665A8F" w:rsidRDefault="00665A8F" w:rsidP="00665A8F">
      <w:r w:rsidRPr="00AE1A3A">
        <w:rPr>
          <w:rFonts w:eastAsiaTheme="majorEastAsia" w:cstheme="majorBidi"/>
          <w:b/>
          <w:iCs/>
          <w:sz w:val="26"/>
        </w:rPr>
        <w:t>Interpretation</w:t>
      </w:r>
      <w:r>
        <w:t xml:space="preserve"> – topical plan’s must curtail actions of government agencies, those actions must be directed against people, and those actions must be about stopping crime or catching criminals.</w:t>
      </w:r>
    </w:p>
    <w:p w:rsidR="00665A8F" w:rsidRDefault="00665A8F" w:rsidP="00665A8F"/>
    <w:p w:rsidR="00665A8F" w:rsidRDefault="00665A8F" w:rsidP="00665A8F">
      <w:r w:rsidRPr="00AE1A3A">
        <w:rPr>
          <w:rFonts w:eastAsiaTheme="majorEastAsia" w:cstheme="majorBidi"/>
          <w:b/>
          <w:iCs/>
          <w:sz w:val="26"/>
        </w:rPr>
        <w:t>Violation</w:t>
      </w:r>
      <w:r>
        <w:t xml:space="preserve"> – their plan is about educational related data not about catching criminals.</w:t>
      </w:r>
    </w:p>
    <w:p w:rsidR="00665A8F" w:rsidRDefault="00665A8F" w:rsidP="00665A8F"/>
    <w:p w:rsidR="00665A8F" w:rsidRDefault="00665A8F" w:rsidP="00665A8F">
      <w:pPr>
        <w:pStyle w:val="Heading4"/>
      </w:pPr>
      <w:r>
        <w:t>Topicality and extra topicality are a priori voting issues –</w:t>
      </w:r>
    </w:p>
    <w:p w:rsidR="00665A8F" w:rsidRDefault="00665A8F" w:rsidP="00665A8F">
      <w:r>
        <w:t>Limits – our interpretation creates a fair limit on the topic. Their interpretation would allow aff’s about weather data, census data and any other information gathering activity. We still allow a reasonable number of different affirmatives. There are 16 different federal intelligence agencies and multiple surveillance tools that can be curtailed.</w:t>
      </w:r>
    </w:p>
    <w:p w:rsidR="00665A8F" w:rsidRDefault="00665A8F" w:rsidP="00665A8F"/>
    <w:p w:rsidR="00665A8F" w:rsidRDefault="00665A8F" w:rsidP="008C1B2E">
      <w:r>
        <w:t>Ground – the neg should know in every debate that they will get links to some version of the crime DA. The ability to claim advantages from extra topical portions of the plan is in round abuse even if they didn’t read those advantages.</w:t>
      </w:r>
    </w:p>
    <w:p w:rsidR="00665A8F" w:rsidRDefault="00665A8F" w:rsidP="008C1B2E"/>
    <w:p w:rsidR="00EC5247" w:rsidRDefault="00EC5247" w:rsidP="00EC5247">
      <w:pPr>
        <w:pStyle w:val="Heading2"/>
      </w:pPr>
      <w:r>
        <w:t>Elections</w:t>
      </w:r>
    </w:p>
    <w:p w:rsidR="00EC5247" w:rsidRPr="001B734C" w:rsidRDefault="00EC5247" w:rsidP="00EC5247">
      <w:pPr>
        <w:pStyle w:val="Heading3"/>
      </w:pPr>
      <w:r w:rsidRPr="001B734C">
        <w:t>Elections links</w:t>
      </w:r>
    </w:p>
    <w:p w:rsidR="008C0B34" w:rsidRDefault="008C0B34" w:rsidP="00EC5247">
      <w:pPr>
        <w:rPr>
          <w:rStyle w:val="Style13ptBold"/>
        </w:rPr>
      </w:pPr>
      <w:r>
        <w:rPr>
          <w:rStyle w:val="Style13ptBold"/>
        </w:rPr>
        <w:t>Do not read this if you are going for the CP</w:t>
      </w:r>
    </w:p>
    <w:p w:rsidR="00EC5247" w:rsidRPr="00833A27" w:rsidRDefault="00EC5247" w:rsidP="00833A27">
      <w:pPr>
        <w:pStyle w:val="Heading4"/>
      </w:pPr>
      <w:r w:rsidRPr="00833A27">
        <w:t>Uniqueness and link - Plan puts common core on the map as an election issue which creates a no win situation for Hillary. She is ahead now but common core forces her to either alienate her fundraising base or the activists who drive votes.</w:t>
      </w:r>
    </w:p>
    <w:p w:rsidR="00EC5247" w:rsidRPr="00354DDC" w:rsidRDefault="00EC5247" w:rsidP="00EC5247">
      <w:pPr>
        <w:rPr>
          <w:rStyle w:val="Style13ptBold"/>
        </w:rPr>
      </w:pPr>
      <w:r w:rsidRPr="00354DDC">
        <w:rPr>
          <w:rStyle w:val="Style13ptBold"/>
        </w:rPr>
        <w:t>Tampio 15</w:t>
      </w:r>
    </w:p>
    <w:p w:rsidR="00EC5247" w:rsidRDefault="00EC5247" w:rsidP="00EC5247">
      <w:r>
        <w:t xml:space="preserve">(Nicholas, July 8, “Hillary Clinton has a Common Core problem”, </w:t>
      </w:r>
      <w:hyperlink r:id="rId6" w:history="1">
        <w:r w:rsidRPr="00977C98">
          <w:rPr>
            <w:rStyle w:val="Hyperlink"/>
          </w:rPr>
          <w:t>http://america.aljazeera.com/opinions/2015/7/hillary-clinton-has-a-common-core-problem.html</w:t>
        </w:r>
      </w:hyperlink>
      <w:r>
        <w:t>, twm)</w:t>
      </w:r>
    </w:p>
    <w:p w:rsidR="00EC5247" w:rsidRDefault="00EC5247" w:rsidP="00EC5247"/>
    <w:p w:rsidR="00EC5247" w:rsidRPr="00B60C15" w:rsidRDefault="00EC5247" w:rsidP="00EC5247">
      <w:pPr>
        <w:rPr>
          <w:u w:val="single"/>
        </w:rPr>
      </w:pPr>
      <w:r w:rsidRPr="00B60C15">
        <w:rPr>
          <w:sz w:val="16"/>
        </w:rPr>
        <w:t xml:space="preserve">Up to now, </w:t>
      </w:r>
      <w:r w:rsidRPr="001B734C">
        <w:rPr>
          <w:u w:val="single"/>
        </w:rPr>
        <w:t xml:space="preserve">the </w:t>
      </w:r>
      <w:r w:rsidRPr="00354DDC">
        <w:rPr>
          <w:u w:val="single"/>
        </w:rPr>
        <w:t>Common Core battle</w:t>
      </w:r>
      <w:r w:rsidRPr="00B60C15">
        <w:rPr>
          <w:sz w:val="16"/>
        </w:rPr>
        <w:t xml:space="preserve"> has primarily raged within the Republican Party.</w:t>
      </w:r>
      <w:r w:rsidRPr="001B734C">
        <w:rPr>
          <w:u w:val="single"/>
        </w:rPr>
        <w:t xml:space="preserve"> Business elites favor the education standards and think that they will raise America’s status in the global economy.</w:t>
      </w:r>
      <w:r w:rsidRPr="00B60C15">
        <w:rPr>
          <w:sz w:val="16"/>
        </w:rPr>
        <w:t xml:space="preserve"> But the grassroots believe that they represent federal overreach and make schools worse. Republican </w:t>
      </w:r>
      <w:r w:rsidRPr="001B734C">
        <w:rPr>
          <w:rStyle w:val="StyleUnderline"/>
        </w:rPr>
        <w:t>presidential candidates face the dilemma of appealing to potential donors or voters on the Common Core question.</w:t>
      </w:r>
      <w:r w:rsidRPr="00B60C15">
        <w:rPr>
          <w:sz w:val="16"/>
        </w:rPr>
        <w:t xml:space="preserve"> New Jersey Gov. Chris Christie, for example, recently announced that his state was pulling out of the Common Core. “We have to reject federal control of New Jersey’s education,” he said. “We need to return it to the parents and students who will ultimately have the most at stake.” At the same time, Christie reaffirmed his commitment to PARCC, the Common Core test whose results determine if teachers or administrators lose their jobs. Christie’s balancing act failed to appease parents who do not want their children subject to the standards and aligned curricula and tests. Because Hillary </w:t>
      </w:r>
      <w:r w:rsidRPr="001B734C">
        <w:rPr>
          <w:u w:val="single"/>
        </w:rPr>
        <w:t>Clinton has</w:t>
      </w:r>
      <w:r w:rsidRPr="00B60C15">
        <w:rPr>
          <w:sz w:val="16"/>
        </w:rPr>
        <w:t xml:space="preserve"> such </w:t>
      </w:r>
      <w:r w:rsidRPr="001B734C">
        <w:rPr>
          <w:u w:val="single"/>
        </w:rPr>
        <w:t>a large lead among candidates for the 2016 Democratic presidential nomination, she has not yet had to take a definitive stand on the Common Core.</w:t>
      </w:r>
      <w:r w:rsidRPr="00B60C15">
        <w:rPr>
          <w:sz w:val="16"/>
        </w:rPr>
        <w:t xml:space="preserve"> She indicated her position, however, at a recent education roundtable in Iowa. A teacher said that the Common Core is “a wonderful step in the right direction of improving American education” but that it has been painful to see it attacked. The teacher asked what Clinton would do to bring “that heart back to education.” Clinton agreed that the attacks were painful and that the Common Core started off as a bipartisan — or rather, nonpartisan — endeavor. Its goal, she said, was to “to come up with a core of learning that we might expect students to achieve across our country.” In other words, Clinton believes the idea of the Common Core is good. She is proud of her vote, as New York senator, for No Child Left Behind, the 2001 act that committed America to standards-based reform that the Obama administration has continued. But </w:t>
      </w:r>
      <w:r w:rsidRPr="00354DDC">
        <w:rPr>
          <w:u w:val="single"/>
        </w:rPr>
        <w:t>the story behind Common Core is more complicated and the objections more serious than Clinton acknowledges. And it’s what ensures that the issue, far from going away soon, will provide Democratic politicians with headaches of their own.</w:t>
      </w:r>
      <w:r w:rsidRPr="00B60C15">
        <w:rPr>
          <w:sz w:val="16"/>
        </w:rPr>
        <w:t xml:space="preserve"> </w:t>
      </w:r>
      <w:r w:rsidRPr="00354DDC">
        <w:rPr>
          <w:u w:val="single"/>
        </w:rPr>
        <w:t>The devil is in the details</w:t>
      </w:r>
      <w:r>
        <w:rPr>
          <w:u w:val="single"/>
        </w:rPr>
        <w:t xml:space="preserve"> </w:t>
      </w:r>
      <w:r w:rsidRPr="00B60C15">
        <w:rPr>
          <w:sz w:val="16"/>
        </w:rPr>
        <w:t xml:space="preserve">Much of this tangled backstory is explicated in Louisiana teacher and researcher Mercedes Schneider’s new book on the history, development and intention of the Common Core. The backdrop to the Common Core is a 1996 education summit, during which governors such as James Hunt (North Carolina) and Tommy Thompson (Wisconsin) and CEOs such as John Pepper (Proctor and Gamble) and Louis Gerstner (IBM) formed a nonprofit organization called Achieve, Inc. When two trade organizations — the National Governor’s Association and Council of Chief State School Officers (CCSSO) — took up the project of national education standards, they entrusted Achieve, Inc., led by Michael Cohen, former Assistant Secretary of Education during the Bill Clinton administration, to coordinate the effort. The lead writers of the Common Core standards have minimal K-12 classroom teaching experience. The makeup of this first meeting illustrates </w:t>
      </w:r>
      <w:r w:rsidRPr="00354DDC">
        <w:rPr>
          <w:u w:val="single"/>
        </w:rPr>
        <w:t xml:space="preserve">the fundamental concern </w:t>
      </w:r>
      <w:r w:rsidRPr="00B60C15">
        <w:rPr>
          <w:sz w:val="16"/>
        </w:rPr>
        <w:t xml:space="preserve">that many </w:t>
      </w:r>
      <w:r w:rsidRPr="00354DDC">
        <w:rPr>
          <w:u w:val="single"/>
        </w:rPr>
        <w:t xml:space="preserve">education activists have: </w:t>
      </w:r>
      <w:r w:rsidRPr="00B60C15">
        <w:rPr>
          <w:sz w:val="16"/>
        </w:rPr>
        <w:t xml:space="preserve">not whether the Common Core was promoted by Republicans or Democrats, but rather that </w:t>
      </w:r>
      <w:r w:rsidRPr="001B734C">
        <w:rPr>
          <w:u w:val="single"/>
        </w:rPr>
        <w:t>it has been led by business and political elites who want to circumvent the democratic process to impose their educational vision on the country.</w:t>
      </w:r>
      <w:r w:rsidRPr="00B60C15">
        <w:rPr>
          <w:sz w:val="16"/>
        </w:rPr>
        <w:t xml:space="preserve"> And who wrote the standards? There were 24 members of the Standards Development Work Group, mostly composed of representatives from testing companies such as ACT and College Board as well as textbook publishers such as Pearson and McGraw-Hill. But the lead writers of the English Language Arts (ELA) and math standards were, respectively, David Coleman and Jason Zimba. Coleman and Zimba have minimal K-12 classroom teaching experience. Nor have any of the other members of the 24-person work group ever taught in elementary school or instructed children with disabilities or English language learners. In Schneider’s words, they are like cookbook writers who have never prepared a meal, and it is no surprise that parents and researchers across the country are protesting the results. As for how the Common Core was adopted, U.S. Secretary of Education Arne Duncan used funds from the 2009 stimulus package to run a competitive grant program called Race to the Top. To have a realistic chance to win, a governor and a state superintendent of education had to sign a memorandum of understanding to use the Common Core, which nearly all did in 2010, before the standards were even finalized. Bill and Melinda </w:t>
      </w:r>
      <w:r w:rsidRPr="001B734C">
        <w:rPr>
          <w:u w:val="single"/>
        </w:rPr>
        <w:t>Gates also played a key role in the Common Core.</w:t>
      </w:r>
      <w:r w:rsidRPr="00B60C15">
        <w:rPr>
          <w:sz w:val="16"/>
        </w:rPr>
        <w:t xml:space="preserve"> After meeting with Coleman and CCSSO head Gene Wilhoit in the summer of 2008, the Gateses agreed to fund the creation of the standards and the promotion of the Common Core by entities such as the U.S. Chamber of Commerce, The Hunt Institute at the University of North Carolina at Chapel Hill, Harvard University and the National Association of State Boards of Education. In sum, </w:t>
      </w:r>
      <w:r w:rsidRPr="001B734C">
        <w:rPr>
          <w:u w:val="single"/>
        </w:rPr>
        <w:t>educators or states have not led the Common Core.</w:t>
      </w:r>
      <w:r w:rsidRPr="00B60C15">
        <w:rPr>
          <w:sz w:val="16"/>
        </w:rPr>
        <w:t xml:space="preserve"> It has been, in Schneider’s words, “a tool of control in the hands of a privileged, well-connected and amply financed few.” The revolt of the masses </w:t>
      </w:r>
      <w:r w:rsidRPr="001B734C">
        <w:rPr>
          <w:u w:val="single"/>
        </w:rPr>
        <w:t>Despite the Gates Foundation’s massive public relations push for the Common Core, the tide of public opinion is going the other way.</w:t>
      </w:r>
      <w:r w:rsidRPr="00B60C15">
        <w:rPr>
          <w:sz w:val="16"/>
        </w:rPr>
        <w:t xml:space="preserve"> Teacher support for it is plummeting, and this spring more than 155,000 New York students boycotted the Common Core exams. Democrat Zephyr Teachout ran a surprisingly competitive campaign against incumbent Andrew Cuomo in the 2015 gubernatorial primary, and one of her main planks was opposition to the Common Core. </w:t>
      </w:r>
      <w:r w:rsidRPr="001B734C">
        <w:rPr>
          <w:u w:val="single"/>
        </w:rPr>
        <w:t>As with the Republicans, the Democratic base is turning against the Common Core.</w:t>
      </w:r>
      <w:r>
        <w:rPr>
          <w:u w:val="single"/>
        </w:rPr>
        <w:t xml:space="preserve"> </w:t>
      </w:r>
      <w:r w:rsidRPr="001B734C">
        <w:rPr>
          <w:u w:val="single"/>
        </w:rPr>
        <w:t>Clinton thus faces a choice</w:t>
      </w:r>
      <w:r w:rsidRPr="00B60C15">
        <w:rPr>
          <w:sz w:val="16"/>
        </w:rPr>
        <w:t xml:space="preserve">. She could side with the </w:t>
      </w:r>
      <w:r w:rsidRPr="001B734C">
        <w:rPr>
          <w:u w:val="single"/>
        </w:rPr>
        <w:t xml:space="preserve">business interests </w:t>
      </w:r>
      <w:r w:rsidRPr="00B60C15">
        <w:rPr>
          <w:sz w:val="16"/>
        </w:rPr>
        <w:t xml:space="preserve">that </w:t>
      </w:r>
      <w:r w:rsidRPr="001B734C">
        <w:rPr>
          <w:u w:val="single"/>
        </w:rPr>
        <w:t>want to see the Common Core implemented come hell or high-water. (The Gates Foundation is the single largest contributor to the Clinton Foundation, and the Clintons have long supported standards-based reform.)</w:t>
      </w:r>
      <w:r w:rsidRPr="00B60C15">
        <w:rPr>
          <w:sz w:val="16"/>
        </w:rPr>
        <w:t xml:space="preserve"> Or, she could side with the teachers and parents who see that the standards lead to adverse educational consequences, particularly for early grade students, children with disabilities and English language learners. </w:t>
      </w:r>
      <w:r w:rsidRPr="00B60C15">
        <w:rPr>
          <w:u w:val="single"/>
        </w:rPr>
        <w:t xml:space="preserve">But Clinton cannot expect Democratic parents and educators to campaign for her if she continues to support the disastrous Common Core experiment. </w:t>
      </w:r>
    </w:p>
    <w:p w:rsidR="00EC5247" w:rsidRDefault="00EC5247" w:rsidP="00EC5247"/>
    <w:p w:rsidR="00EC5247" w:rsidRDefault="00EC5247" w:rsidP="00EC5247"/>
    <w:p w:rsidR="00EC5247" w:rsidRPr="008C1B2E" w:rsidRDefault="00EC5247" w:rsidP="00EC5247"/>
    <w:p w:rsidR="00C2006F" w:rsidRPr="00C2006F" w:rsidRDefault="00C2006F" w:rsidP="00C2006F">
      <w:pPr>
        <w:pStyle w:val="Heading2"/>
      </w:pPr>
      <w:r w:rsidRPr="00C2006F">
        <w:t>CP Defund DOE</w:t>
      </w:r>
    </w:p>
    <w:p w:rsidR="00854402" w:rsidRDefault="00854402" w:rsidP="00854402">
      <w:pPr>
        <w:pStyle w:val="Heading3"/>
      </w:pPr>
      <w:r>
        <w:t>CP Defund DOE</w:t>
      </w:r>
    </w:p>
    <w:p w:rsidR="00854402" w:rsidRDefault="00854402" w:rsidP="00854402"/>
    <w:p w:rsidR="00854402" w:rsidRDefault="00854402" w:rsidP="00854402">
      <w:r w:rsidRPr="00854402">
        <w:rPr>
          <w:rFonts w:eastAsiaTheme="majorEastAsia" w:cstheme="majorBidi"/>
          <w:b/>
          <w:iCs/>
          <w:sz w:val="26"/>
        </w:rPr>
        <w:t>Text:</w:t>
      </w:r>
      <w:r w:rsidRPr="00854402">
        <w:t xml:space="preserve"> The United States </w:t>
      </w:r>
      <w:r>
        <w:t xml:space="preserve">federal government </w:t>
      </w:r>
      <w:r w:rsidRPr="00854402">
        <w:t>should end all regulation of, and requirements for, educational activities including, but not limited to, eliminating the US Department of Education. Federal funding of educational activities to the states will remain at inflation adjusted levels.</w:t>
      </w:r>
    </w:p>
    <w:p w:rsidR="00854402" w:rsidRDefault="00854402" w:rsidP="00854402"/>
    <w:p w:rsidR="00854402" w:rsidRPr="00854402" w:rsidRDefault="00854402" w:rsidP="00854402">
      <w:r w:rsidRPr="00854402">
        <w:rPr>
          <w:rFonts w:eastAsiaTheme="majorEastAsia" w:cstheme="majorBidi"/>
          <w:b/>
          <w:iCs/>
          <w:sz w:val="26"/>
        </w:rPr>
        <w:t>Net benefits:</w:t>
      </w:r>
      <w:r>
        <w:t xml:space="preserve"> data mining good. The plan doesn’t end educational data mining merely federal control of educational standards.</w:t>
      </w:r>
    </w:p>
    <w:p w:rsidR="00C2006F" w:rsidRPr="00C2006F" w:rsidRDefault="00C2006F" w:rsidP="00C2006F">
      <w:pPr>
        <w:pStyle w:val="Heading2"/>
      </w:pPr>
      <w:r w:rsidRPr="00C2006F">
        <w:t xml:space="preserve">CP Every Child Achieves Act of 2015 </w:t>
      </w:r>
    </w:p>
    <w:p w:rsidR="00854402" w:rsidRDefault="00026021" w:rsidP="00026021">
      <w:pPr>
        <w:pStyle w:val="Heading3"/>
      </w:pPr>
      <w:r>
        <w:t xml:space="preserve">CP </w:t>
      </w:r>
      <w:r w:rsidR="00014D7E">
        <w:t xml:space="preserve">1NC </w:t>
      </w:r>
      <w:r>
        <w:t xml:space="preserve">Every Child Achieves Act of 2015 </w:t>
      </w:r>
    </w:p>
    <w:p w:rsidR="00CD3B69" w:rsidRDefault="00CD3B69" w:rsidP="00442FBE">
      <w:pPr>
        <w:rPr>
          <w:rFonts w:eastAsiaTheme="majorEastAsia" w:cstheme="majorBidi"/>
          <w:b/>
          <w:iCs/>
          <w:sz w:val="26"/>
        </w:rPr>
      </w:pPr>
    </w:p>
    <w:p w:rsidR="00026021" w:rsidRDefault="00026021" w:rsidP="00CD3B69">
      <w:r w:rsidRPr="00026021">
        <w:rPr>
          <w:rFonts w:eastAsiaTheme="majorEastAsia" w:cstheme="majorBidi"/>
          <w:b/>
          <w:iCs/>
          <w:sz w:val="26"/>
        </w:rPr>
        <w:t>Text:</w:t>
      </w:r>
      <w:r>
        <w:t xml:space="preserve"> The United States federal government should pass the Every Child Achieves Act of 2015</w:t>
      </w:r>
    </w:p>
    <w:p w:rsidR="00026021" w:rsidRDefault="00026021" w:rsidP="00442FBE">
      <w:pPr>
        <w:rPr>
          <w:rStyle w:val="Style13ptBold"/>
          <w:sz w:val="16"/>
        </w:rPr>
      </w:pPr>
    </w:p>
    <w:p w:rsidR="00C2006F" w:rsidRPr="00C2006F" w:rsidRDefault="00C2006F" w:rsidP="00C2006F">
      <w:pPr>
        <w:pStyle w:val="Heading4"/>
      </w:pPr>
      <w:r w:rsidRPr="00C2006F">
        <w:t>The counterplan is mutually exclusive with the plan – it maintains the data collection but solves the aff by removing the funding requirements which is the internal link to all their advantages. It gives states the ability to innovate with the data gathering techniques to avoid the aff harms while improving education in a bipartisan manner so politics and competitiveness are net benefits.</w:t>
      </w:r>
    </w:p>
    <w:p w:rsidR="00026021" w:rsidRPr="00C2006F" w:rsidRDefault="00026021" w:rsidP="00026021">
      <w:pPr>
        <w:rPr>
          <w:rStyle w:val="Style13ptBold"/>
        </w:rPr>
      </w:pPr>
      <w:r w:rsidRPr="00C2006F">
        <w:rPr>
          <w:rStyle w:val="Style13ptBold"/>
        </w:rPr>
        <w:t>Murray News Releases 15</w:t>
      </w:r>
    </w:p>
    <w:p w:rsidR="00026021" w:rsidRDefault="00026021" w:rsidP="00026021">
      <w:r>
        <w:t xml:space="preserve">(April 7, </w:t>
      </w:r>
      <w:hyperlink r:id="rId7" w:history="1">
        <w:r w:rsidRPr="00977C98">
          <w:rPr>
            <w:rStyle w:val="Hyperlink"/>
          </w:rPr>
          <w:t>http://www.murray.senate.gov/public/index.cfm/2015/4/alexander-murray-announce-bipartisan-agreement-on-fixing-no-child-left-behind</w:t>
        </w:r>
      </w:hyperlink>
      <w:r>
        <w:t>, “</w:t>
      </w:r>
      <w:r w:rsidRPr="00026021">
        <w:t xml:space="preserve">Alexander, Murray Announce Bipartisan Agreement </w:t>
      </w:r>
      <w:r>
        <w:t>on Fixing ‘No Child Left Behind’”, twm)</w:t>
      </w:r>
    </w:p>
    <w:p w:rsidR="00026021" w:rsidRPr="00026021" w:rsidRDefault="00026021" w:rsidP="00026021"/>
    <w:p w:rsidR="00026021" w:rsidRPr="00C2006F" w:rsidRDefault="00026021" w:rsidP="00026021">
      <w:pPr>
        <w:rPr>
          <w:sz w:val="16"/>
        </w:rPr>
      </w:pPr>
      <w:r w:rsidRPr="00C2006F">
        <w:rPr>
          <w:sz w:val="16"/>
        </w:rPr>
        <w:t>Senate education committee Chairman Lamar Alexander (R-Tenn.) and Ranking Member Patty Murray (D-Wash.) today announced a bipartisan agreement on fixing “No Child Left Behind.” They scheduled committee action on their agreement and any amendments to begin at 10 a.m. Tuesday, April 14.</w:t>
      </w:r>
      <w:r w:rsidR="00C2006F" w:rsidRPr="00C2006F">
        <w:rPr>
          <w:sz w:val="16"/>
        </w:rPr>
        <w:t xml:space="preserve"> </w:t>
      </w:r>
      <w:r w:rsidRPr="00C2006F">
        <w:rPr>
          <w:sz w:val="16"/>
        </w:rPr>
        <w:t xml:space="preserve">Alexander said: “Senator </w:t>
      </w:r>
      <w:r w:rsidRPr="00026021">
        <w:rPr>
          <w:u w:val="single"/>
        </w:rPr>
        <w:t>Murray and I have worked together to produce bipartisan legislation to fix ‘No Child Left Behind.’ Basically, our agreement continues important measurements of the academic progress of students but restores to states, local school districts, teachers, and parents the responsibility for deciding what to do about improving student achievement. This should produce fewer and more appropriate tests. It is the most effective way to advance higher standards and better teaching in our 100,000 public schools. We have found remarkable consensus about the urgent need to fix this broken law,</w:t>
      </w:r>
      <w:r w:rsidRPr="00C2006F">
        <w:rPr>
          <w:sz w:val="16"/>
        </w:rPr>
        <w:t xml:space="preserve"> and also on how to fix it. We look forward to a thorough discussion and debate in the Senate education committee next week.”</w:t>
      </w:r>
      <w:r w:rsidR="00C2006F" w:rsidRPr="00C2006F">
        <w:rPr>
          <w:sz w:val="16"/>
        </w:rPr>
        <w:t xml:space="preserve"> </w:t>
      </w:r>
      <w:r w:rsidRPr="00C2006F">
        <w:rPr>
          <w:sz w:val="16"/>
        </w:rPr>
        <w:t xml:space="preserve">Murray said: </w:t>
      </w:r>
      <w:r w:rsidRPr="00026021">
        <w:rPr>
          <w:u w:val="single"/>
        </w:rPr>
        <w:t xml:space="preserve">“This bipartisan compromise is an important step toward fixing the broken No Child Left Behind law. </w:t>
      </w:r>
      <w:r w:rsidRPr="00C2006F">
        <w:rPr>
          <w:sz w:val="16"/>
        </w:rPr>
        <w:t>While there is still work to be done, this agreement is a strong step in the right direction that helps students, educators, and schools, gives states and districts more flexibility while maintaining strong federal guardrails, and helps make sure all students get the opportunity to learn, no matter where they live, how they learn, or how much money their parents make. I was proud to be a voice for Washington state students and priorities as we negotiated this agreement, and I look forward to continuing to work with my colleagues to build on this bipartisan compromise and move legislation through the Senate, the House, and get it signed into law.”</w:t>
      </w:r>
      <w:r w:rsidR="00C2006F" w:rsidRPr="00C2006F">
        <w:rPr>
          <w:sz w:val="16"/>
        </w:rPr>
        <w:t xml:space="preserve"> </w:t>
      </w:r>
      <w:r w:rsidRPr="00C2006F">
        <w:rPr>
          <w:sz w:val="16"/>
        </w:rPr>
        <w:t>The senators’ legislative agreement would reauthorize the Elementary and Secondary Education Act (ESEA), the chief law governing the federal role in K-12 education. The most recent reauthorization of ESEA was the “No Child Left Behind Act,” which was enacted in 2001 and expired in 2007. Since then, nearly all states have been forced to ask the U.S. Department of Education for waivers from some of the law’s most unworkable requirements.</w:t>
      </w:r>
      <w:r w:rsidR="00C2006F" w:rsidRPr="00C2006F">
        <w:rPr>
          <w:sz w:val="16"/>
        </w:rPr>
        <w:t xml:space="preserve"> </w:t>
      </w:r>
      <w:r w:rsidRPr="00026021">
        <w:rPr>
          <w:u w:val="single"/>
        </w:rPr>
        <w:t xml:space="preserve">The senators’ bill would fix the problems with “No Child Left Behind,” while </w:t>
      </w:r>
      <w:r w:rsidRPr="00CD3B69">
        <w:rPr>
          <w:rStyle w:val="Emphasis"/>
        </w:rPr>
        <w:t>keeping successful provisions, such as the reporting requirement of disaggregated data on student achievement.</w:t>
      </w:r>
      <w:r w:rsidRPr="00026021">
        <w:rPr>
          <w:u w:val="single"/>
        </w:rPr>
        <w:t xml:space="preserve"> The bill would end states’ need for waivers from the law.</w:t>
      </w:r>
      <w:r w:rsidR="00C2006F">
        <w:rPr>
          <w:u w:val="single"/>
        </w:rPr>
        <w:t xml:space="preserve"> </w:t>
      </w:r>
      <w:r w:rsidRPr="00C2006F">
        <w:rPr>
          <w:sz w:val="16"/>
        </w:rPr>
        <w:t xml:space="preserve">What the </w:t>
      </w:r>
      <w:r w:rsidRPr="00026021">
        <w:rPr>
          <w:u w:val="single"/>
        </w:rPr>
        <w:t>Every Child Achieves Act of 2015</w:t>
      </w:r>
      <w:r w:rsidRPr="00C2006F">
        <w:rPr>
          <w:sz w:val="16"/>
        </w:rPr>
        <w:t xml:space="preserve"> does:</w:t>
      </w:r>
      <w:r w:rsidR="00C2006F" w:rsidRPr="00C2006F">
        <w:rPr>
          <w:sz w:val="16"/>
        </w:rPr>
        <w:t xml:space="preserve"> </w:t>
      </w:r>
      <w:r w:rsidRPr="00C2006F">
        <w:rPr>
          <w:sz w:val="16"/>
        </w:rPr>
        <w:t>•</w:t>
      </w:r>
      <w:r w:rsidR="00C2006F" w:rsidRPr="00C2006F">
        <w:rPr>
          <w:sz w:val="16"/>
        </w:rPr>
        <w:t xml:space="preserve"> </w:t>
      </w:r>
      <w:r w:rsidRPr="00026021">
        <w:rPr>
          <w:u w:val="single"/>
        </w:rPr>
        <w:t>Strengthens state and local control:</w:t>
      </w:r>
      <w:r w:rsidRPr="00C2006F">
        <w:rPr>
          <w:sz w:val="16"/>
        </w:rPr>
        <w:t xml:space="preserve"> The bill recognizes that states, working with school districts, teachers, and others, have the responsibility for creating accountability systems to ensure all students are learning and prepared for success. These accountability systems will be state-designed but must meet minimum federal parameters, including ensuring all students and subgroups of students are included in the accountability system, disaggregating student achievement data, and establishing challenging academic standards for all students. The federal government is prohibited from determining or approving state standards.</w:t>
      </w:r>
      <w:r w:rsidR="00C2006F" w:rsidRPr="00C2006F">
        <w:rPr>
          <w:sz w:val="16"/>
        </w:rPr>
        <w:t xml:space="preserve"> </w:t>
      </w:r>
      <w:r w:rsidRPr="00C2006F">
        <w:rPr>
          <w:sz w:val="16"/>
        </w:rPr>
        <w:t>•</w:t>
      </w:r>
      <w:r w:rsidR="00C2006F" w:rsidRPr="00C2006F">
        <w:rPr>
          <w:sz w:val="16"/>
        </w:rPr>
        <w:t xml:space="preserve"> </w:t>
      </w:r>
      <w:r w:rsidRPr="00C2006F">
        <w:rPr>
          <w:u w:val="single"/>
        </w:rPr>
        <w:t>Maintains important information for parents, teachers, and communities:</w:t>
      </w:r>
      <w:r w:rsidRPr="00C2006F">
        <w:rPr>
          <w:sz w:val="16"/>
        </w:rPr>
        <w:t xml:space="preserve"> The bill maintains the federally required two tests in reading and math per child per year in grades 3 through 8 and once in high school, as well as science tests given three times between grades 3 and 12. These important measures of student achievement ensure that parents know how their children are performing and help teachers support students who are struggling to meet state standards. </w:t>
      </w:r>
      <w:r w:rsidRPr="00C2006F">
        <w:rPr>
          <w:u w:val="single"/>
        </w:rPr>
        <w:t>A pilot program will allow states additional flexibility to experiment with innovative assessment systems within states. The bill also maintains annual reporting of disaggregated data of groups of children, which provides valuable information about whether all students are achieving, including low-income students, students of color, students with disabilities, and English learners.</w:t>
      </w:r>
      <w:r w:rsidR="00C2006F" w:rsidRPr="00C2006F">
        <w:rPr>
          <w:sz w:val="16"/>
        </w:rPr>
        <w:t xml:space="preserve"> </w:t>
      </w:r>
      <w:r w:rsidRPr="00C2006F">
        <w:rPr>
          <w:sz w:val="16"/>
        </w:rPr>
        <w:t>•</w:t>
      </w:r>
      <w:r w:rsidR="00C2006F" w:rsidRPr="00C2006F">
        <w:rPr>
          <w:sz w:val="16"/>
        </w:rPr>
        <w:t xml:space="preserve"> </w:t>
      </w:r>
      <w:r w:rsidRPr="00C2006F">
        <w:rPr>
          <w:u w:val="single"/>
        </w:rPr>
        <w:t>Ends federal test-based accountability: The bill ends the federal test-based accountability system of No Child Left Behind, restoring to states the responsibility for determining how to use federally required tests for accountability purposes.</w:t>
      </w:r>
      <w:r w:rsidRPr="00C2006F">
        <w:rPr>
          <w:sz w:val="16"/>
        </w:rPr>
        <w:t xml:space="preserve"> States must include these tests in their accountability systems, but will be able to determine the weight of those tests in their systems. States will also be required to include graduation rates, a measure of postsecondary and workforce readiness, English proficiency for English learners. States will also be permitted to include other measures of student and school performance in their accountability systems in order to provide teachers, parents, and other stakeholders with a more accurate determination of school performance.</w:t>
      </w:r>
      <w:r w:rsidR="00C2006F" w:rsidRPr="00C2006F">
        <w:rPr>
          <w:sz w:val="16"/>
        </w:rPr>
        <w:t xml:space="preserve"> </w:t>
      </w:r>
      <w:r w:rsidRPr="00C2006F">
        <w:rPr>
          <w:sz w:val="16"/>
        </w:rPr>
        <w:t>•</w:t>
      </w:r>
      <w:r w:rsidR="00C2006F" w:rsidRPr="00C2006F">
        <w:rPr>
          <w:sz w:val="16"/>
        </w:rPr>
        <w:t xml:space="preserve"> </w:t>
      </w:r>
      <w:r w:rsidRPr="00C2006F">
        <w:rPr>
          <w:u w:val="single"/>
        </w:rPr>
        <w:t>Maintains important protections for federal taxpayer dollars:</w:t>
      </w:r>
      <w:r w:rsidRPr="00C2006F">
        <w:rPr>
          <w:sz w:val="16"/>
        </w:rPr>
        <w:t xml:space="preserve"> The bill maintains important fiscal protections of federal dollars, including maintenance of effort requirements, which help ensure that federal dollars supplement state and local education dollars, with additional flexibility for school districts in meeting those requirements.</w:t>
      </w:r>
      <w:r w:rsidR="00C2006F" w:rsidRPr="00C2006F">
        <w:rPr>
          <w:sz w:val="16"/>
        </w:rPr>
        <w:t xml:space="preserve"> </w:t>
      </w:r>
      <w:r w:rsidRPr="00C2006F">
        <w:rPr>
          <w:sz w:val="16"/>
        </w:rPr>
        <w:t>•</w:t>
      </w:r>
      <w:r w:rsidR="00C2006F" w:rsidRPr="00C2006F">
        <w:rPr>
          <w:sz w:val="16"/>
        </w:rPr>
        <w:t xml:space="preserve"> </w:t>
      </w:r>
      <w:r w:rsidRPr="00C2006F">
        <w:rPr>
          <w:u w:val="single"/>
        </w:rPr>
        <w:t>Helps states fix the lowest-performing schools:</w:t>
      </w:r>
      <w:r w:rsidRPr="00C2006F">
        <w:rPr>
          <w:sz w:val="16"/>
        </w:rPr>
        <w:t xml:space="preserve"> The bill includes federal grants to states and school districts to help improve low performing schools that are identified by the state accountability systems. School districts will be responsible for designing evidence-based interventions for low performing schools, with technical assistance from the states, and the federal government is prohibited from mandating, prescribing, or defining the specific steps school districts and states must take to improve those schools.</w:t>
      </w:r>
      <w:r w:rsidR="00C2006F" w:rsidRPr="00C2006F">
        <w:rPr>
          <w:sz w:val="16"/>
        </w:rPr>
        <w:t xml:space="preserve"> </w:t>
      </w:r>
      <w:r w:rsidRPr="00C2006F">
        <w:rPr>
          <w:sz w:val="16"/>
        </w:rPr>
        <w:t>•</w:t>
      </w:r>
      <w:r w:rsidR="00C2006F" w:rsidRPr="00C2006F">
        <w:rPr>
          <w:sz w:val="16"/>
        </w:rPr>
        <w:t xml:space="preserve"> </w:t>
      </w:r>
      <w:r w:rsidRPr="00C2006F">
        <w:rPr>
          <w:u w:val="single"/>
        </w:rPr>
        <w:t>Helps states support teachers:</w:t>
      </w:r>
      <w:r w:rsidRPr="00C2006F">
        <w:rPr>
          <w:sz w:val="16"/>
        </w:rPr>
        <w:t xml:space="preserve"> The bill provides resources to states and school districts to implement activities to support teachers, principals, and other educators, including allowable uses of funds for high quality induction programs for new teachers, ongoing rigorous professional development opportunities for teachers, and programs to recruit new educators to the profession. The bill allows, but does not require, states to develop and implement teacher evaluation systems.</w:t>
      </w:r>
      <w:r w:rsidR="00C2006F" w:rsidRPr="00C2006F">
        <w:rPr>
          <w:sz w:val="16"/>
        </w:rPr>
        <w:t xml:space="preserve"> </w:t>
      </w:r>
      <w:r w:rsidRPr="00C2006F">
        <w:rPr>
          <w:sz w:val="16"/>
        </w:rPr>
        <w:t>•</w:t>
      </w:r>
      <w:r w:rsidR="00C2006F" w:rsidRPr="00C2006F">
        <w:rPr>
          <w:sz w:val="16"/>
        </w:rPr>
        <w:t xml:space="preserve"> </w:t>
      </w:r>
      <w:r w:rsidRPr="00C2006F">
        <w:rPr>
          <w:u w:val="single"/>
        </w:rPr>
        <w:t>Reaffirms the states’ role in determining education standards</w:t>
      </w:r>
      <w:r w:rsidRPr="00C2006F">
        <w:rPr>
          <w:sz w:val="16"/>
        </w:rPr>
        <w:t xml:space="preserve">: The bill affirms that states decide what academic standards they will adopt, without interference from Washington, D.C. The federal government may not mandate or incentivize states to adopt or maintain any particular set of standards, including Common Core. States will be free to decide what academic standards they will maintain in their states. </w:t>
      </w:r>
    </w:p>
    <w:p w:rsidR="00026021" w:rsidRDefault="00026021" w:rsidP="00026021"/>
    <w:p w:rsidR="00805C29" w:rsidRDefault="00805C29" w:rsidP="00805C29">
      <w:pPr>
        <w:pStyle w:val="Heading4"/>
      </w:pPr>
      <w:r>
        <w:t>The counterplan keeps the best aspects of common core and gets rid of the worst – solving the aff and competitiveness.</w:t>
      </w:r>
    </w:p>
    <w:p w:rsidR="00805C29" w:rsidRDefault="00805C29" w:rsidP="00805C29">
      <w:r>
        <w:rPr>
          <w:rStyle w:val="Style13ptBold"/>
        </w:rPr>
        <w:t>Bush</w:t>
      </w:r>
      <w:r w:rsidRPr="00E15EF3">
        <w:rPr>
          <w:rStyle w:val="Style13ptBold"/>
        </w:rPr>
        <w:t xml:space="preserve"> </w:t>
      </w:r>
      <w:r>
        <w:rPr>
          <w:rStyle w:val="Style13ptBold"/>
        </w:rPr>
        <w:t>13</w:t>
      </w:r>
      <w:r>
        <w:t xml:space="preserve"> </w:t>
      </w:r>
      <w:r w:rsidRPr="007067F5">
        <w:t xml:space="preserve">– </w:t>
      </w:r>
      <w:r>
        <w:t xml:space="preserve">Allie Bush, public policy coordinator for the Grand Rapids Area Chamber of Commerce, focusing on education and tax issues. </w:t>
      </w:r>
      <w:r w:rsidRPr="004116DD">
        <w:t>Bush previously worked in the Michigan House of Representatives as a policy advisor for the House Republican Policy Office.</w:t>
      </w:r>
      <w:r>
        <w:t xml:space="preserve"> She holds a </w:t>
      </w:r>
      <w:r w:rsidRPr="004116DD">
        <w:t>master’s of public administration from Grand Valley State University</w:t>
      </w:r>
      <w:r>
        <w:t>, 2013</w:t>
      </w:r>
      <w:r w:rsidRPr="007067F5">
        <w:t xml:space="preserve"> (“</w:t>
      </w:r>
      <w:r>
        <w:t>Common Core: Giving students a competitive advantage</w:t>
      </w:r>
      <w:r w:rsidRPr="007067F5">
        <w:t xml:space="preserve">”, </w:t>
      </w:r>
      <w:r>
        <w:t>mLive</w:t>
      </w:r>
      <w:r w:rsidRPr="007067F5">
        <w:t xml:space="preserve">, </w:t>
      </w:r>
      <w:r>
        <w:t>September 5</w:t>
      </w:r>
      <w:r w:rsidRPr="007067F5">
        <w:t>,</w:t>
      </w:r>
      <w:r>
        <w:t xml:space="preserve"> Available Online at </w:t>
      </w:r>
      <w:r w:rsidRPr="004116DD">
        <w:t>http://www.mlive.com/opinion/grand-rapids/index.ssf/2013/09/common_core_giving_students_a.html</w:t>
      </w:r>
      <w:r>
        <w:t>, accessed 7/2/15, KM</w:t>
      </w:r>
      <w:r w:rsidRPr="007067F5">
        <w:t xml:space="preserve">) </w:t>
      </w:r>
    </w:p>
    <w:p w:rsidR="00805C29" w:rsidRDefault="00805C29" w:rsidP="00805C29">
      <w:pPr>
        <w:rPr>
          <w:sz w:val="16"/>
        </w:rPr>
      </w:pPr>
      <w:r w:rsidRPr="00ED39E6">
        <w:rPr>
          <w:rStyle w:val="StyleUnderline"/>
          <w:highlight w:val="cyan"/>
        </w:rPr>
        <w:t>Today’s competitive and global economy requires education standards that reflect the changing realities of tomorrow’s workplace</w:t>
      </w:r>
      <w:r w:rsidRPr="004A5A81">
        <w:rPr>
          <w:rStyle w:val="StyleUnderline"/>
        </w:rPr>
        <w:t xml:space="preserve">. </w:t>
      </w:r>
      <w:r w:rsidRPr="00ED39E6">
        <w:rPr>
          <w:rStyle w:val="StyleUnderline"/>
          <w:highlight w:val="cyan"/>
        </w:rPr>
        <w:t>Companies</w:t>
      </w:r>
      <w:r w:rsidRPr="004A5A81">
        <w:rPr>
          <w:sz w:val="16"/>
        </w:rPr>
        <w:t xml:space="preserve"> across the state and here in West Michigan </w:t>
      </w:r>
      <w:r w:rsidRPr="00ED39E6">
        <w:rPr>
          <w:rStyle w:val="StyleUnderline"/>
          <w:highlight w:val="cyan"/>
        </w:rPr>
        <w:t>look worldwide for</w:t>
      </w:r>
      <w:r w:rsidRPr="004A5A81">
        <w:rPr>
          <w:sz w:val="16"/>
        </w:rPr>
        <w:t xml:space="preserve"> resources and individuals to create value and deliver high-quality products and services. Regardless of business size, employers are constantly seeking </w:t>
      </w:r>
      <w:r w:rsidRPr="00ED39E6">
        <w:rPr>
          <w:rStyle w:val="StyleUnderline"/>
          <w:highlight w:val="cyan"/>
        </w:rPr>
        <w:t>the best talent</w:t>
      </w:r>
      <w:r w:rsidRPr="004A5A81">
        <w:rPr>
          <w:rStyle w:val="StyleUnderline"/>
        </w:rPr>
        <w:t>.</w:t>
      </w:r>
      <w:r>
        <w:rPr>
          <w:rStyle w:val="StyleUnderline"/>
        </w:rPr>
        <w:t xml:space="preserve"> </w:t>
      </w:r>
      <w:r w:rsidRPr="00ED39E6">
        <w:rPr>
          <w:rStyle w:val="StyleUnderline"/>
          <w:highlight w:val="cyan"/>
        </w:rPr>
        <w:t>This means</w:t>
      </w:r>
      <w:r w:rsidRPr="004A5A81">
        <w:rPr>
          <w:rStyle w:val="StyleUnderline"/>
        </w:rPr>
        <w:t xml:space="preserve"> students need every tool and opportunity to maximize their potential. </w:t>
      </w:r>
      <w:r w:rsidRPr="00ED39E6">
        <w:rPr>
          <w:rStyle w:val="StyleUnderline"/>
          <w:highlight w:val="cyan"/>
        </w:rPr>
        <w:t>It is critical that our approach to education reflects the skills that employers are seeking</w:t>
      </w:r>
      <w:r w:rsidRPr="004A5A81">
        <w:rPr>
          <w:rStyle w:val="StyleUnderline"/>
        </w:rPr>
        <w:t>.</w:t>
      </w:r>
      <w:r w:rsidRPr="004A5A81">
        <w:rPr>
          <w:sz w:val="16"/>
        </w:rPr>
        <w:t xml:space="preserve"> Currently in Michigan, 68 percent of third graders read proficiently, 76 percent are graduating high school, and only 20 percent of high school graduates are considered to be career- or college-ready. These statistics are a call to action. In response, Michigan adopted the Common Core State Standards in 2010 and is expected to fully implement the standards by the 2014-2015 school year.</w:t>
      </w:r>
    </w:p>
    <w:p w:rsidR="00805C29" w:rsidRDefault="00805C29" w:rsidP="00805C29">
      <w:pPr>
        <w:rPr>
          <w:sz w:val="16"/>
        </w:rPr>
      </w:pPr>
    </w:p>
    <w:p w:rsidR="00805C29" w:rsidRDefault="00805C29" w:rsidP="00805C29">
      <w:pPr>
        <w:pStyle w:val="Heading4"/>
      </w:pPr>
      <w:r>
        <w:rPr>
          <w:u w:val="single"/>
        </w:rPr>
        <w:t>Economic Competitiveness</w:t>
      </w:r>
      <w:r>
        <w:t xml:space="preserve"> is vital to prevent </w:t>
      </w:r>
      <w:r w:rsidRPr="0040749C">
        <w:rPr>
          <w:u w:val="single"/>
        </w:rPr>
        <w:t>great power conflict</w:t>
      </w:r>
      <w:r>
        <w:t xml:space="preserve">. </w:t>
      </w:r>
    </w:p>
    <w:p w:rsidR="00805C29" w:rsidRPr="0040749C" w:rsidRDefault="00805C29" w:rsidP="00805C29">
      <w:r w:rsidRPr="0040749C">
        <w:rPr>
          <w:rStyle w:val="Style13ptBold"/>
        </w:rPr>
        <w:t>Baru 9</w:t>
      </w:r>
      <w:r>
        <w:t xml:space="preserve"> — Sanjaya Baru, Visiting Professor at the Lee Kuan Yew School of Public Policy and Institute of South Asian Studies (Singapore), 2009 (“Year of the power shift?,” </w:t>
      </w:r>
      <w:r w:rsidRPr="0040749C">
        <w:rPr>
          <w:i/>
        </w:rPr>
        <w:t>Seminar</w:t>
      </w:r>
      <w:r>
        <w:t xml:space="preserve">, #593, January, </w:t>
      </w:r>
      <w:r w:rsidRPr="0040749C">
        <w:t>Available</w:t>
      </w:r>
      <w:r>
        <w:t xml:space="preserve"> Online at </w:t>
      </w:r>
      <w:hyperlink r:id="rId8" w:history="1">
        <w:r w:rsidRPr="00626657">
          <w:rPr>
            <w:rStyle w:val="Hyperlink"/>
          </w:rPr>
          <w:t>http://www.india-seminar.com/2009/593/593_sanjaya_baru.htm</w:t>
        </w:r>
      </w:hyperlink>
      <w:r>
        <w:t>, Accessed 05-21-2013)</w:t>
      </w:r>
    </w:p>
    <w:p w:rsidR="00805C29" w:rsidRDefault="00805C29" w:rsidP="00805C29">
      <w:r>
        <w:t>There is no doubt that economics alone will not determine the balance of global power, but there is no doubt either that economics has come to matter for more.</w:t>
      </w:r>
    </w:p>
    <w:p w:rsidR="00805C29" w:rsidRDefault="00805C29" w:rsidP="00805C29">
      <w:r w:rsidRPr="00ED39E6">
        <w:rPr>
          <w:rStyle w:val="StyleUnderline"/>
          <w:highlight w:val="cyan"/>
        </w:rPr>
        <w:t>The management of the economy</w:t>
      </w:r>
      <w:r>
        <w:t xml:space="preserve">, and of the treasury, </w:t>
      </w:r>
      <w:r w:rsidRPr="00ED39E6">
        <w:rPr>
          <w:rStyle w:val="StyleUnderline"/>
          <w:highlight w:val="cyan"/>
        </w:rPr>
        <w:t>has been a vital aspect of statecraft</w:t>
      </w:r>
      <w:r w:rsidRPr="0040749C">
        <w:rPr>
          <w:rStyle w:val="StyleUnderline"/>
        </w:rPr>
        <w:t xml:space="preserve"> from time immemorial</w:t>
      </w:r>
      <w:r>
        <w:t xml:space="preserve">. Kautilya’s Arthashastra says, ‘From the strength of the treasury the army is born. …men without wealth do not attain their objectives even after hundreds of trials… Only through wealth can material gains be acquired, as elephants (wild) can be captured only by elephants (tamed)… A state with depleted resources, even if acquired, becomes only a liability.’4 Hence, </w:t>
      </w:r>
      <w:r w:rsidRPr="00ED39E6">
        <w:rPr>
          <w:rStyle w:val="StyleUnderline"/>
          <w:highlight w:val="cyan"/>
        </w:rPr>
        <w:t>economic policies and performance</w:t>
      </w:r>
      <w:r>
        <w:t xml:space="preserve"> do </w:t>
      </w:r>
      <w:r w:rsidRPr="00ED39E6">
        <w:rPr>
          <w:rStyle w:val="StyleUnderline"/>
          <w:highlight w:val="cyan"/>
        </w:rPr>
        <w:t xml:space="preserve">have </w:t>
      </w:r>
      <w:r w:rsidRPr="00ED39E6">
        <w:rPr>
          <w:rStyle w:val="Emphasis"/>
          <w:highlight w:val="cyan"/>
        </w:rPr>
        <w:t>strategic consequences</w:t>
      </w:r>
      <w:r>
        <w:t>.5</w:t>
      </w:r>
    </w:p>
    <w:p w:rsidR="00805C29" w:rsidRDefault="00805C29" w:rsidP="00805C29">
      <w:r>
        <w:t xml:space="preserve">In the modern era, </w:t>
      </w:r>
      <w:r w:rsidRPr="0040749C">
        <w:rPr>
          <w:rStyle w:val="StyleUnderline"/>
        </w:rPr>
        <w:t xml:space="preserve">the idea that </w:t>
      </w:r>
      <w:r w:rsidRPr="00ED39E6">
        <w:rPr>
          <w:rStyle w:val="StyleUnderline"/>
          <w:highlight w:val="cyan"/>
        </w:rPr>
        <w:t xml:space="preserve">strong economic performance is </w:t>
      </w:r>
      <w:r w:rsidRPr="00ED39E6">
        <w:rPr>
          <w:rStyle w:val="Emphasis"/>
          <w:highlight w:val="cyan"/>
        </w:rPr>
        <w:t>the foundation of power</w:t>
      </w:r>
      <w:r w:rsidRPr="0040749C">
        <w:rPr>
          <w:rStyle w:val="StyleUnderline"/>
        </w:rPr>
        <w:t xml:space="preserve"> was argued most persuasively by</w:t>
      </w:r>
      <w:r>
        <w:t xml:space="preserve"> historian Paul </w:t>
      </w:r>
      <w:r w:rsidRPr="0040749C">
        <w:rPr>
          <w:rStyle w:val="StyleUnderline"/>
        </w:rPr>
        <w:t>Kennedy</w:t>
      </w:r>
      <w:r>
        <w:t>. ‘</w:t>
      </w:r>
      <w:r w:rsidRPr="00ED39E6">
        <w:rPr>
          <w:rStyle w:val="StyleUnderline"/>
          <w:highlight w:val="cyan"/>
        </w:rPr>
        <w:t>Victory (in war)</w:t>
      </w:r>
      <w:r w:rsidRPr="00ED39E6">
        <w:rPr>
          <w:highlight w:val="cyan"/>
        </w:rPr>
        <w:t>,</w:t>
      </w:r>
      <w:r>
        <w:t>’ Kennedy claimed, ‘</w:t>
      </w:r>
      <w:r w:rsidRPr="00ED39E6">
        <w:rPr>
          <w:rStyle w:val="StyleUnderline"/>
          <w:highlight w:val="cyan"/>
        </w:rPr>
        <w:t xml:space="preserve">has repeatedly gone to the side with </w:t>
      </w:r>
      <w:r w:rsidRPr="00ED39E6">
        <w:rPr>
          <w:rStyle w:val="Emphasis"/>
          <w:highlight w:val="cyan"/>
        </w:rPr>
        <w:t>more flourishing productive base</w:t>
      </w:r>
      <w:r>
        <w:t xml:space="preserve">.’6 </w:t>
      </w:r>
      <w:r w:rsidRPr="00ED39E6">
        <w:rPr>
          <w:rStyle w:val="StyleUnderline"/>
          <w:highlight w:val="cyan"/>
        </w:rPr>
        <w:t>Drawing attention to</w:t>
      </w:r>
      <w:r w:rsidRPr="00ED39E6">
        <w:rPr>
          <w:rStyle w:val="StyleUnderline"/>
        </w:rPr>
        <w:t xml:space="preserve"> the</w:t>
      </w:r>
      <w:r w:rsidRPr="0040749C">
        <w:rPr>
          <w:rStyle w:val="StyleUnderline"/>
        </w:rPr>
        <w:t xml:space="preserve"> inter</w:t>
      </w:r>
      <w:r w:rsidRPr="00ED39E6">
        <w:rPr>
          <w:rStyle w:val="StyleUnderline"/>
          <w:highlight w:val="cyan"/>
        </w:rPr>
        <w:t>relationships</w:t>
      </w:r>
      <w:r w:rsidRPr="0040749C">
        <w:rPr>
          <w:rStyle w:val="StyleUnderline"/>
        </w:rPr>
        <w:t xml:space="preserve"> </w:t>
      </w:r>
      <w:r w:rsidRPr="00ED39E6">
        <w:rPr>
          <w:rStyle w:val="StyleUnderline"/>
          <w:highlight w:val="cyan"/>
        </w:rPr>
        <w:t>between economic wealth, technological innovation, and the ability</w:t>
      </w:r>
      <w:r w:rsidRPr="0040749C">
        <w:rPr>
          <w:rStyle w:val="StyleUnderline"/>
        </w:rPr>
        <w:t xml:space="preserve"> of states </w:t>
      </w:r>
      <w:r w:rsidRPr="00ED39E6">
        <w:rPr>
          <w:rStyle w:val="StyleUnderline"/>
          <w:highlight w:val="cyan"/>
        </w:rPr>
        <w:t>to</w:t>
      </w:r>
      <w:r w:rsidRPr="0040749C">
        <w:rPr>
          <w:rStyle w:val="StyleUnderline"/>
        </w:rPr>
        <w:t xml:space="preserve"> efficiently </w:t>
      </w:r>
      <w:r w:rsidRPr="00ED39E6">
        <w:rPr>
          <w:rStyle w:val="StyleUnderline"/>
          <w:highlight w:val="cyan"/>
        </w:rPr>
        <w:t>mobilize</w:t>
      </w:r>
      <w:r w:rsidRPr="0040749C">
        <w:rPr>
          <w:rStyle w:val="StyleUnderline"/>
        </w:rPr>
        <w:t xml:space="preserve"> economic and technological </w:t>
      </w:r>
      <w:r w:rsidRPr="00ED39E6">
        <w:rPr>
          <w:rStyle w:val="StyleUnderline"/>
          <w:highlight w:val="cyan"/>
        </w:rPr>
        <w:t xml:space="preserve">resources for power projection and national defence, Kennedy argued that nations that were able to </w:t>
      </w:r>
      <w:r w:rsidRPr="00ED39E6">
        <w:rPr>
          <w:rStyle w:val="Emphasis"/>
          <w:highlight w:val="cyan"/>
        </w:rPr>
        <w:t>better combine military and economic strength</w:t>
      </w:r>
      <w:r w:rsidRPr="00ED39E6">
        <w:rPr>
          <w:rStyle w:val="StyleUnderline"/>
          <w:highlight w:val="cyan"/>
        </w:rPr>
        <w:t xml:space="preserve"> scored over others</w:t>
      </w:r>
      <w:r w:rsidRPr="00ED39E6">
        <w:rPr>
          <w:highlight w:val="cyan"/>
        </w:rPr>
        <w:t>.</w:t>
      </w:r>
    </w:p>
    <w:p w:rsidR="00805C29" w:rsidRDefault="00805C29" w:rsidP="00805C29">
      <w:r>
        <w:t xml:space="preserve">‘The fact remains,’ Kennedy argued, ‘that </w:t>
      </w:r>
      <w:r w:rsidRPr="00ED39E6">
        <w:rPr>
          <w:rStyle w:val="Emphasis"/>
          <w:highlight w:val="cyan"/>
        </w:rPr>
        <w:t>all of the major shifts</w:t>
      </w:r>
      <w:r w:rsidRPr="00ED39E6">
        <w:rPr>
          <w:rStyle w:val="StyleUnderline"/>
          <w:highlight w:val="cyan"/>
        </w:rPr>
        <w:t xml:space="preserve"> in the world’s military-power balance have followed alterations in the productive balances</w:t>
      </w:r>
      <w:r>
        <w:t xml:space="preserve">; and further, that </w:t>
      </w:r>
      <w:r w:rsidRPr="00ED39E6">
        <w:rPr>
          <w:rStyle w:val="StyleUnderline"/>
          <w:highlight w:val="cyan"/>
        </w:rPr>
        <w:t>the rising and falling of the various empires</w:t>
      </w:r>
      <w:r w:rsidRPr="0040749C">
        <w:rPr>
          <w:rStyle w:val="StyleUnderline"/>
        </w:rPr>
        <w:t xml:space="preserve"> and states in the international system </w:t>
      </w:r>
      <w:r w:rsidRPr="00ED39E6">
        <w:rPr>
          <w:rStyle w:val="StyleUnderline"/>
          <w:highlight w:val="cyan"/>
        </w:rPr>
        <w:t xml:space="preserve">has been confirmed by the outcomes of </w:t>
      </w:r>
      <w:r w:rsidRPr="00ED39E6">
        <w:rPr>
          <w:rStyle w:val="Emphasis"/>
          <w:highlight w:val="cyan"/>
        </w:rPr>
        <w:t>the major Great Power wars</w:t>
      </w:r>
      <w:r w:rsidRPr="0040749C">
        <w:rPr>
          <w:rStyle w:val="StyleUnderline"/>
        </w:rPr>
        <w:t xml:space="preserve">, </w:t>
      </w:r>
      <w:r w:rsidRPr="00ED39E6">
        <w:rPr>
          <w:rStyle w:val="StyleUnderline"/>
          <w:highlight w:val="cyan"/>
        </w:rPr>
        <w:t xml:space="preserve">where victory has </w:t>
      </w:r>
      <w:r w:rsidRPr="00ED39E6">
        <w:rPr>
          <w:rStyle w:val="Emphasis"/>
          <w:highlight w:val="cyan"/>
        </w:rPr>
        <w:t>always gone to the side with the greatest material resources</w:t>
      </w:r>
      <w:r>
        <w:t>.’7</w:t>
      </w:r>
    </w:p>
    <w:p w:rsidR="00805C29" w:rsidRDefault="00805C29" w:rsidP="00805C29">
      <w:r>
        <w:t xml:space="preserve">In Kennedy’s view </w:t>
      </w:r>
      <w:r w:rsidRPr="00ED39E6">
        <w:rPr>
          <w:rStyle w:val="StyleUnderline"/>
          <w:highlight w:val="cyan"/>
        </w:rPr>
        <w:t xml:space="preserve">the geopolitical consequences of an economic crisis or even decline would be transmitted through a nation’s </w:t>
      </w:r>
      <w:r w:rsidRPr="00ED39E6">
        <w:rPr>
          <w:rStyle w:val="Emphasis"/>
          <w:highlight w:val="cyan"/>
        </w:rPr>
        <w:t>inability to find adequate financial resources to simultaneously sustain economic growth and military power</w:t>
      </w:r>
      <w:r>
        <w:t xml:space="preserve"> – the classic ‘guns vs butter’ dilemma.</w:t>
      </w:r>
    </w:p>
    <w:p w:rsidR="00805C29" w:rsidRDefault="00805C29" w:rsidP="00805C29"/>
    <w:p w:rsidR="00805C29" w:rsidRPr="003E4A30" w:rsidRDefault="00805C29" w:rsidP="00805C29">
      <w:pPr>
        <w:pStyle w:val="Heading4"/>
      </w:pPr>
      <w:r w:rsidRPr="00ED39E6">
        <w:rPr>
          <w:u w:val="single"/>
        </w:rPr>
        <w:t>Finally</w:t>
      </w:r>
      <w:r>
        <w:t xml:space="preserve">, The impact is </w:t>
      </w:r>
      <w:r w:rsidRPr="003E4A30">
        <w:rPr>
          <w:u w:val="single"/>
        </w:rPr>
        <w:t>large</w:t>
      </w:r>
      <w:r>
        <w:t xml:space="preserve">: economic growth is crucial to address </w:t>
      </w:r>
      <w:r w:rsidRPr="003E4A30">
        <w:rPr>
          <w:u w:val="single"/>
        </w:rPr>
        <w:t>all global challenges</w:t>
      </w:r>
      <w:r>
        <w:t>.</w:t>
      </w:r>
    </w:p>
    <w:p w:rsidR="00805C29" w:rsidRPr="004E0A91" w:rsidRDefault="00805C29" w:rsidP="00805C29">
      <w:r w:rsidRPr="004E0A91">
        <w:rPr>
          <w:rStyle w:val="Style13ptBold"/>
        </w:rPr>
        <w:t>Silk 93</w:t>
      </w:r>
      <w:r w:rsidRPr="004E0A91">
        <w:t xml:space="preserve"> — Leonard Silk, Distinguished Professor of Economics at Pace University, Senior Research Fellow at the Ralph Bunche Institute on the United Nations at the Graduate Center of the City University of New York, and former Economics Columnist with the </w:t>
      </w:r>
      <w:r w:rsidRPr="004E0A91">
        <w:rPr>
          <w:i/>
        </w:rPr>
        <w:t>New York Times</w:t>
      </w:r>
      <w:r w:rsidRPr="004E0A91">
        <w:t xml:space="preserve">, 1993 (“Dangers of Slow Growth,” </w:t>
      </w:r>
      <w:r w:rsidRPr="004E0A91">
        <w:rPr>
          <w:i/>
        </w:rPr>
        <w:t>Foreign Affairs</w:t>
      </w:r>
      <w:r w:rsidRPr="004E0A91">
        <w:t>, Available Online to Subscribing Institutions via Lexis-Nexis)</w:t>
      </w:r>
    </w:p>
    <w:p w:rsidR="00805C29" w:rsidRPr="00DF6100" w:rsidRDefault="00805C29" w:rsidP="00805C29">
      <w:pPr>
        <w:rPr>
          <w:sz w:val="16"/>
        </w:rPr>
      </w:pPr>
      <w:r w:rsidRPr="00DF6100">
        <w:rPr>
          <w:sz w:val="16"/>
        </w:rPr>
        <w:t xml:space="preserve">Like the Great Depression, </w:t>
      </w:r>
      <w:r w:rsidRPr="00641907">
        <w:rPr>
          <w:rStyle w:val="StyleUnderline"/>
          <w:highlight w:val="cyan"/>
        </w:rPr>
        <w:t xml:space="preserve">the current economic slump has fanned the firs of </w:t>
      </w:r>
      <w:r w:rsidRPr="00641907">
        <w:rPr>
          <w:rStyle w:val="Emphasis"/>
          <w:highlight w:val="cyan"/>
        </w:rPr>
        <w:t>nationalist, ethnic and religious hatred</w:t>
      </w:r>
      <w:r w:rsidRPr="004E0A91">
        <w:rPr>
          <w:rStyle w:val="StyleUnderline"/>
        </w:rPr>
        <w:t xml:space="preserve"> around the world.  </w:t>
      </w:r>
      <w:r w:rsidRPr="00641907">
        <w:rPr>
          <w:rStyle w:val="StyleUnderline"/>
          <w:highlight w:val="cyan"/>
        </w:rPr>
        <w:t>Economic hardship</w:t>
      </w:r>
      <w:r w:rsidRPr="004E0A91">
        <w:rPr>
          <w:rStyle w:val="StyleUnderline"/>
        </w:rPr>
        <w:t xml:space="preserve"> is not the only cause of these social and political pathologies, but </w:t>
      </w:r>
      <w:r w:rsidRPr="004E0A91">
        <w:rPr>
          <w:rStyle w:val="Emphasis"/>
        </w:rPr>
        <w:t xml:space="preserve">it </w:t>
      </w:r>
      <w:r w:rsidRPr="00641907">
        <w:rPr>
          <w:rStyle w:val="Emphasis"/>
          <w:highlight w:val="cyan"/>
        </w:rPr>
        <w:t>aggravates all of them</w:t>
      </w:r>
      <w:r w:rsidRPr="00641907">
        <w:rPr>
          <w:rStyle w:val="StyleUnderline"/>
          <w:highlight w:val="cyan"/>
        </w:rPr>
        <w:t>, and</w:t>
      </w:r>
      <w:r w:rsidRPr="004E0A91">
        <w:rPr>
          <w:rStyle w:val="StyleUnderline"/>
        </w:rPr>
        <w:t xml:space="preserve"> in turn </w:t>
      </w:r>
      <w:r w:rsidRPr="00641907">
        <w:rPr>
          <w:rStyle w:val="StyleUnderline"/>
          <w:highlight w:val="cyan"/>
        </w:rPr>
        <w:t xml:space="preserve">they </w:t>
      </w:r>
      <w:r w:rsidRPr="00641907">
        <w:rPr>
          <w:rStyle w:val="Emphasis"/>
          <w:highlight w:val="cyan"/>
        </w:rPr>
        <w:t>feed back</w:t>
      </w:r>
      <w:r w:rsidRPr="00641907">
        <w:rPr>
          <w:rStyle w:val="StyleUnderline"/>
          <w:highlight w:val="cyan"/>
        </w:rPr>
        <w:t xml:space="preserve"> on economic development</w:t>
      </w:r>
      <w:r w:rsidRPr="004E0A91">
        <w:rPr>
          <w:rStyle w:val="StyleUnderline"/>
        </w:rPr>
        <w:t xml:space="preserve">.  </w:t>
      </w:r>
      <w:r w:rsidRPr="00641907">
        <w:rPr>
          <w:rStyle w:val="StyleUnderline"/>
          <w:highlight w:val="cyan"/>
        </w:rPr>
        <w:t>They</w:t>
      </w:r>
      <w:r w:rsidRPr="00DF6100">
        <w:rPr>
          <w:sz w:val="16"/>
        </w:rPr>
        <w:t xml:space="preserve"> also </w:t>
      </w:r>
      <w:r w:rsidRPr="00641907">
        <w:rPr>
          <w:rStyle w:val="StyleUnderline"/>
          <w:highlight w:val="cyan"/>
        </w:rPr>
        <w:t>undermine efforts to deal with</w:t>
      </w:r>
      <w:r w:rsidRPr="004E0A91">
        <w:rPr>
          <w:rStyle w:val="StyleUnderline"/>
        </w:rPr>
        <w:t xml:space="preserve"> such </w:t>
      </w:r>
      <w:r w:rsidRPr="004E0A91">
        <w:rPr>
          <w:rStyle w:val="Emphasis"/>
        </w:rPr>
        <w:t>global problems</w:t>
      </w:r>
      <w:r w:rsidRPr="004E0A91">
        <w:rPr>
          <w:rStyle w:val="StyleUnderline"/>
        </w:rPr>
        <w:t xml:space="preserve"> as </w:t>
      </w:r>
      <w:r w:rsidRPr="00641907">
        <w:rPr>
          <w:rStyle w:val="Emphasis"/>
          <w:highlight w:val="cyan"/>
        </w:rPr>
        <w:t>environmental pollution</w:t>
      </w:r>
      <w:r w:rsidRPr="00641907">
        <w:rPr>
          <w:rStyle w:val="StyleUnderline"/>
          <w:highlight w:val="cyan"/>
        </w:rPr>
        <w:t xml:space="preserve">, the production and trafficking of </w:t>
      </w:r>
      <w:r w:rsidRPr="00641907">
        <w:rPr>
          <w:rStyle w:val="Emphasis"/>
          <w:highlight w:val="cyan"/>
        </w:rPr>
        <w:t>drugs</w:t>
      </w:r>
      <w:r w:rsidRPr="00641907">
        <w:rPr>
          <w:rStyle w:val="StyleUnderline"/>
          <w:highlight w:val="cyan"/>
        </w:rPr>
        <w:t xml:space="preserve">, </w:t>
      </w:r>
      <w:r w:rsidRPr="00641907">
        <w:rPr>
          <w:rStyle w:val="Emphasis"/>
          <w:highlight w:val="cyan"/>
        </w:rPr>
        <w:t>crime</w:t>
      </w:r>
      <w:r w:rsidRPr="00641907">
        <w:rPr>
          <w:rStyle w:val="StyleUnderline"/>
          <w:highlight w:val="cyan"/>
        </w:rPr>
        <w:t xml:space="preserve">, </w:t>
      </w:r>
      <w:r w:rsidRPr="00641907">
        <w:rPr>
          <w:rStyle w:val="Emphasis"/>
          <w:highlight w:val="cyan"/>
        </w:rPr>
        <w:t>sickness</w:t>
      </w:r>
      <w:r w:rsidRPr="00641907">
        <w:rPr>
          <w:rStyle w:val="StyleUnderline"/>
          <w:highlight w:val="cyan"/>
        </w:rPr>
        <w:t xml:space="preserve">, </w:t>
      </w:r>
      <w:r w:rsidRPr="00641907">
        <w:rPr>
          <w:rStyle w:val="Emphasis"/>
          <w:highlight w:val="cyan"/>
        </w:rPr>
        <w:t>famine</w:t>
      </w:r>
      <w:r w:rsidRPr="00641907">
        <w:rPr>
          <w:rStyle w:val="StyleUnderline"/>
          <w:highlight w:val="cyan"/>
        </w:rPr>
        <w:t xml:space="preserve">, </w:t>
      </w:r>
      <w:r w:rsidRPr="00641907">
        <w:rPr>
          <w:rStyle w:val="Emphasis"/>
          <w:highlight w:val="cyan"/>
        </w:rPr>
        <w:t>AIDS and other plagues</w:t>
      </w:r>
      <w:r w:rsidRPr="00DF6100">
        <w:rPr>
          <w:sz w:val="16"/>
        </w:rPr>
        <w:t xml:space="preserve">. </w:t>
      </w:r>
    </w:p>
    <w:p w:rsidR="00805C29" w:rsidRDefault="00805C29" w:rsidP="00805C29">
      <w:pPr>
        <w:rPr>
          <w:sz w:val="16"/>
        </w:rPr>
      </w:pPr>
      <w:r w:rsidRPr="004E0A91">
        <w:rPr>
          <w:rStyle w:val="StyleUnderline"/>
        </w:rPr>
        <w:t xml:space="preserve">Growth will not solve all those problems by itself.  But </w:t>
      </w:r>
      <w:r w:rsidRPr="00641907">
        <w:rPr>
          <w:rStyle w:val="Emphasis"/>
          <w:highlight w:val="cyan"/>
        </w:rPr>
        <w:t>economic growth – and growth alone – creates the additional resources that make it possible to achieve such fundamental goals</w:t>
      </w:r>
      <w:r w:rsidRPr="00641907">
        <w:rPr>
          <w:rStyle w:val="StyleUnderline"/>
          <w:highlight w:val="cyan"/>
        </w:rPr>
        <w:t xml:space="preserve"> as </w:t>
      </w:r>
      <w:r w:rsidRPr="00641907">
        <w:rPr>
          <w:rStyle w:val="Emphasis"/>
          <w:highlight w:val="cyan"/>
        </w:rPr>
        <w:t>higher living standards</w:t>
      </w:r>
      <w:r w:rsidRPr="00641907">
        <w:rPr>
          <w:rStyle w:val="StyleUnderline"/>
          <w:highlight w:val="cyan"/>
        </w:rPr>
        <w:t xml:space="preserve">, </w:t>
      </w:r>
      <w:r w:rsidRPr="00641907">
        <w:rPr>
          <w:rStyle w:val="Emphasis"/>
          <w:highlight w:val="cyan"/>
        </w:rPr>
        <w:t>national and collective security</w:t>
      </w:r>
      <w:r w:rsidRPr="00641907">
        <w:rPr>
          <w:rStyle w:val="StyleUnderline"/>
          <w:highlight w:val="cyan"/>
        </w:rPr>
        <w:t xml:space="preserve">, a </w:t>
      </w:r>
      <w:r w:rsidRPr="00641907">
        <w:rPr>
          <w:rStyle w:val="Emphasis"/>
          <w:highlight w:val="cyan"/>
        </w:rPr>
        <w:t>healthier environment</w:t>
      </w:r>
      <w:r w:rsidRPr="00641907">
        <w:rPr>
          <w:rStyle w:val="StyleUnderline"/>
          <w:highlight w:val="cyan"/>
        </w:rPr>
        <w:t xml:space="preserve">, and more </w:t>
      </w:r>
      <w:r w:rsidRPr="00641907">
        <w:rPr>
          <w:rStyle w:val="Emphasis"/>
          <w:highlight w:val="cyan"/>
        </w:rPr>
        <w:t>liberal and open economies and societies</w:t>
      </w:r>
      <w:r w:rsidRPr="00DF6100">
        <w:rPr>
          <w:sz w:val="16"/>
        </w:rPr>
        <w:t>.</w:t>
      </w:r>
    </w:p>
    <w:p w:rsidR="00805C29" w:rsidRPr="00026021" w:rsidRDefault="00805C29" w:rsidP="00805C29"/>
    <w:p w:rsidR="00026021" w:rsidRDefault="00C2006F" w:rsidP="00C2006F">
      <w:pPr>
        <w:pStyle w:val="Heading3"/>
      </w:pPr>
      <w:r>
        <w:t xml:space="preserve">CP </w:t>
      </w:r>
      <w:r w:rsidR="00014D7E">
        <w:t xml:space="preserve">2NC - </w:t>
      </w:r>
      <w:r>
        <w:t>Solvency</w:t>
      </w:r>
    </w:p>
    <w:p w:rsidR="00C2006F" w:rsidRDefault="00C2006F" w:rsidP="00C2006F">
      <w:pPr>
        <w:pStyle w:val="Heading4"/>
      </w:pPr>
      <w:r>
        <w:t>The counterplan solves the aff by allowing the states decide how the data is handled and removes federal funding requirements but maintains testing. The net benefit is politics because the cp has bipartisan support.</w:t>
      </w:r>
    </w:p>
    <w:p w:rsidR="00C2006F" w:rsidRPr="00654A8C" w:rsidRDefault="00C2006F" w:rsidP="00C2006F">
      <w:pPr>
        <w:rPr>
          <w:rStyle w:val="Style13ptBold"/>
        </w:rPr>
      </w:pPr>
      <w:r w:rsidRPr="00654A8C">
        <w:rPr>
          <w:rStyle w:val="Style13ptBold"/>
        </w:rPr>
        <w:t xml:space="preserve">Hanchett 15 </w:t>
      </w:r>
    </w:p>
    <w:p w:rsidR="00C2006F" w:rsidRDefault="00C2006F" w:rsidP="00C2006F">
      <w:r>
        <w:t>(Ian, July 11, “</w:t>
      </w:r>
      <w:r w:rsidRPr="00442FBE">
        <w:t>ALEXANDER TOUTS NCLB, COMMON CORE FIX IN GOP WEEKLY ADDRESS</w:t>
      </w:r>
      <w:r>
        <w:t xml:space="preserve">”, </w:t>
      </w:r>
      <w:hyperlink r:id="rId9" w:history="1">
        <w:r w:rsidRPr="00977C98">
          <w:rPr>
            <w:rStyle w:val="Hyperlink"/>
          </w:rPr>
          <w:t>http://www.breitbart.com/video/2015/07/11/alexander-touts-nclb-common-core-fix-in-gop-weekly-address/</w:t>
        </w:r>
      </w:hyperlink>
      <w:r>
        <w:t>, twm)</w:t>
      </w:r>
    </w:p>
    <w:p w:rsidR="00C2006F" w:rsidRPr="00442FBE" w:rsidRDefault="00C2006F" w:rsidP="00C2006F"/>
    <w:p w:rsidR="00C2006F" w:rsidRDefault="00C2006F" w:rsidP="00C2006F">
      <w:pPr>
        <w:rPr>
          <w:rStyle w:val="Style13ptBold"/>
          <w:sz w:val="16"/>
        </w:rPr>
      </w:pPr>
      <w:r w:rsidRPr="00654A8C">
        <w:rPr>
          <w:sz w:val="16"/>
        </w:rPr>
        <w:t xml:space="preserve">Senator Sen. Lamar </w:t>
      </w:r>
      <w:r w:rsidRPr="00854402">
        <w:rPr>
          <w:u w:val="single"/>
        </w:rPr>
        <w:t>Alexander</w:t>
      </w:r>
      <w:r w:rsidRPr="00654A8C">
        <w:rPr>
          <w:sz w:val="16"/>
        </w:rPr>
        <w:t xml:space="preserve"> (R-TN)24% </w:t>
      </w:r>
      <w:r w:rsidRPr="00854402">
        <w:rPr>
          <w:u w:val="single"/>
        </w:rPr>
        <w:t>touted a proposal to report reading, math, and science tests results publicly and make “whether your state adopts Common Core” entirely your state’s decision”</w:t>
      </w:r>
      <w:r w:rsidRPr="00654A8C">
        <w:rPr>
          <w:sz w:val="16"/>
        </w:rPr>
        <w:t xml:space="preserve"> during Saturday’s GOP Weekly Address. Transcript (via ABC News Radio) as Follows: “Hello, I’m Senator Sen. Lamar Alexander (R-TN)24% . This week and next, </w:t>
      </w:r>
      <w:r w:rsidRPr="00854402">
        <w:rPr>
          <w:u w:val="single"/>
        </w:rPr>
        <w:t>Congress is working on what a national news magazine called ‘the education law that everyone wants to fix.’</w:t>
      </w:r>
      <w:r w:rsidRPr="00654A8C">
        <w:rPr>
          <w:sz w:val="16"/>
        </w:rPr>
        <w:t xml:space="preserve"> That law, of course, is </w:t>
      </w:r>
      <w:r w:rsidRPr="00854402">
        <w:rPr>
          <w:u w:val="single"/>
        </w:rPr>
        <w:t>No Child Left Behind,</w:t>
      </w:r>
      <w:r w:rsidRPr="00654A8C">
        <w:rPr>
          <w:sz w:val="16"/>
        </w:rPr>
        <w:t xml:space="preserve"> enacted in 2001 and today </w:t>
      </w:r>
      <w:r w:rsidRPr="00854402">
        <w:rPr>
          <w:u w:val="single"/>
        </w:rPr>
        <w:t>causing confusion and anxiety in our country’s 100,000 public schools.</w:t>
      </w:r>
      <w:r w:rsidRPr="00654A8C">
        <w:rPr>
          <w:sz w:val="16"/>
        </w:rPr>
        <w:t xml:space="preserve"> </w:t>
      </w:r>
      <w:r w:rsidRPr="00854402">
        <w:rPr>
          <w:u w:val="single"/>
        </w:rPr>
        <w:t>Not only is there consensus about the need to fix No Child Left Behind, but there’s also remarkable consensus about how to fix it.</w:t>
      </w:r>
      <w:r>
        <w:rPr>
          <w:u w:val="single"/>
        </w:rPr>
        <w:t xml:space="preserve"> </w:t>
      </w:r>
      <w:r w:rsidRPr="00854402">
        <w:rPr>
          <w:u w:val="single"/>
        </w:rPr>
        <w:t>That consensus is this: Continue the law’s important measurements of academic progress of students but restore to states, school districts, classroom teachers and parents the responsibility for deciding what to do about improving student achievement.</w:t>
      </w:r>
      <w:r>
        <w:rPr>
          <w:u w:val="single"/>
        </w:rPr>
        <w:t xml:space="preserve"> </w:t>
      </w:r>
      <w:r w:rsidRPr="00854402">
        <w:rPr>
          <w:u w:val="single"/>
        </w:rPr>
        <w:t>This change should produce fewer tests for our students and more appropriate ways to measure their achievement. It is the most effective plan to advance higher state academic standards, better teaching, and real accountability.</w:t>
      </w:r>
      <w:r>
        <w:rPr>
          <w:u w:val="single"/>
        </w:rPr>
        <w:t xml:space="preserve"> </w:t>
      </w:r>
      <w:r w:rsidRPr="00654A8C">
        <w:rPr>
          <w:sz w:val="16"/>
        </w:rPr>
        <w:t xml:space="preserve">How did our schools get in such a fix? There’s plenty of blame to go around. The problems with No Child Left Behind have been created by a combination of presidential action and congressional inaction. </w:t>
      </w:r>
      <w:r w:rsidRPr="00854402">
        <w:rPr>
          <w:u w:val="single"/>
        </w:rPr>
        <w:t>No Child Left Behind expired in 2007 but Congress has been unable to agree on how to reauthorize it. As a result, the law’s original requirements have stayed in place and gradually become unworkable. This has caused almost all of America’s public schools to be classified as failing under the terms of the law.</w:t>
      </w:r>
      <w:r>
        <w:rPr>
          <w:u w:val="single"/>
        </w:rPr>
        <w:t xml:space="preserve"> </w:t>
      </w:r>
      <w:r w:rsidRPr="00654A8C">
        <w:rPr>
          <w:sz w:val="16"/>
        </w:rPr>
        <w:t xml:space="preserve">So, </w:t>
      </w:r>
      <w:r w:rsidRPr="00854402">
        <w:rPr>
          <w:u w:val="single"/>
        </w:rPr>
        <w:t>to avoid this bizarre result,</w:t>
      </w:r>
      <w:r w:rsidRPr="00654A8C">
        <w:rPr>
          <w:sz w:val="16"/>
        </w:rPr>
        <w:t xml:space="preserve"> President </w:t>
      </w:r>
      <w:r w:rsidRPr="00854402">
        <w:rPr>
          <w:u w:val="single"/>
        </w:rPr>
        <w:t>Obama’s Education Secretary offered waivers from the terms of the law. But in return, the Secretary told each of the 42 states currently operating under waivers exactly what academic standards to use, exactly what steps to take to address failing schools, and exactly how to evaluate teachers.</w:t>
      </w:r>
      <w:r w:rsidRPr="00654A8C">
        <w:rPr>
          <w:sz w:val="16"/>
        </w:rPr>
        <w:t xml:space="preserve"> </w:t>
      </w:r>
      <w:r w:rsidRPr="00854402">
        <w:rPr>
          <w:u w:val="single"/>
        </w:rPr>
        <w:t>So much new federal control of local schools has produced a backlash against Common Core academic standards, against teacher evaluation, and against tests in general.</w:t>
      </w:r>
      <w:r>
        <w:rPr>
          <w:u w:val="single"/>
        </w:rPr>
        <w:t xml:space="preserve"> </w:t>
      </w:r>
      <w:r w:rsidRPr="00854402">
        <w:rPr>
          <w:rStyle w:val="StyleUnderline"/>
        </w:rPr>
        <w:t>Governors and chief state school officers complain about federal overreach. Infuriated teachers say that the U.S. Department of Education has become a ‘National Human Resources Department or,’ they say, ‘in effect, a national school board.’</w:t>
      </w:r>
      <w:r>
        <w:rPr>
          <w:rStyle w:val="StyleUnderline"/>
        </w:rPr>
        <w:t xml:space="preserve"> </w:t>
      </w:r>
      <w:r w:rsidRPr="00854402">
        <w:rPr>
          <w:u w:val="single"/>
        </w:rPr>
        <w:t xml:space="preserve">No issue has stirred as much controversy as testing. </w:t>
      </w:r>
      <w:r w:rsidRPr="00654A8C">
        <w:rPr>
          <w:sz w:val="16"/>
        </w:rPr>
        <w:t xml:space="preserve">No Child Left Behind required students to take 17 standardized tests over the course of their Kindergarten through the 12th grade education, and it attached high stakes for schools, school districts, and states to the results. As we studied the problem, </w:t>
      </w:r>
      <w:r w:rsidRPr="00854402">
        <w:rPr>
          <w:u w:val="single"/>
        </w:rPr>
        <w:t>the issue seemed not to be so much the federal tests, but the stakes attached to them.</w:t>
      </w:r>
      <w:r w:rsidRPr="00654A8C">
        <w:rPr>
          <w:sz w:val="16"/>
        </w:rPr>
        <w:t xml:space="preserve"> A third grader, for example, is required to take only one test in math and one in reading. But </w:t>
      </w:r>
      <w:r w:rsidRPr="00854402">
        <w:rPr>
          <w:u w:val="single"/>
        </w:rPr>
        <w:t>the accountability system for what to do about the test results has contributed to the exploding number of state and local tests—they were given to prepare students for the high-stakes federal tests.</w:t>
      </w:r>
      <w:r w:rsidRPr="00654A8C">
        <w:rPr>
          <w:sz w:val="16"/>
        </w:rPr>
        <w:t xml:space="preserve"> So our proposal maintains the reading, math and science tests established in 2001. The test results would be reported publicly so parents know how their children are performing – and the results are ‘disaggregated,’ so parents know how students of a particular gender, ethnicity, or disability are doing. But it ends the high stakes system that caused the cascade of tests. Instead, we restore state and local responsibility for creating systems to hold schools and teachers accountable. Our bill also prohibits the federal government from telling states what their standards must be, or mandating or coercing states to use a certain set of standards. In other words, whether your state adopts Common Core is entirely your state’s decision. Our bill </w:t>
      </w:r>
      <w:r w:rsidRPr="00654A8C">
        <w:rPr>
          <w:u w:val="single"/>
        </w:rPr>
        <w:t>will help states improve their early childhood education programs, evaluate teachers if they would like, and expand high-quality charter schools – but it will not tell them how to do it.</w:t>
      </w:r>
      <w:r w:rsidRPr="00654A8C">
        <w:rPr>
          <w:sz w:val="16"/>
        </w:rPr>
        <w:t xml:space="preserve"> </w:t>
      </w:r>
      <w:r w:rsidRPr="00654A8C">
        <w:rPr>
          <w:u w:val="single"/>
        </w:rPr>
        <w:t>This bill has the support of teachers’ organizations, school superintendents, school board members, chief state school officers and governors.</w:t>
      </w:r>
      <w:r>
        <w:rPr>
          <w:u w:val="single"/>
        </w:rPr>
        <w:t xml:space="preserve"> </w:t>
      </w:r>
      <w:r w:rsidRPr="00654A8C">
        <w:rPr>
          <w:sz w:val="16"/>
        </w:rPr>
        <w:t xml:space="preserve">The bill is just </w:t>
      </w:r>
      <w:r w:rsidRPr="00654A8C">
        <w:rPr>
          <w:u w:val="single"/>
        </w:rPr>
        <w:t>one more example that Congress is back to work and dealing with important issues that secure our country from overseas terrorism and make us stronger at home.</w:t>
      </w:r>
      <w:r w:rsidRPr="00654A8C">
        <w:rPr>
          <w:sz w:val="16"/>
        </w:rPr>
        <w:t xml:space="preserve"> In the last two Congresses, discussions fell apart because of partisan differences. This year, Senator </w:t>
      </w:r>
      <w:r w:rsidRPr="00654A8C">
        <w:rPr>
          <w:u w:val="single"/>
        </w:rPr>
        <w:t>Murray</w:t>
      </w:r>
      <w:r w:rsidRPr="00654A8C">
        <w:rPr>
          <w:sz w:val="16"/>
        </w:rPr>
        <w:t xml:space="preserve">, the </w:t>
      </w:r>
      <w:r w:rsidRPr="00654A8C">
        <w:rPr>
          <w:u w:val="single"/>
        </w:rPr>
        <w:t>Senate education committee’s senior Democrat,</w:t>
      </w:r>
      <w:r w:rsidRPr="00654A8C">
        <w:rPr>
          <w:sz w:val="16"/>
        </w:rPr>
        <w:t xml:space="preserve"> suggested that she </w:t>
      </w:r>
      <w:r w:rsidRPr="00654A8C">
        <w:rPr>
          <w:u w:val="single"/>
        </w:rPr>
        <w:t xml:space="preserve">and I write a bipartisan bill. </w:t>
      </w:r>
      <w:r w:rsidRPr="00654A8C">
        <w:rPr>
          <w:sz w:val="16"/>
        </w:rPr>
        <w:t xml:space="preserve">We had a full debate in committee and we are the middle of a full debate on the Senate floor. </w:t>
      </w:r>
      <w:r w:rsidRPr="00654A8C">
        <w:rPr>
          <w:u w:val="single"/>
        </w:rPr>
        <w:t>This is how the Senate is supposed to work.</w:t>
      </w:r>
      <w:r>
        <w:rPr>
          <w:u w:val="single"/>
        </w:rPr>
        <w:t xml:space="preserve"> </w:t>
      </w:r>
      <w:r w:rsidRPr="00654A8C">
        <w:rPr>
          <w:sz w:val="16"/>
        </w:rPr>
        <w:t>How well our children are learning is much more important than any political game. Our goal is to pass both houses of Congress, earn the president’s signature, and fix the law. If fixing No Child Left Behind were a standardized test, Congress would have earned a failing grade for each of the last seven years that it couldn’t agree how to fix it. I hope this time around, Congress will improve its grade and improve the future for 50 million children in 100,000 public schools.</w:t>
      </w:r>
      <w:r w:rsidRPr="00654A8C">
        <w:rPr>
          <w:rStyle w:val="Style13ptBold"/>
          <w:sz w:val="16"/>
        </w:rPr>
        <w:t>”</w:t>
      </w:r>
    </w:p>
    <w:p w:rsidR="00C2006F" w:rsidRDefault="00C2006F" w:rsidP="00026021"/>
    <w:p w:rsidR="00D92B22" w:rsidRDefault="00D92B22" w:rsidP="00D92B22">
      <w:pPr>
        <w:pStyle w:val="Heading3"/>
      </w:pPr>
      <w:r>
        <w:t>CP competitiveness link extensions</w:t>
      </w:r>
    </w:p>
    <w:p w:rsidR="00D92B22" w:rsidRDefault="00D92B22" w:rsidP="00D92B22">
      <w:pPr>
        <w:pStyle w:val="Heading4"/>
      </w:pPr>
      <w:r>
        <w:t xml:space="preserve">Longitudinal data collection on student performance is good – “smart data” helps educators identify where educational reforms are necessary – Kentucky proves </w:t>
      </w:r>
    </w:p>
    <w:p w:rsidR="00D92B22" w:rsidRPr="007067F5" w:rsidRDefault="00D92B22" w:rsidP="00D92B22">
      <w:r>
        <w:rPr>
          <w:rStyle w:val="Style13ptBold"/>
        </w:rPr>
        <w:t>Resnick</w:t>
      </w:r>
      <w:r w:rsidRPr="00E15EF3">
        <w:rPr>
          <w:rStyle w:val="Style13ptBold"/>
        </w:rPr>
        <w:t xml:space="preserve"> </w:t>
      </w:r>
      <w:r>
        <w:rPr>
          <w:rStyle w:val="Style13ptBold"/>
        </w:rPr>
        <w:t>12</w:t>
      </w:r>
      <w:r>
        <w:t xml:space="preserve"> </w:t>
      </w:r>
      <w:r w:rsidRPr="007067F5">
        <w:t xml:space="preserve">– </w:t>
      </w:r>
      <w:r>
        <w:t xml:space="preserve">Brian Resnick, </w:t>
      </w:r>
      <w:r w:rsidRPr="00650308">
        <w:t xml:space="preserve">staff correspondent at National Journal and a former producer of </w:t>
      </w:r>
      <w:r>
        <w:t>The Atlantic's National channel, citing a report by Data Quality Campaign,</w:t>
      </w:r>
      <w:r w:rsidRPr="00650308">
        <w:t xml:space="preserve"> a nonpartisan, nonprofit advocacy organization that works to improve student achievement through effective data use</w:t>
      </w:r>
      <w:r>
        <w:t xml:space="preserve">, 2012 </w:t>
      </w:r>
      <w:r w:rsidRPr="007067F5">
        <w:t>(“</w:t>
      </w:r>
      <w:r>
        <w:t>How Smarter Data Can Save U.S. Education</w:t>
      </w:r>
      <w:r w:rsidRPr="007067F5">
        <w:t xml:space="preserve">”, </w:t>
      </w:r>
      <w:r>
        <w:t>The Atlantic</w:t>
      </w:r>
      <w:r w:rsidRPr="007067F5">
        <w:t xml:space="preserve">, </w:t>
      </w:r>
      <w:r>
        <w:t xml:space="preserve">January 18, Available Online at </w:t>
      </w:r>
      <w:r w:rsidRPr="00650308">
        <w:t>http://www.theatlantic.com/national/archive/2012/01/how-smarter-data-can-save-us-education/251519/</w:t>
      </w:r>
      <w:r>
        <w:t>, accessed 7/7/15, KM</w:t>
      </w:r>
      <w:r w:rsidRPr="007067F5">
        <w:t xml:space="preserve">) </w:t>
      </w:r>
    </w:p>
    <w:p w:rsidR="001B3783" w:rsidRDefault="001B3783" w:rsidP="00D92B22">
      <w:pPr>
        <w:rPr>
          <w:sz w:val="16"/>
        </w:rPr>
      </w:pPr>
    </w:p>
    <w:p w:rsidR="00D92B22" w:rsidRPr="00DF28C8" w:rsidRDefault="00D92B22" w:rsidP="00D92B22">
      <w:pPr>
        <w:rPr>
          <w:rStyle w:val="StyleUnderline"/>
        </w:rPr>
      </w:pPr>
      <w:r w:rsidRPr="00DF28C8">
        <w:rPr>
          <w:sz w:val="16"/>
        </w:rPr>
        <w:t xml:space="preserve">Collecting data on individual students over time may give educators the insight they need to fix America's schools. Here's </w:t>
      </w:r>
      <w:r w:rsidRPr="00DF28C8">
        <w:rPr>
          <w:rStyle w:val="StyleUnderline"/>
        </w:rPr>
        <w:t>one reason why No Child Left Behind</w:t>
      </w:r>
      <w:r w:rsidRPr="00DF28C8">
        <w:rPr>
          <w:sz w:val="16"/>
        </w:rPr>
        <w:t xml:space="preserve"> is all but a </w:t>
      </w:r>
      <w:r w:rsidRPr="00DF28C8">
        <w:rPr>
          <w:rStyle w:val="StyleUnderline"/>
        </w:rPr>
        <w:t>failed</w:t>
      </w:r>
      <w:r w:rsidRPr="00DF28C8">
        <w:rPr>
          <w:sz w:val="16"/>
        </w:rPr>
        <w:t xml:space="preserve"> initiative</w:t>
      </w:r>
      <w:r w:rsidRPr="00DF28C8">
        <w:rPr>
          <w:rStyle w:val="StyleUnderline"/>
        </w:rPr>
        <w:t>: One of its main metrics, Adequate Yearly Progress (AYP), is a horrendous measure of educational progress.</w:t>
      </w:r>
      <w:r w:rsidRPr="00DF28C8">
        <w:rPr>
          <w:sz w:val="16"/>
        </w:rPr>
        <w:t xml:space="preserve"> </w:t>
      </w:r>
      <w:r w:rsidRPr="00DF28C8">
        <w:rPr>
          <w:rStyle w:val="StyleUnderline"/>
        </w:rPr>
        <w:t>With AYP, each state sets its own goals and assesses progress with its own metric. If one state meets AYP and another one does not, it's impossible to make a comparison. NCLB relied on data for improvement, but that data was so unscientific that it hardly had a chance at success.</w:t>
      </w:r>
      <w:r>
        <w:rPr>
          <w:rStyle w:val="StyleUnderline"/>
        </w:rPr>
        <w:t xml:space="preserve"> </w:t>
      </w:r>
      <w:r w:rsidRPr="00DF28C8">
        <w:rPr>
          <w:rStyle w:val="StyleUnderline"/>
        </w:rPr>
        <w:t>But</w:t>
      </w:r>
      <w:r w:rsidRPr="00DF28C8">
        <w:rPr>
          <w:sz w:val="16"/>
        </w:rPr>
        <w:t xml:space="preserve">, as a report from the Data Quality Campaign released today concludes, </w:t>
      </w:r>
      <w:r w:rsidRPr="00DF28C8">
        <w:rPr>
          <w:rStyle w:val="StyleUnderline"/>
        </w:rPr>
        <w:t>we may be on the verge of meaningful, data-backed reforms. Many states and school districts now have the capability to track individual students longitudinally, which means educators can compile electronic data of a student's yearly progress. In the aggregate, this information is invaluable as it pinpoints, rather than guesses at, the crucial milestones that mark the path toward higher-ed or career success.</w:t>
      </w:r>
      <w:r>
        <w:rPr>
          <w:rStyle w:val="StyleUnderline"/>
        </w:rPr>
        <w:t xml:space="preserve"> </w:t>
      </w:r>
      <w:r w:rsidRPr="00DF28C8">
        <w:rPr>
          <w:sz w:val="16"/>
        </w:rPr>
        <w:t xml:space="preserve">"We couldn't have done this ten years ago," Aimee Guidera, executive director of the Data Quality Campaign explains. When No Child Left behind started, the data platform it needed to succeed simply didn't exist. But, what the program did do effectively, Guidera says, is create a call for transparency in educational data. "AYP was all we had," she says. "Now, </w:t>
      </w:r>
      <w:r w:rsidRPr="00DF28C8">
        <w:rPr>
          <w:rStyle w:val="StyleUnderline"/>
        </w:rPr>
        <w:t>because states have the ability to follow students over time, every state has the capability to have a growth model.</w:t>
      </w:r>
      <w:r w:rsidRPr="00DF28C8">
        <w:rPr>
          <w:sz w:val="16"/>
        </w:rPr>
        <w:t xml:space="preserve">" Below is an example of what a longitudinal report looks like. It shows a student's most likely outcome in the next grade, given his or her past progress. In this case, the student is proficient, but this data would help educators better recognize warning signs that he or she might fall off track -- and into that dark "unsatisfactory" region. </w:t>
      </w:r>
      <w:r w:rsidRPr="00DF28C8">
        <w:rPr>
          <w:rStyle w:val="StyleUnderline"/>
        </w:rPr>
        <w:t>If this makes education sound a lot like a business -- with growth models and performance reviews -- that's because, in a way, it is. Making good business decisions requires good data, but education hasn't always had access to that.</w:t>
      </w:r>
      <w:r w:rsidRPr="00DF28C8">
        <w:rPr>
          <w:sz w:val="16"/>
        </w:rPr>
        <w:t xml:space="preserve"> "We've been asking them to do all these great things without giving them any feedback on what they are doing," Guidera says of America's schools. </w:t>
      </w:r>
      <w:r w:rsidRPr="00DF28C8">
        <w:rPr>
          <w:rStyle w:val="StyleUnderline"/>
        </w:rPr>
        <w:t>In compiling these reports and making them transparent (anonymously) to other educators and parents, schools can better predict what makes for success after high school. Schools can even see how many of their students need remediation when they arrive at college. If those numbers are high, they can update their curricula to better prepare students for college-level courses.</w:t>
      </w:r>
      <w:r>
        <w:rPr>
          <w:rStyle w:val="StyleUnderline"/>
        </w:rPr>
        <w:t xml:space="preserve"> </w:t>
      </w:r>
      <w:r w:rsidRPr="00DF28C8">
        <w:rPr>
          <w:rStyle w:val="StyleUnderline"/>
        </w:rPr>
        <w:t>It's an approach that appears to be working</w:t>
      </w:r>
      <w:r w:rsidRPr="00DF28C8">
        <w:rPr>
          <w:sz w:val="16"/>
        </w:rPr>
        <w:t xml:space="preserve">, at least anecdotally. Kentucky </w:t>
      </w:r>
      <w:r w:rsidRPr="00DF28C8">
        <w:rPr>
          <w:rStyle w:val="StyleUnderline"/>
        </w:rPr>
        <w:t>has been tracking its students' progress longitudinally since the early 2000s. From 2002 to 2008, Kentucky students saw significant increases in college readiness, and decreases in the need for remediation upon reaching college</w:t>
      </w:r>
      <w:r w:rsidRPr="00DF28C8">
        <w:rPr>
          <w:sz w:val="16"/>
        </w:rPr>
        <w:t xml:space="preserve">, according to the Data Quality Campaign. Comparability across states is still a problem, but Guidera says more states are adopting similar metrics. Perhaps </w:t>
      </w:r>
      <w:r w:rsidRPr="00DF28C8">
        <w:rPr>
          <w:rStyle w:val="StyleUnderline"/>
        </w:rPr>
        <w:t>if NCLB gets a reform, smart data will play a key role.</w:t>
      </w:r>
    </w:p>
    <w:p w:rsidR="00D92B22" w:rsidRPr="007708E6" w:rsidRDefault="00D92B22" w:rsidP="00D92B22"/>
    <w:p w:rsidR="00D92B22" w:rsidRDefault="00D92B22" w:rsidP="00D92B22">
      <w:pPr>
        <w:pStyle w:val="Heading3"/>
      </w:pPr>
      <w:r>
        <w:t xml:space="preserve">CP </w:t>
      </w:r>
      <w:r w:rsidRPr="002D358B">
        <w:t xml:space="preserve"> Competitiveness — </w:t>
      </w:r>
      <w:r>
        <w:t>Internal link Education key</w:t>
      </w:r>
    </w:p>
    <w:p w:rsidR="00D92B22" w:rsidRDefault="00D92B22" w:rsidP="00D92B22">
      <w:pPr>
        <w:pStyle w:val="Heading4"/>
      </w:pPr>
      <w:r>
        <w:t xml:space="preserve">Education promotes global competitiveness, power, and a more productive world </w:t>
      </w:r>
    </w:p>
    <w:p w:rsidR="00D92B22" w:rsidRPr="0056536B" w:rsidRDefault="00D92B22" w:rsidP="00D92B22">
      <w:r w:rsidRPr="000C6845">
        <w:rPr>
          <w:rStyle w:val="Style13ptBold"/>
        </w:rPr>
        <w:t>Duncan 10</w:t>
      </w:r>
      <w:r>
        <w:t xml:space="preserve"> – Arne Duncan is an American education administrator who has been United States Secretary of Education since 2009, 2010 (“The Vision of Education Reform in the United States: Secretary Arne Duncan's Remarks to United Nations Educational, Scientific and Cultural Organization (UNESCO),” Paris, France, Department of Education, 11-4-2010, available online via http://www.ed.gov/news/speeches/vision-education-reform-united-states-secretary-arne-duncans-remarks-united-nations-educational-scientific-and-cultural-organization-unesco-paris-france, accessed on 7-8-2015)//CM</w:t>
      </w:r>
    </w:p>
    <w:p w:rsidR="001B3783" w:rsidRDefault="001B3783" w:rsidP="00D92B22"/>
    <w:p w:rsidR="00D92B22" w:rsidRPr="001B3783" w:rsidRDefault="00D92B22" w:rsidP="00D92B22">
      <w:pPr>
        <w:rPr>
          <w:sz w:val="16"/>
        </w:rPr>
      </w:pPr>
      <w:r w:rsidRPr="001B3783">
        <w:rPr>
          <w:sz w:val="16"/>
        </w:rPr>
        <w:t xml:space="preserve">It is an absolute honor to address UNESCO. During the last 65 years, UNESCO has done so much to advance the cause of education and gender equity, alleviate poverty, and promote peace. When UNESCO was founded in 1945, much of Europe, Russia, and Japan lay in ruin. </w:t>
      </w:r>
      <w:r w:rsidRPr="009702BF">
        <w:rPr>
          <w:rStyle w:val="StyleUnderline"/>
        </w:rPr>
        <w:t>The promise of universal education was then a lonely beacon</w:t>
      </w:r>
      <w:r w:rsidRPr="001B3783">
        <w:rPr>
          <w:sz w:val="16"/>
        </w:rPr>
        <w:t xml:space="preserve">—a light to guide the way to peace and the rebuilding of nations across the globe. </w:t>
      </w:r>
      <w:r w:rsidRPr="009702BF">
        <w:rPr>
          <w:rStyle w:val="StyleUnderline"/>
        </w:rPr>
        <w:t>Today, the world is no longer recovering from a tragic global war. Yet the international community faces a crisis of a different sort, the global economic crisis. And education is still the beacon lighting the path forward—perhaps more so today than ever before.</w:t>
      </w:r>
      <w:r>
        <w:rPr>
          <w:rStyle w:val="StyleUnderline"/>
        </w:rPr>
        <w:t xml:space="preserve"> </w:t>
      </w:r>
      <w:r w:rsidRPr="009702BF">
        <w:rPr>
          <w:rStyle w:val="StyleUnderline"/>
        </w:rPr>
        <w:t>Education is still the key to eliminating gender inequities, to reducing poverty, to creating a sustainable planet, and to fostering peace.</w:t>
      </w:r>
      <w:r w:rsidRPr="001B3783">
        <w:rPr>
          <w:sz w:val="16"/>
        </w:rPr>
        <w:t xml:space="preserve"> And in a knowledge economy, </w:t>
      </w:r>
      <w:r w:rsidRPr="009702BF">
        <w:rPr>
          <w:rStyle w:val="StyleUnderline"/>
        </w:rPr>
        <w:t>education is the new currency by which nations maintain economic competitiveness and global prosperity.</w:t>
      </w:r>
      <w:r w:rsidRPr="001B3783">
        <w:rPr>
          <w:sz w:val="16"/>
        </w:rPr>
        <w:t xml:space="preserve"> I want to provide two overarching messages today about America's efforts to boost educational attainment and achievement. First, the Obama administration has an ambitious and unified theory of action that propels our agenda. </w:t>
      </w:r>
      <w:r w:rsidRPr="009702BF">
        <w:rPr>
          <w:rStyle w:val="StyleUnderline"/>
        </w:rPr>
        <w:t>The challenge of transforming education in America cannot be met by quick-fix solutions or isolated reforms. It can only be accomplished with a clear, coherent, and coordinated vision of reform.</w:t>
      </w:r>
      <w:r w:rsidRPr="001B3783">
        <w:rPr>
          <w:sz w:val="16"/>
        </w:rPr>
        <w:t xml:space="preserve"> Second, while America must improve its stagnant educational and economic performance, President Obama and I reject the protectionist Cold War-era assumption that improving economic competitiveness is somehow a zero-sum game, with one nation's gain being another country's loss. I want to make the case to you today that </w:t>
      </w:r>
      <w:r w:rsidRPr="009702BF">
        <w:rPr>
          <w:rStyle w:val="StyleUnderline"/>
        </w:rPr>
        <w:t>enhancing educational attainment and economic viability</w:t>
      </w:r>
      <w:r w:rsidRPr="001B3783">
        <w:rPr>
          <w:sz w:val="16"/>
        </w:rPr>
        <w:t xml:space="preserve">, both at home and abroad, </w:t>
      </w:r>
      <w:r w:rsidRPr="009702BF">
        <w:rPr>
          <w:rStyle w:val="StyleUnderline"/>
        </w:rPr>
        <w:t>is really more of a win-win game</w:t>
      </w:r>
      <w:r w:rsidRPr="001B3783">
        <w:rPr>
          <w:sz w:val="16"/>
        </w:rPr>
        <w:t xml:space="preserve">; it is an opportunity to grow the economic pie, instead of carve it up. As President Obama said in his speech to the Muslim world in Cairo last year, "Any world order that elevates one nation or group of people over another will inevitably fail." There is so much that the United States has to learn from nations with high-performing education systems. And there is so much that America can share from its experience to the mutual benefit of nations confronting similar educational challenges. </w:t>
      </w:r>
      <w:r w:rsidRPr="002A6CFE">
        <w:rPr>
          <w:rStyle w:val="StyleUnderline"/>
        </w:rPr>
        <w:t>I am convinced that the U.S. education system now has an unprecedented opportunity to get dramatically better. Nothing</w:t>
      </w:r>
      <w:r w:rsidRPr="001B3783">
        <w:rPr>
          <w:sz w:val="16"/>
        </w:rPr>
        <w:t>—nothing—</w:t>
      </w:r>
      <w:r w:rsidRPr="002A6CFE">
        <w:rPr>
          <w:rStyle w:val="StyleUnderline"/>
        </w:rPr>
        <w:t>is more important in the long-run to American prosperity than boosting the skills and attainment of the nation's students</w:t>
      </w:r>
      <w:r w:rsidRPr="001B3783">
        <w:rPr>
          <w:sz w:val="16"/>
        </w:rPr>
        <w:t>. In the United States, we feel an economic and moral imperative to challenge the status quo. Closing the achievement gap and closing the opportunity gap is the civil rights issue of our generation. One quarter of U.S. high school students drop out or fail to graduate on time. Almost one million students leave our schools for the streets each year. That is economically unsustainable and morally unacceptable. One of the more unusual and sobering press conferences I participated in last year was the release of a report by a group of top retired generals and admirals. Here was the stunning conclusion of their report: 75 percent of young Americans, between the ages of 17 to 24, are unable to enlist in the military today because they have failed to graduate from high school, have a criminal record, or are physically unfit. Now</w:t>
      </w:r>
      <w:r w:rsidRPr="009702BF">
        <w:rPr>
          <w:rStyle w:val="StyleUnderline"/>
        </w:rPr>
        <w:t xml:space="preserve">, </w:t>
      </w:r>
      <w:r w:rsidRPr="001B3783">
        <w:rPr>
          <w:sz w:val="16"/>
        </w:rPr>
        <w:t>everyone here today knows</w:t>
      </w:r>
      <w:r w:rsidRPr="009702BF">
        <w:rPr>
          <w:rStyle w:val="StyleUnderline"/>
        </w:rPr>
        <w:t xml:space="preserve"> that education is taking on more and more importance around the globe.</w:t>
      </w:r>
      <w:r w:rsidRPr="001B3783">
        <w:rPr>
          <w:sz w:val="16"/>
        </w:rPr>
        <w:t xml:space="preserve"> In the last decade</w:t>
      </w:r>
      <w:r w:rsidRPr="009702BF">
        <w:rPr>
          <w:rStyle w:val="StyleUnderline"/>
        </w:rPr>
        <w:t>, international competition in higher education and the job market has grown dramatically</w:t>
      </w:r>
      <w:r w:rsidRPr="001B3783">
        <w:rPr>
          <w:sz w:val="16"/>
        </w:rPr>
        <w:t xml:space="preserve">. As the New York Times columnist Thomas Friedman famously pointed out, </w:t>
      </w:r>
      <w:r w:rsidRPr="009702BF">
        <w:rPr>
          <w:rStyle w:val="StyleUnderline"/>
        </w:rPr>
        <w:t>the world economy has indeed "flattened." Companies now digitize, automate, and outsource work to the most competitive individuals, companies, and countries</w:t>
      </w:r>
      <w:r w:rsidRPr="001B3783">
        <w:rPr>
          <w:sz w:val="16"/>
        </w:rPr>
        <w:t xml:space="preserve">. In the knowledge economy, </w:t>
      </w:r>
      <w:r w:rsidRPr="009702BF">
        <w:rPr>
          <w:rStyle w:val="StyleUnderline"/>
        </w:rPr>
        <w:t>opportunities to land a good job are vanishing fast for young workers who drop out of school or fail to get college experience</w:t>
      </w:r>
      <w:r w:rsidRPr="001B3783">
        <w:rPr>
          <w:sz w:val="16"/>
        </w:rPr>
        <w:t xml:space="preserve">. That is why President Obama often says that the nation that "out-educates us today is going to out-compete us tomorrow." Yet there is also a paradox at the heart of America's efforts to bolster international competitiveness. </w:t>
      </w:r>
      <w:r w:rsidRPr="009702BF">
        <w:rPr>
          <w:rStyle w:val="StyleUnderline"/>
        </w:rPr>
        <w:t>To succeed in the global economy, the United States, just like other nations, will have to become both more economically competitive and more collaborative</w:t>
      </w:r>
      <w:r w:rsidRPr="001B3783">
        <w:rPr>
          <w:sz w:val="16"/>
        </w:rPr>
        <w:t xml:space="preserve">. In the information age, </w:t>
      </w:r>
      <w:r w:rsidRPr="009702BF">
        <w:rPr>
          <w:rStyle w:val="StyleUnderline"/>
        </w:rPr>
        <w:t>more international competition has spawned more international collaboration</w:t>
      </w:r>
      <w:r w:rsidRPr="001B3783">
        <w:rPr>
          <w:sz w:val="16"/>
        </w:rPr>
        <w:t xml:space="preserve">. Today, </w:t>
      </w:r>
      <w:r w:rsidRPr="009702BF">
        <w:rPr>
          <w:rStyle w:val="StyleUnderline"/>
        </w:rPr>
        <w:t>education is a global public good unconstrained by national boundaries.</w:t>
      </w:r>
      <w:r>
        <w:rPr>
          <w:rStyle w:val="StyleUnderline"/>
        </w:rPr>
        <w:t xml:space="preserve"> </w:t>
      </w:r>
      <w:r w:rsidRPr="001B3783">
        <w:rPr>
          <w:sz w:val="16"/>
        </w:rPr>
        <w:t xml:space="preserve">In the United States, for example, concerns are sometimes raised about the large number of foreign-born students earning masters and doctorates in science and engineering fields. Immigrants now constitute nearly half of America's PhD scientists and engineers, even though they constitute only 12 percent of the workforce overall. These foreign-born students more often return to the country of origin than in the past. But their scientific skills and entrepreneurship strengthen not only their native economy but also stimulate innovation and new markets that can help boost the U.S. economy. The same borderless nature of innovation and ideas is evident when foreign-born students remain in America. Immigrants to the U.S. started a quarter of all engineering and technology companies from 1995 and 2005, including half of the start-ups in Silicon Valley, our high-tech capital. Sergey Brin, Google's co-founder, was born in Moscow but educated in the United States. Google is now used throughout the globe to gather information and advance knowledge. The brain drain, in short, has become the brain gain. It is no surprise that economic interdependence brings new global challenges and educational demands. The United States cannot, acting by itself, dramatically reduce poverty and disease or develop sustainable sources of energy. America alone cannot combat terrorism or curb climate change. To succeed, we must collaborate with other countries. </w:t>
      </w:r>
      <w:r w:rsidRPr="009702BF">
        <w:rPr>
          <w:rStyle w:val="StyleUnderline"/>
        </w:rPr>
        <w:t>Those new partnerships require American students to develop better critical thinking abilities, cross-cultural understanding, and facility in multiple languages. They also will require U.S. students to strengthen their skills in science, technology, engineering, and math—the STEM fields that anchor much of our innovation in the global economy.</w:t>
      </w:r>
      <w:r>
        <w:rPr>
          <w:rStyle w:val="StyleUnderline"/>
        </w:rPr>
        <w:t xml:space="preserve"> </w:t>
      </w:r>
      <w:r w:rsidRPr="001B3783">
        <w:rPr>
          <w:sz w:val="16"/>
        </w:rPr>
        <w:t xml:space="preserve">These </w:t>
      </w:r>
      <w:r w:rsidRPr="009702BF">
        <w:rPr>
          <w:rStyle w:val="StyleUnderline"/>
        </w:rPr>
        <w:t>new partnerships must also inspire students to take a bigger and deeper view of their civic obligations</w:t>
      </w:r>
      <w:r w:rsidRPr="001B3783">
        <w:rPr>
          <w:sz w:val="16"/>
        </w:rPr>
        <w:t xml:space="preserve">—not only to their countries of origin but to the betterment of the global community. A just and socially responsible society must also be anchored in civic engagement for the public good. In our view, </w:t>
      </w:r>
      <w:r w:rsidRPr="009702BF">
        <w:rPr>
          <w:rStyle w:val="StyleUnderline"/>
        </w:rPr>
        <w:t>the United States will be better off, in comparative terms, if we lead the world in educational attainment</w:t>
      </w:r>
      <w:r w:rsidRPr="001B3783">
        <w:rPr>
          <w:sz w:val="16"/>
        </w:rPr>
        <w:t xml:space="preserve">, rather than lagging behind. A generation ago, America did in fact lead the world in college attainment. But today among young adults, the U.S. is tied for ninth. That is why President Obama has set a goal that America will once again have the highest proportion of college graduates in the world by 2020, a decade from now. Yet even as the United States works to strengthen its educational system, it is important to remember that </w:t>
      </w:r>
      <w:r w:rsidRPr="009702BF">
        <w:rPr>
          <w:rStyle w:val="StyleUnderline"/>
        </w:rPr>
        <w:t>advancing educational attainment and achievement everywhere brings benefits not just to the U.S. but around the globe. In the knowledge economy, education is the new game-changer driving economic growth.</w:t>
      </w:r>
      <w:r w:rsidRPr="001B3783">
        <w:rPr>
          <w:sz w:val="16"/>
        </w:rPr>
        <w:t xml:space="preserve"> Education, as Nelson Mandela says, "is the most powerful weapon which you can use to change the world."From Indonesia to Pakistan to Kenya, </w:t>
      </w:r>
      <w:r w:rsidRPr="002A6CFE">
        <w:rPr>
          <w:rStyle w:val="StyleUnderline"/>
        </w:rPr>
        <w:t>education has immeasurable power to promote growth and stability</w:t>
      </w:r>
      <w:r w:rsidRPr="001B3783">
        <w:rPr>
          <w:sz w:val="16"/>
        </w:rPr>
        <w:t xml:space="preserve">. It is absolutely imperative that the United States seize the opportunity to help Haiti build a stronger school system from the ruins of its old, broken one—just as America coalesced to build a fast-improving, vibrant school system in New Orleans after the tragedy of Hurricane Katrina. From devastation, beautiful flowers can grow—crisis can seed opportunities for transformational change. In 2001, Afghanistan had barely 900,000 boys in school. They now have almost seven million children in schools, almost 40 percent of whom are girls. </w:t>
      </w:r>
      <w:r w:rsidRPr="002A6CFE">
        <w:rPr>
          <w:rStyle w:val="StyleUnderline"/>
        </w:rPr>
        <w:t>Dramatic change can happen in a short period of time. It just requires the commitment to succeed.</w:t>
      </w:r>
      <w:r w:rsidRPr="001B3783">
        <w:rPr>
          <w:sz w:val="16"/>
        </w:rPr>
        <w:t xml:space="preserve"> </w:t>
      </w:r>
      <w:r w:rsidRPr="002A6CFE">
        <w:rPr>
          <w:rStyle w:val="StyleUnderline"/>
        </w:rPr>
        <w:t>Educating girls and integrating them into the labor force is especially critical to breaking the cycle of poverty. It is hard to imagine a better world without a global commitment to providing better education for women and youth</w:t>
      </w:r>
      <w:r w:rsidRPr="001B3783">
        <w:rPr>
          <w:sz w:val="16"/>
        </w:rPr>
        <w:t xml:space="preserve">—including the 72 million children who do not attend primary school today. And don't forget </w:t>
      </w:r>
      <w:r w:rsidRPr="002A6CFE">
        <w:rPr>
          <w:rStyle w:val="StyleUnderline"/>
        </w:rPr>
        <w:t>that a better-educated world would be a safer world</w:t>
      </w:r>
      <w:r w:rsidRPr="001B3783">
        <w:rPr>
          <w:sz w:val="16"/>
        </w:rPr>
        <w:t xml:space="preserve">, too. </w:t>
      </w:r>
      <w:r w:rsidRPr="002A6CFE">
        <w:rPr>
          <w:rStyle w:val="StyleUnderline"/>
        </w:rPr>
        <w:t>Low educational attainment is one of the few statistically significant predictors of violence.</w:t>
      </w:r>
      <w:r>
        <w:rPr>
          <w:rStyle w:val="StyleUnderline"/>
        </w:rPr>
        <w:t xml:space="preserve"> </w:t>
      </w:r>
      <w:r w:rsidRPr="001B3783">
        <w:rPr>
          <w:sz w:val="16"/>
        </w:rPr>
        <w:t xml:space="preserve">My department has been pleased to partner with the U.S. Agency for International Development to help ensure that our best domestic practices are shared world-wide. The United States provides over a billion dollars annually to partner countries working on educational reform. Our goal for the coming year will be to work closely with global partners, including UNESCO, to promote qualitative improvements and system-strengthening. With such a shared commitment, we believe that we can greatly reduce the number of children out of school and ensure that the children who are in class are actually learning. </w:t>
      </w:r>
      <w:r w:rsidRPr="002A6CFE">
        <w:rPr>
          <w:rStyle w:val="StyleUnderline"/>
        </w:rPr>
        <w:t xml:space="preserve">Ultimately, education is the great equalizer. It is the one force that can consistently overcome differences in background, culture, and privilege. </w:t>
      </w:r>
      <w:r w:rsidRPr="001B3783">
        <w:rPr>
          <w:sz w:val="16"/>
        </w:rPr>
        <w:t xml:space="preserve">As the author Ben Wildavsky writes in his new book, The Great Brain Race, </w:t>
      </w:r>
      <w:r w:rsidRPr="002A6CFE">
        <w:rPr>
          <w:rStyle w:val="StyleUnderline"/>
        </w:rPr>
        <w:t>in the global economy "more and more people will have the chance... to advance based on what they know rather than who they are."</w:t>
      </w:r>
    </w:p>
    <w:p w:rsidR="00D92B22" w:rsidRPr="00E0344A" w:rsidRDefault="00D92B22" w:rsidP="00D92B22"/>
    <w:p w:rsidR="00D92B22" w:rsidRDefault="00D92B22" w:rsidP="00D92B22">
      <w:pPr>
        <w:pStyle w:val="Heading4"/>
      </w:pPr>
      <w:r>
        <w:t xml:space="preserve">Middle skills are key to competition – lack of training damages the US middle skills industry. </w:t>
      </w:r>
    </w:p>
    <w:p w:rsidR="00D92B22" w:rsidRPr="007067F5" w:rsidRDefault="00D92B22" w:rsidP="00D92B22">
      <w:r>
        <w:rPr>
          <w:rStyle w:val="Style13ptBold"/>
        </w:rPr>
        <w:t>Milken Institute</w:t>
      </w:r>
      <w:r w:rsidRPr="00E15EF3">
        <w:rPr>
          <w:rStyle w:val="Style13ptBold"/>
        </w:rPr>
        <w:t xml:space="preserve"> </w:t>
      </w:r>
      <w:r>
        <w:rPr>
          <w:rStyle w:val="Style13ptBold"/>
        </w:rPr>
        <w:t>15</w:t>
      </w:r>
      <w:r>
        <w:t xml:space="preserve"> </w:t>
      </w:r>
      <w:r w:rsidRPr="007067F5">
        <w:t xml:space="preserve">– </w:t>
      </w:r>
      <w:r w:rsidRPr="001A7024">
        <w:t>The Milken Institute is an independent economic think tank based in Santa Monica, California that publishes research and hosts conferences that apply market-based principles and financial innovations to a variety of societal issues in the US and internatio</w:t>
      </w:r>
      <w:r>
        <w:t xml:space="preserve">nally, 2015 </w:t>
      </w:r>
      <w:r w:rsidRPr="007067F5">
        <w:t>(“</w:t>
      </w:r>
      <w:r w:rsidRPr="001A7024">
        <w:t>Middle-skills gap threatens U.S. competitiveness in the global economy</w:t>
      </w:r>
      <w:r w:rsidRPr="007067F5">
        <w:t xml:space="preserve">”, </w:t>
      </w:r>
      <w:r>
        <w:t>Milken Institute</w:t>
      </w:r>
      <w:r w:rsidRPr="007067F5">
        <w:t xml:space="preserve">, </w:t>
      </w:r>
      <w:r>
        <w:t xml:space="preserve">April 30, Available Online at </w:t>
      </w:r>
      <w:r w:rsidRPr="001A7024">
        <w:t>http://www.milkeninstitute.org/blog/view/773</w:t>
      </w:r>
      <w:r>
        <w:t>, accessed 7/6/15, KM</w:t>
      </w:r>
      <w:r w:rsidRPr="007067F5">
        <w:t xml:space="preserve">) </w:t>
      </w:r>
    </w:p>
    <w:p w:rsidR="00D92B22" w:rsidRDefault="00D92B22" w:rsidP="00D92B22"/>
    <w:p w:rsidR="00D92B22" w:rsidRPr="001A7024" w:rsidRDefault="00D92B22" w:rsidP="00D92B22">
      <w:pPr>
        <w:rPr>
          <w:sz w:val="16"/>
        </w:rPr>
      </w:pPr>
      <w:r w:rsidRPr="00831BC3">
        <w:rPr>
          <w:rStyle w:val="StyleUnderline"/>
        </w:rPr>
        <w:t>To compete in a global economy, the U.S. needs to fill crucial middle-skills jobs in manufacturing, infrastructure, computers, health care and other industries that require post-secondary technical education and training. The problem is that there aren’t enough people who are trained for them.</w:t>
      </w:r>
      <w:r>
        <w:rPr>
          <w:rStyle w:val="StyleUnderline"/>
        </w:rPr>
        <w:t xml:space="preserve"> </w:t>
      </w:r>
      <w:r w:rsidRPr="001A7024">
        <w:rPr>
          <w:sz w:val="16"/>
        </w:rPr>
        <w:t>At the Milken Institute Global Conference, leaders in education and business discussed ways to close America’s skills gap. They also pointed to the necessity of addressing the large numbers of minorities and students in disadvantaged communities who are being left behind, a problem which, if left unresolved, could lead to an economic crisis worse than 2008. “</w:t>
      </w:r>
      <w:r w:rsidRPr="00831BC3">
        <w:rPr>
          <w:rStyle w:val="StyleUnderline"/>
        </w:rPr>
        <w:t>The public education system is what needs to change</w:t>
      </w:r>
      <w:r w:rsidRPr="001A7024">
        <w:rPr>
          <w:sz w:val="16"/>
        </w:rPr>
        <w:t xml:space="preserve">,” said Eloy Ortiz Oakley, superintendent-president of Long Beach City College, whose partnership with the school district and California State University, Long Beach earned a $5 million state grant last month for innovation in higher education. “It is the gateway for the majority of people of color.” Chris Romer, president and co-founder of Quad Learning, Inc., creator of the American Honors college prep program, added that </w:t>
      </w:r>
      <w:r w:rsidRPr="0012207A">
        <w:rPr>
          <w:rStyle w:val="StyleUnderline"/>
        </w:rPr>
        <w:t>the path to a post-secondary employment certificate is harder for students with less “college knowledge.”</w:t>
      </w:r>
      <w:r w:rsidRPr="001A7024">
        <w:rPr>
          <w:sz w:val="16"/>
        </w:rPr>
        <w:t xml:space="preserve"> To compound the challenge, businesses tend to recruit more from four-year universities than community colleges.</w:t>
      </w:r>
    </w:p>
    <w:p w:rsidR="00D92B22" w:rsidRDefault="00D92B22" w:rsidP="00026021"/>
    <w:p w:rsidR="00D92B22" w:rsidRDefault="00D92B22" w:rsidP="00D92B22">
      <w:pPr>
        <w:pStyle w:val="Heading3"/>
      </w:pPr>
      <w:r>
        <w:t>CP Impact — Economy</w:t>
      </w:r>
    </w:p>
    <w:p w:rsidR="00D92B22" w:rsidRPr="004E0A91" w:rsidRDefault="00D92B22" w:rsidP="00D92B22">
      <w:pPr>
        <w:pStyle w:val="Heading4"/>
      </w:pPr>
      <w:r>
        <w:rPr>
          <w:u w:val="single"/>
        </w:rPr>
        <w:t>Finally</w:t>
      </w:r>
      <w:r>
        <w:t xml:space="preserve">, economic decline </w:t>
      </w:r>
      <w:r w:rsidRPr="003E4A30">
        <w:rPr>
          <w:u w:val="single"/>
        </w:rPr>
        <w:t>increases the risk of war</w:t>
      </w:r>
      <w:r w:rsidRPr="004E0A91">
        <w:t>—</w:t>
      </w:r>
      <w:r w:rsidRPr="004E0A91">
        <w:rPr>
          <w:i/>
          <w:u w:val="single"/>
        </w:rPr>
        <w:t>strong statistical support</w:t>
      </w:r>
      <w:r w:rsidRPr="004E0A91">
        <w:t xml:space="preserve">. </w:t>
      </w:r>
    </w:p>
    <w:p w:rsidR="00D92B22" w:rsidRDefault="00D92B22" w:rsidP="00D92B22">
      <w:r w:rsidRPr="004E0A91">
        <w:rPr>
          <w:rStyle w:val="Style13ptBold"/>
        </w:rPr>
        <w:t>Royal 10</w:t>
      </w:r>
      <w:r w:rsidRPr="004E0A91">
        <w:t xml:space="preserve"> — Jedidiah Royal, Director of Cooperative Threat Reduction at the U.S. Department of Defense, M.Phil. Candidate at the University of New South Wales, 2010 (“Economic Integration, Economic Signalling and the Problem of Economic Crises,” </w:t>
      </w:r>
      <w:r w:rsidRPr="004E0A91">
        <w:rPr>
          <w:i/>
        </w:rPr>
        <w:t>Economics of War and Peace: Economic, Legal and Political Perspectives</w:t>
      </w:r>
      <w:r w:rsidRPr="004E0A91">
        <w:t>, Edited by Ben Goldsmith and Jurgen Brauer, Published by Emerald Group Publishing, ISBN 0857240048, p. 213-215)</w:t>
      </w:r>
    </w:p>
    <w:p w:rsidR="001B3783" w:rsidRPr="004E0A91" w:rsidRDefault="001B3783" w:rsidP="00D92B22"/>
    <w:p w:rsidR="00D92B22" w:rsidRPr="00DF6100" w:rsidRDefault="00D92B22" w:rsidP="00D92B22">
      <w:pPr>
        <w:rPr>
          <w:sz w:val="16"/>
        </w:rPr>
      </w:pPr>
      <w:r w:rsidRPr="00DF6100">
        <w:rPr>
          <w:sz w:val="16"/>
        </w:rPr>
        <w:t xml:space="preserve">Less intuitive is how </w:t>
      </w:r>
      <w:r w:rsidRPr="004E0A91">
        <w:rPr>
          <w:rStyle w:val="StyleUnderline"/>
        </w:rPr>
        <w:t>periods of economic decline</w:t>
      </w:r>
      <w:r w:rsidRPr="00DF6100">
        <w:rPr>
          <w:sz w:val="16"/>
        </w:rPr>
        <w:t xml:space="preserve"> may </w:t>
      </w:r>
      <w:r w:rsidRPr="004E0A91">
        <w:rPr>
          <w:rStyle w:val="Emphasis"/>
        </w:rPr>
        <w:t>increase the likelihood of external conflict</w:t>
      </w:r>
      <w:r w:rsidRPr="00DF6100">
        <w:rPr>
          <w:sz w:val="16"/>
        </w:rPr>
        <w:t xml:space="preserve">. Political science literature has contributed a moderate degree of attention to the impact of economic decline and the security and defence behaviour of interdependent states. Research in this vein has been considered at systemic, dyadic and national levels. Several notable contributions follow. </w:t>
      </w:r>
    </w:p>
    <w:p w:rsidR="00D92B22" w:rsidRPr="00DF6100" w:rsidRDefault="00D92B22" w:rsidP="00D92B22">
      <w:pPr>
        <w:rPr>
          <w:sz w:val="16"/>
        </w:rPr>
      </w:pPr>
      <w:r w:rsidRPr="00DF6100">
        <w:rPr>
          <w:sz w:val="16"/>
        </w:rPr>
        <w:t xml:space="preserve">First, on the systemic level, Pollins (2008) advances Modelski and Thompson's (1996) work on leadership cycle theory, finding that </w:t>
      </w:r>
      <w:r w:rsidRPr="004E0A91">
        <w:rPr>
          <w:rStyle w:val="StyleUnderline"/>
        </w:rPr>
        <w:t>rhythms in the global economy are associated with the rise and fall of a pre-eminent power and the</w:t>
      </w:r>
      <w:r w:rsidRPr="00DF6100">
        <w:rPr>
          <w:sz w:val="16"/>
        </w:rPr>
        <w:t xml:space="preserve"> often </w:t>
      </w:r>
      <w:r w:rsidRPr="004E0A91">
        <w:rPr>
          <w:rStyle w:val="Emphasis"/>
        </w:rPr>
        <w:t>bloody transition</w:t>
      </w:r>
      <w:r w:rsidRPr="004E0A91">
        <w:rPr>
          <w:rStyle w:val="StyleUnderline"/>
        </w:rPr>
        <w:t xml:space="preserve"> from one</w:t>
      </w:r>
      <w:r w:rsidRPr="00DF6100">
        <w:rPr>
          <w:sz w:val="16"/>
        </w:rPr>
        <w:t xml:space="preserve"> pre-eminent leader </w:t>
      </w:r>
      <w:r w:rsidRPr="004E0A91">
        <w:rPr>
          <w:rStyle w:val="StyleUnderline"/>
        </w:rPr>
        <w:t>to the next</w:t>
      </w:r>
      <w:r w:rsidRPr="00DF6100">
        <w:rPr>
          <w:sz w:val="16"/>
        </w:rPr>
        <w:t xml:space="preserve">. As such, exogenous shocks such as </w:t>
      </w:r>
      <w:r w:rsidRPr="004E0A91">
        <w:rPr>
          <w:rStyle w:val="StyleUnderline"/>
        </w:rPr>
        <w:t>economic crises</w:t>
      </w:r>
      <w:r w:rsidRPr="00DF6100">
        <w:rPr>
          <w:sz w:val="16"/>
        </w:rPr>
        <w:t xml:space="preserve"> could </w:t>
      </w:r>
      <w:r w:rsidRPr="004E0A91">
        <w:rPr>
          <w:rStyle w:val="StyleUnderline"/>
        </w:rPr>
        <w:t>usher in a redistribution of relative power</w:t>
      </w:r>
      <w:r w:rsidRPr="00DF6100">
        <w:rPr>
          <w:sz w:val="16"/>
        </w:rPr>
        <w:t xml:space="preserve"> (see also Gilpin. 1981) </w:t>
      </w:r>
      <w:r w:rsidRPr="004E0A91">
        <w:rPr>
          <w:rStyle w:val="StyleUnderline"/>
        </w:rPr>
        <w:t xml:space="preserve">that leads to </w:t>
      </w:r>
      <w:r w:rsidRPr="004E0A91">
        <w:rPr>
          <w:rStyle w:val="Emphasis"/>
        </w:rPr>
        <w:t>uncertainty</w:t>
      </w:r>
      <w:r w:rsidRPr="00DF6100">
        <w:rPr>
          <w:sz w:val="16"/>
        </w:rPr>
        <w:t xml:space="preserve"> about power balances, </w:t>
      </w:r>
      <w:r w:rsidRPr="004E0A91">
        <w:rPr>
          <w:rStyle w:val="Emphasis"/>
        </w:rPr>
        <w:t>increasing the risk of miscalculation</w:t>
      </w:r>
      <w:r w:rsidRPr="00DF6100">
        <w:rPr>
          <w:sz w:val="16"/>
        </w:rPr>
        <w:t xml:space="preserve"> (Feaver, 1995). Alternatively, even a relatively certain redistribution of power could lead to a permissive environment for conflict as a rising power may seek to challenge a declining power (Werner. 1999). Separately, Pollins (1996) also shows that global economic cycles combined with parallel leadership cycles impact the likelihood of conflict among major, medium and small powers, although he suggests that the causes and connections between global economic conditions and security conditions remain unknown. </w:t>
      </w:r>
    </w:p>
    <w:p w:rsidR="00D92B22" w:rsidRPr="00DF6100" w:rsidRDefault="00D92B22" w:rsidP="00D92B22">
      <w:pPr>
        <w:rPr>
          <w:sz w:val="16"/>
        </w:rPr>
      </w:pPr>
      <w:r w:rsidRPr="00DF6100">
        <w:rPr>
          <w:sz w:val="16"/>
        </w:rPr>
        <w:t xml:space="preserve">Second, on a dyadic level, Copeland's (1996, 2000) theory of trade expectations suggests that 'future expectation of trade' is a significant variable in understanding economic conditions and security behaviour of states. He argues that interdependent states are likely to gain pacific benefits from trade so long as they have an optimistic view of future trade relations. However, </w:t>
      </w:r>
      <w:r w:rsidRPr="004E0A91">
        <w:rPr>
          <w:rStyle w:val="StyleUnderline"/>
        </w:rPr>
        <w:t>if</w:t>
      </w:r>
      <w:r w:rsidRPr="00DF6100">
        <w:rPr>
          <w:sz w:val="16"/>
        </w:rPr>
        <w:t xml:space="preserve"> the </w:t>
      </w:r>
      <w:r w:rsidRPr="004E0A91">
        <w:rPr>
          <w:rStyle w:val="StyleUnderline"/>
        </w:rPr>
        <w:t>expectations of future trade decline</w:t>
      </w:r>
      <w:r w:rsidRPr="00DF6100">
        <w:rPr>
          <w:sz w:val="16"/>
        </w:rPr>
        <w:t xml:space="preserve">, particularly for difficult [end page 213] to replace items such as energy resources, </w:t>
      </w:r>
      <w:r w:rsidRPr="004E0A91">
        <w:rPr>
          <w:rStyle w:val="Emphasis"/>
        </w:rPr>
        <w:t>the likelihood for conflict increases</w:t>
      </w:r>
      <w:r w:rsidRPr="004E0A91">
        <w:rPr>
          <w:rStyle w:val="StyleUnderline"/>
        </w:rPr>
        <w:t>, as states will be inclined to use force to gain access to</w:t>
      </w:r>
      <w:r w:rsidRPr="00DF6100">
        <w:rPr>
          <w:sz w:val="16"/>
        </w:rPr>
        <w:t xml:space="preserve"> those </w:t>
      </w:r>
      <w:r w:rsidRPr="004E0A91">
        <w:rPr>
          <w:rStyle w:val="StyleUnderline"/>
        </w:rPr>
        <w:t>resources. Crises could</w:t>
      </w:r>
      <w:r w:rsidRPr="00DF6100">
        <w:rPr>
          <w:sz w:val="16"/>
        </w:rPr>
        <w:t xml:space="preserve"> potentially be the </w:t>
      </w:r>
      <w:r w:rsidRPr="004E0A91">
        <w:rPr>
          <w:rStyle w:val="StyleUnderline"/>
        </w:rPr>
        <w:t>trigger</w:t>
      </w:r>
      <w:r w:rsidRPr="00DF6100">
        <w:rPr>
          <w:sz w:val="16"/>
        </w:rPr>
        <w:t xml:space="preserve"> for </w:t>
      </w:r>
      <w:r w:rsidRPr="004E0A91">
        <w:rPr>
          <w:rStyle w:val="StyleUnderline"/>
        </w:rPr>
        <w:t>decreased trade expectations</w:t>
      </w:r>
      <w:r w:rsidRPr="00DF6100">
        <w:rPr>
          <w:sz w:val="16"/>
        </w:rPr>
        <w:t xml:space="preserve"> either on its own or because it triggers protectionist moves by interdependent states.4 </w:t>
      </w:r>
    </w:p>
    <w:p w:rsidR="00D92B22" w:rsidRPr="00DF6100" w:rsidRDefault="00D92B22" w:rsidP="00D92B22">
      <w:pPr>
        <w:rPr>
          <w:sz w:val="16"/>
        </w:rPr>
      </w:pPr>
      <w:r w:rsidRPr="00DF6100">
        <w:rPr>
          <w:sz w:val="16"/>
        </w:rPr>
        <w:t>Third, others have considered the link between economic decline and external armed conflict at a national level. Blomberg and Hess (2002) find a strong correlation between internal conflict and external conflict, particularly during periods of economic downturn. They write,</w:t>
      </w:r>
    </w:p>
    <w:p w:rsidR="00D92B22" w:rsidRPr="00DF6100" w:rsidRDefault="00D92B22" w:rsidP="00D92B22">
      <w:pPr>
        <w:rPr>
          <w:sz w:val="16"/>
        </w:rPr>
      </w:pPr>
      <w:r w:rsidRPr="00DF6100">
        <w:rPr>
          <w:sz w:val="16"/>
        </w:rPr>
        <w:t xml:space="preserve">The </w:t>
      </w:r>
      <w:r w:rsidRPr="004E0A91">
        <w:rPr>
          <w:rStyle w:val="StyleUnderline"/>
        </w:rPr>
        <w:t xml:space="preserve">linkages between internal and external conflict and prosperity are </w:t>
      </w:r>
      <w:r w:rsidRPr="004E0A91">
        <w:rPr>
          <w:rStyle w:val="Emphasis"/>
        </w:rPr>
        <w:t>strong</w:t>
      </w:r>
      <w:r w:rsidRPr="004E0A91">
        <w:rPr>
          <w:rStyle w:val="StyleUnderline"/>
        </w:rPr>
        <w:t xml:space="preserve"> and </w:t>
      </w:r>
      <w:r w:rsidRPr="004E0A91">
        <w:rPr>
          <w:rStyle w:val="Emphasis"/>
        </w:rPr>
        <w:t>mutually reinforcing</w:t>
      </w:r>
      <w:r w:rsidRPr="004E0A91">
        <w:rPr>
          <w:rStyle w:val="StyleUnderline"/>
        </w:rPr>
        <w:t xml:space="preserve">. Economic conflict tends to spawn internal conflict, which in turn </w:t>
      </w:r>
      <w:r w:rsidRPr="004E0A91">
        <w:rPr>
          <w:rStyle w:val="Emphasis"/>
        </w:rPr>
        <w:t>returns the favour</w:t>
      </w:r>
      <w:r w:rsidRPr="00DF6100">
        <w:rPr>
          <w:sz w:val="16"/>
        </w:rPr>
        <w:t xml:space="preserve">. Moreover, </w:t>
      </w:r>
      <w:r w:rsidRPr="004E0A91">
        <w:rPr>
          <w:rStyle w:val="StyleUnderline"/>
        </w:rPr>
        <w:t xml:space="preserve">the presence of a recession tends to </w:t>
      </w:r>
      <w:r w:rsidRPr="004E0A91">
        <w:rPr>
          <w:rStyle w:val="Emphasis"/>
        </w:rPr>
        <w:t>amplify</w:t>
      </w:r>
      <w:r w:rsidRPr="004E0A91">
        <w:rPr>
          <w:rStyle w:val="StyleUnderline"/>
        </w:rPr>
        <w:t xml:space="preserve"> the extent to which international and external conflicts </w:t>
      </w:r>
      <w:r w:rsidRPr="004E0A91">
        <w:rPr>
          <w:rStyle w:val="Emphasis"/>
        </w:rPr>
        <w:t>self-reinforce</w:t>
      </w:r>
      <w:r w:rsidRPr="004E0A91">
        <w:rPr>
          <w:rStyle w:val="StyleUnderline"/>
        </w:rPr>
        <w:t xml:space="preserve"> each other</w:t>
      </w:r>
      <w:r w:rsidRPr="00DF6100">
        <w:rPr>
          <w:sz w:val="16"/>
        </w:rPr>
        <w:t xml:space="preserve">. (Blomberg &amp; Hess, 2002. p. 89) </w:t>
      </w:r>
    </w:p>
    <w:p w:rsidR="00D92B22" w:rsidRPr="00DF6100" w:rsidRDefault="00D92B22" w:rsidP="00D92B22">
      <w:pPr>
        <w:rPr>
          <w:sz w:val="16"/>
        </w:rPr>
      </w:pPr>
      <w:r w:rsidRPr="004E0A91">
        <w:rPr>
          <w:rStyle w:val="StyleUnderline"/>
        </w:rPr>
        <w:t>Economic decline has</w:t>
      </w:r>
      <w:r w:rsidRPr="00DF6100">
        <w:rPr>
          <w:sz w:val="16"/>
        </w:rPr>
        <w:t xml:space="preserve"> also </w:t>
      </w:r>
      <w:r w:rsidRPr="004E0A91">
        <w:rPr>
          <w:rStyle w:val="StyleUnderline"/>
        </w:rPr>
        <w:t xml:space="preserve">been linked with an </w:t>
      </w:r>
      <w:r w:rsidRPr="004E0A91">
        <w:rPr>
          <w:rStyle w:val="Emphasis"/>
        </w:rPr>
        <w:t>increase in</w:t>
      </w:r>
      <w:r w:rsidRPr="00DF6100">
        <w:rPr>
          <w:sz w:val="16"/>
        </w:rPr>
        <w:t xml:space="preserve"> the likelihood of </w:t>
      </w:r>
      <w:r w:rsidRPr="004E0A91">
        <w:rPr>
          <w:rStyle w:val="Emphasis"/>
        </w:rPr>
        <w:t>terrorism</w:t>
      </w:r>
      <w:r w:rsidRPr="00DF6100">
        <w:rPr>
          <w:sz w:val="16"/>
        </w:rPr>
        <w:t xml:space="preserve"> (Blomberg, Hess, &amp; Weerapana, 2004), </w:t>
      </w:r>
      <w:r w:rsidRPr="004E0A91">
        <w:rPr>
          <w:rStyle w:val="StyleUnderline"/>
        </w:rPr>
        <w:t xml:space="preserve">which has the capacity to </w:t>
      </w:r>
      <w:r w:rsidRPr="004E0A91">
        <w:rPr>
          <w:rStyle w:val="Emphasis"/>
        </w:rPr>
        <w:t>spill across borders</w:t>
      </w:r>
      <w:r w:rsidRPr="004E0A91">
        <w:rPr>
          <w:rStyle w:val="StyleUnderline"/>
        </w:rPr>
        <w:t xml:space="preserve"> and lead to </w:t>
      </w:r>
      <w:r w:rsidRPr="004E0A91">
        <w:rPr>
          <w:rStyle w:val="Emphasis"/>
        </w:rPr>
        <w:t>external tensions</w:t>
      </w:r>
      <w:r w:rsidRPr="00DF6100">
        <w:rPr>
          <w:sz w:val="16"/>
        </w:rPr>
        <w:t xml:space="preserve">. </w:t>
      </w:r>
    </w:p>
    <w:p w:rsidR="00D92B22" w:rsidRPr="00DF6100" w:rsidRDefault="00D92B22" w:rsidP="00D92B22">
      <w:pPr>
        <w:rPr>
          <w:sz w:val="16"/>
        </w:rPr>
      </w:pPr>
      <w:r w:rsidRPr="00DF6100">
        <w:rPr>
          <w:sz w:val="16"/>
        </w:rPr>
        <w:t xml:space="preserve">Furthermore, </w:t>
      </w:r>
      <w:r w:rsidRPr="004E0A91">
        <w:rPr>
          <w:rStyle w:val="StyleUnderline"/>
        </w:rPr>
        <w:t>crises</w:t>
      </w:r>
      <w:r w:rsidRPr="00DF6100">
        <w:rPr>
          <w:sz w:val="16"/>
        </w:rPr>
        <w:t xml:space="preserve"> generally </w:t>
      </w:r>
      <w:r w:rsidRPr="004E0A91">
        <w:rPr>
          <w:rStyle w:val="StyleUnderline"/>
        </w:rPr>
        <w:t>reduce the popularity of</w:t>
      </w:r>
      <w:r w:rsidRPr="00DF6100">
        <w:rPr>
          <w:sz w:val="16"/>
        </w:rPr>
        <w:t xml:space="preserve"> a sitting </w:t>
      </w:r>
      <w:r w:rsidRPr="004E0A91">
        <w:rPr>
          <w:rStyle w:val="StyleUnderline"/>
        </w:rPr>
        <w:t>government</w:t>
      </w:r>
      <w:r w:rsidRPr="00DF6100">
        <w:rPr>
          <w:sz w:val="16"/>
        </w:rPr>
        <w:t xml:space="preserve">. “Diversionary theory" suggests that, </w:t>
      </w:r>
      <w:r w:rsidRPr="004E0A91">
        <w:rPr>
          <w:rStyle w:val="StyleUnderline"/>
        </w:rPr>
        <w:t xml:space="preserve">when facing unpopularity arising from economic decline, </w:t>
      </w:r>
      <w:r w:rsidRPr="00DF6100">
        <w:rPr>
          <w:sz w:val="16"/>
        </w:rPr>
        <w:t xml:space="preserve">sitting </w:t>
      </w:r>
      <w:r w:rsidRPr="004E0A91">
        <w:rPr>
          <w:rStyle w:val="StyleUnderline"/>
        </w:rPr>
        <w:t xml:space="preserve">governments have </w:t>
      </w:r>
      <w:r w:rsidRPr="004E0A91">
        <w:rPr>
          <w:rStyle w:val="Emphasis"/>
        </w:rPr>
        <w:t>increased incentives</w:t>
      </w:r>
      <w:r w:rsidRPr="004E0A91">
        <w:rPr>
          <w:rStyle w:val="StyleUnderline"/>
        </w:rPr>
        <w:t xml:space="preserve"> to </w:t>
      </w:r>
      <w:r w:rsidRPr="004E0A91">
        <w:rPr>
          <w:rStyle w:val="Emphasis"/>
        </w:rPr>
        <w:t>fabricate external military conflicts</w:t>
      </w:r>
      <w:r w:rsidRPr="004E0A91">
        <w:rPr>
          <w:rStyle w:val="StyleUnderline"/>
        </w:rPr>
        <w:t xml:space="preserve"> to create a 'rally around the flag' effect</w:t>
      </w:r>
      <w:r w:rsidRPr="00DF6100">
        <w:rPr>
          <w:sz w:val="16"/>
        </w:rPr>
        <w:t xml:space="preserve">. Wang (1996), DeRouen (1995). and Blomberg, Hess, and Thacker (2006) find supporting evidence showing that economic decline and use of force are at least indirectly correlated. Gelpi (1997), Miller (1999), and Kisangani and Pickering (2009) suggest that the tendency towards diversionary tactics are greater for democratic states than autocratic states, due to the fact that democratic leaders are generally more susceptible to being removed from office due to lack of domestic support. DeRouen (2000) has provided evidence showing that </w:t>
      </w:r>
      <w:r w:rsidRPr="004E0A91">
        <w:rPr>
          <w:rStyle w:val="StyleUnderline"/>
        </w:rPr>
        <w:t>periods of weak economic performance in the U</w:t>
      </w:r>
      <w:r w:rsidRPr="00DF6100">
        <w:rPr>
          <w:sz w:val="16"/>
        </w:rPr>
        <w:t xml:space="preserve">nited </w:t>
      </w:r>
      <w:r w:rsidRPr="004E0A91">
        <w:rPr>
          <w:rStyle w:val="StyleUnderline"/>
        </w:rPr>
        <w:t>S</w:t>
      </w:r>
      <w:r w:rsidRPr="00DF6100">
        <w:rPr>
          <w:sz w:val="16"/>
        </w:rPr>
        <w:t xml:space="preserve">tates, and thus weak Presidential popularity, </w:t>
      </w:r>
      <w:r w:rsidRPr="004E0A91">
        <w:rPr>
          <w:rStyle w:val="StyleUnderline"/>
        </w:rPr>
        <w:t xml:space="preserve">are </w:t>
      </w:r>
      <w:r w:rsidRPr="004E0A91">
        <w:rPr>
          <w:rStyle w:val="Emphasis"/>
        </w:rPr>
        <w:t>statistically linked</w:t>
      </w:r>
      <w:r w:rsidRPr="004E0A91">
        <w:rPr>
          <w:rStyle w:val="StyleUnderline"/>
        </w:rPr>
        <w:t xml:space="preserve"> to an increase in the use of force</w:t>
      </w:r>
      <w:r w:rsidRPr="00DF6100">
        <w:rPr>
          <w:sz w:val="16"/>
        </w:rPr>
        <w:t xml:space="preserve">. </w:t>
      </w:r>
    </w:p>
    <w:p w:rsidR="00D92B22" w:rsidRPr="00DF6100" w:rsidRDefault="00D92B22" w:rsidP="00D92B22">
      <w:pPr>
        <w:rPr>
          <w:sz w:val="16"/>
        </w:rPr>
      </w:pPr>
      <w:r w:rsidRPr="00DF6100">
        <w:rPr>
          <w:sz w:val="16"/>
        </w:rPr>
        <w:t xml:space="preserve">In summary, recent economic scholarship positively correlates economic integration with an increase in the frequency of economic crises, whereas </w:t>
      </w:r>
      <w:r w:rsidRPr="004E0A91">
        <w:rPr>
          <w:rStyle w:val="StyleUnderline"/>
        </w:rPr>
        <w:t xml:space="preserve">political science scholarship links economic decline with external conflict at </w:t>
      </w:r>
      <w:r w:rsidRPr="004E0A91">
        <w:rPr>
          <w:rStyle w:val="Emphasis"/>
        </w:rPr>
        <w:t>systemic, dyadic and national levels</w:t>
      </w:r>
      <w:r w:rsidRPr="00DF6100">
        <w:rPr>
          <w:sz w:val="16"/>
        </w:rPr>
        <w:t xml:space="preserve">.5 This implied connection between integration, crises and armed conflict has not featured prominently in the economic-security debate and deserves more attention. </w:t>
      </w:r>
    </w:p>
    <w:p w:rsidR="00D92B22" w:rsidRDefault="00D92B22" w:rsidP="00D92B22">
      <w:pPr>
        <w:rPr>
          <w:sz w:val="16"/>
        </w:rPr>
      </w:pPr>
      <w:r w:rsidRPr="004E0A91">
        <w:rPr>
          <w:rStyle w:val="StyleUnderline"/>
        </w:rPr>
        <w:t>This</w:t>
      </w:r>
      <w:r w:rsidRPr="00DF6100">
        <w:rPr>
          <w:sz w:val="16"/>
        </w:rPr>
        <w:t xml:space="preserve"> observation </w:t>
      </w:r>
      <w:r w:rsidRPr="004E0A91">
        <w:rPr>
          <w:rStyle w:val="StyleUnderline"/>
        </w:rPr>
        <w:t xml:space="preserve">is </w:t>
      </w:r>
      <w:r w:rsidRPr="004E0A91">
        <w:rPr>
          <w:rStyle w:val="Emphasis"/>
        </w:rPr>
        <w:t>not contradictory</w:t>
      </w:r>
      <w:r w:rsidRPr="004E0A91">
        <w:rPr>
          <w:rStyle w:val="StyleUnderline"/>
        </w:rPr>
        <w:t xml:space="preserve"> to</w:t>
      </w:r>
      <w:r w:rsidRPr="00DF6100">
        <w:rPr>
          <w:sz w:val="16"/>
        </w:rPr>
        <w:t xml:space="preserve"> other </w:t>
      </w:r>
      <w:r w:rsidRPr="004E0A91">
        <w:rPr>
          <w:rStyle w:val="StyleUnderline"/>
        </w:rPr>
        <w:t>perspectives that link economic interdependence with a decrease in</w:t>
      </w:r>
      <w:r w:rsidRPr="00DF6100">
        <w:rPr>
          <w:sz w:val="16"/>
        </w:rPr>
        <w:t xml:space="preserve"> the likelihood of external </w:t>
      </w:r>
      <w:r w:rsidRPr="004E0A91">
        <w:rPr>
          <w:rStyle w:val="StyleUnderline"/>
        </w:rPr>
        <w:t>conflict</w:t>
      </w:r>
      <w:r w:rsidRPr="00DF6100">
        <w:rPr>
          <w:sz w:val="16"/>
        </w:rPr>
        <w:t xml:space="preserve">, such as those mentioned in the first paragraph of this chapter. [end page 214] </w:t>
      </w:r>
      <w:r w:rsidRPr="004E0A91">
        <w:rPr>
          <w:rStyle w:val="StyleUnderline"/>
        </w:rPr>
        <w:t>Those studies</w:t>
      </w:r>
      <w:r w:rsidRPr="00DF6100">
        <w:rPr>
          <w:sz w:val="16"/>
        </w:rPr>
        <w:t xml:space="preserve"> tend to focus on dyadic interdependence instead of global interdependence and </w:t>
      </w:r>
      <w:r w:rsidRPr="004E0A91">
        <w:rPr>
          <w:rStyle w:val="Emphasis"/>
        </w:rPr>
        <w:t>do not specifically consider</w:t>
      </w:r>
      <w:r w:rsidRPr="00DF6100">
        <w:rPr>
          <w:sz w:val="16"/>
        </w:rPr>
        <w:t xml:space="preserve"> the occurrence of and conditions created by </w:t>
      </w:r>
      <w:r w:rsidRPr="004E0A91">
        <w:rPr>
          <w:rStyle w:val="StyleUnderline"/>
        </w:rPr>
        <w:t>economic crises</w:t>
      </w:r>
      <w:r w:rsidRPr="00DF6100">
        <w:rPr>
          <w:sz w:val="16"/>
        </w:rPr>
        <w:t>. As such, the view presented here should be considered ancillary to those views.</w:t>
      </w:r>
    </w:p>
    <w:p w:rsidR="00D92B22" w:rsidRDefault="00D92B22" w:rsidP="00D92B22"/>
    <w:p w:rsidR="00D92B22" w:rsidRPr="004E0A91" w:rsidRDefault="00D92B22" w:rsidP="00D92B22">
      <w:pPr>
        <w:pStyle w:val="Heading4"/>
      </w:pPr>
      <w:r w:rsidRPr="004E0A91">
        <w:t xml:space="preserve">Economic decline </w:t>
      </w:r>
      <w:r w:rsidRPr="004E0A91">
        <w:rPr>
          <w:u w:val="single"/>
        </w:rPr>
        <w:t>heightens</w:t>
      </w:r>
      <w:r w:rsidRPr="004E0A91">
        <w:t xml:space="preserve"> the risk of </w:t>
      </w:r>
      <w:r w:rsidRPr="004E0A91">
        <w:rPr>
          <w:u w:val="single"/>
        </w:rPr>
        <w:t>global conflict</w:t>
      </w:r>
      <w:r w:rsidRPr="004E0A91">
        <w:t>—</w:t>
      </w:r>
      <w:r w:rsidRPr="004E0A91">
        <w:rPr>
          <w:i/>
        </w:rPr>
        <w:t>multiple scenarios</w:t>
      </w:r>
      <w:r w:rsidRPr="004E0A91">
        <w:t>.</w:t>
      </w:r>
    </w:p>
    <w:p w:rsidR="00D92B22" w:rsidRPr="004E0A91" w:rsidRDefault="00D92B22" w:rsidP="00D92B22">
      <w:r w:rsidRPr="004E0A91">
        <w:rPr>
          <w:rStyle w:val="Style13ptBold"/>
        </w:rPr>
        <w:t>Burrows and Harris 9</w:t>
      </w:r>
      <w:r w:rsidRPr="004E0A91">
        <w:t xml:space="preserve"> —Mathew J. Burrows, counselor in the National Intelligence Council, principal drafter of </w:t>
      </w:r>
      <w:r w:rsidRPr="004E0A91">
        <w:rPr>
          <w:i/>
        </w:rPr>
        <w:t>Global Trends 2025: A Transformed World</w:t>
      </w:r>
      <w:r w:rsidRPr="004E0A91">
        <w:t xml:space="preserve">—an unclassified report by the NIC published every four years that projects trends over a 15-year period, has served in the Central Intelligence Agency since 1986, holds a Ph.D. in European History from Cambridge University, and Jennifer Harris, Member of the Long Range Analysis Unit at the National Intelligence Council, holds an M.Phil. in International Relations from Oxford University and a J.D. from Yale University, 2009 (“Revisiting the Future: Geopolitical Effects of the Financial Crisis,” </w:t>
      </w:r>
      <w:r w:rsidRPr="004E0A91">
        <w:rPr>
          <w:i/>
        </w:rPr>
        <w:t>The Washington Quarterly</w:t>
      </w:r>
      <w:r w:rsidRPr="004E0A91">
        <w:t>, Volume 32, Issue 2, April, Available Online at http://www.twq.com/09april/docs/09apr_Burrows.pdf, Accessed 08-22-2011, p. 35-37)</w:t>
      </w:r>
    </w:p>
    <w:p w:rsidR="00D92B22" w:rsidRPr="00DF6100" w:rsidRDefault="00D92B22" w:rsidP="00D92B22">
      <w:pPr>
        <w:rPr>
          <w:sz w:val="16"/>
        </w:rPr>
      </w:pPr>
      <w:r w:rsidRPr="00DF6100">
        <w:rPr>
          <w:sz w:val="16"/>
        </w:rPr>
        <w:t>Of course, the report encompasses more than economics and indeed believes the future is likely to be the result of a number of intersecting and interlocking forces. With so many possible permutations of outcomes, each with ample [end page 35] opportunity for unintended consequences, there is a growing sense of insecurity.</w:t>
      </w:r>
    </w:p>
    <w:p w:rsidR="00D92B22" w:rsidRPr="00DF6100" w:rsidRDefault="00D92B22" w:rsidP="00D92B22">
      <w:pPr>
        <w:rPr>
          <w:sz w:val="16"/>
        </w:rPr>
      </w:pPr>
      <w:r w:rsidRPr="00DF6100">
        <w:rPr>
          <w:sz w:val="16"/>
        </w:rPr>
        <w:t xml:space="preserve">Even so, history may be more instructive than ever. </w:t>
      </w:r>
      <w:r w:rsidRPr="004E0A91">
        <w:rPr>
          <w:rStyle w:val="StyleUnderline"/>
        </w:rPr>
        <w:t>While we continue to believe that the Great Depression is not likely to be repeated, the lessons</w:t>
      </w:r>
      <w:r w:rsidRPr="00DF6100">
        <w:rPr>
          <w:sz w:val="16"/>
        </w:rPr>
        <w:t xml:space="preserve"> to be drawn </w:t>
      </w:r>
      <w:r w:rsidRPr="004E0A91">
        <w:rPr>
          <w:rStyle w:val="StyleUnderline"/>
        </w:rPr>
        <w:t>from that period include the harmful effects on fledgling democracies and multiethnic societies</w:t>
      </w:r>
      <w:r w:rsidRPr="00DF6100">
        <w:rPr>
          <w:sz w:val="16"/>
        </w:rPr>
        <w:t xml:space="preserve"> (think Central Europe in 1920s and 1930s) and on the sustainability of multilateral institutions (think League of Nations in the same period). </w:t>
      </w:r>
      <w:r w:rsidRPr="004E0A91">
        <w:rPr>
          <w:rStyle w:val="StyleUnderline"/>
        </w:rPr>
        <w:t xml:space="preserve">There is </w:t>
      </w:r>
      <w:r w:rsidRPr="004E0A91">
        <w:rPr>
          <w:rStyle w:val="Emphasis"/>
        </w:rPr>
        <w:t>no reason</w:t>
      </w:r>
      <w:r w:rsidRPr="004E0A91">
        <w:rPr>
          <w:rStyle w:val="StyleUnderline"/>
        </w:rPr>
        <w:t xml:space="preserve"> to think that this would not be true in the twenty-first</w:t>
      </w:r>
      <w:r w:rsidRPr="00DF6100">
        <w:rPr>
          <w:sz w:val="16"/>
        </w:rPr>
        <w:t xml:space="preserve"> as much as in the twentieth </w:t>
      </w:r>
      <w:r w:rsidRPr="004E0A91">
        <w:rPr>
          <w:rStyle w:val="StyleUnderline"/>
        </w:rPr>
        <w:t>century</w:t>
      </w:r>
      <w:r w:rsidRPr="00DF6100">
        <w:rPr>
          <w:sz w:val="16"/>
        </w:rPr>
        <w:t xml:space="preserve">. For that reason, </w:t>
      </w:r>
      <w:r w:rsidRPr="004E0A91">
        <w:rPr>
          <w:rStyle w:val="StyleUnderline"/>
        </w:rPr>
        <w:t xml:space="preserve">the ways in which the potential for greater conflict could grow would seem to be </w:t>
      </w:r>
      <w:r w:rsidRPr="004E0A91">
        <w:rPr>
          <w:rStyle w:val="Emphasis"/>
        </w:rPr>
        <w:t>even more apt</w:t>
      </w:r>
      <w:r w:rsidRPr="004E0A91">
        <w:rPr>
          <w:rStyle w:val="StyleUnderline"/>
        </w:rPr>
        <w:t xml:space="preserve"> in a constantly volatile economic environment as they would be if change would be steadier</w:t>
      </w:r>
      <w:r w:rsidRPr="00DF6100">
        <w:rPr>
          <w:sz w:val="16"/>
        </w:rPr>
        <w:t xml:space="preserve">. </w:t>
      </w:r>
    </w:p>
    <w:p w:rsidR="00D92B22" w:rsidRPr="00DF6100" w:rsidRDefault="00D92B22" w:rsidP="00D92B22">
      <w:pPr>
        <w:rPr>
          <w:sz w:val="16"/>
        </w:rPr>
      </w:pPr>
      <w:r w:rsidRPr="00DF6100">
        <w:rPr>
          <w:sz w:val="16"/>
        </w:rPr>
        <w:t xml:space="preserve">In surveying those risks, the report stressed the likelihood that terrorism and nonproliferation will remain priorities even as resource issues move up on the international agenda. </w:t>
      </w:r>
      <w:r w:rsidRPr="004E0A91">
        <w:rPr>
          <w:rStyle w:val="StyleUnderline"/>
        </w:rPr>
        <w:t>Terrorism’s appeal will decline if economic growth continues</w:t>
      </w:r>
      <w:r w:rsidRPr="00DF6100">
        <w:rPr>
          <w:sz w:val="16"/>
        </w:rPr>
        <w:t xml:space="preserve"> in the Middle East and youth unemployment is reduced. For those terrorist groups that remain active in 2025, however, the diffusion of technologies and scientific knowledge will place some of the world’s most dangerous capabilities within their reach. Terrorist groups in 2025 will likely be a combination of descendants of long established groups—inheriting organizational structures, command and control processes, and training procedures necessary to conduct sophisticated attacks—and newly emergent collections of the angry and disenfranchised that become self-radicalized, particularly in the absence of economic outlets that would become narrower in an economic downturn. </w:t>
      </w:r>
    </w:p>
    <w:p w:rsidR="00D92B22" w:rsidRPr="00DF6100" w:rsidRDefault="00D92B22" w:rsidP="00D92B22">
      <w:pPr>
        <w:rPr>
          <w:sz w:val="16"/>
        </w:rPr>
      </w:pPr>
      <w:r w:rsidRPr="004E0A91">
        <w:rPr>
          <w:rStyle w:val="Emphasis"/>
        </w:rPr>
        <w:t>The most dangerous casualty</w:t>
      </w:r>
      <w:r w:rsidRPr="004E0A91">
        <w:rPr>
          <w:rStyle w:val="StyleUnderline"/>
        </w:rPr>
        <w:t xml:space="preserve"> of any economically-induced drawdown of U.S. military presence would</w:t>
      </w:r>
      <w:r w:rsidRPr="00DF6100">
        <w:rPr>
          <w:sz w:val="16"/>
        </w:rPr>
        <w:t xml:space="preserve"> almost certainly </w:t>
      </w:r>
      <w:r w:rsidRPr="004E0A91">
        <w:rPr>
          <w:rStyle w:val="StyleUnderline"/>
        </w:rPr>
        <w:t>be the Middle East</w:t>
      </w:r>
      <w:r w:rsidRPr="00DF6100">
        <w:rPr>
          <w:sz w:val="16"/>
        </w:rPr>
        <w:t xml:space="preserve">. Although Iran’s acquisition of nuclear weapons is not inevitable, worries about a nuclear-armed Iran could lead states in the region to develop new security arrangements with external powers, acquire additional weapons, and consider pursuing their own nuclear ambitions. It is not clear that the type of stable deterrent relationship that existed between the great powers for most of the Cold War would emerge naturally in the Middle East with a nuclear Iran. </w:t>
      </w:r>
      <w:r w:rsidRPr="004E0A91">
        <w:rPr>
          <w:rStyle w:val="StyleUnderline"/>
        </w:rPr>
        <w:t xml:space="preserve">Episodes of low intensity conflict and terrorism taking place under a nuclear umbrella could lead to </w:t>
      </w:r>
      <w:r w:rsidRPr="004E0A91">
        <w:rPr>
          <w:rStyle w:val="Emphasis"/>
        </w:rPr>
        <w:t>an unintended escalation and broader conflict</w:t>
      </w:r>
      <w:r w:rsidRPr="00DF6100">
        <w:rPr>
          <w:sz w:val="16"/>
        </w:rPr>
        <w:t xml:space="preserve"> if clear red lines between those states involved are not well established. The close proximity of potential nuclear rivals combined with underdeveloped surveillance capabilities and mobile dual-capable Iranian missile systems also will produce inherent difficulties in achieving reliable indications and warning of an impending nuclear attack. The lack of strategic depth in neighboring states like Israel, short warning and missile flight times, and uncertainty of Iranian intentions may place more focus on preemption rather than defense, potentially leading to escalating crises. [end page 36] </w:t>
      </w:r>
    </w:p>
    <w:p w:rsidR="00D92B22" w:rsidRPr="00DF6100" w:rsidRDefault="00D92B22" w:rsidP="00D92B22">
      <w:pPr>
        <w:rPr>
          <w:sz w:val="16"/>
        </w:rPr>
      </w:pPr>
      <w:r w:rsidRPr="00DF6100">
        <w:rPr>
          <w:sz w:val="16"/>
        </w:rPr>
        <w:t xml:space="preserve">Types of </w:t>
      </w:r>
      <w:r w:rsidRPr="004E0A91">
        <w:rPr>
          <w:rStyle w:val="StyleUnderline"/>
        </w:rPr>
        <w:t>conflict</w:t>
      </w:r>
      <w:r w:rsidRPr="00DF6100">
        <w:rPr>
          <w:sz w:val="16"/>
        </w:rPr>
        <w:t xml:space="preserve"> that the world continues to experience, such as </w:t>
      </w:r>
      <w:r w:rsidRPr="004E0A91">
        <w:rPr>
          <w:rStyle w:val="StyleUnderline"/>
        </w:rPr>
        <w:t>over resources</w:t>
      </w:r>
      <w:r w:rsidRPr="00DF6100">
        <w:rPr>
          <w:sz w:val="16"/>
        </w:rPr>
        <w:t xml:space="preserve">, </w:t>
      </w:r>
      <w:r w:rsidRPr="004E0A91">
        <w:rPr>
          <w:rStyle w:val="StyleUnderline"/>
        </w:rPr>
        <w:t>could reemerge</w:t>
      </w:r>
      <w:r w:rsidRPr="00DF6100">
        <w:rPr>
          <w:sz w:val="16"/>
        </w:rPr>
        <w:t xml:space="preserve">, particularly if protectionism grows and there is a resort to neo-mercantilist practices. </w:t>
      </w:r>
      <w:r w:rsidRPr="004E0A91">
        <w:rPr>
          <w:rStyle w:val="StyleUnderline"/>
        </w:rPr>
        <w:t>Perceptions of renewed energy scarcity will drive countries to take actions to assure</w:t>
      </w:r>
      <w:r w:rsidRPr="00DF6100">
        <w:rPr>
          <w:sz w:val="16"/>
        </w:rPr>
        <w:t xml:space="preserve"> their </w:t>
      </w:r>
      <w:r w:rsidRPr="004E0A91">
        <w:rPr>
          <w:rStyle w:val="StyleUnderline"/>
        </w:rPr>
        <w:t>future access</w:t>
      </w:r>
      <w:r w:rsidRPr="00DF6100">
        <w:rPr>
          <w:sz w:val="16"/>
        </w:rPr>
        <w:t xml:space="preserve"> to energy supplies. In the worst case, </w:t>
      </w:r>
      <w:r w:rsidRPr="004E0A91">
        <w:rPr>
          <w:rStyle w:val="StyleUnderline"/>
        </w:rPr>
        <w:t xml:space="preserve">this could result in </w:t>
      </w:r>
      <w:r w:rsidRPr="004E0A91">
        <w:rPr>
          <w:rStyle w:val="Emphasis"/>
        </w:rPr>
        <w:t>interstate conflicts</w:t>
      </w:r>
      <w:r w:rsidRPr="00DF6100">
        <w:rPr>
          <w:sz w:val="16"/>
        </w:rPr>
        <w:t xml:space="preserve"> if government leaders deem assured access to energy resources, for example, to be essential for maintaining domestic stability and the survival of their regime. </w:t>
      </w:r>
      <w:r w:rsidRPr="004E0A91">
        <w:rPr>
          <w:rStyle w:val="StyleUnderline"/>
        </w:rPr>
        <w:t>Even actions short of war</w:t>
      </w:r>
      <w:r w:rsidRPr="00DF6100">
        <w:rPr>
          <w:sz w:val="16"/>
        </w:rPr>
        <w:t xml:space="preserve">, however, </w:t>
      </w:r>
      <w:r w:rsidRPr="004E0A91">
        <w:rPr>
          <w:rStyle w:val="StyleUnderline"/>
        </w:rPr>
        <w:t>will have important geopolitical implications</w:t>
      </w:r>
      <w:r w:rsidRPr="00DF6100">
        <w:rPr>
          <w:sz w:val="16"/>
        </w:rPr>
        <w:t xml:space="preserve">. Maritime security concerns are providing a rationale for naval buildups and modernization efforts, such as China’s and India’s development of blue water naval capabilities. If the fiscal stimulus focus for these countries indeed turns inward, one of the most obvious funding targets may be military. Buildup of regional naval capabilities could lead to increased tensions, rivalries, and counterbalancing moves, but it also will create opportunities for multinational cooperation in protecting critical sea lanes. With water also becoming scarcer in Asia and the Middle East, </w:t>
      </w:r>
      <w:r w:rsidRPr="004E0A91">
        <w:rPr>
          <w:rStyle w:val="StyleUnderline"/>
        </w:rPr>
        <w:t>cooperation</w:t>
      </w:r>
      <w:r w:rsidRPr="00DF6100">
        <w:rPr>
          <w:sz w:val="16"/>
        </w:rPr>
        <w:t xml:space="preserve"> to manage changing water resources </w:t>
      </w:r>
      <w:r w:rsidRPr="004E0A91">
        <w:rPr>
          <w:rStyle w:val="StyleUnderline"/>
        </w:rPr>
        <w:t xml:space="preserve">is likely to be </w:t>
      </w:r>
      <w:r w:rsidRPr="004E0A91">
        <w:rPr>
          <w:rStyle w:val="Emphasis"/>
        </w:rPr>
        <w:t>increasingly difficult</w:t>
      </w:r>
      <w:r w:rsidRPr="00DF6100">
        <w:rPr>
          <w:sz w:val="16"/>
        </w:rPr>
        <w:t xml:space="preserve"> both within and between states </w:t>
      </w:r>
      <w:r w:rsidRPr="004E0A91">
        <w:rPr>
          <w:rStyle w:val="StyleUnderline"/>
        </w:rPr>
        <w:t xml:space="preserve">in </w:t>
      </w:r>
      <w:r w:rsidRPr="004E0A91">
        <w:rPr>
          <w:rStyle w:val="Emphasis"/>
        </w:rPr>
        <w:t>a more dog-eat-dog world</w:t>
      </w:r>
      <w:r w:rsidRPr="00DF6100">
        <w:rPr>
          <w:sz w:val="16"/>
        </w:rPr>
        <w:t xml:space="preserve">. </w:t>
      </w:r>
    </w:p>
    <w:p w:rsidR="00D92B22" w:rsidRDefault="00D92B22" w:rsidP="00D92B22"/>
    <w:p w:rsidR="00D92B22" w:rsidRDefault="00D92B22" w:rsidP="00D92B22"/>
    <w:p w:rsidR="00D92B22" w:rsidRDefault="00D92B22" w:rsidP="00D92B22"/>
    <w:p w:rsidR="00D92B22" w:rsidRPr="004E0A91" w:rsidRDefault="00D92B22" w:rsidP="00D92B22">
      <w:pPr>
        <w:pStyle w:val="Heading4"/>
      </w:pPr>
      <w:r w:rsidRPr="004E0A91">
        <w:t xml:space="preserve">Economic decline </w:t>
      </w:r>
      <w:r w:rsidRPr="00C36E4C">
        <w:rPr>
          <w:u w:val="single"/>
        </w:rPr>
        <w:t>collapses democracy</w:t>
      </w:r>
      <w:r w:rsidRPr="004E0A91">
        <w:t xml:space="preserve"> and </w:t>
      </w:r>
      <w:r w:rsidRPr="00C36E4C">
        <w:rPr>
          <w:u w:val="single"/>
        </w:rPr>
        <w:t>causes war</w:t>
      </w:r>
      <w:r w:rsidRPr="004E0A91">
        <w:t>—empirically proven.</w:t>
      </w:r>
    </w:p>
    <w:p w:rsidR="00D92B22" w:rsidRPr="004E0A91" w:rsidRDefault="00D92B22" w:rsidP="00D92B22">
      <w:r w:rsidRPr="004E0A91">
        <w:rPr>
          <w:rStyle w:val="Style13ptBold"/>
        </w:rPr>
        <w:t>Tilford 8</w:t>
      </w:r>
      <w:r w:rsidRPr="004E0A91">
        <w:t xml:space="preserve"> — Earl Tilford, military historian and fellow for the Middle East and terrorism with The Center for Vision &amp; Values at Grove City College, served as a military officer and analyst for the Air Force and Army for thirty-two years, served as Director of Research at the U.S. Army’s Strategic Studies Institute, former Professor of History at Grove City College, holds a Ph.D. in History from George Washington University, 2008 (“Critical Mass: Economic Leadership or Dictatorship,” Published by The Center for Vision &amp; Values, October 6</w:t>
      </w:r>
      <w:r w:rsidRPr="004E0A91">
        <w:rPr>
          <w:vertAlign w:val="superscript"/>
        </w:rPr>
        <w:t>th</w:t>
      </w:r>
      <w:r w:rsidRPr="004E0A91">
        <w:t>, Available Online at http://www.visionandvalues.org/2008/10/critical-mass-economic-leadership-or-dictatorship/, Accessed 08-23-2011)</w:t>
      </w:r>
    </w:p>
    <w:p w:rsidR="00D92B22" w:rsidRPr="00DF6100" w:rsidRDefault="00D92B22" w:rsidP="00D92B22">
      <w:pPr>
        <w:rPr>
          <w:sz w:val="16"/>
        </w:rPr>
      </w:pPr>
      <w:r w:rsidRPr="00DF6100">
        <w:rPr>
          <w:sz w:val="16"/>
        </w:rPr>
        <w:t xml:space="preserve">Nevertheless, al-Qaeda failed to seriously destabilize the American economic and political systems. </w:t>
      </w:r>
      <w:r w:rsidRPr="004E0A91">
        <w:rPr>
          <w:rStyle w:val="StyleUnderline"/>
        </w:rPr>
        <w:t>The current economic crisis</w:t>
      </w:r>
      <w:r w:rsidRPr="00DF6100">
        <w:rPr>
          <w:sz w:val="16"/>
        </w:rPr>
        <w:t xml:space="preserve">, however, </w:t>
      </w:r>
      <w:r w:rsidRPr="004E0A91">
        <w:rPr>
          <w:rStyle w:val="StyleUnderline"/>
        </w:rPr>
        <w:t>could</w:t>
      </w:r>
      <w:r w:rsidRPr="00DF6100">
        <w:rPr>
          <w:sz w:val="16"/>
        </w:rPr>
        <w:t xml:space="preserve"> foster critical mass not only in the American and world economies but also </w:t>
      </w:r>
      <w:r w:rsidRPr="004E0A91">
        <w:rPr>
          <w:rStyle w:val="Emphasis"/>
        </w:rPr>
        <w:t>put</w:t>
      </w:r>
      <w:r w:rsidRPr="00DF6100">
        <w:rPr>
          <w:sz w:val="16"/>
        </w:rPr>
        <w:t xml:space="preserve"> the </w:t>
      </w:r>
      <w:r w:rsidRPr="004E0A91">
        <w:rPr>
          <w:rStyle w:val="Emphasis"/>
        </w:rPr>
        <w:t>world democracies in jeopardy</w:t>
      </w:r>
      <w:r w:rsidRPr="00DF6100">
        <w:rPr>
          <w:sz w:val="16"/>
        </w:rPr>
        <w:t>.</w:t>
      </w:r>
    </w:p>
    <w:p w:rsidR="00D92B22" w:rsidRPr="00DF6100" w:rsidRDefault="00D92B22" w:rsidP="00D92B22">
      <w:pPr>
        <w:rPr>
          <w:sz w:val="16"/>
        </w:rPr>
      </w:pPr>
      <w:r w:rsidRPr="00DF6100">
        <w:rPr>
          <w:sz w:val="16"/>
        </w:rPr>
        <w:t xml:space="preserve">Some experts maintain that a U.S. government economic relief package might lead to socialism. I am not an economist, so I will let that issue sit. However, as a historian I know what happened </w:t>
      </w:r>
      <w:r w:rsidRPr="004E0A91">
        <w:rPr>
          <w:rStyle w:val="StyleUnderline"/>
        </w:rPr>
        <w:t>when</w:t>
      </w:r>
      <w:r w:rsidRPr="00DF6100">
        <w:rPr>
          <w:sz w:val="16"/>
        </w:rPr>
        <w:t xml:space="preserve"> the European and American </w:t>
      </w:r>
      <w:r w:rsidRPr="004E0A91">
        <w:rPr>
          <w:rStyle w:val="StyleUnderline"/>
        </w:rPr>
        <w:t>economies collapsed in the</w:t>
      </w:r>
      <w:r w:rsidRPr="00DF6100">
        <w:rPr>
          <w:sz w:val="16"/>
        </w:rPr>
        <w:t xml:space="preserve"> late 1920s and early 19</w:t>
      </w:r>
      <w:r w:rsidRPr="004E0A91">
        <w:rPr>
          <w:rStyle w:val="StyleUnderline"/>
        </w:rPr>
        <w:t>30s</w:t>
      </w:r>
      <w:r w:rsidRPr="00DF6100">
        <w:rPr>
          <w:sz w:val="16"/>
        </w:rPr>
        <w:t xml:space="preserve">. The role of </w:t>
      </w:r>
      <w:r w:rsidRPr="004E0A91">
        <w:rPr>
          <w:rStyle w:val="StyleUnderline"/>
        </w:rPr>
        <w:t>government expanded exponentially</w:t>
      </w:r>
      <w:r w:rsidRPr="00DF6100">
        <w:rPr>
          <w:sz w:val="16"/>
        </w:rPr>
        <w:t xml:space="preserve"> in Europe and the United States. </w:t>
      </w:r>
      <w:r w:rsidRPr="004E0A91">
        <w:rPr>
          <w:rStyle w:val="StyleUnderline"/>
        </w:rPr>
        <w:t>The Soviet system</w:t>
      </w:r>
      <w:r w:rsidRPr="00DF6100">
        <w:rPr>
          <w:sz w:val="16"/>
        </w:rPr>
        <w:t xml:space="preserve">, already well entrenched in socialist totalitarianism, </w:t>
      </w:r>
      <w:r w:rsidRPr="004E0A91">
        <w:rPr>
          <w:rStyle w:val="StyleUnderline"/>
        </w:rPr>
        <w:t>saw Stalin tighten his grip</w:t>
      </w:r>
      <w:r w:rsidRPr="00DF6100">
        <w:rPr>
          <w:sz w:val="16"/>
        </w:rPr>
        <w:t xml:space="preserve"> with the doctrine of "socialism in one country," which allowed him to dispense with political opposition real and imagined. </w:t>
      </w:r>
      <w:r w:rsidRPr="004E0A91">
        <w:rPr>
          <w:rStyle w:val="StyleUnderline"/>
        </w:rPr>
        <w:t>German economic collapse contributed to the Nazi rise</w:t>
      </w:r>
      <w:r w:rsidRPr="00DF6100">
        <w:rPr>
          <w:sz w:val="16"/>
        </w:rPr>
        <w:t xml:space="preserve"> to power in 1933. The alternatives in the Spanish civil war were between a fascist dictatorship and a communist dictatorship. </w:t>
      </w:r>
      <w:r w:rsidRPr="004E0A91">
        <w:rPr>
          <w:rStyle w:val="StyleUnderline"/>
        </w:rPr>
        <w:t>Dictatorships</w:t>
      </w:r>
      <w:r w:rsidRPr="00DF6100">
        <w:rPr>
          <w:sz w:val="16"/>
        </w:rPr>
        <w:t xml:space="preserve"> also </w:t>
      </w:r>
      <w:r w:rsidRPr="004E0A91">
        <w:rPr>
          <w:rStyle w:val="StyleUnderline"/>
        </w:rPr>
        <w:t>proliferated across</w:t>
      </w:r>
      <w:r w:rsidRPr="00DF6100">
        <w:rPr>
          <w:sz w:val="16"/>
        </w:rPr>
        <w:t xml:space="preserve"> Eastern </w:t>
      </w:r>
      <w:r w:rsidRPr="004E0A91">
        <w:rPr>
          <w:rStyle w:val="StyleUnderline"/>
        </w:rPr>
        <w:t>Europe</w:t>
      </w:r>
      <w:r w:rsidRPr="00DF6100">
        <w:rPr>
          <w:sz w:val="16"/>
        </w:rPr>
        <w:t>.</w:t>
      </w:r>
    </w:p>
    <w:p w:rsidR="00D92B22" w:rsidRPr="00DF6100" w:rsidRDefault="00D92B22" w:rsidP="00D92B22">
      <w:pPr>
        <w:rPr>
          <w:sz w:val="16"/>
        </w:rPr>
      </w:pPr>
      <w:r w:rsidRPr="00DF6100">
        <w:rPr>
          <w:sz w:val="16"/>
        </w:rPr>
        <w:t xml:space="preserve">In the United States, the Franklin Roosevelt administration vastly expanded the role and power of government. In Asia, Japanese militarists gained control of the political process and then fed Japan's burgeoning industrial age economy with imperialist lunges into China and Korea; the first steps toward the greatest conflagration in the history of mankind ... so far ... </w:t>
      </w:r>
      <w:r w:rsidRPr="004E0A91">
        <w:rPr>
          <w:rStyle w:val="StyleUnderline"/>
        </w:rPr>
        <w:t xml:space="preserve">World War II </w:t>
      </w:r>
      <w:r w:rsidRPr="004E0A91">
        <w:rPr>
          <w:rStyle w:val="Emphasis"/>
        </w:rPr>
        <w:t>ultimately resulted</w:t>
      </w:r>
      <w:r w:rsidRPr="00DF6100">
        <w:rPr>
          <w:sz w:val="16"/>
        </w:rPr>
        <w:t xml:space="preserve">. That's what happened the last time the world came to a situation resembling critical mass. </w:t>
      </w:r>
      <w:r w:rsidRPr="004E0A91">
        <w:rPr>
          <w:rStyle w:val="Emphasis"/>
        </w:rPr>
        <w:t>Scores upon scores of millions of people died</w:t>
      </w:r>
      <w:r w:rsidRPr="00DF6100">
        <w:rPr>
          <w:sz w:val="16"/>
        </w:rPr>
        <w:t>.</w:t>
      </w:r>
    </w:p>
    <w:p w:rsidR="00D92B22" w:rsidRPr="00DF6100" w:rsidRDefault="00D92B22" w:rsidP="00D92B22">
      <w:pPr>
        <w:rPr>
          <w:sz w:val="16"/>
        </w:rPr>
      </w:pPr>
      <w:r w:rsidRPr="00DF6100">
        <w:rPr>
          <w:sz w:val="16"/>
        </w:rPr>
        <w:t xml:space="preserve">Could it happen again? Bourgeois democracy requires a vibrant capitalist system. Without it, the role of the individual shrinks as government expands. At the very least, the dimensions of the U.S. government economic intervention will foster a growth in bureaucracy to administer the multi-faceted programs necessary for implementation. </w:t>
      </w:r>
      <w:r w:rsidRPr="004E0A91">
        <w:rPr>
          <w:rStyle w:val="StyleUnderline"/>
        </w:rPr>
        <w:t>Bureaucracies</w:t>
      </w:r>
      <w:r w:rsidRPr="00DF6100">
        <w:rPr>
          <w:sz w:val="16"/>
        </w:rPr>
        <w:t xml:space="preserve">, once established, </w:t>
      </w:r>
      <w:r w:rsidRPr="004E0A91">
        <w:rPr>
          <w:rStyle w:val="StyleUnderline"/>
        </w:rPr>
        <w:t>inevitably become self-serving and self-perpetuating</w:t>
      </w:r>
      <w:r w:rsidRPr="00DF6100">
        <w:rPr>
          <w:sz w:val="16"/>
        </w:rPr>
        <w:t xml:space="preserve">. Will this lead to "socialism" as some conservative economic prognosticators suggest? Perhaps. But so is the possibility of dictatorship. </w:t>
      </w:r>
      <w:r w:rsidRPr="004E0A91">
        <w:rPr>
          <w:rStyle w:val="StyleUnderline"/>
        </w:rPr>
        <w:t>If the American economy collapses,</w:t>
      </w:r>
      <w:r w:rsidRPr="00DF6100">
        <w:rPr>
          <w:sz w:val="16"/>
        </w:rPr>
        <w:t xml:space="preserve"> especially in wartime, there remains that possibility. And if that happens </w:t>
      </w:r>
      <w:r w:rsidRPr="004E0A91">
        <w:rPr>
          <w:rStyle w:val="Emphasis"/>
        </w:rPr>
        <w:t>the American democratic era may be over</w:t>
      </w:r>
      <w:r w:rsidRPr="004E0A91">
        <w:rPr>
          <w:rStyle w:val="StyleUnderline"/>
        </w:rPr>
        <w:t>. If the world economies collapse, totalitarianism will</w:t>
      </w:r>
      <w:r w:rsidRPr="00DF6100">
        <w:rPr>
          <w:sz w:val="16"/>
        </w:rPr>
        <w:t xml:space="preserve"> almost certainly </w:t>
      </w:r>
      <w:r w:rsidRPr="004E0A91">
        <w:rPr>
          <w:rStyle w:val="StyleUnderline"/>
        </w:rPr>
        <w:t>return to Russia</w:t>
      </w:r>
      <w:r w:rsidRPr="00DF6100">
        <w:rPr>
          <w:sz w:val="16"/>
        </w:rPr>
        <w:t xml:space="preserve">, which already is well along that path in any event. </w:t>
      </w:r>
      <w:r w:rsidRPr="004E0A91">
        <w:rPr>
          <w:rStyle w:val="StyleUnderline"/>
        </w:rPr>
        <w:t>Fragile democracies in South America and Eastern Europe could crumble</w:t>
      </w:r>
      <w:r w:rsidRPr="00DF6100">
        <w:rPr>
          <w:sz w:val="16"/>
        </w:rPr>
        <w:t>.</w:t>
      </w:r>
    </w:p>
    <w:p w:rsidR="00D92B22" w:rsidRPr="00DF6100" w:rsidRDefault="00D92B22" w:rsidP="00D92B22">
      <w:pPr>
        <w:rPr>
          <w:sz w:val="16"/>
        </w:rPr>
      </w:pPr>
      <w:r w:rsidRPr="00DF6100">
        <w:rPr>
          <w:sz w:val="16"/>
        </w:rPr>
        <w:t xml:space="preserve">A global </w:t>
      </w:r>
      <w:r w:rsidRPr="004E0A91">
        <w:rPr>
          <w:rStyle w:val="StyleUnderline"/>
        </w:rPr>
        <w:t>economic collapse will</w:t>
      </w:r>
      <w:r w:rsidRPr="00DF6100">
        <w:rPr>
          <w:sz w:val="16"/>
        </w:rPr>
        <w:t xml:space="preserve"> also </w:t>
      </w:r>
      <w:r w:rsidRPr="004E0A91">
        <w:rPr>
          <w:rStyle w:val="Emphasis"/>
        </w:rPr>
        <w:t>increase the chance of global conflict</w:t>
      </w:r>
      <w:r w:rsidRPr="004E0A91">
        <w:rPr>
          <w:rStyle w:val="StyleUnderline"/>
        </w:rPr>
        <w:t>. As economic systems shut down, so will</w:t>
      </w:r>
      <w:r w:rsidRPr="00DF6100">
        <w:rPr>
          <w:sz w:val="16"/>
        </w:rPr>
        <w:t xml:space="preserve"> the </w:t>
      </w:r>
      <w:r w:rsidRPr="004E0A91">
        <w:rPr>
          <w:rStyle w:val="StyleUnderline"/>
        </w:rPr>
        <w:t>distribution systems for resources</w:t>
      </w:r>
      <w:r w:rsidRPr="00DF6100">
        <w:rPr>
          <w:sz w:val="16"/>
        </w:rPr>
        <w:t xml:space="preserve"> like petroleum and food. It is certainly within the realm of possibility that </w:t>
      </w:r>
      <w:r w:rsidRPr="004E0A91">
        <w:rPr>
          <w:rStyle w:val="StyleUnderline"/>
        </w:rPr>
        <w:t>nations perceiving themselves in peril will</w:t>
      </w:r>
      <w:r w:rsidRPr="00DF6100">
        <w:rPr>
          <w:sz w:val="16"/>
        </w:rPr>
        <w:t xml:space="preserve">, if they have the military capability, </w:t>
      </w:r>
      <w:r w:rsidRPr="004E0A91">
        <w:rPr>
          <w:rStyle w:val="StyleUnderline"/>
        </w:rPr>
        <w:t>use force, just as Japan and Nazi Germany did in the</w:t>
      </w:r>
      <w:r w:rsidRPr="00DF6100">
        <w:rPr>
          <w:sz w:val="16"/>
        </w:rPr>
        <w:t xml:space="preserve"> mid-to-late 19</w:t>
      </w:r>
      <w:r w:rsidRPr="004E0A91">
        <w:rPr>
          <w:rStyle w:val="StyleUnderline"/>
        </w:rPr>
        <w:t>30s</w:t>
      </w:r>
      <w:r w:rsidRPr="00DF6100">
        <w:rPr>
          <w:sz w:val="16"/>
        </w:rPr>
        <w:t xml:space="preserve">. Every nation in the world needs access to food and water. Industrial nations -- the world powers of North America, Europe, and Asia -- need access to energy. When the world economy runs smoothly, reciprocal trade meets these needs. </w:t>
      </w:r>
      <w:r w:rsidRPr="004E0A91">
        <w:rPr>
          <w:rStyle w:val="StyleUnderline"/>
        </w:rPr>
        <w:t xml:space="preserve">If the world economy collapses, the use of military force becomes </w:t>
      </w:r>
      <w:r w:rsidRPr="004E0A91">
        <w:rPr>
          <w:rStyle w:val="Emphasis"/>
        </w:rPr>
        <w:t>a more likely alternative</w:t>
      </w:r>
      <w:r w:rsidRPr="00DF6100">
        <w:rPr>
          <w:sz w:val="16"/>
        </w:rPr>
        <w:t xml:space="preserve">. And given the increasingly rapid rate at which world affairs move; </w:t>
      </w:r>
      <w:r w:rsidRPr="004E0A91">
        <w:rPr>
          <w:rStyle w:val="StyleUnderline"/>
        </w:rPr>
        <w:t xml:space="preserve">the world could devolve to that point </w:t>
      </w:r>
      <w:r w:rsidRPr="004E0A91">
        <w:rPr>
          <w:rStyle w:val="Emphasis"/>
        </w:rPr>
        <w:t>very quickly</w:t>
      </w:r>
      <w:r w:rsidRPr="00DF6100">
        <w:rPr>
          <w:sz w:val="16"/>
        </w:rPr>
        <w:t>.</w:t>
      </w:r>
    </w:p>
    <w:p w:rsidR="00D92B22" w:rsidRDefault="00D92B22" w:rsidP="00D92B22"/>
    <w:p w:rsidR="00D92B22" w:rsidRDefault="00424C18" w:rsidP="00D92B22">
      <w:pPr>
        <w:pStyle w:val="Heading3"/>
      </w:pPr>
      <w:r>
        <w:t xml:space="preserve">CP 2NC </w:t>
      </w:r>
      <w:r w:rsidR="00D92B22">
        <w:t>— They Say: Competitiveness Not Key</w:t>
      </w:r>
    </w:p>
    <w:p w:rsidR="00D92B22" w:rsidRPr="00644486" w:rsidRDefault="00D92B22" w:rsidP="00D92B22">
      <w:pPr>
        <w:pStyle w:val="Heading4"/>
        <w:rPr>
          <w:u w:val="single"/>
        </w:rPr>
      </w:pPr>
      <w:r>
        <w:t xml:space="preserve">Krugman is </w:t>
      </w:r>
      <w:r w:rsidRPr="00644486">
        <w:rPr>
          <w:u w:val="single"/>
        </w:rPr>
        <w:t>wrong</w:t>
      </w:r>
      <w:r>
        <w:t xml:space="preserve"> — competitiveness is </w:t>
      </w:r>
      <w:r>
        <w:rPr>
          <w:u w:val="single"/>
        </w:rPr>
        <w:t>real</w:t>
      </w:r>
      <w:r>
        <w:t xml:space="preserve"> and </w:t>
      </w:r>
      <w:r w:rsidRPr="00644486">
        <w:rPr>
          <w:u w:val="single"/>
        </w:rPr>
        <w:t>necessary for economic growth</w:t>
      </w:r>
      <w:r>
        <w:t>.</w:t>
      </w:r>
    </w:p>
    <w:p w:rsidR="00D92B22" w:rsidRDefault="00D92B22" w:rsidP="00D92B22">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with an Honors Certificate from Georgetown’s Landegger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rsidR="001B3783" w:rsidRDefault="001B3783" w:rsidP="00D92B22"/>
    <w:p w:rsidR="00D92B22" w:rsidRPr="001B3783" w:rsidRDefault="00D92B22" w:rsidP="00D92B22">
      <w:pPr>
        <w:rPr>
          <w:sz w:val="14"/>
        </w:rPr>
      </w:pPr>
      <w:r w:rsidRPr="001B3783">
        <w:rPr>
          <w:sz w:val="14"/>
        </w:rPr>
        <w:t xml:space="preserve">In a Sunday op-ed in the New York Times, “The Competition Myth,” Paul </w:t>
      </w:r>
      <w:r w:rsidRPr="00644486">
        <w:rPr>
          <w:rStyle w:val="StyleUnderline"/>
        </w:rPr>
        <w:t>Krugman argues that “competitiveness” is a myth, a bad metaphor, a fundamentally misleading goal</w:t>
      </w:r>
      <w:r w:rsidRPr="001B3783">
        <w:rPr>
          <w:sz w:val="14"/>
        </w:rPr>
        <w:t xml:space="preserve">, and that it doesn’t make “any sense to view our current woes as stemming from a lack of competitiveness.” </w:t>
      </w:r>
      <w:r w:rsidRPr="00644486">
        <w:rPr>
          <w:rStyle w:val="StyleUnderline"/>
        </w:rPr>
        <w:t xml:space="preserve">About this, Krugman is </w:t>
      </w:r>
      <w:r w:rsidRPr="003063F5">
        <w:rPr>
          <w:rStyle w:val="Emphasis"/>
        </w:rPr>
        <w:t>absolutely, dead-on, 100 percent wrong</w:t>
      </w:r>
      <w:r w:rsidRPr="001B3783">
        <w:rPr>
          <w:sz w:val="14"/>
        </w:rPr>
        <w:t xml:space="preserve">. For </w:t>
      </w:r>
      <w:r w:rsidRPr="00644486">
        <w:rPr>
          <w:rStyle w:val="StyleUnderline"/>
        </w:rPr>
        <w:t xml:space="preserve">the reality is that the perilous state of the American economy has </w:t>
      </w:r>
      <w:r w:rsidRPr="003063F5">
        <w:rPr>
          <w:rStyle w:val="Emphasis"/>
        </w:rPr>
        <w:t>everything to do with faltering U.S. competitiveness</w:t>
      </w:r>
      <w:r w:rsidRPr="00644486">
        <w:rPr>
          <w:rStyle w:val="StyleUnderline"/>
        </w:rPr>
        <w:t>—and</w:t>
      </w:r>
      <w:r w:rsidRPr="001B3783">
        <w:rPr>
          <w:sz w:val="14"/>
        </w:rPr>
        <w:t xml:space="preserve"> more than that—much to do </w:t>
      </w:r>
      <w:r w:rsidRPr="00644486">
        <w:rPr>
          <w:rStyle w:val="StyleUnderline"/>
        </w:rPr>
        <w:t>with the abject refusal of</w:t>
      </w:r>
      <w:r w:rsidRPr="001B3783">
        <w:rPr>
          <w:sz w:val="14"/>
        </w:rPr>
        <w:t xml:space="preserve"> neoclassical </w:t>
      </w:r>
      <w:r w:rsidRPr="00644486">
        <w:rPr>
          <w:rStyle w:val="StyleUnderline"/>
        </w:rPr>
        <w:t>economists like Krugman</w:t>
      </w:r>
      <w:r w:rsidRPr="001B3783">
        <w:rPr>
          <w:sz w:val="14"/>
        </w:rPr>
        <w:t xml:space="preserve"> himself </w:t>
      </w:r>
      <w:r w:rsidRPr="00644486">
        <w:rPr>
          <w:rStyle w:val="StyleUnderline"/>
        </w:rPr>
        <w:t xml:space="preserve">to recognize that competitiveness </w:t>
      </w:r>
      <w:r w:rsidRPr="003063F5">
        <w:rPr>
          <w:rStyle w:val="Emphasis"/>
        </w:rPr>
        <w:t>is</w:t>
      </w:r>
      <w:r w:rsidRPr="00644486">
        <w:rPr>
          <w:rStyle w:val="StyleUnderline"/>
        </w:rPr>
        <w:t xml:space="preserve"> an issue, that countries </w:t>
      </w:r>
      <w:r w:rsidRPr="003063F5">
        <w:rPr>
          <w:rStyle w:val="Emphasis"/>
        </w:rPr>
        <w:t>compete</w:t>
      </w:r>
      <w:r w:rsidRPr="00644486">
        <w:rPr>
          <w:rStyle w:val="StyleUnderline"/>
        </w:rPr>
        <w:t xml:space="preserve">, and that U.S. economic policy should be </w:t>
      </w:r>
      <w:r w:rsidRPr="003063F5">
        <w:rPr>
          <w:rStyle w:val="Emphasis"/>
        </w:rPr>
        <w:t>directly designed</w:t>
      </w:r>
      <w:r w:rsidRPr="00644486">
        <w:rPr>
          <w:rStyle w:val="StyleUnderline"/>
        </w:rPr>
        <w:t xml:space="preserve"> to bolster the competitiveness of U.S. organizations and industries</w:t>
      </w:r>
      <w:r w:rsidRPr="001B3783">
        <w:rPr>
          <w:sz w:val="14"/>
        </w:rPr>
        <w:t>.</w:t>
      </w:r>
      <w:r w:rsidR="001B3783" w:rsidRPr="001B3783">
        <w:rPr>
          <w:sz w:val="14"/>
        </w:rPr>
        <w:t xml:space="preserve"> </w:t>
      </w:r>
      <w:r w:rsidRPr="00644486">
        <w:rPr>
          <w:rStyle w:val="StyleUnderline"/>
        </w:rPr>
        <w:t>Krugman’s like the young boy who finds himself losing a race with his buddies and who stops and yells, “I’m not racing!”</w:t>
      </w:r>
      <w:r w:rsidRPr="001B3783">
        <w:rPr>
          <w:sz w:val="14"/>
        </w:rPr>
        <w:t xml:space="preserve">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644486">
        <w:rPr>
          <w:rStyle w:val="StyleUnderline"/>
        </w:rPr>
        <w:t xml:space="preserve">when you refuse to even believe that you’re in a race, it’s </w:t>
      </w:r>
      <w:r w:rsidRPr="003063F5">
        <w:rPr>
          <w:rStyle w:val="Emphasis"/>
        </w:rPr>
        <w:t>a sure sign that you’re going to lose</w:t>
      </w:r>
      <w:r w:rsidRPr="00644486">
        <w:rPr>
          <w:rStyle w:val="StyleUnderline"/>
        </w:rPr>
        <w:t>, as evidenced by the fact that the U</w:t>
      </w:r>
      <w:r w:rsidRPr="001B3783">
        <w:rPr>
          <w:sz w:val="14"/>
        </w:rPr>
        <w:t xml:space="preserve">nited </w:t>
      </w:r>
      <w:r w:rsidRPr="00644486">
        <w:rPr>
          <w:rStyle w:val="StyleUnderline"/>
        </w:rPr>
        <w:t>S</w:t>
      </w:r>
      <w:r w:rsidRPr="001B3783">
        <w:rPr>
          <w:sz w:val="14"/>
        </w:rPr>
        <w:t xml:space="preserve">tates </w:t>
      </w:r>
      <w:r w:rsidRPr="00644486">
        <w:rPr>
          <w:rStyle w:val="StyleUnderline"/>
        </w:rPr>
        <w:t xml:space="preserve">ranks </w:t>
      </w:r>
      <w:r w:rsidRPr="003063F5">
        <w:rPr>
          <w:rStyle w:val="Emphasis"/>
        </w:rPr>
        <w:t>40th of out of 40 countries and regions</w:t>
      </w:r>
      <w:r w:rsidRPr="00644486">
        <w:rPr>
          <w:rStyle w:val="StyleUnderline"/>
        </w:rPr>
        <w:t xml:space="preserve"> in improving its innovation competitiveness over the past decade</w:t>
      </w:r>
      <w:r w:rsidRPr="001B3783">
        <w:rPr>
          <w:sz w:val="14"/>
        </w:rPr>
        <w:t>, as ITIF’s Atlantic Century report found.</w:t>
      </w:r>
    </w:p>
    <w:p w:rsidR="00D92B22" w:rsidRDefault="00D92B22" w:rsidP="00D92B22"/>
    <w:p w:rsidR="00D92B22" w:rsidRPr="00644486" w:rsidRDefault="00D92B22" w:rsidP="00D92B22">
      <w:pPr>
        <w:pStyle w:val="Heading4"/>
        <w:rPr>
          <w:u w:val="single"/>
        </w:rPr>
      </w:pPr>
      <w:r w:rsidRPr="003063F5">
        <w:rPr>
          <w:u w:val="single"/>
        </w:rPr>
        <w:t>Government policies</w:t>
      </w:r>
      <w:r>
        <w:t xml:space="preserve"> are needed to support innovation and global competitiveness — Krugman is </w:t>
      </w:r>
      <w:r w:rsidRPr="003063F5">
        <w:rPr>
          <w:u w:val="single"/>
        </w:rPr>
        <w:t>wrong</w:t>
      </w:r>
      <w:r>
        <w:t xml:space="preserve">. </w:t>
      </w:r>
    </w:p>
    <w:p w:rsidR="00D92B22" w:rsidRDefault="00D92B22" w:rsidP="00D92B22">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with an Honors Certificate from Georgetown’s Landegger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rsidR="001B3783" w:rsidRDefault="001B3783" w:rsidP="00D92B22"/>
    <w:p w:rsidR="00D92B22" w:rsidRPr="001B3783" w:rsidRDefault="00D92B22" w:rsidP="00D92B22">
      <w:pPr>
        <w:rPr>
          <w:sz w:val="16"/>
        </w:rPr>
      </w:pPr>
      <w:r w:rsidRPr="001B3783">
        <w:rPr>
          <w:sz w:val="16"/>
        </w:rP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w:t>
      </w:r>
      <w:r w:rsidRPr="00E66B55">
        <w:rPr>
          <w:rStyle w:val="StyleUnderline"/>
        </w:rPr>
        <w:t>Like many U.S. elites, Krugman simply refuses to recognize that the U.S. is in global economic—and innovation—competition with other nations</w:t>
      </w:r>
      <w:r w:rsidRPr="001B3783">
        <w:rPr>
          <w:sz w:val="16"/>
        </w:rPr>
        <w:t>.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r w:rsidR="001B3783" w:rsidRPr="001B3783">
        <w:rPr>
          <w:sz w:val="16"/>
        </w:rPr>
        <w:t xml:space="preserve"> </w:t>
      </w:r>
      <w:r w:rsidRPr="00E66B55">
        <w:rPr>
          <w:rStyle w:val="StyleUnderline"/>
        </w:rPr>
        <w:t xml:space="preserve">But the reality is that countries </w:t>
      </w:r>
      <w:r w:rsidRPr="003063F5">
        <w:rPr>
          <w:rStyle w:val="Emphasis"/>
        </w:rPr>
        <w:t>do compete</w:t>
      </w:r>
      <w:r w:rsidRPr="00E66B55">
        <w:rPr>
          <w:rStyle w:val="StyleUnderline"/>
        </w:rPr>
        <w:t xml:space="preserve"> and </w:t>
      </w:r>
      <w:r w:rsidRPr="003063F5">
        <w:rPr>
          <w:rStyle w:val="Emphasis"/>
        </w:rPr>
        <w:t>seek to win</w:t>
      </w:r>
      <w:r w:rsidRPr="00E66B55">
        <w:rPr>
          <w:rStyle w:val="StyleUnderline"/>
        </w:rPr>
        <w:t xml:space="preserve"> in the highest-value-added sectors of economic activity</w:t>
      </w:r>
      <w:r w:rsidRPr="001B3783">
        <w:rPr>
          <w:sz w:val="16"/>
        </w:rPr>
        <w:t xml:space="preserve">. In fact, </w:t>
      </w:r>
      <w:r w:rsidRPr="00E66B55">
        <w:rPr>
          <w:rStyle w:val="StyleUnderline"/>
        </w:rPr>
        <w:t xml:space="preserve">Krugman </w:t>
      </w:r>
      <w:r w:rsidRPr="003063F5">
        <w:rPr>
          <w:rStyle w:val="Emphasis"/>
        </w:rPr>
        <w:t>dramatically underestimates</w:t>
      </w:r>
      <w:r w:rsidRPr="00E66B55">
        <w:rPr>
          <w:rStyle w:val="StyleUnderline"/>
        </w:rPr>
        <w:t xml:space="preserve"> the impact that countries’ strategies</w:t>
      </w:r>
      <w:r w:rsidRPr="001B3783">
        <w:rPr>
          <w:sz w:val="16"/>
        </w:rPr>
        <w:t>—whether fair and consistent with global rules or not—</w:t>
      </w:r>
      <w:r w:rsidRPr="00E66B55">
        <w:rPr>
          <w:rStyle w:val="StyleUnderline"/>
        </w:rPr>
        <w:t xml:space="preserve">can have in </w:t>
      </w:r>
      <w:r w:rsidRPr="003063F5">
        <w:rPr>
          <w:rStyle w:val="Emphasis"/>
        </w:rPr>
        <w:t>shifting comparative advantage</w:t>
      </w:r>
      <w:r w:rsidRPr="00E66B55">
        <w:rPr>
          <w:rStyle w:val="StyleUnderline"/>
        </w:rPr>
        <w:t xml:space="preserve"> in critical technology-based sectors their way</w:t>
      </w:r>
      <w:r w:rsidRPr="001B3783">
        <w:rPr>
          <w:sz w:val="16"/>
        </w:rPr>
        <w:t>. There are two aspects to this competition worth discussing.</w:t>
      </w:r>
      <w:r w:rsidR="001B3783" w:rsidRPr="001B3783">
        <w:rPr>
          <w:sz w:val="16"/>
        </w:rPr>
        <w:t xml:space="preserve"> </w:t>
      </w:r>
      <w:r w:rsidRPr="001B3783">
        <w:rPr>
          <w:sz w:val="16"/>
        </w:rPr>
        <w:t xml:space="preserve">First, </w:t>
      </w:r>
      <w:r w:rsidRPr="00E66B55">
        <w:rPr>
          <w:rStyle w:val="StyleUnderline"/>
        </w:rPr>
        <w:t>an increasingly globalized economy means that countries have become price takers—not price makers—on international markets</w:t>
      </w:r>
      <w:r w:rsidRPr="001B3783">
        <w:rPr>
          <w:sz w:val="16"/>
        </w:rPr>
        <w:t xml:space="preserve">. In other words, </w:t>
      </w:r>
      <w:r w:rsidRPr="00E66B55">
        <w:rPr>
          <w:rStyle w:val="StyleUnderline"/>
        </w:rPr>
        <w:t xml:space="preserve">companies now </w:t>
      </w:r>
      <w:r w:rsidRPr="003063F5">
        <w:rPr>
          <w:rStyle w:val="Emphasis"/>
        </w:rPr>
        <w:t>shop the world for the best locations</w:t>
      </w:r>
      <w:r w:rsidRPr="00E66B55">
        <w:rPr>
          <w:rStyle w:val="StyleUnderline"/>
        </w:rPr>
        <w:t xml:space="preserve"> to situate their globally mobile innovation activity, such as where to locate R&amp;D facilities or build new factories</w:t>
      </w:r>
      <w:r w:rsidRPr="001B3783">
        <w:rPr>
          <w:sz w:val="16"/>
        </w:rPr>
        <w:t xml:space="preserve">. These companies look for which countries offer the best pools of talent (skilled scientists and engineers and a highly educated, highly skilled populace); which have the most attractive tax laws in terms of low corporate tax rates and generous and stable R&amp;D tax credits; which have the most robust physical and digital infrastructures, the latter especially in terms of fixed and mobile broadband, electric smart grids, or intelligent transportation systems; which have the best high-skill immigration policies; the deepest pools of capital; the best funding for R&amp;D; the easiest place to start a business; etc.. Collectively, these attributes constitute a nation’s innovation ecosystem, and </w:t>
      </w:r>
      <w:r w:rsidRPr="003063F5">
        <w:rPr>
          <w:rStyle w:val="StyleUnderline"/>
        </w:rPr>
        <w:t xml:space="preserve">governments play </w:t>
      </w:r>
      <w:r w:rsidRPr="003063F5">
        <w:rPr>
          <w:rStyle w:val="Emphasis"/>
        </w:rPr>
        <w:t>a legitimate and crucial role</w:t>
      </w:r>
      <w:r w:rsidRPr="003063F5">
        <w:rPr>
          <w:rStyle w:val="StyleUnderline"/>
        </w:rPr>
        <w:t xml:space="preserve"> in shaping their nation’s innovation ecosystem</w:t>
      </w:r>
      <w:r w:rsidRPr="001B3783">
        <w:rPr>
          <w:sz w:val="16"/>
        </w:rPr>
        <w:t xml:space="preserve">. In fact, </w:t>
      </w:r>
      <w:r w:rsidRPr="003063F5">
        <w:rPr>
          <w:rStyle w:val="StyleUnderline"/>
        </w:rPr>
        <w:t>it is these innovation ecosystems on which countries increasingly compete</w:t>
      </w:r>
      <w:r w:rsidRPr="001B3783">
        <w:rPr>
          <w:sz w:val="16"/>
        </w:rPr>
        <w:t>. As Greg Tassey, a Senior Economist at the Department of Commerce National Institute of Standards and Technology argues, “</w:t>
      </w:r>
      <w:r w:rsidRPr="003063F5">
        <w:rPr>
          <w:rStyle w:val="StyleUnderline"/>
        </w:rPr>
        <w:t xml:space="preserve">Competition among governments has become </w:t>
      </w:r>
      <w:r w:rsidRPr="003063F5">
        <w:rPr>
          <w:rStyle w:val="Emphasis"/>
        </w:rPr>
        <w:t>a critical factor</w:t>
      </w:r>
      <w:r w:rsidRPr="003063F5">
        <w:rPr>
          <w:rStyle w:val="StyleUnderline"/>
        </w:rPr>
        <w:t xml:space="preserve"> in determining which economies win and which lose in the increasingly intense process of creative destruction</w:t>
      </w:r>
      <w:r w:rsidRPr="001B3783">
        <w:rPr>
          <w:sz w:val="16"/>
        </w:rPr>
        <w:t>.”</w:t>
      </w:r>
      <w:r w:rsidR="001B3783" w:rsidRPr="001B3783">
        <w:rPr>
          <w:sz w:val="16"/>
        </w:rPr>
        <w:t xml:space="preserve"> </w:t>
      </w:r>
      <w:r w:rsidRPr="003063F5">
        <w:rPr>
          <w:rStyle w:val="StyleUnderline"/>
        </w:rPr>
        <w:t>But Krugman refuses to see this because “only companies compete.”</w:t>
      </w:r>
      <w:r w:rsidRPr="001B3783">
        <w:rPr>
          <w:sz w:val="16"/>
        </w:rPr>
        <w:t xml:space="preserve"> This raises a consequent challenge again explained by Tassey: “</w:t>
      </w:r>
      <w:r w:rsidRPr="003063F5">
        <w:rPr>
          <w:rStyle w:val="StyleUnderline"/>
        </w:rPr>
        <w:t>An</w:t>
      </w:r>
      <w:r w:rsidRPr="001B3783">
        <w:rPr>
          <w:sz w:val="16"/>
        </w:rPr>
        <w:t xml:space="preserve">other </w:t>
      </w:r>
      <w:r w:rsidRPr="003063F5">
        <w:rPr>
          <w:rStyle w:val="StyleUnderline"/>
        </w:rPr>
        <w:t xml:space="preserve">underlying problem is that U.S. firms are attempting to compete </w:t>
      </w:r>
      <w:r w:rsidRPr="003063F5">
        <w:rPr>
          <w:rStyle w:val="Emphasis"/>
        </w:rPr>
        <w:t>largely as independent entities</w:t>
      </w:r>
      <w:r w:rsidRPr="003063F5">
        <w:rPr>
          <w:rStyle w:val="StyleUnderline"/>
        </w:rPr>
        <w:t xml:space="preserve"> against a growing number of national economies in Europe and Asia in which government, industry, and a broad infrastructure</w:t>
      </w:r>
      <w:r w:rsidRPr="001B3783">
        <w:rPr>
          <w:sz w:val="16"/>
        </w:rPr>
        <w:t xml:space="preserve"> (technical, education, economic, and information) </w:t>
      </w:r>
      <w:r w:rsidRPr="003063F5">
        <w:rPr>
          <w:rStyle w:val="StyleUnderline"/>
        </w:rPr>
        <w:t>are evolving into increasingly effective technology-based ecosystems</w:t>
      </w:r>
      <w:r w:rsidRPr="001B3783">
        <w:rPr>
          <w:sz w:val="16"/>
        </w:rPr>
        <w:t xml:space="preserve">.” Or as Wayne Johnson, Hewlett Packard’s Director of Worldwide Strategic University Customer Relations, said at a 2008 conference, “We in the United States find ourselves in competition not only with individuals, companies, and private institutions, but also with governments and mixed government-private collaborations.” In other words, </w:t>
      </w:r>
      <w:r w:rsidRPr="003063F5">
        <w:rPr>
          <w:rStyle w:val="StyleUnderline"/>
        </w:rPr>
        <w:t>the U</w:t>
      </w:r>
      <w:r w:rsidRPr="001B3783">
        <w:rPr>
          <w:sz w:val="16"/>
        </w:rPr>
        <w:t xml:space="preserve">nited </w:t>
      </w:r>
      <w:r w:rsidRPr="003063F5">
        <w:rPr>
          <w:rStyle w:val="StyleUnderline"/>
        </w:rPr>
        <w:t>S</w:t>
      </w:r>
      <w:r w:rsidRPr="001B3783">
        <w:rPr>
          <w:sz w:val="16"/>
        </w:rPr>
        <w:t xml:space="preserve">tates </w:t>
      </w:r>
      <w:r w:rsidRPr="003063F5">
        <w:rPr>
          <w:rStyle w:val="StyleUnderline"/>
        </w:rPr>
        <w:t>has a collection of players</w:t>
      </w:r>
      <w:r w:rsidRPr="001B3783">
        <w:rPr>
          <w:sz w:val="16"/>
        </w:rPr>
        <w:t xml:space="preserve"> (businesses) </w:t>
      </w:r>
      <w:r w:rsidRPr="003063F5">
        <w:rPr>
          <w:rStyle w:val="StyleUnderline"/>
        </w:rPr>
        <w:t>running around competing against other players</w:t>
      </w:r>
      <w:r w:rsidRPr="001B3783">
        <w:rPr>
          <w:sz w:val="16"/>
        </w:rPr>
        <w:t xml:space="preserve"> (nations) </w:t>
      </w:r>
      <w:r w:rsidRPr="003063F5">
        <w:rPr>
          <w:rStyle w:val="StyleUnderline"/>
        </w:rPr>
        <w:t xml:space="preserve">that are </w:t>
      </w:r>
      <w:r w:rsidRPr="003063F5">
        <w:rPr>
          <w:rStyle w:val="Emphasis"/>
        </w:rPr>
        <w:t>well equipped</w:t>
      </w:r>
      <w:r w:rsidRPr="003063F5">
        <w:rPr>
          <w:rStyle w:val="StyleUnderline"/>
        </w:rPr>
        <w:t xml:space="preserve">, </w:t>
      </w:r>
      <w:r w:rsidRPr="003063F5">
        <w:rPr>
          <w:rStyle w:val="Emphasis"/>
        </w:rPr>
        <w:t>well coached</w:t>
      </w:r>
      <w:r w:rsidRPr="003063F5">
        <w:rPr>
          <w:rStyle w:val="StyleUnderline"/>
        </w:rPr>
        <w:t xml:space="preserve">, and </w:t>
      </w:r>
      <w:r w:rsidRPr="003063F5">
        <w:rPr>
          <w:rStyle w:val="Emphasis"/>
        </w:rPr>
        <w:t>running specific plays</w:t>
      </w:r>
      <w:r w:rsidRPr="001B3783">
        <w:rPr>
          <w:sz w:val="16"/>
        </w:rPr>
        <w:t>.</w:t>
      </w:r>
    </w:p>
    <w:p w:rsidR="00D92B22" w:rsidRDefault="00D92B22" w:rsidP="00D92B22"/>
    <w:p w:rsidR="00D95831" w:rsidRDefault="00D95831" w:rsidP="00D92B22">
      <w:pPr>
        <w:pStyle w:val="Heading3"/>
      </w:pPr>
      <w:r>
        <w:t>CP 2NC – politics is a net benefit</w:t>
      </w:r>
    </w:p>
    <w:p w:rsidR="00D95831" w:rsidRPr="005B0D84" w:rsidRDefault="00D95831" w:rsidP="00D95831">
      <w:pPr>
        <w:pStyle w:val="Heading4"/>
      </w:pPr>
      <w:r w:rsidRPr="005B0D84">
        <w:t>Bill has bipartisan support because it continues data collection.</w:t>
      </w:r>
    </w:p>
    <w:p w:rsidR="00D95831" w:rsidRPr="005B0D84" w:rsidRDefault="00D95831" w:rsidP="00D95831">
      <w:pPr>
        <w:rPr>
          <w:rStyle w:val="Style13ptBold"/>
        </w:rPr>
      </w:pPr>
      <w:r w:rsidRPr="005B0D84">
        <w:rPr>
          <w:rStyle w:val="Style13ptBold"/>
        </w:rPr>
        <w:t>Chattanoogan 15</w:t>
      </w:r>
    </w:p>
    <w:p w:rsidR="00D95831" w:rsidRDefault="00D95831" w:rsidP="00D95831">
      <w:r>
        <w:t xml:space="preserve">(“Senate Passes The Every Child Achieves Act; Corker, Alexander, Murray Respond”,  July 16, </w:t>
      </w:r>
      <w:hyperlink r:id="rId10" w:history="1">
        <w:r w:rsidRPr="0081613A">
          <w:rPr>
            <w:rStyle w:val="Hyperlink"/>
          </w:rPr>
          <w:t>http://www.chattanoogan.com/2015/7/16/304323/Senate-Passes-The-Every-Child-Achieves.aspx</w:t>
        </w:r>
      </w:hyperlink>
      <w:r>
        <w:t>, twm)</w:t>
      </w:r>
    </w:p>
    <w:p w:rsidR="00D95831" w:rsidRDefault="00D95831" w:rsidP="00D95831"/>
    <w:p w:rsidR="00D95831" w:rsidRPr="005B0D84" w:rsidRDefault="00D95831" w:rsidP="00D95831">
      <w:pPr>
        <w:rPr>
          <w:sz w:val="16"/>
        </w:rPr>
      </w:pPr>
      <w:r w:rsidRPr="005B0D84">
        <w:rPr>
          <w:sz w:val="16"/>
        </w:rPr>
        <w:t xml:space="preserve">Senator Bob Corker released the following statement Thursday regarding Senate passage of the Every Child Achieves Act, a bipartisan education reform bill authored by Senators Lamar Alexander and Patty Murray (D-Wash.) to fix flaws in the Elementary and Secondary Education Act, commonly known as No Child Left Behind. The bill passed the Senate by a vote of 81 to 17. “I have long believed that decisions regarding student achievement should be made at the state and local level, not in Washington, and I am pleased this legislation provides Tennesseans the flexibility to determine what is best for our students,” said Sen. Corker. “I applaud Senator Alexander for his outstanding work on this important legislation and thank him for all he does to make a difference for the citizens of Tennessee.” Sen. Alexander said: “Last week, </w:t>
      </w:r>
      <w:r w:rsidRPr="005B0D84">
        <w:rPr>
          <w:u w:val="single"/>
        </w:rPr>
        <w:t xml:space="preserve">Newsweek </w:t>
      </w:r>
      <w:r w:rsidRPr="005B0D84">
        <w:rPr>
          <w:sz w:val="16"/>
        </w:rPr>
        <w:t>Magazine c</w:t>
      </w:r>
      <w:r w:rsidRPr="005B0D84">
        <w:rPr>
          <w:u w:val="single"/>
        </w:rPr>
        <w:t xml:space="preserve">alled this the ‘law that everyone wants to fix’—and today the Senate’s shown that not only is there broad consensus on the need to fix this </w:t>
      </w:r>
      <w:r w:rsidRPr="005B0D84">
        <w:rPr>
          <w:sz w:val="16"/>
        </w:rPr>
        <w:t xml:space="preserve">law—remarkably, </w:t>
      </w:r>
      <w:r w:rsidRPr="005B0D84">
        <w:rPr>
          <w:u w:val="single"/>
        </w:rPr>
        <w:t>there's also broad consensus on how to fix it. This is the consensus: continue the law's important measurements of students' academic progress but restore to states, school districts, classroom teachers and parents the responsibility for deciding what to do about the results of those tests.</w:t>
      </w:r>
    </w:p>
    <w:p w:rsidR="00D95831" w:rsidRDefault="00D95831" w:rsidP="00D95831"/>
    <w:p w:rsidR="00D95831" w:rsidRDefault="00D95831" w:rsidP="00D95831">
      <w:pPr>
        <w:pStyle w:val="Heading4"/>
      </w:pPr>
      <w:r>
        <w:t>Every child achieves going to pass now – solves competitiveness in a bipartisan manner because it KEEPS data collection.</w:t>
      </w:r>
    </w:p>
    <w:p w:rsidR="00D95831" w:rsidRPr="005B0D84" w:rsidRDefault="00D95831" w:rsidP="00D95831">
      <w:pPr>
        <w:rPr>
          <w:rStyle w:val="Style13ptBold"/>
        </w:rPr>
      </w:pPr>
      <w:r w:rsidRPr="005B0D84">
        <w:rPr>
          <w:rStyle w:val="Style13ptBold"/>
        </w:rPr>
        <w:t>Chattanoogan 15</w:t>
      </w:r>
    </w:p>
    <w:p w:rsidR="00D95831" w:rsidRDefault="00D95831" w:rsidP="00D95831">
      <w:r>
        <w:t xml:space="preserve">(“Senate Passes The Every Child Achieves Act; Corker, Alexander, Murray Respond”,  July 16, </w:t>
      </w:r>
      <w:hyperlink r:id="rId11" w:history="1">
        <w:r w:rsidRPr="0081613A">
          <w:rPr>
            <w:rStyle w:val="Hyperlink"/>
          </w:rPr>
          <w:t>http://www.chattanoogan.com/2015/7/16/304323/Senate-Passes-The-Every-Child-Achieves.aspx</w:t>
        </w:r>
      </w:hyperlink>
      <w:r>
        <w:t>, twm)</w:t>
      </w:r>
    </w:p>
    <w:p w:rsidR="00D95831" w:rsidRDefault="00D95831" w:rsidP="00D95831">
      <w:r>
        <w:t xml:space="preserve"> </w:t>
      </w:r>
    </w:p>
    <w:p w:rsidR="00D95831" w:rsidRPr="002434EA" w:rsidRDefault="00D95831" w:rsidP="00D95831">
      <w:pPr>
        <w:rPr>
          <w:sz w:val="16"/>
        </w:rPr>
      </w:pPr>
      <w:r w:rsidRPr="002434EA">
        <w:rPr>
          <w:sz w:val="16"/>
        </w:rPr>
        <w:t xml:space="preserve">“On </w:t>
      </w:r>
      <w:r w:rsidRPr="002434EA">
        <w:rPr>
          <w:u w:val="single"/>
        </w:rPr>
        <w:t xml:space="preserve">the Senate </w:t>
      </w:r>
      <w:r w:rsidRPr="002434EA">
        <w:rPr>
          <w:sz w:val="16"/>
        </w:rPr>
        <w:t xml:space="preserve">floor, we’ve considered 78 amendments, adopted 65 and </w:t>
      </w:r>
      <w:r w:rsidRPr="002434EA">
        <w:rPr>
          <w:u w:val="single"/>
        </w:rPr>
        <w:t>passed a bill that says that the path to higher standards, better teaching and real accountability is through the states and local communities</w:t>
      </w:r>
      <w:r w:rsidRPr="002434EA">
        <w:rPr>
          <w:sz w:val="16"/>
        </w:rPr>
        <w:t xml:space="preserve">, not Washington, D.C. Now our job is to work with the House to produce a conference report that we can send to the president’s desk.” Sen. Murray said: “Today, </w:t>
      </w:r>
      <w:r w:rsidRPr="002434EA">
        <w:rPr>
          <w:u w:val="single"/>
        </w:rPr>
        <w:t>the Senate cleared a major hurdle with this strong bipartisan vote to fix the badly broken No Child Left Behind law,</w:t>
      </w:r>
      <w:r w:rsidRPr="002434EA">
        <w:rPr>
          <w:sz w:val="16"/>
        </w:rPr>
        <w:t xml:space="preserve"> but we still have important work to do as this bill moves to a conference and before it is signed into law. I thank Chairman Alexander for his hard work with me to break through the gridlock and take this important step, and I am hopeful that this bipartisan work can continue as we take the next step to get this done. As we head toward conference, </w:t>
      </w:r>
      <w:r w:rsidRPr="002434EA">
        <w:rPr>
          <w:u w:val="single"/>
        </w:rPr>
        <w:t>I look forward to working</w:t>
      </w:r>
      <w:r>
        <w:rPr>
          <w:u w:val="single"/>
        </w:rPr>
        <w:t xml:space="preserve"> </w:t>
      </w:r>
      <w:r w:rsidRPr="002434EA">
        <w:rPr>
          <w:u w:val="single"/>
        </w:rPr>
        <w:t xml:space="preserve">with Ranking Member Bobby Scott, the Administration, and the House and Senate Democrats and Republicans who are willing to work with us to continue improving the bill </w:t>
      </w:r>
      <w:r w:rsidRPr="002434EA">
        <w:rPr>
          <w:sz w:val="16"/>
        </w:rPr>
        <w:t xml:space="preserve">to make sure all students can get a good education no matter where they live, how they learn, or how much money their parents make.” What the Every Child Achieves Act does: · Strengthens state and local control: The bill recognizes that states, working with school districts, teachers, and others, have the responsibility for creating accountability systems to ensure all students are learning and prepared for success. These </w:t>
      </w:r>
      <w:r w:rsidRPr="002434EA">
        <w:rPr>
          <w:u w:val="single"/>
        </w:rPr>
        <w:t xml:space="preserve">accountability systems will be state-designed but must meet minimum federal parameters, including ensuring all students and subgroups of students are included in the accountability system, disaggregating student achievement data, and establishing challenging academic standards for all students. </w:t>
      </w:r>
      <w:r w:rsidRPr="002434EA">
        <w:rPr>
          <w:sz w:val="16"/>
        </w:rPr>
        <w:t xml:space="preserve">The federal government is prohibited from determining or approving state standards. · </w:t>
      </w:r>
      <w:r w:rsidRPr="002434EA">
        <w:rPr>
          <w:u w:val="single"/>
        </w:rPr>
        <w:t xml:space="preserve">Maintains important information for parents, teachers, and communities: </w:t>
      </w:r>
      <w:r w:rsidRPr="002434EA">
        <w:rPr>
          <w:sz w:val="16"/>
        </w:rPr>
        <w:t xml:space="preserve">The bill maintains the federally required two annual tests in reading and math in grades 3 through 8 and once in high school, as well as science tests given three times between grades 3 and 12. These important measures of student achievement ensure that parents know how their children are performing and help teachers support students who are struggling to meet state standards. </w:t>
      </w:r>
      <w:r w:rsidRPr="002434EA">
        <w:rPr>
          <w:u w:val="single"/>
        </w:rPr>
        <w:t>A pilot program will allow states additional flexibility to experiment with innovative assessment systems.</w:t>
      </w:r>
      <w:r w:rsidRPr="002434EA">
        <w:rPr>
          <w:sz w:val="16"/>
        </w:rPr>
        <w:t xml:space="preserve"> The bill also maintains annual data reporting, which provides valuable information about whether all students are achieving, including low-income students, students of color, students with disabilities, and English learners. · Ends federal test-based accountability: The bill ends the federal test-based accountability system of No Child Left Behind, restoring to states the responsibility for determining how to use federally required tests for accountability purposes. States must include these tests in their accountability systems, but will be able to determine the weight of those tests in their systems. States will also be required to include graduation rates, another measure of academic success for elementary and middle schools, English proficiency for English learners. States may also include other measures of student and school performance in their accountability systems in order to provide teachers, parents, and other stakeholders with a more accurate determination of school performance. · Maintains important protections for federal taxpayer dollars: The bill maintains important fiscal protections of federal dollars, including maintenance of effort requirements, which help ensure that federal dollars supplement state and local education dollars, with additional flexibility for school districts in meeting those requirements. · </w:t>
      </w:r>
      <w:r w:rsidRPr="002434EA">
        <w:rPr>
          <w:u w:val="single"/>
        </w:rPr>
        <w:t>Helps states fix the lowest-performing schools: The bill includes federal grants to states and school districts to help improve low-performing schools that are identified by the state accountability systems.</w:t>
      </w:r>
      <w:r w:rsidRPr="002434EA">
        <w:rPr>
          <w:sz w:val="16"/>
        </w:rPr>
        <w:t xml:space="preserve"> School districts will be responsible for designing evidence-based interventions for low-performing schools, with technical assistance from the states, and the federal government is prohibited from mandating, prescribing, or defining the specific steps school districts and states must take to improve these schools. · Helps states support teachers: The bill </w:t>
      </w:r>
      <w:r w:rsidRPr="002434EA">
        <w:rPr>
          <w:u w:val="single"/>
        </w:rPr>
        <w:t xml:space="preserve">provides resources to states and school districts to implement activities to support teachers, </w:t>
      </w:r>
      <w:r w:rsidRPr="002434EA">
        <w:rPr>
          <w:sz w:val="16"/>
        </w:rPr>
        <w:t xml:space="preserve">principals, and other educators, including allowable uses of funds for high quality induction programs for new teachers, ongoing rigorous professional development opportunities for educators, and programs to recruit new educators to the profession. The bill allows, but does not require, states to develop and implement teacher evaluation systems. · </w:t>
      </w:r>
      <w:r w:rsidRPr="002434EA">
        <w:rPr>
          <w:u w:val="single"/>
        </w:rPr>
        <w:t>Reaffirms the states’ role in determining education standards:</w:t>
      </w:r>
      <w:r w:rsidRPr="002434EA">
        <w:rPr>
          <w:sz w:val="16"/>
        </w:rPr>
        <w:t xml:space="preserve"> The bill affirms that states decide what academic standards they will adopt, without interference from Washington, D.C. The federal government may not mandate or incentivize states to adopt or maintain any particular set of standards, including Common Core. States will be free to decide what academic standards they will maintain in their states. </w:t>
      </w:r>
    </w:p>
    <w:p w:rsidR="00D95831" w:rsidRPr="00D95831" w:rsidRDefault="00D95831" w:rsidP="00D95831"/>
    <w:p w:rsidR="00D92B22" w:rsidRDefault="00D95831" w:rsidP="00D92B22">
      <w:pPr>
        <w:pStyle w:val="Heading3"/>
      </w:pPr>
      <w:r>
        <w:t>CP 2NC</w:t>
      </w:r>
      <w:r w:rsidR="00D92B22">
        <w:t xml:space="preserve"> — They Say: “No Economic Decline Impact”</w:t>
      </w:r>
    </w:p>
    <w:p w:rsidR="00D92B22" w:rsidRPr="00A97D7C" w:rsidRDefault="00D92B22" w:rsidP="00D92B22">
      <w:pPr>
        <w:pStyle w:val="Heading4"/>
      </w:pPr>
      <w:r>
        <w:t xml:space="preserve">Strong </w:t>
      </w:r>
      <w:r>
        <w:rPr>
          <w:i/>
          <w:u w:val="single"/>
        </w:rPr>
        <w:t>relative</w:t>
      </w:r>
      <w:r>
        <w:t xml:space="preserve"> growth is crucial to </w:t>
      </w:r>
      <w:r w:rsidRPr="00A97D7C">
        <w:rPr>
          <w:u w:val="single"/>
        </w:rPr>
        <w:t>maintain U.S. military power</w:t>
      </w:r>
      <w:r>
        <w:t xml:space="preserve">. </w:t>
      </w:r>
    </w:p>
    <w:p w:rsidR="00D92B22" w:rsidRPr="00A97D7C" w:rsidRDefault="00D92B22" w:rsidP="00D92B22">
      <w:r w:rsidRPr="00A97D7C">
        <w:rPr>
          <w:rStyle w:val="Style13ptBold"/>
        </w:rPr>
        <w:t>Manzi 11</w:t>
      </w:r>
      <w:r>
        <w:t xml:space="preserve"> — </w:t>
      </w:r>
      <w:r w:rsidRPr="00A97D7C">
        <w:t>Jim Manzi</w:t>
      </w:r>
      <w:r>
        <w:t>, Senior F</w:t>
      </w:r>
      <w:r w:rsidRPr="00A97D7C">
        <w:t>ellow at the Manhattan Institute</w:t>
      </w:r>
      <w:r>
        <w:t>, Chief Executive Officer</w:t>
      </w:r>
      <w:r w:rsidRPr="00A97D7C">
        <w:t xml:space="preserve"> of A</w:t>
      </w:r>
      <w:r>
        <w:t>pplied Predictive Technologies—</w:t>
      </w:r>
      <w:r w:rsidRPr="00A97D7C">
        <w:t>an applied artificial intelligence software company</w:t>
      </w:r>
      <w:r>
        <w:t>, holds a B.S. in M</w:t>
      </w:r>
      <w:r w:rsidRPr="00A97D7C">
        <w:t>athematics from the Massachusetts Institute of Technology</w:t>
      </w:r>
      <w:r>
        <w:t>, 2011 (“</w:t>
      </w:r>
      <w:r w:rsidRPr="00A97D7C">
        <w:t>On Not Ceding ‘Competitiveness’ to the Left</w:t>
      </w:r>
      <w:r>
        <w:t xml:space="preserve">,” </w:t>
      </w:r>
      <w:r>
        <w:rPr>
          <w:i/>
        </w:rPr>
        <w:t>National Review Online</w:t>
      </w:r>
      <w:r>
        <w:t>, September 16</w:t>
      </w:r>
      <w:r w:rsidRPr="00A97D7C">
        <w:rPr>
          <w:vertAlign w:val="superscript"/>
        </w:rPr>
        <w:t>th</w:t>
      </w:r>
      <w:r>
        <w:t xml:space="preserve">, Available Online at </w:t>
      </w:r>
      <w:r w:rsidRPr="00A97D7C">
        <w:t>http://www.nationalreview.com/corner/277406/not-ceding-competitiveness-left-jim-manzi</w:t>
      </w:r>
      <w:r>
        <w:t>, Accessed 08-11-2013)</w:t>
      </w:r>
    </w:p>
    <w:p w:rsidR="001B3783" w:rsidRDefault="001B3783" w:rsidP="00D92B22"/>
    <w:p w:rsidR="00D92B22" w:rsidRPr="001B3783" w:rsidRDefault="00D92B22" w:rsidP="00D92B22">
      <w:pPr>
        <w:rPr>
          <w:sz w:val="16"/>
        </w:rPr>
      </w:pPr>
      <w:r w:rsidRPr="001B3783">
        <w:rPr>
          <w:sz w:val="16"/>
        </w:rPr>
        <w:t>An idiosyncrasy of contemporary American political debate is that concern with “competitiveness” is so often associated with the Democratic party, and is often used as a code word for industrial policy and a host of social engineering initiatives.</w:t>
      </w:r>
      <w:r w:rsidR="001B3783" w:rsidRPr="001B3783">
        <w:rPr>
          <w:sz w:val="16"/>
        </w:rPr>
        <w:t xml:space="preserve"> </w:t>
      </w:r>
      <w:r w:rsidRPr="001B3783">
        <w:rPr>
          <w:sz w:val="16"/>
        </w:rPr>
        <w:t>I think it is a mistake for the right to concede this territory.</w:t>
      </w:r>
      <w:r w:rsidR="001B3783" w:rsidRPr="001B3783">
        <w:rPr>
          <w:sz w:val="16"/>
        </w:rPr>
        <w:t xml:space="preserve"> </w:t>
      </w:r>
      <w:r w:rsidRPr="001B3783">
        <w:rPr>
          <w:sz w:val="16"/>
        </w:rPr>
        <w:t>You link to a quote from Paul Krugman, supposedly discrediting the idea of national competitiveness:</w:t>
      </w:r>
      <w:r w:rsidR="001B3783" w:rsidRPr="001B3783">
        <w:rPr>
          <w:sz w:val="16"/>
        </w:rPr>
        <w:t xml:space="preserve"> </w:t>
      </w:r>
      <w:r w:rsidRPr="001B3783">
        <w:rPr>
          <w:sz w:val="16"/>
        </w:rPr>
        <w:t>International trade, unlike competition among businesses for a limited market, is not a zero-sum game in which one nation’s gain is another’s loss. It is [a] positive-sum game, which is why the word “competitiveness” can be dangerously misleading when applied to international trade.</w:t>
      </w:r>
      <w:r w:rsidR="001B3783" w:rsidRPr="001B3783">
        <w:rPr>
          <w:sz w:val="16"/>
        </w:rPr>
        <w:t xml:space="preserve"> </w:t>
      </w:r>
      <w:r w:rsidRPr="001B3783">
        <w:rPr>
          <w:sz w:val="16"/>
        </w:rPr>
        <w:t>But this doesn’t make a lot of sense to me.</w:t>
      </w:r>
      <w:r w:rsidR="001B3783" w:rsidRPr="001B3783">
        <w:rPr>
          <w:sz w:val="16"/>
        </w:rPr>
        <w:t xml:space="preserve"> </w:t>
      </w:r>
      <w:r w:rsidRPr="001B3783">
        <w:rPr>
          <w:sz w:val="16"/>
        </w:rPr>
        <w:t>Sure, some product markets are somewhat limited, but competition between companies as a whole is not generally “zero-sum” either — hence, economic growth.</w:t>
      </w:r>
      <w:r w:rsidR="001B3783" w:rsidRPr="001B3783">
        <w:rPr>
          <w:sz w:val="16"/>
        </w:rPr>
        <w:t xml:space="preserve"> </w:t>
      </w:r>
      <w:r w:rsidRPr="00A97D7C">
        <w:rPr>
          <w:rStyle w:val="StyleUnderline"/>
        </w:rPr>
        <w:t xml:space="preserve">International trade can make both parties better off than they would be without the exchange. But there are still </w:t>
      </w:r>
      <w:r w:rsidRPr="00A97D7C">
        <w:rPr>
          <w:rStyle w:val="Emphasis"/>
        </w:rPr>
        <w:t>relative winners and losers</w:t>
      </w:r>
      <w:r w:rsidRPr="001B3783">
        <w:rPr>
          <w:sz w:val="16"/>
        </w:rPr>
        <w:t>. Some societies are populated by lots of people with high-wage jobs, nice houses, and good schools, and other societies are populated by lots of people hustling for tips from vacationers from the first kind of society. Over time, people who spend their working hours generating goods or services that they can sell for a big margin versus the costs of the required inputs will tend to live in the first kind of society. Nothing is forever in this world, but I want America to remain in that camp for a very long time.</w:t>
      </w:r>
      <w:r w:rsidR="001B3783" w:rsidRPr="001B3783">
        <w:rPr>
          <w:sz w:val="16"/>
        </w:rPr>
        <w:t xml:space="preserve"> </w:t>
      </w:r>
      <w:r w:rsidRPr="00A97D7C">
        <w:rPr>
          <w:rStyle w:val="StyleUnderline"/>
        </w:rPr>
        <w:t xml:space="preserve">In the most important sense, competitiveness is </w:t>
      </w:r>
      <w:r w:rsidRPr="00A97D7C">
        <w:rPr>
          <w:rStyle w:val="Emphasis"/>
        </w:rPr>
        <w:t>relative productivity</w:t>
      </w:r>
      <w:r w:rsidRPr="00A97D7C">
        <w:rPr>
          <w:rStyle w:val="StyleUnderline"/>
        </w:rPr>
        <w:t xml:space="preserve">. And relative productivity is </w:t>
      </w:r>
      <w:r w:rsidRPr="00A97D7C">
        <w:rPr>
          <w:rStyle w:val="Emphasis"/>
        </w:rPr>
        <w:t>likely to matter a lot</w:t>
      </w:r>
      <w:r w:rsidRPr="00A97D7C">
        <w:rPr>
          <w:rStyle w:val="StyleUnderline"/>
        </w:rPr>
        <w:t xml:space="preserve">, because it will </w:t>
      </w:r>
      <w:r w:rsidRPr="00A97D7C">
        <w:rPr>
          <w:rStyle w:val="Emphasis"/>
        </w:rPr>
        <w:t>materially influence future absolute wealth</w:t>
      </w:r>
      <w:r w:rsidRPr="00A97D7C">
        <w:rPr>
          <w:rStyle w:val="StyleUnderline"/>
        </w:rPr>
        <w:t xml:space="preserve"> by affecting the flow of global technology and innovation. But relative productivity and the wealth</w:t>
      </w:r>
      <w:r w:rsidRPr="001B3783">
        <w:rPr>
          <w:sz w:val="16"/>
        </w:rPr>
        <w:t xml:space="preserve"> wealth </w:t>
      </w:r>
      <w:r w:rsidRPr="00A97D7C">
        <w:rPr>
          <w:rStyle w:val="StyleUnderline"/>
        </w:rPr>
        <w:t xml:space="preserve">it produces also matter </w:t>
      </w:r>
      <w:r w:rsidRPr="00A97D7C">
        <w:rPr>
          <w:rStyle w:val="Emphasis"/>
        </w:rPr>
        <w:t>in and of themselves</w:t>
      </w:r>
      <w:r w:rsidRPr="001B3783">
        <w:rPr>
          <w:sz w:val="16"/>
        </w:rPr>
        <w:t xml:space="preserve">. First, </w:t>
      </w:r>
      <w:r w:rsidRPr="00A97D7C">
        <w:rPr>
          <w:rStyle w:val="StyleUnderline"/>
        </w:rPr>
        <w:t xml:space="preserve">they will impact </w:t>
      </w:r>
      <w:r w:rsidRPr="00A97D7C">
        <w:rPr>
          <w:rStyle w:val="Emphasis"/>
        </w:rPr>
        <w:t>the global prestige and success</w:t>
      </w:r>
      <w:r w:rsidRPr="00A97D7C">
        <w:rPr>
          <w:rStyle w:val="StyleUnderline"/>
        </w:rPr>
        <w:t xml:space="preserve"> of the Western idea of the open society which we value </w:t>
      </w:r>
      <w:r w:rsidRPr="00A97D7C">
        <w:rPr>
          <w:rStyle w:val="Emphasis"/>
        </w:rPr>
        <w:t>independently of its economic benefits</w:t>
      </w:r>
      <w:r w:rsidRPr="00A97D7C">
        <w:rPr>
          <w:rStyle w:val="StyleUnderline"/>
        </w:rPr>
        <w:t xml:space="preserve"> — people naturally look to economically successful societies for lessons and inspiration</w:t>
      </w:r>
      <w:r w:rsidRPr="001B3783">
        <w:rPr>
          <w:sz w:val="16"/>
        </w:rPr>
        <w:t xml:space="preserve">. Second, </w:t>
      </w:r>
      <w:r w:rsidRPr="00A97D7C">
        <w:rPr>
          <w:rStyle w:val="StyleUnderline"/>
        </w:rPr>
        <w:t xml:space="preserve">maintenance of a very large GDP per capita gap between the West and the rest of the world will be </w:t>
      </w:r>
      <w:r w:rsidRPr="00A97D7C">
        <w:rPr>
          <w:rStyle w:val="Emphasis"/>
        </w:rPr>
        <w:t>essential to maintaining relative Western aggregate GDP</w:t>
      </w:r>
      <w:r w:rsidRPr="00A97D7C">
        <w:rPr>
          <w:rStyle w:val="StyleUnderline"/>
        </w:rPr>
        <w:t xml:space="preserve">, and therefore, </w:t>
      </w:r>
      <w:r w:rsidRPr="00A97D7C">
        <w:rPr>
          <w:rStyle w:val="Emphasis"/>
        </w:rPr>
        <w:t>long-run military power</w:t>
      </w:r>
      <w:r w:rsidRPr="001B3783">
        <w:rPr>
          <w:sz w:val="16"/>
        </w:rPr>
        <w:t>.</w:t>
      </w:r>
      <w:r w:rsidR="001B3783" w:rsidRPr="001B3783">
        <w:rPr>
          <w:sz w:val="16"/>
        </w:rPr>
        <w:t xml:space="preserve"> </w:t>
      </w:r>
      <w:r w:rsidRPr="001B3783">
        <w:rPr>
          <w:sz w:val="16"/>
        </w:rPr>
        <w:t xml:space="preserve">In sum, </w:t>
      </w:r>
      <w:r w:rsidRPr="00A97D7C">
        <w:rPr>
          <w:rStyle w:val="StyleUnderline"/>
        </w:rPr>
        <w:t xml:space="preserve">we want the rest of the world to get richer, but we want to stay </w:t>
      </w:r>
      <w:r w:rsidRPr="00A97D7C">
        <w:rPr>
          <w:rStyle w:val="Emphasis"/>
        </w:rPr>
        <w:t>much richer than they get</w:t>
      </w:r>
      <w:r w:rsidRPr="001B3783">
        <w:rPr>
          <w:sz w:val="16"/>
        </w:rPr>
        <w:t>.</w:t>
      </w:r>
    </w:p>
    <w:p w:rsidR="001B3783" w:rsidRDefault="001B3783" w:rsidP="00D92B22">
      <w:pPr>
        <w:pStyle w:val="Heading4"/>
      </w:pPr>
    </w:p>
    <w:p w:rsidR="00D92B22" w:rsidRDefault="00D92B22" w:rsidP="00D92B22">
      <w:pPr>
        <w:pStyle w:val="Heading4"/>
      </w:pPr>
      <w:r>
        <w:t xml:space="preserve">Maintaining strong economic growth is vital to prevent </w:t>
      </w:r>
      <w:r w:rsidRPr="004E1DA2">
        <w:rPr>
          <w:u w:val="single"/>
        </w:rPr>
        <w:t>great power conflict</w:t>
      </w:r>
      <w:r>
        <w:t xml:space="preserve"> — </w:t>
      </w:r>
      <w:r w:rsidRPr="004E1DA2">
        <w:rPr>
          <w:i/>
          <w:u w:val="single"/>
        </w:rPr>
        <w:t>relative</w:t>
      </w:r>
      <w:r>
        <w:rPr>
          <w:i/>
        </w:rPr>
        <w:t xml:space="preserve"> </w:t>
      </w:r>
      <w:r>
        <w:t>growth is key.</w:t>
      </w:r>
    </w:p>
    <w:p w:rsidR="00D92B22" w:rsidRDefault="00D92B22" w:rsidP="00D92B22">
      <w:r>
        <w:rPr>
          <w:rStyle w:val="Style13ptBold"/>
        </w:rPr>
        <w:t>Goldstein 7</w:t>
      </w:r>
      <w:r>
        <w:t xml:space="preserve"> — Avery Goldstein, </w:t>
      </w:r>
      <w:r w:rsidRPr="00811140">
        <w:t>David M. Knott Professor of Global Politics and International Relations</w:t>
      </w:r>
      <w:r>
        <w:t xml:space="preserve"> at the University of Pennsylvania, </w:t>
      </w:r>
      <w:r w:rsidRPr="00811140">
        <w:t>Associate Director of the Christopher H. Browne Ce</w:t>
      </w:r>
      <w:r>
        <w:t xml:space="preserve">nter for International Politics, </w:t>
      </w:r>
      <w:r w:rsidRPr="00811140">
        <w:t>Senior Fellow at the Foreign Policy Research Institute</w:t>
      </w:r>
      <w:r>
        <w:t xml:space="preserve">, holds a Ph.D. from the University of California-Berkeley, 2007 (“Power transitions, institutions, and China's rise in East Asia: Theoretical expectations and evidence,” </w:t>
      </w:r>
      <w:r w:rsidRPr="00C93D3D">
        <w:rPr>
          <w:i/>
        </w:rPr>
        <w:t>Journal of Strategic Studies</w:t>
      </w:r>
      <w:r>
        <w:t>, Volume 30, Number 4-5, August-October, Available Online to Subscribing Institutions via Taylor &amp; Francis Online, p. 647-648)</w:t>
      </w:r>
    </w:p>
    <w:p w:rsidR="001B3783" w:rsidRDefault="001B3783" w:rsidP="00D92B22"/>
    <w:p w:rsidR="00D92B22" w:rsidRPr="001B3783" w:rsidRDefault="00D92B22" w:rsidP="00026021">
      <w:pPr>
        <w:rPr>
          <w:sz w:val="16"/>
        </w:rPr>
      </w:pPr>
      <w:r w:rsidRPr="001B3783">
        <w:rPr>
          <w:sz w:val="16"/>
        </w:rPr>
        <w:t xml:space="preserve">Two closely related, though distinct, theoretical arguments focus explicitly on the consequences for international politics of a shift in power between a dominant state and a rising power. In War and Change in World Politics, Robert Gilpin suggested that </w:t>
      </w:r>
      <w:r w:rsidRPr="004E1DA2">
        <w:rPr>
          <w:rStyle w:val="StyleUnderline"/>
        </w:rPr>
        <w:t>peace prevails when a dominant state’s capabilities enable it to ‘govern’ an international order that it has shaped</w:t>
      </w:r>
      <w:r w:rsidRPr="001B3783">
        <w:rPr>
          <w:sz w:val="16"/>
        </w:rPr>
        <w:t xml:space="preserve">. Over time, however, as economic and technological diffusion proceeds during eras of peace and development, other states are empowered. Moreover, the burdens of international governance drain and distract the reigning hegemon, and challengers eventually emerge who seek to rewrite the rules of governance. </w:t>
      </w:r>
      <w:r w:rsidRPr="004E1DA2">
        <w:rPr>
          <w:rStyle w:val="StyleUnderline"/>
        </w:rPr>
        <w:t>As the power advantage of the</w:t>
      </w:r>
      <w:r w:rsidRPr="001B3783">
        <w:rPr>
          <w:sz w:val="16"/>
        </w:rPr>
        <w:t xml:space="preserve"> erstwhile </w:t>
      </w:r>
      <w:r w:rsidRPr="004E1DA2">
        <w:rPr>
          <w:rStyle w:val="StyleUnderline"/>
        </w:rPr>
        <w:t xml:space="preserve">hegemon ebbs, it may become </w:t>
      </w:r>
      <w:r w:rsidRPr="004E1DA2">
        <w:rPr>
          <w:rStyle w:val="Emphasis"/>
        </w:rPr>
        <w:t>desperate enough</w:t>
      </w:r>
      <w:r w:rsidRPr="004E1DA2">
        <w:rPr>
          <w:rStyle w:val="StyleUnderline"/>
        </w:rPr>
        <w:t xml:space="preserve"> to resort to</w:t>
      </w:r>
      <w:r w:rsidRPr="001B3783">
        <w:rPr>
          <w:sz w:val="16"/>
        </w:rPr>
        <w:t xml:space="preserve"> the ultima ratio of international politics, </w:t>
      </w:r>
      <w:r w:rsidRPr="004E1DA2">
        <w:rPr>
          <w:rStyle w:val="StyleUnderline"/>
        </w:rPr>
        <w:t>force</w:t>
      </w:r>
      <w:r w:rsidRPr="001B3783">
        <w:rPr>
          <w:sz w:val="16"/>
        </w:rPr>
        <w:t xml:space="preserve">, </w:t>
      </w:r>
      <w:r w:rsidRPr="004E1DA2">
        <w:rPr>
          <w:rStyle w:val="StyleUnderline"/>
        </w:rPr>
        <w:t>to forestall the increasingly urgent demands of a rising challenger</w:t>
      </w:r>
      <w:r w:rsidRPr="001B3783">
        <w:rPr>
          <w:sz w:val="16"/>
        </w:rPr>
        <w:t xml:space="preserve">. Or </w:t>
      </w:r>
      <w:r w:rsidRPr="004E1DA2">
        <w:rPr>
          <w:rStyle w:val="StyleUnderline"/>
        </w:rPr>
        <w:t xml:space="preserve">as the power of the challenger rises, it may be tempted to </w:t>
      </w:r>
      <w:r w:rsidRPr="004E1DA2">
        <w:rPr>
          <w:rStyle w:val="Emphasis"/>
        </w:rPr>
        <w:t>press its case</w:t>
      </w:r>
      <w:r w:rsidRPr="004E1DA2">
        <w:rPr>
          <w:rStyle w:val="StyleUnderline"/>
        </w:rPr>
        <w:t xml:space="preserve"> with threats to use force. It is the rise and fall of the great powers that creates the circumstances under which</w:t>
      </w:r>
      <w:r w:rsidRPr="001B3783">
        <w:rPr>
          <w:sz w:val="16"/>
        </w:rPr>
        <w:t xml:space="preserve"> major wars, what Gilpin labels </w:t>
      </w:r>
      <w:r w:rsidRPr="004E1DA2">
        <w:rPr>
          <w:rStyle w:val="Emphasis"/>
        </w:rPr>
        <w:t>‘hegemonic wars’</w:t>
      </w:r>
      <w:r w:rsidRPr="001B3783">
        <w:rPr>
          <w:sz w:val="16"/>
        </w:rPr>
        <w:t xml:space="preserve">, </w:t>
      </w:r>
      <w:r w:rsidRPr="004E1DA2">
        <w:rPr>
          <w:rStyle w:val="Emphasis"/>
        </w:rPr>
        <w:t>break out</w:t>
      </w:r>
      <w:r w:rsidRPr="001B3783">
        <w:rPr>
          <w:sz w:val="16"/>
        </w:rPr>
        <w:t>.13</w:t>
      </w:r>
      <w:r w:rsidR="001B3783" w:rsidRPr="001B3783">
        <w:rPr>
          <w:sz w:val="16"/>
        </w:rPr>
        <w:t xml:space="preserve"> </w:t>
      </w:r>
      <w:r w:rsidRPr="001B3783">
        <w:rPr>
          <w:sz w:val="16"/>
        </w:rPr>
        <w:t xml:space="preserve">Gilpin’s argument logically encourages pessimism about the implications of a rising China. It leads to the expectation that </w:t>
      </w:r>
      <w:r w:rsidRPr="004E1DA2">
        <w:rPr>
          <w:rStyle w:val="StyleUnderline"/>
        </w:rPr>
        <w:t>international trade, investment, and technology transfer will result in a steady diffusion of American economic power</w:t>
      </w:r>
      <w:r w:rsidRPr="001B3783">
        <w:rPr>
          <w:sz w:val="16"/>
        </w:rPr>
        <w:t xml:space="preserve">, benefiting the rapidly developing states of the world, including China. </w:t>
      </w:r>
      <w:r w:rsidRPr="004E1DA2">
        <w:rPr>
          <w:rStyle w:val="StyleUnderline"/>
        </w:rPr>
        <w:t>As the US simultaneously scurries to put out the many brushfires that threaten its far-flung global interests</w:t>
      </w:r>
      <w:r w:rsidRPr="001B3783">
        <w:rPr>
          <w:sz w:val="16"/>
        </w:rPr>
        <w:t xml:space="preserve"> (i.e., the classic problem of overextension), </w:t>
      </w:r>
      <w:r w:rsidRPr="004E1DA2">
        <w:rPr>
          <w:rStyle w:val="StyleUnderline"/>
        </w:rPr>
        <w:t xml:space="preserve">it will be </w:t>
      </w:r>
      <w:r w:rsidRPr="004E1DA2">
        <w:rPr>
          <w:rStyle w:val="Emphasis"/>
        </w:rPr>
        <w:t>unable to devote sufficient resources to maintain or restore its former advantage</w:t>
      </w:r>
      <w:r w:rsidRPr="004E1DA2">
        <w:rPr>
          <w:rStyle w:val="StyleUnderline"/>
        </w:rPr>
        <w:t xml:space="preserve"> over emerging competitors like China</w:t>
      </w:r>
      <w:r w:rsidRPr="001B3783">
        <w:rPr>
          <w:sz w:val="16"/>
        </w:rPr>
        <w:t xml:space="preserve">. While the erosion of the once clear American advantage plays itself out, the US will find it ever more difficult to preserve the order in Asia that it created during its era of preponderance. </w:t>
      </w:r>
      <w:r w:rsidRPr="004E1DA2">
        <w:rPr>
          <w:rStyle w:val="StyleUnderline"/>
        </w:rPr>
        <w:t xml:space="preserve">The expectation is </w:t>
      </w:r>
      <w:r w:rsidRPr="004E1DA2">
        <w:rPr>
          <w:rStyle w:val="Emphasis"/>
        </w:rPr>
        <w:t>an increase in the likelihood for the use of force</w:t>
      </w:r>
      <w:r w:rsidRPr="004E1DA2">
        <w:rPr>
          <w:rStyle w:val="StyleUnderline"/>
        </w:rPr>
        <w:t xml:space="preserve"> – either by a Chinese challenger</w:t>
      </w:r>
      <w:r w:rsidRPr="001B3783">
        <w:rPr>
          <w:sz w:val="16"/>
        </w:rPr>
        <w:t xml:space="preserve"> able to field a stronger military in support of its demands for greater influence over international arrangements in Asia, </w:t>
      </w:r>
      <w:r w:rsidRPr="004E1DA2">
        <w:rPr>
          <w:rStyle w:val="StyleUnderline"/>
        </w:rPr>
        <w:t>or by a besieged American hegemon desperate to head off further decline</w:t>
      </w:r>
      <w:r w:rsidRPr="001B3783">
        <w:rPr>
          <w:sz w:val="16"/>
        </w:rPr>
        <w:t>. Among the trends that alarm [end page 647] those who would look at Asia through the lens of Gilpin’s theory are China’s expanding share of world trade and wealth (much of it resulting from the gains made possible by the international economic order a dominant US established); its acquisition of technology in key sectors that have both civilian and military applications (e.g., information, communications, and electronics linked with the ‘revolution in military affairs’); and an expanding military burden for the US (as it copes with the challenges of its global war on terrorism and especially its struggle in Iraq) that limits the resources it can devote to preserving its interests in East Asia.14</w:t>
      </w:r>
      <w:r w:rsidR="001B3783" w:rsidRPr="001B3783">
        <w:rPr>
          <w:sz w:val="16"/>
        </w:rPr>
        <w:t xml:space="preserve"> </w:t>
      </w:r>
      <w:r w:rsidRPr="001B3783">
        <w:rPr>
          <w:sz w:val="16"/>
        </w:rPr>
        <w:t xml:space="preserve">Although similar to Gilpin’s work insofar as it emphasizes the importance of shifts in the capabilities of a dominant state and a rising challenger, the power-transition theory A. F. K. Organski and Jacek Kugler present in The War Ledger focuses more closely on the allegedly dangerous phenomenon of ‘crossover’– the point at which a dissatisfied challenger is about to overtake the established leading state.15 In such cases, </w:t>
      </w:r>
      <w:r w:rsidRPr="004E1DA2">
        <w:rPr>
          <w:rStyle w:val="StyleUnderline"/>
        </w:rPr>
        <w:t xml:space="preserve">when the power gap narrows, the dominant state becomes </w:t>
      </w:r>
      <w:r w:rsidRPr="004E1DA2">
        <w:rPr>
          <w:rStyle w:val="Emphasis"/>
        </w:rPr>
        <w:t>increasingly desperate to forestall</w:t>
      </w:r>
      <w:r w:rsidRPr="004E1DA2">
        <w:rPr>
          <w:rStyle w:val="StyleUnderline"/>
        </w:rPr>
        <w:t xml:space="preserve">, and the challenger becomes </w:t>
      </w:r>
      <w:r w:rsidRPr="004E1DA2">
        <w:rPr>
          <w:rStyle w:val="Emphasis"/>
        </w:rPr>
        <w:t>increasingly determined to realize the transition</w:t>
      </w:r>
      <w:r w:rsidRPr="004E1DA2">
        <w:rPr>
          <w:rStyle w:val="StyleUnderline"/>
        </w:rPr>
        <w:t xml:space="preserve"> to a new international order whose contours it will define</w:t>
      </w:r>
      <w:r w:rsidRPr="001B3783">
        <w:rPr>
          <w:sz w:val="16"/>
        </w:rPr>
        <w:t>.</w:t>
      </w:r>
      <w:r w:rsidR="001B3783" w:rsidRPr="001B3783">
        <w:rPr>
          <w:sz w:val="16"/>
        </w:rPr>
        <w:t xml:space="preserve"> </w:t>
      </w:r>
    </w:p>
    <w:p w:rsidR="0080750F" w:rsidRDefault="0080750F" w:rsidP="0080750F">
      <w:pPr>
        <w:pStyle w:val="Heading2"/>
      </w:pPr>
      <w:r>
        <w:t>Politics</w:t>
      </w:r>
    </w:p>
    <w:p w:rsidR="00CD3B69" w:rsidRDefault="00CD3B69" w:rsidP="00CD3B69">
      <w:pPr>
        <w:pStyle w:val="Heading3"/>
      </w:pPr>
      <w:r>
        <w:t>TPP</w:t>
      </w:r>
      <w:r w:rsidR="0080750F">
        <w:t xml:space="preserve"> 1NC</w:t>
      </w:r>
    </w:p>
    <w:p w:rsidR="00CD3B69" w:rsidRDefault="00CD3B69" w:rsidP="00CD3B69"/>
    <w:p w:rsidR="00CD3B69" w:rsidRDefault="00CD3B69" w:rsidP="00CD3B69">
      <w:pPr>
        <w:rPr>
          <w:sz w:val="14"/>
        </w:rPr>
      </w:pPr>
    </w:p>
    <w:p w:rsidR="00CD3B69" w:rsidRDefault="00CD3B69" w:rsidP="00CD3B69">
      <w:pPr>
        <w:pStyle w:val="Heading4"/>
      </w:pPr>
      <w:r>
        <w:t>Despite setback, TPA passage still likely, but Obama PC key – vital to US trade leadership, TPP and asia pivot</w:t>
      </w:r>
    </w:p>
    <w:p w:rsidR="00CD3B69" w:rsidRPr="00AC3374" w:rsidRDefault="00CD3B69" w:rsidP="00CD3B69">
      <w:pPr>
        <w:rPr>
          <w:rStyle w:val="Style13ptBold"/>
          <w:b w:val="0"/>
        </w:rPr>
      </w:pPr>
      <w:r>
        <w:rPr>
          <w:rStyle w:val="Style13ptBold"/>
        </w:rPr>
        <w:t xml:space="preserve">Kehoe, 6/14  -- </w:t>
      </w:r>
      <w:r w:rsidRPr="00AC3374">
        <w:rPr>
          <w:rStyle w:val="Style13ptBold"/>
          <w:b w:val="0"/>
        </w:rPr>
        <w:t xml:space="preserve">John, </w:t>
      </w:r>
      <w:r w:rsidRPr="00AC3374">
        <w:rPr>
          <w:rStyle w:val="Style13ptBold"/>
          <w:rFonts w:hint="cs"/>
          <w:b w:val="0"/>
        </w:rPr>
        <w:t>‎</w:t>
      </w:r>
      <w:r w:rsidRPr="00AC3374">
        <w:rPr>
          <w:rStyle w:val="Style13ptBold"/>
          <w:b w:val="0"/>
        </w:rPr>
        <w:t>Journalist and US Correspondent at Australian Financial Review, AFR Weekend, http://www.afr.com/news/world/north-america/obama-applies-pressure-to-democrats-ahead-of-new-vote-on-stalled-bill-20150614-ghnfrq</w:t>
      </w:r>
    </w:p>
    <w:p w:rsidR="00CD3B69" w:rsidRPr="001618C2" w:rsidRDefault="00CD3B69" w:rsidP="00CD3B69">
      <w:pPr>
        <w:rPr>
          <w:sz w:val="16"/>
        </w:rPr>
      </w:pPr>
      <w:r w:rsidRPr="00CB5338">
        <w:rPr>
          <w:rStyle w:val="StyleUnderline"/>
          <w:highlight w:val="yellow"/>
        </w:rPr>
        <w:t xml:space="preserve">Obama </w:t>
      </w:r>
      <w:r w:rsidRPr="00CB5338">
        <w:rPr>
          <w:rStyle w:val="Emphasis"/>
          <w:highlight w:val="yellow"/>
        </w:rPr>
        <w:t>applies pressure</w:t>
      </w:r>
      <w:r w:rsidRPr="00CB5338">
        <w:rPr>
          <w:rStyle w:val="StyleUnderline"/>
          <w:highlight w:val="yellow"/>
        </w:rPr>
        <w:t xml:space="preserve"> to Democrats ahead of new vote on stalled bill</w:t>
      </w:r>
      <w:r>
        <w:rPr>
          <w:rStyle w:val="StyleUnderline"/>
        </w:rPr>
        <w:t xml:space="preserve"> </w:t>
      </w:r>
      <w:r w:rsidRPr="001618C2">
        <w:rPr>
          <w:sz w:val="16"/>
        </w:rPr>
        <w:t xml:space="preserve">A former senior adviser to US President Barack Obama has warned that </w:t>
      </w:r>
      <w:r w:rsidRPr="001618C2">
        <w:rPr>
          <w:rStyle w:val="StyleUnderline"/>
        </w:rPr>
        <w:t>the no vote by the US Congress that blocked a proposed Pacific rim free trade deal is a "near-death experience" for the Trans-Pacific Partnership.</w:t>
      </w:r>
      <w:r>
        <w:rPr>
          <w:rStyle w:val="StyleUnderline"/>
        </w:rPr>
        <w:t xml:space="preserve"> </w:t>
      </w:r>
      <w:r w:rsidRPr="001618C2">
        <w:rPr>
          <w:sz w:val="16"/>
        </w:rPr>
        <w:t xml:space="preserve">Matthew Goodman, who was an international economic adviser to President Obama, told The Australian Financial Review </w:t>
      </w:r>
      <w:r w:rsidRPr="001618C2">
        <w:rPr>
          <w:rStyle w:val="StyleUnderline"/>
        </w:rPr>
        <w:t>the vote was a serious setback</w:t>
      </w:r>
      <w:r w:rsidRPr="001618C2">
        <w:rPr>
          <w:sz w:val="16"/>
        </w:rPr>
        <w:t xml:space="preserve">. </w:t>
      </w:r>
      <w:r w:rsidRPr="001618C2">
        <w:rPr>
          <w:rStyle w:val="StyleUnderline"/>
        </w:rPr>
        <w:t>"</w:t>
      </w:r>
      <w:r w:rsidRPr="00CB5338">
        <w:rPr>
          <w:rStyle w:val="StyleUnderline"/>
          <w:b/>
          <w:highlight w:val="yellow"/>
        </w:rPr>
        <w:t xml:space="preserve">But it's </w:t>
      </w:r>
      <w:r w:rsidRPr="00CB5338">
        <w:rPr>
          <w:rStyle w:val="Emphasis"/>
          <w:highlight w:val="yellow"/>
        </w:rPr>
        <w:t>still in play</w:t>
      </w:r>
      <w:r w:rsidRPr="00CB5338">
        <w:rPr>
          <w:rStyle w:val="StyleUnderline"/>
          <w:b/>
          <w:highlight w:val="yellow"/>
        </w:rPr>
        <w:t xml:space="preserve"> and the </w:t>
      </w:r>
      <w:r w:rsidRPr="00CB5338">
        <w:rPr>
          <w:rStyle w:val="Emphasis"/>
          <w:highlight w:val="yellow"/>
        </w:rPr>
        <w:t>broad consensus in Washington is that this will still move forward and get done</w:t>
      </w:r>
      <w:r w:rsidRPr="001618C2">
        <w:rPr>
          <w:rStyle w:val="StyleUnderline"/>
        </w:rPr>
        <w:t>," said</w:t>
      </w:r>
      <w:r w:rsidRPr="001618C2">
        <w:rPr>
          <w:sz w:val="16"/>
        </w:rPr>
        <w:t xml:space="preserve"> Mr </w:t>
      </w:r>
      <w:r w:rsidRPr="001618C2">
        <w:rPr>
          <w:rStyle w:val="StyleUnderline"/>
        </w:rPr>
        <w:t>Goodman, now a senior Asia adviser at the Center for Strategic and International Studies.</w:t>
      </w:r>
      <w:r>
        <w:rPr>
          <w:rStyle w:val="StyleUnderline"/>
        </w:rPr>
        <w:t xml:space="preserve"> </w:t>
      </w:r>
      <w:r w:rsidRPr="001618C2">
        <w:rPr>
          <w:sz w:val="16"/>
        </w:rPr>
        <w:t xml:space="preserve">Mr </w:t>
      </w:r>
      <w:r w:rsidRPr="001618C2">
        <w:rPr>
          <w:rStyle w:val="StyleUnderline"/>
        </w:rPr>
        <w:t>Obama, who has been criticised for failing to persuade Democrats</w:t>
      </w:r>
      <w:r w:rsidRPr="001618C2">
        <w:rPr>
          <w:sz w:val="16"/>
        </w:rPr>
        <w:t xml:space="preserve"> of the benefits of international trade, </w:t>
      </w:r>
      <w:r w:rsidRPr="001618C2">
        <w:rPr>
          <w:rStyle w:val="StyleUnderline"/>
        </w:rPr>
        <w:t>spent the weekend lobbying his own party to overturn their opposition</w:t>
      </w:r>
      <w:r w:rsidRPr="001618C2">
        <w:rPr>
          <w:sz w:val="16"/>
        </w:rPr>
        <w:t xml:space="preserve">. The President's lack of clout with colleagues suggests his power is fading late in his second term. The mooted free trade pact encompassing Australia and 11 other Pacific rim countries hit a roadblock, after Mr Obama copped an embarrassing rejection from his own Democratic Party on legislation considered </w:t>
      </w:r>
      <w:r w:rsidRPr="001618C2">
        <w:rPr>
          <w:rStyle w:val="StyleUnderline"/>
        </w:rPr>
        <w:t>vital to finalising the TPP</w:t>
      </w:r>
      <w:r w:rsidRPr="001618C2">
        <w:rPr>
          <w:sz w:val="16"/>
        </w:rPr>
        <w:t xml:space="preserve">. Democrats in Congress, under pressure from trade unions worried about the loss of manufacturing jobs from free trade, on Friday turned against the President at the eleventh hour on a trade bill intended to pave the way for the US to finalise the TPP with negotiating countries. </w:t>
      </w:r>
      <w:r w:rsidRPr="001618C2">
        <w:rPr>
          <w:rStyle w:val="StyleUnderline"/>
        </w:rPr>
        <w:t xml:space="preserve">Unless </w:t>
      </w:r>
      <w:r w:rsidRPr="001618C2">
        <w:rPr>
          <w:sz w:val="16"/>
        </w:rPr>
        <w:t xml:space="preserve">the </w:t>
      </w:r>
      <w:r w:rsidRPr="001618C2">
        <w:rPr>
          <w:rStyle w:val="StyleUnderline"/>
        </w:rPr>
        <w:t>Congress grants</w:t>
      </w:r>
      <w:r w:rsidRPr="001618C2">
        <w:rPr>
          <w:sz w:val="16"/>
        </w:rPr>
        <w:t xml:space="preserve"> Mr </w:t>
      </w:r>
      <w:r w:rsidRPr="001618C2">
        <w:rPr>
          <w:rStyle w:val="StyleUnderline"/>
        </w:rPr>
        <w:t>Obama</w:t>
      </w:r>
      <w:r w:rsidRPr="001618C2">
        <w:rPr>
          <w:sz w:val="16"/>
        </w:rPr>
        <w:t xml:space="preserve"> so-called "trade promotion authority" (</w:t>
      </w:r>
      <w:r w:rsidRPr="001618C2">
        <w:rPr>
          <w:rStyle w:val="StyleUnderline"/>
        </w:rPr>
        <w:t>TPA), countries like Australia and Japan are unlikely to sign the TPP, a pact that would cover more than 40 per cent of the world's economy and set sweeping new rules for trade, investment, intellectual property, labour and the environment.</w:t>
      </w:r>
      <w:r>
        <w:rPr>
          <w:rStyle w:val="StyleUnderline"/>
        </w:rPr>
        <w:t xml:space="preserve"> </w:t>
      </w:r>
      <w:r w:rsidRPr="00CB5338">
        <w:rPr>
          <w:rStyle w:val="StyleUnderline"/>
          <w:highlight w:val="yellow"/>
        </w:rPr>
        <w:t xml:space="preserve">"Trying to ratify the TPP in US Congress without TPA will </w:t>
      </w:r>
      <w:r w:rsidRPr="00CB5338">
        <w:rPr>
          <w:rStyle w:val="Emphasis"/>
          <w:highlight w:val="yellow"/>
        </w:rPr>
        <w:t>kill the agreement</w:t>
      </w:r>
      <w:r w:rsidRPr="001618C2">
        <w:rPr>
          <w:rStyle w:val="StyleUnderline"/>
        </w:rPr>
        <w:t>," said</w:t>
      </w:r>
      <w:r w:rsidRPr="001618C2">
        <w:rPr>
          <w:sz w:val="16"/>
        </w:rPr>
        <w:t xml:space="preserve"> Shiro </w:t>
      </w:r>
      <w:r w:rsidRPr="001618C2">
        <w:rPr>
          <w:rStyle w:val="StyleUnderline"/>
        </w:rPr>
        <w:t>Armstrong, a co-director of the Australia-Japan Reserach Centre</w:t>
      </w:r>
      <w:r w:rsidRPr="001618C2">
        <w:rPr>
          <w:sz w:val="16"/>
        </w:rPr>
        <w:t xml:space="preserve"> at Australian National University. </w:t>
      </w:r>
      <w:r w:rsidRPr="001618C2">
        <w:rPr>
          <w:rStyle w:val="StyleUnderline"/>
        </w:rPr>
        <w:t>"The Japanese side has rightly made it clear it will not conclude the bilateral negotiation or show all its cards until the President has TPA."</w:t>
      </w:r>
      <w:r>
        <w:rPr>
          <w:rStyle w:val="StyleUnderline"/>
        </w:rPr>
        <w:t xml:space="preserve"> </w:t>
      </w:r>
      <w:r w:rsidRPr="00CB5338">
        <w:rPr>
          <w:rStyle w:val="StyleUnderline"/>
          <w:highlight w:val="yellow"/>
        </w:rPr>
        <w:t xml:space="preserve">The House will </w:t>
      </w:r>
      <w:r w:rsidRPr="00CB5338">
        <w:rPr>
          <w:rStyle w:val="Emphasis"/>
          <w:highlight w:val="yellow"/>
        </w:rPr>
        <w:t>hold another crucial vote</w:t>
      </w:r>
      <w:r w:rsidRPr="001618C2">
        <w:rPr>
          <w:sz w:val="16"/>
        </w:rPr>
        <w:t xml:space="preserve"> on Tuesday </w:t>
      </w:r>
      <w:r w:rsidRPr="001618C2">
        <w:rPr>
          <w:rStyle w:val="StyleUnderline"/>
        </w:rPr>
        <w:t>in an attempt to win support for the trade legislation.</w:t>
      </w:r>
      <w:r>
        <w:rPr>
          <w:rStyle w:val="StyleUnderline"/>
        </w:rPr>
        <w:t xml:space="preserve"> </w:t>
      </w:r>
      <w:r w:rsidRPr="001618C2">
        <w:rPr>
          <w:sz w:val="16"/>
        </w:rPr>
        <w:t xml:space="preserve">Minister for Trade and Investment Andrew Robb admitted </w:t>
      </w:r>
      <w:r w:rsidRPr="00CB5338">
        <w:rPr>
          <w:rStyle w:val="StyleUnderline"/>
          <w:highlight w:val="yellow"/>
        </w:rPr>
        <w:t xml:space="preserve">Friday's outcome was a setback, but </w:t>
      </w:r>
      <w:r w:rsidRPr="00CB5338">
        <w:rPr>
          <w:rStyle w:val="Emphasis"/>
          <w:highlight w:val="yellow"/>
        </w:rPr>
        <w:t>remained optimistic</w:t>
      </w:r>
      <w:r w:rsidRPr="001618C2">
        <w:rPr>
          <w:sz w:val="16"/>
        </w:rPr>
        <w:t xml:space="preserve"> a deal could be struck. "</w:t>
      </w:r>
      <w:r w:rsidRPr="00A16968">
        <w:rPr>
          <w:rStyle w:val="StyleUnderline"/>
          <w:highlight w:val="yellow"/>
        </w:rPr>
        <w:t>There is always a lot of</w:t>
      </w:r>
      <w:r w:rsidRPr="001618C2">
        <w:rPr>
          <w:rStyle w:val="StyleUnderline"/>
        </w:rPr>
        <w:t xml:space="preserve"> cut and thrust in these things and </w:t>
      </w:r>
      <w:r w:rsidRPr="00A16968">
        <w:rPr>
          <w:rStyle w:val="Emphasis"/>
          <w:highlight w:val="yellow"/>
        </w:rPr>
        <w:t>politics being played</w:t>
      </w:r>
      <w:r w:rsidRPr="001618C2">
        <w:rPr>
          <w:sz w:val="16"/>
        </w:rPr>
        <w:t>," Mr Robb said. "</w:t>
      </w:r>
      <w:r w:rsidRPr="00CB5338">
        <w:rPr>
          <w:rStyle w:val="StyleUnderline"/>
          <w:highlight w:val="yellow"/>
        </w:rPr>
        <w:t xml:space="preserve">There is </w:t>
      </w:r>
      <w:r w:rsidRPr="00CB5338">
        <w:rPr>
          <w:rStyle w:val="Emphasis"/>
          <w:highlight w:val="yellow"/>
        </w:rPr>
        <w:t>another opportunity to get the ducks lined up</w:t>
      </w:r>
      <w:r w:rsidRPr="001618C2">
        <w:rPr>
          <w:sz w:val="16"/>
        </w:rPr>
        <w:t xml:space="preserve"> but second guessing the US is always difficult." "I remain hopeful </w:t>
      </w:r>
      <w:r w:rsidRPr="00CB5338">
        <w:rPr>
          <w:rStyle w:val="StyleUnderline"/>
          <w:highlight w:val="yellow"/>
        </w:rPr>
        <w:t xml:space="preserve">the </w:t>
      </w:r>
      <w:r w:rsidRPr="00CB5338">
        <w:rPr>
          <w:rStyle w:val="Emphasis"/>
          <w:highlight w:val="yellow"/>
        </w:rPr>
        <w:t>relevant legislation will ultimately pass</w:t>
      </w:r>
      <w:r w:rsidRPr="001618C2">
        <w:rPr>
          <w:rStyle w:val="StyleUnderline"/>
        </w:rPr>
        <w:t xml:space="preserve"> which would provide the necessary momentum to conclude the negotiations</w:t>
      </w:r>
      <w:r w:rsidRPr="001618C2">
        <w:rPr>
          <w:sz w:val="16"/>
        </w:rPr>
        <w:t xml:space="preserve">." </w:t>
      </w:r>
      <w:r w:rsidRPr="001618C2">
        <w:rPr>
          <w:rStyle w:val="StyleUnderline"/>
        </w:rPr>
        <w:t>Major TPP countries</w:t>
      </w:r>
      <w:r w:rsidRPr="001618C2">
        <w:rPr>
          <w:sz w:val="16"/>
        </w:rPr>
        <w:t xml:space="preserve"> like Japan and Canada </w:t>
      </w:r>
      <w:r w:rsidRPr="001618C2">
        <w:rPr>
          <w:rStyle w:val="StyleUnderline"/>
        </w:rPr>
        <w:t xml:space="preserve">are </w:t>
      </w:r>
      <w:r w:rsidRPr="001618C2">
        <w:rPr>
          <w:rStyle w:val="Emphasis"/>
        </w:rPr>
        <w:t>highly unlikely</w:t>
      </w:r>
      <w:r w:rsidRPr="001618C2">
        <w:rPr>
          <w:rStyle w:val="StyleUnderline"/>
        </w:rPr>
        <w:t xml:space="preserve"> to sign the TPP and drop agriculture tariffs and import restrictions, unless they have confidence</w:t>
      </w:r>
      <w:r w:rsidRPr="001618C2">
        <w:rPr>
          <w:sz w:val="16"/>
        </w:rPr>
        <w:t xml:space="preserve"> Mr </w:t>
      </w:r>
      <w:r w:rsidRPr="001618C2">
        <w:rPr>
          <w:rStyle w:val="StyleUnderline"/>
        </w:rPr>
        <w:t>Obama can push the TPP through Congress.</w:t>
      </w:r>
      <w:r>
        <w:rPr>
          <w:rStyle w:val="StyleUnderline"/>
        </w:rPr>
        <w:t xml:space="preserve"> </w:t>
      </w:r>
      <w:r w:rsidRPr="001618C2">
        <w:rPr>
          <w:rStyle w:val="StyleUnderline"/>
        </w:rPr>
        <w:t xml:space="preserve">At the heart of the US domestic political debate is a fight between pro-free trade Republicans and sceptical Democrats </w:t>
      </w:r>
      <w:r w:rsidRPr="001618C2">
        <w:rPr>
          <w:sz w:val="16"/>
        </w:rPr>
        <w:t xml:space="preserve">worried about international trade sending blue collar jobs to cheaper labour countries like Vietnam. In an unusual alliance, Mr Obama has teamed up with Republican rivals like Paul Ryan, a former US vice president candidate and chair of the House ways and means committee. </w:t>
      </w:r>
      <w:r w:rsidRPr="001618C2">
        <w:rPr>
          <w:rStyle w:val="StyleUnderline"/>
        </w:rPr>
        <w:t>Unless Mr Obama is granted TPA</w:t>
      </w:r>
      <w:r w:rsidRPr="001618C2">
        <w:rPr>
          <w:sz w:val="16"/>
        </w:rPr>
        <w:t xml:space="preserve">, also known as fast track, </w:t>
      </w:r>
      <w:r w:rsidRPr="001618C2">
        <w:rPr>
          <w:rStyle w:val="StyleUnderline"/>
        </w:rPr>
        <w:t>trade experts say the TPP won't be concluded by the negotiating countries.</w:t>
      </w:r>
      <w:r>
        <w:rPr>
          <w:rStyle w:val="StyleUnderline"/>
        </w:rPr>
        <w:t xml:space="preserve"> </w:t>
      </w:r>
      <w:r w:rsidRPr="001618C2">
        <w:rPr>
          <w:sz w:val="16"/>
        </w:rPr>
        <w:t xml:space="preserve">TPA allows Mr Obama to finalise a trade pact with other countries, and prevents Congress changing the details of a deal, only giving lawmakers a yes or no vote on the TPP. The House on Friday tried to pass two pieces of trade legislation, after the Senate approved the bill this month. The package fell apart after Democratic House minority leader Nancy Pelosi and her colleagues reneged on approving the proposal. </w:t>
      </w:r>
      <w:r w:rsidRPr="00CB5338">
        <w:rPr>
          <w:rStyle w:val="StyleUnderline"/>
          <w:highlight w:val="yellow"/>
        </w:rPr>
        <w:t xml:space="preserve">Democrats, </w:t>
      </w:r>
      <w:r w:rsidRPr="00CB5338">
        <w:rPr>
          <w:rStyle w:val="Emphasis"/>
          <w:highlight w:val="yellow"/>
        </w:rPr>
        <w:t>largely for political tactical reasons</w:t>
      </w:r>
      <w:r w:rsidRPr="00CB5338">
        <w:rPr>
          <w:rStyle w:val="StyleUnderline"/>
          <w:highlight w:val="yellow"/>
        </w:rPr>
        <w:t>, rejected a trade adjustment package</w:t>
      </w:r>
      <w:r w:rsidRPr="001618C2">
        <w:rPr>
          <w:sz w:val="16"/>
        </w:rPr>
        <w:t xml:space="preserve"> of about $US1 billion intended to compensate workers disrupted by trade. The final vote tally was 126-302. "Its defeat, sad to say, is the only way that we would be able to slow down the fast track," Ms Pelosi said. The rebuff shocked the White House, because the measure was proposed by Democrats to offset the ostensible negative impacts on local jobs in return for granting Mr Obama TPA. While the TPA part of the bill subsequently won a narrow majority of support in the House by a margin of 219-211, including 28 Democrats, the vote was in effect irrelevant. TPA and trade adjustment authority for worker-aid both need to both be passed together, to match identical legislation approved by the Senate. Mr </w:t>
      </w:r>
      <w:r w:rsidRPr="001618C2">
        <w:rPr>
          <w:rStyle w:val="StyleUnderline"/>
        </w:rPr>
        <w:t>Obama on the weekend urged lawmakers to reverse their opposition.</w:t>
      </w:r>
      <w:r>
        <w:rPr>
          <w:rStyle w:val="StyleUnderline"/>
        </w:rPr>
        <w:t xml:space="preserve"> </w:t>
      </w:r>
      <w:r w:rsidRPr="001618C2">
        <w:rPr>
          <w:sz w:val="16"/>
        </w:rPr>
        <w:t>"</w:t>
      </w:r>
      <w:r w:rsidRPr="0040146F">
        <w:rPr>
          <w:rStyle w:val="StyleUnderline"/>
        </w:rPr>
        <w:t>These kinds of agreements make sure that the global economy's rules are</w:t>
      </w:r>
      <w:r w:rsidRPr="001618C2">
        <w:rPr>
          <w:sz w:val="16"/>
        </w:rPr>
        <w:t xml:space="preserve">n't written by countries like China; they're </w:t>
      </w:r>
      <w:r w:rsidRPr="0040146F">
        <w:rPr>
          <w:rStyle w:val="StyleUnderline"/>
        </w:rPr>
        <w:t>written by the U</w:t>
      </w:r>
      <w:r w:rsidRPr="001618C2">
        <w:rPr>
          <w:sz w:val="16"/>
        </w:rPr>
        <w:t xml:space="preserve">nited </w:t>
      </w:r>
      <w:r w:rsidRPr="0040146F">
        <w:rPr>
          <w:rStyle w:val="StyleUnderline"/>
        </w:rPr>
        <w:t>S</w:t>
      </w:r>
      <w:r w:rsidRPr="001618C2">
        <w:rPr>
          <w:sz w:val="16"/>
        </w:rPr>
        <w:t xml:space="preserve">tates of America," Mr Obama said. </w:t>
      </w:r>
      <w:r w:rsidRPr="0071664E">
        <w:rPr>
          <w:rStyle w:val="StyleUnderline"/>
          <w:highlight w:val="yellow"/>
        </w:rPr>
        <w:t>If the US fails</w:t>
      </w:r>
      <w:r w:rsidRPr="001618C2">
        <w:rPr>
          <w:sz w:val="16"/>
        </w:rPr>
        <w:t xml:space="preserve"> to secure the TPP with the 11 other countries, </w:t>
      </w:r>
      <w:r w:rsidRPr="0071664E">
        <w:rPr>
          <w:rStyle w:val="StyleUnderline"/>
          <w:highlight w:val="yellow"/>
        </w:rPr>
        <w:t xml:space="preserve">it would be a </w:t>
      </w:r>
      <w:r w:rsidRPr="0071664E">
        <w:rPr>
          <w:rStyle w:val="Emphasis"/>
          <w:highlight w:val="yellow"/>
        </w:rPr>
        <w:t>major blow</w:t>
      </w:r>
      <w:r w:rsidRPr="0071664E">
        <w:rPr>
          <w:rStyle w:val="StyleUnderline"/>
          <w:highlight w:val="yellow"/>
        </w:rPr>
        <w:t xml:space="preserve"> to</w:t>
      </w:r>
      <w:r w:rsidRPr="001618C2">
        <w:rPr>
          <w:rStyle w:val="StyleUnderline"/>
        </w:rPr>
        <w:t xml:space="preserve"> President Obama's "</w:t>
      </w:r>
      <w:r w:rsidRPr="0071664E">
        <w:rPr>
          <w:rStyle w:val="StyleUnderline"/>
          <w:highlight w:val="yellow"/>
        </w:rPr>
        <w:t>rebalance" to Asia and</w:t>
      </w:r>
      <w:r w:rsidRPr="001618C2">
        <w:rPr>
          <w:rStyle w:val="StyleUnderline"/>
        </w:rPr>
        <w:t xml:space="preserve"> help </w:t>
      </w:r>
      <w:r w:rsidRPr="0071664E">
        <w:rPr>
          <w:rStyle w:val="Emphasis"/>
          <w:highlight w:val="yellow"/>
        </w:rPr>
        <w:t>tip the balance</w:t>
      </w:r>
      <w:r w:rsidRPr="0071664E">
        <w:rPr>
          <w:rStyle w:val="StyleUnderline"/>
          <w:highlight w:val="yellow"/>
        </w:rPr>
        <w:t xml:space="preserve"> in favour of </w:t>
      </w:r>
      <w:r w:rsidRPr="0071664E">
        <w:rPr>
          <w:rStyle w:val="StyleUnderline"/>
        </w:rPr>
        <w:t xml:space="preserve">emerging rival </w:t>
      </w:r>
      <w:r w:rsidRPr="0071664E">
        <w:rPr>
          <w:rStyle w:val="StyleUnderline"/>
          <w:highlight w:val="yellow"/>
        </w:rPr>
        <w:t>China for influence</w:t>
      </w:r>
      <w:r w:rsidRPr="001618C2">
        <w:rPr>
          <w:rStyle w:val="StyleUnderline"/>
        </w:rPr>
        <w:t xml:space="preserve"> in the region.</w:t>
      </w:r>
      <w:r w:rsidRPr="001618C2">
        <w:rPr>
          <w:sz w:val="16"/>
        </w:rPr>
        <w:t xml:space="preserve"> The 12 TPP countries are Australia, Brunei, Canada, Chile, Japan, Malaysia, Mexico, New Zealand, Peru, Singapore, the United States and Vietnam. Virtually every US president since Franklin D. Roosevelt in the 1940s had been granted the power to set trade deals, including most recently George W Bush and Bill Clinton.</w:t>
      </w:r>
    </w:p>
    <w:p w:rsidR="00CD3B69" w:rsidRDefault="00CD3B69" w:rsidP="00CD3B69"/>
    <w:p w:rsidR="00CD3B69" w:rsidRDefault="00014D7E" w:rsidP="00CD3B69">
      <w:pPr>
        <w:rPr>
          <w:rStyle w:val="Emphasis"/>
        </w:rPr>
      </w:pPr>
      <w:r>
        <w:rPr>
          <w:rStyle w:val="Emphasis"/>
        </w:rPr>
        <w:t>Link – the plan is unpopular - data gathering is one of the provisions of common core that’s popular. It’s seen as one of the successful parts of common core. That’s the</w:t>
      </w:r>
      <w:r w:rsidR="00AA2C02">
        <w:rPr>
          <w:rStyle w:val="Emphasis"/>
        </w:rPr>
        <w:t xml:space="preserve"> 1NC murray news release evidence we read on the counterplan.</w:t>
      </w:r>
    </w:p>
    <w:p w:rsidR="00CD3B69" w:rsidRDefault="00CD3B69" w:rsidP="00CD3B69"/>
    <w:p w:rsidR="00CD3B69" w:rsidRDefault="00CD3B69" w:rsidP="00CD3B69"/>
    <w:p w:rsidR="00CD3B69" w:rsidRPr="00C402D0" w:rsidRDefault="00CD3B69" w:rsidP="00CD3B69">
      <w:pPr>
        <w:pStyle w:val="Heading4"/>
        <w:rPr>
          <w:b w:val="0"/>
          <w:bCs/>
          <w:sz w:val="20"/>
          <w:szCs w:val="20"/>
        </w:rPr>
      </w:pPr>
      <w:r>
        <w:t>TPA key to TPP – solves multiple scenarios for conflict throughout asia and east asia – impact D and thumpers don’t apply</w:t>
      </w:r>
      <w:r>
        <w:rPr>
          <w:b w:val="0"/>
          <w:sz w:val="20"/>
          <w:szCs w:val="20"/>
        </w:rPr>
        <w:t xml:space="preserve"> </w:t>
      </w:r>
      <w:r w:rsidRPr="00C402D0">
        <w:rPr>
          <w:b w:val="0"/>
          <w:sz w:val="20"/>
          <w:szCs w:val="20"/>
        </w:rPr>
        <w:t xml:space="preserve"> trumps every alt cause, thumper, and impact d - -  it’s the necessary and sufficient condition for every internal link – 11 reasons</w:t>
      </w:r>
    </w:p>
    <w:p w:rsidR="00CD3B69" w:rsidRDefault="00CD3B69" w:rsidP="00CD3B69">
      <w:pPr>
        <w:pStyle w:val="ListParagraph"/>
        <w:numPr>
          <w:ilvl w:val="0"/>
          <w:numId w:val="18"/>
        </w:numPr>
      </w:pPr>
      <w:r>
        <w:t>Pivot</w:t>
      </w:r>
    </w:p>
    <w:p w:rsidR="00CD3B69" w:rsidRDefault="00CD3B69" w:rsidP="00CD3B69">
      <w:pPr>
        <w:pStyle w:val="ListParagraph"/>
        <w:numPr>
          <w:ilvl w:val="0"/>
          <w:numId w:val="18"/>
        </w:numPr>
      </w:pPr>
      <w:r w:rsidRPr="00E82A43">
        <w:rPr>
          <w:i/>
          <w:u w:val="single"/>
        </w:rPr>
        <w:t>Institutions</w:t>
      </w:r>
      <w:r>
        <w:t xml:space="preserve"> and </w:t>
      </w:r>
      <w:r w:rsidRPr="00E82A43">
        <w:rPr>
          <w:i/>
          <w:u w:val="single"/>
        </w:rPr>
        <w:t>Rules</w:t>
      </w:r>
      <w:r>
        <w:t xml:space="preserve"> that moderate and constrain </w:t>
      </w:r>
      <w:r w:rsidRPr="00E82A43">
        <w:rPr>
          <w:i/>
          <w:u w:val="single"/>
        </w:rPr>
        <w:t>Territorial disputes</w:t>
      </w:r>
      <w:r>
        <w:t xml:space="preserve"> and escalation</w:t>
      </w:r>
    </w:p>
    <w:p w:rsidR="00CD3B69" w:rsidRDefault="00CD3B69" w:rsidP="00CD3B69">
      <w:pPr>
        <w:pStyle w:val="ListParagraph"/>
        <w:numPr>
          <w:ilvl w:val="0"/>
          <w:numId w:val="18"/>
        </w:numPr>
      </w:pPr>
      <w:r>
        <w:t>US regional leadership</w:t>
      </w:r>
    </w:p>
    <w:p w:rsidR="00CD3B69" w:rsidRDefault="00CD3B69" w:rsidP="00CD3B69">
      <w:pPr>
        <w:pStyle w:val="ListParagraph"/>
        <w:numPr>
          <w:ilvl w:val="0"/>
          <w:numId w:val="18"/>
        </w:numPr>
      </w:pPr>
      <w:r>
        <w:t>Perception and credibility of US regional commitment</w:t>
      </w:r>
    </w:p>
    <w:p w:rsidR="00CD3B69" w:rsidRDefault="00CD3B69" w:rsidP="00CD3B69">
      <w:pPr>
        <w:pStyle w:val="ListParagraph"/>
        <w:numPr>
          <w:ilvl w:val="0"/>
          <w:numId w:val="18"/>
        </w:numPr>
      </w:pPr>
      <w:r>
        <w:t>Perception and Regional credibility of US-Japan alliance effectiveness</w:t>
      </w:r>
    </w:p>
    <w:p w:rsidR="00CD3B69" w:rsidRDefault="00CD3B69" w:rsidP="00CD3B69">
      <w:pPr>
        <w:pStyle w:val="ListParagraph"/>
        <w:numPr>
          <w:ilvl w:val="0"/>
          <w:numId w:val="18"/>
        </w:numPr>
      </w:pPr>
      <w:r>
        <w:t>Economy</w:t>
      </w:r>
    </w:p>
    <w:p w:rsidR="00CD3B69" w:rsidRDefault="00CD3B69" w:rsidP="00CD3B69">
      <w:pPr>
        <w:pStyle w:val="ListParagraph"/>
        <w:numPr>
          <w:ilvl w:val="0"/>
          <w:numId w:val="18"/>
        </w:numPr>
      </w:pPr>
      <w:r>
        <w:t xml:space="preserve">Trade </w:t>
      </w:r>
    </w:p>
    <w:p w:rsidR="00CD3B69" w:rsidRDefault="00CD3B69" w:rsidP="00CD3B69">
      <w:pPr>
        <w:pStyle w:val="ListParagraph"/>
        <w:numPr>
          <w:ilvl w:val="0"/>
          <w:numId w:val="18"/>
        </w:numPr>
      </w:pPr>
      <w:r>
        <w:t>Economic interdependence</w:t>
      </w:r>
    </w:p>
    <w:p w:rsidR="00CD3B69" w:rsidRDefault="00CD3B69" w:rsidP="00CD3B69">
      <w:pPr>
        <w:pStyle w:val="ListParagraph"/>
        <w:numPr>
          <w:ilvl w:val="0"/>
          <w:numId w:val="18"/>
        </w:numPr>
      </w:pPr>
      <w:r>
        <w:t>Peaceful china rise and transition</w:t>
      </w:r>
    </w:p>
    <w:p w:rsidR="00CD3B69" w:rsidRDefault="00CD3B69" w:rsidP="00CD3B69">
      <w:pPr>
        <w:pStyle w:val="ListParagraph"/>
        <w:numPr>
          <w:ilvl w:val="0"/>
          <w:numId w:val="18"/>
        </w:numPr>
      </w:pPr>
      <w:r>
        <w:t>Rule of law</w:t>
      </w:r>
    </w:p>
    <w:p w:rsidR="00CD3B69" w:rsidRPr="00E47A49" w:rsidRDefault="00CD3B69" w:rsidP="00CD3B69">
      <w:pPr>
        <w:pStyle w:val="ListParagraph"/>
        <w:numPr>
          <w:ilvl w:val="0"/>
          <w:numId w:val="18"/>
        </w:numPr>
      </w:pPr>
      <w:r>
        <w:t>Outweighs US military shift</w:t>
      </w:r>
    </w:p>
    <w:p w:rsidR="00CD3B69" w:rsidRPr="00C402D0" w:rsidRDefault="00CD3B69" w:rsidP="00CD3B69">
      <w:r w:rsidRPr="00C402D0">
        <w:rPr>
          <w:rStyle w:val="Style13ptBold"/>
        </w:rPr>
        <w:t>Economist</w:t>
      </w:r>
      <w:r>
        <w:rPr>
          <w:rStyle w:val="Style13ptBold"/>
        </w:rPr>
        <w:t xml:space="preserve"> 14. </w:t>
      </w:r>
      <w:r w:rsidRPr="00C402D0">
        <w:t>[11-15-14 --- http://www.economist.com/news/special-report/21631797-america-needs-push-free-trade-pact-pacific-more-vigorously-americas-big-bet]</w:t>
      </w:r>
    </w:p>
    <w:p w:rsidR="00CD3B69" w:rsidRDefault="00CD3B69" w:rsidP="00CD3B69">
      <w:pPr>
        <w:rPr>
          <w:sz w:val="16"/>
        </w:rPr>
      </w:pPr>
      <w:r w:rsidRPr="00D86861">
        <w:rPr>
          <w:sz w:val="16"/>
        </w:rPr>
        <w:t xml:space="preserve">In September, </w:t>
      </w:r>
      <w:r w:rsidRPr="00D86861">
        <w:rPr>
          <w:rStyle w:val="StyleUnderline"/>
        </w:rPr>
        <w:t>just days after</w:t>
      </w:r>
      <w:r w:rsidRPr="00D86861">
        <w:rPr>
          <w:sz w:val="16"/>
        </w:rPr>
        <w:t xml:space="preserve"> Mr Abe r</w:t>
      </w:r>
      <w:r w:rsidRPr="00D86861">
        <w:rPr>
          <w:rStyle w:val="StyleUnderline"/>
        </w:rPr>
        <w:t xml:space="preserve">eiterated </w:t>
      </w:r>
      <w:r w:rsidRPr="00D86861">
        <w:rPr>
          <w:sz w:val="16"/>
        </w:rPr>
        <w:t xml:space="preserve">in America that </w:t>
      </w:r>
      <w:r w:rsidRPr="00D86861">
        <w:rPr>
          <w:rStyle w:val="StyleUnderline"/>
        </w:rPr>
        <w:t>TPP was crucial</w:t>
      </w:r>
      <w:r w:rsidRPr="00D86861">
        <w:rPr>
          <w:sz w:val="16"/>
        </w:rPr>
        <w:t xml:space="preserve"> for raising Japan’s agricultural competitiveness and helping it adjust to an ageing society, TPP </w:t>
      </w:r>
      <w:r w:rsidRPr="00D86861">
        <w:rPr>
          <w:rStyle w:val="StyleUnderline"/>
        </w:rPr>
        <w:t xml:space="preserve">talks </w:t>
      </w:r>
      <w:r w:rsidRPr="00D86861">
        <w:rPr>
          <w:sz w:val="16"/>
        </w:rPr>
        <w:t xml:space="preserve">between the two countries abruptly </w:t>
      </w:r>
      <w:r w:rsidRPr="00D86861">
        <w:rPr>
          <w:rStyle w:val="StyleUnderline"/>
        </w:rPr>
        <w:t>broke down.</w:t>
      </w:r>
      <w:r w:rsidRPr="00D86861">
        <w:rPr>
          <w:sz w:val="16"/>
        </w:rPr>
        <w:t xml:space="preserve"> Each side blamed the other, though Americans continue to suspect that the problem is not Mr Abe’s own commitment but the weight the farmers carry with his bureaucrats. </w:t>
      </w:r>
      <w:r w:rsidRPr="00D86861">
        <w:rPr>
          <w:rStyle w:val="StyleUnderline"/>
        </w:rPr>
        <w:t>The Japanese</w:t>
      </w:r>
      <w:r w:rsidRPr="00D86861">
        <w:rPr>
          <w:sz w:val="16"/>
        </w:rPr>
        <w:t xml:space="preserve">, for their part, </w:t>
      </w:r>
      <w:r w:rsidRPr="00D86861">
        <w:rPr>
          <w:rStyle w:val="StyleUnderline"/>
        </w:rPr>
        <w:t>realise</w:t>
      </w:r>
      <w:r w:rsidRPr="00D86861">
        <w:rPr>
          <w:sz w:val="16"/>
        </w:rPr>
        <w:t xml:space="preserve"> that </w:t>
      </w:r>
      <w:r w:rsidRPr="00D86861">
        <w:rPr>
          <w:rStyle w:val="StyleUnderline"/>
        </w:rPr>
        <w:t xml:space="preserve">their best offer may never be good enough for Congress, so </w:t>
      </w:r>
      <w:r w:rsidRPr="008407E1">
        <w:rPr>
          <w:rStyle w:val="Emphasis"/>
          <w:highlight w:val="yellow"/>
        </w:rPr>
        <w:t>without TPA there is unlikely</w:t>
      </w:r>
      <w:r w:rsidRPr="00D86861">
        <w:rPr>
          <w:rStyle w:val="Emphasis"/>
        </w:rPr>
        <w:t xml:space="preserve"> to be </w:t>
      </w:r>
      <w:r w:rsidRPr="008407E1">
        <w:rPr>
          <w:rStyle w:val="Emphasis"/>
          <w:highlight w:val="yellow"/>
        </w:rPr>
        <w:t>TPP</w:t>
      </w:r>
      <w:r w:rsidRPr="00D86861">
        <w:rPr>
          <w:rStyle w:val="Emphasis"/>
        </w:rPr>
        <w:t>.</w:t>
      </w:r>
      <w:r w:rsidRPr="00D86861">
        <w:rPr>
          <w:rStyle w:val="StyleUnderline"/>
        </w:rPr>
        <w:t xml:space="preserve"> </w:t>
      </w:r>
      <w:r w:rsidRPr="00D86861">
        <w:rPr>
          <w:sz w:val="16"/>
        </w:rPr>
        <w:t xml:space="preserve">Mr Froman, the trade tsar, </w:t>
      </w:r>
      <w:r w:rsidRPr="00D86861">
        <w:rPr>
          <w:rStyle w:val="StyleUnderline"/>
        </w:rPr>
        <w:t>puts TPP into a dauntingly ambitious context</w:t>
      </w:r>
      <w:r w:rsidRPr="00D86861">
        <w:rPr>
          <w:sz w:val="16"/>
        </w:rPr>
        <w:t xml:space="preserve">. He calls it </w:t>
      </w:r>
      <w:r w:rsidRPr="008407E1">
        <w:rPr>
          <w:rStyle w:val="Emphasis"/>
          <w:highlight w:val="yellow"/>
        </w:rPr>
        <w:t>central to</w:t>
      </w:r>
      <w:r w:rsidRPr="00D86861">
        <w:rPr>
          <w:rStyle w:val="Emphasis"/>
        </w:rPr>
        <w:t xml:space="preserve"> America’s </w:t>
      </w:r>
      <w:r w:rsidRPr="008407E1">
        <w:rPr>
          <w:rStyle w:val="Emphasis"/>
          <w:highlight w:val="yellow"/>
        </w:rPr>
        <w:t>pivot to Asia</w:t>
      </w:r>
      <w:r w:rsidRPr="00D86861">
        <w:rPr>
          <w:sz w:val="16"/>
        </w:rPr>
        <w:t xml:space="preserve">, </w:t>
      </w:r>
      <w:r w:rsidRPr="00D86861">
        <w:rPr>
          <w:rStyle w:val="StyleUnderline"/>
        </w:rPr>
        <w:t xml:space="preserve">a chance to </w:t>
      </w:r>
      <w:r w:rsidRPr="00D86861">
        <w:rPr>
          <w:rStyle w:val="Emphasis"/>
        </w:rPr>
        <w:t>show the country’s commitment</w:t>
      </w:r>
      <w:r w:rsidRPr="00D86861">
        <w:rPr>
          <w:rStyle w:val="StyleUnderline"/>
        </w:rPr>
        <w:t xml:space="preserve"> to </w:t>
      </w:r>
      <w:r w:rsidRPr="008407E1">
        <w:rPr>
          <w:rStyle w:val="Emphasis"/>
          <w:highlight w:val="yellow"/>
        </w:rPr>
        <w:t>creating institutions</w:t>
      </w:r>
      <w:r w:rsidRPr="008407E1">
        <w:rPr>
          <w:rStyle w:val="StyleUnderline"/>
          <w:highlight w:val="yellow"/>
        </w:rPr>
        <w:t xml:space="preserve"> that </w:t>
      </w:r>
      <w:r w:rsidRPr="008407E1">
        <w:rPr>
          <w:rStyle w:val="Emphasis"/>
          <w:highlight w:val="yellow"/>
        </w:rPr>
        <w:t>moderate territorial disputes</w:t>
      </w:r>
      <w:r w:rsidRPr="00D86861">
        <w:rPr>
          <w:rStyle w:val="StyleUnderline"/>
        </w:rPr>
        <w:t xml:space="preserve">, </w:t>
      </w:r>
      <w:r w:rsidRPr="008407E1">
        <w:rPr>
          <w:rStyle w:val="StyleUnderline"/>
          <w:highlight w:val="yellow"/>
        </w:rPr>
        <w:t>and</w:t>
      </w:r>
      <w:r w:rsidRPr="00D86861">
        <w:rPr>
          <w:rStyle w:val="StyleUnderline"/>
        </w:rPr>
        <w:t xml:space="preserve"> an opportunity to </w:t>
      </w:r>
      <w:r w:rsidRPr="008407E1">
        <w:rPr>
          <w:rStyle w:val="StyleUnderline"/>
          <w:highlight w:val="yellow"/>
        </w:rPr>
        <w:t>show emerging economies</w:t>
      </w:r>
      <w:r w:rsidRPr="00D86861">
        <w:rPr>
          <w:rStyle w:val="StyleUnderline"/>
        </w:rPr>
        <w:t xml:space="preserve"> (meaning China) </w:t>
      </w:r>
      <w:r w:rsidRPr="008407E1">
        <w:rPr>
          <w:rStyle w:val="StyleUnderline"/>
          <w:highlight w:val="yellow"/>
        </w:rPr>
        <w:t>what</w:t>
      </w:r>
      <w:r w:rsidRPr="00D86861">
        <w:rPr>
          <w:rStyle w:val="StyleUnderline"/>
        </w:rPr>
        <w:t xml:space="preserve"> economic </w:t>
      </w:r>
      <w:r w:rsidRPr="008407E1">
        <w:rPr>
          <w:rStyle w:val="Emphasis"/>
          <w:highlight w:val="yellow"/>
        </w:rPr>
        <w:t>rules the glob</w:t>
      </w:r>
      <w:r w:rsidRPr="00D86861">
        <w:rPr>
          <w:rStyle w:val="Emphasis"/>
        </w:rPr>
        <w:t xml:space="preserve">al economy </w:t>
      </w:r>
      <w:r w:rsidRPr="008407E1">
        <w:rPr>
          <w:rStyle w:val="Emphasis"/>
          <w:highlight w:val="yellow"/>
        </w:rPr>
        <w:t>should follow</w:t>
      </w:r>
      <w:r w:rsidRPr="00D86861">
        <w:rPr>
          <w:sz w:val="16"/>
        </w:rPr>
        <w:t>. “</w:t>
      </w:r>
      <w:r w:rsidRPr="00D86861">
        <w:rPr>
          <w:rStyle w:val="StyleUnderline"/>
        </w:rPr>
        <w:t xml:space="preserve">At a time when </w:t>
      </w:r>
      <w:r w:rsidRPr="008407E1">
        <w:rPr>
          <w:rStyle w:val="StyleUnderline"/>
          <w:highlight w:val="yellow"/>
        </w:rPr>
        <w:t xml:space="preserve">there is </w:t>
      </w:r>
      <w:r w:rsidRPr="008407E1">
        <w:rPr>
          <w:rStyle w:val="Emphasis"/>
          <w:highlight w:val="yellow"/>
        </w:rPr>
        <w:t>uncertainty about</w:t>
      </w:r>
      <w:r w:rsidRPr="00D86861">
        <w:rPr>
          <w:rStyle w:val="Emphasis"/>
        </w:rPr>
        <w:t xml:space="preserve"> the direction of the </w:t>
      </w:r>
      <w:r w:rsidRPr="008407E1">
        <w:rPr>
          <w:rStyle w:val="Emphasis"/>
          <w:highlight w:val="yellow"/>
        </w:rPr>
        <w:t>global trad</w:t>
      </w:r>
      <w:r w:rsidRPr="00D86861">
        <w:rPr>
          <w:rStyle w:val="Emphasis"/>
        </w:rPr>
        <w:t>ing system</w:t>
      </w:r>
      <w:r w:rsidRPr="00D86861">
        <w:rPr>
          <w:rStyle w:val="StyleUnderline"/>
        </w:rPr>
        <w:t xml:space="preserve">, </w:t>
      </w:r>
      <w:r w:rsidRPr="008407E1">
        <w:rPr>
          <w:rStyle w:val="StyleUnderline"/>
          <w:highlight w:val="yellow"/>
        </w:rPr>
        <w:t xml:space="preserve">TPP can play a </w:t>
      </w:r>
      <w:r w:rsidRPr="008407E1">
        <w:rPr>
          <w:rStyle w:val="Emphasis"/>
          <w:highlight w:val="yellow"/>
        </w:rPr>
        <w:t>central role</w:t>
      </w:r>
      <w:r w:rsidRPr="00D86861">
        <w:rPr>
          <w:rStyle w:val="Emphasis"/>
        </w:rPr>
        <w:t xml:space="preserve"> in setting rules of the road</w:t>
      </w:r>
      <w:r w:rsidRPr="00D86861">
        <w:rPr>
          <w:rStyle w:val="StyleUnderline"/>
        </w:rPr>
        <w:t xml:space="preserve"> </w:t>
      </w:r>
      <w:r w:rsidRPr="008407E1">
        <w:rPr>
          <w:rStyle w:val="StyleUnderline"/>
          <w:highlight w:val="yellow"/>
        </w:rPr>
        <w:t xml:space="preserve">for a </w:t>
      </w:r>
      <w:r w:rsidRPr="008407E1">
        <w:rPr>
          <w:rStyle w:val="Emphasis"/>
          <w:highlight w:val="yellow"/>
        </w:rPr>
        <w:t>critical region</w:t>
      </w:r>
      <w:r w:rsidRPr="008407E1">
        <w:rPr>
          <w:rStyle w:val="StyleUnderline"/>
          <w:highlight w:val="yellow"/>
        </w:rPr>
        <w:t xml:space="preserve"> in flux</w:t>
      </w:r>
      <w:r w:rsidRPr="00D86861">
        <w:rPr>
          <w:rStyle w:val="StyleUnderline"/>
        </w:rPr>
        <w:t>,”</w:t>
      </w:r>
      <w:r w:rsidRPr="00D86861">
        <w:rPr>
          <w:sz w:val="16"/>
        </w:rPr>
        <w:t xml:space="preserve"> he says. </w:t>
      </w:r>
      <w:r w:rsidRPr="00D86861">
        <w:rPr>
          <w:rStyle w:val="StyleUnderline"/>
        </w:rPr>
        <w:t xml:space="preserve">The flipside </w:t>
      </w:r>
      <w:r w:rsidRPr="00D86861">
        <w:rPr>
          <w:sz w:val="16"/>
        </w:rPr>
        <w:t xml:space="preserve">of this </w:t>
      </w:r>
      <w:r w:rsidRPr="00D86861">
        <w:rPr>
          <w:rStyle w:val="StyleUnderline"/>
        </w:rPr>
        <w:t xml:space="preserve">is that </w:t>
      </w:r>
      <w:r w:rsidRPr="008407E1">
        <w:rPr>
          <w:rStyle w:val="Emphasis"/>
          <w:highlight w:val="yellow"/>
        </w:rPr>
        <w:t>failure becomes an even bigger risk</w:t>
      </w:r>
      <w:r w:rsidRPr="00D86861">
        <w:rPr>
          <w:sz w:val="16"/>
        </w:rPr>
        <w:t xml:space="preserve">, which Mr Froman acknowledges. Perhaps in an effort to prod a somnolent, introspective Congress into action, he makes the dramatic claim that failure could mean </w:t>
      </w:r>
      <w:r w:rsidRPr="00D86861">
        <w:rPr>
          <w:rStyle w:val="Emphasis"/>
        </w:rPr>
        <w:t>America “</w:t>
      </w:r>
      <w:r w:rsidRPr="006622D6">
        <w:rPr>
          <w:rStyle w:val="Emphasis"/>
          <w:highlight w:val="yellow"/>
        </w:rPr>
        <w:t>would forfeit</w:t>
      </w:r>
      <w:r w:rsidRPr="00D86861">
        <w:rPr>
          <w:rStyle w:val="Emphasis"/>
        </w:rPr>
        <w:t xml:space="preserve"> its </w:t>
      </w:r>
      <w:r w:rsidRPr="006622D6">
        <w:rPr>
          <w:rStyle w:val="Emphasis"/>
          <w:highlight w:val="yellow"/>
        </w:rPr>
        <w:t>seat at</w:t>
      </w:r>
      <w:r w:rsidRPr="00D86861">
        <w:rPr>
          <w:rStyle w:val="Emphasis"/>
        </w:rPr>
        <w:t xml:space="preserve"> the </w:t>
      </w:r>
      <w:r w:rsidRPr="006622D6">
        <w:rPr>
          <w:rStyle w:val="Emphasis"/>
          <w:highlight w:val="yellow"/>
        </w:rPr>
        <w:t>centre of</w:t>
      </w:r>
      <w:r w:rsidRPr="00D86861">
        <w:rPr>
          <w:rStyle w:val="Emphasis"/>
        </w:rPr>
        <w:t xml:space="preserve"> the </w:t>
      </w:r>
      <w:r w:rsidRPr="006622D6">
        <w:rPr>
          <w:rStyle w:val="Emphasis"/>
          <w:highlight w:val="yellow"/>
        </w:rPr>
        <w:t>global economy</w:t>
      </w:r>
      <w:r w:rsidRPr="00D86861">
        <w:rPr>
          <w:rStyle w:val="Emphasis"/>
        </w:rPr>
        <w:t xml:space="preserve">”. </w:t>
      </w:r>
      <w:r w:rsidRPr="00D86861">
        <w:rPr>
          <w:rStyle w:val="StyleUnderline"/>
        </w:rPr>
        <w:t xml:space="preserve">Many </w:t>
      </w:r>
      <w:r w:rsidRPr="00D86861">
        <w:rPr>
          <w:sz w:val="16"/>
        </w:rPr>
        <w:t xml:space="preserve">pundits in Washington </w:t>
      </w:r>
      <w:r w:rsidRPr="00D86861">
        <w:rPr>
          <w:rStyle w:val="StyleUnderline"/>
        </w:rPr>
        <w:t xml:space="preserve">agree that </w:t>
      </w:r>
      <w:r w:rsidRPr="00D86861">
        <w:rPr>
          <w:rStyle w:val="Emphasis"/>
        </w:rPr>
        <w:t xml:space="preserve">American </w:t>
      </w:r>
      <w:r w:rsidRPr="006622D6">
        <w:rPr>
          <w:rStyle w:val="Emphasis"/>
          <w:highlight w:val="yellow"/>
        </w:rPr>
        <w:t>leadership in Asia</w:t>
      </w:r>
      <w:r w:rsidRPr="00D86861">
        <w:rPr>
          <w:rStyle w:val="Emphasis"/>
        </w:rPr>
        <w:t xml:space="preserve"> is on the table</w:t>
      </w:r>
      <w:r w:rsidRPr="00D86861">
        <w:rPr>
          <w:sz w:val="16"/>
        </w:rPr>
        <w:t xml:space="preserve">. Michael </w:t>
      </w:r>
      <w:r w:rsidRPr="00D86861">
        <w:rPr>
          <w:rStyle w:val="StyleUnderline"/>
        </w:rPr>
        <w:t>Green of</w:t>
      </w:r>
      <w:r w:rsidRPr="00D86861">
        <w:rPr>
          <w:sz w:val="16"/>
        </w:rPr>
        <w:t xml:space="preserve"> the </w:t>
      </w:r>
      <w:r w:rsidRPr="00D86861">
        <w:rPr>
          <w:rStyle w:val="StyleUnderline"/>
        </w:rPr>
        <w:t>C</w:t>
      </w:r>
      <w:r w:rsidRPr="00D86861">
        <w:rPr>
          <w:sz w:val="16"/>
        </w:rPr>
        <w:t xml:space="preserve">entre for </w:t>
      </w:r>
      <w:r w:rsidRPr="00D86861">
        <w:rPr>
          <w:rStyle w:val="StyleUnderline"/>
        </w:rPr>
        <w:t>S</w:t>
      </w:r>
      <w:r w:rsidRPr="00D86861">
        <w:rPr>
          <w:sz w:val="16"/>
        </w:rPr>
        <w:t xml:space="preserve">trategic and </w:t>
      </w:r>
      <w:r w:rsidRPr="00D86861">
        <w:rPr>
          <w:rStyle w:val="StyleUnderline"/>
        </w:rPr>
        <w:t>I</w:t>
      </w:r>
      <w:r w:rsidRPr="00D86861">
        <w:rPr>
          <w:sz w:val="16"/>
        </w:rPr>
        <w:t xml:space="preserve">nternational </w:t>
      </w:r>
      <w:r w:rsidRPr="00D86861">
        <w:rPr>
          <w:rStyle w:val="StyleUnderline"/>
        </w:rPr>
        <w:t>S</w:t>
      </w:r>
      <w:r w:rsidRPr="00D86861">
        <w:rPr>
          <w:sz w:val="16"/>
        </w:rPr>
        <w:t xml:space="preserve">tudies </w:t>
      </w:r>
      <w:r w:rsidRPr="00D86861">
        <w:rPr>
          <w:rStyle w:val="StyleUnderline"/>
        </w:rPr>
        <w:t xml:space="preserve">says </w:t>
      </w:r>
      <w:r w:rsidRPr="0068337B">
        <w:rPr>
          <w:rStyle w:val="StyleUnderline"/>
          <w:highlight w:val="yellow"/>
        </w:rPr>
        <w:t>TPP failure would</w:t>
      </w:r>
      <w:r w:rsidRPr="00D86861">
        <w:rPr>
          <w:rStyle w:val="StyleUnderline"/>
        </w:rPr>
        <w:t xml:space="preserve"> “</w:t>
      </w:r>
      <w:r w:rsidRPr="00D86861">
        <w:rPr>
          <w:rStyle w:val="Emphasis"/>
        </w:rPr>
        <w:t xml:space="preserve">undermine the </w:t>
      </w:r>
      <w:r w:rsidRPr="006622D6">
        <w:rPr>
          <w:rStyle w:val="Emphasis"/>
          <w:highlight w:val="yellow"/>
        </w:rPr>
        <w:t>impression of</w:t>
      </w:r>
      <w:r w:rsidRPr="00D86861">
        <w:rPr>
          <w:rStyle w:val="Emphasis"/>
        </w:rPr>
        <w:t xml:space="preserve"> the United States as a </w:t>
      </w:r>
      <w:r w:rsidRPr="006622D6">
        <w:rPr>
          <w:rStyle w:val="Emphasis"/>
          <w:highlight w:val="yellow"/>
        </w:rPr>
        <w:t>Pacific power</w:t>
      </w:r>
      <w:r w:rsidRPr="00D86861">
        <w:rPr>
          <w:rStyle w:val="Emphasis"/>
        </w:rPr>
        <w:t xml:space="preserve"> and </w:t>
      </w:r>
      <w:r w:rsidRPr="006622D6">
        <w:rPr>
          <w:rStyle w:val="Emphasis"/>
          <w:highlight w:val="yellow"/>
        </w:rPr>
        <w:t>look like</w:t>
      </w:r>
      <w:r w:rsidRPr="00D86861">
        <w:rPr>
          <w:rStyle w:val="Emphasis"/>
        </w:rPr>
        <w:t xml:space="preserve"> an </w:t>
      </w:r>
      <w:r w:rsidRPr="0068337B">
        <w:rPr>
          <w:rStyle w:val="Emphasis"/>
          <w:highlight w:val="yellow"/>
        </w:rPr>
        <w:t>abdicat</w:t>
      </w:r>
      <w:r w:rsidRPr="0068337B">
        <w:rPr>
          <w:rStyle w:val="Emphasis"/>
        </w:rPr>
        <w:t xml:space="preserve">ion of </w:t>
      </w:r>
      <w:r w:rsidRPr="0068337B">
        <w:rPr>
          <w:rStyle w:val="Emphasis"/>
          <w:highlight w:val="yellow"/>
        </w:rPr>
        <w:t>leadership</w:t>
      </w:r>
      <w:r w:rsidRPr="00D86861">
        <w:rPr>
          <w:rStyle w:val="StyleUnderline"/>
        </w:rPr>
        <w:t xml:space="preserve">”. It would also </w:t>
      </w:r>
      <w:r w:rsidRPr="006622D6">
        <w:rPr>
          <w:rStyle w:val="StyleUnderline"/>
          <w:highlight w:val="yellow"/>
        </w:rPr>
        <w:t>take pressure off Japan and China to reform</w:t>
      </w:r>
      <w:r w:rsidRPr="00D86861">
        <w:rPr>
          <w:rStyle w:val="StyleUnderline"/>
        </w:rPr>
        <w:t xml:space="preserve"> their economies</w:t>
      </w:r>
      <w:r w:rsidRPr="00D86861">
        <w:rPr>
          <w:sz w:val="16"/>
        </w:rPr>
        <w:t xml:space="preserve">. Mireya </w:t>
      </w:r>
      <w:r w:rsidRPr="00D86861">
        <w:rPr>
          <w:rStyle w:val="StyleUnderline"/>
        </w:rPr>
        <w:t>Solís, a Japan expert at</w:t>
      </w:r>
      <w:r w:rsidRPr="00D86861">
        <w:rPr>
          <w:sz w:val="16"/>
        </w:rPr>
        <w:t xml:space="preserve"> the </w:t>
      </w:r>
      <w:r w:rsidRPr="00D86861">
        <w:rPr>
          <w:rStyle w:val="StyleUnderline"/>
        </w:rPr>
        <w:t xml:space="preserve">Brookings </w:t>
      </w:r>
      <w:r w:rsidRPr="00D86861">
        <w:rPr>
          <w:sz w:val="16"/>
        </w:rPr>
        <w:t xml:space="preserve">Institution, </w:t>
      </w:r>
      <w:r w:rsidRPr="00D86861">
        <w:rPr>
          <w:rStyle w:val="StyleUnderline"/>
        </w:rPr>
        <w:t xml:space="preserve">says it would </w:t>
      </w:r>
      <w:r w:rsidRPr="0068337B">
        <w:rPr>
          <w:rStyle w:val="StyleUnderline"/>
          <w:highlight w:val="yellow"/>
        </w:rPr>
        <w:t>be a “</w:t>
      </w:r>
      <w:r w:rsidRPr="0068337B">
        <w:rPr>
          <w:rStyle w:val="Emphasis"/>
          <w:highlight w:val="yellow"/>
        </w:rPr>
        <w:t>devastating blow to</w:t>
      </w:r>
      <w:r w:rsidRPr="00D86861">
        <w:rPr>
          <w:rStyle w:val="Emphasis"/>
        </w:rPr>
        <w:t xml:space="preserve"> the </w:t>
      </w:r>
      <w:r w:rsidRPr="0068337B">
        <w:rPr>
          <w:rStyle w:val="Emphasis"/>
          <w:highlight w:val="yellow"/>
        </w:rPr>
        <w:t>U</w:t>
      </w:r>
      <w:r w:rsidRPr="00D86861">
        <w:rPr>
          <w:rStyle w:val="Emphasis"/>
        </w:rPr>
        <w:t xml:space="preserve">nited </w:t>
      </w:r>
      <w:r w:rsidRPr="0068337B">
        <w:rPr>
          <w:rStyle w:val="Emphasis"/>
          <w:highlight w:val="yellow"/>
        </w:rPr>
        <w:t>S</w:t>
      </w:r>
      <w:r w:rsidRPr="00D86861">
        <w:rPr>
          <w:rStyle w:val="Emphasis"/>
        </w:rPr>
        <w:t xml:space="preserve">tates’ </w:t>
      </w:r>
      <w:r w:rsidRPr="0068337B">
        <w:rPr>
          <w:rStyle w:val="Emphasis"/>
          <w:highlight w:val="yellow"/>
        </w:rPr>
        <w:t>cred</w:t>
      </w:r>
      <w:r w:rsidRPr="00D86861">
        <w:rPr>
          <w:rStyle w:val="Emphasis"/>
        </w:rPr>
        <w:t>ibility</w:t>
      </w:r>
      <w:r w:rsidRPr="00D86861">
        <w:rPr>
          <w:sz w:val="16"/>
        </w:rPr>
        <w:t xml:space="preserve">”. </w:t>
      </w:r>
      <w:r w:rsidRPr="00D86861">
        <w:rPr>
          <w:rStyle w:val="StyleUnderline"/>
        </w:rPr>
        <w:t xml:space="preserve">Those views are echoed </w:t>
      </w:r>
      <w:r w:rsidRPr="0068337B">
        <w:rPr>
          <w:rStyle w:val="StyleUnderline"/>
          <w:highlight w:val="yellow"/>
        </w:rPr>
        <w:t>in East Asia</w:t>
      </w:r>
      <w:r w:rsidRPr="0068337B">
        <w:rPr>
          <w:sz w:val="16"/>
          <w:highlight w:val="yellow"/>
        </w:rPr>
        <w:t>.</w:t>
      </w:r>
      <w:r w:rsidRPr="00D86861">
        <w:rPr>
          <w:sz w:val="16"/>
        </w:rPr>
        <w:t xml:space="preserve"> Mr Tay in Singapore says </w:t>
      </w:r>
      <w:r w:rsidRPr="00D86861">
        <w:rPr>
          <w:rStyle w:val="StyleUnderline"/>
        </w:rPr>
        <w:t xml:space="preserve">TPP </w:t>
      </w:r>
      <w:r w:rsidRPr="00D86861">
        <w:rPr>
          <w:rStyle w:val="Emphasis"/>
        </w:rPr>
        <w:t>failure would be a disaster:</w:t>
      </w:r>
      <w:r w:rsidRPr="00D86861">
        <w:rPr>
          <w:rStyle w:val="StyleUnderline"/>
        </w:rPr>
        <w:t xml:space="preserve"> “</w:t>
      </w:r>
      <w:r w:rsidRPr="006622D6">
        <w:rPr>
          <w:rStyle w:val="StyleUnderline"/>
          <w:highlight w:val="yellow"/>
        </w:rPr>
        <w:t>If the</w:t>
      </w:r>
      <w:r w:rsidRPr="006622D6">
        <w:rPr>
          <w:rStyle w:val="StyleUnderline"/>
        </w:rPr>
        <w:t xml:space="preserve"> domestic i</w:t>
      </w:r>
      <w:r w:rsidRPr="006622D6">
        <w:rPr>
          <w:rStyle w:val="StyleUnderline"/>
          <w:highlight w:val="yellow"/>
        </w:rPr>
        <w:t>ssues</w:t>
      </w:r>
      <w:r w:rsidRPr="006622D6">
        <w:rPr>
          <w:rStyle w:val="StyleUnderline"/>
        </w:rPr>
        <w:t xml:space="preserve"> of these two</w:t>
      </w:r>
      <w:r w:rsidRPr="00D86861">
        <w:rPr>
          <w:rStyle w:val="StyleUnderline"/>
        </w:rPr>
        <w:t xml:space="preserve"> countries </w:t>
      </w:r>
      <w:r w:rsidRPr="006622D6">
        <w:rPr>
          <w:rStyle w:val="StyleUnderline"/>
          <w:highlight w:val="yellow"/>
        </w:rPr>
        <w:t xml:space="preserve">cannot be resolved, there is </w:t>
      </w:r>
      <w:r w:rsidRPr="006622D6">
        <w:rPr>
          <w:rStyle w:val="Emphasis"/>
          <w:highlight w:val="yellow"/>
        </w:rPr>
        <w:t>no sense</w:t>
      </w:r>
      <w:r w:rsidRPr="00D86861">
        <w:rPr>
          <w:rStyle w:val="Emphasis"/>
        </w:rPr>
        <w:t xml:space="preserve"> that </w:t>
      </w:r>
      <w:r w:rsidRPr="006622D6">
        <w:rPr>
          <w:rStyle w:val="Emphasis"/>
          <w:highlight w:val="yellow"/>
        </w:rPr>
        <w:t>the</w:t>
      </w:r>
      <w:r w:rsidRPr="00D86861">
        <w:rPr>
          <w:rStyle w:val="Emphasis"/>
        </w:rPr>
        <w:t xml:space="preserve"> US-</w:t>
      </w:r>
      <w:r w:rsidRPr="006622D6">
        <w:rPr>
          <w:rStyle w:val="Emphasis"/>
          <w:highlight w:val="yellow"/>
        </w:rPr>
        <w:t>Japan alliance can provide</w:t>
      </w:r>
      <w:r w:rsidRPr="00D86861">
        <w:rPr>
          <w:rStyle w:val="Emphasis"/>
        </w:rPr>
        <w:t xml:space="preserve"> </w:t>
      </w:r>
      <w:r w:rsidRPr="006622D6">
        <w:rPr>
          <w:rStyle w:val="Emphasis"/>
        </w:rPr>
        <w:t xml:space="preserve">any kind of steerage </w:t>
      </w:r>
      <w:r w:rsidRPr="006622D6">
        <w:rPr>
          <w:rStyle w:val="Emphasis"/>
          <w:highlight w:val="yellow"/>
        </w:rPr>
        <w:t>for the region</w:t>
      </w:r>
      <w:r w:rsidRPr="00D86861">
        <w:rPr>
          <w:rStyle w:val="Emphasis"/>
        </w:rPr>
        <w:t>.”</w:t>
      </w:r>
      <w:r w:rsidRPr="00D86861">
        <w:rPr>
          <w:sz w:val="16"/>
        </w:rPr>
        <w:t xml:space="preserve"> Deborah Elms, head of the Singapore-based Asian Trade Centre, suggests that so far the American pivot has manifested itself mainly as an extra 1,000 marines stationed in Australia. “</w:t>
      </w:r>
      <w:r w:rsidRPr="00065EDA">
        <w:rPr>
          <w:rStyle w:val="Emphasis"/>
          <w:highlight w:val="yellow"/>
        </w:rPr>
        <w:t>Without TPP</w:t>
      </w:r>
      <w:r w:rsidRPr="00D86861">
        <w:rPr>
          <w:rStyle w:val="Emphasis"/>
        </w:rPr>
        <w:t xml:space="preserve">, all the </w:t>
      </w:r>
      <w:r w:rsidRPr="00065EDA">
        <w:rPr>
          <w:rStyle w:val="Emphasis"/>
          <w:highlight w:val="yellow"/>
        </w:rPr>
        <w:t>pivot amounts to</w:t>
      </w:r>
      <w:r w:rsidRPr="00D86861">
        <w:rPr>
          <w:rStyle w:val="Emphasis"/>
        </w:rPr>
        <w:t xml:space="preserve"> is a few extra </w:t>
      </w:r>
      <w:r w:rsidRPr="00065EDA">
        <w:rPr>
          <w:rStyle w:val="Emphasis"/>
          <w:highlight w:val="yellow"/>
        </w:rPr>
        <w:t>boots on the ground</w:t>
      </w:r>
      <w:r w:rsidRPr="00D86861">
        <w:rPr>
          <w:sz w:val="16"/>
        </w:rPr>
        <w:t xml:space="preserve"> in Darwin,” she says. </w:t>
      </w:r>
      <w:r w:rsidRPr="00D86861">
        <w:rPr>
          <w:rStyle w:val="StyleUnderline"/>
        </w:rPr>
        <w:t xml:space="preserve">Even </w:t>
      </w:r>
      <w:r w:rsidRPr="00D86861">
        <w:rPr>
          <w:sz w:val="16"/>
        </w:rPr>
        <w:t xml:space="preserve">members of </w:t>
      </w:r>
      <w:r w:rsidRPr="00D86861">
        <w:rPr>
          <w:rStyle w:val="StyleUnderline"/>
        </w:rPr>
        <w:t xml:space="preserve">America’s </w:t>
      </w:r>
      <w:r w:rsidRPr="00065EDA">
        <w:rPr>
          <w:rStyle w:val="Emphasis"/>
          <w:highlight w:val="yellow"/>
        </w:rPr>
        <w:t>armed forces are worried</w:t>
      </w:r>
      <w:r w:rsidRPr="00D86861">
        <w:rPr>
          <w:rStyle w:val="StyleUnderline"/>
        </w:rPr>
        <w:t>.</w:t>
      </w:r>
      <w:r w:rsidRPr="00D86861">
        <w:rPr>
          <w:sz w:val="16"/>
        </w:rPr>
        <w:t xml:space="preserve"> </w:t>
      </w:r>
      <w:r w:rsidRPr="00D86861">
        <w:rPr>
          <w:rStyle w:val="StyleUnderline"/>
        </w:rPr>
        <w:t>A</w:t>
      </w:r>
      <w:r w:rsidRPr="00D86861">
        <w:rPr>
          <w:sz w:val="16"/>
        </w:rPr>
        <w:t xml:space="preserve">s one </w:t>
      </w:r>
      <w:r w:rsidRPr="00D86861">
        <w:rPr>
          <w:rStyle w:val="StyleUnderline"/>
        </w:rPr>
        <w:t xml:space="preserve">senior </w:t>
      </w:r>
      <w:r w:rsidRPr="00D86861">
        <w:rPr>
          <w:sz w:val="16"/>
        </w:rPr>
        <w:t xml:space="preserve">serving </w:t>
      </w:r>
      <w:r w:rsidRPr="00D86861">
        <w:rPr>
          <w:rStyle w:val="StyleUnderline"/>
        </w:rPr>
        <w:t xml:space="preserve">officer in the Pacific puts it, “the </w:t>
      </w:r>
      <w:r w:rsidRPr="00065EDA">
        <w:rPr>
          <w:rStyle w:val="StyleUnderline"/>
          <w:highlight w:val="yellow"/>
        </w:rPr>
        <w:t xml:space="preserve">TPP </w:t>
      </w:r>
      <w:r w:rsidRPr="00065EDA">
        <w:rPr>
          <w:rStyle w:val="Emphasis"/>
          <w:highlight w:val="yellow"/>
        </w:rPr>
        <w:t>unites countries</w:t>
      </w:r>
      <w:r w:rsidRPr="00D86861">
        <w:rPr>
          <w:rStyle w:val="StyleUnderline"/>
        </w:rPr>
        <w:t xml:space="preserve"> that are </w:t>
      </w:r>
      <w:r w:rsidRPr="00065EDA">
        <w:rPr>
          <w:rStyle w:val="Emphasis"/>
          <w:highlight w:val="yellow"/>
        </w:rPr>
        <w:t>committed to a trade</w:t>
      </w:r>
      <w:r w:rsidRPr="00D86861">
        <w:rPr>
          <w:rStyle w:val="Emphasis"/>
        </w:rPr>
        <w:t>-based future</w:t>
      </w:r>
      <w:r w:rsidRPr="00E82A43">
        <w:rPr>
          <w:rStyle w:val="Emphasis"/>
        </w:rPr>
        <w:t xml:space="preserve">, </w:t>
      </w:r>
      <w:r w:rsidRPr="00065EDA">
        <w:rPr>
          <w:rStyle w:val="Emphasis"/>
          <w:highlight w:val="yellow"/>
        </w:rPr>
        <w:t>transparency and the rule of law</w:t>
      </w:r>
      <w:r w:rsidRPr="00E82A43">
        <w:rPr>
          <w:rStyle w:val="Emphasis"/>
        </w:rPr>
        <w:t>.</w:t>
      </w:r>
      <w:r w:rsidRPr="00D86861">
        <w:rPr>
          <w:rStyle w:val="StyleUnderline"/>
        </w:rPr>
        <w:t xml:space="preserve"> It is the </w:t>
      </w:r>
      <w:r w:rsidRPr="00D86861">
        <w:rPr>
          <w:rStyle w:val="Emphasis"/>
        </w:rPr>
        <w:t xml:space="preserve">model </w:t>
      </w:r>
      <w:r w:rsidRPr="00D86861">
        <w:rPr>
          <w:rStyle w:val="StyleUnderline"/>
        </w:rPr>
        <w:t>that the United States and Europe have advanced versus</w:t>
      </w:r>
      <w:r w:rsidRPr="00D86861">
        <w:rPr>
          <w:sz w:val="16"/>
        </w:rPr>
        <w:t xml:space="preserve"> that advanced by </w:t>
      </w:r>
      <w:r w:rsidRPr="00D86861">
        <w:rPr>
          <w:rStyle w:val="StyleUnderline"/>
        </w:rPr>
        <w:t xml:space="preserve">China. It is an opportunity to </w:t>
      </w:r>
      <w:r w:rsidRPr="00D86861">
        <w:rPr>
          <w:rStyle w:val="Emphasis"/>
        </w:rPr>
        <w:t>move the arc of Chinese development,</w:t>
      </w:r>
      <w:r w:rsidRPr="00D86861">
        <w:rPr>
          <w:rStyle w:val="StyleUnderline"/>
        </w:rPr>
        <w:t xml:space="preserve"> or identify it as a non-participant.” </w:t>
      </w:r>
      <w:r w:rsidRPr="00D86861">
        <w:rPr>
          <w:sz w:val="16"/>
        </w:rPr>
        <w:t xml:space="preserve">Yet when Mr Obama mentions TPP, he talks mostly about protecting American jobs rather than safeguarding America’s place in the world. </w:t>
      </w:r>
      <w:r w:rsidRPr="00D86861">
        <w:rPr>
          <w:rStyle w:val="StyleUnderline"/>
        </w:rPr>
        <w:t xml:space="preserve">The president has never fully </w:t>
      </w:r>
      <w:r w:rsidRPr="00D86861">
        <w:rPr>
          <w:rStyle w:val="Emphasis"/>
        </w:rPr>
        <w:t>put his back into forcing a congressional vote on TPA</w:t>
      </w:r>
      <w:r w:rsidRPr="00D86861">
        <w:rPr>
          <w:rStyle w:val="StyleUnderline"/>
        </w:rPr>
        <w:t xml:space="preserve">. There is </w:t>
      </w:r>
      <w:r w:rsidRPr="00D86861">
        <w:rPr>
          <w:rStyle w:val="Emphasis"/>
        </w:rPr>
        <w:t>still time</w:t>
      </w:r>
      <w:r w:rsidRPr="00D86861">
        <w:rPr>
          <w:rStyle w:val="StyleUnderline"/>
        </w:rPr>
        <w:t xml:space="preserve"> for him</w:t>
      </w:r>
      <w:r w:rsidRPr="00D86861">
        <w:rPr>
          <w:sz w:val="16"/>
        </w:rPr>
        <w:t xml:space="preserve"> and Mr Abe to rescue the trade talks. </w:t>
      </w:r>
      <w:r w:rsidRPr="00D86861">
        <w:rPr>
          <w:rStyle w:val="StyleUnderline"/>
        </w:rPr>
        <w:t xml:space="preserve">But </w:t>
      </w:r>
      <w:r w:rsidRPr="00D86861">
        <w:rPr>
          <w:rStyle w:val="Emphasis"/>
        </w:rPr>
        <w:t>unless Mr Obama leads from the front, America’s own leadership in the Pacific will seem less convincing</w:t>
      </w:r>
      <w:r w:rsidRPr="00D86861">
        <w:rPr>
          <w:sz w:val="16"/>
        </w:rPr>
        <w:t xml:space="preserve"> than he has repeatedly promised.</w:t>
      </w:r>
    </w:p>
    <w:p w:rsidR="00CD3B69" w:rsidRPr="00CE04C2" w:rsidRDefault="00CD3B69" w:rsidP="00CD3B69">
      <w:pPr>
        <w:pStyle w:val="Heading4"/>
      </w:pPr>
      <w:r>
        <w:t>Nuclear war</w:t>
      </w:r>
    </w:p>
    <w:p w:rsidR="00CD3B69" w:rsidRPr="0083424C" w:rsidRDefault="00CD3B69" w:rsidP="00CD3B69">
      <w:r w:rsidRPr="004E768F">
        <w:rPr>
          <w:rStyle w:val="Style13ptBold"/>
        </w:rPr>
        <w:t>Landay 00</w:t>
      </w:r>
      <w:r>
        <w:t xml:space="preserve"> (</w:t>
      </w:r>
      <w:r w:rsidRPr="00C93DC6">
        <w:t>Jonathan S.</w:t>
      </w:r>
      <w:r w:rsidRPr="00E74C47">
        <w:t xml:space="preserve">, National Security </w:t>
      </w:r>
      <w:r>
        <w:t>a</w:t>
      </w:r>
      <w:r w:rsidRPr="00E74C47">
        <w:t xml:space="preserve">nd Intelligence Correspondent, </w:t>
      </w:r>
      <w:r w:rsidRPr="0083424C">
        <w:t>Knig</w:t>
      </w:r>
      <w:r>
        <w:t>ht Ridder/Tribune News Service, 3-10, Lexis)</w:t>
      </w:r>
    </w:p>
    <w:p w:rsidR="00CD3B69" w:rsidRDefault="00CD3B69" w:rsidP="00CD3B69">
      <w:pPr>
        <w:rPr>
          <w:rStyle w:val="Style11ptUnderline"/>
        </w:rPr>
      </w:pPr>
    </w:p>
    <w:p w:rsidR="00CD3B69" w:rsidRDefault="00CD3B69" w:rsidP="00CD3B69">
      <w:pPr>
        <w:rPr>
          <w:sz w:val="16"/>
          <w:szCs w:val="20"/>
        </w:rPr>
      </w:pPr>
      <w:r w:rsidRPr="003544EB">
        <w:rPr>
          <w:rStyle w:val="Style11ptUnderline"/>
        </w:rPr>
        <w:t>Few</w:t>
      </w:r>
      <w:r w:rsidRPr="006879A0">
        <w:rPr>
          <w:sz w:val="16"/>
          <w:szCs w:val="20"/>
        </w:rPr>
        <w:t xml:space="preserve"> if any experts </w:t>
      </w:r>
      <w:r w:rsidRPr="003544EB">
        <w:rPr>
          <w:rStyle w:val="Style11ptUnderline"/>
        </w:rPr>
        <w:t>think China and Taiwan, North</w:t>
      </w:r>
      <w:r w:rsidRPr="006879A0">
        <w:rPr>
          <w:sz w:val="16"/>
          <w:szCs w:val="20"/>
        </w:rPr>
        <w:t xml:space="preserve"> Korea </w:t>
      </w:r>
      <w:r w:rsidRPr="003544EB">
        <w:rPr>
          <w:rStyle w:val="Style11ptUnderline"/>
        </w:rPr>
        <w:t xml:space="preserve">and South Korea, or India and Pakistan are spoiling to fight. But </w:t>
      </w:r>
      <w:r w:rsidRPr="00B35840">
        <w:rPr>
          <w:rStyle w:val="Emphasis"/>
          <w:highlight w:val="yellow"/>
        </w:rPr>
        <w:t>even a minor miscalculation</w:t>
      </w:r>
      <w:r w:rsidRPr="003544EB">
        <w:rPr>
          <w:rStyle w:val="Style11ptUnderline"/>
        </w:rPr>
        <w:t xml:space="preserve"> by any of them </w:t>
      </w:r>
      <w:r w:rsidRPr="00B35840">
        <w:rPr>
          <w:rStyle w:val="Style11ptUnderline"/>
          <w:highlight w:val="yellow"/>
        </w:rPr>
        <w:t>could destabilize Asia, jolt the global economy and</w:t>
      </w:r>
      <w:r w:rsidRPr="006879A0">
        <w:rPr>
          <w:rStyle w:val="Style11pt"/>
          <w:sz w:val="16"/>
        </w:rPr>
        <w:t xml:space="preserve"> </w:t>
      </w:r>
      <w:r w:rsidRPr="006879A0">
        <w:rPr>
          <w:sz w:val="16"/>
          <w:szCs w:val="20"/>
        </w:rPr>
        <w:t>even</w:t>
      </w:r>
      <w:r w:rsidRPr="006879A0">
        <w:rPr>
          <w:rStyle w:val="Style11pt"/>
          <w:sz w:val="16"/>
        </w:rPr>
        <w:t xml:space="preserve"> </w:t>
      </w:r>
      <w:r w:rsidRPr="00B35840">
        <w:rPr>
          <w:rStyle w:val="Style11ptUnderline"/>
          <w:highlight w:val="yellow"/>
        </w:rPr>
        <w:t>start</w:t>
      </w:r>
      <w:r w:rsidRPr="00B35840">
        <w:rPr>
          <w:sz w:val="16"/>
          <w:szCs w:val="20"/>
          <w:highlight w:val="yellow"/>
        </w:rPr>
        <w:t xml:space="preserve"> </w:t>
      </w:r>
      <w:r w:rsidRPr="006879A0">
        <w:rPr>
          <w:sz w:val="16"/>
          <w:szCs w:val="20"/>
        </w:rPr>
        <w:t xml:space="preserve">a </w:t>
      </w:r>
      <w:r w:rsidRPr="00F8235F">
        <w:rPr>
          <w:rStyle w:val="Emphasis"/>
          <w:highlight w:val="yellow"/>
        </w:rPr>
        <w:t>nuclear war</w:t>
      </w:r>
      <w:r w:rsidRPr="00B35840">
        <w:rPr>
          <w:rStyle w:val="Style11ptUnderline"/>
          <w:highlight w:val="yellow"/>
        </w:rPr>
        <w:t>. India, Pakistan and China</w:t>
      </w:r>
      <w:r w:rsidRPr="003544EB">
        <w:rPr>
          <w:rStyle w:val="Style11ptUnderline"/>
        </w:rPr>
        <w:t xml:space="preserve"> all </w:t>
      </w:r>
      <w:r w:rsidRPr="00B35840">
        <w:rPr>
          <w:rStyle w:val="Style11ptUnderline"/>
          <w:highlight w:val="yellow"/>
        </w:rPr>
        <w:t>have nuclear weapons</w:t>
      </w:r>
      <w:r w:rsidRPr="003544EB">
        <w:rPr>
          <w:rStyle w:val="Style11ptUnderline"/>
        </w:rPr>
        <w:t>, and North Korea</w:t>
      </w:r>
      <w:r w:rsidRPr="006879A0">
        <w:rPr>
          <w:rStyle w:val="Style11pt"/>
          <w:sz w:val="16"/>
        </w:rPr>
        <w:t xml:space="preserve"> </w:t>
      </w:r>
      <w:r w:rsidRPr="006879A0">
        <w:rPr>
          <w:sz w:val="16"/>
          <w:szCs w:val="20"/>
        </w:rPr>
        <w:t>may have a few,</w:t>
      </w:r>
      <w:r w:rsidRPr="006879A0">
        <w:rPr>
          <w:rStyle w:val="Style11pt"/>
          <w:sz w:val="16"/>
        </w:rPr>
        <w:t xml:space="preserve"> </w:t>
      </w:r>
      <w:r w:rsidRPr="003544EB">
        <w:rPr>
          <w:rStyle w:val="Style11ptUnderline"/>
        </w:rPr>
        <w:t xml:space="preserve">too. </w:t>
      </w:r>
      <w:r w:rsidRPr="00B35840">
        <w:rPr>
          <w:rStyle w:val="Style11ptUnderline"/>
          <w:highlight w:val="yellow"/>
        </w:rPr>
        <w:t xml:space="preserve">Asia lacks </w:t>
      </w:r>
      <w:r w:rsidRPr="003544EB">
        <w:rPr>
          <w:rStyle w:val="Style11ptUnderline"/>
        </w:rPr>
        <w:t>the</w:t>
      </w:r>
      <w:r w:rsidRPr="006879A0">
        <w:rPr>
          <w:sz w:val="16"/>
          <w:szCs w:val="20"/>
        </w:rPr>
        <w:t xml:space="preserve"> kinds of </w:t>
      </w:r>
      <w:r w:rsidRPr="00B35840">
        <w:rPr>
          <w:rStyle w:val="Style11ptUnderline"/>
          <w:highlight w:val="yellow"/>
        </w:rPr>
        <w:t>organizations</w:t>
      </w:r>
      <w:r w:rsidRPr="003544EB">
        <w:rPr>
          <w:rStyle w:val="Style11ptUnderline"/>
        </w:rPr>
        <w:t xml:space="preserve">, negotiations </w:t>
      </w:r>
      <w:r w:rsidRPr="001B5E8A">
        <w:rPr>
          <w:rStyle w:val="Style11ptUnderline"/>
        </w:rPr>
        <w:t>and diplomatic relationships</w:t>
      </w:r>
      <w:r w:rsidRPr="003544EB">
        <w:rPr>
          <w:rStyle w:val="Style11ptUnderline"/>
        </w:rPr>
        <w:t xml:space="preserve"> </w:t>
      </w:r>
      <w:r w:rsidRPr="00B35840">
        <w:rPr>
          <w:rStyle w:val="Style11ptUnderline"/>
          <w:highlight w:val="yellow"/>
        </w:rPr>
        <w:t>that help</w:t>
      </w:r>
      <w:r w:rsidRPr="003544EB">
        <w:rPr>
          <w:rStyle w:val="Style11ptUnderline"/>
        </w:rPr>
        <w:t xml:space="preserve">ed </w:t>
      </w:r>
      <w:r w:rsidRPr="00B35840">
        <w:rPr>
          <w:rStyle w:val="Style11ptUnderline"/>
          <w:highlight w:val="yellow"/>
        </w:rPr>
        <w:t>keep</w:t>
      </w:r>
      <w:r w:rsidRPr="006879A0">
        <w:rPr>
          <w:sz w:val="16"/>
          <w:szCs w:val="20"/>
        </w:rPr>
        <w:t xml:space="preserve"> an uneasy </w:t>
      </w:r>
      <w:r w:rsidRPr="00B35840">
        <w:rPr>
          <w:rStyle w:val="Style11ptUnderline"/>
          <w:highlight w:val="yellow"/>
        </w:rPr>
        <w:t>peace</w:t>
      </w:r>
      <w:r w:rsidRPr="006879A0">
        <w:rPr>
          <w:sz w:val="16"/>
          <w:szCs w:val="20"/>
        </w:rPr>
        <w:t xml:space="preserve"> for five decades </w:t>
      </w:r>
      <w:r w:rsidRPr="003544EB">
        <w:rPr>
          <w:rStyle w:val="Style11ptUnderline"/>
        </w:rPr>
        <w:t>in Cold War Europe. “</w:t>
      </w:r>
      <w:r w:rsidRPr="00B35840">
        <w:rPr>
          <w:rStyle w:val="Style11ptUnderline"/>
          <w:highlight w:val="yellow"/>
        </w:rPr>
        <w:t>Nowhere else</w:t>
      </w:r>
      <w:r w:rsidRPr="006879A0">
        <w:rPr>
          <w:sz w:val="16"/>
          <w:szCs w:val="20"/>
        </w:rPr>
        <w:t xml:space="preserve"> on Earth </w:t>
      </w:r>
      <w:r w:rsidRPr="00B35840">
        <w:rPr>
          <w:rStyle w:val="Style11ptUnderline"/>
          <w:highlight w:val="yellow"/>
        </w:rPr>
        <w:t>are</w:t>
      </w:r>
      <w:r w:rsidRPr="003544EB">
        <w:rPr>
          <w:rStyle w:val="Style11ptUnderline"/>
        </w:rPr>
        <w:t xml:space="preserve"> the stakes as high and </w:t>
      </w:r>
      <w:r w:rsidRPr="00B35840">
        <w:rPr>
          <w:rStyle w:val="Style11ptUnderline"/>
          <w:highlight w:val="yellow"/>
        </w:rPr>
        <w:t>relations</w:t>
      </w:r>
      <w:r w:rsidRPr="003544EB">
        <w:rPr>
          <w:rStyle w:val="Style11ptUnderline"/>
        </w:rPr>
        <w:t xml:space="preserve">hips </w:t>
      </w:r>
      <w:r w:rsidRPr="00B35840">
        <w:rPr>
          <w:rStyle w:val="Style11ptUnderline"/>
          <w:highlight w:val="yellow"/>
        </w:rPr>
        <w:t xml:space="preserve">so </w:t>
      </w:r>
      <w:r w:rsidRPr="00B35840">
        <w:rPr>
          <w:rStyle w:val="Emphasis"/>
          <w:highlight w:val="yellow"/>
        </w:rPr>
        <w:t>fragile</w:t>
      </w:r>
      <w:r w:rsidRPr="003544EB">
        <w:rPr>
          <w:rStyle w:val="Style11ptUnderline"/>
        </w:rPr>
        <w:t>,” said</w:t>
      </w:r>
      <w:r w:rsidRPr="006879A0">
        <w:rPr>
          <w:rStyle w:val="Style11pt"/>
          <w:sz w:val="16"/>
        </w:rPr>
        <w:t xml:space="preserve"> </w:t>
      </w:r>
      <w:r w:rsidRPr="006879A0">
        <w:rPr>
          <w:sz w:val="16"/>
          <w:szCs w:val="20"/>
        </w:rPr>
        <w:t>Bates</w:t>
      </w:r>
      <w:r w:rsidRPr="006879A0">
        <w:rPr>
          <w:rStyle w:val="Style11pt"/>
          <w:sz w:val="16"/>
        </w:rPr>
        <w:t xml:space="preserve"> </w:t>
      </w:r>
      <w:r w:rsidRPr="003544EB">
        <w:rPr>
          <w:rStyle w:val="Style11ptUnderline"/>
        </w:rPr>
        <w:t>Gill, director of northeast Asian policy studies at</w:t>
      </w:r>
      <w:r w:rsidRPr="006879A0">
        <w:rPr>
          <w:sz w:val="16"/>
          <w:szCs w:val="20"/>
        </w:rPr>
        <w:t xml:space="preserve"> the </w:t>
      </w:r>
      <w:r w:rsidRPr="003544EB">
        <w:rPr>
          <w:rStyle w:val="Style11ptUnderline"/>
        </w:rPr>
        <w:t>Brookings</w:t>
      </w:r>
      <w:r w:rsidRPr="006879A0">
        <w:rPr>
          <w:sz w:val="16"/>
          <w:szCs w:val="20"/>
        </w:rPr>
        <w:t xml:space="preserve"> Institution, a Washington think tank. “We see </w:t>
      </w:r>
      <w:r w:rsidRPr="003544EB">
        <w:rPr>
          <w:rStyle w:val="Style11ptUnderline"/>
        </w:rPr>
        <w:t xml:space="preserve">the </w:t>
      </w:r>
      <w:r w:rsidRPr="00B35840">
        <w:rPr>
          <w:rStyle w:val="Style11ptUnderline"/>
          <w:highlight w:val="yellow"/>
        </w:rPr>
        <w:t xml:space="preserve">convergence of </w:t>
      </w:r>
      <w:r w:rsidRPr="00B35840">
        <w:rPr>
          <w:rStyle w:val="Emphasis"/>
          <w:highlight w:val="yellow"/>
        </w:rPr>
        <w:t>great power interest</w:t>
      </w:r>
      <w:r w:rsidRPr="006879A0">
        <w:rPr>
          <w:sz w:val="16"/>
          <w:szCs w:val="20"/>
        </w:rPr>
        <w:t xml:space="preserve"> overlaid with lingering confrontations </w:t>
      </w:r>
      <w:r w:rsidRPr="00B35840">
        <w:rPr>
          <w:rStyle w:val="Style11ptUnderline"/>
          <w:highlight w:val="yellow"/>
        </w:rPr>
        <w:t xml:space="preserve">with </w:t>
      </w:r>
      <w:r w:rsidRPr="00B35840">
        <w:rPr>
          <w:rStyle w:val="Emphasis"/>
          <w:highlight w:val="yellow"/>
        </w:rPr>
        <w:t>no institutionalized security mechanism</w:t>
      </w:r>
      <w:r w:rsidRPr="006879A0">
        <w:rPr>
          <w:sz w:val="16"/>
          <w:szCs w:val="20"/>
        </w:rPr>
        <w:t xml:space="preserve"> in place. There </w:t>
      </w:r>
      <w:r w:rsidRPr="00B35840">
        <w:rPr>
          <w:rStyle w:val="Style11ptUnderline"/>
          <w:highlight w:val="yellow"/>
        </w:rPr>
        <w:t>are elements for</w:t>
      </w:r>
      <w:r w:rsidRPr="006879A0">
        <w:rPr>
          <w:sz w:val="16"/>
          <w:szCs w:val="20"/>
        </w:rPr>
        <w:t xml:space="preserve"> potential </w:t>
      </w:r>
      <w:r w:rsidRPr="00B35840">
        <w:rPr>
          <w:rStyle w:val="Style11ptUnderline"/>
          <w:highlight w:val="yellow"/>
        </w:rPr>
        <w:t>disaster</w:t>
      </w:r>
      <w:r w:rsidRPr="003544EB">
        <w:rPr>
          <w:rStyle w:val="Style11ptUnderline"/>
        </w:rPr>
        <w:t>.”</w:t>
      </w:r>
      <w:r w:rsidRPr="006879A0">
        <w:rPr>
          <w:rStyle w:val="Style11pt"/>
          <w:sz w:val="16"/>
        </w:rPr>
        <w:t xml:space="preserve"> </w:t>
      </w:r>
      <w:r w:rsidRPr="006879A0">
        <w:rPr>
          <w:sz w:val="16"/>
          <w:szCs w:val="20"/>
        </w:rPr>
        <w:t>In an effort to cool the region’s tempers, President Clinton, Defense Secretary William S. Cohen and National Security Adviser Samuel R. Berger all will hopscotch Asia’s capitals this month. For America, the stakes could hardly be higher.</w:t>
      </w:r>
      <w:r w:rsidRPr="006879A0">
        <w:rPr>
          <w:rStyle w:val="Style11pt"/>
          <w:sz w:val="16"/>
        </w:rPr>
        <w:t xml:space="preserve"> </w:t>
      </w:r>
      <w:r w:rsidRPr="003544EB">
        <w:rPr>
          <w:rStyle w:val="Style11ptUnderline"/>
        </w:rPr>
        <w:t xml:space="preserve">There are 100,000 U.S. troops in Asia committed to defending Taiwan, Japan and South Korea, and </w:t>
      </w:r>
      <w:r w:rsidRPr="00B35840">
        <w:rPr>
          <w:rStyle w:val="Style11ptUnderline"/>
          <w:highlight w:val="yellow"/>
        </w:rPr>
        <w:t xml:space="preserve">the </w:t>
      </w:r>
      <w:r w:rsidRPr="00B35840">
        <w:rPr>
          <w:rStyle w:val="Emphasis"/>
          <w:highlight w:val="yellow"/>
        </w:rPr>
        <w:t>U</w:t>
      </w:r>
      <w:r w:rsidRPr="006879A0">
        <w:rPr>
          <w:sz w:val="16"/>
          <w:szCs w:val="20"/>
        </w:rPr>
        <w:t>nited</w:t>
      </w:r>
      <w:r w:rsidRPr="006879A0">
        <w:rPr>
          <w:rStyle w:val="Style11pt"/>
          <w:sz w:val="16"/>
        </w:rPr>
        <w:t xml:space="preserve"> </w:t>
      </w:r>
      <w:r w:rsidRPr="00B35840">
        <w:rPr>
          <w:rStyle w:val="Emphasis"/>
          <w:highlight w:val="yellow"/>
        </w:rPr>
        <w:t>S</w:t>
      </w:r>
      <w:r w:rsidRPr="006879A0">
        <w:rPr>
          <w:sz w:val="16"/>
          <w:szCs w:val="20"/>
        </w:rPr>
        <w:t>tates</w:t>
      </w:r>
      <w:r w:rsidRPr="006879A0">
        <w:rPr>
          <w:rStyle w:val="Style11pt"/>
          <w:sz w:val="16"/>
        </w:rPr>
        <w:t xml:space="preserve"> </w:t>
      </w:r>
      <w:r w:rsidRPr="00B35840">
        <w:rPr>
          <w:rStyle w:val="Style11ptUnderline"/>
          <w:highlight w:val="yellow"/>
        </w:rPr>
        <w:t xml:space="preserve">would </w:t>
      </w:r>
      <w:r w:rsidRPr="00B35840">
        <w:rPr>
          <w:rStyle w:val="Emphasis"/>
          <w:highlight w:val="yellow"/>
        </w:rPr>
        <w:t>instantly become embroiled</w:t>
      </w:r>
      <w:r w:rsidRPr="00CE04C2">
        <w:rPr>
          <w:sz w:val="16"/>
          <w:szCs w:val="20"/>
        </w:rPr>
        <w:t xml:space="preserve"> </w:t>
      </w:r>
      <w:r w:rsidRPr="006879A0">
        <w:rPr>
          <w:sz w:val="16"/>
          <w:szCs w:val="20"/>
        </w:rPr>
        <w:t xml:space="preserve">if Beijing moved against Taiwan or North Korea attacked South Korea. While Washington has no defense commitments to either </w:t>
      </w:r>
      <w:r w:rsidRPr="003544EB">
        <w:rPr>
          <w:rStyle w:val="Style11ptUnderline"/>
        </w:rPr>
        <w:t>India or Pakistan</w:t>
      </w:r>
      <w:r w:rsidRPr="006879A0">
        <w:rPr>
          <w:sz w:val="16"/>
          <w:szCs w:val="20"/>
        </w:rPr>
        <w:t xml:space="preserve">, a </w:t>
      </w:r>
      <w:r w:rsidRPr="003544EB">
        <w:rPr>
          <w:rStyle w:val="Style11ptUnderline"/>
        </w:rPr>
        <w:t>conflict</w:t>
      </w:r>
      <w:r w:rsidRPr="006879A0">
        <w:rPr>
          <w:sz w:val="16"/>
          <w:szCs w:val="20"/>
        </w:rPr>
        <w:t xml:space="preserve"> between the two </w:t>
      </w:r>
      <w:r w:rsidRPr="003544EB">
        <w:rPr>
          <w:rStyle w:val="Style11ptUnderline"/>
        </w:rPr>
        <w:t>could end the global taboo against using nuclear weapons and demolish the</w:t>
      </w:r>
      <w:r w:rsidRPr="006879A0">
        <w:rPr>
          <w:sz w:val="16"/>
          <w:szCs w:val="20"/>
        </w:rPr>
        <w:t xml:space="preserve"> already </w:t>
      </w:r>
      <w:r w:rsidRPr="003544EB">
        <w:rPr>
          <w:rStyle w:val="Style11ptUnderline"/>
        </w:rPr>
        <w:t>shaky</w:t>
      </w:r>
      <w:r w:rsidRPr="006879A0">
        <w:rPr>
          <w:sz w:val="16"/>
          <w:szCs w:val="20"/>
        </w:rPr>
        <w:t xml:space="preserve"> international </w:t>
      </w:r>
      <w:r w:rsidRPr="003544EB">
        <w:rPr>
          <w:rStyle w:val="Style11ptUnderline"/>
        </w:rPr>
        <w:t>nonprolif</w:t>
      </w:r>
      <w:r w:rsidRPr="006879A0">
        <w:rPr>
          <w:sz w:val="16"/>
          <w:szCs w:val="20"/>
        </w:rPr>
        <w:t xml:space="preserve">eration </w:t>
      </w:r>
      <w:r w:rsidRPr="003544EB">
        <w:rPr>
          <w:rStyle w:val="Style11ptUnderline"/>
        </w:rPr>
        <w:t>regime</w:t>
      </w:r>
      <w:r w:rsidRPr="006879A0">
        <w:rPr>
          <w:sz w:val="16"/>
          <w:szCs w:val="20"/>
        </w:rPr>
        <w:t>. In addition,</w:t>
      </w:r>
      <w:r w:rsidRPr="006879A0">
        <w:rPr>
          <w:rStyle w:val="Style11pt"/>
          <w:sz w:val="16"/>
        </w:rPr>
        <w:t xml:space="preserve"> </w:t>
      </w:r>
      <w:r w:rsidRPr="003544EB">
        <w:rPr>
          <w:rStyle w:val="Style11ptUnderline"/>
        </w:rPr>
        <w:t>globalization has made a stable Asia, with</w:t>
      </w:r>
      <w:r w:rsidRPr="006879A0">
        <w:rPr>
          <w:sz w:val="16"/>
          <w:szCs w:val="20"/>
        </w:rPr>
        <w:t xml:space="preserve"> its </w:t>
      </w:r>
      <w:r w:rsidRPr="003544EB">
        <w:rPr>
          <w:rStyle w:val="Style11ptUnderline"/>
        </w:rPr>
        <w:t>massive markets, cheap labor, exports and resources, indispensable to the U.S. economy. Numerous U.S. firms and millions of American jobs depend on trade with Asia</w:t>
      </w:r>
      <w:r w:rsidRPr="006879A0">
        <w:rPr>
          <w:sz w:val="16"/>
          <w:szCs w:val="20"/>
        </w:rPr>
        <w:t xml:space="preserve"> that totaled $600 billion last year, accord</w:t>
      </w:r>
      <w:r>
        <w:rPr>
          <w:sz w:val="16"/>
          <w:szCs w:val="20"/>
        </w:rPr>
        <w:t>ing to the Commerce Department.</w:t>
      </w:r>
    </w:p>
    <w:p w:rsidR="00C2006F" w:rsidRDefault="00C2006F"/>
    <w:p w:rsidR="00A62A89" w:rsidRDefault="00A62A89" w:rsidP="00A62A89">
      <w:pPr>
        <w:pStyle w:val="Heading3"/>
      </w:pPr>
      <w:r>
        <w:t>Politics links</w:t>
      </w:r>
    </w:p>
    <w:p w:rsidR="00A62A89" w:rsidRPr="00433896" w:rsidRDefault="00A62A89">
      <w:pPr>
        <w:rPr>
          <w:b/>
        </w:rPr>
      </w:pPr>
      <w:r w:rsidRPr="00433896">
        <w:rPr>
          <w:b/>
        </w:rPr>
        <w:t>Do NOT read this if you are going for the cp</w:t>
      </w:r>
    </w:p>
    <w:p w:rsidR="00A62A89" w:rsidRDefault="00A62A89" w:rsidP="00A62A89">
      <w:pPr>
        <w:pStyle w:val="Heading4"/>
      </w:pPr>
      <w:r>
        <w:t>Common core popular with corporations – congress will ignore any public backlash.</w:t>
      </w:r>
    </w:p>
    <w:p w:rsidR="00A62A89" w:rsidRPr="00C15C1B" w:rsidRDefault="00A62A89" w:rsidP="00A62A89">
      <w:pPr>
        <w:rPr>
          <w:rStyle w:val="Style13ptBold"/>
        </w:rPr>
      </w:pPr>
      <w:r w:rsidRPr="00C15C1B">
        <w:rPr>
          <w:rStyle w:val="Style13ptBold"/>
        </w:rPr>
        <w:t>Robbins</w:t>
      </w:r>
      <w:r>
        <w:rPr>
          <w:rStyle w:val="Style13ptBold"/>
        </w:rPr>
        <w:t xml:space="preserve"> and Huber</w:t>
      </w:r>
      <w:r w:rsidRPr="00C15C1B">
        <w:rPr>
          <w:rStyle w:val="Style13ptBold"/>
        </w:rPr>
        <w:t xml:space="preserve"> 15</w:t>
      </w:r>
    </w:p>
    <w:p w:rsidR="00A62A89" w:rsidRDefault="00A62A89" w:rsidP="00A62A89">
      <w:r>
        <w:t xml:space="preserve">(Jane and Heidi, June 30, Alexander, Murray Bill Tightens the Screws of Mandated Assessments”, </w:t>
      </w:r>
      <w:hyperlink r:id="rId12" w:history="1">
        <w:r w:rsidRPr="0081613A">
          <w:rPr>
            <w:rStyle w:val="Hyperlink"/>
          </w:rPr>
          <w:t>http://townhall.com/columnists/janerobbins/2015/06/30/alexander-murray-bill-tightens-the-screws-of-mandated-assessments-n2018919/page/full</w:t>
        </w:r>
      </w:hyperlink>
      <w:r>
        <w:t>, twm)</w:t>
      </w:r>
    </w:p>
    <w:p w:rsidR="00A62A89" w:rsidRDefault="00A62A89" w:rsidP="00A62A89"/>
    <w:p w:rsidR="00A62A89" w:rsidRPr="00D615E4" w:rsidRDefault="00A62A89" w:rsidP="00A62A89">
      <w:pPr>
        <w:rPr>
          <w:sz w:val="16"/>
        </w:rPr>
      </w:pPr>
      <w:r w:rsidRPr="00D615E4">
        <w:rPr>
          <w:u w:val="single"/>
        </w:rPr>
        <w:t>Is Congress so disconnected from its constituents that it fails to understand the deep-seated objections to these mandatory assessments? Apparently parental complaints have been drowned out by the entreaties of testing giants</w:t>
      </w:r>
      <w:r w:rsidRPr="00D615E4">
        <w:rPr>
          <w:sz w:val="16"/>
        </w:rPr>
        <w:t xml:space="preserve"> such as Pearson Education, Educational Testing Service, Houghton Mifflin Harcourt, and McGraw-Hill, </w:t>
      </w:r>
      <w:r w:rsidRPr="00D615E4">
        <w:rPr>
          <w:u w:val="single"/>
        </w:rPr>
        <w:t>which have protected their lucrative testing turf by spending a combined $20 million on lobbying efforts.</w:t>
      </w:r>
      <w:r w:rsidRPr="00D615E4">
        <w:rPr>
          <w:sz w:val="16"/>
        </w:rPr>
        <w:t xml:space="preserve"> </w:t>
      </w:r>
      <w:r w:rsidRPr="00D615E4">
        <w:rPr>
          <w:u w:val="single"/>
        </w:rPr>
        <w:t>The companies get rich and the federal government gets increased control. It will be a win-win for the public/private partnership</w:t>
      </w:r>
      <w:r w:rsidRPr="00D615E4">
        <w:rPr>
          <w:sz w:val="16"/>
        </w:rPr>
        <w:t xml:space="preserve"> cronies, while students will lose on every front.</w:t>
      </w:r>
    </w:p>
    <w:p w:rsidR="00A62A89" w:rsidRDefault="00A62A89"/>
    <w:p w:rsidR="00FE58AC" w:rsidRDefault="00FE58AC" w:rsidP="00FE58AC">
      <w:pPr>
        <w:pStyle w:val="Heading3"/>
      </w:pPr>
      <w:r>
        <w:t>DA Bipart bad link</w:t>
      </w:r>
    </w:p>
    <w:p w:rsidR="00FE58AC" w:rsidRPr="00FE58AC" w:rsidRDefault="00FE58AC" w:rsidP="00FE58AC">
      <w:pPr>
        <w:pStyle w:val="Heading4"/>
      </w:pPr>
      <w:r w:rsidRPr="00FE58AC">
        <w:t>Passage of Every Child Achieves would set the stage to break partisan gridlock</w:t>
      </w:r>
    </w:p>
    <w:p w:rsidR="00FE58AC" w:rsidRPr="00BF08D2" w:rsidRDefault="00FE58AC" w:rsidP="00FE58AC">
      <w:pPr>
        <w:rPr>
          <w:rStyle w:val="Style13ptBold"/>
        </w:rPr>
      </w:pPr>
      <w:r w:rsidRPr="00BF08D2">
        <w:rPr>
          <w:rStyle w:val="Style13ptBold"/>
        </w:rPr>
        <w:t>Johnson and Rogers 15</w:t>
      </w:r>
    </w:p>
    <w:p w:rsidR="00FE58AC" w:rsidRDefault="00FE58AC" w:rsidP="00FE58AC">
      <w:r>
        <w:t xml:space="preserve">(Fawn and Alex, July 16, </w:t>
      </w:r>
      <w:hyperlink r:id="rId13" w:history="1">
        <w:r w:rsidRPr="0081613A">
          <w:rPr>
            <w:rStyle w:val="Hyperlink"/>
          </w:rPr>
          <w:t>http://www.nationaljournal.com/congress/after-years-of-debate-and-a-late-flurry-of-deals-education-bill-moves-forward-20150716</w:t>
        </w:r>
      </w:hyperlink>
      <w:r>
        <w:t>, “After Years of Debate and a Late Flurry of Deals, Education Bill Moves Forward”, twm)</w:t>
      </w:r>
    </w:p>
    <w:p w:rsidR="00FE58AC" w:rsidRDefault="00FE58AC" w:rsidP="00FE58AC"/>
    <w:p w:rsidR="00FE58AC" w:rsidRPr="00FE58AC" w:rsidRDefault="00FE58AC" w:rsidP="00FE58AC">
      <w:pPr>
        <w:rPr>
          <w:u w:val="single"/>
        </w:rPr>
      </w:pPr>
      <w:r w:rsidRPr="00FE58AC">
        <w:rPr>
          <w:sz w:val="16"/>
        </w:rPr>
        <w:t>After a winding debate and several near-death experiences,</w:t>
      </w:r>
      <w:r w:rsidRPr="00FE58AC">
        <w:rPr>
          <w:u w:val="single"/>
        </w:rPr>
        <w:t xml:space="preserve"> the first major rewrite of education law in more than a dozen years passed the Senate </w:t>
      </w:r>
      <w:r w:rsidRPr="00FE58AC">
        <w:rPr>
          <w:sz w:val="16"/>
        </w:rPr>
        <w:t xml:space="preserve">on Thursday, a bill that could be among the biggest accomplishments of the 114th Congress. Sponsors of the measure, which was approved on a huge bipartisan vote and would affect 50 million children and over 98,000 public schools, hope for the president's signature by the end of the year after what is sure to be a heated debate with negotiators from the House, which has passed a more conservative bill. The Senate legislation proposes major changes to President George W. Bush's signature No Child Left Behind Act, reworking strict benchmarks that schools have chafed against. It would require states to set up their own standards for student achievement, attendance, and graduation with several federal guidelines. Republicans have been anxious to return more control of schools to the states, particularly in recent years as they have watched the Education Department dictate the conditions that give states waivers from current law. In order to keep Democrats on board, the bill retains a number of funding and student-achievement priorities. Sen. Patty </w:t>
      </w:r>
      <w:r w:rsidRPr="00C4537A">
        <w:rPr>
          <w:u w:val="single"/>
        </w:rPr>
        <w:t>Murray,</w:t>
      </w:r>
      <w:r w:rsidRPr="00FE58AC">
        <w:rPr>
          <w:sz w:val="16"/>
        </w:rPr>
        <w:t xml:space="preserve"> the top Democratic author and negotiator of the bill, </w:t>
      </w:r>
      <w:r w:rsidRPr="00FE58AC">
        <w:rPr>
          <w:u w:val="single"/>
        </w:rPr>
        <w:t>praised the measure and</w:t>
      </w:r>
      <w:r w:rsidRPr="00FE58AC">
        <w:rPr>
          <w:sz w:val="16"/>
        </w:rPr>
        <w:t xml:space="preserve"> Education panel Chairman Lamar </w:t>
      </w:r>
      <w:r w:rsidRPr="00FE58AC">
        <w:rPr>
          <w:u w:val="single"/>
        </w:rPr>
        <w:t>Alexander's work on it</w:t>
      </w:r>
      <w:r w:rsidRPr="00FE58AC">
        <w:rPr>
          <w:sz w:val="16"/>
        </w:rPr>
        <w:t xml:space="preserve"> before passage Thursday. </w:t>
      </w:r>
      <w:r w:rsidRPr="00FE58AC">
        <w:rPr>
          <w:u w:val="single"/>
        </w:rPr>
        <w:t>"This process started when he and I agreed No Child Left Behind is badly broken and needs to be fixed," Murray said, adding that passage would "prove that Congress can break through gridlock and work together."</w:t>
      </w:r>
    </w:p>
    <w:p w:rsidR="00FE58AC" w:rsidRPr="00FE58AC" w:rsidRDefault="00FE58AC" w:rsidP="00FE58AC"/>
    <w:p w:rsidR="00FB5C9E" w:rsidRDefault="00FB5C9E" w:rsidP="008F2E78">
      <w:pPr>
        <w:pStyle w:val="Heading2"/>
      </w:pPr>
      <w:r>
        <w:t xml:space="preserve">AFF </w:t>
      </w:r>
    </w:p>
    <w:p w:rsidR="00FB5C9E" w:rsidRDefault="00FB5C9E" w:rsidP="00FB5C9E">
      <w:pPr>
        <w:pStyle w:val="Heading3"/>
      </w:pPr>
      <w:r>
        <w:t>AT CP Every Child Achieves (Murray/Alexander bill)</w:t>
      </w:r>
    </w:p>
    <w:p w:rsidR="00FB5C9E" w:rsidRPr="00D615E4" w:rsidRDefault="00FB5C9E" w:rsidP="00FB5C9E">
      <w:pPr>
        <w:pStyle w:val="Heading4"/>
      </w:pPr>
      <w:r w:rsidRPr="00D615E4">
        <w:t>No solvency – the plan doesn’t stop DOE oppression of the states – data gathering will still be required.</w:t>
      </w:r>
    </w:p>
    <w:p w:rsidR="00FB5C9E" w:rsidRPr="00C15C1B" w:rsidRDefault="00FB5C9E" w:rsidP="00FB5C9E">
      <w:pPr>
        <w:rPr>
          <w:rStyle w:val="Style13ptBold"/>
        </w:rPr>
      </w:pPr>
      <w:r w:rsidRPr="00C15C1B">
        <w:rPr>
          <w:rStyle w:val="Style13ptBold"/>
        </w:rPr>
        <w:t>Robbins</w:t>
      </w:r>
      <w:r>
        <w:rPr>
          <w:rStyle w:val="Style13ptBold"/>
        </w:rPr>
        <w:t xml:space="preserve"> and Huber</w:t>
      </w:r>
      <w:r w:rsidRPr="00C15C1B">
        <w:rPr>
          <w:rStyle w:val="Style13ptBold"/>
        </w:rPr>
        <w:t xml:space="preserve"> 15</w:t>
      </w:r>
    </w:p>
    <w:p w:rsidR="00FB5C9E" w:rsidRDefault="00FB5C9E" w:rsidP="00FB5C9E">
      <w:r>
        <w:t xml:space="preserve">(Jane and Heidi, June 30, Alexander, Murray Bill Tightens the Screws of Mandated Assessments”, </w:t>
      </w:r>
      <w:hyperlink r:id="rId14" w:history="1">
        <w:r w:rsidRPr="0081613A">
          <w:rPr>
            <w:rStyle w:val="Hyperlink"/>
          </w:rPr>
          <w:t>http://townhall.com/columnists/janerobbins/2015/06/30/alexander-murray-bill-tightens-the-screws-of-mandated-assessments-n2018919/page/full</w:t>
        </w:r>
      </w:hyperlink>
      <w:r>
        <w:t>, twm)</w:t>
      </w:r>
    </w:p>
    <w:p w:rsidR="00FB5C9E" w:rsidRDefault="00FB5C9E" w:rsidP="00FB5C9E"/>
    <w:p w:rsidR="00FB5C9E" w:rsidRDefault="00FB5C9E" w:rsidP="00FB5C9E">
      <w:pPr>
        <w:rPr>
          <w:sz w:val="16"/>
        </w:rPr>
      </w:pPr>
      <w:r w:rsidRPr="00D615E4">
        <w:rPr>
          <w:sz w:val="16"/>
        </w:rPr>
        <w:t xml:space="preserve">Parents across the nation are in open revolt against the testing mania that has seized public schools under No Child Left Behind (NCLB) and the Common Core national standards. In some states, thousands of students — 200,000 in New York alone — are refusing the “mandatory” assessments. One would think the Washington politicos who are writing the NCLB reauthorization bill would take note of this widespread rebellion and would ease — or better still, eliminate — the federal testing requirements. But unlike the repentant thief who returns the loot, the federal government never willingly relinquishes power it has stolen from the states. Senators Lamar Alexander (R-TN) and Patty Murray (D-WA) are collaborating on an NCLB rewrite dubbed the “Every Child Achieves Act” </w:t>
      </w:r>
      <w:r w:rsidRPr="00D615E4">
        <w:rPr>
          <w:u w:val="single"/>
        </w:rPr>
        <w:t>(ECAA).</w:t>
      </w:r>
      <w:r w:rsidRPr="00D615E4">
        <w:rPr>
          <w:sz w:val="16"/>
        </w:rPr>
        <w:t xml:space="preserve"> This bill </w:t>
      </w:r>
      <w:r w:rsidRPr="00D615E4">
        <w:rPr>
          <w:u w:val="single"/>
        </w:rPr>
        <w:t>maintains NCLB’s requirement of administering annual assessments</w:t>
      </w:r>
      <w:r w:rsidRPr="00D615E4">
        <w:rPr>
          <w:sz w:val="16"/>
        </w:rPr>
        <w:t xml:space="preserve"> in English and math in grades 3 through 8 and once in high school. But ECAA doesn’t ignore the “opt out” movement – in fact, it adds language that effectively encourages the states to lower the boom on noncompliant students and parents. Under ECAA (</w:t>
      </w:r>
      <w:r w:rsidRPr="00D615E4">
        <w:rPr>
          <w:u w:val="single"/>
        </w:rPr>
        <w:t>as under NCLB), state assessments must “[m]easure the annual progress of not less than 95% of all students</w:t>
      </w:r>
      <w:r w:rsidRPr="00D615E4">
        <w:rPr>
          <w:sz w:val="16"/>
        </w:rPr>
        <w:t xml:space="preserve"> . . . .” But while NCLB applies this requirement only to the subset of low-income schools that receive federal Title I funding, ECAA extends the requirement to all schools by making it part of the mandatory state accountability system. </w:t>
      </w:r>
      <w:r w:rsidRPr="00D615E4">
        <w:rPr>
          <w:u w:val="single"/>
        </w:rPr>
        <w:t>If ECAA passes, expect USED to ramp up its threats against states that have too many opt-outs and thus fail in their commitment to ensure 95% participation.</w:t>
      </w:r>
      <w:r w:rsidRPr="00D615E4">
        <w:rPr>
          <w:sz w:val="16"/>
        </w:rPr>
        <w:t xml:space="preserve"> During recent debate on ECAA, </w:t>
      </w:r>
      <w:r w:rsidRPr="00D615E4">
        <w:rPr>
          <w:u w:val="single"/>
        </w:rPr>
        <w:t xml:space="preserve">an amendment was added that nominally protects the right to opt out of assessments: “Nothing in this part shall be construed as preempting a State or local law regarding the decision of a parent or guardian to not have the parent or guardian’s child participate” in the federally mandated assessments. </w:t>
      </w:r>
      <w:r w:rsidRPr="00D615E4">
        <w:rPr>
          <w:sz w:val="16"/>
        </w:rPr>
        <w:t xml:space="preserve">But </w:t>
      </w:r>
      <w:r w:rsidRPr="00D615E4">
        <w:rPr>
          <w:u w:val="single"/>
        </w:rPr>
        <w:t>this language wouldn’t apply unless a state or locality has a law affirmatively protecting the right to opt out, which few do.</w:t>
      </w:r>
      <w:r w:rsidRPr="00D615E4">
        <w:rPr>
          <w:sz w:val="16"/>
        </w:rPr>
        <w:t xml:space="preserve"> And while this language could prohibit USED from punishing parents or students who choose to opt out, it would not appear to affect measures taken against states, districts, or schools. </w:t>
      </w:r>
      <w:r w:rsidRPr="00D615E4">
        <w:rPr>
          <w:u w:val="single"/>
        </w:rPr>
        <w:t>If the bill intends to protect the states against retaliatory measures from USED, it should say so. It doesn’t.</w:t>
      </w:r>
      <w:r w:rsidRPr="00D615E4">
        <w:rPr>
          <w:sz w:val="16"/>
        </w:rPr>
        <w:t xml:space="preserve"> </w:t>
      </w:r>
      <w:r w:rsidRPr="00D615E4">
        <w:rPr>
          <w:u w:val="single"/>
        </w:rPr>
        <w:t>ECAA also continues to mandate that results of high-stakes assessments be used in state accountability systems.</w:t>
      </w:r>
      <w:r w:rsidRPr="00D615E4">
        <w:rPr>
          <w:sz w:val="16"/>
        </w:rPr>
        <w:t xml:space="preserve"> For example, the bill requires states to use assessment scores, progress toward readiness for “college and the workforce,” and high-school graduation rates as a “substantial” portion of a school’s grade. So not only must states ensure 95% participation in the assessments, they must use the results to rate their schools.</w:t>
      </w:r>
    </w:p>
    <w:p w:rsidR="00FB5C9E" w:rsidRDefault="00FB5C9E" w:rsidP="00FB5C9E">
      <w:pPr>
        <w:rPr>
          <w:sz w:val="16"/>
        </w:rPr>
      </w:pPr>
    </w:p>
    <w:p w:rsidR="00FB5C9E" w:rsidRPr="00AF0520" w:rsidRDefault="00917579" w:rsidP="00FB5C9E">
      <w:pPr>
        <w:pStyle w:val="Heading4"/>
      </w:pPr>
      <w:r>
        <w:t>Every Child A</w:t>
      </w:r>
      <w:r w:rsidR="00FB5C9E" w:rsidRPr="00AF0520">
        <w:t xml:space="preserve">chieves won’t </w:t>
      </w:r>
      <w:r>
        <w:t>pass now – it’s not bipartisan. C</w:t>
      </w:r>
      <w:r w:rsidR="00FB5C9E" w:rsidRPr="00AF0520">
        <w:t>ontentious fight coming over it now – this takes out their politics DA.</w:t>
      </w:r>
    </w:p>
    <w:p w:rsidR="00FB5C9E" w:rsidRPr="008F2E78" w:rsidRDefault="00FB5C9E" w:rsidP="00FB5C9E">
      <w:pPr>
        <w:rPr>
          <w:rStyle w:val="Style13ptBold"/>
        </w:rPr>
      </w:pPr>
      <w:r w:rsidRPr="008F2E78">
        <w:rPr>
          <w:rStyle w:val="Style13ptBold"/>
        </w:rPr>
        <w:t>Kerr 15</w:t>
      </w:r>
    </w:p>
    <w:p w:rsidR="00FB5C9E" w:rsidRDefault="00FB5C9E" w:rsidP="00FB5C9E">
      <w:r>
        <w:t>(Jennifer, 7-16-15, “No Child Left Behind revisions pass Senate, but compromise needed, “</w:t>
      </w:r>
      <w:hyperlink r:id="rId15" w:history="1">
        <w:r w:rsidRPr="0081613A">
          <w:rPr>
            <w:rStyle w:val="Hyperlink"/>
          </w:rPr>
          <w:t>http://www.ydr.com/politics/ci_28491397/no-child-left-behind-revisions-headed-senate-vote</w:t>
        </w:r>
      </w:hyperlink>
      <w:r>
        <w:t>, twm)</w:t>
      </w:r>
    </w:p>
    <w:p w:rsidR="00FB5C9E" w:rsidRDefault="00FB5C9E" w:rsidP="00FB5C9E"/>
    <w:p w:rsidR="00FB5C9E" w:rsidRDefault="00FB5C9E" w:rsidP="00FB5C9E">
      <w:pPr>
        <w:rPr>
          <w:sz w:val="16"/>
          <w:szCs w:val="24"/>
        </w:rPr>
      </w:pPr>
      <w:r w:rsidRPr="006027C7">
        <w:rPr>
          <w:sz w:val="16"/>
          <w:szCs w:val="24"/>
        </w:rPr>
        <w:t xml:space="preserve">More than a decade after No Child Left Behind established a stronger federal role in public education, the Senate on Thursday approved a rewrite of the much-criticized education law that would return much of that power to the states. The 81-17 vote comes a week after </w:t>
      </w:r>
      <w:r w:rsidRPr="006027C7">
        <w:rPr>
          <w:rStyle w:val="StyleUnderline"/>
          <w:sz w:val="24"/>
          <w:szCs w:val="24"/>
        </w:rPr>
        <w:t xml:space="preserve">the House passed its own rewrite and sets the stage for </w:t>
      </w:r>
      <w:r w:rsidRPr="006027C7">
        <w:rPr>
          <w:rStyle w:val="StyleUnderline"/>
          <w:sz w:val="16"/>
          <w:szCs w:val="24"/>
          <w:u w:val="none"/>
        </w:rPr>
        <w:t>what could be</w:t>
      </w:r>
      <w:r w:rsidRPr="006027C7">
        <w:rPr>
          <w:rStyle w:val="StyleUnderline"/>
          <w:sz w:val="24"/>
          <w:szCs w:val="24"/>
        </w:rPr>
        <w:t xml:space="preserve"> contentious negotiations</w:t>
      </w:r>
      <w:r w:rsidRPr="006027C7">
        <w:rPr>
          <w:sz w:val="16"/>
          <w:szCs w:val="24"/>
        </w:rPr>
        <w:t xml:space="preserve"> over the federal government's influence in education policy. The Senate version would leave in place the law's annual testing schedule. But, in a major shift, it would give states and districts more control over whether and how to use those tests to assess the performance of schools, teachers and students. </w:t>
      </w:r>
      <w:r w:rsidRPr="006027C7">
        <w:rPr>
          <w:sz w:val="24"/>
          <w:szCs w:val="24"/>
          <w:u w:val="single"/>
        </w:rPr>
        <w:t>The legislation, sponsored by</w:t>
      </w:r>
      <w:r w:rsidRPr="006027C7">
        <w:rPr>
          <w:sz w:val="16"/>
          <w:szCs w:val="24"/>
        </w:rPr>
        <w:t xml:space="preserve"> Republican Lamar </w:t>
      </w:r>
      <w:r w:rsidRPr="006027C7">
        <w:rPr>
          <w:sz w:val="24"/>
          <w:szCs w:val="24"/>
          <w:u w:val="single"/>
        </w:rPr>
        <w:t xml:space="preserve">Alexander </w:t>
      </w:r>
      <w:r w:rsidRPr="006027C7">
        <w:rPr>
          <w:sz w:val="16"/>
          <w:szCs w:val="24"/>
        </w:rPr>
        <w:t xml:space="preserve">of Tennessee </w:t>
      </w:r>
      <w:r w:rsidRPr="006027C7">
        <w:rPr>
          <w:sz w:val="24"/>
          <w:szCs w:val="24"/>
          <w:u w:val="single"/>
        </w:rPr>
        <w:t xml:space="preserve">and </w:t>
      </w:r>
      <w:r w:rsidRPr="006027C7">
        <w:rPr>
          <w:sz w:val="16"/>
          <w:szCs w:val="24"/>
        </w:rPr>
        <w:t xml:space="preserve">Democrat Patty </w:t>
      </w:r>
      <w:r w:rsidRPr="006027C7">
        <w:rPr>
          <w:sz w:val="24"/>
          <w:szCs w:val="24"/>
          <w:u w:val="single"/>
        </w:rPr>
        <w:t xml:space="preserve">Murray </w:t>
      </w:r>
      <w:r w:rsidRPr="006027C7">
        <w:rPr>
          <w:sz w:val="16"/>
          <w:szCs w:val="24"/>
        </w:rPr>
        <w:t>of Washington, would prohibit the federal government from requiring or encouraging specific sets of academic standards, such as Common Core</w:t>
      </w:r>
      <w:r w:rsidRPr="006027C7">
        <w:rPr>
          <w:sz w:val="24"/>
          <w:szCs w:val="24"/>
          <w:u w:val="single"/>
        </w:rPr>
        <w:t>.</w:t>
      </w:r>
      <w:r w:rsidRPr="006027C7">
        <w:rPr>
          <w:sz w:val="16"/>
          <w:szCs w:val="24"/>
        </w:rPr>
        <w:t xml:space="preserve"> Alexander called the bipartisan vote "remarkable" and said it sends a message to the many superintendents, teachers and parents who have told him that No Child needs to be overhauled. "We hear you, we know you want to end the confusion, end the anxiety and the feeling that you're not in charge of your own children." Sen. </w:t>
      </w:r>
      <w:r w:rsidRPr="006027C7">
        <w:rPr>
          <w:sz w:val="24"/>
          <w:szCs w:val="24"/>
          <w:u w:val="single"/>
        </w:rPr>
        <w:t>Murray said</w:t>
      </w:r>
      <w:r w:rsidRPr="006027C7">
        <w:rPr>
          <w:sz w:val="16"/>
          <w:szCs w:val="24"/>
        </w:rPr>
        <w:t xml:space="preserve"> the legislation represents a "strong bill that all sides can be proud of." But she suggested </w:t>
      </w:r>
      <w:r w:rsidRPr="006027C7">
        <w:rPr>
          <w:sz w:val="24"/>
          <w:szCs w:val="24"/>
          <w:u w:val="single"/>
        </w:rPr>
        <w:t>a tough battle ahead to merge the differing House-Senate bills. "Their bill really represents an unacceptable partisan approach," she said</w:t>
      </w:r>
      <w:r w:rsidRPr="006027C7">
        <w:rPr>
          <w:sz w:val="16"/>
          <w:szCs w:val="24"/>
        </w:rPr>
        <w:t>, referring to the House bill.</w:t>
      </w:r>
    </w:p>
    <w:p w:rsidR="00FB5C9E" w:rsidRDefault="00FB5C9E" w:rsidP="00FB5C9E">
      <w:pPr>
        <w:rPr>
          <w:sz w:val="16"/>
          <w:szCs w:val="24"/>
        </w:rPr>
      </w:pPr>
    </w:p>
    <w:p w:rsidR="00FB5C9E" w:rsidRDefault="00FB5C9E" w:rsidP="00FB5C9E">
      <w:pPr>
        <w:pStyle w:val="Heading4"/>
      </w:pPr>
      <w:r>
        <w:t>The portability section of the Senate’s version of Every Child Achieves is opposed by democrats.</w:t>
      </w:r>
    </w:p>
    <w:p w:rsidR="00FB5C9E" w:rsidRPr="008F2E78" w:rsidRDefault="00FB5C9E" w:rsidP="00FB5C9E">
      <w:pPr>
        <w:rPr>
          <w:rStyle w:val="Style13ptBold"/>
        </w:rPr>
      </w:pPr>
      <w:r w:rsidRPr="008F2E78">
        <w:rPr>
          <w:rStyle w:val="Style13ptBold"/>
        </w:rPr>
        <w:t>Kerr 15</w:t>
      </w:r>
    </w:p>
    <w:p w:rsidR="00FB5C9E" w:rsidRDefault="00FB5C9E" w:rsidP="00FB5C9E">
      <w:r>
        <w:t>(Jennifer, 7-16-15, “No Child Left Behind revisions pass Senate, but compromise needed, “</w:t>
      </w:r>
      <w:hyperlink r:id="rId16" w:history="1">
        <w:r w:rsidRPr="0081613A">
          <w:rPr>
            <w:rStyle w:val="Hyperlink"/>
          </w:rPr>
          <w:t>http://www.ydr.com/politics/ci_28491397/no-child-left-behind-revisions-headed-senate-vote</w:t>
        </w:r>
      </w:hyperlink>
      <w:r>
        <w:t>, twm)</w:t>
      </w:r>
    </w:p>
    <w:p w:rsidR="00FB5C9E" w:rsidRDefault="00FB5C9E" w:rsidP="00FB5C9E"/>
    <w:p w:rsidR="00FB5C9E" w:rsidRPr="006027C7" w:rsidRDefault="00FB5C9E" w:rsidP="00FB5C9E">
      <w:pPr>
        <w:rPr>
          <w:sz w:val="16"/>
        </w:rPr>
      </w:pPr>
      <w:r w:rsidRPr="006027C7">
        <w:rPr>
          <w:sz w:val="16"/>
        </w:rPr>
        <w:t xml:space="preserve">Education Secretary Arne Duncan offered cautious praise after Senate passage. The bill, he said, makes progress toward replacing No Child Left Behind, but "still falls short of truly giving every child a fair shot at success by failing to ensure that parents and children can count on local leaders to take action when students are struggling to learn." Duncan and other Democrats wanted stronger accountability measures worked into the Senate bill, but an effort to do that failed Wednesday when lawmakers voted down an amendment that would have required states to identify the nation's lowest-performing schools, and make sure the schools have turn-around plans for improvement. Much like the Alexander-Murray bill, the House legislation, sponsored by Rep. John Kline, R-Minn., also lessens federal involvement in schools. It turns over power to the states to assess school performance and prevents the Department of Education from pushing Common Core or other standards on schools. But </w:t>
      </w:r>
      <w:r w:rsidRPr="006027C7">
        <w:rPr>
          <w:u w:val="single"/>
        </w:rPr>
        <w:t>unlike the Senate bill, the House version allows federal money to follow low-income children to public schools of their choice, an issue known as portability. Democrats do not support it, and the Senate voted down the idea last week.</w:t>
      </w:r>
    </w:p>
    <w:p w:rsidR="00FB5C9E" w:rsidRDefault="00FB5C9E" w:rsidP="00FB5C9E">
      <w:pPr>
        <w:rPr>
          <w:sz w:val="16"/>
          <w:szCs w:val="24"/>
        </w:rPr>
      </w:pPr>
    </w:p>
    <w:p w:rsidR="00FB5C9E" w:rsidRPr="00FB5C9E" w:rsidRDefault="00FB5C9E" w:rsidP="00FB5C9E">
      <w:pPr>
        <w:pStyle w:val="Heading4"/>
      </w:pPr>
      <w:r w:rsidRPr="00FB5C9E">
        <w:t>CP doesn’t solve competitiveness – lowers educational standards.</w:t>
      </w:r>
    </w:p>
    <w:p w:rsidR="00FB5C9E" w:rsidRPr="008F2E78" w:rsidRDefault="00FB5C9E" w:rsidP="00FB5C9E">
      <w:pPr>
        <w:rPr>
          <w:rStyle w:val="Style13ptBold"/>
        </w:rPr>
      </w:pPr>
      <w:r w:rsidRPr="008F2E78">
        <w:rPr>
          <w:rStyle w:val="Style13ptBold"/>
        </w:rPr>
        <w:t>Kerr 15</w:t>
      </w:r>
    </w:p>
    <w:p w:rsidR="00FB5C9E" w:rsidRDefault="00FB5C9E" w:rsidP="00FB5C9E">
      <w:r>
        <w:t>(Jennifer, 7-16-15, “No Child Left Behind revisions pass Senate, but compromise needed, “</w:t>
      </w:r>
      <w:hyperlink r:id="rId17" w:history="1">
        <w:r w:rsidRPr="0081613A">
          <w:rPr>
            <w:rStyle w:val="Hyperlink"/>
          </w:rPr>
          <w:t>http://www.ydr.com/politics/ci_28491397/no-child-left-behind-revisions-headed-senate-vote</w:t>
        </w:r>
      </w:hyperlink>
      <w:r>
        <w:t>, twm)</w:t>
      </w:r>
    </w:p>
    <w:p w:rsidR="00FB5C9E" w:rsidRDefault="00FB5C9E" w:rsidP="00FB5C9E"/>
    <w:p w:rsidR="00FB5C9E" w:rsidRPr="00BF08D2" w:rsidRDefault="00FB5C9E" w:rsidP="00FB5C9E">
      <w:pPr>
        <w:rPr>
          <w:sz w:val="16"/>
          <w:szCs w:val="24"/>
        </w:rPr>
      </w:pPr>
      <w:r w:rsidRPr="00BF08D2">
        <w:rPr>
          <w:sz w:val="24"/>
          <w:szCs w:val="24"/>
          <w:u w:val="single"/>
        </w:rPr>
        <w:t>Education Secretary</w:t>
      </w:r>
      <w:r w:rsidRPr="00BF08D2">
        <w:rPr>
          <w:sz w:val="16"/>
          <w:szCs w:val="24"/>
        </w:rPr>
        <w:t xml:space="preserve"> Arne </w:t>
      </w:r>
      <w:r w:rsidRPr="00BF08D2">
        <w:rPr>
          <w:sz w:val="24"/>
          <w:szCs w:val="24"/>
          <w:u w:val="single"/>
        </w:rPr>
        <w:t>Duncan</w:t>
      </w:r>
      <w:r w:rsidRPr="00BF08D2">
        <w:rPr>
          <w:sz w:val="16"/>
          <w:szCs w:val="24"/>
        </w:rPr>
        <w:t xml:space="preserve"> offered cautious praise after Senate passage. The bill, he </w:t>
      </w:r>
      <w:r w:rsidRPr="00BF08D2">
        <w:rPr>
          <w:sz w:val="24"/>
          <w:szCs w:val="24"/>
          <w:u w:val="single"/>
        </w:rPr>
        <w:t>said</w:t>
      </w:r>
      <w:r w:rsidRPr="00BF08D2">
        <w:rPr>
          <w:sz w:val="16"/>
          <w:szCs w:val="24"/>
        </w:rPr>
        <w:t xml:space="preserve">, makes progress toward </w:t>
      </w:r>
      <w:r w:rsidRPr="00BF08D2">
        <w:rPr>
          <w:sz w:val="24"/>
          <w:szCs w:val="24"/>
          <w:u w:val="single"/>
        </w:rPr>
        <w:t xml:space="preserve">replacing No Child Left Behind, </w:t>
      </w:r>
      <w:r w:rsidRPr="00BF08D2">
        <w:rPr>
          <w:sz w:val="16"/>
          <w:szCs w:val="24"/>
        </w:rPr>
        <w:t xml:space="preserve">but </w:t>
      </w:r>
      <w:r w:rsidRPr="00BF08D2">
        <w:rPr>
          <w:sz w:val="24"/>
          <w:szCs w:val="24"/>
          <w:u w:val="single"/>
        </w:rPr>
        <w:t>"still falls short of truly giving every child a fair shot at success by failing to ensure that parents and children can count on local leaders to take action when students are struggling to learn</w:t>
      </w:r>
      <w:r w:rsidRPr="00BF08D2">
        <w:rPr>
          <w:sz w:val="16"/>
          <w:szCs w:val="24"/>
        </w:rPr>
        <w:t xml:space="preserve">." </w:t>
      </w:r>
      <w:r w:rsidRPr="00BF08D2">
        <w:rPr>
          <w:sz w:val="24"/>
          <w:szCs w:val="24"/>
          <w:u w:val="single"/>
        </w:rPr>
        <w:t>Duncan and other Democrats wanted stronger accountability measures</w:t>
      </w:r>
      <w:r w:rsidRPr="00BF08D2">
        <w:rPr>
          <w:sz w:val="16"/>
          <w:szCs w:val="24"/>
        </w:rPr>
        <w:t xml:space="preserve"> worked into the Senate bill, but an effort to do </w:t>
      </w:r>
      <w:r w:rsidRPr="00BF08D2">
        <w:rPr>
          <w:sz w:val="24"/>
          <w:szCs w:val="24"/>
          <w:u w:val="single"/>
        </w:rPr>
        <w:t>that failed</w:t>
      </w:r>
      <w:r w:rsidRPr="00BF08D2">
        <w:rPr>
          <w:sz w:val="16"/>
          <w:szCs w:val="24"/>
        </w:rPr>
        <w:t xml:space="preserve"> Wednesday </w:t>
      </w:r>
      <w:r w:rsidRPr="00BF08D2">
        <w:rPr>
          <w:sz w:val="24"/>
          <w:szCs w:val="24"/>
          <w:u w:val="single"/>
        </w:rPr>
        <w:t>when lawmakers voted down an amendment that would have required states to identify the nation's lowest-performing schools, and make sure the schools have turn-around plans for improvement.</w:t>
      </w:r>
    </w:p>
    <w:p w:rsidR="00FB5C9E" w:rsidRPr="00D615E4" w:rsidRDefault="00FB5C9E" w:rsidP="00FB5C9E">
      <w:pPr>
        <w:rPr>
          <w:sz w:val="16"/>
        </w:rPr>
      </w:pPr>
    </w:p>
    <w:p w:rsidR="00BF08D2" w:rsidRPr="00D615E4" w:rsidRDefault="00BF08D2" w:rsidP="00BF08D2">
      <w:pPr>
        <w:pStyle w:val="Heading4"/>
      </w:pPr>
      <w:r>
        <w:t>Plan is popular and they don’t solve competitiveness or our advantages.</w:t>
      </w:r>
    </w:p>
    <w:p w:rsidR="00BF08D2" w:rsidRPr="00C15C1B" w:rsidRDefault="00BF08D2" w:rsidP="00BF08D2">
      <w:pPr>
        <w:rPr>
          <w:rStyle w:val="Style13ptBold"/>
        </w:rPr>
      </w:pPr>
      <w:r w:rsidRPr="00C15C1B">
        <w:rPr>
          <w:rStyle w:val="Style13ptBold"/>
        </w:rPr>
        <w:t>Robbins</w:t>
      </w:r>
      <w:r>
        <w:rPr>
          <w:rStyle w:val="Style13ptBold"/>
        </w:rPr>
        <w:t xml:space="preserve"> and Huber</w:t>
      </w:r>
      <w:r w:rsidRPr="00C15C1B">
        <w:rPr>
          <w:rStyle w:val="Style13ptBold"/>
        </w:rPr>
        <w:t xml:space="preserve"> 15</w:t>
      </w:r>
    </w:p>
    <w:p w:rsidR="00BF08D2" w:rsidRDefault="00BF08D2" w:rsidP="00BF08D2">
      <w:r>
        <w:t xml:space="preserve">(Jane and Heidi, June 30, Alexander, Murray Bill Tightens the Screws of Mandated Assessments”, </w:t>
      </w:r>
      <w:hyperlink r:id="rId18" w:history="1">
        <w:r w:rsidRPr="0081613A">
          <w:rPr>
            <w:rStyle w:val="Hyperlink"/>
          </w:rPr>
          <w:t>http://townhall.com/columnists/janerobbins/2015/06/30/alexander-murray-bill-tightens-the-screws-of-mandated-assessments-n2018919/page/full</w:t>
        </w:r>
      </w:hyperlink>
      <w:r>
        <w:t>, twm)</w:t>
      </w:r>
    </w:p>
    <w:p w:rsidR="00BF08D2" w:rsidRDefault="00BF08D2" w:rsidP="00BF08D2"/>
    <w:p w:rsidR="00BF08D2" w:rsidRDefault="00BF08D2" w:rsidP="00BF08D2">
      <w:pPr>
        <w:rPr>
          <w:sz w:val="16"/>
          <w:szCs w:val="24"/>
        </w:rPr>
      </w:pPr>
      <w:r w:rsidRPr="007B322C">
        <w:rPr>
          <w:sz w:val="24"/>
          <w:szCs w:val="24"/>
          <w:u w:val="single"/>
        </w:rPr>
        <w:t>Parents across the nation are in open revolt against the testing mania that has seized public</w:t>
      </w:r>
      <w:r w:rsidRPr="007B322C">
        <w:rPr>
          <w:sz w:val="16"/>
          <w:szCs w:val="24"/>
        </w:rPr>
        <w:t xml:space="preserve"> schools </w:t>
      </w:r>
      <w:r w:rsidRPr="007B322C">
        <w:rPr>
          <w:sz w:val="24"/>
          <w:szCs w:val="24"/>
          <w:u w:val="single"/>
        </w:rPr>
        <w:t>under</w:t>
      </w:r>
      <w:r w:rsidRPr="007B322C">
        <w:rPr>
          <w:sz w:val="16"/>
          <w:szCs w:val="24"/>
        </w:rPr>
        <w:t xml:space="preserve"> No Child Left Behind (</w:t>
      </w:r>
      <w:r w:rsidRPr="007B322C">
        <w:rPr>
          <w:sz w:val="24"/>
          <w:szCs w:val="24"/>
          <w:u w:val="single"/>
        </w:rPr>
        <w:t>NCLB) and the Common Core national standards.</w:t>
      </w:r>
      <w:r w:rsidRPr="007B322C">
        <w:rPr>
          <w:sz w:val="16"/>
          <w:szCs w:val="24"/>
        </w:rPr>
        <w:t xml:space="preserve"> In some states, </w:t>
      </w:r>
      <w:r w:rsidRPr="007B322C">
        <w:rPr>
          <w:sz w:val="24"/>
          <w:szCs w:val="24"/>
          <w:u w:val="single"/>
        </w:rPr>
        <w:t>thousands of students — 200,000 in New York alone — are refusing the “mandatory” assessments</w:t>
      </w:r>
      <w:r w:rsidRPr="007B322C">
        <w:rPr>
          <w:sz w:val="16"/>
          <w:szCs w:val="24"/>
        </w:rPr>
        <w:t xml:space="preserve">. One would think the Washington politicos who are writing the NCLB reauthorization bill would take note of this widespread rebellion and would ease — or better still, eliminate — the federal testing requirements. But unlike the repentant thief who returns the loot, the federal government never willingly relinquishes power it has stolen from the states. Senators Lamar Alexander (R-TN) and Patty Murray (D-WA) are collaborating on an NCLB rewrite dubbed the “Every Child Achieves Act” </w:t>
      </w:r>
      <w:r w:rsidRPr="007B322C">
        <w:rPr>
          <w:sz w:val="24"/>
          <w:szCs w:val="24"/>
          <w:u w:val="single"/>
        </w:rPr>
        <w:t>(ECAA).</w:t>
      </w:r>
      <w:r w:rsidRPr="007B322C">
        <w:rPr>
          <w:sz w:val="16"/>
          <w:szCs w:val="24"/>
        </w:rPr>
        <w:t xml:space="preserve"> This bill </w:t>
      </w:r>
      <w:r w:rsidRPr="007B322C">
        <w:rPr>
          <w:sz w:val="24"/>
          <w:szCs w:val="24"/>
          <w:u w:val="single"/>
        </w:rPr>
        <w:t>maintains NCLB’s requirement of administering annual assessments</w:t>
      </w:r>
      <w:r w:rsidRPr="007B322C">
        <w:rPr>
          <w:sz w:val="16"/>
          <w:szCs w:val="24"/>
        </w:rPr>
        <w:t xml:space="preserve"> in English </w:t>
      </w:r>
      <w:r w:rsidRPr="007B322C">
        <w:rPr>
          <w:sz w:val="24"/>
          <w:szCs w:val="24"/>
          <w:u w:val="single"/>
        </w:rPr>
        <w:t xml:space="preserve">and </w:t>
      </w:r>
      <w:r w:rsidRPr="007B322C">
        <w:rPr>
          <w:sz w:val="16"/>
          <w:szCs w:val="24"/>
        </w:rPr>
        <w:t xml:space="preserve">math in grades 3 through 8 and once in high school. But ECAA doesn’t ignore the “opt out” movement – in fact, it </w:t>
      </w:r>
      <w:r w:rsidRPr="007B322C">
        <w:rPr>
          <w:sz w:val="24"/>
          <w:szCs w:val="24"/>
          <w:u w:val="single"/>
        </w:rPr>
        <w:t>adds language that effectively encourages the states to lower the boom on noncompliant students and parents.</w:t>
      </w:r>
      <w:r w:rsidRPr="007B322C">
        <w:rPr>
          <w:sz w:val="16"/>
          <w:szCs w:val="24"/>
        </w:rPr>
        <w:t xml:space="preserve"> </w:t>
      </w:r>
    </w:p>
    <w:p w:rsidR="00FE58AC" w:rsidRDefault="00FE58AC" w:rsidP="00BF08D2">
      <w:pPr>
        <w:rPr>
          <w:sz w:val="16"/>
          <w:szCs w:val="24"/>
        </w:rPr>
      </w:pPr>
    </w:p>
    <w:p w:rsidR="00FE58AC" w:rsidRDefault="00FE58AC" w:rsidP="00FE58AC">
      <w:pPr>
        <w:rPr>
          <w:rStyle w:val="Style13ptBold"/>
        </w:rPr>
      </w:pPr>
      <w:r>
        <w:rPr>
          <w:rStyle w:val="Style13ptBold"/>
        </w:rPr>
        <w:t>Every Child Achieves legislation proves no internal link spillover on politics – it’s been a huge battle in the Senate and a fight in the House is coming, which also proves the cp links to politics.</w:t>
      </w:r>
    </w:p>
    <w:p w:rsidR="00FE58AC" w:rsidRPr="00BF08D2" w:rsidRDefault="00FE58AC" w:rsidP="00FE58AC">
      <w:pPr>
        <w:rPr>
          <w:rStyle w:val="Style13ptBold"/>
        </w:rPr>
      </w:pPr>
      <w:r w:rsidRPr="00BF08D2">
        <w:rPr>
          <w:rStyle w:val="Style13ptBold"/>
        </w:rPr>
        <w:t>Johnson and Rogers 15</w:t>
      </w:r>
    </w:p>
    <w:p w:rsidR="00FE58AC" w:rsidRDefault="00FE58AC" w:rsidP="00FE58AC">
      <w:r>
        <w:t xml:space="preserve">(Fawn and Alex, July 16, </w:t>
      </w:r>
      <w:hyperlink r:id="rId19" w:history="1">
        <w:r w:rsidRPr="0081613A">
          <w:rPr>
            <w:rStyle w:val="Hyperlink"/>
          </w:rPr>
          <w:t>http://www.nationaljournal.com/congress/after-years-of-debate-and-a-late-flurry-of-deals-education-bill-moves-forward-20150716</w:t>
        </w:r>
      </w:hyperlink>
      <w:r>
        <w:t>, “After Years of Debate and a Late Flurry of Deals, Education Bill Moves Forward”, twm)</w:t>
      </w:r>
    </w:p>
    <w:p w:rsidR="00FE58AC" w:rsidRDefault="00FE58AC" w:rsidP="00FE58AC"/>
    <w:p w:rsidR="00FE58AC" w:rsidRPr="00C4537A" w:rsidRDefault="00FE58AC" w:rsidP="00FE58AC">
      <w:pPr>
        <w:rPr>
          <w:sz w:val="14"/>
        </w:rPr>
      </w:pPr>
      <w:r w:rsidRPr="00BF08D2">
        <w:rPr>
          <w:rStyle w:val="Emphasis"/>
        </w:rPr>
        <w:t>After a winding debate and several near-death experiences,</w:t>
      </w:r>
      <w:r w:rsidRPr="00BF08D2">
        <w:rPr>
          <w:u w:val="single"/>
        </w:rPr>
        <w:t xml:space="preserve"> the first major rewrite of education law in more than a dozen years passed the Senate</w:t>
      </w:r>
      <w:r w:rsidRPr="00C4537A">
        <w:rPr>
          <w:sz w:val="14"/>
        </w:rPr>
        <w:t xml:space="preserve"> on Thursday, a bill that could be among the biggest accomplishments of the 114th Congress. Sponsors of the measure, which was approved on a huge bipartisan vote and would affect 50 million children and over 98,000 public schools, hope for the president's signature by the end of the year after </w:t>
      </w:r>
      <w:r w:rsidRPr="00BF08D2">
        <w:rPr>
          <w:u w:val="single"/>
        </w:rPr>
        <w:t xml:space="preserve">what is sure to be a </w:t>
      </w:r>
      <w:r w:rsidRPr="00BF08D2">
        <w:rPr>
          <w:rStyle w:val="Emphasis"/>
        </w:rPr>
        <w:t>heated debate</w:t>
      </w:r>
      <w:r w:rsidRPr="00BF08D2">
        <w:rPr>
          <w:u w:val="single"/>
        </w:rPr>
        <w:t xml:space="preserve"> with negotiators from the </w:t>
      </w:r>
      <w:r w:rsidRPr="00BF08D2">
        <w:rPr>
          <w:rStyle w:val="Emphasis"/>
        </w:rPr>
        <w:t>House,</w:t>
      </w:r>
      <w:r w:rsidRPr="00C4537A">
        <w:rPr>
          <w:sz w:val="14"/>
        </w:rPr>
        <w:t xml:space="preserve"> which has passed a more conservative bill. The Senate legislation proposes major changes to President George W. Bush's signature No Child Left Behind Act, reworking strict benchmarks that schools have chafed against. It would require states to set up their own standards for student achievement, attendance, and graduation with several federal guidelines. </w:t>
      </w:r>
      <w:r w:rsidRPr="004F41D4">
        <w:rPr>
          <w:u w:val="single"/>
        </w:rPr>
        <w:t>Republicans have been anxious to return more control of schools to the states</w:t>
      </w:r>
      <w:r w:rsidRPr="00C4537A">
        <w:rPr>
          <w:sz w:val="14"/>
        </w:rPr>
        <w:t>, particularly in recent years as they have watched the Education Department dictate the conditions that give states waivers from current law</w:t>
      </w:r>
      <w:r w:rsidRPr="004F41D4">
        <w:rPr>
          <w:u w:val="single"/>
        </w:rPr>
        <w:t>. In order to keep Democrats on board, the bill retains a number of funding and student-achievement priorities.</w:t>
      </w:r>
    </w:p>
    <w:p w:rsidR="00FE58AC" w:rsidRDefault="00FE58AC" w:rsidP="00FE58AC"/>
    <w:p w:rsidR="00FE58AC" w:rsidRDefault="00FE58AC" w:rsidP="00FE58AC">
      <w:pPr>
        <w:pStyle w:val="Heading4"/>
      </w:pPr>
      <w:r>
        <w:t>Controversy over education bills is non unique and proves that Obama wouldn’t put his PC into it – Alexander and Murray are key to passage of any education bill.</w:t>
      </w:r>
    </w:p>
    <w:p w:rsidR="00FE58AC" w:rsidRPr="00BF08D2" w:rsidRDefault="00FE58AC" w:rsidP="00FE58AC">
      <w:pPr>
        <w:rPr>
          <w:rStyle w:val="Style13ptBold"/>
        </w:rPr>
      </w:pPr>
      <w:r w:rsidRPr="00BF08D2">
        <w:rPr>
          <w:rStyle w:val="Style13ptBold"/>
        </w:rPr>
        <w:t>Johnson and Rogers 15</w:t>
      </w:r>
    </w:p>
    <w:p w:rsidR="00FE58AC" w:rsidRDefault="00FE58AC" w:rsidP="00FE58AC">
      <w:r>
        <w:t xml:space="preserve">(Fawn and Alex, July 16, </w:t>
      </w:r>
      <w:hyperlink r:id="rId20" w:history="1">
        <w:r w:rsidRPr="0081613A">
          <w:rPr>
            <w:rStyle w:val="Hyperlink"/>
          </w:rPr>
          <w:t>http://www.nationaljournal.com/congress/after-years-of-debate-and-a-late-flurry-of-deals-education-bill-moves-forward-20150716</w:t>
        </w:r>
      </w:hyperlink>
      <w:r>
        <w:t>, “After Years of Debate and a Late Flurry of Deals, Education Bill Moves Forward”, twm)</w:t>
      </w:r>
    </w:p>
    <w:p w:rsidR="00FE58AC" w:rsidRDefault="00FE58AC" w:rsidP="00FE58AC"/>
    <w:p w:rsidR="00FE58AC" w:rsidRPr="00FE58AC" w:rsidRDefault="00FE58AC" w:rsidP="00FE58AC">
      <w:pPr>
        <w:rPr>
          <w:sz w:val="14"/>
        </w:rPr>
      </w:pPr>
      <w:r w:rsidRPr="00FE58AC">
        <w:rPr>
          <w:sz w:val="14"/>
        </w:rPr>
        <w:t>After a winding debate and several near-death experiences,</w:t>
      </w:r>
      <w:r w:rsidRPr="00FE58AC">
        <w:rPr>
          <w:u w:val="single"/>
        </w:rPr>
        <w:t xml:space="preserve"> the first major rewrite of education law in more than a dozen years passed the Senate </w:t>
      </w:r>
      <w:r w:rsidRPr="00FE58AC">
        <w:rPr>
          <w:sz w:val="14"/>
        </w:rPr>
        <w:t>on Thursday, a bill that could be among the biggest accomplishments of the 114th Congress. Sponsors of the measure, which was approved on a huge bipartisan vote and would affect 50 million children and over 98,000 public schools, hope for the president's signature by the end of the year after what is sure to be a heated debate with negotiators from the House, which has passed a more conservative bill. The Senate legislation proposes major changes to President George W. Bush's signature No Child Left Behind Act, reworking strict benchmarks that schools have chafed against. It would require states to set up their own standards for student achievement, attendance, and graduation with several federal guidelines. Republicans have been anxious to return more control of schools to the states, particularly in recent years as they have watched the Education Department dictate the conditions that give states waivers from current law. In order to keep Democrats on board, the bill retains a number of funding and student-achievement priorities. Sen. Patty Murray, the top Democratic author and negotiator of the bill, praised the measure and Education panel Chairman Lamar Alexander's work on it before passage Thursday. "This process started when he and I agreed No Child Left Behind is badly broken and needs to be fixed," Murray said, adding that passage would "prove that Congress can break through gridlock and work together."</w:t>
      </w:r>
      <w:r>
        <w:rPr>
          <w:u w:val="single"/>
        </w:rPr>
        <w:t xml:space="preserve"> </w:t>
      </w:r>
      <w:r w:rsidRPr="00FE58AC">
        <w:rPr>
          <w:sz w:val="14"/>
        </w:rPr>
        <w:t xml:space="preserve">Alexander, for his part, said in an interview with National Journal Wednesday: "Americans really don't want Washington in charge of their schools—that's the bipartisan theme that runs through this bill." </w:t>
      </w:r>
      <w:r w:rsidRPr="00FE58AC">
        <w:rPr>
          <w:u w:val="single"/>
        </w:rPr>
        <w:t>The product is the furthest Congress has gone in reforming education law in years and is due in large part to Alexander and Murray, who by all accounts patiently negotiated and managed an issue in which everyone</w:t>
      </w:r>
      <w:r w:rsidRPr="00FE58AC">
        <w:rPr>
          <w:sz w:val="14"/>
        </w:rPr>
        <w:t>—everyone—</w:t>
      </w:r>
      <w:r w:rsidRPr="00FE58AC">
        <w:rPr>
          <w:u w:val="single"/>
        </w:rPr>
        <w:t>has an opinion.</w:t>
      </w:r>
      <w:r w:rsidRPr="00FE58AC">
        <w:rPr>
          <w:sz w:val="14"/>
        </w:rPr>
        <w:t xml:space="preserve"> Alexander, a Republican from Tennessee, said trying to pass this bill was like playing at the University of Tennessee's 100,000-plus person stadium, where "everyone's an expert on football and they're ready to tell you what play to call." When comedian Louis C.K. dove into the Common Core fires last year on the Late Show with David Letterman, you knew a wonky debate in every school district had long gone national. CUTTING DEALS While the debate appeared to go smoothly from the vantage of C-SPAN,</w:t>
      </w:r>
      <w:r w:rsidRPr="004F41D4">
        <w:rPr>
          <w:u w:val="single"/>
        </w:rPr>
        <w:t xml:space="preserve"> last-minute deal-making was rampant behind the scenes. </w:t>
      </w:r>
      <w:r w:rsidRPr="00FE58AC">
        <w:rPr>
          <w:sz w:val="14"/>
        </w:rPr>
        <w:t xml:space="preserve">In just over a week, </w:t>
      </w:r>
      <w:r w:rsidRPr="004F41D4">
        <w:rPr>
          <w:u w:val="single"/>
        </w:rPr>
        <w:t>the Senate voted on dozens of amendments and accepted dozens more, keeping the floor in a near constant state of activity.</w:t>
      </w:r>
      <w:r w:rsidRPr="00FE58AC">
        <w:rPr>
          <w:sz w:val="14"/>
        </w:rPr>
        <w:t xml:space="preserve"> Alexander and Murray worked their way through </w:t>
      </w:r>
      <w:r w:rsidRPr="004F41D4">
        <w:rPr>
          <w:u w:val="single"/>
        </w:rPr>
        <w:t>hundreds of proposed changes</w:t>
      </w:r>
      <w:r w:rsidRPr="00FE58AC">
        <w:rPr>
          <w:sz w:val="14"/>
        </w:rPr>
        <w:t xml:space="preserve"> and negotiated with their colleagues to keep their carefully crafted bill from being amended to death. </w:t>
      </w:r>
      <w:r w:rsidRPr="004F41D4">
        <w:rPr>
          <w:u w:val="single"/>
        </w:rPr>
        <w:t>"The bill about tanked a couple of times</w:t>
      </w:r>
      <w:r w:rsidRPr="00FE58AC">
        <w:rPr>
          <w:sz w:val="14"/>
        </w:rPr>
        <w:t xml:space="preserve"> this week," said Alexander, </w:t>
      </w:r>
      <w:r w:rsidRPr="004F41D4">
        <w:rPr>
          <w:u w:val="single"/>
        </w:rPr>
        <w:t>pointing to</w:t>
      </w:r>
      <w:r w:rsidRPr="00FE58AC">
        <w:rPr>
          <w:sz w:val="14"/>
        </w:rPr>
        <w:t xml:space="preserve"> a dropped amendment concerning </w:t>
      </w:r>
      <w:r w:rsidRPr="004F41D4">
        <w:rPr>
          <w:u w:val="single"/>
        </w:rPr>
        <w:t>so-called sanctuary cities</w:t>
      </w:r>
      <w:r w:rsidRPr="00FE58AC">
        <w:rPr>
          <w:sz w:val="14"/>
        </w:rPr>
        <w:t xml:space="preserve"> introduced by Sen. David </w:t>
      </w:r>
      <w:r w:rsidRPr="004F41D4">
        <w:rPr>
          <w:u w:val="single"/>
        </w:rPr>
        <w:t>Vitter,</w:t>
      </w:r>
      <w:r w:rsidRPr="00FE58AC">
        <w:rPr>
          <w:sz w:val="14"/>
        </w:rPr>
        <w:t xml:space="preserve"> who </w:t>
      </w:r>
      <w:r w:rsidRPr="004F41D4">
        <w:rPr>
          <w:u w:val="single"/>
        </w:rPr>
        <w:t>will continue that fight in the Judiciary Committee. "That would have killed the bill, turned it into an immigration debate,"</w:t>
      </w:r>
      <w:r w:rsidRPr="00FE58AC">
        <w:rPr>
          <w:sz w:val="14"/>
        </w:rPr>
        <w:t xml:space="preserve"> Alexander added. A debate </w:t>
      </w:r>
      <w:r w:rsidRPr="004F41D4">
        <w:rPr>
          <w:u w:val="single"/>
        </w:rPr>
        <w:t>determining federal funding allocations</w:t>
      </w:r>
      <w:r w:rsidRPr="00FE58AC">
        <w:rPr>
          <w:sz w:val="14"/>
        </w:rPr>
        <w:t xml:space="preserve"> for elementary and secondary schools—</w:t>
      </w:r>
      <w:r w:rsidRPr="004F41D4">
        <w:rPr>
          <w:u w:val="single"/>
        </w:rPr>
        <w:t>a big issue</w:t>
      </w:r>
      <w:r w:rsidRPr="00FE58AC">
        <w:rPr>
          <w:sz w:val="14"/>
        </w:rPr>
        <w:t xml:space="preserve">—between Sens. Richard Burr and Chuck Schumer kept Alexander up Tuesday night. The debate was resolved "about 10 minutes" before a major scheduled procedural vote on Wednesday, according to Alexander. "A lot of people pushing, pushing, pushing for their bill and a lot of people scrutinizing all the bills to see which ones they'd object to, and </w:t>
      </w:r>
      <w:r w:rsidRPr="004F41D4">
        <w:rPr>
          <w:u w:val="single"/>
        </w:rPr>
        <w:t>a lot of last-minute adjustments</w:t>
      </w:r>
      <w:r w:rsidRPr="00FE58AC">
        <w:rPr>
          <w:sz w:val="14"/>
        </w:rPr>
        <w:t xml:space="preserve"> to try to clear those objections," was the way Sen. Sheldon Whitehouse, a Democratic member of the education committee, described the members' wrangling before Alexander announced that </w:t>
      </w:r>
      <w:r w:rsidRPr="004F41D4">
        <w:rPr>
          <w:u w:val="single"/>
        </w:rPr>
        <w:t>42 amendments would be considered</w:t>
      </w:r>
      <w:r w:rsidRPr="00FE58AC">
        <w:rPr>
          <w:sz w:val="14"/>
        </w:rPr>
        <w:t xml:space="preserve"> Wednesday. ALEXANDER'S JUGGLING ACT </w:t>
      </w:r>
      <w:r w:rsidRPr="004F41D4">
        <w:rPr>
          <w:u w:val="single"/>
        </w:rPr>
        <w:t>Managing a bill on the Senate floor isn't easy, but Republicans and Democrats each had their best negotiators at the helm. Several GOP senators said Alexander worked magic in cajoling members to rework or set aside controversial amendments that would have derailed the bill. "He has been masterful; I think he is one that is always trying to get to yes, to get to a positive solution,"</w:t>
      </w:r>
      <w:r w:rsidRPr="00FE58AC">
        <w:rPr>
          <w:sz w:val="14"/>
        </w:rPr>
        <w:t xml:space="preserve"> </w:t>
      </w:r>
      <w:r w:rsidRPr="004F41D4">
        <w:rPr>
          <w:u w:val="single"/>
        </w:rPr>
        <w:t>said</w:t>
      </w:r>
      <w:r w:rsidRPr="00FE58AC">
        <w:rPr>
          <w:sz w:val="14"/>
        </w:rPr>
        <w:t xml:space="preserve"> Sen. Lisa </w:t>
      </w:r>
      <w:r w:rsidRPr="004F41D4">
        <w:rPr>
          <w:u w:val="single"/>
        </w:rPr>
        <w:t>Murkowski,</w:t>
      </w:r>
      <w:r w:rsidRPr="00FE58AC">
        <w:rPr>
          <w:sz w:val="14"/>
        </w:rPr>
        <w:t xml:space="preserve"> who ultimately dropped an anti-bullying provision that she and Sen. Robert Casey had been arguing about. "Senator Casey had a view. I had a view. Senator Alexander encouraged us to be working together. And we did. It was hard and ultimately we both kind of pulled back off that," she said. (Casey said the choice was "particularly difficult" as he wanted to move forward, but added that he was happy his amendment expanding pre-kindergarten got a vote.) The major reform effort wouldn't have even happened if Alexander stuck with a partisan draft he drew early this year. </w:t>
      </w:r>
      <w:r w:rsidRPr="004F41D4">
        <w:rPr>
          <w:u w:val="single"/>
        </w:rPr>
        <w:t xml:space="preserve">Murray </w:t>
      </w:r>
      <w:r w:rsidRPr="00FE58AC">
        <w:rPr>
          <w:sz w:val="14"/>
        </w:rPr>
        <w:t xml:space="preserve">objected and </w:t>
      </w:r>
      <w:r w:rsidRPr="004F41D4">
        <w:rPr>
          <w:u w:val="single"/>
        </w:rPr>
        <w:t xml:space="preserve">advised that they work together. To his credit, Alexander did. </w:t>
      </w:r>
      <w:r w:rsidRPr="00FE58AC">
        <w:rPr>
          <w:sz w:val="14"/>
        </w:rPr>
        <w:t xml:space="preserve">"You can see from the bill that Chairman Alexander opened with that he was extremely keen on having essentially a voucher system—'portability,' he called it," said Whitehouse. "And his willingness to dispense with that in order to get bipartisanship was a really, really strong sign, and I think the key that enabled everything else to proceed. In return for giving that up, I think he got a massive reduction in the federal footprint in the classroom." </w:t>
      </w:r>
      <w:r w:rsidRPr="00C4537A">
        <w:rPr>
          <w:u w:val="single"/>
        </w:rPr>
        <w:t>Other members praised the two principals for delivering on promises</w:t>
      </w:r>
      <w:r w:rsidRPr="00FE58AC">
        <w:rPr>
          <w:sz w:val="14"/>
        </w:rPr>
        <w:t xml:space="preserve"> to have a vote on the floor when their thorny disputes would have wrecked the early negotiations in committee. Controversial amendments by Sen. Al Franken, who for years had tried to push a bill banning LGBT discrimination at public schools, and Sen. Tim Scott, who wanted to amend the bill on vouchers for low-income students, both failed, but at least they got votes for their priorities and put members on the record. That was important to the managers, and Alexander's staff even cleared time for Scott, a Republican from South Carolina, after the Charleston shootings so he could hold his vote on his own time. "I wasn't in a position to focus on my amendment, so he allowed me to delay to this week so I could just get a fresh start," Scott said. "The timing of the amendment was his doing and allowed me to focus on my home state and then move forward on something that's very important to me." MURRAY'S TASK </w:t>
      </w:r>
      <w:r w:rsidRPr="00C4537A">
        <w:rPr>
          <w:u w:val="single"/>
        </w:rPr>
        <w:t>Murray had her hands full with Democrats who wanted votes on everything from preschool funding to graduation rates of foster children to gender-identity discrimination.</w:t>
      </w:r>
      <w:r w:rsidRPr="00FE58AC">
        <w:rPr>
          <w:sz w:val="14"/>
        </w:rPr>
        <w:t xml:space="preserve"> She also helped broker a critical amendment on how schools assess their progress in educating disadvantaged kids. Backed by the White House, civil-rights groups demanded that such an amendment receive a floor vote. They believe the bill as written won't protect vulnerable students in good-to-middling schools, the ones that aren't already identified as low-performing. The amendment, which didn't pass but received a formidable 43 votes from Democrats, sought to single out all schools where poor or minority students aren't meeting certain academic expectations. Murray did not achieve her objective of keeping the civil-rights community and the teachers' unions in line on the accountability amendment. While civil-rights and education-reform groups showered praise on the amendment, the National Education Association opposed it. "We do not agree with the proposal to automatically identify all schools for intervention who miss or narrowly miss subgroup targets," the NEA said in a letter to Congress, adding it to a "key vote" list by which they measure lawmakers. While Democrats tend to be wary of bucking the NEA, the union's opposition to the accountability amendment didn't deter them this time around, perhaps because civil-rights groups were just as vociferous in their support for it. Sen. Christopher Coons assured members that the word "accountability" does not just refer to "high-stakes testing and unfunded mandates." It simply states that public schools should "work for every student, no matter where they are, where they come from, or how they learn." Sen. Chris </w:t>
      </w:r>
      <w:r w:rsidRPr="00C4537A">
        <w:rPr>
          <w:rStyle w:val="StyleUnderline"/>
        </w:rPr>
        <w:t>Murphy predicted the issue would definitely resurface. "There's a belief that accountability is going to be the primary subject of the conference—that the only way you get a presidential signature or House Republican support is through accountability being added back to the bill,"</w:t>
      </w:r>
      <w:r w:rsidRPr="00FE58AC">
        <w:rPr>
          <w:sz w:val="14"/>
        </w:rPr>
        <w:t xml:space="preserve"> Murphy said. It was significant that Murray threw her weight behind the amendment, which was intended to demonstrate Democrats' unity in making sure vulnerable students don't fall through the cracks. </w:t>
      </w:r>
      <w:r w:rsidRPr="00C4537A">
        <w:rPr>
          <w:rStyle w:val="StyleUnderline"/>
        </w:rPr>
        <w:t>Murray has a quiet power among Democrats that is helpful in the negotiation process.</w:t>
      </w:r>
      <w:r w:rsidRPr="00FE58AC">
        <w:rPr>
          <w:sz w:val="14"/>
        </w:rPr>
        <w:t xml:space="preserve"> One lobbyist on the bill said a staffer confessed, "I just don't want Patty Murray to be mad at me." THE NEXT STEP The House would not have acted on education at all if it weren't for the Senate's brewing activity; the lower chamber passed a far more conservative bill that greatly reduces the federal role in schools without Democratic support last week. House GOP leaders were worried that conservatives would not have their say in an education debate owned solely by the Senate, so they figured out a way to pass a Republican bill over the objections of the Far Right, who don't want to see any federal involvement in schools. The sponsors have acknowledged it will have to move further to the center if any education bill is to be enacted this year. Now, </w:t>
      </w:r>
      <w:r w:rsidRPr="00C4537A">
        <w:rPr>
          <w:u w:val="single"/>
        </w:rPr>
        <w:t>the parameters of a conference committee are set and Alexander's hopes are high.</w:t>
      </w:r>
      <w:r w:rsidRPr="00FE58AC">
        <w:rPr>
          <w:sz w:val="14"/>
        </w:rPr>
        <w:t xml:space="preserve"> Whitehouse remembers that the chairman teared up when members thumped the tables as their bill sailed out of committee 22-0 in April, after months of</w:t>
      </w:r>
      <w:r w:rsidRPr="00C4537A">
        <w:rPr>
          <w:rStyle w:val="StyleUnderline"/>
        </w:rPr>
        <w:t xml:space="preserve"> nearly daily staff meetings between the offices of Alexander, Murray, </w:t>
      </w:r>
      <w:r w:rsidRPr="00FE58AC">
        <w:rPr>
          <w:sz w:val="14"/>
        </w:rPr>
        <w:t xml:space="preserve">and others. </w:t>
      </w:r>
      <w:r w:rsidRPr="00C4537A">
        <w:rPr>
          <w:u w:val="single"/>
        </w:rPr>
        <w:t xml:space="preserve">"To be able to do that in a committee that ranges from </w:t>
      </w:r>
      <w:r w:rsidRPr="00FE58AC">
        <w:rPr>
          <w:sz w:val="14"/>
        </w:rPr>
        <w:t>Bernie [</w:t>
      </w:r>
      <w:r w:rsidRPr="00C4537A">
        <w:rPr>
          <w:rStyle w:val="StyleUnderline"/>
        </w:rPr>
        <w:t>Sanders] and</w:t>
      </w:r>
      <w:r w:rsidRPr="00FE58AC">
        <w:rPr>
          <w:sz w:val="14"/>
        </w:rPr>
        <w:t xml:space="preserve"> Elizabeth </w:t>
      </w:r>
      <w:r w:rsidRPr="00C4537A">
        <w:rPr>
          <w:rStyle w:val="StyleUnderline"/>
        </w:rPr>
        <w:t>Warren to</w:t>
      </w:r>
      <w:r w:rsidRPr="00FE58AC">
        <w:rPr>
          <w:sz w:val="14"/>
        </w:rPr>
        <w:t xml:space="preserve"> Rand </w:t>
      </w:r>
      <w:r w:rsidRPr="00C4537A">
        <w:rPr>
          <w:u w:val="single"/>
        </w:rPr>
        <w:t>Paul and</w:t>
      </w:r>
      <w:r w:rsidRPr="00FE58AC">
        <w:rPr>
          <w:sz w:val="14"/>
        </w:rPr>
        <w:t xml:space="preserve"> Tim </w:t>
      </w:r>
      <w:r w:rsidRPr="00C4537A">
        <w:rPr>
          <w:u w:val="single"/>
        </w:rPr>
        <w:t xml:space="preserve">Scott </w:t>
      </w:r>
      <w:r w:rsidRPr="00FE58AC">
        <w:rPr>
          <w:sz w:val="14"/>
        </w:rPr>
        <w:t xml:space="preserve">was a pretty touching moment," said Alexander. "It </w:t>
      </w:r>
      <w:r w:rsidRPr="00C4537A">
        <w:rPr>
          <w:u w:val="single"/>
        </w:rPr>
        <w:t>was a big step.</w:t>
      </w:r>
      <w:r w:rsidRPr="00FE58AC">
        <w:rPr>
          <w:sz w:val="14"/>
        </w:rPr>
        <w:t xml:space="preserve"> But I'm saving my emotions for when the president actually signs the bill. We've got a ways to go before we get there." </w:t>
      </w:r>
      <w:r w:rsidRPr="00C4537A">
        <w:rPr>
          <w:u w:val="single"/>
        </w:rPr>
        <w:t>The bill's passage shows again how Murray,</w:t>
      </w:r>
      <w:r w:rsidRPr="00FE58AC">
        <w:rPr>
          <w:sz w:val="14"/>
        </w:rPr>
        <w:t xml:space="preserve"> who has recently untangled knotty disagreements over high-profile budget and human-trafficking issues, </w:t>
      </w:r>
      <w:r w:rsidRPr="00C4537A">
        <w:rPr>
          <w:u w:val="single"/>
        </w:rPr>
        <w:t>is perhaps the best Democratic negotiator on Capitol Hill. It also validates Alexander's decision to step down from a GOP leadership spot in 2012 to focus on crafting law.</w:t>
      </w:r>
      <w:r w:rsidRPr="00FE58AC">
        <w:rPr>
          <w:sz w:val="14"/>
        </w:rPr>
        <w:t xml:space="preserve"> "My job was basically to think up the political slogans each week, which I can do—I'm pretty good at it—but that's not as satisfying for me," Alexander said in the interview. "So I got out so I could do this."</w:t>
      </w:r>
    </w:p>
    <w:p w:rsidR="00FE58AC" w:rsidRPr="007B322C" w:rsidRDefault="00FE58AC" w:rsidP="00FE58AC">
      <w:pPr>
        <w:rPr>
          <w:sz w:val="16"/>
          <w:szCs w:val="24"/>
        </w:rPr>
      </w:pPr>
    </w:p>
    <w:p w:rsidR="00FB5C9E" w:rsidRPr="00FB5C9E" w:rsidRDefault="00FB5C9E" w:rsidP="00FB5C9E"/>
    <w:p w:rsidR="008F2E78" w:rsidRDefault="008F2E78"/>
    <w:p w:rsidR="002434EA" w:rsidRDefault="002434EA"/>
    <w:sectPr w:rsidR="002434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nsid w:val="23ED67F0"/>
    <w:multiLevelType w:val="multilevel"/>
    <w:tmpl w:val="839C5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C7654A8"/>
    <w:multiLevelType w:val="multilevel"/>
    <w:tmpl w:val="FA68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FBC0D78"/>
    <w:multiLevelType w:val="multilevel"/>
    <w:tmpl w:val="D1AC4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1170157"/>
    <w:multiLevelType w:val="multilevel"/>
    <w:tmpl w:val="1FE60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D3446AC"/>
    <w:multiLevelType w:val="multilevel"/>
    <w:tmpl w:val="E3F26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3C0569C"/>
    <w:multiLevelType w:val="multilevel"/>
    <w:tmpl w:val="BF6C3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46F9711A"/>
    <w:multiLevelType w:val="multilevel"/>
    <w:tmpl w:val="A1EA3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4131690"/>
    <w:multiLevelType w:val="hybridMultilevel"/>
    <w:tmpl w:val="68A04EC6"/>
    <w:lvl w:ilvl="0" w:tplc="11E842BA">
      <w:start w:val="2"/>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2"/>
  </w:num>
  <w:num w:numId="13">
    <w:abstractNumId w:val="13"/>
  </w:num>
  <w:num w:numId="14">
    <w:abstractNumId w:val="11"/>
  </w:num>
  <w:num w:numId="15">
    <w:abstractNumId w:val="15"/>
  </w:num>
  <w:num w:numId="16">
    <w:abstractNumId w:val="16"/>
  </w:num>
  <w:num w:numId="17">
    <w:abstractNumId w:val="14"/>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51499676"/>
    <w:docVar w:name="VerbatimVersion" w:val="5.0"/>
  </w:docVars>
  <w:rsids>
    <w:rsidRoot w:val="001673FA"/>
    <w:rsid w:val="000139A3"/>
    <w:rsid w:val="00014D7E"/>
    <w:rsid w:val="00026021"/>
    <w:rsid w:val="00090D2E"/>
    <w:rsid w:val="00094C26"/>
    <w:rsid w:val="00100833"/>
    <w:rsid w:val="00104529"/>
    <w:rsid w:val="001673FA"/>
    <w:rsid w:val="00177B7D"/>
    <w:rsid w:val="0018322D"/>
    <w:rsid w:val="001B3783"/>
    <w:rsid w:val="001B5776"/>
    <w:rsid w:val="001B734C"/>
    <w:rsid w:val="002434EA"/>
    <w:rsid w:val="00251FC7"/>
    <w:rsid w:val="002855A7"/>
    <w:rsid w:val="00315690"/>
    <w:rsid w:val="00325646"/>
    <w:rsid w:val="00354DDC"/>
    <w:rsid w:val="003902BA"/>
    <w:rsid w:val="003A09E2"/>
    <w:rsid w:val="00407037"/>
    <w:rsid w:val="00424C18"/>
    <w:rsid w:val="00426768"/>
    <w:rsid w:val="00433896"/>
    <w:rsid w:val="00442FBE"/>
    <w:rsid w:val="004605D6"/>
    <w:rsid w:val="004C60E8"/>
    <w:rsid w:val="004E3579"/>
    <w:rsid w:val="004F39E0"/>
    <w:rsid w:val="004F41D4"/>
    <w:rsid w:val="00537BD5"/>
    <w:rsid w:val="006027C7"/>
    <w:rsid w:val="006065BD"/>
    <w:rsid w:val="00654A8C"/>
    <w:rsid w:val="00665003"/>
    <w:rsid w:val="00665A8F"/>
    <w:rsid w:val="007F5B66"/>
    <w:rsid w:val="00805C29"/>
    <w:rsid w:val="0080750F"/>
    <w:rsid w:val="00823A1C"/>
    <w:rsid w:val="00833A27"/>
    <w:rsid w:val="00845B9D"/>
    <w:rsid w:val="00854402"/>
    <w:rsid w:val="00860984"/>
    <w:rsid w:val="008B3ECB"/>
    <w:rsid w:val="008C0B34"/>
    <w:rsid w:val="008C1B2E"/>
    <w:rsid w:val="008F2E78"/>
    <w:rsid w:val="0091627E"/>
    <w:rsid w:val="00917579"/>
    <w:rsid w:val="009E1922"/>
    <w:rsid w:val="00A62A89"/>
    <w:rsid w:val="00A93661"/>
    <w:rsid w:val="00A95652"/>
    <w:rsid w:val="00AA2C02"/>
    <w:rsid w:val="00AF0520"/>
    <w:rsid w:val="00B33C6D"/>
    <w:rsid w:val="00B4508F"/>
    <w:rsid w:val="00B60C15"/>
    <w:rsid w:val="00B8057C"/>
    <w:rsid w:val="00BD346B"/>
    <w:rsid w:val="00BF08D2"/>
    <w:rsid w:val="00BF593B"/>
    <w:rsid w:val="00C2006F"/>
    <w:rsid w:val="00C4537A"/>
    <w:rsid w:val="00C83417"/>
    <w:rsid w:val="00CD3B69"/>
    <w:rsid w:val="00CD736E"/>
    <w:rsid w:val="00CE161E"/>
    <w:rsid w:val="00CF59A8"/>
    <w:rsid w:val="00D325A9"/>
    <w:rsid w:val="00D36A8A"/>
    <w:rsid w:val="00D71170"/>
    <w:rsid w:val="00D92B22"/>
    <w:rsid w:val="00D95831"/>
    <w:rsid w:val="00DA6538"/>
    <w:rsid w:val="00EC5247"/>
    <w:rsid w:val="00ED30CF"/>
    <w:rsid w:val="00F176EF"/>
    <w:rsid w:val="00FB5C9E"/>
    <w:rsid w:val="00FE58AC"/>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94C26"/>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094C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94C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094C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094C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4C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C26"/>
  </w:style>
  <w:style w:type="character" w:customStyle="1" w:styleId="Heading1Char">
    <w:name w:val="Heading 1 Char"/>
    <w:aliases w:val="Pocket Char"/>
    <w:basedOn w:val="DefaultParagraphFont"/>
    <w:link w:val="Heading1"/>
    <w:rsid w:val="00094C2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94C26"/>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094C2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94C2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B"/>
    <w:basedOn w:val="DefaultParagraphFont"/>
    <w:uiPriority w:val="7"/>
    <w:qFormat/>
    <w:rsid w:val="00094C2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94C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094C26"/>
    <w:rPr>
      <w:b w:val="0"/>
      <w:sz w:val="22"/>
      <w:u w:val="single"/>
    </w:rPr>
  </w:style>
  <w:style w:type="character" w:styleId="Hyperlink">
    <w:name w:val="Hyperlink"/>
    <w:aliases w:val="heading 1 (block title),Important,Read,Internet Link,Card Text,Analytic Text"/>
    <w:basedOn w:val="DefaultParagraphFont"/>
    <w:uiPriority w:val="99"/>
    <w:unhideWhenUsed/>
    <w:rsid w:val="00094C26"/>
    <w:rPr>
      <w:color w:val="auto"/>
      <w:u w:val="none"/>
    </w:rPr>
  </w:style>
  <w:style w:type="character" w:styleId="FollowedHyperlink">
    <w:name w:val="FollowedHyperlink"/>
    <w:basedOn w:val="DefaultParagraphFont"/>
    <w:uiPriority w:val="99"/>
    <w:semiHidden/>
    <w:unhideWhenUsed/>
    <w:rsid w:val="00094C26"/>
    <w:rPr>
      <w:color w:val="auto"/>
      <w:u w:val="none"/>
    </w:rPr>
  </w:style>
  <w:style w:type="character" w:customStyle="1" w:styleId="TitleChar">
    <w:name w:val="Title Char"/>
    <w:basedOn w:val="DefaultParagraphFont"/>
    <w:link w:val="Title"/>
    <w:uiPriority w:val="6"/>
    <w:qFormat/>
    <w:rsid w:val="00665A8F"/>
    <w:rPr>
      <w:sz w:val="20"/>
      <w:u w:val="single"/>
    </w:rPr>
  </w:style>
  <w:style w:type="paragraph" w:styleId="Title">
    <w:name w:val="Title"/>
    <w:basedOn w:val="Normal"/>
    <w:next w:val="Normal"/>
    <w:link w:val="TitleChar"/>
    <w:uiPriority w:val="6"/>
    <w:qFormat/>
    <w:rsid w:val="00665A8F"/>
    <w:pPr>
      <w:outlineLvl w:val="0"/>
    </w:pPr>
    <w:rPr>
      <w:sz w:val="20"/>
      <w:u w:val="single"/>
    </w:rPr>
  </w:style>
  <w:style w:type="character" w:customStyle="1" w:styleId="TitleChar1">
    <w:name w:val="Title Char1"/>
    <w:basedOn w:val="DefaultParagraphFont"/>
    <w:uiPriority w:val="99"/>
    <w:semiHidden/>
    <w:rsid w:val="00665A8F"/>
    <w:rPr>
      <w:rFonts w:asciiTheme="majorHAnsi" w:eastAsiaTheme="majorEastAsia" w:hAnsiTheme="majorHAnsi" w:cstheme="majorBidi"/>
      <w:spacing w:val="-10"/>
      <w:kern w:val="28"/>
      <w:sz w:val="56"/>
      <w:szCs w:val="56"/>
    </w:rPr>
  </w:style>
  <w:style w:type="character" w:customStyle="1" w:styleId="month">
    <w:name w:val="month"/>
    <w:basedOn w:val="DefaultParagraphFont"/>
    <w:rsid w:val="00026021"/>
  </w:style>
  <w:style w:type="character" w:customStyle="1" w:styleId="apple-converted-space">
    <w:name w:val="apple-converted-space"/>
    <w:basedOn w:val="DefaultParagraphFont"/>
    <w:rsid w:val="00026021"/>
  </w:style>
  <w:style w:type="character" w:customStyle="1" w:styleId="day">
    <w:name w:val="day"/>
    <w:basedOn w:val="DefaultParagraphFont"/>
    <w:rsid w:val="00026021"/>
  </w:style>
  <w:style w:type="character" w:customStyle="1" w:styleId="year">
    <w:name w:val="year"/>
    <w:basedOn w:val="DefaultParagraphFont"/>
    <w:rsid w:val="00026021"/>
  </w:style>
  <w:style w:type="paragraph" w:customStyle="1" w:styleId="p1">
    <w:name w:val="p1"/>
    <w:basedOn w:val="Normal"/>
    <w:rsid w:val="00026021"/>
    <w:pPr>
      <w:spacing w:before="100" w:beforeAutospacing="1" w:after="100" w:afterAutospacing="1"/>
    </w:pPr>
    <w:rPr>
      <w:rFonts w:eastAsia="Times New Roman"/>
      <w:sz w:val="24"/>
      <w:szCs w:val="24"/>
    </w:rPr>
  </w:style>
  <w:style w:type="character" w:customStyle="1" w:styleId="s1">
    <w:name w:val="s1"/>
    <w:basedOn w:val="DefaultParagraphFont"/>
    <w:rsid w:val="00026021"/>
  </w:style>
  <w:style w:type="paragraph" w:customStyle="1" w:styleId="p3">
    <w:name w:val="p3"/>
    <w:basedOn w:val="Normal"/>
    <w:rsid w:val="00026021"/>
    <w:pPr>
      <w:spacing w:before="100" w:beforeAutospacing="1" w:after="100" w:afterAutospacing="1"/>
    </w:pPr>
    <w:rPr>
      <w:rFonts w:eastAsia="Times New Roman"/>
      <w:sz w:val="24"/>
      <w:szCs w:val="24"/>
    </w:rPr>
  </w:style>
  <w:style w:type="paragraph" w:customStyle="1" w:styleId="p4">
    <w:name w:val="p4"/>
    <w:basedOn w:val="Normal"/>
    <w:rsid w:val="00026021"/>
    <w:pPr>
      <w:spacing w:before="100" w:beforeAutospacing="1" w:after="100" w:afterAutospacing="1"/>
    </w:pPr>
    <w:rPr>
      <w:rFonts w:eastAsia="Times New Roman"/>
      <w:sz w:val="24"/>
      <w:szCs w:val="24"/>
    </w:rPr>
  </w:style>
  <w:style w:type="paragraph" w:styleId="ListParagraph">
    <w:name w:val="List Paragraph"/>
    <w:basedOn w:val="Normal"/>
    <w:uiPriority w:val="34"/>
    <w:unhideWhenUsed/>
    <w:qFormat/>
    <w:rsid w:val="00CD3B69"/>
    <w:pPr>
      <w:ind w:left="720"/>
      <w:contextualSpacing/>
    </w:pPr>
  </w:style>
  <w:style w:type="character" w:customStyle="1" w:styleId="Style11pt">
    <w:name w:val="Style 11 pt"/>
    <w:rsid w:val="00CD3B69"/>
    <w:rPr>
      <w:sz w:val="20"/>
    </w:rPr>
  </w:style>
  <w:style w:type="character" w:customStyle="1" w:styleId="Style11ptUnderline">
    <w:name w:val="Style 11 pt Underline"/>
    <w:rsid w:val="00CD3B69"/>
    <w:rPr>
      <w:sz w:val="2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uiPriority="6"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uiPriority="34"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094C26"/>
    <w:pPr>
      <w:spacing w:after="160" w:line="259" w:lineRule="auto"/>
    </w:pPr>
    <w:rPr>
      <w:rFonts w:ascii="Times New Roman" w:hAnsi="Times New Roman" w:cs="Times New Roman"/>
    </w:rPr>
  </w:style>
  <w:style w:type="paragraph" w:styleId="Heading1">
    <w:name w:val="heading 1"/>
    <w:aliases w:val="Pocket"/>
    <w:basedOn w:val="Normal"/>
    <w:next w:val="Normal"/>
    <w:link w:val="Heading1Char"/>
    <w:autoRedefine/>
    <w:qFormat/>
    <w:rsid w:val="00094C2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094C2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autoRedefine/>
    <w:uiPriority w:val="2"/>
    <w:unhideWhenUsed/>
    <w:qFormat/>
    <w:rsid w:val="00094C2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
    <w:basedOn w:val="Normal"/>
    <w:next w:val="Normal"/>
    <w:link w:val="Heading4Char"/>
    <w:autoRedefine/>
    <w:uiPriority w:val="3"/>
    <w:unhideWhenUsed/>
    <w:qFormat/>
    <w:rsid w:val="00094C2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094C2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94C26"/>
  </w:style>
  <w:style w:type="character" w:customStyle="1" w:styleId="Heading1Char">
    <w:name w:val="Heading 1 Char"/>
    <w:aliases w:val="Pocket Char"/>
    <w:basedOn w:val="DefaultParagraphFont"/>
    <w:link w:val="Heading1"/>
    <w:rsid w:val="00094C2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094C26"/>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094C26"/>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094C26"/>
    <w:rPr>
      <w:rFonts w:ascii="Times New Roman" w:eastAsiaTheme="majorEastAsia" w:hAnsi="Times New Roman" w:cstheme="majorBidi"/>
      <w:b/>
      <w:iCs/>
      <w:sz w:val="26"/>
    </w:rPr>
  </w:style>
  <w:style w:type="character" w:styleId="Emphasis">
    <w:name w:val="Emphasis"/>
    <w:aliases w:val="Evidence,Minimized,minimized,Highlighted,tag2,Size 10,emphasis in card,Underlined,CD Card,ED - Tag,emphasis,Bold Underline,Emphasis!!,small,Qualifications,normal card text,Shrunk,bold underline,qualifications in card,qualifications,Box,Style1,B"/>
    <w:basedOn w:val="DefaultParagraphFont"/>
    <w:uiPriority w:val="7"/>
    <w:qFormat/>
    <w:rsid w:val="00094C26"/>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
    <w:basedOn w:val="DefaultParagraphFont"/>
    <w:uiPriority w:val="5"/>
    <w:qFormat/>
    <w:rsid w:val="00094C26"/>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Minimized Char,c"/>
    <w:basedOn w:val="DefaultParagraphFont"/>
    <w:uiPriority w:val="6"/>
    <w:qFormat/>
    <w:rsid w:val="00094C26"/>
    <w:rPr>
      <w:b w:val="0"/>
      <w:sz w:val="22"/>
      <w:u w:val="single"/>
    </w:rPr>
  </w:style>
  <w:style w:type="character" w:styleId="Hyperlink">
    <w:name w:val="Hyperlink"/>
    <w:aliases w:val="heading 1 (block title),Important,Read,Internet Link,Card Text,Analytic Text"/>
    <w:basedOn w:val="DefaultParagraphFont"/>
    <w:uiPriority w:val="99"/>
    <w:unhideWhenUsed/>
    <w:rsid w:val="00094C26"/>
    <w:rPr>
      <w:color w:val="auto"/>
      <w:u w:val="none"/>
    </w:rPr>
  </w:style>
  <w:style w:type="character" w:styleId="FollowedHyperlink">
    <w:name w:val="FollowedHyperlink"/>
    <w:basedOn w:val="DefaultParagraphFont"/>
    <w:uiPriority w:val="99"/>
    <w:semiHidden/>
    <w:unhideWhenUsed/>
    <w:rsid w:val="00094C26"/>
    <w:rPr>
      <w:color w:val="auto"/>
      <w:u w:val="none"/>
    </w:rPr>
  </w:style>
  <w:style w:type="character" w:customStyle="1" w:styleId="TitleChar">
    <w:name w:val="Title Char"/>
    <w:basedOn w:val="DefaultParagraphFont"/>
    <w:link w:val="Title"/>
    <w:uiPriority w:val="6"/>
    <w:qFormat/>
    <w:rsid w:val="00665A8F"/>
    <w:rPr>
      <w:sz w:val="20"/>
      <w:u w:val="single"/>
    </w:rPr>
  </w:style>
  <w:style w:type="paragraph" w:styleId="Title">
    <w:name w:val="Title"/>
    <w:basedOn w:val="Normal"/>
    <w:next w:val="Normal"/>
    <w:link w:val="TitleChar"/>
    <w:uiPriority w:val="6"/>
    <w:qFormat/>
    <w:rsid w:val="00665A8F"/>
    <w:pPr>
      <w:outlineLvl w:val="0"/>
    </w:pPr>
    <w:rPr>
      <w:sz w:val="20"/>
      <w:u w:val="single"/>
    </w:rPr>
  </w:style>
  <w:style w:type="character" w:customStyle="1" w:styleId="TitleChar1">
    <w:name w:val="Title Char1"/>
    <w:basedOn w:val="DefaultParagraphFont"/>
    <w:uiPriority w:val="99"/>
    <w:semiHidden/>
    <w:rsid w:val="00665A8F"/>
    <w:rPr>
      <w:rFonts w:asciiTheme="majorHAnsi" w:eastAsiaTheme="majorEastAsia" w:hAnsiTheme="majorHAnsi" w:cstheme="majorBidi"/>
      <w:spacing w:val="-10"/>
      <w:kern w:val="28"/>
      <w:sz w:val="56"/>
      <w:szCs w:val="56"/>
    </w:rPr>
  </w:style>
  <w:style w:type="character" w:customStyle="1" w:styleId="month">
    <w:name w:val="month"/>
    <w:basedOn w:val="DefaultParagraphFont"/>
    <w:rsid w:val="00026021"/>
  </w:style>
  <w:style w:type="character" w:customStyle="1" w:styleId="apple-converted-space">
    <w:name w:val="apple-converted-space"/>
    <w:basedOn w:val="DefaultParagraphFont"/>
    <w:rsid w:val="00026021"/>
  </w:style>
  <w:style w:type="character" w:customStyle="1" w:styleId="day">
    <w:name w:val="day"/>
    <w:basedOn w:val="DefaultParagraphFont"/>
    <w:rsid w:val="00026021"/>
  </w:style>
  <w:style w:type="character" w:customStyle="1" w:styleId="year">
    <w:name w:val="year"/>
    <w:basedOn w:val="DefaultParagraphFont"/>
    <w:rsid w:val="00026021"/>
  </w:style>
  <w:style w:type="paragraph" w:customStyle="1" w:styleId="p1">
    <w:name w:val="p1"/>
    <w:basedOn w:val="Normal"/>
    <w:rsid w:val="00026021"/>
    <w:pPr>
      <w:spacing w:before="100" w:beforeAutospacing="1" w:after="100" w:afterAutospacing="1"/>
    </w:pPr>
    <w:rPr>
      <w:rFonts w:eastAsia="Times New Roman"/>
      <w:sz w:val="24"/>
      <w:szCs w:val="24"/>
    </w:rPr>
  </w:style>
  <w:style w:type="character" w:customStyle="1" w:styleId="s1">
    <w:name w:val="s1"/>
    <w:basedOn w:val="DefaultParagraphFont"/>
    <w:rsid w:val="00026021"/>
  </w:style>
  <w:style w:type="paragraph" w:customStyle="1" w:styleId="p3">
    <w:name w:val="p3"/>
    <w:basedOn w:val="Normal"/>
    <w:rsid w:val="00026021"/>
    <w:pPr>
      <w:spacing w:before="100" w:beforeAutospacing="1" w:after="100" w:afterAutospacing="1"/>
    </w:pPr>
    <w:rPr>
      <w:rFonts w:eastAsia="Times New Roman"/>
      <w:sz w:val="24"/>
      <w:szCs w:val="24"/>
    </w:rPr>
  </w:style>
  <w:style w:type="paragraph" w:customStyle="1" w:styleId="p4">
    <w:name w:val="p4"/>
    <w:basedOn w:val="Normal"/>
    <w:rsid w:val="00026021"/>
    <w:pPr>
      <w:spacing w:before="100" w:beforeAutospacing="1" w:after="100" w:afterAutospacing="1"/>
    </w:pPr>
    <w:rPr>
      <w:rFonts w:eastAsia="Times New Roman"/>
      <w:sz w:val="24"/>
      <w:szCs w:val="24"/>
    </w:rPr>
  </w:style>
  <w:style w:type="paragraph" w:styleId="ListParagraph">
    <w:name w:val="List Paragraph"/>
    <w:basedOn w:val="Normal"/>
    <w:uiPriority w:val="34"/>
    <w:unhideWhenUsed/>
    <w:qFormat/>
    <w:rsid w:val="00CD3B69"/>
    <w:pPr>
      <w:ind w:left="720"/>
      <w:contextualSpacing/>
    </w:pPr>
  </w:style>
  <w:style w:type="character" w:customStyle="1" w:styleId="Style11pt">
    <w:name w:val="Style 11 pt"/>
    <w:rsid w:val="00CD3B69"/>
    <w:rPr>
      <w:sz w:val="20"/>
    </w:rPr>
  </w:style>
  <w:style w:type="character" w:customStyle="1" w:styleId="Style11ptUnderline">
    <w:name w:val="Style 11 pt Underline"/>
    <w:rsid w:val="00CD3B69"/>
    <w:rPr>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69310387">
      <w:bodyDiv w:val="1"/>
      <w:marLeft w:val="0"/>
      <w:marRight w:val="0"/>
      <w:marTop w:val="0"/>
      <w:marBottom w:val="0"/>
      <w:divBdr>
        <w:top w:val="none" w:sz="0" w:space="0" w:color="auto"/>
        <w:left w:val="none" w:sz="0" w:space="0" w:color="auto"/>
        <w:bottom w:val="none" w:sz="0" w:space="0" w:color="auto"/>
        <w:right w:val="none" w:sz="0" w:space="0" w:color="auto"/>
      </w:divBdr>
      <w:divsChild>
        <w:div w:id="1820419846">
          <w:marLeft w:val="0"/>
          <w:marRight w:val="0"/>
          <w:marTop w:val="0"/>
          <w:marBottom w:val="0"/>
          <w:divBdr>
            <w:top w:val="none" w:sz="0" w:space="0" w:color="auto"/>
            <w:left w:val="none" w:sz="0" w:space="0" w:color="auto"/>
            <w:bottom w:val="none" w:sz="0" w:space="0" w:color="auto"/>
            <w:right w:val="none" w:sz="0" w:space="0" w:color="auto"/>
          </w:divBdr>
        </w:div>
        <w:div w:id="2142575740">
          <w:marLeft w:val="0"/>
          <w:marRight w:val="0"/>
          <w:marTop w:val="0"/>
          <w:marBottom w:val="0"/>
          <w:divBdr>
            <w:top w:val="none" w:sz="0" w:space="0" w:color="auto"/>
            <w:left w:val="none" w:sz="0" w:space="0" w:color="auto"/>
            <w:bottom w:val="none" w:sz="0" w:space="0" w:color="auto"/>
            <w:right w:val="none" w:sz="0" w:space="0" w:color="auto"/>
          </w:divBdr>
          <w:divsChild>
            <w:div w:id="879513972">
              <w:marLeft w:val="0"/>
              <w:marRight w:val="0"/>
              <w:marTop w:val="0"/>
              <w:marBottom w:val="0"/>
              <w:divBdr>
                <w:top w:val="none" w:sz="0" w:space="0" w:color="auto"/>
                <w:left w:val="none" w:sz="0" w:space="0" w:color="auto"/>
                <w:bottom w:val="none" w:sz="0" w:space="0" w:color="auto"/>
                <w:right w:val="none" w:sz="0" w:space="0" w:color="auto"/>
              </w:divBdr>
              <w:divsChild>
                <w:div w:id="1124929125">
                  <w:marLeft w:val="0"/>
                  <w:marRight w:val="0"/>
                  <w:marTop w:val="0"/>
                  <w:marBottom w:val="0"/>
                  <w:divBdr>
                    <w:top w:val="none" w:sz="0" w:space="0" w:color="auto"/>
                    <w:left w:val="none" w:sz="0" w:space="0" w:color="auto"/>
                    <w:bottom w:val="none" w:sz="0" w:space="0" w:color="auto"/>
                    <w:right w:val="none" w:sz="0" w:space="0" w:color="auto"/>
                  </w:divBdr>
                  <w:divsChild>
                    <w:div w:id="563873380">
                      <w:marLeft w:val="0"/>
                      <w:marRight w:val="0"/>
                      <w:marTop w:val="0"/>
                      <w:marBottom w:val="0"/>
                      <w:divBdr>
                        <w:top w:val="none" w:sz="0" w:space="0" w:color="auto"/>
                        <w:left w:val="none" w:sz="0" w:space="0" w:color="auto"/>
                        <w:bottom w:val="none" w:sz="0" w:space="0" w:color="auto"/>
                        <w:right w:val="none" w:sz="0" w:space="0" w:color="auto"/>
                      </w:divBdr>
                      <w:divsChild>
                        <w:div w:id="1272275579">
                          <w:marLeft w:val="0"/>
                          <w:marRight w:val="0"/>
                          <w:marTop w:val="0"/>
                          <w:marBottom w:val="0"/>
                          <w:divBdr>
                            <w:top w:val="none" w:sz="0" w:space="0" w:color="auto"/>
                            <w:left w:val="none" w:sz="0" w:space="0" w:color="auto"/>
                            <w:bottom w:val="none" w:sz="0" w:space="0" w:color="auto"/>
                            <w:right w:val="none" w:sz="0" w:space="0" w:color="auto"/>
                          </w:divBdr>
                          <w:divsChild>
                            <w:div w:id="139884550">
                              <w:marLeft w:val="0"/>
                              <w:marRight w:val="0"/>
                              <w:marTop w:val="0"/>
                              <w:marBottom w:val="0"/>
                              <w:divBdr>
                                <w:top w:val="none" w:sz="0" w:space="0" w:color="auto"/>
                                <w:left w:val="none" w:sz="0" w:space="0" w:color="auto"/>
                                <w:bottom w:val="none" w:sz="0" w:space="0" w:color="auto"/>
                                <w:right w:val="none" w:sz="0" w:space="0" w:color="auto"/>
                              </w:divBdr>
                            </w:div>
                            <w:div w:id="1429816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dia-seminar.com/2009/593/593_sanjaya_baru.htm" TargetMode="External"/><Relationship Id="rId13" Type="http://schemas.openxmlformats.org/officeDocument/2006/relationships/hyperlink" Target="http://www.nationaljournal.com/congress/after-years-of-debate-and-a-late-flurry-of-deals-education-bill-moves-forward-20150716" TargetMode="External"/><Relationship Id="rId18" Type="http://schemas.openxmlformats.org/officeDocument/2006/relationships/hyperlink" Target="http://townhall.com/columnists/janerobbins/2015/06/30/alexander-murray-bill-tightens-the-screws-of-mandated-assessments-n2018919/page/full" TargetMode="External"/><Relationship Id="rId3" Type="http://schemas.microsoft.com/office/2007/relationships/stylesWithEffects" Target="stylesWithEffects.xml"/><Relationship Id="rId21" Type="http://schemas.openxmlformats.org/officeDocument/2006/relationships/fontTable" Target="fontTable.xml"/><Relationship Id="rId7" Type="http://schemas.openxmlformats.org/officeDocument/2006/relationships/hyperlink" Target="http://www.murray.senate.gov/public/index.cfm/2015/4/alexander-murray-announce-bipartisan-agreement-on-fixing-no-child-left-behind" TargetMode="External"/><Relationship Id="rId12" Type="http://schemas.openxmlformats.org/officeDocument/2006/relationships/hyperlink" Target="http://townhall.com/columnists/janerobbins/2015/06/30/alexander-murray-bill-tightens-the-screws-of-mandated-assessments-n2018919/page/full" TargetMode="External"/><Relationship Id="rId17" Type="http://schemas.openxmlformats.org/officeDocument/2006/relationships/hyperlink" Target="http://www.ydr.com/politics/ci_28491397/no-child-left-behind-revisions-headed-senate-vote" TargetMode="External"/><Relationship Id="rId2" Type="http://schemas.openxmlformats.org/officeDocument/2006/relationships/styles" Target="styles.xml"/><Relationship Id="rId16" Type="http://schemas.openxmlformats.org/officeDocument/2006/relationships/hyperlink" Target="http://www.ydr.com/politics/ci_28491397/no-child-left-behind-revisions-headed-senate-vote" TargetMode="External"/><Relationship Id="rId20" Type="http://schemas.openxmlformats.org/officeDocument/2006/relationships/hyperlink" Target="http://www.nationaljournal.com/congress/after-years-of-debate-and-a-late-flurry-of-deals-education-bill-moves-forward-20150716" TargetMode="External"/><Relationship Id="rId1" Type="http://schemas.openxmlformats.org/officeDocument/2006/relationships/numbering" Target="numbering.xml"/><Relationship Id="rId6" Type="http://schemas.openxmlformats.org/officeDocument/2006/relationships/hyperlink" Target="http://america.aljazeera.com/opinions/2015/7/hillary-clinton-has-a-common-core-problem.html" TargetMode="External"/><Relationship Id="rId11" Type="http://schemas.openxmlformats.org/officeDocument/2006/relationships/hyperlink" Target="http://www.chattanoogan.com/2015/7/16/304323/Senate-Passes-The-Every-Child-Achieves.aspx" TargetMode="External"/><Relationship Id="rId5" Type="http://schemas.openxmlformats.org/officeDocument/2006/relationships/webSettings" Target="webSettings.xml"/><Relationship Id="rId15" Type="http://schemas.openxmlformats.org/officeDocument/2006/relationships/hyperlink" Target="http://www.ydr.com/politics/ci_28491397/no-child-left-behind-revisions-headed-senate-vote" TargetMode="External"/><Relationship Id="rId10" Type="http://schemas.openxmlformats.org/officeDocument/2006/relationships/hyperlink" Target="http://www.chattanoogan.com/2015/7/16/304323/Senate-Passes-The-Every-Child-Achieves.aspx" TargetMode="External"/><Relationship Id="rId19" Type="http://schemas.openxmlformats.org/officeDocument/2006/relationships/hyperlink" Target="http://www.nationaljournal.com/congress/after-years-of-debate-and-a-late-flurry-of-deals-education-bill-moves-forward-20150716" TargetMode="External"/><Relationship Id="rId4" Type="http://schemas.openxmlformats.org/officeDocument/2006/relationships/settings" Target="settings.xml"/><Relationship Id="rId9" Type="http://schemas.openxmlformats.org/officeDocument/2006/relationships/hyperlink" Target="http://www.breitbart.com/video/2015/07/11/alexander-touts-nclb-common-core-fix-in-gop-weekly-address/" TargetMode="External"/><Relationship Id="rId14" Type="http://schemas.openxmlformats.org/officeDocument/2006/relationships/hyperlink" Target="http://townhall.com/columnists/janerobbins/2015/06/30/alexander-murray-bill-tightens-the-screws-of-mandated-assessments-n2018919/page/full" TargetMode="External"/><Relationship Id="rId2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arl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0</TotalTime>
  <Pages>10</Pages>
  <Words>17743</Words>
  <Characters>101138</Characters>
  <Application>Microsoft Office Word</Application>
  <DocSecurity>0</DocSecurity>
  <Lines>842</Lines>
  <Paragraphs>237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118644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debateadmin</dc:creator>
  <cp:keywords>5.0</cp:keywords>
  <cp:lastModifiedBy>Carly</cp:lastModifiedBy>
  <cp:revision>2</cp:revision>
  <dcterms:created xsi:type="dcterms:W3CDTF">2015-07-17T11:54:00Z</dcterms:created>
  <dcterms:modified xsi:type="dcterms:W3CDTF">2015-07-17T11:54:00Z</dcterms:modified>
</cp:coreProperties>
</file>