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1537DA" w:rsidP="001537DA">
      <w:pPr>
        <w:pStyle w:val="Heading3"/>
      </w:pPr>
      <w:bookmarkStart w:id="0" w:name="_GoBack"/>
      <w:bookmarkEnd w:id="0"/>
      <w:r>
        <w:t>AT: Cuomo/Positive Peace</w:t>
      </w:r>
    </w:p>
    <w:p w:rsidR="001537DA" w:rsidRDefault="001537DA" w:rsidP="001537DA">
      <w:pPr>
        <w:pStyle w:val="Heading4"/>
      </w:pPr>
      <w:r>
        <w:t xml:space="preserve">Extinction outweighs and turns structural violence </w:t>
      </w:r>
    </w:p>
    <w:p w:rsidR="001537DA" w:rsidRPr="003B2DBF" w:rsidRDefault="001537DA" w:rsidP="001537DA">
      <w:pPr>
        <w:rPr>
          <w:rFonts w:asciiTheme="minorHAnsi" w:hAnsiTheme="minorHAnsi"/>
        </w:rPr>
      </w:pPr>
      <w:r w:rsidRPr="00362A3A">
        <w:rPr>
          <w:rStyle w:val="Style13ptBold"/>
        </w:rPr>
        <w:t>Matheny 7</w:t>
      </w:r>
      <w:r w:rsidRPr="003B2DBF">
        <w:rPr>
          <w:rFonts w:asciiTheme="minorHAnsi" w:hAnsiTheme="minorHAnsi"/>
        </w:rPr>
        <w:t xml:space="preserve"> – (Jason, Department of Health Policy and Management, Bloomberg School of Public Health, Johns Hopkins University, “Reducing the Risk of Human Extinction,” Risk Analysis, Vol 27, No 5)</w:t>
      </w:r>
      <w:r>
        <w:rPr>
          <w:rFonts w:asciiTheme="minorHAnsi" w:hAnsiTheme="minorHAnsi"/>
        </w:rPr>
        <w:t xml:space="preserve"> CMR</w:t>
      </w:r>
    </w:p>
    <w:p w:rsidR="001537DA" w:rsidRPr="003B2DBF" w:rsidRDefault="001537DA" w:rsidP="001537DA">
      <w:pPr>
        <w:rPr>
          <w:rFonts w:asciiTheme="minorHAnsi" w:hAnsiTheme="minorHAnsi"/>
        </w:rPr>
      </w:pPr>
    </w:p>
    <w:p w:rsidR="001537DA" w:rsidRDefault="001537DA" w:rsidP="001537DA">
      <w:pPr>
        <w:rPr>
          <w:sz w:val="16"/>
        </w:rPr>
      </w:pPr>
      <w:r w:rsidRPr="00D90C62">
        <w:rPr>
          <w:sz w:val="16"/>
        </w:rPr>
        <w:t>We may be poorly equipped to recognize or plan for extinction risks (</w:t>
      </w:r>
      <w:proofErr w:type="spellStart"/>
      <w:r w:rsidRPr="00D90C62">
        <w:rPr>
          <w:sz w:val="16"/>
        </w:rPr>
        <w:t>Yudkowsky</w:t>
      </w:r>
      <w:proofErr w:type="spellEnd"/>
      <w:r w:rsidRPr="00D90C62">
        <w:rPr>
          <w:sz w:val="16"/>
        </w:rPr>
        <w:t>, 2007). We may not be good at grasping the significance of very large numbers (catastrophic outcomes) or very small numbers (probabilities) over large timeframes. We struggle with estimating the probabilities of rare or unprecedented events (</w:t>
      </w:r>
      <w:proofErr w:type="spellStart"/>
      <w:r w:rsidRPr="00D90C62">
        <w:rPr>
          <w:sz w:val="16"/>
        </w:rPr>
        <w:t>Kunreuther</w:t>
      </w:r>
      <w:proofErr w:type="spellEnd"/>
      <w:r w:rsidRPr="00D90C62">
        <w:rPr>
          <w:sz w:val="16"/>
        </w:rPr>
        <w:t xml:space="preserve"> et al., 2001). Policymakers may not plan far beyond current political administrations and </w:t>
      </w:r>
      <w:r w:rsidRPr="00F95B51">
        <w:rPr>
          <w:rStyle w:val="StyleUnderline"/>
          <w:highlight w:val="green"/>
        </w:rPr>
        <w:t>rarely do risk assessments value</w:t>
      </w:r>
      <w:r w:rsidRPr="00B404DA">
        <w:rPr>
          <w:rStyle w:val="StyleUnderline"/>
        </w:rPr>
        <w:t xml:space="preserve"> </w:t>
      </w:r>
      <w:r w:rsidRPr="00B404DA">
        <w:rPr>
          <w:rStyle w:val="Emphasis"/>
        </w:rPr>
        <w:t xml:space="preserve">the existence of </w:t>
      </w:r>
      <w:r w:rsidRPr="00F95B51">
        <w:rPr>
          <w:rStyle w:val="Emphasis"/>
          <w:highlight w:val="green"/>
        </w:rPr>
        <w:t>future generations</w:t>
      </w:r>
      <w:r w:rsidRPr="00F95B51">
        <w:rPr>
          <w:sz w:val="16"/>
          <w:highlight w:val="green"/>
        </w:rPr>
        <w:t>.</w:t>
      </w:r>
      <w:r w:rsidRPr="00D90C62">
        <w:rPr>
          <w:sz w:val="16"/>
        </w:rPr>
        <w:t xml:space="preserve">18 </w:t>
      </w:r>
      <w:proofErr w:type="gramStart"/>
      <w:r w:rsidRPr="00F95B51">
        <w:rPr>
          <w:rStyle w:val="StyleUnderline"/>
          <w:highlight w:val="green"/>
        </w:rPr>
        <w:t>We</w:t>
      </w:r>
      <w:proofErr w:type="gramEnd"/>
      <w:r w:rsidRPr="00F95B51">
        <w:rPr>
          <w:rStyle w:val="StyleUnderline"/>
          <w:highlight w:val="green"/>
        </w:rPr>
        <w:t xml:space="preserve"> may </w:t>
      </w:r>
      <w:r w:rsidRPr="00F95B51">
        <w:rPr>
          <w:rStyle w:val="Emphasis"/>
          <w:highlight w:val="green"/>
        </w:rPr>
        <w:t>unjustifiably</w:t>
      </w:r>
      <w:r w:rsidRPr="00F95B51">
        <w:rPr>
          <w:rStyle w:val="StyleUnderline"/>
          <w:highlight w:val="green"/>
        </w:rPr>
        <w:t xml:space="preserve"> discount</w:t>
      </w:r>
      <w:r w:rsidRPr="00B404DA">
        <w:rPr>
          <w:rStyle w:val="StyleUnderline"/>
        </w:rPr>
        <w:t xml:space="preserve"> the value of </w:t>
      </w:r>
      <w:r w:rsidRPr="00F95B51">
        <w:rPr>
          <w:rStyle w:val="StyleUnderline"/>
          <w:highlight w:val="green"/>
        </w:rPr>
        <w:t>future lives</w:t>
      </w:r>
      <w:r w:rsidRPr="00D90C62">
        <w:rPr>
          <w:sz w:val="16"/>
        </w:rPr>
        <w:t xml:space="preserve">. Finally, extinction risks are market failures where an individual enjoys no perceptible benefit from his or her investment in risk reduction. Human </w:t>
      </w:r>
      <w:r w:rsidRPr="00B404DA">
        <w:rPr>
          <w:rStyle w:val="StyleUnderline"/>
        </w:rPr>
        <w:t>survival</w:t>
      </w:r>
      <w:r w:rsidRPr="00D90C62">
        <w:rPr>
          <w:sz w:val="16"/>
        </w:rPr>
        <w:t xml:space="preserve"> </w:t>
      </w:r>
      <w:r w:rsidRPr="00B404DA">
        <w:rPr>
          <w:rStyle w:val="StyleUnderline"/>
        </w:rPr>
        <w:t>may</w:t>
      </w:r>
      <w:r w:rsidRPr="00D90C62">
        <w:rPr>
          <w:sz w:val="16"/>
        </w:rPr>
        <w:t xml:space="preserve"> thus </w:t>
      </w:r>
      <w:r w:rsidRPr="00B404DA">
        <w:rPr>
          <w:rStyle w:val="StyleUnderline"/>
        </w:rPr>
        <w:t xml:space="preserve">be </w:t>
      </w:r>
      <w:proofErr w:type="gramStart"/>
      <w:r w:rsidRPr="00B404DA">
        <w:rPr>
          <w:rStyle w:val="StyleUnderline"/>
        </w:rPr>
        <w:t>a good requiring deliberate policies</w:t>
      </w:r>
      <w:proofErr w:type="gramEnd"/>
      <w:r w:rsidRPr="00B404DA">
        <w:rPr>
          <w:rStyle w:val="StyleUnderline"/>
        </w:rPr>
        <w:t xml:space="preserve"> to protect</w:t>
      </w:r>
      <w:r w:rsidRPr="00D90C62">
        <w:rPr>
          <w:sz w:val="16"/>
        </w:rPr>
        <w:t xml:space="preserve">. It might be feared that consideration of extinction risks would lead to a </w:t>
      </w:r>
      <w:proofErr w:type="spellStart"/>
      <w:r w:rsidRPr="00D90C62">
        <w:rPr>
          <w:sz w:val="16"/>
        </w:rPr>
        <w:t>reductio</w:t>
      </w:r>
      <w:proofErr w:type="spellEnd"/>
      <w:r w:rsidRPr="00D90C62">
        <w:rPr>
          <w:sz w:val="16"/>
        </w:rPr>
        <w:t xml:space="preserve"> ad absurdum: we ought to invest all our resources in asteroid defense or nuclear disarmament, instead of AIDS, pollution, world hunger, or other problems we face today. On the contrary, </w:t>
      </w:r>
      <w:r w:rsidRPr="00F95B51">
        <w:rPr>
          <w:rStyle w:val="StyleUnderline"/>
          <w:highlight w:val="green"/>
        </w:rPr>
        <w:t>programs that create a</w:t>
      </w:r>
      <w:r w:rsidRPr="00B404DA">
        <w:rPr>
          <w:rStyle w:val="StyleUnderline"/>
        </w:rPr>
        <w:t xml:space="preserve"> </w:t>
      </w:r>
      <w:r w:rsidRPr="00F95B51">
        <w:rPr>
          <w:rStyle w:val="StyleUnderline"/>
          <w:highlight w:val="green"/>
        </w:rPr>
        <w:t>healthy</w:t>
      </w:r>
      <w:r w:rsidRPr="00B404DA">
        <w:rPr>
          <w:rStyle w:val="StyleUnderline"/>
        </w:rPr>
        <w:t xml:space="preserve"> and content global </w:t>
      </w:r>
      <w:r w:rsidRPr="00F95B51">
        <w:rPr>
          <w:rStyle w:val="StyleUnderline"/>
          <w:highlight w:val="green"/>
        </w:rPr>
        <w:t xml:space="preserve">population are likely to </w:t>
      </w:r>
      <w:r w:rsidRPr="00F95B51">
        <w:rPr>
          <w:rStyle w:val="Emphasis"/>
          <w:highlight w:val="green"/>
        </w:rPr>
        <w:t>reduce the probability</w:t>
      </w:r>
      <w:r w:rsidRPr="00F95B51">
        <w:rPr>
          <w:rStyle w:val="StyleUnderline"/>
          <w:highlight w:val="green"/>
        </w:rPr>
        <w:t xml:space="preserve"> of global war</w:t>
      </w:r>
      <w:r w:rsidRPr="00B404DA">
        <w:rPr>
          <w:rStyle w:val="StyleUnderline"/>
        </w:rPr>
        <w:t xml:space="preserve"> </w:t>
      </w:r>
      <w:r w:rsidRPr="00D90C62">
        <w:rPr>
          <w:sz w:val="16"/>
        </w:rPr>
        <w:t xml:space="preserve">or catastrophic terrorism. </w:t>
      </w:r>
      <w:r w:rsidRPr="00B404DA">
        <w:rPr>
          <w:rStyle w:val="StyleUnderline"/>
        </w:rPr>
        <w:t>They should</w:t>
      </w:r>
      <w:r w:rsidRPr="00D90C62">
        <w:rPr>
          <w:sz w:val="16"/>
        </w:rPr>
        <w:t xml:space="preserve"> thus </w:t>
      </w:r>
      <w:r w:rsidRPr="00B404DA">
        <w:rPr>
          <w:rStyle w:val="StyleUnderline"/>
        </w:rPr>
        <w:t xml:space="preserve">be seen as </w:t>
      </w:r>
      <w:r w:rsidRPr="00F95B51">
        <w:rPr>
          <w:rStyle w:val="StyleUnderline"/>
          <w:highlight w:val="green"/>
        </w:rPr>
        <w:t xml:space="preserve">an </w:t>
      </w:r>
      <w:r w:rsidRPr="00F95B51">
        <w:rPr>
          <w:rStyle w:val="Emphasis"/>
          <w:highlight w:val="green"/>
        </w:rPr>
        <w:t>essential part</w:t>
      </w:r>
      <w:r w:rsidRPr="00F95B51">
        <w:rPr>
          <w:rStyle w:val="StyleUnderline"/>
          <w:highlight w:val="green"/>
        </w:rPr>
        <w:t xml:space="preserve"> of a portfolio of risk-reducing projects</w:t>
      </w:r>
      <w:r w:rsidRPr="00F95B51">
        <w:rPr>
          <w:sz w:val="16"/>
          <w:highlight w:val="green"/>
        </w:rPr>
        <w:t>.</w:t>
      </w:r>
      <w:r w:rsidRPr="00D90C62">
        <w:rPr>
          <w:sz w:val="16"/>
        </w:rPr>
        <w:t xml:space="preserve"> Discussing the risks of “nuclear winter,” Carl Sagan (1983) wrote: Some have argued that the difference between the deaths of several hundred million people in a nuclear war (as has been thought until recently to be a reasonable upper limit) and the death of every person on Earth (as now seems possible) is only a matter of one order of magnitude. For me, the difference is considerably greater. Restricting our attention only to those who die as a consequence of the war conceals its full impact. </w:t>
      </w:r>
      <w:r w:rsidRPr="00324454">
        <w:rPr>
          <w:rStyle w:val="StyleUnderline"/>
        </w:rPr>
        <w:t>If we are required to calibrate extinction in numerical terms, I would be sure to include the number of people in future generations who would not be born</w:t>
      </w:r>
      <w:r w:rsidRPr="00D90C62">
        <w:rPr>
          <w:sz w:val="16"/>
        </w:rPr>
        <w:t xml:space="preserve">. </w:t>
      </w:r>
      <w:r w:rsidRPr="00F95B51">
        <w:rPr>
          <w:rStyle w:val="StyleUnderline"/>
          <w:highlight w:val="green"/>
        </w:rPr>
        <w:t xml:space="preserve">A nuclear war </w:t>
      </w:r>
      <w:r w:rsidRPr="00F95B51">
        <w:rPr>
          <w:rStyle w:val="Emphasis"/>
          <w:highlight w:val="green"/>
        </w:rPr>
        <w:t>imperils all of our descendants,</w:t>
      </w:r>
      <w:r w:rsidRPr="00D90C62">
        <w:rPr>
          <w:sz w:val="16"/>
        </w:rPr>
        <w:t xml:space="preserve"> for as long as there will be humans. Even if the population remains static, with an average lifetime of the order of 100 years, over a typical time period for the biological evolution of a successful species (roughly ten million years), </w:t>
      </w:r>
      <w:r w:rsidRPr="00324454">
        <w:rPr>
          <w:rStyle w:val="StyleUnderline"/>
        </w:rPr>
        <w:t>we are talking about</w:t>
      </w:r>
      <w:r w:rsidRPr="00D90C62">
        <w:rPr>
          <w:sz w:val="16"/>
        </w:rPr>
        <w:t xml:space="preserve"> some </w:t>
      </w:r>
      <w:r w:rsidRPr="00F95B51">
        <w:rPr>
          <w:rStyle w:val="Emphasis"/>
          <w:highlight w:val="green"/>
        </w:rPr>
        <w:t>500 trillion</w:t>
      </w:r>
      <w:r w:rsidRPr="00D90C62">
        <w:rPr>
          <w:sz w:val="16"/>
        </w:rPr>
        <w:t xml:space="preserve"> people </w:t>
      </w:r>
      <w:r w:rsidRPr="00F95B51">
        <w:rPr>
          <w:rStyle w:val="StyleUnderline"/>
          <w:highlight w:val="green"/>
        </w:rPr>
        <w:t>yet to come</w:t>
      </w:r>
      <w:r w:rsidRPr="00D90C62">
        <w:rPr>
          <w:sz w:val="16"/>
        </w:rPr>
        <w:t xml:space="preserve">. By this criterion, </w:t>
      </w:r>
      <w:r w:rsidRPr="00620830">
        <w:rPr>
          <w:rStyle w:val="StyleUnderline"/>
          <w:highlight w:val="green"/>
        </w:rPr>
        <w:t>the stakes are one million times greater for extinction</w:t>
      </w:r>
      <w:r w:rsidRPr="00D90C62">
        <w:rPr>
          <w:sz w:val="16"/>
        </w:rPr>
        <w:t xml:space="preserve">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w:t>
      </w:r>
      <w:r w:rsidRPr="00324454">
        <w:rPr>
          <w:rStyle w:val="StyleUnderline"/>
        </w:rPr>
        <w:t xml:space="preserve">Extinction is </w:t>
      </w:r>
      <w:r w:rsidRPr="00D90C62">
        <w:rPr>
          <w:sz w:val="16"/>
        </w:rPr>
        <w:t xml:space="preserve">the </w:t>
      </w:r>
      <w:r w:rsidRPr="00324454">
        <w:rPr>
          <w:rStyle w:val="StyleUnderline"/>
        </w:rPr>
        <w:t>undoing</w:t>
      </w:r>
      <w:r w:rsidRPr="00D90C62">
        <w:rPr>
          <w:sz w:val="16"/>
        </w:rPr>
        <w:t xml:space="preserve"> of the human enterprise. In a similar vein, the philosopher Derek </w:t>
      </w:r>
      <w:proofErr w:type="spellStart"/>
      <w:r w:rsidRPr="00D90C62">
        <w:rPr>
          <w:sz w:val="16"/>
        </w:rPr>
        <w:t>Parfit</w:t>
      </w:r>
      <w:proofErr w:type="spellEnd"/>
      <w:r w:rsidRPr="00D90C62">
        <w:rPr>
          <w:sz w:val="16"/>
        </w:rPr>
        <w:t xml:space="preserve"> (1984) wrote: I believe that if we destroy mankind, as we now can, this outcome will be much worse than most people think. Compare three outcomes: 1. Peace 2. </w:t>
      </w:r>
      <w:proofErr w:type="gramStart"/>
      <w:r w:rsidRPr="00D90C62">
        <w:rPr>
          <w:sz w:val="16"/>
        </w:rPr>
        <w:t>A nuclear war that kills 99% of the world’s existing population 3.</w:t>
      </w:r>
      <w:proofErr w:type="gramEnd"/>
      <w:r w:rsidRPr="00D90C62">
        <w:rPr>
          <w:sz w:val="16"/>
        </w:rPr>
        <w:t xml:space="preserve"> A nuclear war that kills 100% 2 would be worse than 1, and 3 would be worse than 2. Which is the greater of these two differences? Most people believe that the greater difference is between 1 and 2. I believe that the difference between 2 and 3 is very much greater . . . . The Earth will remain habitable for at least another billion years. Civilization began only a few thousand years ago. If we do not destroy mankind, these thousand years may be only a tiny fraction of the whole of civilized human history. The difference between 2 and 3 may thus be the difference between this tiny fraction and all of the rest of this history. If we compare this possible history to a day, what has occurred so far is only a fraction of a second. Human </w:t>
      </w:r>
      <w:r w:rsidRPr="00620830">
        <w:rPr>
          <w:rStyle w:val="StyleUnderline"/>
          <w:highlight w:val="green"/>
        </w:rPr>
        <w:t>extinction</w:t>
      </w:r>
      <w:r w:rsidRPr="00D90C62">
        <w:rPr>
          <w:rStyle w:val="StyleUnderline"/>
        </w:rPr>
        <w:t xml:space="preserve"> in the next few centuries </w:t>
      </w:r>
      <w:r w:rsidRPr="00620830">
        <w:rPr>
          <w:rStyle w:val="StyleUnderline"/>
          <w:highlight w:val="green"/>
        </w:rPr>
        <w:t>could reduce</w:t>
      </w:r>
      <w:r w:rsidRPr="00D90C62">
        <w:rPr>
          <w:rStyle w:val="StyleUnderline"/>
        </w:rPr>
        <w:t xml:space="preserve"> the number of </w:t>
      </w:r>
      <w:r w:rsidRPr="00620830">
        <w:rPr>
          <w:rStyle w:val="StyleUnderline"/>
          <w:highlight w:val="green"/>
        </w:rPr>
        <w:t>future generations by thousands or more</w:t>
      </w:r>
      <w:r w:rsidRPr="00620830">
        <w:rPr>
          <w:sz w:val="16"/>
          <w:highlight w:val="green"/>
        </w:rPr>
        <w:t>.</w:t>
      </w:r>
      <w:r w:rsidRPr="00D90C62">
        <w:rPr>
          <w:sz w:val="16"/>
        </w:rPr>
        <w:t xml:space="preserve"> We take extraordinary measures to protect some endangered species from extinction. </w:t>
      </w:r>
      <w:r w:rsidRPr="00620830">
        <w:rPr>
          <w:rStyle w:val="StyleUnderline"/>
          <w:highlight w:val="green"/>
        </w:rPr>
        <w:t>It might be reasonable to take extraordinary measures to protect humanity</w:t>
      </w:r>
      <w:r w:rsidRPr="00D90C62">
        <w:rPr>
          <w:sz w:val="16"/>
        </w:rPr>
        <w:t xml:space="preserve"> from the same.19 To decide whether this is so requires more discussion of the methodological problems mentioned here, as well as research on the extinction risks we face and the costs of mitigating them.20</w:t>
      </w:r>
    </w:p>
    <w:p w:rsidR="001537DA" w:rsidRDefault="001537DA" w:rsidP="001537DA">
      <w:pPr>
        <w:rPr>
          <w:rFonts w:cs="Arial"/>
          <w:sz w:val="16"/>
        </w:rPr>
      </w:pPr>
    </w:p>
    <w:p w:rsidR="001537DA" w:rsidRPr="00CF2DE6" w:rsidRDefault="001537DA" w:rsidP="001537DA">
      <w:pPr>
        <w:keepNext/>
        <w:keepLines/>
        <w:outlineLvl w:val="3"/>
        <w:rPr>
          <w:rFonts w:eastAsia="Times New Roman"/>
          <w:b/>
          <w:bCs/>
          <w:iCs/>
          <w:sz w:val="24"/>
        </w:rPr>
      </w:pPr>
      <w:r w:rsidRPr="00CF2DE6">
        <w:rPr>
          <w:rFonts w:eastAsia="Times New Roman"/>
          <w:b/>
          <w:bCs/>
          <w:iCs/>
          <w:sz w:val="24"/>
        </w:rPr>
        <w:t>Their conception of violence is reductive and can’t be solved</w:t>
      </w:r>
    </w:p>
    <w:p w:rsidR="001537DA" w:rsidRPr="00CF2DE6" w:rsidRDefault="001537DA" w:rsidP="001537DA">
      <w:pPr>
        <w:rPr>
          <w:sz w:val="20"/>
        </w:rPr>
      </w:pPr>
      <w:proofErr w:type="spellStart"/>
      <w:r w:rsidRPr="00CF2DE6">
        <w:rPr>
          <w:rStyle w:val="Style13ptBold"/>
        </w:rPr>
        <w:t>Boulding</w:t>
      </w:r>
      <w:proofErr w:type="spellEnd"/>
      <w:r w:rsidRPr="00CF2DE6">
        <w:rPr>
          <w:rStyle w:val="Style13ptBold"/>
        </w:rPr>
        <w:t xml:space="preserve"> 77</w:t>
      </w:r>
      <w:r w:rsidRPr="00CF2DE6">
        <w:rPr>
          <w:sz w:val="12"/>
        </w:rPr>
        <w:t xml:space="preserve">¶ </w:t>
      </w:r>
      <w:r w:rsidRPr="00CF2DE6">
        <w:rPr>
          <w:sz w:val="20"/>
        </w:rPr>
        <w:t xml:space="preserve">Twelve Friendly Quarrels with Johan </w:t>
      </w:r>
      <w:proofErr w:type="spellStart"/>
      <w:r w:rsidRPr="00CF2DE6">
        <w:rPr>
          <w:sz w:val="20"/>
        </w:rPr>
        <w:t>Galtung</w:t>
      </w:r>
      <w:proofErr w:type="spellEnd"/>
      <w:r w:rsidRPr="00CF2DE6">
        <w:rPr>
          <w:sz w:val="12"/>
        </w:rPr>
        <w:t xml:space="preserve">¶ </w:t>
      </w:r>
      <w:r w:rsidRPr="00CF2DE6">
        <w:rPr>
          <w:sz w:val="20"/>
        </w:rPr>
        <w:t xml:space="preserve">Author(s): Kenneth E. </w:t>
      </w:r>
      <w:proofErr w:type="spellStart"/>
      <w:r w:rsidRPr="00CF2DE6">
        <w:rPr>
          <w:sz w:val="20"/>
        </w:rPr>
        <w:t>BouldingReviewed</w:t>
      </w:r>
      <w:proofErr w:type="spellEnd"/>
      <w:r w:rsidRPr="00CF2DE6">
        <w:rPr>
          <w:sz w:val="20"/>
        </w:rPr>
        <w:t xml:space="preserve"> work(s):Source: Journal of Peace Research, Vol. 14, No. 1 (1977), pp. 75-86Published </w:t>
      </w:r>
      <w:r w:rsidRPr="00CF2DE6">
        <w:rPr>
          <w:sz w:val="12"/>
        </w:rPr>
        <w:t xml:space="preserve">¶ </w:t>
      </w:r>
      <w:r w:rsidRPr="00CF2DE6">
        <w:rPr>
          <w:sz w:val="20"/>
        </w:rPr>
        <w:t xml:space="preserve">Kenneth </w:t>
      </w:r>
      <w:proofErr w:type="spellStart"/>
      <w:r w:rsidRPr="00CF2DE6">
        <w:rPr>
          <w:sz w:val="20"/>
        </w:rPr>
        <w:t>Ewart</w:t>
      </w:r>
      <w:proofErr w:type="spellEnd"/>
      <w:r w:rsidRPr="00CF2DE6">
        <w:rPr>
          <w:sz w:val="20"/>
        </w:rPr>
        <w:t xml:space="preserve"> </w:t>
      </w:r>
      <w:proofErr w:type="spellStart"/>
      <w:r w:rsidRPr="00CF2DE6">
        <w:rPr>
          <w:sz w:val="20"/>
        </w:rPr>
        <w:t>Boulding</w:t>
      </w:r>
      <w:proofErr w:type="spellEnd"/>
      <w:r w:rsidRPr="00CF2DE6">
        <w:rPr>
          <w:sz w:val="20"/>
        </w:rPr>
        <w:t xml:space="preserve"> (January 18, 1910 – March 18, 1993) was an economist, educator, peace activist, poet, religious mystic, devoted Quaker, systems scientist, and interdisciplinary philosopher.[1][2] He was cofounder of General Systems Theory and founder of numerous ongoing intellectual projects in economics and social science. </w:t>
      </w:r>
      <w:r w:rsidRPr="00CF2DE6">
        <w:rPr>
          <w:sz w:val="12"/>
        </w:rPr>
        <w:t xml:space="preserve">¶ </w:t>
      </w:r>
      <w:r w:rsidRPr="00CF2DE6">
        <w:rPr>
          <w:sz w:val="20"/>
        </w:rPr>
        <w:t xml:space="preserve">He graduated from Oxford University, and was granted United States citizenship in 1948. During the years 1949 to 1967, he was a faculty member of the University of Michigan. In 1967, he joined the faculty of the University of Colorado at Boulder, where he remained until his retirement. </w:t>
      </w:r>
    </w:p>
    <w:p w:rsidR="001537DA" w:rsidRPr="00CF2DE6" w:rsidRDefault="001537DA" w:rsidP="001537DA">
      <w:pPr>
        <w:rPr>
          <w:sz w:val="20"/>
        </w:rPr>
      </w:pPr>
    </w:p>
    <w:p w:rsidR="001537DA" w:rsidRPr="00466BFA" w:rsidRDefault="001537DA" w:rsidP="001537DA">
      <w:pPr>
        <w:rPr>
          <w:sz w:val="16"/>
        </w:rPr>
      </w:pPr>
      <w:r w:rsidRPr="00CF2DE6">
        <w:rPr>
          <w:sz w:val="16"/>
        </w:rPr>
        <w:t xml:space="preserve"> Finally, we come to the great </w:t>
      </w:r>
      <w:proofErr w:type="spellStart"/>
      <w:r w:rsidRPr="00CF2DE6">
        <w:rPr>
          <w:sz w:val="16"/>
        </w:rPr>
        <w:t>Galtung</w:t>
      </w:r>
      <w:proofErr w:type="spellEnd"/>
      <w:r w:rsidRPr="00CF2DE6">
        <w:rPr>
          <w:sz w:val="16"/>
        </w:rPr>
        <w:t xml:space="preserve"> </w:t>
      </w:r>
      <w:r w:rsidRPr="00CF2DE6">
        <w:rPr>
          <w:bCs/>
          <w:sz w:val="20"/>
          <w:highlight w:val="green"/>
          <w:u w:val="single"/>
        </w:rPr>
        <w:t>metaphors of 'structural violence'</w:t>
      </w:r>
      <w:r w:rsidRPr="00CF2DE6">
        <w:rPr>
          <w:bCs/>
          <w:sz w:val="20"/>
          <w:u w:val="single"/>
        </w:rPr>
        <w:t xml:space="preserve"> 'and 'positive peace'</w:t>
      </w:r>
      <w:r w:rsidRPr="00CF2DE6">
        <w:rPr>
          <w:sz w:val="16"/>
        </w:rPr>
        <w:t xml:space="preserve">. They </w:t>
      </w:r>
      <w:r w:rsidRPr="00CF2DE6">
        <w:rPr>
          <w:bCs/>
          <w:sz w:val="20"/>
          <w:u w:val="single"/>
        </w:rPr>
        <w:t>are metaphors rather than models</w:t>
      </w:r>
      <w:r w:rsidRPr="00CF2DE6">
        <w:rPr>
          <w:sz w:val="16"/>
        </w:rPr>
        <w:t xml:space="preserve">, </w:t>
      </w:r>
      <w:r w:rsidRPr="00CF2DE6">
        <w:rPr>
          <w:bCs/>
          <w:sz w:val="20"/>
          <w:u w:val="single"/>
        </w:rPr>
        <w:t xml:space="preserve">and for that very reason </w:t>
      </w:r>
      <w:r w:rsidRPr="00CF2DE6">
        <w:rPr>
          <w:bCs/>
          <w:sz w:val="20"/>
          <w:highlight w:val="green"/>
          <w:u w:val="single"/>
        </w:rPr>
        <w:t>are suspect</w:t>
      </w:r>
      <w:r w:rsidRPr="00CF2DE6">
        <w:rPr>
          <w:sz w:val="16"/>
        </w:rPr>
        <w:t xml:space="preserve">. Metaphors always imply models and metaphors have much more persuasive power than models do, for models tend to be the preserve of the specialist. But </w:t>
      </w:r>
      <w:r w:rsidRPr="00CF2DE6">
        <w:rPr>
          <w:bCs/>
          <w:sz w:val="20"/>
          <w:u w:val="single"/>
        </w:rPr>
        <w:t xml:space="preserve">when a metaphor implies a bad model it can be very dangerous, for it is both persuasive and wrong. The metaphor of structural violence </w:t>
      </w:r>
      <w:r w:rsidRPr="00CF2DE6">
        <w:rPr>
          <w:sz w:val="16"/>
        </w:rPr>
        <w:t xml:space="preserve">I would argue </w:t>
      </w:r>
      <w:r w:rsidRPr="00CF2DE6">
        <w:rPr>
          <w:bCs/>
          <w:sz w:val="20"/>
          <w:u w:val="single"/>
        </w:rPr>
        <w:t>falls right into this category.</w:t>
      </w:r>
      <w:r w:rsidRPr="00CF2DE6">
        <w:rPr>
          <w:sz w:val="16"/>
        </w:rPr>
        <w:t xml:space="preserve"> The metaphor is that poverty, deprivation, ill health, low expectations of life, a condition in which more than half the human race lives, is 'like' a thug beating up the victim and 'taking his money away from him in the </w:t>
      </w:r>
      <w:proofErr w:type="gramStart"/>
      <w:r w:rsidRPr="00CF2DE6">
        <w:rPr>
          <w:sz w:val="16"/>
        </w:rPr>
        <w:t>street,</w:t>
      </w:r>
      <w:proofErr w:type="gramEnd"/>
      <w:r w:rsidRPr="00CF2DE6">
        <w:rPr>
          <w:sz w:val="16"/>
        </w:rPr>
        <w:t xml:space="preserve"> or it is 'like' a conqueror stealing the land of the people and reducing them to slavery. </w:t>
      </w:r>
      <w:r w:rsidRPr="00CF2DE6">
        <w:rPr>
          <w:bCs/>
          <w:sz w:val="20"/>
          <w:u w:val="single"/>
        </w:rPr>
        <w:t>The implication is that poverty</w:t>
      </w:r>
      <w:r w:rsidRPr="00CF2DE6">
        <w:rPr>
          <w:sz w:val="16"/>
        </w:rPr>
        <w:t xml:space="preserve"> and its associated ills </w:t>
      </w:r>
      <w:r w:rsidRPr="00CF2DE6">
        <w:rPr>
          <w:bCs/>
          <w:sz w:val="20"/>
          <w:u w:val="single"/>
        </w:rPr>
        <w:t xml:space="preserve">are the fault of the </w:t>
      </w:r>
      <w:proofErr w:type="gramStart"/>
      <w:r w:rsidRPr="00CF2DE6">
        <w:rPr>
          <w:bCs/>
          <w:sz w:val="20"/>
          <w:u w:val="single"/>
        </w:rPr>
        <w:t>thug</w:t>
      </w:r>
      <w:proofErr w:type="gramEnd"/>
      <w:r w:rsidRPr="00CF2DE6">
        <w:rPr>
          <w:sz w:val="16"/>
        </w:rPr>
        <w:t xml:space="preserve"> or the conqueror and the solution is to do away with thugs and conquerors. </w:t>
      </w:r>
      <w:r w:rsidRPr="00CF2DE6">
        <w:rPr>
          <w:bCs/>
          <w:sz w:val="20"/>
          <w:u w:val="single"/>
        </w:rPr>
        <w:t>While there is some truth in the metaphor, in the modern world at least there is not very muc</w:t>
      </w:r>
      <w:r w:rsidRPr="00CF2DE6">
        <w:rPr>
          <w:sz w:val="16"/>
        </w:rPr>
        <w:t xml:space="preserve">h. </w:t>
      </w:r>
      <w:r w:rsidRPr="00CF2DE6">
        <w:rPr>
          <w:bCs/>
          <w:sz w:val="20"/>
          <w:u w:val="single"/>
        </w:rPr>
        <w:t>Violence,</w:t>
      </w:r>
      <w:r w:rsidRPr="00CF2DE6">
        <w:rPr>
          <w:sz w:val="16"/>
        </w:rPr>
        <w:t xml:space="preserve"> whether of the streets and the home, or of the guerilla, of the police, or of the armed forces, </w:t>
      </w:r>
      <w:r w:rsidRPr="00CF2DE6">
        <w:rPr>
          <w:bCs/>
          <w:sz w:val="20"/>
          <w:u w:val="single"/>
        </w:rPr>
        <w:t>is</w:t>
      </w:r>
      <w:r w:rsidRPr="00CF2DE6">
        <w:rPr>
          <w:sz w:val="16"/>
        </w:rPr>
        <w:t xml:space="preserve"> a </w:t>
      </w:r>
      <w:r w:rsidRPr="00CF2DE6">
        <w:rPr>
          <w:bCs/>
          <w:sz w:val="20"/>
          <w:u w:val="single"/>
        </w:rPr>
        <w:t>very different</w:t>
      </w:r>
      <w:r w:rsidRPr="00CF2DE6">
        <w:rPr>
          <w:sz w:val="16"/>
        </w:rPr>
        <w:t xml:space="preserve"> phenomenon from poverty. </w:t>
      </w:r>
      <w:r w:rsidRPr="00CF2DE6">
        <w:rPr>
          <w:bCs/>
          <w:sz w:val="20"/>
          <w:u w:val="single"/>
        </w:rPr>
        <w:t>The processes which create</w:t>
      </w:r>
      <w:r w:rsidRPr="00CF2DE6">
        <w:rPr>
          <w:sz w:val="16"/>
        </w:rPr>
        <w:t xml:space="preserve"> and sustain </w:t>
      </w:r>
      <w:r w:rsidRPr="00CF2DE6">
        <w:rPr>
          <w:bCs/>
          <w:sz w:val="20"/>
          <w:u w:val="single"/>
        </w:rPr>
        <w:t xml:space="preserve">poverty are not at all like the processes which create and sustain violence, although like everything else in 'the world, everything is somewhat related to everything else. </w:t>
      </w:r>
      <w:r w:rsidRPr="00CF2DE6">
        <w:rPr>
          <w:sz w:val="16"/>
        </w:rPr>
        <w:t xml:space="preserve">There is a very real problem of the structures which lead to violence, but unfortunately </w:t>
      </w:r>
      <w:proofErr w:type="spellStart"/>
      <w:r w:rsidRPr="00CF2DE6">
        <w:rPr>
          <w:sz w:val="16"/>
        </w:rPr>
        <w:t>Galitung's</w:t>
      </w:r>
      <w:proofErr w:type="spellEnd"/>
      <w:r w:rsidRPr="00CF2DE6">
        <w:rPr>
          <w:sz w:val="16"/>
        </w:rPr>
        <w:t xml:space="preserve"> </w:t>
      </w:r>
      <w:r w:rsidRPr="00CF2DE6">
        <w:rPr>
          <w:bCs/>
          <w:sz w:val="20"/>
          <w:u w:val="single"/>
        </w:rPr>
        <w:t xml:space="preserve">metaphor of structural violence </w:t>
      </w:r>
      <w:r w:rsidRPr="00CF2DE6">
        <w:rPr>
          <w:sz w:val="16"/>
        </w:rPr>
        <w:t xml:space="preserve">as he has used it </w:t>
      </w:r>
      <w:r w:rsidRPr="00CF2DE6">
        <w:rPr>
          <w:bCs/>
          <w:sz w:val="20"/>
          <w:u w:val="single"/>
        </w:rPr>
        <w:t xml:space="preserve">has diverted attention from this problem. </w:t>
      </w:r>
      <w:r w:rsidRPr="00CF2DE6">
        <w:rPr>
          <w:bCs/>
          <w:sz w:val="20"/>
          <w:highlight w:val="green"/>
          <w:u w:val="single"/>
        </w:rPr>
        <w:t>Violence</w:t>
      </w:r>
      <w:r w:rsidRPr="00CF2DE6">
        <w:rPr>
          <w:bCs/>
          <w:sz w:val="20"/>
          <w:u w:val="single"/>
        </w:rPr>
        <w:t xml:space="preserve"> in the behavioral sense,</w:t>
      </w:r>
      <w:r w:rsidRPr="00CF2DE6">
        <w:rPr>
          <w:sz w:val="16"/>
        </w:rPr>
        <w:t xml:space="preserve"> that is, somebody actually doing damage to somebody else and trying to make them worse off, </w:t>
      </w:r>
      <w:r w:rsidRPr="00CF2DE6">
        <w:rPr>
          <w:bCs/>
          <w:sz w:val="20"/>
          <w:highlight w:val="green"/>
          <w:u w:val="single"/>
        </w:rPr>
        <w:t>is a 'threshold' phenomenon</w:t>
      </w:r>
      <w:r w:rsidRPr="00CF2DE6">
        <w:rPr>
          <w:bCs/>
          <w:sz w:val="20"/>
          <w:u w:val="single"/>
        </w:rPr>
        <w:t xml:space="preserve">, </w:t>
      </w:r>
      <w:r w:rsidRPr="00CF2DE6">
        <w:rPr>
          <w:sz w:val="16"/>
        </w:rPr>
        <w:t xml:space="preserve">rather like the boiling over of a pot. The temperature under a pot can rise for a long time without its boiling over, but at some 'threshold boiling over will take place. The </w:t>
      </w:r>
      <w:proofErr w:type="gramStart"/>
      <w:r w:rsidRPr="00CF2DE6">
        <w:rPr>
          <w:sz w:val="16"/>
        </w:rPr>
        <w:t>study</w:t>
      </w:r>
      <w:proofErr w:type="gramEnd"/>
      <w:r w:rsidRPr="00CF2DE6">
        <w:rPr>
          <w:sz w:val="16"/>
        </w:rPr>
        <w:t xml:space="preserve"> of the structures which underlie violence are a very important and much neglected part of peace research and indeed of social science in general. Threshold phenomena like violence are difficult to   study because they represent 'breaks' in the </w:t>
      </w:r>
      <w:proofErr w:type="spellStart"/>
      <w:r w:rsidRPr="00CF2DE6">
        <w:rPr>
          <w:sz w:val="16"/>
        </w:rPr>
        <w:t>systenm</w:t>
      </w:r>
      <w:proofErr w:type="spellEnd"/>
      <w:r w:rsidRPr="00CF2DE6">
        <w:rPr>
          <w:sz w:val="16"/>
        </w:rPr>
        <w:t xml:space="preserve"> rather than uniformities. </w:t>
      </w:r>
      <w:proofErr w:type="gramStart"/>
      <w:r w:rsidRPr="00CF2DE6">
        <w:rPr>
          <w:sz w:val="16"/>
        </w:rPr>
        <w:t>Violence, whether between persons or organizations, occurs when the 'strain' on a system is too great for its 'strength'.</w:t>
      </w:r>
      <w:proofErr w:type="gramEnd"/>
      <w:r w:rsidRPr="00CF2DE6">
        <w:rPr>
          <w:sz w:val="16"/>
        </w:rPr>
        <w:t xml:space="preserve">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w:t>
      </w:r>
      <w:proofErr w:type="spellStart"/>
      <w:r w:rsidRPr="00CF2DE6">
        <w:rPr>
          <w:sz w:val="16"/>
        </w:rPr>
        <w:t>Ithe</w:t>
      </w:r>
      <w:proofErr w:type="spellEnd"/>
      <w:r w:rsidRPr="00CF2DE6">
        <w:rPr>
          <w:sz w:val="16"/>
        </w:rPr>
        <w:t xml:space="preserve"> increase in the strength of the system, 'the other is the diminution of the strain. The strength of systems involves habit, culture, taboos, and sanctions, all these 'things which enable a system to stand </w:t>
      </w:r>
      <w:proofErr w:type="spellStart"/>
      <w:r w:rsidRPr="00CF2DE6">
        <w:rPr>
          <w:sz w:val="16"/>
        </w:rPr>
        <w:t>lincreasing</w:t>
      </w:r>
      <w:proofErr w:type="spellEnd"/>
      <w:r w:rsidRPr="00CF2DE6">
        <w:rPr>
          <w:sz w:val="16"/>
        </w:rPr>
        <w:t xml:space="preserve"> strain without breaking down into violence. The strains on the system 'are largely dynamic in character, such as arms races, mutually stimulated hostility, changes in relative economic position or political power, which are often hard to identify. Conflicts of interest 'are only part 'of the strain on a system, and not always the most important part. It is very hard for people </w:t>
      </w:r>
      <w:proofErr w:type="spellStart"/>
      <w:r w:rsidRPr="00CF2DE6">
        <w:rPr>
          <w:sz w:val="16"/>
        </w:rPr>
        <w:t>ito</w:t>
      </w:r>
      <w:proofErr w:type="spellEnd"/>
      <w:r w:rsidRPr="00CF2DE6">
        <w:rPr>
          <w:sz w:val="16"/>
        </w:rPr>
        <w:t xml:space="preserve"> know their interests, and misperceptions of '</w:t>
      </w:r>
      <w:proofErr w:type="gramStart"/>
      <w:r w:rsidRPr="00CF2DE6">
        <w:rPr>
          <w:sz w:val="16"/>
        </w:rPr>
        <w:t>interest take</w:t>
      </w:r>
      <w:proofErr w:type="gramEnd"/>
      <w:r w:rsidRPr="00CF2DE6">
        <w:rPr>
          <w:sz w:val="16"/>
        </w:rPr>
        <w:t xml:space="preserve"> place mainly through the dynamic processes, not through the structural ones. It is only perceptions of interest which affect people's behavior, not the 'real' interests, whatever these may be, and the gap between </w:t>
      </w:r>
      <w:proofErr w:type="spellStart"/>
      <w:r w:rsidRPr="00CF2DE6">
        <w:rPr>
          <w:sz w:val="16"/>
        </w:rPr>
        <w:t>percepti'on</w:t>
      </w:r>
      <w:proofErr w:type="spellEnd"/>
      <w:r w:rsidRPr="00CF2DE6">
        <w:rPr>
          <w:sz w:val="16"/>
        </w:rPr>
        <w:t xml:space="preserve"> and reality can be very large and resistant to change. However, </w:t>
      </w:r>
      <w:r w:rsidRPr="00CF2DE6">
        <w:rPr>
          <w:bCs/>
          <w:sz w:val="20"/>
          <w:u w:val="single"/>
        </w:rPr>
        <w:t xml:space="preserve">what </w:t>
      </w:r>
      <w:proofErr w:type="spellStart"/>
      <w:r w:rsidRPr="00CF2DE6">
        <w:rPr>
          <w:bCs/>
          <w:sz w:val="20"/>
          <w:u w:val="single"/>
        </w:rPr>
        <w:t>Galitung</w:t>
      </w:r>
      <w:proofErr w:type="spellEnd"/>
      <w:r w:rsidRPr="00CF2DE6">
        <w:rPr>
          <w:bCs/>
          <w:sz w:val="20"/>
          <w:u w:val="single"/>
        </w:rPr>
        <w:t xml:space="preserve"> calls </w:t>
      </w:r>
      <w:r w:rsidRPr="00CF2DE6">
        <w:rPr>
          <w:bCs/>
          <w:sz w:val="20"/>
          <w:highlight w:val="green"/>
          <w:u w:val="single"/>
        </w:rPr>
        <w:t>structural violence</w:t>
      </w:r>
      <w:r w:rsidRPr="00CF2DE6">
        <w:rPr>
          <w:sz w:val="16"/>
        </w:rPr>
        <w:t xml:space="preserve"> (which has been defined 'by one unkind </w:t>
      </w:r>
      <w:proofErr w:type="spellStart"/>
      <w:r w:rsidRPr="00CF2DE6">
        <w:rPr>
          <w:sz w:val="16"/>
        </w:rPr>
        <w:t>commenltator</w:t>
      </w:r>
      <w:proofErr w:type="spellEnd"/>
      <w:r w:rsidRPr="00CF2DE6">
        <w:rPr>
          <w:sz w:val="16"/>
        </w:rPr>
        <w:t xml:space="preserve"> as </w:t>
      </w:r>
      <w:r w:rsidRPr="00CF2DE6">
        <w:rPr>
          <w:bCs/>
          <w:sz w:val="20"/>
          <w:u w:val="single"/>
        </w:rPr>
        <w:t xml:space="preserve">anything that </w:t>
      </w:r>
      <w:proofErr w:type="spellStart"/>
      <w:r w:rsidRPr="00CF2DE6">
        <w:rPr>
          <w:bCs/>
          <w:sz w:val="20"/>
          <w:u w:val="single"/>
        </w:rPr>
        <w:t>Galitung</w:t>
      </w:r>
      <w:proofErr w:type="spellEnd"/>
      <w:r w:rsidRPr="00CF2DE6">
        <w:rPr>
          <w:bCs/>
          <w:sz w:val="20"/>
          <w:u w:val="single"/>
        </w:rPr>
        <w:t xml:space="preserve"> doesn't like</w:t>
      </w:r>
      <w:r w:rsidRPr="00CF2DE6">
        <w:rPr>
          <w:sz w:val="16"/>
        </w:rPr>
        <w:t xml:space="preserve">) </w:t>
      </w:r>
      <w:r w:rsidRPr="00CF2DE6">
        <w:rPr>
          <w:bCs/>
          <w:sz w:val="20"/>
          <w:highlight w:val="green"/>
          <w:u w:val="single"/>
        </w:rPr>
        <w:t>was</w:t>
      </w:r>
      <w:r w:rsidRPr="00CF2DE6">
        <w:rPr>
          <w:bCs/>
          <w:sz w:val="20"/>
          <w:u w:val="single"/>
        </w:rPr>
        <w:t xml:space="preserve"> originally </w:t>
      </w:r>
      <w:r w:rsidRPr="00CF2DE6">
        <w:rPr>
          <w:bCs/>
          <w:sz w:val="20"/>
          <w:highlight w:val="green"/>
          <w:u w:val="single"/>
        </w:rPr>
        <w:t>defined as</w:t>
      </w:r>
      <w:r w:rsidRPr="00CF2DE6">
        <w:rPr>
          <w:bCs/>
          <w:sz w:val="20"/>
          <w:u w:val="single"/>
        </w:rPr>
        <w:t xml:space="preserve"> any unnecessarily </w:t>
      </w:r>
      <w:r w:rsidRPr="00CF2DE6">
        <w:rPr>
          <w:bCs/>
          <w:sz w:val="20"/>
          <w:highlight w:val="green"/>
          <w:u w:val="single"/>
        </w:rPr>
        <w:t>low expectation of life, on that assumption that anybody who dies</w:t>
      </w:r>
      <w:r w:rsidRPr="00CF2DE6">
        <w:rPr>
          <w:sz w:val="16"/>
        </w:rPr>
        <w:t xml:space="preserve"> before the allotted span </w:t>
      </w:r>
      <w:r w:rsidRPr="00CF2DE6">
        <w:rPr>
          <w:bCs/>
          <w:sz w:val="20"/>
          <w:highlight w:val="green"/>
          <w:u w:val="single"/>
        </w:rPr>
        <w:t>has been killed</w:t>
      </w:r>
      <w:r w:rsidRPr="00CF2DE6">
        <w:rPr>
          <w:sz w:val="16"/>
        </w:rPr>
        <w:t xml:space="preserve">, however unintentionally and unknowingly, by somebody else. </w:t>
      </w:r>
      <w:r w:rsidRPr="00CF2DE6">
        <w:rPr>
          <w:bCs/>
          <w:sz w:val="20"/>
          <w:highlight w:val="green"/>
          <w:u w:val="single"/>
        </w:rPr>
        <w:t>The concept has been expanded to include all</w:t>
      </w:r>
      <w:r w:rsidRPr="00CF2DE6">
        <w:rPr>
          <w:bCs/>
          <w:sz w:val="20"/>
          <w:u w:val="single"/>
        </w:rPr>
        <w:t xml:space="preserve"> 'the </w:t>
      </w:r>
      <w:r w:rsidRPr="00CF2DE6">
        <w:rPr>
          <w:bCs/>
          <w:sz w:val="20"/>
          <w:highlight w:val="green"/>
          <w:u w:val="single"/>
        </w:rPr>
        <w:t>problems</w:t>
      </w:r>
      <w:r w:rsidRPr="00CF2DE6">
        <w:rPr>
          <w:bCs/>
          <w:sz w:val="20"/>
          <w:u w:val="single"/>
        </w:rPr>
        <w:t xml:space="preserve"> of</w:t>
      </w:r>
      <w:r w:rsidRPr="00CF2DE6">
        <w:rPr>
          <w:sz w:val="16"/>
        </w:rPr>
        <w:t xml:space="preserve"> poverty, destitution, deprivation, and </w:t>
      </w:r>
      <w:r w:rsidRPr="00CF2DE6">
        <w:rPr>
          <w:bCs/>
          <w:sz w:val="20"/>
          <w:u w:val="single"/>
        </w:rPr>
        <w:t>misery.</w:t>
      </w:r>
      <w:r w:rsidRPr="00CF2DE6">
        <w:rPr>
          <w:sz w:val="16"/>
        </w:rPr>
        <w:t xml:space="preserve"> These are enormously real and are a very high priority for research and action, but </w:t>
      </w:r>
      <w:r w:rsidRPr="00CF2DE6">
        <w:rPr>
          <w:bCs/>
          <w:sz w:val="20"/>
          <w:highlight w:val="green"/>
          <w:u w:val="single"/>
        </w:rPr>
        <w:t>they</w:t>
      </w:r>
      <w:r w:rsidRPr="00CF2DE6">
        <w:rPr>
          <w:bCs/>
          <w:sz w:val="20"/>
          <w:u w:val="single"/>
        </w:rPr>
        <w:t xml:space="preserve"> belong to systems which </w:t>
      </w:r>
      <w:r w:rsidRPr="00CF2DE6">
        <w:rPr>
          <w:bCs/>
          <w:sz w:val="20"/>
          <w:highlight w:val="green"/>
          <w:u w:val="single"/>
        </w:rPr>
        <w:t>are only peripherally related to</w:t>
      </w:r>
      <w:r w:rsidRPr="00CF2DE6">
        <w:rPr>
          <w:bCs/>
          <w:sz w:val="20"/>
          <w:u w:val="single"/>
        </w:rPr>
        <w:t xml:space="preserve"> 'the structures </w:t>
      </w:r>
      <w:proofErr w:type="spellStart"/>
      <w:r w:rsidRPr="00CF2DE6">
        <w:rPr>
          <w:bCs/>
          <w:sz w:val="20"/>
          <w:u w:val="single"/>
        </w:rPr>
        <w:t>whi'ch</w:t>
      </w:r>
      <w:proofErr w:type="spellEnd"/>
      <w:r w:rsidRPr="00CF2DE6">
        <w:rPr>
          <w:bCs/>
          <w:sz w:val="20"/>
          <w:u w:val="single"/>
        </w:rPr>
        <w:t xml:space="preserve"> produce </w:t>
      </w:r>
      <w:r w:rsidRPr="00CF2DE6">
        <w:rPr>
          <w:bCs/>
          <w:sz w:val="20"/>
          <w:highlight w:val="green"/>
          <w:u w:val="single"/>
        </w:rPr>
        <w:t>violence</w:t>
      </w:r>
      <w:r w:rsidRPr="00CF2DE6">
        <w:rPr>
          <w:bCs/>
          <w:sz w:val="20"/>
          <w:u w:val="single"/>
        </w:rPr>
        <w:t xml:space="preserve">. </w:t>
      </w:r>
      <w:r w:rsidRPr="00CF2DE6">
        <w:rPr>
          <w:sz w:val="16"/>
        </w:rPr>
        <w:t xml:space="preserve">This is not </w:t>
      </w:r>
      <w:proofErr w:type="spellStart"/>
      <w:r w:rsidRPr="00CF2DE6">
        <w:rPr>
          <w:sz w:val="16"/>
        </w:rPr>
        <w:t>rto</w:t>
      </w:r>
      <w:proofErr w:type="spellEnd"/>
      <w:r w:rsidRPr="00CF2DE6">
        <w:rPr>
          <w:sz w:val="16"/>
        </w:rPr>
        <w:t xml:space="preserve"> say that the cultures of violence and the cultures of poverty are not sometimes related, though not all poverty cultures are cultures of violence, and certainly not all cultures of violence are poverty cultures. But </w:t>
      </w:r>
      <w:r w:rsidRPr="00CF2DE6">
        <w:rPr>
          <w:bCs/>
          <w:sz w:val="20"/>
          <w:u w:val="single"/>
        </w:rPr>
        <w:t xml:space="preserve">the dynamics </w:t>
      </w:r>
      <w:proofErr w:type="spellStart"/>
      <w:r w:rsidRPr="00CF2DE6">
        <w:rPr>
          <w:bCs/>
          <w:sz w:val="20"/>
          <w:u w:val="single"/>
        </w:rPr>
        <w:t>lof</w:t>
      </w:r>
      <w:proofErr w:type="spellEnd"/>
      <w:r w:rsidRPr="00CF2DE6">
        <w:rPr>
          <w:bCs/>
          <w:sz w:val="20"/>
          <w:u w:val="single"/>
        </w:rPr>
        <w:t xml:space="preserve"> poverty</w:t>
      </w:r>
      <w:r w:rsidRPr="00CF2DE6">
        <w:rPr>
          <w:sz w:val="16"/>
        </w:rPr>
        <w:t xml:space="preserve"> and the success or </w:t>
      </w:r>
      <w:proofErr w:type="gramStart"/>
      <w:r w:rsidRPr="00CF2DE6">
        <w:rPr>
          <w:sz w:val="16"/>
        </w:rPr>
        <w:t xml:space="preserve">failure to rise out of it </w:t>
      </w:r>
      <w:r w:rsidRPr="00CF2DE6">
        <w:rPr>
          <w:bCs/>
          <w:sz w:val="20"/>
          <w:u w:val="single"/>
        </w:rPr>
        <w:t>are</w:t>
      </w:r>
      <w:proofErr w:type="gramEnd"/>
      <w:r w:rsidRPr="00CF2DE6">
        <w:rPr>
          <w:bCs/>
          <w:sz w:val="20"/>
          <w:u w:val="single"/>
        </w:rPr>
        <w:t xml:space="preserve"> of a complexity far beyond anything which the metaphor of structural violence can offer</w:t>
      </w:r>
      <w:r w:rsidRPr="00CF2DE6">
        <w:rPr>
          <w:sz w:val="16"/>
        </w:rPr>
        <w:t xml:space="preserve">. While </w:t>
      </w:r>
      <w:r w:rsidRPr="00CF2DE6">
        <w:rPr>
          <w:bCs/>
          <w:sz w:val="20"/>
          <w:u w:val="single"/>
        </w:rPr>
        <w:t>the metaphor of structural violence</w:t>
      </w:r>
      <w:r w:rsidRPr="00CF2DE6">
        <w:rPr>
          <w:sz w:val="16"/>
        </w:rPr>
        <w:t xml:space="preserve"> performed a service in calling attention to a problem, it </w:t>
      </w:r>
      <w:r w:rsidRPr="00CF2DE6">
        <w:rPr>
          <w:bCs/>
          <w:sz w:val="20"/>
          <w:u w:val="single"/>
        </w:rPr>
        <w:t xml:space="preserve">may have </w:t>
      </w:r>
      <w:proofErr w:type="spellStart"/>
      <w:r w:rsidRPr="00CF2DE6">
        <w:rPr>
          <w:bCs/>
          <w:sz w:val="20"/>
          <w:u w:val="single"/>
        </w:rPr>
        <w:t>d'one</w:t>
      </w:r>
      <w:proofErr w:type="spellEnd"/>
      <w:r w:rsidRPr="00CF2DE6">
        <w:rPr>
          <w:bCs/>
          <w:sz w:val="20"/>
          <w:u w:val="single"/>
        </w:rPr>
        <w:t xml:space="preserve"> a disservice in preventing us from finding the answer</w:t>
      </w:r>
      <w:r>
        <w:rPr>
          <w:sz w:val="16"/>
        </w:rPr>
        <w:t xml:space="preserve">. </w:t>
      </w:r>
    </w:p>
    <w:p w:rsidR="001537DA" w:rsidRPr="00304BD7" w:rsidRDefault="001537DA" w:rsidP="001537DA"/>
    <w:p w:rsidR="001537DA" w:rsidRPr="00CB4C8B" w:rsidRDefault="001537DA" w:rsidP="001537DA">
      <w:pPr>
        <w:pStyle w:val="Heading4"/>
      </w:pPr>
      <w:r w:rsidRPr="00CB4C8B">
        <w:t>The status quo is structurally improving</w:t>
      </w:r>
    </w:p>
    <w:p w:rsidR="001537DA" w:rsidRPr="00CF2DE6" w:rsidRDefault="001537DA" w:rsidP="001537DA">
      <w:proofErr w:type="spellStart"/>
      <w:r w:rsidRPr="00CF2DE6">
        <w:t>Indur</w:t>
      </w:r>
      <w:proofErr w:type="spellEnd"/>
      <w:r w:rsidRPr="00CF2DE6">
        <w:t xml:space="preserve"> </w:t>
      </w:r>
      <w:proofErr w:type="spellStart"/>
      <w:r w:rsidRPr="00CF2DE6">
        <w:rPr>
          <w:b/>
          <w:sz w:val="24"/>
          <w:u w:val="single"/>
        </w:rPr>
        <w:t>Goklany</w:t>
      </w:r>
      <w:proofErr w:type="spellEnd"/>
      <w:r w:rsidRPr="00CF2DE6">
        <w:rPr>
          <w:b/>
          <w:sz w:val="24"/>
          <w:u w:val="single"/>
        </w:rPr>
        <w:t xml:space="preserve"> 10</w:t>
      </w:r>
      <w:r w:rsidRPr="00CF2DE6">
        <w:t xml:space="preserve">, policy analyst for the Department of the Interior – </w:t>
      </w:r>
      <w:proofErr w:type="spellStart"/>
      <w:r w:rsidRPr="00CF2DE6">
        <w:t>phd</w:t>
      </w:r>
      <w:proofErr w:type="spellEnd"/>
      <w:r w:rsidRPr="00CF2DE6">
        <w:t xml:space="preserve"> from MSU, “Population, Consumption, Carbon Emissions, and Human Well-Being in the Age of Industrialization (Part III — Have Higher US Population, Consumption, and Newer Technologies Reduced Well-Being?)”, April 24, </w:t>
      </w:r>
      <w:hyperlink r:id="rId7" w:anchor="more-9194" w:history="1">
        <w:r w:rsidRPr="00CF2DE6">
          <w:t>http://www.masterresource.org/2010/04/population-consumption-carbon-emissions-and-human-well-being-in-the-age-of-industrialization-part-iii-have-higher-us-population-consumption-and-newer-technologies-reduced-well-being/#more-9194</w:t>
        </w:r>
      </w:hyperlink>
    </w:p>
    <w:p w:rsidR="001537DA" w:rsidRPr="00CF2DE6" w:rsidRDefault="001537DA" w:rsidP="001537DA"/>
    <w:p w:rsidR="001537DA" w:rsidRPr="001021A0" w:rsidRDefault="001537DA" w:rsidP="001537DA">
      <w:pPr>
        <w:rPr>
          <w:sz w:val="16"/>
        </w:rPr>
      </w:pPr>
      <w:r w:rsidRPr="001021A0">
        <w:rPr>
          <w:sz w:val="16"/>
        </w:rPr>
        <w:t xml:space="preserve">In my previous post I showed that, </w:t>
      </w:r>
      <w:r w:rsidRPr="00CF2DE6">
        <w:rPr>
          <w:bCs/>
          <w:u w:val="single"/>
        </w:rPr>
        <w:t xml:space="preserve">notwithstanding the Neo-Malthusian worldview, </w:t>
      </w:r>
      <w:r w:rsidRPr="00CF2DE6">
        <w:rPr>
          <w:bCs/>
          <w:highlight w:val="green"/>
          <w:u w:val="single"/>
        </w:rPr>
        <w:t>human well-being has advanced globally since the start of industrialization</w:t>
      </w:r>
      <w:r w:rsidRPr="001021A0">
        <w:rPr>
          <w:sz w:val="16"/>
        </w:rPr>
        <w:t xml:space="preserve"> more than two centuries ago, </w:t>
      </w:r>
      <w:r w:rsidRPr="00CF2DE6">
        <w:rPr>
          <w:bCs/>
          <w:highlight w:val="green"/>
          <w:u w:val="single"/>
        </w:rPr>
        <w:t>despite</w:t>
      </w:r>
      <w:r w:rsidRPr="00CF2DE6">
        <w:rPr>
          <w:bCs/>
          <w:u w:val="single"/>
        </w:rPr>
        <w:t xml:space="preserve"> massive increases in </w:t>
      </w:r>
      <w:r w:rsidRPr="00CF2DE6">
        <w:rPr>
          <w:bCs/>
          <w:highlight w:val="green"/>
          <w:u w:val="single"/>
        </w:rPr>
        <w:t>population, consumption, affluence, and carbon dioxide</w:t>
      </w:r>
      <w:r w:rsidRPr="00CF2DE6">
        <w:rPr>
          <w:bCs/>
          <w:u w:val="single"/>
        </w:rPr>
        <w:t xml:space="preserve"> emissions</w:t>
      </w:r>
      <w:r w:rsidRPr="001021A0">
        <w:rPr>
          <w:sz w:val="16"/>
        </w:rPr>
        <w:t xml:space="preserve">. In this post, I will focus on long-term trends in the U.S. for these and other indicators. Figure 1 </w:t>
      </w:r>
      <w:proofErr w:type="gramStart"/>
      <w:r w:rsidRPr="001021A0">
        <w:rPr>
          <w:sz w:val="16"/>
        </w:rPr>
        <w:t>shows</w:t>
      </w:r>
      <w:proofErr w:type="gramEnd"/>
      <w:r w:rsidRPr="001021A0">
        <w:rPr>
          <w:sz w:val="16"/>
        </w:rPr>
        <w:t xml:space="preserve"> that despite several-fold increases in the use of metals and synthetic organic chemicals, and emissions of CO2 stoked by increasing populations and affluence, </w:t>
      </w:r>
      <w:r w:rsidRPr="00CF2DE6">
        <w:rPr>
          <w:bCs/>
          <w:highlight w:val="green"/>
          <w:u w:val="single"/>
        </w:rPr>
        <w:t>life expectancy</w:t>
      </w:r>
      <w:r w:rsidRPr="00CF2DE6">
        <w:rPr>
          <w:bCs/>
          <w:u w:val="single"/>
        </w:rPr>
        <w:t xml:space="preserve">, the single best measure of human well-being, </w:t>
      </w:r>
      <w:r w:rsidRPr="00CF2DE6">
        <w:rPr>
          <w:bCs/>
          <w:highlight w:val="green"/>
          <w:u w:val="single"/>
        </w:rPr>
        <w:t>increased</w:t>
      </w:r>
      <w:r w:rsidRPr="00CF2DE6">
        <w:rPr>
          <w:bCs/>
          <w:u w:val="single"/>
        </w:rPr>
        <w:t xml:space="preserve"> from 1900 to 2006 for the US</w:t>
      </w:r>
      <w:r w:rsidRPr="001021A0">
        <w:rPr>
          <w:sz w:val="16"/>
        </w:rPr>
        <w:t xml:space="preserve">. Figure 1 reiterates this point with respect to materials use. These figures indicate that </w:t>
      </w:r>
      <w:r w:rsidRPr="00CF2DE6">
        <w:rPr>
          <w:bCs/>
          <w:u w:val="single"/>
        </w:rPr>
        <w:t xml:space="preserve">since 1900, U.S. population has quadrupled, affluence has </w:t>
      </w:r>
      <w:proofErr w:type="spellStart"/>
      <w:r w:rsidRPr="00CF2DE6">
        <w:rPr>
          <w:bCs/>
          <w:u w:val="single"/>
        </w:rPr>
        <w:t>septupled</w:t>
      </w:r>
      <w:proofErr w:type="spellEnd"/>
      <w:r w:rsidRPr="001021A0">
        <w:rPr>
          <w:sz w:val="16"/>
        </w:rPr>
        <w:t>, their product (</w:t>
      </w:r>
      <w:r w:rsidRPr="00CF2DE6">
        <w:rPr>
          <w:bCs/>
          <w:u w:val="single"/>
        </w:rPr>
        <w:t>GDP</w:t>
      </w:r>
      <w:r w:rsidRPr="001021A0">
        <w:rPr>
          <w:sz w:val="16"/>
        </w:rPr>
        <w:t xml:space="preserve">) </w:t>
      </w:r>
      <w:r w:rsidRPr="00CF2DE6">
        <w:rPr>
          <w:bCs/>
          <w:u w:val="single"/>
        </w:rPr>
        <w:t>has increased 30-fold</w:t>
      </w:r>
      <w:r w:rsidRPr="001021A0">
        <w:rPr>
          <w:sz w:val="16"/>
        </w:rPr>
        <w:t xml:space="preserve">, </w:t>
      </w:r>
      <w:r w:rsidRPr="00CF2DE6">
        <w:rPr>
          <w:bCs/>
          <w:u w:val="single"/>
        </w:rPr>
        <w:t>synthetic organic chemical use has increased 85-fold, metals use 14-fold, material use 25-fold, and CO2 emissions 8-fold</w:t>
      </w:r>
      <w:r w:rsidRPr="001021A0">
        <w:rPr>
          <w:sz w:val="16"/>
        </w:rPr>
        <w:t xml:space="preserve">. </w:t>
      </w:r>
      <w:r w:rsidRPr="00CF2DE6">
        <w:rPr>
          <w:bCs/>
          <w:u w:val="single"/>
        </w:rPr>
        <w:t>Yet life expectancy advanced from 47 to 78 years</w:t>
      </w:r>
      <w:r w:rsidRPr="001021A0">
        <w:rPr>
          <w:sz w:val="16"/>
        </w:rPr>
        <w:t xml:space="preserve">. Figure 2 shows that </w:t>
      </w:r>
      <w:r w:rsidRPr="00CF2DE6">
        <w:rPr>
          <w:bCs/>
          <w:u w:val="single"/>
        </w:rPr>
        <w:t>during the same period</w:t>
      </w:r>
      <w:r w:rsidRPr="001021A0">
        <w:rPr>
          <w:sz w:val="16"/>
        </w:rPr>
        <w:t xml:space="preserve">, 1900–2006, </w:t>
      </w:r>
      <w:r w:rsidRPr="00CF2DE6">
        <w:rPr>
          <w:bCs/>
          <w:u w:val="single"/>
        </w:rPr>
        <w:t>emissions of air pollution</w:t>
      </w:r>
      <w:r w:rsidRPr="001021A0">
        <w:rPr>
          <w:sz w:val="16"/>
        </w:rPr>
        <w:t xml:space="preserve">, represented by sulfur dioxide, </w:t>
      </w:r>
      <w:r w:rsidRPr="00CF2DE6">
        <w:rPr>
          <w:bCs/>
          <w:u w:val="single"/>
        </w:rPr>
        <w:t xml:space="preserve">waxed and waned. </w:t>
      </w:r>
      <w:r w:rsidRPr="00CF2DE6">
        <w:rPr>
          <w:bCs/>
          <w:highlight w:val="green"/>
          <w:u w:val="single"/>
        </w:rPr>
        <w:t>Food and water got safer</w:t>
      </w:r>
      <w:r w:rsidRPr="001021A0">
        <w:rPr>
          <w:sz w:val="16"/>
        </w:rPr>
        <w:t xml:space="preserve">, as indicated by the virtual elimination of deaths from gastrointestinal (GI) diseases between 1900 and 1970. </w:t>
      </w:r>
      <w:r w:rsidRPr="00CF2DE6">
        <w:rPr>
          <w:bCs/>
          <w:highlight w:val="green"/>
          <w:u w:val="single"/>
        </w:rPr>
        <w:t>Cropland</w:t>
      </w:r>
      <w:r w:rsidRPr="001021A0">
        <w:rPr>
          <w:sz w:val="16"/>
        </w:rPr>
        <w:t xml:space="preserve">, a measure of habitat converted to human uses — the single most important pressure on species, ecosystems, and biodiversity — </w:t>
      </w:r>
      <w:r w:rsidRPr="00CF2DE6">
        <w:rPr>
          <w:bCs/>
          <w:highlight w:val="green"/>
          <w:u w:val="single"/>
        </w:rPr>
        <w:t>was</w:t>
      </w:r>
      <w:r w:rsidRPr="001021A0">
        <w:rPr>
          <w:sz w:val="16"/>
        </w:rPr>
        <w:t xml:space="preserve"> more or less </w:t>
      </w:r>
      <w:r w:rsidRPr="00CF2DE6">
        <w:rPr>
          <w:bCs/>
          <w:highlight w:val="green"/>
          <w:u w:val="single"/>
        </w:rPr>
        <w:t>unchanged</w:t>
      </w:r>
      <w:r w:rsidRPr="00CF2DE6">
        <w:rPr>
          <w:bCs/>
          <w:u w:val="single"/>
        </w:rPr>
        <w:t xml:space="preserve"> from 1910 onward </w:t>
      </w:r>
      <w:r w:rsidRPr="00CF2DE6">
        <w:rPr>
          <w:bCs/>
          <w:highlight w:val="green"/>
          <w:u w:val="single"/>
        </w:rPr>
        <w:t>despite</w:t>
      </w:r>
      <w:r w:rsidRPr="00CF2DE6">
        <w:rPr>
          <w:bCs/>
          <w:u w:val="single"/>
        </w:rPr>
        <w:t xml:space="preserve"> the increase in food </w:t>
      </w:r>
      <w:r w:rsidRPr="00CF2DE6">
        <w:rPr>
          <w:bCs/>
          <w:highlight w:val="green"/>
          <w:u w:val="single"/>
        </w:rPr>
        <w:t>demand</w:t>
      </w:r>
      <w:r w:rsidRPr="001021A0">
        <w:rPr>
          <w:sz w:val="16"/>
        </w:rPr>
        <w:t xml:space="preserve">. For the most part, life expectancy grew more or less steadily for the U.S., except for a brief plunge at the end of the First World War accentuated by the 1918-20 Spanish flu </w:t>
      </w:r>
      <w:proofErr w:type="gramStart"/>
      <w:r w:rsidRPr="001021A0">
        <w:rPr>
          <w:sz w:val="16"/>
        </w:rPr>
        <w:t>epidemic</w:t>
      </w:r>
      <w:proofErr w:type="gramEnd"/>
      <w:r w:rsidRPr="001021A0">
        <w:rPr>
          <w:sz w:val="16"/>
        </w:rPr>
        <w:t xml:space="preserve">. </w:t>
      </w:r>
      <w:r w:rsidRPr="00CF2DE6">
        <w:rPr>
          <w:bCs/>
          <w:u w:val="single"/>
        </w:rPr>
        <w:t>As in the rest of the world, today’s U.S. population not only lives longer, it is also healthier</w:t>
      </w:r>
      <w:r w:rsidRPr="001021A0">
        <w:rPr>
          <w:sz w:val="16"/>
        </w:rPr>
        <w:t xml:space="preserve">. The disability rate for seniors declined 28 percent between 1982 and 2004/2005 and, despite quantum improvements in diagnostic tools, </w:t>
      </w:r>
      <w:r w:rsidRPr="00CF2DE6">
        <w:rPr>
          <w:bCs/>
          <w:u w:val="single"/>
        </w:rPr>
        <w:t xml:space="preserve">major </w:t>
      </w:r>
      <w:r w:rsidRPr="00CF2DE6">
        <w:rPr>
          <w:bCs/>
          <w:highlight w:val="green"/>
          <w:u w:val="single"/>
        </w:rPr>
        <w:t>diseases</w:t>
      </w:r>
      <w:r w:rsidRPr="001021A0">
        <w:rPr>
          <w:sz w:val="16"/>
        </w:rPr>
        <w:t xml:space="preserve"> (e.g., cancer, and heart and respiratory diseases) </w:t>
      </w:r>
      <w:r w:rsidRPr="00CF2DE6">
        <w:rPr>
          <w:bCs/>
          <w:u w:val="single"/>
        </w:rPr>
        <w:t xml:space="preserve">now </w:t>
      </w:r>
      <w:r w:rsidRPr="00CF2DE6">
        <w:rPr>
          <w:bCs/>
          <w:highlight w:val="green"/>
          <w:u w:val="single"/>
        </w:rPr>
        <w:t>occur</w:t>
      </w:r>
      <w:r w:rsidRPr="00CF2DE6">
        <w:rPr>
          <w:bCs/>
          <w:u w:val="single"/>
        </w:rPr>
        <w:t xml:space="preserve"> 8–11 years </w:t>
      </w:r>
      <w:r w:rsidRPr="00CF2DE6">
        <w:rPr>
          <w:bCs/>
          <w:highlight w:val="green"/>
          <w:u w:val="single"/>
        </w:rPr>
        <w:t>later</w:t>
      </w:r>
      <w:r w:rsidRPr="00CF2DE6">
        <w:rPr>
          <w:bCs/>
          <w:u w:val="single"/>
        </w:rPr>
        <w:t xml:space="preserve"> than a century ago</w:t>
      </w:r>
      <w:r w:rsidRPr="001021A0">
        <w:rPr>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CF2DE6">
        <w:rPr>
          <w:bCs/>
          <w:u w:val="single"/>
        </w:rPr>
        <w:t xml:space="preserve">overall </w:t>
      </w:r>
      <w:r w:rsidRPr="00CF2DE6">
        <w:rPr>
          <w:bCs/>
          <w:highlight w:val="green"/>
          <w:u w:val="single"/>
        </w:rPr>
        <w:t>benefits have</w:t>
      </w:r>
      <w:r w:rsidRPr="00CF2DE6">
        <w:rPr>
          <w:bCs/>
          <w:u w:val="single"/>
        </w:rPr>
        <w:t xml:space="preserve"> markedly </w:t>
      </w:r>
      <w:r w:rsidRPr="00CF2DE6">
        <w:rPr>
          <w:bCs/>
          <w:highlight w:val="green"/>
          <w:u w:val="single"/>
        </w:rPr>
        <w:t>outweighed costs</w:t>
      </w:r>
      <w:r w:rsidRPr="001021A0">
        <w:rPr>
          <w:sz w:val="16"/>
        </w:rPr>
        <w:t xml:space="preserve">. </w:t>
      </w:r>
      <w:r w:rsidRPr="00CF2DE6">
        <w:rPr>
          <w:bCs/>
          <w:u w:val="single"/>
        </w:rPr>
        <w:t>The reductions in rates of deaths and diseases since at least 1900 in the US, despite increased population, energy, and material and chemical use, belie the Neo-Malthusian worldview</w:t>
      </w:r>
      <w:r w:rsidRPr="001021A0">
        <w:rPr>
          <w:sz w:val="16"/>
        </w:rPr>
        <w:t xml:space="preserve">. </w:t>
      </w:r>
      <w:r w:rsidRPr="00CF2DE6">
        <w:rPr>
          <w:bCs/>
          <w:u w:val="single"/>
        </w:rPr>
        <w:t xml:space="preserve">The </w:t>
      </w:r>
      <w:r w:rsidRPr="00CF2DE6">
        <w:rPr>
          <w:bCs/>
          <w:highlight w:val="green"/>
          <w:u w:val="single"/>
        </w:rPr>
        <w:t>improvements</w:t>
      </w:r>
      <w:r w:rsidRPr="00CF2DE6">
        <w:rPr>
          <w:bCs/>
          <w:u w:val="single"/>
        </w:rPr>
        <w:t xml:space="preserve"> in the human condition </w:t>
      </w:r>
      <w:r w:rsidRPr="00CF2DE6">
        <w:rPr>
          <w:bCs/>
          <w:highlight w:val="green"/>
          <w:u w:val="single"/>
        </w:rPr>
        <w:t>can be ascribed to</w:t>
      </w:r>
      <w:r w:rsidRPr="00CF2DE6">
        <w:rPr>
          <w:bCs/>
          <w:u w:val="single"/>
        </w:rPr>
        <w:t xml:space="preserve"> broad dissemination</w:t>
      </w:r>
      <w:r w:rsidRPr="001021A0">
        <w:rPr>
          <w:sz w:val="16"/>
        </w:rPr>
        <w:t xml:space="preserve"> (through education, public health systems, trade and commerce) </w:t>
      </w:r>
      <w:r w:rsidRPr="00CF2DE6">
        <w:rPr>
          <w:bCs/>
          <w:u w:val="single"/>
        </w:rPr>
        <w:t xml:space="preserve">of numerous new and improved </w:t>
      </w:r>
      <w:r w:rsidRPr="00CF2DE6">
        <w:rPr>
          <w:bCs/>
          <w:highlight w:val="green"/>
          <w:u w:val="single"/>
        </w:rPr>
        <w:t>tech</w:t>
      </w:r>
      <w:r w:rsidRPr="00CF2DE6">
        <w:rPr>
          <w:bCs/>
          <w:u w:val="single"/>
        </w:rPr>
        <w:t>nologies in agriculture, health and medicine supplemented through various ingenious advances in communications, information technology and other energy powered technologies</w:t>
      </w:r>
      <w:r w:rsidRPr="001021A0">
        <w:rPr>
          <w:sz w:val="16"/>
        </w:rPr>
        <w:t xml:space="preserve"> (see here for additional details). The continual increase in life expectancy accompanied by the decline in disease during this period (as shown by Figure 2) indicates that the </w:t>
      </w:r>
      <w:r w:rsidRPr="00CF2DE6">
        <w:rPr>
          <w:bCs/>
          <w:highlight w:val="green"/>
          <w:u w:val="single"/>
        </w:rPr>
        <w:t>new tech</w:t>
      </w:r>
      <w:r w:rsidRPr="00CF2DE6">
        <w:rPr>
          <w:bCs/>
          <w:u w:val="single"/>
        </w:rPr>
        <w:t xml:space="preserve">nologies </w:t>
      </w:r>
      <w:r w:rsidRPr="00CF2DE6">
        <w:rPr>
          <w:bCs/>
          <w:highlight w:val="green"/>
          <w:u w:val="single"/>
        </w:rPr>
        <w:t>reduced risks by a greater amount than any</w:t>
      </w:r>
      <w:r w:rsidRPr="00CF2DE6">
        <w:rPr>
          <w:bCs/>
          <w:u w:val="single"/>
        </w:rPr>
        <w:t xml:space="preserve"> risks that </w:t>
      </w:r>
      <w:r w:rsidRPr="00CF2DE6">
        <w:rPr>
          <w:bCs/>
          <w:highlight w:val="green"/>
          <w:u w:val="single"/>
        </w:rPr>
        <w:t>they</w:t>
      </w:r>
      <w:r w:rsidRPr="00CF2DE6">
        <w:rPr>
          <w:bCs/>
          <w:u w:val="single"/>
        </w:rPr>
        <w:t xml:space="preserve"> may have </w:t>
      </w:r>
      <w:r w:rsidRPr="00CF2DE6">
        <w:rPr>
          <w:bCs/>
          <w:highlight w:val="green"/>
          <w:u w:val="single"/>
        </w:rPr>
        <w:t>created</w:t>
      </w:r>
      <w:r w:rsidRPr="00CF2DE6">
        <w:rPr>
          <w:bCs/>
          <w:u w:val="single"/>
        </w:rPr>
        <w:t xml:space="preserve">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1021A0">
        <w:rPr>
          <w:sz w:val="16"/>
        </w:rPr>
        <w:t>.</w:t>
      </w:r>
    </w:p>
    <w:p w:rsidR="001537DA" w:rsidRDefault="001537DA" w:rsidP="001537DA"/>
    <w:p w:rsidR="001537DA" w:rsidRDefault="001537DA" w:rsidP="001537DA">
      <w:pPr>
        <w:pStyle w:val="Heading4"/>
      </w:pPr>
      <w:r>
        <w:t>War turns structural violence</w:t>
      </w:r>
    </w:p>
    <w:p w:rsidR="001537DA" w:rsidRDefault="001537DA" w:rsidP="001537DA">
      <w:pPr>
        <w:pStyle w:val="Citation"/>
      </w:pPr>
      <w:r>
        <w:t>Bulloch 8</w:t>
      </w:r>
    </w:p>
    <w:p w:rsidR="001537DA" w:rsidRDefault="001537DA" w:rsidP="001537DA">
      <w:pPr>
        <w:rPr>
          <w:rStyle w:val="slug-pages"/>
          <w:i/>
          <w:iCs/>
        </w:rPr>
      </w:pPr>
      <w:r>
        <w:rPr>
          <w:rStyle w:val="HTMLCite"/>
          <w:rFonts w:cs="Arial"/>
        </w:rPr>
        <w:t>Millennium - Journal of International Studies</w:t>
      </w:r>
      <w:r>
        <w:rPr>
          <w:rStyle w:val="slug-pub-date"/>
          <w:rFonts w:cs="Arial"/>
          <w:i/>
          <w:iCs/>
        </w:rPr>
        <w:t xml:space="preserve"> May 2008 </w:t>
      </w:r>
      <w:r>
        <w:rPr>
          <w:rStyle w:val="slug-vol"/>
          <w:rFonts w:cs="Arial"/>
          <w:i/>
          <w:iCs/>
        </w:rPr>
        <w:t xml:space="preserve">vol. 36 </w:t>
      </w:r>
      <w:r>
        <w:rPr>
          <w:rStyle w:val="slug-issue"/>
          <w:rFonts w:cs="Arial"/>
          <w:i/>
          <w:iCs/>
        </w:rPr>
        <w:t xml:space="preserve">no. 3 </w:t>
      </w:r>
      <w:r>
        <w:rPr>
          <w:rStyle w:val="slug-pages"/>
          <w:rFonts w:cs="Arial"/>
          <w:i/>
          <w:iCs/>
        </w:rPr>
        <w:t>575-595</w:t>
      </w:r>
    </w:p>
    <w:p w:rsidR="001537DA" w:rsidRDefault="001537DA" w:rsidP="001537DA">
      <w:r>
        <w:rPr>
          <w:rFonts w:cs="Arial"/>
        </w:rPr>
        <w:t xml:space="preserve"> </w:t>
      </w:r>
      <w:proofErr w:type="gramStart"/>
      <w:r>
        <w:rPr>
          <w:rFonts w:cs="Arial"/>
        </w:rPr>
        <w:t>Douglas Bulloch, IR Department, London School of Economics and Political Science.</w:t>
      </w:r>
      <w:proofErr w:type="gramEnd"/>
      <w:r>
        <w:rPr>
          <w:rFonts w:cs="Arial"/>
        </w:rPr>
        <w:t xml:space="preserve"> </w:t>
      </w:r>
    </w:p>
    <w:p w:rsidR="001537DA" w:rsidRDefault="001537DA" w:rsidP="001537DA">
      <w:pPr>
        <w:rPr>
          <w:rFonts w:cs="Arial"/>
        </w:rPr>
      </w:pPr>
      <w:r>
        <w:rPr>
          <w:rFonts w:cs="Arial"/>
        </w:rPr>
        <w:t xml:space="preserve"> He is currently completing his PhD in International Relations at the London School of Economics, during which time he spent a year editing Millennium: Journal of International Studies </w:t>
      </w:r>
    </w:p>
    <w:p w:rsidR="001537DA" w:rsidRDefault="001537DA" w:rsidP="001537DA">
      <w:pPr>
        <w:rPr>
          <w:rFonts w:cs="Arial"/>
        </w:rPr>
      </w:pPr>
    </w:p>
    <w:p w:rsidR="001537DA" w:rsidRPr="00466BFA" w:rsidRDefault="001537DA" w:rsidP="001537DA">
      <w:pPr>
        <w:rPr>
          <w:bCs/>
          <w:u w:val="single"/>
        </w:rPr>
      </w:pPr>
      <w:r w:rsidRPr="00272FC7">
        <w:rPr>
          <w:rFonts w:cs="Arial"/>
          <w:sz w:val="16"/>
        </w:rPr>
        <w:t xml:space="preserve">But </w:t>
      </w:r>
      <w:r>
        <w:rPr>
          <w:rStyle w:val="IntenseEmphasis"/>
          <w:rFonts w:cs="Arial"/>
        </w:rPr>
        <w:t>the idea that poverty and peace are directly related presupposes that wealth inequalities are</w:t>
      </w:r>
      <w:r w:rsidRPr="00272FC7">
        <w:rPr>
          <w:rFonts w:cs="Arial"/>
          <w:sz w:val="16"/>
        </w:rPr>
        <w:t xml:space="preserve"> – in and of themselves – </w:t>
      </w:r>
      <w:r>
        <w:rPr>
          <w:rStyle w:val="IntenseEmphasis"/>
          <w:rFonts w:cs="Arial"/>
        </w:rPr>
        <w:t>unjust, and that the solution to the problem of war is to alleviate</w:t>
      </w:r>
      <w:r w:rsidRPr="00272FC7">
        <w:rPr>
          <w:rFonts w:cs="Arial"/>
          <w:sz w:val="16"/>
        </w:rPr>
        <w:t xml:space="preserve"> the injustice that inspires conflict, namely </w:t>
      </w:r>
      <w:r>
        <w:rPr>
          <w:rStyle w:val="IntenseEmphasis"/>
          <w:rFonts w:cs="Arial"/>
        </w:rPr>
        <w:t xml:space="preserve">poverty. </w:t>
      </w:r>
      <w:r w:rsidRPr="00272FC7">
        <w:rPr>
          <w:rFonts w:cs="Arial"/>
          <w:sz w:val="16"/>
        </w:rPr>
        <w:t xml:space="preserve">However, it also suggests that poverty is a legitimate inspiration for </w:t>
      </w:r>
      <w:proofErr w:type="gramStart"/>
      <w:r w:rsidRPr="00272FC7">
        <w:rPr>
          <w:rFonts w:cs="Arial"/>
          <w:sz w:val="16"/>
        </w:rPr>
        <w:t>violence,</w:t>
      </w:r>
      <w:proofErr w:type="gramEnd"/>
      <w:r w:rsidRPr="00272FC7">
        <w:rPr>
          <w:rFonts w:cs="Arial"/>
          <w:sz w:val="16"/>
        </w:rPr>
        <w:t xml:space="preserve"> otherwise there would be no reason to alleviate it in the interests of peace. It has become such a commonplace to suggest that poverty and conflict are linked that </w:t>
      </w:r>
      <w:r>
        <w:rPr>
          <w:rStyle w:val="UnderlineBold"/>
          <w:rFonts w:cs="Arial"/>
        </w:rPr>
        <w:t>it rarely suffers any examination</w:t>
      </w:r>
      <w:r w:rsidRPr="00272FC7">
        <w:rPr>
          <w:rFonts w:cs="Arial"/>
          <w:sz w:val="16"/>
        </w:rPr>
        <w:t xml:space="preserve">. To suggest </w:t>
      </w:r>
      <w:r w:rsidRPr="00F309F6">
        <w:rPr>
          <w:rStyle w:val="IntenseEmphasis"/>
          <w:rFonts w:cs="Arial"/>
          <w:highlight w:val="yellow"/>
        </w:rPr>
        <w:t>that war causes poverty</w:t>
      </w:r>
      <w:r w:rsidRPr="00F309F6">
        <w:rPr>
          <w:rFonts w:cs="Arial"/>
          <w:sz w:val="16"/>
          <w:highlight w:val="yellow"/>
        </w:rPr>
        <w:t xml:space="preserve"> </w:t>
      </w:r>
      <w:r w:rsidRPr="00F309F6">
        <w:rPr>
          <w:rStyle w:val="IntenseEmphasis"/>
          <w:rFonts w:cs="Arial"/>
          <w:highlight w:val="yellow"/>
        </w:rPr>
        <w:t>is</w:t>
      </w:r>
      <w:r w:rsidRPr="00272FC7">
        <w:rPr>
          <w:rFonts w:cs="Arial"/>
          <w:sz w:val="16"/>
        </w:rPr>
        <w:t xml:space="preserve"> to utter </w:t>
      </w:r>
      <w:r w:rsidRPr="00F309F6">
        <w:rPr>
          <w:rStyle w:val="UnderlineBold"/>
          <w:rFonts w:cs="Arial"/>
          <w:highlight w:val="yellow"/>
        </w:rPr>
        <w:t>an obvious truth,</w:t>
      </w:r>
      <w:r w:rsidRPr="00F309F6">
        <w:rPr>
          <w:rFonts w:cs="Arial"/>
          <w:sz w:val="16"/>
          <w:highlight w:val="yellow"/>
        </w:rPr>
        <w:t xml:space="preserve"> </w:t>
      </w:r>
      <w:r w:rsidRPr="00F309F6">
        <w:rPr>
          <w:rStyle w:val="IntenseEmphasis"/>
          <w:rFonts w:cs="Arial"/>
          <w:highlight w:val="yellow"/>
        </w:rPr>
        <w:t>but</w:t>
      </w:r>
      <w:r w:rsidRPr="00272FC7">
        <w:rPr>
          <w:rFonts w:cs="Arial"/>
          <w:sz w:val="16"/>
        </w:rPr>
        <w:t xml:space="preserve"> to suggest </w:t>
      </w:r>
      <w:r w:rsidRPr="00F309F6">
        <w:rPr>
          <w:rStyle w:val="IntenseEmphasis"/>
          <w:rFonts w:cs="Arial"/>
          <w:highlight w:val="yellow"/>
        </w:rPr>
        <w:t>the opposite is</w:t>
      </w:r>
      <w:r w:rsidRPr="00272FC7">
        <w:rPr>
          <w:rFonts w:cs="Arial"/>
          <w:sz w:val="16"/>
        </w:rPr>
        <w:t xml:space="preserve"> – on reflection – </w:t>
      </w:r>
      <w:r>
        <w:rPr>
          <w:rStyle w:val="IntenseEmphasis"/>
          <w:rFonts w:cs="Arial"/>
        </w:rPr>
        <w:t xml:space="preserve">quite </w:t>
      </w:r>
      <w:r w:rsidRPr="00F309F6">
        <w:rPr>
          <w:rStyle w:val="UnderlineBold"/>
          <w:rFonts w:cs="Arial"/>
          <w:highlight w:val="yellow"/>
        </w:rPr>
        <w:t>hard to believe.</w:t>
      </w:r>
      <w:r w:rsidRPr="00F309F6">
        <w:rPr>
          <w:rFonts w:cs="Arial"/>
          <w:sz w:val="16"/>
          <w:highlight w:val="yellow"/>
        </w:rPr>
        <w:t xml:space="preserve"> </w:t>
      </w:r>
      <w:r w:rsidRPr="00F309F6">
        <w:rPr>
          <w:rStyle w:val="IntenseEmphasis"/>
          <w:rFonts w:cs="Arial"/>
          <w:highlight w:val="yellow"/>
        </w:rPr>
        <w:t>War is</w:t>
      </w:r>
      <w:r>
        <w:rPr>
          <w:rStyle w:val="IntenseEmphasis"/>
          <w:rFonts w:cs="Arial"/>
        </w:rPr>
        <w:t xml:space="preserve"> an </w:t>
      </w:r>
      <w:r w:rsidRPr="00F309F6">
        <w:rPr>
          <w:rStyle w:val="IntenseEmphasis"/>
          <w:rFonts w:cs="Arial"/>
          <w:highlight w:val="yellow"/>
        </w:rPr>
        <w:t>expensive</w:t>
      </w:r>
      <w:r>
        <w:rPr>
          <w:rStyle w:val="IntenseEmphasis"/>
          <w:rFonts w:cs="Arial"/>
        </w:rPr>
        <w:t xml:space="preserve"> business</w:t>
      </w:r>
      <w:r w:rsidRPr="00272FC7">
        <w:rPr>
          <w:rFonts w:cs="Arial"/>
          <w:sz w:val="16"/>
        </w:rPr>
        <w:t xml:space="preserve"> in the twenty-first century, </w:t>
      </w:r>
      <w:r>
        <w:rPr>
          <w:rStyle w:val="IntenseEmphasis"/>
          <w:rFonts w:cs="Arial"/>
        </w:rPr>
        <w:t>even asymmetrically.</w:t>
      </w:r>
      <w:r w:rsidRPr="00272FC7">
        <w:rPr>
          <w:rFonts w:cs="Arial"/>
          <w:sz w:val="16"/>
        </w:rPr>
        <w:t xml:space="preserve"> And just to examine Bangladesh for a moment is enough at least to raise the question concerning the actual connection between peace and poverty. The government of Bangladesh is a threat only to itself, and despite 30 years of the </w:t>
      </w:r>
      <w:proofErr w:type="spellStart"/>
      <w:r w:rsidRPr="00272FC7">
        <w:rPr>
          <w:rFonts w:cs="Arial"/>
          <w:sz w:val="16"/>
        </w:rPr>
        <w:t>Grameen</w:t>
      </w:r>
      <w:proofErr w:type="spellEnd"/>
      <w:r w:rsidRPr="00272FC7">
        <w:rPr>
          <w:rFonts w:cs="Arial"/>
          <w:sz w:val="16"/>
        </w:rPr>
        <w:t xml:space="preserve"> Bank, Bangladesh remains in a state of incipient civil strife. So although Muhammad </w:t>
      </w:r>
      <w:proofErr w:type="spellStart"/>
      <w:r w:rsidRPr="00272FC7">
        <w:rPr>
          <w:rFonts w:cs="Arial"/>
          <w:sz w:val="16"/>
        </w:rPr>
        <w:t>Yunus</w:t>
      </w:r>
      <w:proofErr w:type="spellEnd"/>
      <w:r w:rsidRPr="00272FC7">
        <w:rPr>
          <w:rFonts w:cs="Arial"/>
          <w:sz w:val="16"/>
        </w:rPr>
        <w:t xml:space="preserve">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Pr>
          <w:rStyle w:val="IntenseEmphasis"/>
          <w:rFonts w:cs="Arial"/>
        </w:rPr>
        <w:t xml:space="preserve">the problem of peace and war </w:t>
      </w:r>
      <w:r w:rsidRPr="00272FC7">
        <w:rPr>
          <w:rFonts w:cs="Arial"/>
          <w:sz w:val="16"/>
        </w:rPr>
        <w:t xml:space="preserve">in our times. It does speak to the Western liberal mindset – as </w:t>
      </w:r>
      <w:proofErr w:type="spellStart"/>
      <w:r w:rsidRPr="00272FC7">
        <w:rPr>
          <w:rFonts w:cs="Arial"/>
          <w:sz w:val="16"/>
        </w:rPr>
        <w:t>Geir</w:t>
      </w:r>
      <w:proofErr w:type="spellEnd"/>
      <w:r w:rsidRPr="00272FC7">
        <w:rPr>
          <w:rFonts w:cs="Arial"/>
          <w:sz w:val="16"/>
        </w:rPr>
        <w:t xml:space="preserve"> </w:t>
      </w:r>
      <w:proofErr w:type="spellStart"/>
      <w:r w:rsidRPr="00272FC7">
        <w:rPr>
          <w:rFonts w:cs="Arial"/>
          <w:sz w:val="16"/>
        </w:rPr>
        <w:t>Lundestad</w:t>
      </w:r>
      <w:proofErr w:type="spellEnd"/>
      <w:r w:rsidRPr="00272FC7">
        <w:rPr>
          <w:rFonts w:cs="Arial"/>
          <w:sz w:val="16"/>
        </w:rPr>
        <w:t xml:space="preserve"> acknowledges – but then perhaps this exposes the extent to which </w:t>
      </w:r>
      <w:r>
        <w:rPr>
          <w:rStyle w:val="IntenseEmphasis"/>
          <w:rFonts w:cs="Arial"/>
        </w:rPr>
        <w:t>the Peace Prize itself has simply become</w:t>
      </w:r>
      <w:r w:rsidRPr="00272FC7">
        <w:rPr>
          <w:rFonts w:cs="Arial"/>
          <w:sz w:val="16"/>
        </w:rPr>
        <w:t xml:space="preserve"> an award that reflects a degree of </w:t>
      </w:r>
      <w:r>
        <w:rPr>
          <w:rStyle w:val="IntenseEmphasis"/>
          <w:rFonts w:cs="Arial"/>
        </w:rPr>
        <w:t>Western liberal wish-fulfilment</w:t>
      </w:r>
      <w:r w:rsidRPr="00272FC7">
        <w:rPr>
          <w:rFonts w:cs="Arial"/>
          <w:sz w:val="16"/>
        </w:rPr>
        <w:t xml:space="preserve">. </w:t>
      </w:r>
      <w:r w:rsidRPr="00F309F6">
        <w:rPr>
          <w:rStyle w:val="IntenseEmphasis"/>
          <w:rFonts w:cs="Arial"/>
          <w:highlight w:val="yellow"/>
        </w:rPr>
        <w:t>It is</w:t>
      </w:r>
      <w:r w:rsidRPr="00272FC7">
        <w:rPr>
          <w:rFonts w:cs="Arial"/>
          <w:sz w:val="16"/>
        </w:rPr>
        <w:t xml:space="preserve"> perhaps </w:t>
      </w:r>
      <w:r w:rsidRPr="00F309F6">
        <w:rPr>
          <w:rStyle w:val="IntenseEmphasis"/>
          <w:rFonts w:cs="Arial"/>
          <w:highlight w:val="yellow"/>
        </w:rPr>
        <w:t xml:space="preserve">comforting to believe that </w:t>
      </w:r>
      <w:r w:rsidRPr="00F309F6">
        <w:rPr>
          <w:rStyle w:val="UnderlineBold"/>
          <w:rFonts w:cs="Arial"/>
          <w:highlight w:val="yellow"/>
        </w:rPr>
        <w:t>poverty causes violence</w:t>
      </w:r>
      <w:r>
        <w:rPr>
          <w:rStyle w:val="UnderlineBold"/>
          <w:rFonts w:cs="Arial"/>
        </w:rPr>
        <w:t>,</w:t>
      </w:r>
      <w:r w:rsidRPr="00272FC7">
        <w:rPr>
          <w:rFonts w:cs="Arial"/>
          <w:sz w:val="16"/>
        </w:rPr>
        <w:t xml:space="preserve"> </w:t>
      </w:r>
      <w:r>
        <w:rPr>
          <w:rStyle w:val="IntenseEmphasis"/>
          <w:rFonts w:cs="Arial"/>
        </w:rPr>
        <w:t xml:space="preserve">as it serves </w:t>
      </w:r>
      <w:r w:rsidRPr="00F309F6">
        <w:rPr>
          <w:rStyle w:val="IntenseEmphasis"/>
          <w:rFonts w:cs="Arial"/>
          <w:highlight w:val="yellow"/>
        </w:rPr>
        <w:t>to endorse</w:t>
      </w:r>
      <w:r w:rsidRPr="00272FC7">
        <w:rPr>
          <w:rFonts w:cs="Arial"/>
          <w:sz w:val="16"/>
        </w:rPr>
        <w:t xml:space="preserve"> a particular kind of concern for the developing world that in turn regards </w:t>
      </w:r>
      <w:r w:rsidRPr="00F309F6">
        <w:rPr>
          <w:rStyle w:val="IntenseEmphasis"/>
          <w:rFonts w:cs="Arial"/>
          <w:highlight w:val="yellow"/>
        </w:rPr>
        <w:t>all problems as</w:t>
      </w:r>
      <w:r>
        <w:rPr>
          <w:rStyle w:val="IntenseEmphasis"/>
          <w:rFonts w:cs="Arial"/>
        </w:rPr>
        <w:t xml:space="preserve"> fundamentally </w:t>
      </w:r>
      <w:r w:rsidRPr="00F309F6">
        <w:rPr>
          <w:rStyle w:val="IntenseEmphasis"/>
          <w:rFonts w:cs="Arial"/>
          <w:highlight w:val="yellow"/>
        </w:rPr>
        <w:t>economic rather than</w:t>
      </w:r>
      <w:r>
        <w:rPr>
          <w:rStyle w:val="IntenseEmphasis"/>
          <w:rFonts w:cs="Arial"/>
        </w:rPr>
        <w:t xml:space="preserve"> deeply – and potentially radically – </w:t>
      </w:r>
      <w:r w:rsidRPr="00F309F6">
        <w:rPr>
          <w:rStyle w:val="IntenseEmphasis"/>
          <w:rFonts w:cs="Arial"/>
          <w:highlight w:val="yellow"/>
        </w:rPr>
        <w:t>political</w:t>
      </w:r>
      <w:r>
        <w:rPr>
          <w:rStyle w:val="IntenseEmphasis"/>
          <w:rFonts w:cs="Arial"/>
        </w:rPr>
        <w:t xml:space="preserve">. </w:t>
      </w:r>
    </w:p>
    <w:p w:rsidR="001537DA" w:rsidRPr="00B309AB" w:rsidRDefault="001537DA" w:rsidP="001537DA"/>
    <w:p w:rsidR="001537DA" w:rsidRDefault="001537DA" w:rsidP="001537DA">
      <w:pPr>
        <w:rPr>
          <w:b/>
        </w:rPr>
      </w:pPr>
    </w:p>
    <w:p w:rsidR="001537DA" w:rsidRPr="00B309AB" w:rsidRDefault="001537DA" w:rsidP="001537DA">
      <w:pPr>
        <w:rPr>
          <w:b/>
        </w:rPr>
      </w:pPr>
      <w:r w:rsidRPr="00B309AB">
        <w:rPr>
          <w:b/>
        </w:rPr>
        <w:t xml:space="preserve">We indict their methodology – the desirability of positive peace is unverifiable   </w:t>
      </w:r>
    </w:p>
    <w:p w:rsidR="001537DA" w:rsidRPr="00B309AB" w:rsidRDefault="001537DA" w:rsidP="001537DA">
      <w:pPr>
        <w:rPr>
          <w:b/>
        </w:rPr>
      </w:pPr>
      <w:r w:rsidRPr="00B309AB">
        <w:rPr>
          <w:b/>
        </w:rPr>
        <w:t xml:space="preserve">Paris ‘1 </w:t>
      </w:r>
    </w:p>
    <w:p w:rsidR="001537DA" w:rsidRPr="00B309AB" w:rsidRDefault="001537DA" w:rsidP="001537DA">
      <w:r w:rsidRPr="00B309AB">
        <w:t>ASSISTANT PROF OF POLITICAL SCIENCE @ UNIVERSITY OF COLORADO BOULDER (ROLAND, INTERNATIONAL SECURITY, FALL)</w:t>
      </w:r>
    </w:p>
    <w:p w:rsidR="001537DA" w:rsidRPr="00B309AB" w:rsidRDefault="001537DA" w:rsidP="001537DA">
      <w:pPr>
        <w:pStyle w:val="card"/>
        <w:ind w:left="0" w:right="0"/>
      </w:pPr>
      <w:r w:rsidRPr="00B309AB">
        <w:rPr>
          <w:sz w:val="16"/>
        </w:rPr>
        <w:t xml:space="preserve">For those who study, rather than practice, international politics, the task of transforming the idea of human security into a useful analytical tool for scholarly [End Page 92] research is also problematic. Given the hodgepodge of principles and objectives associated with the concept, it is far from clear what academics should even be studying. </w:t>
      </w:r>
      <w:r w:rsidRPr="00B309AB">
        <w:rPr>
          <w:rStyle w:val="underline"/>
          <w:highlight w:val="lightGray"/>
        </w:rPr>
        <w:t>Human security seems capable of supporting virtually any hypothesis--along with its opposite--depending on</w:t>
      </w:r>
      <w:r w:rsidRPr="00B309AB">
        <w:rPr>
          <w:sz w:val="16"/>
          <w:highlight w:val="lightGray"/>
        </w:rPr>
        <w:t xml:space="preserve"> </w:t>
      </w:r>
      <w:r w:rsidRPr="00B309AB">
        <w:rPr>
          <w:rStyle w:val="underline"/>
          <w:highlight w:val="lightGray"/>
        </w:rPr>
        <w:t>the prejudices</w:t>
      </w:r>
      <w:r w:rsidRPr="00B309AB">
        <w:rPr>
          <w:sz w:val="16"/>
          <w:highlight w:val="lightGray"/>
        </w:rPr>
        <w:t xml:space="preserve"> </w:t>
      </w:r>
      <w:r w:rsidRPr="00B309AB">
        <w:rPr>
          <w:sz w:val="16"/>
        </w:rPr>
        <w:t xml:space="preserve">and interests of </w:t>
      </w:r>
      <w:r w:rsidRPr="00B309AB">
        <w:rPr>
          <w:rStyle w:val="underline"/>
          <w:highlight w:val="lightGray"/>
        </w:rPr>
        <w:t>the</w:t>
      </w:r>
      <w:r w:rsidRPr="00B309AB">
        <w:rPr>
          <w:sz w:val="16"/>
          <w:highlight w:val="lightGray"/>
        </w:rPr>
        <w:t xml:space="preserve"> </w:t>
      </w:r>
      <w:r w:rsidRPr="00B309AB">
        <w:rPr>
          <w:sz w:val="16"/>
        </w:rPr>
        <w:t xml:space="preserve">particular </w:t>
      </w:r>
      <w:r w:rsidRPr="00B309AB">
        <w:rPr>
          <w:rStyle w:val="underline"/>
          <w:highlight w:val="lightGray"/>
        </w:rPr>
        <w:t>researcher</w:t>
      </w:r>
      <w:r w:rsidRPr="00B309AB">
        <w:rPr>
          <w:sz w:val="16"/>
        </w:rPr>
        <w:t xml:space="preserve">. Further, </w:t>
      </w:r>
      <w:r w:rsidRPr="00B309AB">
        <w:rPr>
          <w:rStyle w:val="underline"/>
          <w:highlight w:val="lightGray"/>
        </w:rPr>
        <w:t>because the concept of human security encompasses both physical security and more general notions of</w:t>
      </w:r>
      <w:r w:rsidRPr="00B309AB">
        <w:rPr>
          <w:sz w:val="16"/>
        </w:rPr>
        <w:t xml:space="preserve"> social, economic, cultural, and psychological </w:t>
      </w:r>
      <w:r w:rsidRPr="00B309AB">
        <w:rPr>
          <w:rStyle w:val="underline"/>
          <w:highlight w:val="lightGray"/>
        </w:rPr>
        <w:t>well-being, it is impractical to talk about certain socioeconomic factors "causing" an increase or decline in human security</w:t>
      </w:r>
      <w:r w:rsidRPr="00B309AB">
        <w:rPr>
          <w:sz w:val="16"/>
        </w:rPr>
        <w:t xml:space="preserve">, given that these factors are themselves part of the definition of human security. </w:t>
      </w:r>
      <w:r w:rsidRPr="00B309AB">
        <w:rPr>
          <w:rStyle w:val="underline"/>
          <w:highlight w:val="lightGray"/>
        </w:rPr>
        <w:t>The study of causal relationships requires a degree of analytical separation that the notion of human security lacks</w:t>
      </w:r>
      <w:r w:rsidRPr="00B309AB">
        <w:rPr>
          <w:sz w:val="16"/>
        </w:rPr>
        <w:t xml:space="preserve">. 21 </w:t>
      </w:r>
    </w:p>
    <w:p w:rsidR="001537DA" w:rsidRPr="00B309AB" w:rsidRDefault="001537DA" w:rsidP="001537DA"/>
    <w:p w:rsidR="001537DA" w:rsidRPr="00B309AB" w:rsidRDefault="001537DA" w:rsidP="001537DA">
      <w:pPr>
        <w:rPr>
          <w:b/>
        </w:rPr>
      </w:pPr>
      <w:r w:rsidRPr="00B309AB">
        <w:rPr>
          <w:b/>
        </w:rPr>
        <w:t xml:space="preserve">Turn: Positive peace undercuts the ability to discriminate between aggressors and victims of organized violence </w:t>
      </w:r>
    </w:p>
    <w:p w:rsidR="001537DA" w:rsidRPr="00B309AB" w:rsidRDefault="001537DA" w:rsidP="001537DA">
      <w:pPr>
        <w:rPr>
          <w:b/>
        </w:rPr>
      </w:pPr>
      <w:proofErr w:type="spellStart"/>
      <w:r w:rsidRPr="00B309AB">
        <w:rPr>
          <w:b/>
        </w:rPr>
        <w:t>Khong</w:t>
      </w:r>
      <w:proofErr w:type="spellEnd"/>
      <w:r w:rsidRPr="00B309AB">
        <w:rPr>
          <w:b/>
        </w:rPr>
        <w:t xml:space="preserve"> ‘1 </w:t>
      </w:r>
    </w:p>
    <w:p w:rsidR="001537DA" w:rsidRPr="00B309AB" w:rsidRDefault="001537DA" w:rsidP="001537DA">
      <w:r w:rsidRPr="00B309AB">
        <w:t>SENIOR RESEARCH ADVISOR @ INSTITUTE OF DEFENCE AND STRATEGIC STUDIES (YUEN FOONG, GLOBAL GOVERNANCE, VOL. 7)</w:t>
      </w:r>
    </w:p>
    <w:p w:rsidR="001537DA" w:rsidRPr="00B309AB" w:rsidRDefault="001537DA" w:rsidP="001537DA">
      <w:pPr>
        <w:pStyle w:val="card"/>
        <w:ind w:left="0" w:right="0"/>
      </w:pPr>
      <w:r w:rsidRPr="00B309AB">
        <w:rPr>
          <w:sz w:val="16"/>
        </w:rPr>
        <w:t xml:space="preserve">A strong case for taking human security seriously is its assumed impact on international peace and security. As </w:t>
      </w:r>
      <w:proofErr w:type="spellStart"/>
      <w:r w:rsidRPr="00B309AB">
        <w:rPr>
          <w:sz w:val="16"/>
        </w:rPr>
        <w:t>Axworthy</w:t>
      </w:r>
      <w:proofErr w:type="spellEnd"/>
      <w:r w:rsidRPr="00B309AB">
        <w:rPr>
          <w:sz w:val="16"/>
        </w:rPr>
        <w:t xml:space="preserve"> puts it, "</w:t>
      </w:r>
      <w:r w:rsidRPr="00B309AB">
        <w:rPr>
          <w:rStyle w:val="underline"/>
          <w:highlight w:val="lightGray"/>
        </w:rPr>
        <w:t>Human security puts people first</w:t>
      </w:r>
      <w:r w:rsidRPr="00B309AB">
        <w:rPr>
          <w:rStyle w:val="underline"/>
        </w:rPr>
        <w:t xml:space="preserve"> </w:t>
      </w:r>
      <w:r w:rsidRPr="00B309AB">
        <w:rPr>
          <w:sz w:val="16"/>
        </w:rPr>
        <w:t xml:space="preserve">and recognizes that their safety is integral to the promotion and maintenance of international peace and security." However, how valid is this generalization? </w:t>
      </w:r>
      <w:r w:rsidRPr="00B309AB">
        <w:rPr>
          <w:rStyle w:val="underline"/>
          <w:highlight w:val="lightGray"/>
        </w:rPr>
        <w:t>One problem with this causal generalization is its reluctance to make distinctions between people. Are there certain people who forfeit their right to protection because of their</w:t>
      </w:r>
      <w:r w:rsidRPr="00B309AB">
        <w:rPr>
          <w:sz w:val="16"/>
          <w:highlight w:val="lightGray"/>
        </w:rPr>
        <w:t xml:space="preserve"> </w:t>
      </w:r>
      <w:r w:rsidRPr="00B309AB">
        <w:rPr>
          <w:sz w:val="16"/>
        </w:rPr>
        <w:t xml:space="preserve">direct or indirect </w:t>
      </w:r>
      <w:r w:rsidRPr="00B309AB">
        <w:rPr>
          <w:rStyle w:val="underline"/>
          <w:highlight w:val="lightGray"/>
        </w:rPr>
        <w:t>actions</w:t>
      </w:r>
      <w:r w:rsidRPr="00B309AB">
        <w:rPr>
          <w:sz w:val="16"/>
        </w:rPr>
        <w:t xml:space="preserve">? </w:t>
      </w:r>
      <w:r w:rsidRPr="00B309AB">
        <w:rPr>
          <w:rStyle w:val="underline"/>
          <w:highlight w:val="lightGray"/>
        </w:rPr>
        <w:t>Would it not be foolhardy to put the safety of</w:t>
      </w:r>
      <w:r w:rsidRPr="00B309AB">
        <w:rPr>
          <w:sz w:val="16"/>
          <w:highlight w:val="lightGray"/>
        </w:rPr>
        <w:t xml:space="preserve"> </w:t>
      </w:r>
      <w:r w:rsidRPr="00B309AB">
        <w:rPr>
          <w:sz w:val="16"/>
        </w:rPr>
        <w:t xml:space="preserve">Slobodan </w:t>
      </w:r>
      <w:r w:rsidRPr="00B309AB">
        <w:rPr>
          <w:rStyle w:val="underline"/>
          <w:highlight w:val="lightGray"/>
        </w:rPr>
        <w:t>Milosevic</w:t>
      </w:r>
      <w:r w:rsidRPr="00B309AB">
        <w:rPr>
          <w:sz w:val="16"/>
          <w:highlight w:val="lightGray"/>
        </w:rPr>
        <w:t xml:space="preserve"> </w:t>
      </w:r>
      <w:r w:rsidRPr="00B309AB">
        <w:rPr>
          <w:rStyle w:val="underline"/>
          <w:highlight w:val="lightGray"/>
        </w:rPr>
        <w:t>and his supporters on par with</w:t>
      </w:r>
      <w:r w:rsidRPr="00B309AB">
        <w:rPr>
          <w:sz w:val="16"/>
          <w:highlight w:val="lightGray"/>
        </w:rPr>
        <w:t xml:space="preserve"> </w:t>
      </w:r>
      <w:r w:rsidRPr="00B309AB">
        <w:rPr>
          <w:sz w:val="16"/>
        </w:rPr>
        <w:t xml:space="preserve">that of the </w:t>
      </w:r>
      <w:r w:rsidRPr="00B309AB">
        <w:rPr>
          <w:rStyle w:val="underline"/>
          <w:highlight w:val="lightGray"/>
        </w:rPr>
        <w:t>Bosnian Muslims</w:t>
      </w:r>
      <w:r w:rsidRPr="00B309AB">
        <w:rPr>
          <w:sz w:val="16"/>
        </w:rPr>
        <w:t xml:space="preserve">? The former threatened not only the security of the latter but the peace and stability of the entire Balkans. NATO's bombing of Serbia suggests that states seldom do what the human security agenda recommends. NATO put itself and its organizational credibility first and the plight of the Kosovars second. By bombing Serbia, NATO sought to undermine the safety of the Se </w:t>
      </w:r>
      <w:proofErr w:type="spellStart"/>
      <w:r w:rsidRPr="00B309AB">
        <w:rPr>
          <w:sz w:val="16"/>
        </w:rPr>
        <w:t>rbs</w:t>
      </w:r>
      <w:proofErr w:type="spellEnd"/>
      <w:r w:rsidRPr="00B309AB">
        <w:rPr>
          <w:sz w:val="16"/>
        </w:rPr>
        <w:t xml:space="preserve"> and to force Serbian leaders to cease their policy of ethnic cleansing. This example suggests that </w:t>
      </w:r>
      <w:r w:rsidRPr="00B309AB">
        <w:rPr>
          <w:rStyle w:val="underline"/>
          <w:highlight w:val="lightGray"/>
        </w:rPr>
        <w:t>the human security approach is far too universalistic</w:t>
      </w:r>
      <w:r w:rsidRPr="00B309AB">
        <w:rPr>
          <w:sz w:val="16"/>
        </w:rPr>
        <w:t xml:space="preserve">. Like the earlier criticism of its inability to prioritize threats, </w:t>
      </w:r>
      <w:r w:rsidRPr="00B309AB">
        <w:rPr>
          <w:rStyle w:val="underline"/>
          <w:highlight w:val="lightGray"/>
        </w:rPr>
        <w:t>it is also unable to discriminate among people</w:t>
      </w:r>
      <w:r w:rsidRPr="00B309AB">
        <w:rPr>
          <w:sz w:val="16"/>
        </w:rPr>
        <w:t xml:space="preserve">. Thus, the approach's universalism robs it of much of its productive policy content. </w:t>
      </w:r>
    </w:p>
    <w:p w:rsidR="001537DA" w:rsidRPr="00B309AB" w:rsidRDefault="001537DA" w:rsidP="001537DA"/>
    <w:p w:rsidR="001537DA" w:rsidRPr="00B309AB" w:rsidRDefault="001537DA" w:rsidP="001537DA">
      <w:pPr>
        <w:pStyle w:val="tag"/>
      </w:pPr>
      <w:r w:rsidRPr="00B309AB">
        <w:t xml:space="preserve">Turn: Positive peace undermines stability – it reject necessary measures of insecurity that are needed for the greater good </w:t>
      </w:r>
    </w:p>
    <w:p w:rsidR="001537DA" w:rsidRPr="00B309AB" w:rsidRDefault="001537DA" w:rsidP="001537DA">
      <w:pPr>
        <w:rPr>
          <w:b/>
        </w:rPr>
      </w:pPr>
      <w:proofErr w:type="spellStart"/>
      <w:r w:rsidRPr="00B309AB">
        <w:rPr>
          <w:b/>
        </w:rPr>
        <w:t>Khong</w:t>
      </w:r>
      <w:proofErr w:type="spellEnd"/>
      <w:r w:rsidRPr="00B309AB">
        <w:rPr>
          <w:b/>
        </w:rPr>
        <w:t xml:space="preserve"> ‘1 </w:t>
      </w:r>
    </w:p>
    <w:p w:rsidR="001537DA" w:rsidRPr="00B309AB" w:rsidRDefault="001537DA" w:rsidP="001537DA">
      <w:r w:rsidRPr="00B309AB">
        <w:t>SENIOR RESEARCH ADVISOR @ INSTITUTE OF DEFENCE AND STRATEGIC STUDIES (YUEN FOONG, GLOBAL GOVERNANCE, VOL. 7)</w:t>
      </w:r>
    </w:p>
    <w:p w:rsidR="001537DA" w:rsidRPr="00B309AB" w:rsidRDefault="001537DA" w:rsidP="001537DA">
      <w:pPr>
        <w:pStyle w:val="card"/>
        <w:ind w:left="0" w:right="0"/>
      </w:pPr>
      <w:r w:rsidRPr="00B309AB">
        <w:rPr>
          <w:sz w:val="16"/>
        </w:rPr>
        <w:t xml:space="preserve">The assumption that "putting people and their safety first brings peace" can also be questioned from a second, related perspective. Is not the real issue how much of our safety we are willing to trade off for how much peace? Consider the case of nuclear deterrence and its contribution to general peace and security during the Cold War. In the 1950s and 1960s, Americans and Russians lived under the constant fear of nuclear war while their leaders continued to build weapons with more powerful and versatile warheads. U.S. schools held drills where students ducked under their desks in anticipation of a nuclear explosion nearby. From the human security perspective, this psychological terror should be addressed by eliminating nuclear weapons. Would the elimination of nuclear weapons contribute to greater peace among nations? Nuclear deterrence, however insecure it made individuals and states, has been critical in maintaining general peace. </w:t>
      </w:r>
      <w:r w:rsidRPr="00B309AB">
        <w:rPr>
          <w:rStyle w:val="underline"/>
          <w:highlight w:val="lightGray"/>
        </w:rPr>
        <w:t>The alleviation of human insecurity does not necessarily mean greater peace and security. As the nuclear deterrence example shows, some measure of human psychological insecurity may be necessary for maintaining peace</w:t>
      </w:r>
      <w:r w:rsidRPr="00B309AB">
        <w:rPr>
          <w:sz w:val="16"/>
        </w:rPr>
        <w:t>.</w:t>
      </w:r>
    </w:p>
    <w:p w:rsidR="001537DA" w:rsidRPr="00B309AB" w:rsidRDefault="001537DA" w:rsidP="001537DA"/>
    <w:p w:rsidR="001537DA" w:rsidRPr="00B309AB" w:rsidRDefault="001537DA" w:rsidP="001537DA">
      <w:pPr>
        <w:pStyle w:val="tag"/>
      </w:pPr>
      <w:r w:rsidRPr="00B309AB">
        <w:t xml:space="preserve">We have to solve large-scale violent conflicts before we can focus on everyday forms of violence – they’re a barrier to peace  </w:t>
      </w:r>
    </w:p>
    <w:p w:rsidR="001537DA" w:rsidRPr="00B309AB" w:rsidRDefault="001537DA" w:rsidP="001537DA">
      <w:pPr>
        <w:rPr>
          <w:b/>
        </w:rPr>
      </w:pPr>
      <w:r w:rsidRPr="00B309AB">
        <w:rPr>
          <w:b/>
        </w:rPr>
        <w:t xml:space="preserve">Goldstein ’01 </w:t>
      </w:r>
    </w:p>
    <w:p w:rsidR="001537DA" w:rsidRPr="00B309AB" w:rsidRDefault="001537DA" w:rsidP="001537DA">
      <w:r w:rsidRPr="00B309AB">
        <w:t>PROF OF INTERNATIONAL RELATIONS @ AMERICAN UNIV (JOSHUA, WAR AND GENDER, P. 412)</w:t>
      </w:r>
    </w:p>
    <w:p w:rsidR="001537DA" w:rsidRPr="00B309AB" w:rsidRDefault="001537DA" w:rsidP="001537DA">
      <w:pPr>
        <w:pStyle w:val="card"/>
        <w:ind w:left="0" w:right="0"/>
      </w:pPr>
      <w:r w:rsidRPr="00B309AB">
        <w:rPr>
          <w:sz w:val="16"/>
        </w:rPr>
        <w:t xml:space="preserve">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 This approach brings strategic allies to the peace movement (women, labor, minorities), but rests on the assumption that injustices cause war. </w:t>
      </w:r>
      <w:r w:rsidRPr="00B309AB">
        <w:rPr>
          <w:rStyle w:val="underline"/>
          <w:highlight w:val="lightGray"/>
        </w:rPr>
        <w:t>The evidence</w:t>
      </w:r>
      <w:r w:rsidRPr="00B309AB">
        <w:rPr>
          <w:sz w:val="16"/>
          <w:highlight w:val="lightGray"/>
        </w:rPr>
        <w:t xml:space="preserve"> </w:t>
      </w:r>
      <w:r w:rsidRPr="00B309AB">
        <w:rPr>
          <w:sz w:val="16"/>
        </w:rPr>
        <w:t xml:space="preserve">in this book </w:t>
      </w:r>
      <w:r w:rsidRPr="00B309AB">
        <w:rPr>
          <w:rStyle w:val="underline"/>
          <w:highlight w:val="lightGray"/>
        </w:rPr>
        <w:t>suggests that causality runs at least as strongly the other way. War is not a product of capitalism, imperialism, gender, innate aggression, or any other single cause</w:t>
      </w:r>
      <w:r w:rsidRPr="00B309AB">
        <w:rPr>
          <w:sz w:val="16"/>
        </w:rPr>
        <w:t xml:space="preserve">, although all of these influence wars’ outbreaks and outcomes. Rather, </w:t>
      </w:r>
      <w:r w:rsidRPr="00B309AB">
        <w:rPr>
          <w:rStyle w:val="underline"/>
          <w:highlight w:val="lightGray"/>
        </w:rPr>
        <w:t>war has</w:t>
      </w:r>
      <w:r w:rsidRPr="00B309AB">
        <w:rPr>
          <w:sz w:val="16"/>
          <w:highlight w:val="lightGray"/>
        </w:rPr>
        <w:t xml:space="preserve"> </w:t>
      </w:r>
      <w:r w:rsidRPr="00B309AB">
        <w:rPr>
          <w:sz w:val="16"/>
        </w:rPr>
        <w:t xml:space="preserve">in part </w:t>
      </w:r>
      <w:r w:rsidRPr="00B309AB">
        <w:rPr>
          <w:rStyle w:val="underline"/>
          <w:highlight w:val="lightGray"/>
        </w:rPr>
        <w:t>fueled and sustained these and other injustices</w:t>
      </w:r>
      <w:r w:rsidRPr="00B309AB">
        <w:rPr>
          <w:sz w:val="16"/>
        </w:rPr>
        <w:t xml:space="preserve">. 9 </w:t>
      </w:r>
      <w:proofErr w:type="spellStart"/>
      <w:r w:rsidRPr="00B309AB">
        <w:rPr>
          <w:sz w:val="16"/>
        </w:rPr>
        <w:t>So,”</w:t>
      </w:r>
      <w:r w:rsidRPr="00B309AB">
        <w:rPr>
          <w:rStyle w:val="underline"/>
          <w:highlight w:val="lightGray"/>
        </w:rPr>
        <w:t>if</w:t>
      </w:r>
      <w:proofErr w:type="spellEnd"/>
      <w:r w:rsidRPr="00B309AB">
        <w:rPr>
          <w:rStyle w:val="underline"/>
          <w:highlight w:val="lightGray"/>
        </w:rPr>
        <w:t xml:space="preserve"> you want peace, work for peace</w:t>
      </w:r>
      <w:r w:rsidRPr="00B309AB">
        <w:rPr>
          <w:sz w:val="16"/>
        </w:rPr>
        <w:t xml:space="preserve">.” Indeed, </w:t>
      </w:r>
      <w:r w:rsidRPr="00B309AB">
        <w:rPr>
          <w:rStyle w:val="underline"/>
          <w:highlight w:val="lightGray"/>
        </w:rPr>
        <w:t>if you want justice</w:t>
      </w:r>
      <w:r w:rsidRPr="00B309AB">
        <w:rPr>
          <w:sz w:val="16"/>
        </w:rPr>
        <w:t xml:space="preserve"> (gender and others), </w:t>
      </w:r>
      <w:r w:rsidRPr="00B309AB">
        <w:rPr>
          <w:rStyle w:val="underline"/>
          <w:highlight w:val="lightGray"/>
        </w:rPr>
        <w:t>work for peace</w:t>
      </w:r>
      <w:r w:rsidRPr="00B309AB">
        <w:rPr>
          <w:sz w:val="16"/>
        </w:rPr>
        <w:t xml:space="preserve">. Causality does not run just upward through the levels of analysis, from types of individuals, societies, and governments up to war. It runs downward too. </w:t>
      </w:r>
      <w:proofErr w:type="spellStart"/>
      <w:r w:rsidRPr="00B309AB">
        <w:rPr>
          <w:sz w:val="16"/>
        </w:rPr>
        <w:t>Enloe</w:t>
      </w:r>
      <w:proofErr w:type="spellEnd"/>
      <w:r w:rsidRPr="00B309AB">
        <w:rPr>
          <w:sz w:val="16"/>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B309AB">
        <w:rPr>
          <w:rStyle w:val="underline"/>
          <w:highlight w:val="lightGray"/>
        </w:rPr>
        <w:t>the emphasis on injustice</w:t>
      </w:r>
      <w:r w:rsidRPr="00B309AB">
        <w:rPr>
          <w:sz w:val="16"/>
          <w:highlight w:val="lightGray"/>
        </w:rPr>
        <w:t xml:space="preserve"> </w:t>
      </w:r>
      <w:r w:rsidRPr="00B309AB">
        <w:rPr>
          <w:sz w:val="16"/>
        </w:rPr>
        <w:t xml:space="preserve">as the main cause of war </w:t>
      </w:r>
      <w:r w:rsidRPr="00B309AB">
        <w:rPr>
          <w:rStyle w:val="underline"/>
          <w:highlight w:val="lightGray"/>
        </w:rPr>
        <w:t>seems</w:t>
      </w:r>
      <w:r w:rsidRPr="00B309AB">
        <w:rPr>
          <w:sz w:val="16"/>
          <w:highlight w:val="lightGray"/>
        </w:rPr>
        <w:t xml:space="preserve"> </w:t>
      </w:r>
      <w:r w:rsidRPr="00B309AB">
        <w:rPr>
          <w:sz w:val="16"/>
        </w:rPr>
        <w:t xml:space="preserve">to be </w:t>
      </w:r>
      <w:r w:rsidRPr="00B309AB">
        <w:rPr>
          <w:rStyle w:val="underline"/>
          <w:highlight w:val="lightGray"/>
        </w:rPr>
        <w:t>empirically inadequate</w:t>
      </w:r>
      <w:r w:rsidRPr="00B309AB">
        <w:rPr>
          <w:sz w:val="16"/>
        </w:rPr>
        <w:t xml:space="preserve">. </w:t>
      </w:r>
    </w:p>
    <w:p w:rsidR="001537DA" w:rsidRPr="00B309AB" w:rsidRDefault="001537DA" w:rsidP="001537DA"/>
    <w:p w:rsidR="001537DA" w:rsidRPr="00B309AB" w:rsidRDefault="001537DA" w:rsidP="001537DA">
      <w:pPr>
        <w:rPr>
          <w:b/>
        </w:rPr>
      </w:pPr>
      <w:r w:rsidRPr="00B309AB">
        <w:rPr>
          <w:b/>
        </w:rPr>
        <w:t xml:space="preserve">Turn: National security is a prerequisite for positive peace – case comes first </w:t>
      </w:r>
    </w:p>
    <w:p w:rsidR="001537DA" w:rsidRPr="00B309AB" w:rsidRDefault="001537DA" w:rsidP="001537DA">
      <w:pPr>
        <w:rPr>
          <w:b/>
        </w:rPr>
      </w:pPr>
      <w:r w:rsidRPr="00B309AB">
        <w:rPr>
          <w:b/>
        </w:rPr>
        <w:t xml:space="preserve">Luck ‘2 </w:t>
      </w:r>
    </w:p>
    <w:p w:rsidR="001537DA" w:rsidRPr="00B309AB" w:rsidRDefault="001537DA" w:rsidP="001537DA">
      <w:r w:rsidRPr="00B309AB">
        <w:t>PROF OF INTERNATIONAL AND PUBLIC AFFAIRS @ COLUMBIA (EDWARD C., GLOBAL GOVERNANCE, JANUARY)</w:t>
      </w:r>
    </w:p>
    <w:p w:rsidR="001537DA" w:rsidRPr="00B309AB" w:rsidRDefault="001537DA" w:rsidP="001537DA">
      <w:pPr>
        <w:pStyle w:val="card"/>
        <w:ind w:left="0" w:right="0"/>
      </w:pPr>
      <w:r w:rsidRPr="00B309AB">
        <w:rPr>
          <w:sz w:val="16"/>
        </w:rPr>
        <w:t xml:space="preserve">In this respect, it should be recognized that </w:t>
      </w:r>
      <w:r w:rsidRPr="00B309AB">
        <w:rPr>
          <w:rStyle w:val="underline"/>
          <w:highlight w:val="lightGray"/>
        </w:rPr>
        <w:t>the recent emphasis on human security</w:t>
      </w:r>
      <w:r w:rsidRPr="00B309AB">
        <w:rPr>
          <w:sz w:val="16"/>
        </w:rPr>
        <w:t xml:space="preserve">, though welcome, </w:t>
      </w:r>
      <w:r w:rsidRPr="00B309AB">
        <w:rPr>
          <w:rStyle w:val="underline"/>
          <w:highlight w:val="lightGray"/>
        </w:rPr>
        <w:t>cannot be</w:t>
      </w:r>
      <w:r w:rsidRPr="00B309AB">
        <w:rPr>
          <w:sz w:val="16"/>
          <w:highlight w:val="lightGray"/>
        </w:rPr>
        <w:t xml:space="preserve"> </w:t>
      </w:r>
      <w:r w:rsidRPr="00B309AB">
        <w:rPr>
          <w:sz w:val="16"/>
        </w:rPr>
        <w:t xml:space="preserve">conceptually or operationally </w:t>
      </w:r>
      <w:r w:rsidRPr="00B309AB">
        <w:rPr>
          <w:rStyle w:val="underline"/>
          <w:highlight w:val="lightGray"/>
        </w:rPr>
        <w:t>divorced from</w:t>
      </w:r>
      <w:r w:rsidRPr="00B309AB">
        <w:rPr>
          <w:sz w:val="16"/>
          <w:highlight w:val="lightGray"/>
        </w:rPr>
        <w:t xml:space="preserve"> </w:t>
      </w:r>
      <w:r w:rsidRPr="00B309AB">
        <w:rPr>
          <w:rStyle w:val="underline"/>
          <w:highlight w:val="lightGray"/>
        </w:rPr>
        <w:t>the</w:t>
      </w:r>
      <w:r w:rsidRPr="00B309AB">
        <w:rPr>
          <w:sz w:val="16"/>
          <w:highlight w:val="lightGray"/>
        </w:rPr>
        <w:t xml:space="preserve"> </w:t>
      </w:r>
      <w:r w:rsidRPr="00B309AB">
        <w:rPr>
          <w:rStyle w:val="underline"/>
          <w:highlight w:val="lightGray"/>
        </w:rPr>
        <w:t>parallel</w:t>
      </w:r>
      <w:r w:rsidRPr="00B309AB">
        <w:rPr>
          <w:sz w:val="16"/>
          <w:highlight w:val="lightGray"/>
        </w:rPr>
        <w:t xml:space="preserve"> </w:t>
      </w:r>
      <w:r w:rsidRPr="00B309AB">
        <w:rPr>
          <w:rStyle w:val="underline"/>
          <w:highlight w:val="lightGray"/>
        </w:rPr>
        <w:t>pursuit of national security</w:t>
      </w:r>
      <w:r w:rsidRPr="00B309AB">
        <w:rPr>
          <w:sz w:val="16"/>
        </w:rPr>
        <w:t xml:space="preserve">. </w:t>
      </w:r>
      <w:r w:rsidRPr="00B309AB">
        <w:rPr>
          <w:rStyle w:val="underline"/>
          <w:highlight w:val="lightGray"/>
        </w:rPr>
        <w:t>The latter may not be a sufficient</w:t>
      </w:r>
      <w:r w:rsidRPr="00B309AB">
        <w:rPr>
          <w:sz w:val="16"/>
        </w:rPr>
        <w:t xml:space="preserve"> condition </w:t>
      </w:r>
      <w:r w:rsidRPr="00B309AB">
        <w:rPr>
          <w:rStyle w:val="underline"/>
          <w:highlight w:val="lightGray"/>
        </w:rPr>
        <w:t>to ensure the former, but it tends to be</w:t>
      </w:r>
      <w:r w:rsidRPr="00B309AB">
        <w:rPr>
          <w:sz w:val="16"/>
        </w:rPr>
        <w:t xml:space="preserve"> a </w:t>
      </w:r>
      <w:r w:rsidRPr="00B309AB">
        <w:rPr>
          <w:rStyle w:val="underline"/>
          <w:highlight w:val="lightGray"/>
        </w:rPr>
        <w:t>NECESSARY</w:t>
      </w:r>
      <w:r w:rsidRPr="00B309AB">
        <w:rPr>
          <w:sz w:val="16"/>
          <w:highlight w:val="lightGray"/>
        </w:rPr>
        <w:t xml:space="preserve"> </w:t>
      </w:r>
      <w:r w:rsidRPr="00B309AB">
        <w:rPr>
          <w:sz w:val="16"/>
        </w:rPr>
        <w:t xml:space="preserve">one. </w:t>
      </w:r>
      <w:r w:rsidRPr="00B309AB">
        <w:rPr>
          <w:rStyle w:val="underline"/>
          <w:highlight w:val="lightGray"/>
        </w:rPr>
        <w:t>Secure states</w:t>
      </w:r>
      <w:r w:rsidRPr="00B309AB">
        <w:rPr>
          <w:sz w:val="16"/>
        </w:rPr>
        <w:t xml:space="preserve">, it appears, </w:t>
      </w:r>
      <w:r w:rsidRPr="00B309AB">
        <w:rPr>
          <w:rStyle w:val="underline"/>
          <w:highlight w:val="lightGray"/>
        </w:rPr>
        <w:t>are less likely to abuse their citizens</w:t>
      </w:r>
      <w:r w:rsidRPr="00B309AB">
        <w:rPr>
          <w:sz w:val="16"/>
          <w:highlight w:val="lightGray"/>
        </w:rPr>
        <w:t xml:space="preserve"> </w:t>
      </w:r>
      <w:r w:rsidRPr="00B309AB">
        <w:rPr>
          <w:sz w:val="16"/>
        </w:rPr>
        <w:t xml:space="preserve">or to permit others to do so than are insecure ones. </w:t>
      </w:r>
      <w:r w:rsidRPr="00B309AB">
        <w:rPr>
          <w:rStyle w:val="underline"/>
          <w:highlight w:val="lightGray"/>
        </w:rPr>
        <w:t>In an age of</w:t>
      </w:r>
      <w:r w:rsidRPr="00B309AB">
        <w:rPr>
          <w:sz w:val="16"/>
          <w:highlight w:val="lightGray"/>
        </w:rPr>
        <w:t xml:space="preserve"> </w:t>
      </w:r>
      <w:r w:rsidRPr="00B309AB">
        <w:rPr>
          <w:sz w:val="16"/>
        </w:rPr>
        <w:t xml:space="preserve">intrastate and transnational </w:t>
      </w:r>
      <w:r w:rsidRPr="00B309AB">
        <w:rPr>
          <w:rStyle w:val="underline"/>
          <w:highlight w:val="lightGray"/>
        </w:rPr>
        <w:t>conflicts in which civilian casualties are abhorrently high</w:t>
      </w:r>
      <w:r w:rsidRPr="00B309AB">
        <w:rPr>
          <w:sz w:val="16"/>
        </w:rPr>
        <w:t xml:space="preserve">, </w:t>
      </w:r>
      <w:r w:rsidRPr="00B309AB">
        <w:rPr>
          <w:rStyle w:val="underline"/>
          <w:highlight w:val="lightGray"/>
        </w:rPr>
        <w:t>it is</w:t>
      </w:r>
      <w:r w:rsidRPr="00B309AB">
        <w:rPr>
          <w:sz w:val="16"/>
          <w:highlight w:val="lightGray"/>
        </w:rPr>
        <w:t xml:space="preserve"> </w:t>
      </w:r>
      <w:r w:rsidRPr="00B309AB">
        <w:rPr>
          <w:sz w:val="16"/>
        </w:rPr>
        <w:t xml:space="preserve">generally </w:t>
      </w:r>
      <w:r w:rsidRPr="00B309AB">
        <w:rPr>
          <w:rStyle w:val="underline"/>
          <w:highlight w:val="lightGray"/>
        </w:rPr>
        <w:t>where states are weakest that human security is most gravely threatened</w:t>
      </w:r>
      <w:r w:rsidRPr="00B309AB">
        <w:rPr>
          <w:sz w:val="16"/>
        </w:rPr>
        <w:t xml:space="preserve">. In most cases, the first steps toward restoring human security will involve rebuilding or reshaping national institutions so that they are more capable, democratic, inclusive, responsive, transparent, and tolerant. Both international institutions and transnational civil society can play important supporting parts in these efforts--but again as supplements, not substitutes, for the state. For one thing, they can begin by acknowledging the need for stronger, not weaker, states. An </w:t>
      </w:r>
      <w:proofErr w:type="spellStart"/>
      <w:r w:rsidRPr="00B309AB">
        <w:rPr>
          <w:sz w:val="16"/>
        </w:rPr>
        <w:t>underappreciation</w:t>
      </w:r>
      <w:proofErr w:type="spellEnd"/>
      <w:r w:rsidRPr="00B309AB">
        <w:rPr>
          <w:sz w:val="16"/>
        </w:rPr>
        <w:t xml:space="preserve"> of the centrality of the state has also encouraged exaggerated rhetoric about the capacities and purposes of international organization and of civil society, as well as about the nature of their relationship. Most serious students of international organization, </w:t>
      </w:r>
      <w:proofErr w:type="gramStart"/>
      <w:r w:rsidRPr="00B309AB">
        <w:rPr>
          <w:sz w:val="16"/>
        </w:rPr>
        <w:t>myself</w:t>
      </w:r>
      <w:proofErr w:type="gramEnd"/>
      <w:r w:rsidRPr="00B309AB">
        <w:rPr>
          <w:sz w:val="16"/>
        </w:rPr>
        <w:t xml:space="preserve"> included, are also its advocates. As such, we need to take care not to confuse what we are seeking with what we are assessing. In our fascination with what is new in the world, we must not neglect the enduring importance of what is not. </w:t>
      </w:r>
      <w:proofErr w:type="spellStart"/>
      <w:r w:rsidRPr="00B309AB">
        <w:rPr>
          <w:sz w:val="16"/>
        </w:rPr>
        <w:t>Nonstate</w:t>
      </w:r>
      <w:proofErr w:type="spellEnd"/>
      <w:r w:rsidRPr="00B309AB">
        <w:rPr>
          <w:sz w:val="16"/>
        </w:rPr>
        <w:t xml:space="preserve"> actors matter, for example, largely because of the ways they influence the priorities and behavior of states. Likewise, international institutions play a critical role in many fields today precisely because we are still in the midst of the nation-state era. In a time of weapons of mass destruction and of economic globalization, the capacity of states for good or ill is such that the moderating influences of transnational civil society, global norms, and international organization ca n sometimes make a critical difference. But they cannot substitute for the state or for the domestic political processes that ultimately determine its policy choices. The powers of </w:t>
      </w:r>
      <w:proofErr w:type="spellStart"/>
      <w:r w:rsidRPr="00B309AB">
        <w:rPr>
          <w:sz w:val="16"/>
        </w:rPr>
        <w:t>nonstate</w:t>
      </w:r>
      <w:proofErr w:type="spellEnd"/>
      <w:r w:rsidRPr="00B309AB">
        <w:rPr>
          <w:sz w:val="16"/>
        </w:rPr>
        <w:t xml:space="preserve"> actors are derivative, their operational capacities limited, and their legitimacy compromised by their lack of accountability, sovereignty, and democratic structures.</w:t>
      </w:r>
    </w:p>
    <w:p w:rsidR="001537DA" w:rsidRDefault="001537DA" w:rsidP="001537DA">
      <w:pPr>
        <w:pStyle w:val="Heading3"/>
      </w:pPr>
      <w:r>
        <w:t>AT: Complexity K</w:t>
      </w:r>
    </w:p>
    <w:p w:rsidR="001537DA" w:rsidRPr="001537DA" w:rsidRDefault="001537DA" w:rsidP="001537DA"/>
    <w:p w:rsidR="001537DA" w:rsidRPr="005038A1" w:rsidRDefault="001537DA" w:rsidP="001537DA">
      <w:pPr>
        <w:rPr>
          <w:b/>
        </w:rPr>
      </w:pPr>
      <w:r>
        <w:rPr>
          <w:b/>
        </w:rPr>
        <w:t xml:space="preserve">Our </w:t>
      </w:r>
      <w:r w:rsidRPr="005038A1">
        <w:rPr>
          <w:b/>
        </w:rPr>
        <w:t>scenario planning is an essential part of the creative process that is called for by complexity and is essential to communication and mobilizing collective action while disrupting deterministic thinking</w:t>
      </w:r>
    </w:p>
    <w:p w:rsidR="001537DA" w:rsidRPr="00B95B5A" w:rsidRDefault="001537DA" w:rsidP="001537DA">
      <w:pPr>
        <w:rPr>
          <w:b/>
          <w:bCs/>
        </w:rPr>
      </w:pPr>
      <w:r w:rsidRPr="00B95B5A">
        <w:rPr>
          <w:b/>
          <w:bCs/>
        </w:rPr>
        <w:t xml:space="preserve">McDaniel 2k3 </w:t>
      </w:r>
    </w:p>
    <w:p w:rsidR="001537DA" w:rsidRDefault="001537DA" w:rsidP="001537DA">
      <w:pPr>
        <w:rPr>
          <w:bCs/>
        </w:rPr>
      </w:pPr>
      <w:r>
        <w:rPr>
          <w:bCs/>
        </w:rPr>
        <w:t xml:space="preserve">(Reuben R. Chair in Health Care Management at UT-Austin with Michelle E. Jordan-Elementary School Teacher; Brigitte F. </w:t>
      </w:r>
      <w:proofErr w:type="spellStart"/>
      <w:r>
        <w:rPr>
          <w:bCs/>
        </w:rPr>
        <w:t>Fleeman</w:t>
      </w:r>
      <w:proofErr w:type="spellEnd"/>
      <w:r>
        <w:rPr>
          <w:bCs/>
        </w:rPr>
        <w:t>-Research Associate in Educational Psychology at UT-Austin. “Surprise, Surprise, Surprise! A Complexity Science View of the Unexpected” Health Care Management Review July/Sept 2003)</w:t>
      </w:r>
    </w:p>
    <w:p w:rsidR="001537DA" w:rsidRDefault="001537DA" w:rsidP="001537DA">
      <w:pPr>
        <w:rPr>
          <w:rFonts w:ascii="AdvP64C2" w:eastAsia="Times New Roman" w:hAnsi="AdvP64C2" w:cs="AdvP64C2"/>
          <w:sz w:val="13"/>
          <w:szCs w:val="13"/>
        </w:rPr>
      </w:pPr>
      <w:r>
        <w:rPr>
          <w:rFonts w:ascii="AdvP645F" w:eastAsia="Times New Roman" w:hAnsi="AdvP645F" w:cs="AdvP645F"/>
        </w:rPr>
        <w:t xml:space="preserve">Scenario Planning </w:t>
      </w:r>
      <w:r w:rsidRPr="00B95B5A">
        <w:rPr>
          <w:rFonts w:ascii="AdvP64C2" w:eastAsia="Times New Roman" w:hAnsi="AdvP64C2" w:cs="AdvP64C2"/>
          <w:b/>
          <w:u w:val="single"/>
        </w:rPr>
        <w:t>Scenario planning often is used to whittle down possible futures to the most likely, to try and conceive of and develop scenarios that actually could happen</w:t>
      </w:r>
      <w:r>
        <w:rPr>
          <w:rFonts w:ascii="AdvP64C2" w:eastAsia="Times New Roman" w:hAnsi="AdvP64C2" w:cs="AdvP64C2"/>
        </w:rPr>
        <w:t>.</w:t>
      </w:r>
      <w:r>
        <w:rPr>
          <w:rFonts w:ascii="AdvP64C2" w:eastAsia="Times New Roman" w:hAnsi="AdvP64C2" w:cs="AdvP64C2"/>
          <w:sz w:val="13"/>
          <w:szCs w:val="13"/>
        </w:rPr>
        <w:t xml:space="preserve">65,66 </w:t>
      </w:r>
      <w:r>
        <w:rPr>
          <w:rFonts w:ascii="AdvP64C2" w:eastAsia="Times New Roman" w:hAnsi="AdvP64C2" w:cs="AdvP64C2"/>
        </w:rPr>
        <w:t>The assumption is that ‘‘everyone working in health care must be able to predict the future in order to prepare for it.’’</w:t>
      </w:r>
      <w:r>
        <w:rPr>
          <w:rFonts w:ascii="AdvP64C2" w:eastAsia="Times New Roman" w:hAnsi="AdvP64C2" w:cs="AdvP64C2"/>
          <w:sz w:val="13"/>
          <w:szCs w:val="13"/>
        </w:rPr>
        <w:t xml:space="preserve">67(p.43) </w:t>
      </w:r>
      <w:r w:rsidRPr="00C02F23">
        <w:rPr>
          <w:rFonts w:ascii="AdvP64C2" w:eastAsia="Times New Roman" w:hAnsi="AdvP64C2" w:cs="AdvP64C2"/>
          <w:b/>
          <w:u w:val="single"/>
        </w:rPr>
        <w:t>Thinking about the future is important in CAS</w:t>
      </w:r>
      <w:r>
        <w:rPr>
          <w:rFonts w:ascii="AdvP64C2" w:eastAsia="Times New Roman" w:hAnsi="AdvP64C2" w:cs="AdvP64C2"/>
        </w:rPr>
        <w:t xml:space="preserve"> but thinking should not be based on confidence that you can predict the future and, therefore, be ready for it. Scenario planning should be about learning how to think in the face of unexpected events—not about learning what to expect. The success of scenario planning is not a function of how well you have predicted </w:t>
      </w:r>
      <w:bookmarkStart w:id="1" w:name="LastEdit"/>
      <w:bookmarkEnd w:id="1"/>
      <w:r>
        <w:rPr>
          <w:rFonts w:ascii="AdvP64C2" w:eastAsia="Times New Roman" w:hAnsi="AdvP64C2" w:cs="AdvP64C2"/>
        </w:rPr>
        <w:t xml:space="preserve">possible futures, but of how well you practice dealing with the unexpected. </w:t>
      </w:r>
      <w:r w:rsidRPr="00143CDD">
        <w:rPr>
          <w:rFonts w:ascii="AdvP64C2" w:eastAsia="Times New Roman" w:hAnsi="AdvP64C2" w:cs="AdvP64C2"/>
          <w:b/>
          <w:highlight w:val="yellow"/>
          <w:u w:val="single"/>
        </w:rPr>
        <w:t>Scenario planning hones the skills of adapting to surprises and the unexpected</w:t>
      </w:r>
      <w:r w:rsidRPr="00143CDD">
        <w:rPr>
          <w:rFonts w:ascii="AdvP64C2" w:eastAsia="Times New Roman" w:hAnsi="AdvP64C2" w:cs="AdvP64C2"/>
          <w:highlight w:val="yellow"/>
        </w:rPr>
        <w:t xml:space="preserve">. </w:t>
      </w:r>
      <w:r w:rsidRPr="00143CDD">
        <w:rPr>
          <w:rFonts w:ascii="AdvP64C2" w:eastAsia="Times New Roman" w:hAnsi="AdvP64C2" w:cs="AdvP64C2"/>
          <w:b/>
          <w:highlight w:val="yellow"/>
          <w:u w:val="single"/>
        </w:rPr>
        <w:t>We don’t know what is going to happen</w:t>
      </w:r>
      <w:r w:rsidRPr="00C02F23">
        <w:rPr>
          <w:rFonts w:ascii="AdvP64C2" w:eastAsia="Times New Roman" w:hAnsi="AdvP64C2" w:cs="AdvP64C2"/>
          <w:b/>
          <w:u w:val="single"/>
        </w:rPr>
        <w:t xml:space="preserve"> in the future, </w:t>
      </w:r>
      <w:r w:rsidRPr="00143CDD">
        <w:rPr>
          <w:rFonts w:ascii="AdvP64C2" w:eastAsia="Times New Roman" w:hAnsi="AdvP64C2" w:cs="AdvP64C2"/>
          <w:b/>
          <w:highlight w:val="yellow"/>
          <w:u w:val="single"/>
        </w:rPr>
        <w:t>but still we must act.</w:t>
      </w:r>
      <w:r w:rsidRPr="00143CDD">
        <w:rPr>
          <w:rFonts w:ascii="AdvP64C2" w:eastAsia="Times New Roman" w:hAnsi="AdvP64C2" w:cs="AdvP64C2"/>
          <w:highlight w:val="yellow"/>
        </w:rPr>
        <w:t xml:space="preserve"> </w:t>
      </w:r>
      <w:r w:rsidRPr="00143CDD">
        <w:rPr>
          <w:rFonts w:ascii="AdvP64C2" w:eastAsia="Times New Roman" w:hAnsi="AdvP64C2" w:cs="AdvP64C2"/>
          <w:b/>
          <w:highlight w:val="yellow"/>
          <w:u w:val="single"/>
        </w:rPr>
        <w:t>Scenario planning can help facilitate collective mobilization</w:t>
      </w:r>
      <w:r w:rsidRPr="00143CDD">
        <w:rPr>
          <w:rFonts w:ascii="AdvP64C2" w:eastAsia="Times New Roman" w:hAnsi="AdvP64C2" w:cs="AdvP64C2"/>
          <w:sz w:val="13"/>
          <w:szCs w:val="13"/>
        </w:rPr>
        <w:t>68</w:t>
      </w:r>
      <w:r>
        <w:rPr>
          <w:rFonts w:ascii="AdvP64C2" w:eastAsia="Times New Roman" w:hAnsi="AdvP64C2" w:cs="AdvP64C2"/>
          <w:sz w:val="13"/>
          <w:szCs w:val="13"/>
        </w:rPr>
        <w:t xml:space="preserve"> </w:t>
      </w:r>
      <w:r w:rsidRPr="00143CDD">
        <w:rPr>
          <w:rFonts w:ascii="AdvP64C2" w:eastAsia="Times New Roman" w:hAnsi="AdvP64C2" w:cs="AdvP64C2"/>
          <w:b/>
          <w:highlight w:val="yellow"/>
          <w:u w:val="single"/>
        </w:rPr>
        <w:t>by enhancing communication</w:t>
      </w:r>
      <w:r w:rsidRPr="00C02F23">
        <w:rPr>
          <w:rFonts w:ascii="AdvP64C2" w:eastAsia="Times New Roman" w:hAnsi="AdvP64C2" w:cs="AdvP64C2"/>
          <w:b/>
          <w:u w:val="single"/>
        </w:rPr>
        <w:t xml:space="preserve"> through common vocabulary, sharing views, and a wide appreciation of the significant influence of events</w:t>
      </w:r>
      <w:r>
        <w:rPr>
          <w:rFonts w:ascii="AdvP64C2" w:eastAsia="Times New Roman" w:hAnsi="AdvP64C2" w:cs="AdvP64C2"/>
        </w:rPr>
        <w:t xml:space="preserve"> outside the manager’s control.</w:t>
      </w:r>
      <w:r>
        <w:rPr>
          <w:rFonts w:ascii="AdvP64C2" w:eastAsia="Times New Roman" w:hAnsi="AdvP64C2" w:cs="AdvP64C2"/>
          <w:sz w:val="13"/>
          <w:szCs w:val="13"/>
        </w:rPr>
        <w:t xml:space="preserve">67 </w:t>
      </w:r>
      <w:r w:rsidRPr="00143CDD">
        <w:rPr>
          <w:rFonts w:ascii="AdvP64C2" w:eastAsia="Times New Roman" w:hAnsi="AdvP64C2" w:cs="AdvP64C2"/>
          <w:b/>
          <w:highlight w:val="yellow"/>
          <w:u w:val="single"/>
        </w:rPr>
        <w:t>Scenario planning can force managers to confront uncertainty by giving them several different future outlooks</w:t>
      </w:r>
      <w:r>
        <w:rPr>
          <w:rFonts w:ascii="AdvP64C2" w:eastAsia="Times New Roman" w:hAnsi="AdvP64C2" w:cs="AdvP64C2"/>
        </w:rPr>
        <w:t>,</w:t>
      </w:r>
      <w:r>
        <w:rPr>
          <w:rFonts w:ascii="AdvP64C2" w:eastAsia="Times New Roman" w:hAnsi="AdvP64C2" w:cs="AdvP64C2"/>
          <w:sz w:val="13"/>
          <w:szCs w:val="13"/>
        </w:rPr>
        <w:t xml:space="preserve">69 </w:t>
      </w:r>
      <w:r w:rsidRPr="00143CDD">
        <w:rPr>
          <w:rFonts w:ascii="AdvP64C2" w:eastAsia="Times New Roman" w:hAnsi="AdvP64C2" w:cs="AdvP64C2"/>
          <w:b/>
          <w:highlight w:val="yellow"/>
          <w:u w:val="single"/>
        </w:rPr>
        <w:t>helping them visualize a broader world of possibilities</w:t>
      </w:r>
      <w:r>
        <w:rPr>
          <w:rFonts w:ascii="AdvP64C2" w:eastAsia="Times New Roman" w:hAnsi="AdvP64C2" w:cs="AdvP64C2"/>
        </w:rPr>
        <w:t xml:space="preserve">, </w:t>
      </w:r>
      <w:r w:rsidRPr="00143CDD">
        <w:rPr>
          <w:rFonts w:ascii="AdvP64C2" w:eastAsia="Times New Roman" w:hAnsi="AdvP64C2" w:cs="AdvP64C2"/>
          <w:b/>
          <w:highlight w:val="yellow"/>
          <w:u w:val="single"/>
        </w:rPr>
        <w:t>and sparking creative, ‘‘what-if’’ thinking</w:t>
      </w:r>
      <w:r w:rsidRPr="00C02F23">
        <w:rPr>
          <w:rFonts w:ascii="AdvP64C2" w:eastAsia="Times New Roman" w:hAnsi="AdvP64C2" w:cs="AdvP64C2"/>
          <w:b/>
          <w:u w:val="single"/>
        </w:rPr>
        <w:t>.</w:t>
      </w:r>
      <w:r>
        <w:rPr>
          <w:rFonts w:ascii="AdvP64C2" w:eastAsia="Times New Roman" w:hAnsi="AdvP64C2" w:cs="AdvP64C2"/>
        </w:rPr>
        <w:t xml:space="preserve"> </w:t>
      </w:r>
      <w:r>
        <w:rPr>
          <w:rFonts w:ascii="AdvP64C2" w:eastAsia="Times New Roman" w:hAnsi="AdvP64C2" w:cs="AdvP64C2"/>
          <w:sz w:val="13"/>
          <w:szCs w:val="13"/>
        </w:rPr>
        <w:t xml:space="preserve">66 </w:t>
      </w:r>
      <w:r w:rsidRPr="00C02F23">
        <w:rPr>
          <w:rFonts w:ascii="AdvP64C2" w:eastAsia="Times New Roman" w:hAnsi="AdvP64C2" w:cs="AdvP64C2"/>
          <w:b/>
          <w:u w:val="single"/>
        </w:rPr>
        <w:t>Flexible strategic responses need to be developed</w:t>
      </w:r>
      <w:r>
        <w:rPr>
          <w:rFonts w:ascii="AdvP64C2" w:eastAsia="Times New Roman" w:hAnsi="AdvP64C2" w:cs="AdvP64C2"/>
        </w:rPr>
        <w:t xml:space="preserve">. </w:t>
      </w:r>
      <w:r w:rsidRPr="00C02F23">
        <w:rPr>
          <w:rFonts w:ascii="AdvP64C2" w:eastAsia="Times New Roman" w:hAnsi="AdvP64C2" w:cs="AdvP64C2"/>
          <w:b/>
          <w:u w:val="single"/>
        </w:rPr>
        <w:t>In appropriately done scenario planning, ‘‘</w:t>
      </w:r>
      <w:r w:rsidRPr="00143CDD">
        <w:rPr>
          <w:rFonts w:ascii="AdvP64C2" w:eastAsia="Times New Roman" w:hAnsi="AdvP64C2" w:cs="AdvP64C2"/>
          <w:b/>
          <w:highlight w:val="yellow"/>
          <w:u w:val="single"/>
        </w:rPr>
        <w:t>unspoken assumptions about the future are surfaced, mental models are challenged</w:t>
      </w:r>
      <w:r w:rsidRPr="006726D1">
        <w:rPr>
          <w:rFonts w:ascii="AdvP64C2" w:eastAsia="Times New Roman" w:hAnsi="AdvP64C2" w:cs="AdvP64C2"/>
          <w:b/>
          <w:u w:val="single"/>
        </w:rPr>
        <w:t>, and</w:t>
      </w:r>
      <w:r w:rsidRPr="00C02F23">
        <w:rPr>
          <w:rFonts w:ascii="AdvP64C2" w:eastAsia="Times New Roman" w:hAnsi="AdvP64C2" w:cs="AdvP64C2"/>
          <w:b/>
          <w:u w:val="single"/>
        </w:rPr>
        <w:t xml:space="preserve"> more often than not, </w:t>
      </w:r>
      <w:r w:rsidRPr="006726D1">
        <w:rPr>
          <w:rFonts w:ascii="AdvP64C2" w:eastAsia="Times New Roman" w:hAnsi="AdvP64C2" w:cs="AdvP64C2"/>
          <w:b/>
          <w:u w:val="single"/>
        </w:rPr>
        <w:t>the blinders to creativity and resourcefulness are lifted</w:t>
      </w:r>
      <w:r>
        <w:rPr>
          <w:rFonts w:ascii="AdvP64C2" w:eastAsia="Times New Roman" w:hAnsi="AdvP64C2" w:cs="AdvP64C2"/>
        </w:rPr>
        <w:t>.’’</w:t>
      </w:r>
      <w:r>
        <w:rPr>
          <w:rFonts w:ascii="AdvP64C2" w:eastAsia="Times New Roman" w:hAnsi="AdvP64C2" w:cs="AdvP64C2"/>
          <w:sz w:val="13"/>
          <w:szCs w:val="13"/>
        </w:rPr>
        <w:t xml:space="preserve">66(p.71) </w:t>
      </w:r>
    </w:p>
    <w:p w:rsidR="001537DA" w:rsidRDefault="001537DA" w:rsidP="001537DA"/>
    <w:p w:rsidR="001537DA" w:rsidRDefault="001537DA" w:rsidP="001537DA">
      <w:pPr>
        <w:tabs>
          <w:tab w:val="left" w:pos="1440"/>
        </w:tabs>
      </w:pPr>
      <w:r>
        <w:tab/>
      </w:r>
    </w:p>
    <w:p w:rsidR="001537DA" w:rsidRPr="002B1BC0" w:rsidRDefault="001537DA" w:rsidP="001537DA">
      <w:pPr>
        <w:rPr>
          <w:b/>
        </w:rPr>
      </w:pPr>
      <w:r w:rsidRPr="002B1BC0">
        <w:rPr>
          <w:b/>
        </w:rPr>
        <w:t>Complexity theory has zero validity as a means of interpreting real world events.  Lack of empirical observations means complexity cannot interpret our social reality or improve policy making</w:t>
      </w:r>
    </w:p>
    <w:p w:rsidR="001537DA" w:rsidRPr="001B52A3" w:rsidRDefault="001537DA" w:rsidP="001537DA">
      <w:pPr>
        <w:rPr>
          <w:b/>
        </w:rPr>
      </w:pPr>
      <w:proofErr w:type="spellStart"/>
      <w:r w:rsidRPr="001B52A3">
        <w:rPr>
          <w:b/>
        </w:rPr>
        <w:t>Rosenhead</w:t>
      </w:r>
      <w:proofErr w:type="spellEnd"/>
      <w:r w:rsidRPr="001B52A3">
        <w:rPr>
          <w:b/>
        </w:rPr>
        <w:t>, 98</w:t>
      </w:r>
    </w:p>
    <w:p w:rsidR="001537DA" w:rsidRDefault="001537DA" w:rsidP="001537DA">
      <w:r>
        <w:t xml:space="preserve">(Jonathan, Professor London School of Economics, Complexity theory and management practice, </w:t>
      </w:r>
      <w:hyperlink r:id="rId8" w:history="1">
        <w:r w:rsidRPr="006F5AC3">
          <w:rPr>
            <w:rStyle w:val="Hyperlink"/>
          </w:rPr>
          <w:t>http://human-nature.com/science-as-culture/rosenhead.html</w:t>
        </w:r>
      </w:hyperlink>
      <w:r>
        <w:t xml:space="preserve"> [1/2512])</w:t>
      </w:r>
    </w:p>
    <w:p w:rsidR="001537DA" w:rsidRPr="00446BFA" w:rsidRDefault="001537DA" w:rsidP="001537DA">
      <w:pPr>
        <w:rPr>
          <w:sz w:val="12"/>
        </w:rPr>
      </w:pPr>
      <w:r w:rsidRPr="00446BFA">
        <w:rPr>
          <w:sz w:val="12"/>
        </w:rPr>
        <w:t xml:space="preserve">It hardly needs saying that </w:t>
      </w:r>
      <w:r w:rsidRPr="00446BFA">
        <w:rPr>
          <w:b/>
          <w:highlight w:val="yellow"/>
          <w:u w:val="single"/>
        </w:rPr>
        <w:t>there is no formally validated evidence demonstrating that the complexity theory-based prescriptions</w:t>
      </w:r>
      <w:r w:rsidRPr="00446BFA">
        <w:rPr>
          <w:sz w:val="12"/>
        </w:rPr>
        <w:t xml:space="preserve"> for management style, structure and process do produce the results claimed for them. These results are generally to do with long-term survival, a phenomenon not susceptible to study using short-term experimental methods. </w:t>
      </w:r>
      <w:r w:rsidRPr="00446BFA">
        <w:rPr>
          <w:b/>
          <w:highlight w:val="yellow"/>
          <w:u w:val="single"/>
        </w:rPr>
        <w:t>Such evidence as is adduced is almost exclusively anecdotal in character</w:t>
      </w:r>
      <w:r w:rsidRPr="00446BFA">
        <w:rPr>
          <w:sz w:val="12"/>
        </w:rPr>
        <w:t xml:space="preserve">. The stories range from improving tales of successful corporate improvisation, to longer accounts of </w:t>
      </w:r>
      <w:proofErr w:type="spellStart"/>
      <w:r w:rsidRPr="00446BFA">
        <w:rPr>
          <w:sz w:val="12"/>
        </w:rPr>
        <w:t>organisational</w:t>
      </w:r>
      <w:proofErr w:type="spellEnd"/>
      <w:r w:rsidRPr="00446BFA">
        <w:rPr>
          <w:sz w:val="12"/>
        </w:rPr>
        <w:t xml:space="preserve"> death wishes or of innovation which bypasses the obstruction of the formal hierarchy; there are also approving quotations from business leaders. </w:t>
      </w:r>
      <w:r w:rsidRPr="00446BFA">
        <w:rPr>
          <w:b/>
          <w:highlight w:val="yellow"/>
          <w:u w:val="single"/>
        </w:rPr>
        <w:t>The problem with anecdotal evidence is that it is most persuasive to those who experienced the events in question, and to those who are already persuaded</w:t>
      </w:r>
      <w:r w:rsidRPr="00446BFA">
        <w:rPr>
          <w:sz w:val="12"/>
        </w:rPr>
        <w:t>. For others it can be hard to judge the representativeness of the sample of exhibits. This is especially so if, even unintentionally, different standards of proof or disproof are used for different sides of an argument. Such distortions do occur in Stacey (</w:t>
      </w:r>
      <w:hyperlink r:id="rId9" w:anchor="R%20D%20Stacey%20%281992%29" w:history="1">
        <w:r w:rsidRPr="00446BFA">
          <w:rPr>
            <w:rStyle w:val="Hyperlink"/>
            <w:sz w:val="12"/>
          </w:rPr>
          <w:t>1992</w:t>
        </w:r>
      </w:hyperlink>
      <w:r w:rsidRPr="00446BFA">
        <w:rPr>
          <w:sz w:val="12"/>
        </w:rPr>
        <w:t xml:space="preserve">). Thus the advantage of opportunistic policies is supported by presenting examples of success, while the perils of formal planning methods are driven home by examples of failure. Yet obviously opportunism has its failures, and analytic techniques even have their modest achievements – which are not cited. In the absence of a conclusive case based on evidence of </w:t>
      </w:r>
      <w:proofErr w:type="spellStart"/>
      <w:r w:rsidRPr="00446BFA">
        <w:rPr>
          <w:sz w:val="12"/>
        </w:rPr>
        <w:t>organisational</w:t>
      </w:r>
      <w:proofErr w:type="spellEnd"/>
      <w:r w:rsidRPr="00446BFA">
        <w:rPr>
          <w:sz w:val="12"/>
        </w:rPr>
        <w:t xml:space="preserve"> success, it is not surprising that great weight is placed on the authority of science. Wheatley (</w:t>
      </w:r>
      <w:hyperlink r:id="rId10" w:anchor="M%20J%20Wheatley%20%281992%29" w:history="1">
        <w:r w:rsidRPr="00446BFA">
          <w:rPr>
            <w:rStyle w:val="Hyperlink"/>
            <w:sz w:val="12"/>
          </w:rPr>
          <w:t>1992</w:t>
        </w:r>
      </w:hyperlink>
      <w:r w:rsidRPr="00446BFA">
        <w:rPr>
          <w:sz w:val="12"/>
        </w:rPr>
        <w:t>) has it in her title – "Leadership and the New Science". Merry (</w:t>
      </w:r>
      <w:hyperlink r:id="rId11" w:anchor="U%20Merry%20%281995%29" w:history="1">
        <w:r w:rsidRPr="00446BFA">
          <w:rPr>
            <w:rStyle w:val="Hyperlink"/>
            <w:sz w:val="12"/>
          </w:rPr>
          <w:t>1995</w:t>
        </w:r>
      </w:hyperlink>
      <w:r w:rsidRPr="00446BFA">
        <w:rPr>
          <w:sz w:val="12"/>
        </w:rPr>
        <w:t xml:space="preserve">) relegates it to his sub-title, but in the plural: "Insights from the New Sciences of Chaos, Self-Organization and Complexity". Indeed ‘New Sciences’, always </w:t>
      </w:r>
      <w:proofErr w:type="spellStart"/>
      <w:r w:rsidRPr="00446BFA">
        <w:rPr>
          <w:sz w:val="12"/>
        </w:rPr>
        <w:t>capitalised</w:t>
      </w:r>
      <w:proofErr w:type="spellEnd"/>
      <w:r w:rsidRPr="00446BFA">
        <w:rPr>
          <w:sz w:val="12"/>
        </w:rPr>
        <w:t xml:space="preserve">, runs through his book like the message in </w:t>
      </w:r>
      <w:proofErr w:type="spellStart"/>
      <w:r w:rsidRPr="00446BFA">
        <w:rPr>
          <w:sz w:val="12"/>
        </w:rPr>
        <w:t>Blackpool</w:t>
      </w:r>
      <w:proofErr w:type="spellEnd"/>
      <w:r w:rsidRPr="00446BFA">
        <w:rPr>
          <w:sz w:val="12"/>
        </w:rPr>
        <w:t xml:space="preserve"> rock. However all management complexity authors lean heavily on ‘science’ in their texts. These are liberally peppered with phrases like "Scientific discoveries have shown that…" or "The science of complexity shows that…</w:t>
      </w:r>
      <w:proofErr w:type="gramStart"/>
      <w:r w:rsidRPr="00446BFA">
        <w:rPr>
          <w:sz w:val="12"/>
        </w:rPr>
        <w:t>".</w:t>
      </w:r>
      <w:proofErr w:type="gramEnd"/>
      <w:r w:rsidRPr="00446BFA">
        <w:rPr>
          <w:sz w:val="12"/>
        </w:rPr>
        <w:t xml:space="preserve"> The illustrative examples provided are commonly of natural rather than social or managerial phenomena – the </w:t>
      </w:r>
      <w:proofErr w:type="spellStart"/>
      <w:r w:rsidRPr="00446BFA">
        <w:rPr>
          <w:sz w:val="12"/>
        </w:rPr>
        <w:t>behaviour</w:t>
      </w:r>
      <w:proofErr w:type="spellEnd"/>
      <w:r w:rsidRPr="00446BFA">
        <w:rPr>
          <w:sz w:val="12"/>
        </w:rPr>
        <w:t xml:space="preserve"> of molecules when the temperature of liquid </w:t>
      </w:r>
      <w:proofErr w:type="gramStart"/>
      <w:r w:rsidRPr="00446BFA">
        <w:rPr>
          <w:sz w:val="12"/>
        </w:rPr>
        <w:t>rises</w:t>
      </w:r>
      <w:proofErr w:type="gramEnd"/>
      <w:r w:rsidRPr="00446BFA">
        <w:rPr>
          <w:sz w:val="12"/>
        </w:rPr>
        <w:t>, a laser beam, the weather… This invocation of (natural) science comes out clearly in a passage on page 11 of Stacey (</w:t>
      </w:r>
      <w:hyperlink r:id="rId12" w:anchor="R%20D%20Stacey%20%281996%29" w:history="1">
        <w:r w:rsidRPr="00446BFA">
          <w:rPr>
            <w:rStyle w:val="Hyperlink"/>
            <w:sz w:val="12"/>
          </w:rPr>
          <w:t>1996</w:t>
        </w:r>
      </w:hyperlink>
      <w:r w:rsidRPr="00446BFA">
        <w:rPr>
          <w:sz w:val="12"/>
        </w:rPr>
        <w:t xml:space="preserve">). A list of Nobel and other eminent scientists who have developed "the science of complexity" is presented. So far this science has "focused primarily on the evolution of life and the behavior of chemical and physical systems". However "it is not only to natural systems that this science applies; as I will show in Chapter One, we too constitute such systems". These systems which "we" also constitute are complex adaptive systems – precisely those to which the findings of the "new science" apply. Or do they? If we are to accept the argument from scientific authority there are a number of links in the argument. First we have to accept that the "findings" do actually apply to the natural systems which natural scientists have investigated. Then we have to accept that these findings can be </w:t>
      </w:r>
      <w:proofErr w:type="spellStart"/>
      <w:r w:rsidRPr="00446BFA">
        <w:rPr>
          <w:sz w:val="12"/>
        </w:rPr>
        <w:t>generalised</w:t>
      </w:r>
      <w:proofErr w:type="spellEnd"/>
      <w:r w:rsidRPr="00446BFA">
        <w:rPr>
          <w:sz w:val="12"/>
        </w:rPr>
        <w:t xml:space="preserve"> to all such systems. Then we have to accept that </w:t>
      </w:r>
      <w:proofErr w:type="spellStart"/>
      <w:r w:rsidRPr="00446BFA">
        <w:rPr>
          <w:sz w:val="12"/>
        </w:rPr>
        <w:t>organisations</w:t>
      </w:r>
      <w:proofErr w:type="spellEnd"/>
      <w:r w:rsidRPr="00446BFA">
        <w:rPr>
          <w:sz w:val="12"/>
        </w:rPr>
        <w:t xml:space="preserve"> (let us leave individual humans out of it) do constitute systems of the same kind. And then we have to accept that findings can be transferred across from one domain to a quite different one. This could be a long haul! We should start with the least problematic element – the solidity of those natural science results in their own domains. There are indeed a considerable number of findings which have passed stringent tests of scientific validity. (We should ignore any ultra-</w:t>
      </w:r>
      <w:proofErr w:type="spellStart"/>
      <w:r w:rsidRPr="00446BFA">
        <w:rPr>
          <w:sz w:val="12"/>
        </w:rPr>
        <w:t>Popperian</w:t>
      </w:r>
      <w:proofErr w:type="spellEnd"/>
      <w:r w:rsidRPr="00446BFA">
        <w:rPr>
          <w:sz w:val="12"/>
        </w:rPr>
        <w:t xml:space="preserve"> objections that all scientific results can only be provisional, a spur to refutation – or we will have no solid ground to stand on.) Stewart (</w:t>
      </w:r>
      <w:hyperlink r:id="rId13" w:anchor="I%20Stewart%20%281989%29" w:history="1">
        <w:r w:rsidRPr="00446BFA">
          <w:rPr>
            <w:rStyle w:val="Hyperlink"/>
            <w:sz w:val="12"/>
          </w:rPr>
          <w:t>1989</w:t>
        </w:r>
      </w:hyperlink>
      <w:r w:rsidRPr="00446BFA">
        <w:rPr>
          <w:sz w:val="12"/>
        </w:rPr>
        <w:t xml:space="preserve">) provides a good source of such examples – the weather (of course), ecological cycles, fluid dynamics, chemical clocks… Experiments are only possible in some cases, but in all observations of real world events fit patterns consistent with aspects of complexity theory. What follows from this is that complexity theory is a field within which some surprising and diverse results have been found, leading on to some further intriguing conjectures. What does not follow is that any such result necessarily applies to all situations which share some of its structural features (for example, mathematical structure). </w:t>
      </w:r>
      <w:r w:rsidRPr="00446BFA">
        <w:rPr>
          <w:b/>
          <w:u w:val="single"/>
        </w:rPr>
        <w:t xml:space="preserve">Many of </w:t>
      </w:r>
      <w:r w:rsidRPr="00446BFA">
        <w:rPr>
          <w:b/>
          <w:highlight w:val="yellow"/>
          <w:u w:val="single"/>
        </w:rPr>
        <w:t>the ‘results’ cited in the complexity literature are not</w:t>
      </w:r>
      <w:r w:rsidRPr="00446BFA">
        <w:rPr>
          <w:sz w:val="12"/>
        </w:rPr>
        <w:t xml:space="preserve">, however, </w:t>
      </w:r>
      <w:r w:rsidRPr="00446BFA">
        <w:rPr>
          <w:b/>
          <w:u w:val="single"/>
        </w:rPr>
        <w:t xml:space="preserve">firmly grounded </w:t>
      </w:r>
      <w:r w:rsidRPr="00446BFA">
        <w:rPr>
          <w:sz w:val="12"/>
          <w:szCs w:val="16"/>
        </w:rPr>
        <w:t>in this way</w:t>
      </w:r>
      <w:r w:rsidRPr="00446BFA">
        <w:rPr>
          <w:b/>
          <w:u w:val="single"/>
        </w:rPr>
        <w:t xml:space="preserve"> on </w:t>
      </w:r>
      <w:r w:rsidRPr="00446BFA">
        <w:rPr>
          <w:b/>
          <w:highlight w:val="yellow"/>
          <w:u w:val="single"/>
        </w:rPr>
        <w:t>empirical</w:t>
      </w:r>
      <w:r w:rsidRPr="00446BFA">
        <w:rPr>
          <w:b/>
          <w:u w:val="single"/>
        </w:rPr>
        <w:t xml:space="preserve"> observations</w:t>
      </w:r>
      <w:r w:rsidRPr="00446BFA">
        <w:rPr>
          <w:sz w:val="12"/>
        </w:rPr>
        <w:t xml:space="preserve">. </w:t>
      </w:r>
      <w:r w:rsidRPr="00446BFA">
        <w:rPr>
          <w:b/>
          <w:highlight w:val="yellow"/>
          <w:u w:val="single"/>
        </w:rPr>
        <w:t>They are the outputs of computer simulations.</w:t>
      </w:r>
      <w:r w:rsidRPr="00446BFA">
        <w:rPr>
          <w:b/>
          <w:u w:val="single"/>
        </w:rPr>
        <w:t xml:space="preserve"> Typically some simple laws of </w:t>
      </w:r>
      <w:proofErr w:type="spellStart"/>
      <w:r w:rsidRPr="00446BFA">
        <w:rPr>
          <w:b/>
          <w:u w:val="single"/>
        </w:rPr>
        <w:t>behaviour</w:t>
      </w:r>
      <w:proofErr w:type="spellEnd"/>
      <w:r w:rsidRPr="00446BFA">
        <w:rPr>
          <w:b/>
          <w:u w:val="single"/>
        </w:rPr>
        <w:t xml:space="preserve"> and interaction are postulated</w:t>
      </w:r>
      <w:r w:rsidRPr="00446BFA">
        <w:rPr>
          <w:sz w:val="12"/>
        </w:rPr>
        <w:t>, a</w:t>
      </w:r>
      <w:r w:rsidRPr="00446BFA">
        <w:rPr>
          <w:b/>
          <w:u w:val="single"/>
        </w:rPr>
        <w:t>nd the computer is used to see how the operations of these laws would translate into long-term developmen</w:t>
      </w:r>
      <w:r w:rsidRPr="00446BFA">
        <w:rPr>
          <w:sz w:val="12"/>
        </w:rPr>
        <w:t>t or macro-</w:t>
      </w:r>
      <w:proofErr w:type="spellStart"/>
      <w:r w:rsidRPr="00446BFA">
        <w:rPr>
          <w:sz w:val="12"/>
        </w:rPr>
        <w:t>behaviour</w:t>
      </w:r>
      <w:proofErr w:type="spellEnd"/>
      <w:r w:rsidRPr="00446BFA">
        <w:rPr>
          <w:sz w:val="12"/>
        </w:rPr>
        <w:t>. For example Kauffman (</w:t>
      </w:r>
      <w:hyperlink r:id="rId14" w:anchor="SA%20Kauffmann%20%281993%29" w:history="1">
        <w:r w:rsidRPr="00446BFA">
          <w:rPr>
            <w:rStyle w:val="Hyperlink"/>
            <w:sz w:val="12"/>
          </w:rPr>
          <w:t>1993</w:t>
        </w:r>
      </w:hyperlink>
      <w:r w:rsidRPr="00446BFA">
        <w:rPr>
          <w:sz w:val="12"/>
        </w:rPr>
        <w:t xml:space="preserve">, </w:t>
      </w:r>
      <w:hyperlink r:id="rId15" w:anchor="SA%20Kauffmann%20%281995%29" w:history="1">
        <w:r w:rsidRPr="00446BFA">
          <w:rPr>
            <w:rStyle w:val="Hyperlink"/>
            <w:sz w:val="12"/>
          </w:rPr>
          <w:t>1995</w:t>
        </w:r>
      </w:hyperlink>
      <w:r w:rsidRPr="00446BFA">
        <w:rPr>
          <w:sz w:val="12"/>
        </w:rPr>
        <w:t>) models how an organism might evolve through an ‘adaptive walk’ of mutations across available alternatives, depending on the degree of cross-coupling of the organism’s component parts. Krugman (</w:t>
      </w:r>
      <w:hyperlink r:id="rId16" w:anchor="P%20Krugman%20%281996%29" w:history="1">
        <w:r w:rsidRPr="00446BFA">
          <w:rPr>
            <w:rStyle w:val="Hyperlink"/>
            <w:sz w:val="12"/>
          </w:rPr>
          <w:t>1996</w:t>
        </w:r>
      </w:hyperlink>
      <w:r w:rsidRPr="00446BFA">
        <w:rPr>
          <w:sz w:val="12"/>
        </w:rPr>
        <w:t>) shows how aggregate patterns of land use (</w:t>
      </w:r>
      <w:proofErr w:type="spellStart"/>
      <w:r w:rsidRPr="00446BFA">
        <w:rPr>
          <w:sz w:val="12"/>
        </w:rPr>
        <w:t>eg</w:t>
      </w:r>
      <w:proofErr w:type="spellEnd"/>
      <w:r w:rsidRPr="00446BFA">
        <w:rPr>
          <w:sz w:val="12"/>
        </w:rPr>
        <w:t xml:space="preserve"> the formation of multiple business districts, racial segregation) could result from individual responses to purely local conditions. Stacey (</w:t>
      </w:r>
      <w:hyperlink r:id="rId17" w:anchor="R%20D%20Stacey%20%281996%29" w:history="1">
        <w:r w:rsidRPr="00446BFA">
          <w:rPr>
            <w:rStyle w:val="Hyperlink"/>
            <w:sz w:val="12"/>
          </w:rPr>
          <w:t>1996</w:t>
        </w:r>
      </w:hyperlink>
      <w:r w:rsidRPr="00446BFA">
        <w:rPr>
          <w:sz w:val="12"/>
        </w:rPr>
        <w:t xml:space="preserve">) reports a wide variety of simulations, mostly produced under the auspices of the Santa Fe Institute, in which simple rules of individual </w:t>
      </w:r>
      <w:proofErr w:type="spellStart"/>
      <w:r w:rsidRPr="00446BFA">
        <w:rPr>
          <w:sz w:val="12"/>
        </w:rPr>
        <w:t>behaviour</w:t>
      </w:r>
      <w:proofErr w:type="spellEnd"/>
      <w:r w:rsidRPr="00446BFA">
        <w:rPr>
          <w:sz w:val="12"/>
        </w:rPr>
        <w:t xml:space="preserve"> generate replications of the flocking of birds, the trail-laying of ants, the dynamics of organism-parasite systems…In each case the computer tracks the way in which such simple laws, if they were to hold, could produce patterned order. Evidently </w:t>
      </w:r>
      <w:r w:rsidRPr="00446BFA">
        <w:rPr>
          <w:b/>
          <w:highlight w:val="yellow"/>
          <w:u w:val="single"/>
        </w:rPr>
        <w:t>such demonstrations</w:t>
      </w:r>
      <w:r w:rsidRPr="00446BFA">
        <w:rPr>
          <w:b/>
          <w:u w:val="single"/>
        </w:rPr>
        <w:t>,</w:t>
      </w:r>
      <w:r w:rsidRPr="00446BFA">
        <w:rPr>
          <w:sz w:val="12"/>
        </w:rPr>
        <w:t xml:space="preserve"> absorbing though they may be, </w:t>
      </w:r>
      <w:r w:rsidRPr="00446BFA">
        <w:rPr>
          <w:b/>
          <w:highlight w:val="yellow"/>
          <w:u w:val="single"/>
        </w:rPr>
        <w:t xml:space="preserve">cannot constitute proofs that these laws are indeed the cause of the observed </w:t>
      </w:r>
      <w:proofErr w:type="spellStart"/>
      <w:r w:rsidRPr="00446BFA">
        <w:rPr>
          <w:b/>
          <w:highlight w:val="yellow"/>
          <w:u w:val="single"/>
        </w:rPr>
        <w:t>behaviour</w:t>
      </w:r>
      <w:proofErr w:type="spellEnd"/>
      <w:r w:rsidRPr="00446BFA">
        <w:rPr>
          <w:sz w:val="12"/>
        </w:rPr>
        <w:t>. Indeed Kauffman (</w:t>
      </w:r>
      <w:hyperlink r:id="rId18" w:anchor="SA%20Kauffmann%20%281993%29" w:history="1">
        <w:r w:rsidRPr="00446BFA">
          <w:rPr>
            <w:rStyle w:val="Hyperlink"/>
            <w:sz w:val="12"/>
          </w:rPr>
          <w:t>1993</w:t>
        </w:r>
      </w:hyperlink>
      <w:r w:rsidRPr="00446BFA">
        <w:rPr>
          <w:sz w:val="12"/>
        </w:rPr>
        <w:t xml:space="preserve">) in the introduction to his 700 page </w:t>
      </w:r>
      <w:proofErr w:type="gramStart"/>
      <w:r w:rsidRPr="00446BFA">
        <w:rPr>
          <w:sz w:val="12"/>
        </w:rPr>
        <w:t>volume,</w:t>
      </w:r>
      <w:proofErr w:type="gramEnd"/>
      <w:r w:rsidRPr="00446BFA">
        <w:rPr>
          <w:sz w:val="12"/>
        </w:rPr>
        <w:t xml:space="preserve"> stresses that "this is not a finished book …Premises and conclusions stand open to criticism." Krugman (</w:t>
      </w:r>
      <w:hyperlink r:id="rId19" w:anchor="P%20Krugman%20%281996%29" w:history="1">
        <w:r w:rsidRPr="00446BFA">
          <w:rPr>
            <w:rStyle w:val="Hyperlink"/>
            <w:sz w:val="12"/>
          </w:rPr>
          <w:t>1996</w:t>
        </w:r>
      </w:hyperlink>
      <w:r w:rsidRPr="00446BFA">
        <w:rPr>
          <w:sz w:val="12"/>
        </w:rPr>
        <w:t xml:space="preserve">) adopts an informal approach, and allows </w:t>
      </w:r>
      <w:proofErr w:type="gramStart"/>
      <w:r w:rsidRPr="00446BFA">
        <w:rPr>
          <w:sz w:val="12"/>
        </w:rPr>
        <w:t>himself</w:t>
      </w:r>
      <w:proofErr w:type="gramEnd"/>
      <w:r w:rsidRPr="00446BFA">
        <w:rPr>
          <w:sz w:val="12"/>
        </w:rPr>
        <w:t xml:space="preserve"> to include "a few wild speculations". That is well and good – but it would be as well if the ‘not proven’ dimension of complexity theory was prominently acknowledged in this way by all those involved in extrapolating its results into new territory. </w:t>
      </w:r>
      <w:proofErr w:type="spellStart"/>
      <w:r w:rsidRPr="00446BFA">
        <w:rPr>
          <w:sz w:val="12"/>
        </w:rPr>
        <w:t>Mittleton</w:t>
      </w:r>
      <w:proofErr w:type="spellEnd"/>
      <w:r w:rsidRPr="00446BFA">
        <w:rPr>
          <w:sz w:val="12"/>
        </w:rPr>
        <w:t>-Kelly (</w:t>
      </w:r>
      <w:hyperlink r:id="rId20" w:anchor="E%20Mitleton-Kelly%20%281997%29" w:history="1">
        <w:r w:rsidRPr="00446BFA">
          <w:rPr>
            <w:rStyle w:val="Hyperlink"/>
            <w:sz w:val="12"/>
          </w:rPr>
          <w:t>1997</w:t>
        </w:r>
      </w:hyperlink>
      <w:r w:rsidRPr="00446BFA">
        <w:rPr>
          <w:sz w:val="12"/>
        </w:rPr>
        <w:t xml:space="preserve">) </w:t>
      </w:r>
      <w:proofErr w:type="spellStart"/>
      <w:r w:rsidRPr="00446BFA">
        <w:rPr>
          <w:sz w:val="12"/>
        </w:rPr>
        <w:t>recognises</w:t>
      </w:r>
      <w:proofErr w:type="spellEnd"/>
      <w:r w:rsidRPr="00446BFA">
        <w:rPr>
          <w:sz w:val="12"/>
        </w:rPr>
        <w:t xml:space="preserve"> </w:t>
      </w:r>
      <w:r w:rsidRPr="00446BFA">
        <w:rPr>
          <w:b/>
          <w:u w:val="single"/>
        </w:rPr>
        <w:t xml:space="preserve">a </w:t>
      </w:r>
      <w:r w:rsidRPr="00446BFA">
        <w:rPr>
          <w:b/>
          <w:highlight w:val="yellow"/>
          <w:u w:val="single"/>
        </w:rPr>
        <w:t>further need for circumspection</w:t>
      </w:r>
      <w:r w:rsidRPr="00446BFA">
        <w:rPr>
          <w:sz w:val="12"/>
        </w:rPr>
        <w:t xml:space="preserve"> which </w:t>
      </w:r>
      <w:r w:rsidRPr="00446BFA">
        <w:rPr>
          <w:b/>
          <w:highlight w:val="yellow"/>
          <w:u w:val="single"/>
        </w:rPr>
        <w:t>arises in essaying to transfer complexity theory formulations from the natural to the social domain</w:t>
      </w:r>
      <w:r w:rsidRPr="00446BFA">
        <w:rPr>
          <w:sz w:val="12"/>
          <w:highlight w:val="yellow"/>
        </w:rPr>
        <w:t xml:space="preserve">. </w:t>
      </w:r>
      <w:proofErr w:type="spellStart"/>
      <w:r w:rsidRPr="00446BFA">
        <w:rPr>
          <w:b/>
          <w:u w:val="single"/>
        </w:rPr>
        <w:t>Behaviour</w:t>
      </w:r>
      <w:proofErr w:type="spellEnd"/>
      <w:r w:rsidRPr="00446BFA">
        <w:rPr>
          <w:b/>
          <w:u w:val="single"/>
        </w:rPr>
        <w:t xml:space="preserve"> in the former may be assumed to be governed by laws; in the latter, awareness of a claimed law may itself generate changed </w:t>
      </w:r>
      <w:proofErr w:type="spellStart"/>
      <w:r w:rsidRPr="00446BFA">
        <w:rPr>
          <w:b/>
          <w:u w:val="single"/>
        </w:rPr>
        <w:t>behaviour</w:t>
      </w:r>
      <w:proofErr w:type="spellEnd"/>
      <w:r w:rsidRPr="00446BFA">
        <w:rPr>
          <w:b/>
          <w:u w:val="single"/>
        </w:rPr>
        <w:t xml:space="preserve">. In this crucial respect, </w:t>
      </w:r>
      <w:r w:rsidRPr="00446BFA">
        <w:rPr>
          <w:b/>
          <w:highlight w:val="yellow"/>
          <w:u w:val="single"/>
        </w:rPr>
        <w:t>social systems</w:t>
      </w:r>
      <w:r w:rsidRPr="00446BFA">
        <w:rPr>
          <w:sz w:val="12"/>
        </w:rPr>
        <w:t xml:space="preserve"> (including </w:t>
      </w:r>
      <w:proofErr w:type="spellStart"/>
      <w:r w:rsidRPr="00446BFA">
        <w:rPr>
          <w:sz w:val="12"/>
        </w:rPr>
        <w:t>organisations</w:t>
      </w:r>
      <w:proofErr w:type="spellEnd"/>
      <w:r w:rsidRPr="00446BFA">
        <w:rPr>
          <w:sz w:val="12"/>
        </w:rPr>
        <w:t xml:space="preserve"> and their managements) </w:t>
      </w:r>
      <w:r w:rsidRPr="00446BFA">
        <w:rPr>
          <w:b/>
          <w:highlight w:val="yellow"/>
          <w:u w:val="single"/>
        </w:rPr>
        <w:t>are fundamentally different from all other complex systems</w:t>
      </w:r>
      <w:r w:rsidRPr="00446BFA">
        <w:rPr>
          <w:b/>
          <w:u w:val="single"/>
        </w:rPr>
        <w:t xml:space="preserve">. </w:t>
      </w:r>
      <w:r w:rsidRPr="00446BFA">
        <w:rPr>
          <w:sz w:val="12"/>
        </w:rPr>
        <w:t xml:space="preserve">It can be seen from this that </w:t>
      </w:r>
      <w:r w:rsidRPr="00446BFA">
        <w:rPr>
          <w:b/>
          <w:highlight w:val="yellow"/>
          <w:u w:val="single"/>
        </w:rPr>
        <w:t xml:space="preserve">scientific authority is an unsafe ground for asserting that specific results from complexity theory necessarily apply to </w:t>
      </w:r>
      <w:proofErr w:type="spellStart"/>
      <w:r w:rsidRPr="00446BFA">
        <w:rPr>
          <w:b/>
          <w:highlight w:val="yellow"/>
          <w:u w:val="single"/>
        </w:rPr>
        <w:t>organisations</w:t>
      </w:r>
      <w:proofErr w:type="spellEnd"/>
      <w:r w:rsidRPr="00446BFA">
        <w:rPr>
          <w:sz w:val="12"/>
        </w:rPr>
        <w:t xml:space="preserve">, </w:t>
      </w:r>
      <w:r w:rsidRPr="00446BFA">
        <w:rPr>
          <w:sz w:val="12"/>
          <w:szCs w:val="16"/>
        </w:rPr>
        <w:t>or that</w:t>
      </w:r>
      <w:r w:rsidRPr="00446BFA">
        <w:rPr>
          <w:b/>
          <w:u w:val="single"/>
        </w:rPr>
        <w:t xml:space="preserve"> complexity-based lessons</w:t>
      </w:r>
      <w:r w:rsidRPr="00446BFA">
        <w:rPr>
          <w:sz w:val="12"/>
        </w:rPr>
        <w:t xml:space="preserve"> constitute imperatives for management practice. Krugman (</w:t>
      </w:r>
      <w:hyperlink r:id="rId21" w:anchor="P%20Krugman%20%281996%29" w:history="1">
        <w:r w:rsidRPr="00446BFA">
          <w:rPr>
            <w:rStyle w:val="Hyperlink"/>
            <w:sz w:val="12"/>
          </w:rPr>
          <w:t>1996</w:t>
        </w:r>
      </w:hyperlink>
      <w:r w:rsidRPr="00446BFA">
        <w:rPr>
          <w:sz w:val="12"/>
        </w:rPr>
        <w:t xml:space="preserve">), on the concluding page of his exploration of the relevance of complexity theory for economics, states "at this point I </w:t>
      </w:r>
      <w:r w:rsidRPr="00446BFA">
        <w:rPr>
          <w:b/>
          <w:u w:val="single"/>
        </w:rPr>
        <w:t>have</w:t>
      </w:r>
      <w:r w:rsidRPr="00446BFA">
        <w:rPr>
          <w:b/>
          <w:szCs w:val="24"/>
          <w:u w:val="single"/>
        </w:rPr>
        <w:t xml:space="preserve"> no </w:t>
      </w:r>
      <w:r w:rsidRPr="00446BFA">
        <w:rPr>
          <w:b/>
          <w:u w:val="single"/>
        </w:rPr>
        <w:t>recommendations to offer</w:t>
      </w:r>
      <w:r w:rsidRPr="00446BFA">
        <w:rPr>
          <w:sz w:val="12"/>
        </w:rPr>
        <w:t xml:space="preserve">." By contrast in the management complexity literature there is a tendency to make just such unwarranted statements – both </w:t>
      </w:r>
      <w:proofErr w:type="spellStart"/>
      <w:r w:rsidRPr="00446BFA">
        <w:rPr>
          <w:sz w:val="12"/>
        </w:rPr>
        <w:t>generalisations</w:t>
      </w:r>
      <w:proofErr w:type="spellEnd"/>
      <w:r w:rsidRPr="00446BFA">
        <w:rPr>
          <w:sz w:val="12"/>
        </w:rPr>
        <w:t xml:space="preserve"> and prescriptions. Both tendencies can be amply illustrated from a single work – Stacey (</w:t>
      </w:r>
      <w:hyperlink r:id="rId22" w:anchor="R%20D%20Stacey%20%281992%29" w:history="1">
        <w:r w:rsidRPr="00446BFA">
          <w:rPr>
            <w:rStyle w:val="Hyperlink"/>
            <w:sz w:val="12"/>
          </w:rPr>
          <w:t>1992</w:t>
        </w:r>
      </w:hyperlink>
      <w:r w:rsidRPr="00446BFA">
        <w:rPr>
          <w:sz w:val="12"/>
        </w:rPr>
        <w:t>).</w:t>
      </w:r>
    </w:p>
    <w:p w:rsidR="001537DA" w:rsidRDefault="001537DA" w:rsidP="001537DA"/>
    <w:p w:rsidR="001537DA" w:rsidRPr="00F14458" w:rsidRDefault="001537DA" w:rsidP="001537DA">
      <w:pPr>
        <w:rPr>
          <w:b/>
        </w:rPr>
      </w:pPr>
      <w:r w:rsidRPr="00F14458">
        <w:rPr>
          <w:b/>
        </w:rPr>
        <w:t>Complexity theory is unmerited and alienates the public – we need to focus on resolving short terms threats</w:t>
      </w:r>
    </w:p>
    <w:p w:rsidR="001537DA" w:rsidRPr="001B52A3" w:rsidRDefault="001537DA" w:rsidP="001537DA">
      <w:pPr>
        <w:rPr>
          <w:b/>
        </w:rPr>
      </w:pPr>
      <w:proofErr w:type="spellStart"/>
      <w:r w:rsidRPr="001B52A3">
        <w:rPr>
          <w:b/>
        </w:rPr>
        <w:t>Rosenhead</w:t>
      </w:r>
      <w:proofErr w:type="spellEnd"/>
      <w:r w:rsidRPr="001B52A3">
        <w:rPr>
          <w:b/>
        </w:rPr>
        <w:t>, 98</w:t>
      </w:r>
    </w:p>
    <w:p w:rsidR="001537DA" w:rsidRDefault="001537DA" w:rsidP="001537DA">
      <w:r>
        <w:t xml:space="preserve">(Jonathan, Professor London School of Economics, Complexity theory and management practice, </w:t>
      </w:r>
      <w:hyperlink r:id="rId23" w:history="1">
        <w:r w:rsidRPr="006F5AC3">
          <w:rPr>
            <w:rStyle w:val="Hyperlink"/>
          </w:rPr>
          <w:t>http://human-nature.com/science-as-culture/rosenhead.html</w:t>
        </w:r>
      </w:hyperlink>
      <w:r>
        <w:t xml:space="preserve"> [1/2512])</w:t>
      </w:r>
    </w:p>
    <w:p w:rsidR="001537DA" w:rsidRPr="009F63EE" w:rsidRDefault="001537DA" w:rsidP="001537DA">
      <w:pPr>
        <w:rPr>
          <w:sz w:val="16"/>
          <w:szCs w:val="16"/>
        </w:rPr>
      </w:pPr>
      <w:r w:rsidRPr="009F63EE">
        <w:rPr>
          <w:sz w:val="16"/>
          <w:szCs w:val="16"/>
        </w:rPr>
        <w:t xml:space="preserve">This account of attempts to apply ideas from complexity theory to management practice has been broadly critical – critical of claims for the authoritative status of what would be better presented as stimulating metaphors. </w:t>
      </w:r>
      <w:r w:rsidRPr="00420667">
        <w:rPr>
          <w:b/>
          <w:szCs w:val="24"/>
          <w:highlight w:val="yellow"/>
          <w:u w:val="single"/>
        </w:rPr>
        <w:t>It is indeed curious that a message based on the importance of accepting instability, uncertainty and the limits to our knowledge should be presented with such an excess of certainty</w:t>
      </w:r>
      <w:r w:rsidRPr="009F63EE">
        <w:rPr>
          <w:sz w:val="16"/>
          <w:szCs w:val="16"/>
        </w:rPr>
        <w:t xml:space="preserve">. The explanation for this paradox may lie in the twin heritage of management complexity. </w:t>
      </w:r>
      <w:r w:rsidRPr="00B606A2">
        <w:rPr>
          <w:b/>
          <w:szCs w:val="24"/>
          <w:u w:val="single"/>
        </w:rPr>
        <w:t>The ‘systems’ community world-wide has been particularly prone to sectarianism and evangelism</w:t>
      </w:r>
      <w:r w:rsidRPr="009F63EE">
        <w:rPr>
          <w:sz w:val="16"/>
          <w:szCs w:val="16"/>
        </w:rPr>
        <w:t xml:space="preserve">, </w:t>
      </w:r>
      <w:r w:rsidRPr="00B606A2">
        <w:rPr>
          <w:b/>
          <w:szCs w:val="24"/>
          <w:u w:val="single"/>
        </w:rPr>
        <w:t>while the audience</w:t>
      </w:r>
      <w:r w:rsidRPr="009F63EE">
        <w:rPr>
          <w:sz w:val="16"/>
          <w:szCs w:val="16"/>
        </w:rPr>
        <w:t xml:space="preserve"> for management texts is conditioned to </w:t>
      </w:r>
      <w:r w:rsidRPr="00B606A2">
        <w:rPr>
          <w:b/>
          <w:szCs w:val="24"/>
          <w:u w:val="single"/>
        </w:rPr>
        <w:t xml:space="preserve">expect large </w:t>
      </w:r>
      <w:proofErr w:type="spellStart"/>
      <w:r w:rsidRPr="00B606A2">
        <w:rPr>
          <w:b/>
          <w:szCs w:val="24"/>
          <w:u w:val="single"/>
        </w:rPr>
        <w:t>generalisations</w:t>
      </w:r>
      <w:proofErr w:type="spellEnd"/>
      <w:r w:rsidRPr="00B606A2">
        <w:rPr>
          <w:b/>
          <w:szCs w:val="24"/>
          <w:u w:val="single"/>
        </w:rPr>
        <w:t xml:space="preserve"> supported anecdotally</w:t>
      </w:r>
      <w:r w:rsidRPr="009F63EE">
        <w:rPr>
          <w:sz w:val="16"/>
          <w:szCs w:val="16"/>
        </w:rPr>
        <w:t xml:space="preserve">. It can be a heady mixture. </w:t>
      </w:r>
      <w:r w:rsidRPr="00420667">
        <w:rPr>
          <w:b/>
          <w:szCs w:val="24"/>
          <w:highlight w:val="yellow"/>
          <w:u w:val="single"/>
        </w:rPr>
        <w:t>This conceptual imperialism is</w:t>
      </w:r>
      <w:r w:rsidRPr="001272AC">
        <w:rPr>
          <w:b/>
          <w:szCs w:val="24"/>
          <w:u w:val="single"/>
        </w:rPr>
        <w:t xml:space="preserve"> both </w:t>
      </w:r>
      <w:r w:rsidRPr="00420667">
        <w:rPr>
          <w:b/>
          <w:szCs w:val="24"/>
          <w:highlight w:val="yellow"/>
          <w:u w:val="single"/>
        </w:rPr>
        <w:t>unfortunate and unnecessary</w:t>
      </w:r>
      <w:r w:rsidRPr="009F63EE">
        <w:rPr>
          <w:sz w:val="16"/>
          <w:szCs w:val="16"/>
        </w:rPr>
        <w:t xml:space="preserve">. </w:t>
      </w:r>
      <w:proofErr w:type="gramStart"/>
      <w:r w:rsidRPr="009F63EE">
        <w:rPr>
          <w:sz w:val="16"/>
          <w:szCs w:val="16"/>
        </w:rPr>
        <w:t xml:space="preserve">Unfortunate </w:t>
      </w:r>
      <w:r w:rsidRPr="001272AC">
        <w:rPr>
          <w:b/>
          <w:szCs w:val="24"/>
          <w:u w:val="single"/>
        </w:rPr>
        <w:t>because some of those exposed to these ideas may reject them on grounds of over-selling</w:t>
      </w:r>
      <w:r w:rsidRPr="009F63EE">
        <w:rPr>
          <w:sz w:val="16"/>
          <w:szCs w:val="16"/>
        </w:rPr>
        <w:t xml:space="preserve">, </w:t>
      </w:r>
      <w:r w:rsidRPr="001272AC">
        <w:rPr>
          <w:b/>
          <w:szCs w:val="24"/>
          <w:u w:val="single"/>
        </w:rPr>
        <w:t>while others</w:t>
      </w:r>
      <w:r w:rsidRPr="009F63EE">
        <w:rPr>
          <w:sz w:val="16"/>
          <w:szCs w:val="16"/>
        </w:rPr>
        <w:t xml:space="preserve"> (recall that complexity theory proper is far from transparent) </w:t>
      </w:r>
      <w:r w:rsidRPr="001272AC">
        <w:rPr>
          <w:b/>
          <w:szCs w:val="24"/>
          <w:u w:val="single"/>
        </w:rPr>
        <w:t>may be persuaded to place more reliance on the ‘findings’ than is merited</w:t>
      </w:r>
      <w:r w:rsidRPr="009F63EE">
        <w:rPr>
          <w:sz w:val="16"/>
          <w:szCs w:val="16"/>
        </w:rPr>
        <w:t>.</w:t>
      </w:r>
      <w:proofErr w:type="gramEnd"/>
      <w:r w:rsidRPr="009F63EE">
        <w:rPr>
          <w:sz w:val="16"/>
          <w:szCs w:val="16"/>
        </w:rPr>
        <w:t xml:space="preserve"> Unnecessary, because management complexity has indeed generated metaphorically based insights which are novel and instructive. Many thoughtful </w:t>
      </w:r>
      <w:r w:rsidRPr="00952354">
        <w:rPr>
          <w:sz w:val="16"/>
          <w:szCs w:val="16"/>
        </w:rPr>
        <w:t xml:space="preserve">managers of complex </w:t>
      </w:r>
      <w:proofErr w:type="spellStart"/>
      <w:r w:rsidRPr="00952354">
        <w:rPr>
          <w:sz w:val="16"/>
          <w:szCs w:val="16"/>
        </w:rPr>
        <w:t>organisations</w:t>
      </w:r>
      <w:proofErr w:type="spellEnd"/>
      <w:r w:rsidRPr="00952354">
        <w:rPr>
          <w:sz w:val="16"/>
          <w:szCs w:val="16"/>
        </w:rPr>
        <w:t xml:space="preserve"> in turbulent times will</w:t>
      </w:r>
      <w:r w:rsidRPr="009F63EE">
        <w:rPr>
          <w:sz w:val="16"/>
          <w:szCs w:val="16"/>
        </w:rPr>
        <w:t xml:space="preserve">, I believe, </w:t>
      </w:r>
      <w:r w:rsidRPr="00952354">
        <w:rPr>
          <w:sz w:val="16"/>
          <w:szCs w:val="16"/>
        </w:rPr>
        <w:t>appreciate them as an enrichment of their world-view</w:t>
      </w:r>
      <w:r w:rsidRPr="009F63EE">
        <w:rPr>
          <w:sz w:val="16"/>
          <w:szCs w:val="16"/>
        </w:rPr>
        <w:t xml:space="preserve">. That is to say, they will </w:t>
      </w:r>
      <w:proofErr w:type="spellStart"/>
      <w:r w:rsidRPr="009F63EE">
        <w:rPr>
          <w:sz w:val="16"/>
          <w:szCs w:val="16"/>
        </w:rPr>
        <w:t>recognise</w:t>
      </w:r>
      <w:proofErr w:type="spellEnd"/>
      <w:r w:rsidRPr="009F63EE">
        <w:rPr>
          <w:sz w:val="16"/>
          <w:szCs w:val="16"/>
        </w:rPr>
        <w:t xml:space="preserve"> there features of the </w:t>
      </w:r>
      <w:proofErr w:type="spellStart"/>
      <w:r w:rsidRPr="009F63EE">
        <w:rPr>
          <w:sz w:val="16"/>
          <w:szCs w:val="16"/>
        </w:rPr>
        <w:t>organisational</w:t>
      </w:r>
      <w:proofErr w:type="spellEnd"/>
      <w:r w:rsidRPr="009F63EE">
        <w:rPr>
          <w:sz w:val="16"/>
          <w:szCs w:val="16"/>
        </w:rPr>
        <w:t xml:space="preserve"> world in which they operate, set within a framework which makes them both more understandable and more significant. Evidently any selection of ‘added value’ insights will depend on personal perspective. For me there are a number of plus points. Consider the handling of the long-term. Long-term planning has taken such a battering that the complexity-based view that it is impossible anyway can hardly classify as startling. However Stacey’s extension of this critique to cover the view of ‘strategy as vision’ is a powerful antidote to much management writing. (I will continue to relate these comments principally to Stacey’s work.) He makes a good case (</w:t>
      </w:r>
      <w:hyperlink r:id="rId24" w:anchor="R%20D%20Stacey%20%281992%29" w:history="1">
        <w:r w:rsidRPr="009F63EE">
          <w:rPr>
            <w:rStyle w:val="Hyperlink"/>
            <w:sz w:val="16"/>
            <w:szCs w:val="16"/>
          </w:rPr>
          <w:t>Stacey 1992</w:t>
        </w:r>
      </w:hyperlink>
      <w:r w:rsidRPr="009F63EE">
        <w:rPr>
          <w:sz w:val="16"/>
          <w:szCs w:val="16"/>
        </w:rPr>
        <w:t xml:space="preserve">, pp 126-144) that a single vision to serve as intended </w:t>
      </w:r>
      <w:proofErr w:type="spellStart"/>
      <w:r w:rsidRPr="009F63EE">
        <w:rPr>
          <w:sz w:val="16"/>
          <w:szCs w:val="16"/>
        </w:rPr>
        <w:t>organisational</w:t>
      </w:r>
      <w:proofErr w:type="spellEnd"/>
      <w:r w:rsidRPr="009F63EE">
        <w:rPr>
          <w:sz w:val="16"/>
          <w:szCs w:val="16"/>
        </w:rPr>
        <w:t xml:space="preserve"> future, motivator of </w:t>
      </w:r>
      <w:proofErr w:type="spellStart"/>
      <w:r w:rsidRPr="009F63EE">
        <w:rPr>
          <w:sz w:val="16"/>
          <w:szCs w:val="16"/>
        </w:rPr>
        <w:t>behaviour</w:t>
      </w:r>
      <w:proofErr w:type="spellEnd"/>
      <w:r w:rsidRPr="009F63EE">
        <w:rPr>
          <w:sz w:val="16"/>
          <w:szCs w:val="16"/>
        </w:rPr>
        <w:t xml:space="preserve"> and guarantor of corporate cohesion is a thoroughly bad idea. It produces a culture of dependency, restricts the expression of conflicting views, and generates shared mental models tending towards groupthink. One must hope that this debunking of ‘the vision thing’ will prove influential. Not that the long-term is dismissed as an effective irrelevance. </w:t>
      </w:r>
      <w:r w:rsidRPr="00420667">
        <w:rPr>
          <w:b/>
          <w:szCs w:val="24"/>
          <w:highlight w:val="yellow"/>
          <w:u w:val="single"/>
        </w:rPr>
        <w:t>What is proposed is a refocusing</w:t>
      </w:r>
      <w:r w:rsidRPr="009F63EE">
        <w:rPr>
          <w:sz w:val="16"/>
          <w:szCs w:val="16"/>
        </w:rPr>
        <w:t xml:space="preserve">: rather than establish a future target and work back to what we do now to achieve it, the sequence is </w:t>
      </w:r>
      <w:proofErr w:type="gramStart"/>
      <w:r w:rsidRPr="009F63EE">
        <w:rPr>
          <w:sz w:val="16"/>
          <w:szCs w:val="16"/>
        </w:rPr>
        <w:t>reversed.</w:t>
      </w:r>
      <w:proofErr w:type="gramEnd"/>
      <w:r w:rsidRPr="009F63EE">
        <w:rPr>
          <w:sz w:val="16"/>
          <w:szCs w:val="16"/>
        </w:rPr>
        <w:t xml:space="preserve"> </w:t>
      </w:r>
      <w:r w:rsidRPr="00420667">
        <w:rPr>
          <w:b/>
          <w:szCs w:val="24"/>
          <w:highlight w:val="yellow"/>
          <w:u w:val="single"/>
        </w:rPr>
        <w:t>We should concentrate on the significant issues which need to be handled in the short-term</w:t>
      </w:r>
      <w:r w:rsidRPr="00420667">
        <w:rPr>
          <w:sz w:val="16"/>
          <w:szCs w:val="16"/>
          <w:highlight w:val="yellow"/>
        </w:rPr>
        <w:t xml:space="preserve">, </w:t>
      </w:r>
      <w:r w:rsidRPr="00420667">
        <w:rPr>
          <w:b/>
          <w:szCs w:val="24"/>
          <w:highlight w:val="yellow"/>
          <w:u w:val="single"/>
        </w:rPr>
        <w:t>and ensure that the debate about their long-term consequences is lively and engaged</w:t>
      </w:r>
      <w:r w:rsidRPr="009F63EE">
        <w:rPr>
          <w:sz w:val="16"/>
          <w:szCs w:val="16"/>
        </w:rPr>
        <w:t xml:space="preserve">. Read in this way, the lesson of complexity theory is not to justify short-termism, but </w:t>
      </w:r>
      <w:r w:rsidRPr="00420667">
        <w:rPr>
          <w:b/>
          <w:szCs w:val="24"/>
          <w:highlight w:val="yellow"/>
          <w:u w:val="single"/>
        </w:rPr>
        <w:t>to point towards a more practicable way of taking the future into account</w:t>
      </w:r>
      <w:r w:rsidRPr="009F63EE">
        <w:rPr>
          <w:sz w:val="16"/>
          <w:szCs w:val="16"/>
        </w:rPr>
        <w:t xml:space="preserve">. </w:t>
      </w:r>
    </w:p>
    <w:p w:rsidR="001537DA" w:rsidRDefault="001537DA" w:rsidP="001537DA">
      <w:pPr>
        <w:rPr>
          <w:rStyle w:val="StyleUnderline"/>
        </w:rPr>
      </w:pPr>
    </w:p>
    <w:p w:rsidR="001537DA" w:rsidRPr="006D3356" w:rsidRDefault="001537DA" w:rsidP="001537DA">
      <w:pPr>
        <w:rPr>
          <w:b/>
        </w:rPr>
      </w:pPr>
      <w:r w:rsidRPr="006D3356">
        <w:rPr>
          <w:b/>
        </w:rPr>
        <w:t>--Evaluating high-impact, low-probability events key to prevent catastrophe</w:t>
      </w:r>
    </w:p>
    <w:p w:rsidR="001537DA" w:rsidRPr="006D3356" w:rsidRDefault="001537DA" w:rsidP="001537DA">
      <w:pPr>
        <w:rPr>
          <w:sz w:val="12"/>
        </w:rPr>
      </w:pPr>
      <w:r w:rsidRPr="006D3356">
        <w:rPr>
          <w:b/>
          <w:u w:val="single"/>
        </w:rPr>
        <w:t xml:space="preserve">Blyth and </w:t>
      </w:r>
      <w:proofErr w:type="spellStart"/>
      <w:r w:rsidRPr="006D3356">
        <w:rPr>
          <w:b/>
          <w:u w:val="single"/>
        </w:rPr>
        <w:t>Taleb</w:t>
      </w:r>
      <w:proofErr w:type="spellEnd"/>
      <w:r w:rsidRPr="006D3356">
        <w:rPr>
          <w:u w:val="single"/>
        </w:rPr>
        <w:t>, ‘</w:t>
      </w:r>
      <w:r w:rsidRPr="006D3356">
        <w:rPr>
          <w:b/>
          <w:u w:val="single"/>
        </w:rPr>
        <w:t>11</w:t>
      </w:r>
      <w:r w:rsidRPr="006D3356">
        <w:rPr>
          <w:sz w:val="12"/>
        </w:rPr>
        <w:t xml:space="preserve"> NYU’s Polytech Institute Risk Engineering professor, [Mark, Brown University International Political Economy professor, and </w:t>
      </w:r>
      <w:proofErr w:type="spellStart"/>
      <w:r w:rsidRPr="006D3356">
        <w:rPr>
          <w:sz w:val="12"/>
        </w:rPr>
        <w:t>Nassim</w:t>
      </w:r>
      <w:proofErr w:type="spellEnd"/>
      <w:r w:rsidRPr="006D3356">
        <w:rPr>
          <w:sz w:val="12"/>
        </w:rPr>
        <w:t xml:space="preserve"> Nicholas, "The Black Swan of Cairo," Foreign Affairs, May/June 2011, 90(3), </w:t>
      </w:r>
      <w:proofErr w:type="spellStart"/>
      <w:r w:rsidRPr="006D3356">
        <w:rPr>
          <w:sz w:val="12"/>
        </w:rPr>
        <w:t>ebsco</w:t>
      </w:r>
      <w:proofErr w:type="spellEnd"/>
      <w:r w:rsidRPr="006D3356">
        <w:rPr>
          <w:sz w:val="12"/>
        </w:rPr>
        <w:t>, CMR]</w:t>
      </w:r>
    </w:p>
    <w:p w:rsidR="001537DA" w:rsidRPr="00CF7895" w:rsidRDefault="001537DA" w:rsidP="001537DA"/>
    <w:p w:rsidR="001537DA" w:rsidRPr="006D3356" w:rsidRDefault="001537DA" w:rsidP="001537DA">
      <w:pPr>
        <w:rPr>
          <w:sz w:val="12"/>
        </w:rPr>
      </w:pPr>
      <w:r w:rsidRPr="006D3356">
        <w:rPr>
          <w:sz w:val="12"/>
        </w:rPr>
        <w:t xml:space="preserve">Why is surprise the permanent condition of the U.S. political and economic elite? In 2007-8, </w:t>
      </w:r>
      <w:r w:rsidRPr="006D3356">
        <w:rPr>
          <w:u w:val="single"/>
        </w:rPr>
        <w:t>when the global financial system imploded, the cry that no one could have seen this coming was heard everywhere, despite</w:t>
      </w:r>
      <w:r w:rsidRPr="006D3356">
        <w:rPr>
          <w:sz w:val="12"/>
        </w:rPr>
        <w:t xml:space="preserve"> the existence of </w:t>
      </w:r>
      <w:r w:rsidRPr="006D3356">
        <w:rPr>
          <w:u w:val="single"/>
        </w:rPr>
        <w:t>numerous analyses showing</w:t>
      </w:r>
      <w:r w:rsidRPr="006D3356">
        <w:rPr>
          <w:sz w:val="12"/>
        </w:rPr>
        <w:t xml:space="preserve"> that a </w:t>
      </w:r>
      <w:r w:rsidRPr="006D3356">
        <w:rPr>
          <w:u w:val="single"/>
        </w:rPr>
        <w:t>crisis was unavoidable</w:t>
      </w:r>
      <w:r w:rsidRPr="006D3356">
        <w:rPr>
          <w:sz w:val="12"/>
        </w:rPr>
        <w:t xml:space="preserve">. </w:t>
      </w:r>
      <w:r w:rsidRPr="006D3356">
        <w:rPr>
          <w:u w:val="single"/>
        </w:rPr>
        <w:t>It is no surprise</w:t>
      </w:r>
      <w:r w:rsidRPr="006D3356">
        <w:rPr>
          <w:sz w:val="12"/>
        </w:rPr>
        <w:t xml:space="preserve"> that </w:t>
      </w:r>
      <w:r w:rsidRPr="006D3356">
        <w:rPr>
          <w:u w:val="single"/>
        </w:rPr>
        <w:t>one hears</w:t>
      </w:r>
      <w:r w:rsidRPr="006D3356">
        <w:rPr>
          <w:sz w:val="12"/>
        </w:rPr>
        <w:t xml:space="preserve"> precisely </w:t>
      </w:r>
      <w:r w:rsidRPr="006D3356">
        <w:rPr>
          <w:u w:val="single"/>
        </w:rPr>
        <w:t>the same response</w:t>
      </w:r>
      <w:r w:rsidRPr="006D3356">
        <w:rPr>
          <w:sz w:val="12"/>
        </w:rPr>
        <w:t xml:space="preserve"> today </w:t>
      </w:r>
      <w:r w:rsidRPr="006D3356">
        <w:rPr>
          <w:u w:val="single"/>
        </w:rPr>
        <w:t>regarding</w:t>
      </w:r>
      <w:r w:rsidRPr="006D3356">
        <w:rPr>
          <w:sz w:val="12"/>
        </w:rPr>
        <w:t xml:space="preserve"> the </w:t>
      </w:r>
      <w:r w:rsidRPr="006D3356">
        <w:rPr>
          <w:u w:val="single"/>
        </w:rPr>
        <w:t>current turmoil in the</w:t>
      </w:r>
      <w:r w:rsidRPr="006D3356">
        <w:rPr>
          <w:sz w:val="12"/>
        </w:rPr>
        <w:t xml:space="preserve"> </w:t>
      </w:r>
      <w:r w:rsidRPr="006D3356">
        <w:rPr>
          <w:u w:val="single"/>
        </w:rPr>
        <w:t>Mid</w:t>
      </w:r>
      <w:r w:rsidRPr="006D3356">
        <w:rPr>
          <w:sz w:val="12"/>
        </w:rPr>
        <w:t xml:space="preserve">dle </w:t>
      </w:r>
      <w:r w:rsidRPr="006D3356">
        <w:rPr>
          <w:u w:val="single"/>
        </w:rPr>
        <w:t>East</w:t>
      </w:r>
      <w:r w:rsidRPr="006D3356">
        <w:rPr>
          <w:sz w:val="12"/>
        </w:rPr>
        <w:t xml:space="preserve">. </w:t>
      </w:r>
      <w:r w:rsidRPr="006D3356">
        <w:rPr>
          <w:u w:val="single"/>
        </w:rPr>
        <w:t>The critical issue in both cases is the artificial suppression of volatility</w:t>
      </w:r>
      <w:r w:rsidRPr="006D3356">
        <w:rPr>
          <w:sz w:val="12"/>
        </w:rPr>
        <w:t xml:space="preserve">--the ups and downs of life--in the name of stability. </w:t>
      </w:r>
      <w:r w:rsidRPr="006D3356">
        <w:rPr>
          <w:b/>
          <w:highlight w:val="yellow"/>
          <w:u w:val="single"/>
        </w:rPr>
        <w:t>It i</w:t>
      </w:r>
      <w:r w:rsidRPr="006D3356">
        <w:rPr>
          <w:b/>
          <w:u w:val="single"/>
        </w:rPr>
        <w:t>s</w:t>
      </w:r>
      <w:r w:rsidRPr="006D3356">
        <w:rPr>
          <w:sz w:val="12"/>
        </w:rPr>
        <w:t xml:space="preserve"> both </w:t>
      </w:r>
      <w:r w:rsidRPr="006D3356">
        <w:rPr>
          <w:b/>
          <w:highlight w:val="yellow"/>
          <w:u w:val="single"/>
        </w:rPr>
        <w:t xml:space="preserve">misguided and dangerous to push unobserved risks further into the statistical tails of the probability distribution of outcomes and allow </w:t>
      </w:r>
      <w:proofErr w:type="gramStart"/>
      <w:r w:rsidRPr="006D3356">
        <w:rPr>
          <w:b/>
          <w:highlight w:val="yellow"/>
          <w:u w:val="single"/>
        </w:rPr>
        <w:t>these high-impact</w:t>
      </w:r>
      <w:proofErr w:type="gramEnd"/>
      <w:r w:rsidRPr="006D3356">
        <w:rPr>
          <w:b/>
          <w:highlight w:val="yellow"/>
          <w:u w:val="single"/>
        </w:rPr>
        <w:t>, low-probability "tail risks" to disappear from policymakers' fields of observation</w:t>
      </w:r>
      <w:r w:rsidRPr="006D3356">
        <w:rPr>
          <w:sz w:val="12"/>
        </w:rPr>
        <w:t xml:space="preserve">. </w:t>
      </w:r>
      <w:r w:rsidRPr="006D3356">
        <w:rPr>
          <w:u w:val="single"/>
        </w:rPr>
        <w:t>What the world is witnessing in Tunisia, Egypt, and Libya is</w:t>
      </w:r>
      <w:r w:rsidRPr="006D3356">
        <w:rPr>
          <w:sz w:val="12"/>
        </w:rPr>
        <w:t xml:space="preserve"> simply </w:t>
      </w:r>
      <w:r w:rsidRPr="006D3356">
        <w:rPr>
          <w:u w:val="single"/>
        </w:rPr>
        <w:t xml:space="preserve">what happens when highly constrained systems explode. </w:t>
      </w:r>
      <w:r w:rsidRPr="006D3356">
        <w:rPr>
          <w:highlight w:val="yellow"/>
          <w:u w:val="single"/>
        </w:rPr>
        <w:t>Complex systems that have artificially suppressed volatility tend to become extremely fragile, while at the same time exhibiting no visible risks</w:t>
      </w:r>
      <w:r w:rsidRPr="006D3356">
        <w:rPr>
          <w:u w:val="single"/>
        </w:rPr>
        <w:t xml:space="preserve">. </w:t>
      </w:r>
      <w:r w:rsidRPr="006D3356">
        <w:rPr>
          <w:sz w:val="12"/>
        </w:rPr>
        <w:t xml:space="preserve">In fact, </w:t>
      </w:r>
      <w:r w:rsidRPr="006D3356">
        <w:rPr>
          <w:highlight w:val="yellow"/>
          <w:u w:val="single"/>
        </w:rPr>
        <w:t>they tend to be too calm and exhibit minimal variability</w:t>
      </w:r>
      <w:r w:rsidRPr="006D3356">
        <w:rPr>
          <w:u w:val="single"/>
        </w:rPr>
        <w:t xml:space="preserve"> as silent risks accumulate beneath the surface</w:t>
      </w:r>
      <w:r w:rsidRPr="006D3356">
        <w:rPr>
          <w:sz w:val="12"/>
        </w:rPr>
        <w:t xml:space="preserve">. Although the stated intention of political leaders and economic policymakers is to stabilize the system by inhibiting fluctuations, the result tends to be the opposite. </w:t>
      </w:r>
      <w:r w:rsidRPr="006D3356">
        <w:rPr>
          <w:u w:val="single"/>
        </w:rPr>
        <w:t xml:space="preserve">These artificially constrained systems become prone to "Black Swans"--that is, they become extremely vulnerable to large-scale events that lie far from the statistical norm and were largely unpredictable to a given set of observers. </w:t>
      </w:r>
      <w:r w:rsidRPr="006D3356">
        <w:rPr>
          <w:b/>
          <w:highlight w:val="yellow"/>
          <w:u w:val="single"/>
        </w:rPr>
        <w:t>Such environments eventually experience massive blowups</w:t>
      </w:r>
      <w:r w:rsidRPr="006D3356">
        <w:rPr>
          <w:sz w:val="12"/>
          <w:highlight w:val="yellow"/>
        </w:rPr>
        <w:t xml:space="preserve">, </w:t>
      </w:r>
      <w:r w:rsidRPr="006D3356">
        <w:rPr>
          <w:highlight w:val="yellow"/>
          <w:u w:val="single"/>
        </w:rPr>
        <w:t>c</w:t>
      </w:r>
      <w:r w:rsidRPr="006D3356">
        <w:rPr>
          <w:u w:val="single"/>
        </w:rPr>
        <w:t>atching everyone off-guard and undoing years of stability or</w:t>
      </w:r>
      <w:r w:rsidRPr="006D3356">
        <w:rPr>
          <w:sz w:val="12"/>
        </w:rPr>
        <w:t xml:space="preserve">, in some cases, </w:t>
      </w:r>
      <w:r w:rsidRPr="006D3356">
        <w:rPr>
          <w:u w:val="single"/>
        </w:rPr>
        <w:t xml:space="preserve">ending up far worse than they were in their initial volatile state. </w:t>
      </w:r>
      <w:r w:rsidRPr="006D3356">
        <w:rPr>
          <w:sz w:val="12"/>
        </w:rPr>
        <w:t xml:space="preserve">Indeed, the longer it takes for the blowup to occur, the worse the resulting harm in both economic and political systems. Seeking to restrict variability seems to be good policy (who does not prefer stability to chaos?), so it is with very good intentions that policymakers unwittingly increase the risk of major blowups. And it is the same misperception of the properties of natural systems that led to both the economic crisis of 2007-8 and the current turmoil in the Arab world. The policy implications are identical: </w:t>
      </w:r>
      <w:r w:rsidRPr="006D3356">
        <w:rPr>
          <w:b/>
          <w:highlight w:val="yellow"/>
          <w:u w:val="single"/>
        </w:rPr>
        <w:t>to make systems robust, all risks must be visible and out in the open</w:t>
      </w:r>
      <w:r w:rsidRPr="006D3356">
        <w:rPr>
          <w:sz w:val="12"/>
        </w:rPr>
        <w:t>--</w:t>
      </w:r>
      <w:proofErr w:type="spellStart"/>
      <w:r w:rsidRPr="006D3356">
        <w:rPr>
          <w:sz w:val="12"/>
        </w:rPr>
        <w:t>fluctuat</w:t>
      </w:r>
      <w:proofErr w:type="spellEnd"/>
      <w:r w:rsidRPr="006D3356">
        <w:rPr>
          <w:sz w:val="12"/>
        </w:rPr>
        <w:t xml:space="preserve"> </w:t>
      </w:r>
      <w:proofErr w:type="spellStart"/>
      <w:proofErr w:type="gramStart"/>
      <w:r w:rsidRPr="006D3356">
        <w:rPr>
          <w:sz w:val="12"/>
        </w:rPr>
        <w:t>nec</w:t>
      </w:r>
      <w:proofErr w:type="spellEnd"/>
      <w:proofErr w:type="gramEnd"/>
      <w:r w:rsidRPr="006D3356">
        <w:rPr>
          <w:sz w:val="12"/>
        </w:rPr>
        <w:t xml:space="preserve"> </w:t>
      </w:r>
      <w:proofErr w:type="spellStart"/>
      <w:r w:rsidRPr="006D3356">
        <w:rPr>
          <w:sz w:val="12"/>
        </w:rPr>
        <w:t>mergitur</w:t>
      </w:r>
      <w:proofErr w:type="spellEnd"/>
      <w:r w:rsidRPr="006D3356">
        <w:rPr>
          <w:sz w:val="12"/>
        </w:rPr>
        <w:t xml:space="preserve"> (it fluctuates but does not sink) goes the Latin saying.</w:t>
      </w:r>
    </w:p>
    <w:p w:rsidR="001537DA" w:rsidRPr="00B415A3" w:rsidRDefault="001537DA" w:rsidP="001537DA">
      <w:pPr>
        <w:rPr>
          <w:rStyle w:val="StyleUnderline"/>
        </w:rPr>
      </w:pPr>
    </w:p>
    <w:p w:rsidR="001537DA" w:rsidRPr="001537DA" w:rsidRDefault="001537DA" w:rsidP="001537DA">
      <w:r w:rsidRPr="001537DA">
        <w:rPr>
          <w:rFonts w:eastAsiaTheme="majorEastAsia" w:cstheme="majorBidi"/>
          <w:b/>
          <w:iCs/>
          <w:sz w:val="26"/>
        </w:rPr>
        <w:t>Complexity theory is too simplistic and results in inaction</w:t>
      </w:r>
      <w:r w:rsidRPr="001537DA">
        <w:t xml:space="preserve"> </w:t>
      </w:r>
      <w:r w:rsidRPr="001537DA">
        <w:br/>
      </w:r>
      <w:proofErr w:type="spellStart"/>
      <w:r w:rsidRPr="001537DA">
        <w:rPr>
          <w:rStyle w:val="Style13ptBold"/>
        </w:rPr>
        <w:t>Hendrick</w:t>
      </w:r>
      <w:proofErr w:type="spellEnd"/>
      <w:r w:rsidRPr="001537DA">
        <w:rPr>
          <w:rStyle w:val="Style13ptBold"/>
        </w:rPr>
        <w:t xml:space="preserve"> 9</w:t>
      </w:r>
      <w:r w:rsidRPr="001537DA">
        <w:t xml:space="preserve"> (Diane; Department of Peace Studies – University of Bradford, “Complexity Theory and Conflict Transformation: An Exploration of Potential and Implications,” June, </w:t>
      </w:r>
      <w:hyperlink r:id="rId25" w:history="1">
        <w:r w:rsidRPr="001537DA">
          <w:rPr>
            <w:rStyle w:val="Hyperlink"/>
          </w:rPr>
          <w:t>http://143.53.238.22/acad/confres/papers/pdfs/CCR17.pdf)</w:t>
        </w:r>
      </w:hyperlink>
      <w:r w:rsidRPr="001537DA">
        <w:br/>
      </w:r>
    </w:p>
    <w:p w:rsidR="001537DA" w:rsidRDefault="001537DA" w:rsidP="001537DA">
      <w:pPr>
        <w:rPr>
          <w:rStyle w:val="StyleUnderline"/>
        </w:rPr>
      </w:pPr>
      <w:r w:rsidRPr="001537DA">
        <w:rPr>
          <w:rFonts w:ascii="Times" w:eastAsia="Times New Roman" w:hAnsi="Times"/>
          <w:sz w:val="16"/>
          <w:szCs w:val="20"/>
        </w:rPr>
        <w:t xml:space="preserve">It is still relatively early days </w:t>
      </w:r>
      <w:r w:rsidRPr="006E35ED">
        <w:rPr>
          <w:rStyle w:val="StyleUnderline"/>
        </w:rPr>
        <w:t>in the application of complexity theory</w:t>
      </w:r>
      <w:r w:rsidRPr="001537DA">
        <w:rPr>
          <w:rFonts w:ascii="Times" w:eastAsia="Times New Roman" w:hAnsi="Times"/>
          <w:sz w:val="16"/>
          <w:szCs w:val="20"/>
        </w:rPr>
        <w:t xml:space="preserve"> to social sciences and </w:t>
      </w:r>
      <w:r w:rsidRPr="001537DA">
        <w:rPr>
          <w:rFonts w:ascii="Times" w:eastAsia="Times New Roman" w:hAnsi="Times"/>
          <w:sz w:val="12"/>
          <w:szCs w:val="20"/>
        </w:rPr>
        <w:t>¶</w:t>
      </w:r>
      <w:r w:rsidRPr="001537DA">
        <w:rPr>
          <w:rFonts w:ascii="Times" w:eastAsia="Times New Roman" w:hAnsi="Times"/>
          <w:sz w:val="16"/>
          <w:szCs w:val="20"/>
        </w:rPr>
        <w:t xml:space="preserve"> </w:t>
      </w:r>
      <w:r w:rsidRPr="006E35ED">
        <w:rPr>
          <w:rStyle w:val="StyleUnderline"/>
        </w:rPr>
        <w:t xml:space="preserve">there are doubts and criticisms, </w:t>
      </w:r>
      <w:r w:rsidRPr="001537DA">
        <w:rPr>
          <w:rFonts w:ascii="Times" w:eastAsia="Times New Roman" w:hAnsi="Times"/>
          <w:sz w:val="16"/>
          <w:szCs w:val="20"/>
        </w:rPr>
        <w:t xml:space="preserve">either </w:t>
      </w:r>
      <w:r w:rsidRPr="006E35ED">
        <w:rPr>
          <w:rStyle w:val="StyleUnderline"/>
        </w:rPr>
        <w:t xml:space="preserve">about the applicability of the ideas or about the </w:t>
      </w:r>
      <w:r w:rsidRPr="001537DA">
        <w:rPr>
          <w:rStyle w:val="StyleUnderline"/>
          <w:sz w:val="12"/>
          <w:u w:val="none"/>
        </w:rPr>
        <w:t>¶</w:t>
      </w:r>
      <w:r w:rsidRPr="006E35ED">
        <w:rPr>
          <w:rStyle w:val="StyleUnderline"/>
          <w:sz w:val="12"/>
        </w:rPr>
        <w:t xml:space="preserve"> </w:t>
      </w:r>
      <w:r w:rsidRPr="006E35ED">
        <w:rPr>
          <w:rStyle w:val="StyleUnderline"/>
        </w:rPr>
        <w:t>expectations generated for them</w:t>
      </w:r>
      <w:r w:rsidRPr="001537DA">
        <w:rPr>
          <w:rFonts w:ascii="Times" w:eastAsia="Times New Roman" w:hAnsi="Times"/>
          <w:sz w:val="16"/>
          <w:szCs w:val="20"/>
        </w:rPr>
        <w:t xml:space="preserve">. It is true that the translation of terms from natural science to </w:t>
      </w:r>
      <w:r w:rsidRPr="001537DA">
        <w:rPr>
          <w:rFonts w:ascii="Times" w:eastAsia="Times New Roman" w:hAnsi="Times"/>
          <w:sz w:val="12"/>
          <w:szCs w:val="20"/>
        </w:rPr>
        <w:t>¶</w:t>
      </w:r>
      <w:r w:rsidRPr="001537DA">
        <w:rPr>
          <w:rFonts w:ascii="Times" w:eastAsia="Times New Roman" w:hAnsi="Times"/>
          <w:sz w:val="16"/>
          <w:szCs w:val="20"/>
        </w:rPr>
        <w:t xml:space="preserve"> social science is sometimes contested due to the significant differences in these domains, and </w:t>
      </w:r>
      <w:r w:rsidRPr="001537DA">
        <w:rPr>
          <w:rFonts w:ascii="Times" w:eastAsia="Times New Roman" w:hAnsi="Times"/>
          <w:sz w:val="12"/>
          <w:szCs w:val="20"/>
        </w:rPr>
        <w:t>¶</w:t>
      </w:r>
      <w:r w:rsidRPr="001537DA">
        <w:rPr>
          <w:rFonts w:ascii="Times" w:eastAsia="Times New Roman" w:hAnsi="Times"/>
          <w:sz w:val="16"/>
          <w:szCs w:val="20"/>
        </w:rPr>
        <w:t xml:space="preserve"> that there are concerns that the meanings of terms may be distorted, thus making their use </w:t>
      </w:r>
      <w:r w:rsidRPr="001537DA">
        <w:rPr>
          <w:rFonts w:ascii="Times" w:eastAsia="Times New Roman" w:hAnsi="Times"/>
          <w:sz w:val="12"/>
          <w:szCs w:val="20"/>
        </w:rPr>
        <w:t>¶</w:t>
      </w:r>
      <w:r w:rsidRPr="001537DA">
        <w:rPr>
          <w:rFonts w:ascii="Times" w:eastAsia="Times New Roman" w:hAnsi="Times"/>
          <w:sz w:val="16"/>
          <w:szCs w:val="20"/>
        </w:rPr>
        <w:t xml:space="preserve"> arbitrary or even misleading. Developing new, relevant definitions for the new domain </w:t>
      </w:r>
      <w:r w:rsidRPr="001537DA">
        <w:rPr>
          <w:rFonts w:ascii="Times" w:eastAsia="Times New Roman" w:hAnsi="Times"/>
          <w:sz w:val="12"/>
          <w:szCs w:val="20"/>
        </w:rPr>
        <w:t>¶</w:t>
      </w:r>
      <w:r w:rsidRPr="001537DA">
        <w:rPr>
          <w:rFonts w:ascii="Times" w:eastAsia="Times New Roman" w:hAnsi="Times"/>
          <w:sz w:val="16"/>
          <w:szCs w:val="20"/>
        </w:rPr>
        <w:t xml:space="preserve"> applications, where the terms indicate a new idea or a new synthesis that takes our </w:t>
      </w:r>
      <w:r w:rsidRPr="001537DA">
        <w:rPr>
          <w:rFonts w:ascii="Times" w:eastAsia="Times New Roman" w:hAnsi="Times"/>
          <w:sz w:val="12"/>
          <w:szCs w:val="20"/>
        </w:rPr>
        <w:t>¶</w:t>
      </w:r>
      <w:r w:rsidRPr="001537DA">
        <w:rPr>
          <w:rFonts w:ascii="Times" w:eastAsia="Times New Roman" w:hAnsi="Times"/>
          <w:sz w:val="16"/>
          <w:szCs w:val="20"/>
        </w:rPr>
        <w:t xml:space="preserve"> understanding </w:t>
      </w:r>
      <w:proofErr w:type="gramStart"/>
      <w:r w:rsidRPr="001537DA">
        <w:rPr>
          <w:rFonts w:ascii="Times" w:eastAsia="Times New Roman" w:hAnsi="Times"/>
          <w:sz w:val="16"/>
          <w:szCs w:val="20"/>
        </w:rPr>
        <w:t>forward,</w:t>
      </w:r>
      <w:proofErr w:type="gramEnd"/>
      <w:r w:rsidRPr="001537DA">
        <w:rPr>
          <w:rFonts w:ascii="Times" w:eastAsia="Times New Roman" w:hAnsi="Times"/>
          <w:sz w:val="16"/>
          <w:szCs w:val="20"/>
        </w:rPr>
        <w:t xml:space="preserve"> are required. In some cases, </w:t>
      </w:r>
      <w:r w:rsidRPr="006E35ED">
        <w:rPr>
          <w:rStyle w:val="StyleUnderline"/>
        </w:rPr>
        <w:t>particular aspects of</w:t>
      </w:r>
      <w:r>
        <w:rPr>
          <w:rStyle w:val="StyleUnderline"/>
        </w:rPr>
        <w:t xml:space="preserve"> </w:t>
      </w:r>
      <w:r w:rsidRPr="006E35ED">
        <w:rPr>
          <w:rStyle w:val="StyleUnderline"/>
        </w:rPr>
        <w:t xml:space="preserve">complexity theory </w:t>
      </w:r>
      <w:r w:rsidRPr="001537DA">
        <w:rPr>
          <w:rStyle w:val="StyleUnderline"/>
          <w:sz w:val="12"/>
          <w:u w:val="none"/>
        </w:rPr>
        <w:t>¶</w:t>
      </w:r>
      <w:r w:rsidRPr="006E35ED">
        <w:rPr>
          <w:rStyle w:val="StyleUnderline"/>
          <w:sz w:val="12"/>
        </w:rPr>
        <w:t xml:space="preserve"> </w:t>
      </w:r>
      <w:r w:rsidRPr="006E35ED">
        <w:rPr>
          <w:rStyle w:val="StyleUnderline"/>
        </w:rPr>
        <w:t>are seen as of only limited applicability</w:t>
      </w:r>
      <w:r w:rsidRPr="001537DA">
        <w:rPr>
          <w:rFonts w:ascii="Times" w:eastAsia="Times New Roman" w:hAnsi="Times"/>
          <w:sz w:val="16"/>
          <w:szCs w:val="20"/>
        </w:rPr>
        <w:t>, for example, self-</w:t>
      </w:r>
      <w:proofErr w:type="spellStart"/>
      <w:r w:rsidRPr="001537DA">
        <w:rPr>
          <w:rFonts w:ascii="Times" w:eastAsia="Times New Roman" w:hAnsi="Times"/>
          <w:sz w:val="16"/>
          <w:szCs w:val="20"/>
        </w:rPr>
        <w:t>organisation</w:t>
      </w:r>
      <w:proofErr w:type="spellEnd"/>
      <w:r w:rsidRPr="001537DA">
        <w:rPr>
          <w:rFonts w:ascii="Times" w:eastAsia="Times New Roman" w:hAnsi="Times"/>
          <w:sz w:val="16"/>
          <w:szCs w:val="20"/>
        </w:rPr>
        <w:t xml:space="preserve"> (see </w:t>
      </w:r>
      <w:proofErr w:type="spellStart"/>
      <w:r w:rsidRPr="001537DA">
        <w:rPr>
          <w:rFonts w:ascii="Times" w:eastAsia="Times New Roman" w:hAnsi="Times"/>
          <w:sz w:val="16"/>
          <w:szCs w:val="20"/>
        </w:rPr>
        <w:t>Rosenau‘s</w:t>
      </w:r>
      <w:proofErr w:type="spellEnd"/>
      <w:r w:rsidRPr="001537DA">
        <w:rPr>
          <w:rFonts w:ascii="Times" w:eastAsia="Times New Roman" w:hAnsi="Times"/>
          <w:sz w:val="16"/>
          <w:szCs w:val="20"/>
        </w:rPr>
        <w:t xml:space="preserve"> </w:t>
      </w:r>
      <w:r w:rsidRPr="001537DA">
        <w:rPr>
          <w:rFonts w:ascii="Times" w:eastAsia="Times New Roman" w:hAnsi="Times"/>
          <w:sz w:val="12"/>
          <w:szCs w:val="20"/>
        </w:rPr>
        <w:t>¶</w:t>
      </w:r>
      <w:r w:rsidRPr="001537DA">
        <w:rPr>
          <w:rFonts w:ascii="Times" w:eastAsia="Times New Roman" w:hAnsi="Times"/>
          <w:sz w:val="16"/>
          <w:szCs w:val="20"/>
        </w:rPr>
        <w:t xml:space="preserve"> argument above that it is only relevant in systems in which authority does not play a role).</w:t>
      </w:r>
      <w:r w:rsidRPr="001537DA">
        <w:rPr>
          <w:rFonts w:ascii="Times" w:eastAsia="Times New Roman" w:hAnsi="Times"/>
          <w:sz w:val="12"/>
          <w:szCs w:val="20"/>
        </w:rPr>
        <w:t>¶</w:t>
      </w:r>
      <w:r w:rsidRPr="001537DA">
        <w:rPr>
          <w:rFonts w:ascii="Times" w:eastAsia="Times New Roman" w:hAnsi="Times"/>
          <w:sz w:val="16"/>
          <w:szCs w:val="20"/>
        </w:rPr>
        <w:t xml:space="preserve"> </w:t>
      </w:r>
      <w:r w:rsidRPr="006E35ED">
        <w:rPr>
          <w:rStyle w:val="StyleUnderline"/>
        </w:rPr>
        <w:t>There are those who argue that much that is being touted as new is actually already known</w:t>
      </w:r>
      <w:proofErr w:type="gramStart"/>
      <w:r w:rsidRPr="006E35ED">
        <w:rPr>
          <w:rStyle w:val="StyleUnderline"/>
        </w:rPr>
        <w:t>,</w:t>
      </w:r>
      <w:r w:rsidRPr="001537DA">
        <w:rPr>
          <w:rStyle w:val="StyleUnderline"/>
          <w:sz w:val="12"/>
          <w:u w:val="none"/>
        </w:rPr>
        <w:t>¶</w:t>
      </w:r>
      <w:proofErr w:type="gramEnd"/>
      <w:r w:rsidRPr="006E35ED">
        <w:rPr>
          <w:rStyle w:val="StyleUnderline"/>
          <w:sz w:val="12"/>
        </w:rPr>
        <w:t xml:space="preserve"> </w:t>
      </w:r>
      <w:r w:rsidRPr="006E35ED">
        <w:rPr>
          <w:rStyle w:val="StyleUnderline"/>
        </w:rPr>
        <w:t xml:space="preserve">whether from systems theory or from experience, and so complexity theory cannot be seen as </w:t>
      </w:r>
      <w:r w:rsidRPr="001537DA">
        <w:rPr>
          <w:rStyle w:val="StyleUnderline"/>
          <w:sz w:val="12"/>
          <w:u w:val="none"/>
        </w:rPr>
        <w:t>¶</w:t>
      </w:r>
      <w:r w:rsidRPr="006E35ED">
        <w:rPr>
          <w:rStyle w:val="StyleUnderline"/>
          <w:sz w:val="12"/>
        </w:rPr>
        <w:t xml:space="preserve"> </w:t>
      </w:r>
      <w:r w:rsidRPr="006E35ED">
        <w:rPr>
          <w:rStyle w:val="StyleUnderline"/>
        </w:rPr>
        <w:t>adding value in that way</w:t>
      </w:r>
      <w:r w:rsidRPr="001537DA">
        <w:rPr>
          <w:rFonts w:ascii="Times" w:eastAsia="Times New Roman" w:hAnsi="Times"/>
          <w:sz w:val="16"/>
          <w:szCs w:val="20"/>
        </w:rPr>
        <w:t xml:space="preserve">. There are also concerns that the theory has not been worked out in </w:t>
      </w:r>
      <w:r w:rsidRPr="001537DA">
        <w:rPr>
          <w:rFonts w:ascii="Times" w:eastAsia="Times New Roman" w:hAnsi="Times"/>
          <w:sz w:val="12"/>
          <w:szCs w:val="20"/>
        </w:rPr>
        <w:t>¶</w:t>
      </w:r>
      <w:r w:rsidRPr="001537DA">
        <w:rPr>
          <w:rFonts w:ascii="Times" w:eastAsia="Times New Roman" w:hAnsi="Times"/>
          <w:sz w:val="16"/>
          <w:szCs w:val="20"/>
        </w:rPr>
        <w:t xml:space="preserve"> sufficient detail, or with sufficient </w:t>
      </w:r>
      <w:proofErr w:type="spellStart"/>
      <w:r w:rsidRPr="001537DA">
        <w:rPr>
          <w:rFonts w:ascii="Times" w:eastAsia="Times New Roman" w:hAnsi="Times"/>
          <w:sz w:val="16"/>
          <w:szCs w:val="20"/>
        </w:rPr>
        <w:t>rigour</w:t>
      </w:r>
      <w:proofErr w:type="spellEnd"/>
      <w:r w:rsidRPr="001537DA">
        <w:rPr>
          <w:rFonts w:ascii="Times" w:eastAsia="Times New Roman" w:hAnsi="Times"/>
          <w:sz w:val="16"/>
          <w:szCs w:val="20"/>
        </w:rPr>
        <w:t xml:space="preserve">, to make </w:t>
      </w:r>
      <w:proofErr w:type="gramStart"/>
      <w:r w:rsidRPr="001537DA">
        <w:rPr>
          <w:rFonts w:ascii="Times" w:eastAsia="Times New Roman" w:hAnsi="Times"/>
          <w:sz w:val="16"/>
          <w:szCs w:val="20"/>
        </w:rPr>
        <w:t>itself</w:t>
      </w:r>
      <w:proofErr w:type="gramEnd"/>
      <w:r w:rsidRPr="001537DA">
        <w:rPr>
          <w:rFonts w:ascii="Times" w:eastAsia="Times New Roman" w:hAnsi="Times"/>
          <w:sz w:val="16"/>
          <w:szCs w:val="20"/>
        </w:rPr>
        <w:t xml:space="preserve"> useful yet. Even that it encourages </w:t>
      </w:r>
      <w:r w:rsidRPr="001537DA">
        <w:rPr>
          <w:rFonts w:ascii="Times" w:eastAsia="Times New Roman" w:hAnsi="Times"/>
          <w:sz w:val="12"/>
          <w:szCs w:val="20"/>
        </w:rPr>
        <w:t>¶</w:t>
      </w:r>
      <w:r w:rsidRPr="001537DA">
        <w:rPr>
          <w:rFonts w:ascii="Times" w:eastAsia="Times New Roman" w:hAnsi="Times"/>
          <w:sz w:val="16"/>
          <w:szCs w:val="20"/>
        </w:rPr>
        <w:t xml:space="preserve"> woolly thinking and imprecision.</w:t>
      </w:r>
      <w:r w:rsidRPr="001537DA">
        <w:rPr>
          <w:rFonts w:ascii="Times" w:eastAsia="Times New Roman" w:hAnsi="Times"/>
          <w:sz w:val="12"/>
          <w:szCs w:val="20"/>
        </w:rPr>
        <w:t>¶</w:t>
      </w:r>
      <w:r w:rsidRPr="001537DA">
        <w:rPr>
          <w:rFonts w:ascii="Times" w:eastAsia="Times New Roman" w:hAnsi="Times"/>
          <w:sz w:val="16"/>
          <w:szCs w:val="20"/>
        </w:rPr>
        <w:t xml:space="preserve"> In terms of application in the field, it could be argued that </w:t>
      </w:r>
      <w:r w:rsidRPr="006E35ED">
        <w:rPr>
          <w:rStyle w:val="StyleUnderline"/>
        </w:rPr>
        <w:t xml:space="preserve">it may lead to </w:t>
      </w:r>
      <w:proofErr w:type="gramStart"/>
      <w:r w:rsidRPr="006E35ED">
        <w:rPr>
          <w:rStyle w:val="StyleUnderline"/>
        </w:rPr>
        <w:t>paralysis,</w:t>
      </w:r>
      <w:proofErr w:type="gramEnd"/>
      <w:r w:rsidRPr="006E35ED">
        <w:rPr>
          <w:rStyle w:val="StyleUnderline"/>
        </w:rPr>
        <w:t xml:space="preserve"> in fear of </w:t>
      </w:r>
      <w:r w:rsidRPr="001537DA">
        <w:rPr>
          <w:rStyle w:val="StyleUnderline"/>
          <w:sz w:val="12"/>
          <w:u w:val="none"/>
        </w:rPr>
        <w:t>¶</w:t>
      </w:r>
      <w:r w:rsidRPr="006E35ED">
        <w:rPr>
          <w:rStyle w:val="StyleUnderline"/>
          <w:sz w:val="12"/>
        </w:rPr>
        <w:t xml:space="preserve"> </w:t>
      </w:r>
      <w:r w:rsidRPr="006E35ED">
        <w:rPr>
          <w:rStyle w:val="StyleUnderline"/>
        </w:rPr>
        <w:t xml:space="preserve">all the unexpected things that could happen, and all the unintended consequences that could </w:t>
      </w:r>
      <w:r w:rsidRPr="001537DA">
        <w:rPr>
          <w:rStyle w:val="StyleUnderline"/>
          <w:sz w:val="12"/>
          <w:u w:val="none"/>
        </w:rPr>
        <w:t>¶</w:t>
      </w:r>
      <w:r w:rsidRPr="006E35ED">
        <w:rPr>
          <w:rStyle w:val="StyleUnderline"/>
          <w:sz w:val="12"/>
        </w:rPr>
        <w:t xml:space="preserve"> </w:t>
      </w:r>
      <w:r w:rsidRPr="006E35ED">
        <w:rPr>
          <w:rStyle w:val="StyleUnderline"/>
        </w:rPr>
        <w:t>result, from a particular intervention.</w:t>
      </w:r>
      <w:r w:rsidRPr="001537DA">
        <w:rPr>
          <w:rFonts w:ascii="Times" w:eastAsia="Times New Roman" w:hAnsi="Times"/>
          <w:sz w:val="16"/>
          <w:szCs w:val="20"/>
        </w:rPr>
        <w:t xml:space="preserve"> </w:t>
      </w:r>
      <w:r w:rsidRPr="006E35ED">
        <w:rPr>
          <w:rStyle w:val="StyleUnderline"/>
        </w:rPr>
        <w:t xml:space="preserve">The proposed adaptability and sensitivity to emerging </w:t>
      </w:r>
      <w:r w:rsidRPr="001537DA">
        <w:rPr>
          <w:rStyle w:val="StyleUnderline"/>
          <w:sz w:val="12"/>
          <w:u w:val="none"/>
        </w:rPr>
        <w:t>¶</w:t>
      </w:r>
      <w:r w:rsidRPr="006E35ED">
        <w:rPr>
          <w:rStyle w:val="StyleUnderline"/>
          <w:sz w:val="12"/>
        </w:rPr>
        <w:t xml:space="preserve"> </w:t>
      </w:r>
      <w:r w:rsidRPr="006E35ED">
        <w:rPr>
          <w:rStyle w:val="StyleUnderline"/>
        </w:rPr>
        <w:t xml:space="preserve">new situations may lead to difficulties in planning or, better expressed, must lead to a </w:t>
      </w:r>
      <w:r w:rsidRPr="001537DA">
        <w:rPr>
          <w:rStyle w:val="StyleUnderline"/>
          <w:sz w:val="12"/>
          <w:u w:val="none"/>
        </w:rPr>
        <w:t>¶</w:t>
      </w:r>
      <w:r w:rsidRPr="006E35ED">
        <w:rPr>
          <w:rStyle w:val="StyleUnderline"/>
          <w:sz w:val="12"/>
        </w:rPr>
        <w:t xml:space="preserve"> </w:t>
      </w:r>
      <w:r w:rsidRPr="006E35ED">
        <w:rPr>
          <w:rStyle w:val="StyleUnderline"/>
        </w:rPr>
        <w:t>different conception of what constitutes planning</w:t>
      </w:r>
      <w:r w:rsidRPr="001537DA">
        <w:rPr>
          <w:rFonts w:ascii="Times" w:eastAsia="Times New Roman" w:hAnsi="Times"/>
          <w:sz w:val="16"/>
          <w:szCs w:val="20"/>
        </w:rPr>
        <w:t xml:space="preserve">, which is, in itself, challenging (or even </w:t>
      </w:r>
      <w:r w:rsidRPr="001537DA">
        <w:rPr>
          <w:rFonts w:ascii="Times" w:eastAsia="Times New Roman" w:hAnsi="Times"/>
          <w:sz w:val="12"/>
          <w:szCs w:val="20"/>
        </w:rPr>
        <w:t>¶</w:t>
      </w:r>
      <w:r w:rsidRPr="001537DA">
        <w:rPr>
          <w:rFonts w:ascii="Times" w:eastAsia="Times New Roman" w:hAnsi="Times"/>
          <w:sz w:val="16"/>
          <w:szCs w:val="20"/>
        </w:rPr>
        <w:t xml:space="preserve"> threatening) for many fields. </w:t>
      </w:r>
      <w:r w:rsidRPr="006E35ED">
        <w:rPr>
          <w:rStyle w:val="StyleUnderline"/>
        </w:rPr>
        <w:t xml:space="preserve">The criteria for funding projects or research may not fit </w:t>
      </w:r>
      <w:r w:rsidRPr="001537DA">
        <w:rPr>
          <w:rStyle w:val="StyleUnderline"/>
          <w:sz w:val="12"/>
          <w:u w:val="none"/>
        </w:rPr>
        <w:t>¶</w:t>
      </w:r>
      <w:r w:rsidRPr="006E35ED">
        <w:rPr>
          <w:rStyle w:val="StyleUnderline"/>
          <w:sz w:val="12"/>
        </w:rPr>
        <w:t xml:space="preserve"> </w:t>
      </w:r>
      <w:r w:rsidRPr="006E35ED">
        <w:rPr>
          <w:rStyle w:val="StyleUnderline"/>
        </w:rPr>
        <w:t>comfortably with</w:t>
      </w:r>
      <w:r>
        <w:rPr>
          <w:rStyle w:val="StyleUnderline"/>
        </w:rPr>
        <w:t xml:space="preserve"> </w:t>
      </w:r>
      <w:r w:rsidRPr="006E35ED">
        <w:rPr>
          <w:rStyle w:val="StyleUnderline"/>
        </w:rPr>
        <w:t xml:space="preserve">a complexity approach, and evaluation, already difficult especially in the </w:t>
      </w:r>
      <w:r w:rsidRPr="001537DA">
        <w:rPr>
          <w:rStyle w:val="StyleUnderline"/>
          <w:sz w:val="12"/>
          <w:u w:val="none"/>
        </w:rPr>
        <w:t>¶</w:t>
      </w:r>
      <w:r w:rsidRPr="006E35ED">
        <w:rPr>
          <w:rStyle w:val="StyleUnderline"/>
          <w:sz w:val="12"/>
        </w:rPr>
        <w:t xml:space="preserve"> </w:t>
      </w:r>
      <w:r w:rsidRPr="006E35ED">
        <w:rPr>
          <w:rStyle w:val="StyleUnderline"/>
        </w:rPr>
        <w:t>field of conflict transformation, would require a re-</w:t>
      </w:r>
      <w:proofErr w:type="spellStart"/>
      <w:r w:rsidRPr="006E35ED">
        <w:rPr>
          <w:rStyle w:val="StyleUnderline"/>
        </w:rPr>
        <w:t>conceptualisation</w:t>
      </w:r>
      <w:proofErr w:type="spellEnd"/>
      <w:r w:rsidRPr="001537DA">
        <w:rPr>
          <w:rFonts w:ascii="Times" w:eastAsia="Times New Roman" w:hAnsi="Times"/>
          <w:sz w:val="16"/>
          <w:szCs w:val="20"/>
        </w:rPr>
        <w:t xml:space="preserve">. </w:t>
      </w:r>
      <w:r w:rsidRPr="006E35ED">
        <w:rPr>
          <w:rStyle w:val="StyleUnderline"/>
        </w:rPr>
        <w:t xml:space="preserve">Pressure for results </w:t>
      </w:r>
      <w:r w:rsidRPr="001537DA">
        <w:rPr>
          <w:rStyle w:val="StyleUnderline"/>
          <w:sz w:val="12"/>
          <w:u w:val="none"/>
        </w:rPr>
        <w:t>¶</w:t>
      </w:r>
      <w:r w:rsidRPr="006E35ED">
        <w:rPr>
          <w:rStyle w:val="StyleUnderline"/>
          <w:sz w:val="12"/>
        </w:rPr>
        <w:t xml:space="preserve"> </w:t>
      </w:r>
      <w:r w:rsidRPr="006E35ED">
        <w:rPr>
          <w:rStyle w:val="StyleUnderline"/>
        </w:rPr>
        <w:t>could act as a disincentive to change project design in the light of emergent processes</w:t>
      </w:r>
      <w:r w:rsidRPr="001537DA">
        <w:rPr>
          <w:rFonts w:ascii="Times" w:eastAsia="Times New Roman" w:hAnsi="Times"/>
          <w:sz w:val="16"/>
          <w:szCs w:val="20"/>
        </w:rPr>
        <w:t xml:space="preserve">. There </w:t>
      </w:r>
      <w:r w:rsidRPr="001537DA">
        <w:rPr>
          <w:rFonts w:ascii="Times" w:eastAsia="Times New Roman" w:hAnsi="Times"/>
          <w:sz w:val="12"/>
          <w:szCs w:val="20"/>
        </w:rPr>
        <w:t>¶</w:t>
      </w:r>
      <w:r w:rsidRPr="001537DA">
        <w:rPr>
          <w:rFonts w:ascii="Times" w:eastAsia="Times New Roman" w:hAnsi="Times"/>
          <w:sz w:val="16"/>
          <w:szCs w:val="20"/>
        </w:rPr>
        <w:t xml:space="preserve"> may be the desire to maintain the illusion of control in order to retain the confidence of </w:t>
      </w:r>
      <w:r w:rsidRPr="001537DA">
        <w:rPr>
          <w:rFonts w:ascii="Times" w:eastAsia="Times New Roman" w:hAnsi="Times"/>
          <w:sz w:val="12"/>
          <w:szCs w:val="20"/>
        </w:rPr>
        <w:t>¶</w:t>
      </w:r>
      <w:r w:rsidRPr="001537DA">
        <w:rPr>
          <w:rFonts w:ascii="Times" w:eastAsia="Times New Roman" w:hAnsi="Times"/>
          <w:sz w:val="16"/>
          <w:szCs w:val="20"/>
        </w:rPr>
        <w:t xml:space="preserve"> funders. On the other hand, </w:t>
      </w:r>
      <w:r w:rsidRPr="006E35ED">
        <w:rPr>
          <w:rStyle w:val="StyleUnderline"/>
        </w:rPr>
        <w:t xml:space="preserve">there are fears that complexity may be used as an excuse for poor </w:t>
      </w:r>
      <w:r w:rsidRPr="001537DA">
        <w:rPr>
          <w:rStyle w:val="StyleUnderline"/>
          <w:sz w:val="12"/>
          <w:u w:val="none"/>
        </w:rPr>
        <w:t>¶</w:t>
      </w:r>
      <w:r w:rsidRPr="006E35ED">
        <w:rPr>
          <w:rStyle w:val="StyleUnderline"/>
          <w:sz w:val="12"/>
        </w:rPr>
        <w:t xml:space="preserve"> </w:t>
      </w:r>
      <w:r w:rsidRPr="006E35ED">
        <w:rPr>
          <w:rStyle w:val="StyleUnderline"/>
        </w:rPr>
        <w:t>planning, and implementation, which is a valid concern for funders</w:t>
      </w:r>
      <w:r w:rsidRPr="001537DA">
        <w:rPr>
          <w:rFonts w:ascii="Times" w:eastAsia="Times New Roman" w:hAnsi="Times"/>
          <w:sz w:val="16"/>
          <w:szCs w:val="20"/>
        </w:rPr>
        <w:t xml:space="preserve">. In addition, </w:t>
      </w:r>
      <w:r w:rsidRPr="006E35ED">
        <w:rPr>
          <w:rStyle w:val="StyleUnderline"/>
        </w:rPr>
        <w:t xml:space="preserve">there may be </w:t>
      </w:r>
      <w:r w:rsidRPr="001537DA">
        <w:rPr>
          <w:rStyle w:val="StyleUnderline"/>
          <w:sz w:val="12"/>
          <w:u w:val="none"/>
        </w:rPr>
        <w:t>¶</w:t>
      </w:r>
      <w:r w:rsidRPr="006E35ED">
        <w:rPr>
          <w:rStyle w:val="StyleUnderline"/>
          <w:sz w:val="12"/>
        </w:rPr>
        <w:t xml:space="preserve"> </w:t>
      </w:r>
      <w:proofErr w:type="spellStart"/>
      <w:r w:rsidRPr="006E35ED">
        <w:rPr>
          <w:rStyle w:val="StyleUnderline"/>
        </w:rPr>
        <w:t>scepticism</w:t>
      </w:r>
      <w:proofErr w:type="spellEnd"/>
      <w:r w:rsidRPr="006E35ED">
        <w:rPr>
          <w:rStyle w:val="StyleUnderline"/>
        </w:rPr>
        <w:t xml:space="preserve"> that the co-operation and co-ordination between different researchers or </w:t>
      </w:r>
      <w:r w:rsidRPr="001537DA">
        <w:rPr>
          <w:rStyle w:val="StyleUnderline"/>
          <w:sz w:val="12"/>
          <w:u w:val="none"/>
        </w:rPr>
        <w:t>¶</w:t>
      </w:r>
      <w:r w:rsidRPr="006E35ED">
        <w:rPr>
          <w:rStyle w:val="StyleUnderline"/>
          <w:sz w:val="12"/>
        </w:rPr>
        <w:t xml:space="preserve"> </w:t>
      </w:r>
      <w:r w:rsidRPr="006E35ED">
        <w:rPr>
          <w:rStyle w:val="StyleUnderline"/>
        </w:rPr>
        <w:t>interveners</w:t>
      </w:r>
      <w:r w:rsidRPr="001537DA">
        <w:rPr>
          <w:rFonts w:ascii="Times" w:eastAsia="Times New Roman" w:hAnsi="Times"/>
          <w:sz w:val="16"/>
          <w:szCs w:val="20"/>
        </w:rPr>
        <w:t xml:space="preserve">, (let alone transdisciplinary undertakings) </w:t>
      </w:r>
      <w:r w:rsidRPr="006E35ED">
        <w:rPr>
          <w:rStyle w:val="StyleUnderline"/>
        </w:rPr>
        <w:t xml:space="preserve">appropriate to working on complex </w:t>
      </w:r>
      <w:r w:rsidRPr="001537DA">
        <w:rPr>
          <w:rStyle w:val="StyleUnderline"/>
          <w:sz w:val="12"/>
          <w:u w:val="none"/>
        </w:rPr>
        <w:t>¶</w:t>
      </w:r>
      <w:r w:rsidRPr="006E35ED">
        <w:rPr>
          <w:rStyle w:val="StyleUnderline"/>
          <w:sz w:val="12"/>
        </w:rPr>
        <w:t xml:space="preserve"> </w:t>
      </w:r>
      <w:r w:rsidRPr="006E35ED">
        <w:rPr>
          <w:rStyle w:val="StyleUnderline"/>
        </w:rPr>
        <w:t xml:space="preserve">problem domains, will not work due to differing mental models, competing interests and </w:t>
      </w:r>
      <w:r w:rsidRPr="001537DA">
        <w:rPr>
          <w:rStyle w:val="StyleUnderline"/>
          <w:sz w:val="12"/>
          <w:u w:val="none"/>
        </w:rPr>
        <w:t>¶</w:t>
      </w:r>
      <w:r w:rsidRPr="006E35ED">
        <w:rPr>
          <w:rStyle w:val="StyleUnderline"/>
          <w:sz w:val="12"/>
        </w:rPr>
        <w:t xml:space="preserve"> </w:t>
      </w:r>
      <w:r w:rsidRPr="006E35ED">
        <w:rPr>
          <w:rStyle w:val="StyleUnderline"/>
        </w:rPr>
        <w:t xml:space="preserve">aims, competition for funding, prestige, etc. Such attempts appear, therefore, unrealistic or </w:t>
      </w:r>
      <w:r w:rsidRPr="001537DA">
        <w:rPr>
          <w:rStyle w:val="StyleUnderline"/>
          <w:sz w:val="12"/>
          <w:u w:val="none"/>
        </w:rPr>
        <w:t>¶</w:t>
      </w:r>
      <w:r w:rsidRPr="006E35ED">
        <w:rPr>
          <w:rStyle w:val="StyleUnderline"/>
          <w:sz w:val="12"/>
        </w:rPr>
        <w:t xml:space="preserve"> </w:t>
      </w:r>
      <w:r w:rsidRPr="006E35ED">
        <w:rPr>
          <w:rStyle w:val="StyleUnderline"/>
        </w:rPr>
        <w:t>unfeasible.</w:t>
      </w:r>
    </w:p>
    <w:p w:rsidR="001537DA" w:rsidRDefault="001537DA" w:rsidP="001537DA">
      <w:pPr>
        <w:pStyle w:val="Heading3"/>
      </w:pPr>
      <w:r>
        <w:t xml:space="preserve">AT: Terror K </w:t>
      </w:r>
    </w:p>
    <w:p w:rsidR="001537DA" w:rsidRPr="00D03A13" w:rsidRDefault="001537DA" w:rsidP="001537DA">
      <w:pPr>
        <w:pStyle w:val="Heading4"/>
      </w:pPr>
      <w:r w:rsidRPr="00D03A13">
        <w:t xml:space="preserve">Terrorism studies are </w:t>
      </w:r>
      <w:r w:rsidRPr="00D03A13">
        <w:rPr>
          <w:u w:val="single"/>
        </w:rPr>
        <w:t>epistemologically and methodologically valid</w:t>
      </w:r>
      <w:r w:rsidRPr="00D03A13">
        <w:t>---our authors are self-reflexive</w:t>
      </w:r>
    </w:p>
    <w:p w:rsidR="001537DA" w:rsidRPr="00D03A13" w:rsidRDefault="001537DA" w:rsidP="001537DA">
      <w:r w:rsidRPr="00D03A13">
        <w:t>Michael J.</w:t>
      </w:r>
      <w:r w:rsidRPr="00D03A13">
        <w:rPr>
          <w:rStyle w:val="Style13ptBold"/>
        </w:rPr>
        <w:t xml:space="preserve"> Boyle '8</w:t>
      </w:r>
      <w:r w:rsidRPr="00D03A13">
        <w:t xml:space="preserve">, School of International Relations, University of St. Andrews, and John </w:t>
      </w:r>
      <w:proofErr w:type="spellStart"/>
      <w:r w:rsidRPr="00D03A13">
        <w:t>Horgan</w:t>
      </w:r>
      <w:proofErr w:type="spellEnd"/>
      <w:r w:rsidRPr="00D03A13">
        <w:t>, International Center for the Study of Terrorism, Department of Psychology, Pennsylvania State University, April 2008, “A Case Against Critical Terrorism Studies,” Critical Studies On Terrorism, Vol. 1, No. 1, p. 51-64</w:t>
      </w:r>
    </w:p>
    <w:p w:rsidR="001537DA" w:rsidRPr="00D03A13" w:rsidRDefault="001537DA" w:rsidP="001537DA">
      <w:pPr>
        <w:rPr>
          <w:u w:val="single"/>
          <w:lang w:eastAsia="x-none"/>
        </w:rPr>
      </w:pPr>
      <w:r w:rsidRPr="00D03A13">
        <w:rPr>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w:t>
      </w:r>
      <w:proofErr w:type="spellStart"/>
      <w:r w:rsidRPr="00D03A13">
        <w:rPr>
          <w:sz w:val="14"/>
          <w:lang w:eastAsia="x-none"/>
        </w:rPr>
        <w:t>problemsolving</w:t>
      </w:r>
      <w:proofErr w:type="spellEnd"/>
      <w:r w:rsidRPr="00D03A13">
        <w:rPr>
          <w:sz w:val="14"/>
          <w:lang w:eastAsia="x-none"/>
        </w:rPr>
        <w:t xml:space="preserve"> orientation, and (4) its institutional and intellectual links to state security projects.  Jackson argues that the major defining characteristic of CTS, on the other hand, should be ‘a skeptical attitude towards accepted terrorism “knowledge”’. </w:t>
      </w:r>
      <w:r w:rsidRPr="00D03A13">
        <w:rPr>
          <w:b/>
          <w:highlight w:val="yellow"/>
          <w:u w:val="single"/>
          <w:lang w:eastAsia="x-none"/>
        </w:rPr>
        <w:t>An implicit presumption</w:t>
      </w:r>
      <w:r w:rsidRPr="00D03A13">
        <w:rPr>
          <w:b/>
          <w:u w:val="single"/>
          <w:lang w:eastAsia="x-none"/>
        </w:rPr>
        <w:t xml:space="preserve"> from this </w:t>
      </w:r>
      <w:r w:rsidRPr="00D03A13">
        <w:rPr>
          <w:b/>
          <w:highlight w:val="yellow"/>
          <w:u w:val="single"/>
          <w:lang w:eastAsia="x-none"/>
        </w:rPr>
        <w:t xml:space="preserve">is that terrorism scholars have </w:t>
      </w:r>
      <w:proofErr w:type="spellStart"/>
      <w:r w:rsidRPr="00D03A13">
        <w:rPr>
          <w:b/>
          <w:highlight w:val="yellow"/>
          <w:u w:val="single"/>
          <w:lang w:eastAsia="x-none"/>
        </w:rPr>
        <w:t>laboured</w:t>
      </w:r>
      <w:proofErr w:type="spellEnd"/>
      <w:r w:rsidRPr="00D03A13">
        <w:rPr>
          <w:b/>
          <w:u w:val="single"/>
          <w:lang w:eastAsia="x-none"/>
        </w:rPr>
        <w:t xml:space="preserve"> for all of these years </w:t>
      </w:r>
      <w:r w:rsidRPr="00D03A13">
        <w:rPr>
          <w:b/>
          <w:highlight w:val="yellow"/>
          <w:u w:val="single"/>
          <w:lang w:eastAsia="x-none"/>
        </w:rPr>
        <w:t>without being aware that their area of study has</w:t>
      </w:r>
      <w:r w:rsidRPr="00D03A13">
        <w:rPr>
          <w:b/>
          <w:u w:val="single"/>
          <w:lang w:eastAsia="x-none"/>
        </w:rPr>
        <w:t xml:space="preserve"> an implicit </w:t>
      </w:r>
      <w:r w:rsidRPr="00D03A13">
        <w:rPr>
          <w:b/>
          <w:highlight w:val="yellow"/>
          <w:u w:val="single"/>
          <w:lang w:eastAsia="x-none"/>
        </w:rPr>
        <w:t>bias</w:t>
      </w:r>
      <w:r w:rsidRPr="00D03A13">
        <w:rPr>
          <w:b/>
          <w:u w:val="single"/>
          <w:lang w:eastAsia="x-none"/>
        </w:rPr>
        <w:t>, as well as definitional and methodological</w:t>
      </w:r>
      <w:r w:rsidRPr="00D03A13">
        <w:rPr>
          <w:u w:val="single"/>
          <w:lang w:eastAsia="x-none"/>
        </w:rPr>
        <w:t xml:space="preserve"> </w:t>
      </w:r>
      <w:r w:rsidRPr="00D03A13">
        <w:rPr>
          <w:b/>
          <w:u w:val="single"/>
          <w:lang w:eastAsia="x-none"/>
        </w:rPr>
        <w:t>problems</w:t>
      </w:r>
      <w:r w:rsidRPr="00D03A13">
        <w:rPr>
          <w:u w:val="single"/>
          <w:lang w:eastAsia="x-none"/>
        </w:rPr>
        <w:t>.</w:t>
      </w:r>
      <w:r w:rsidRPr="00D03A13">
        <w:rPr>
          <w:sz w:val="14"/>
          <w:lang w:eastAsia="x-none"/>
        </w:rPr>
        <w:t xml:space="preserve"> In fact</w:t>
      </w:r>
      <w:r w:rsidRPr="00D03A13">
        <w:rPr>
          <w:b/>
          <w:sz w:val="14"/>
          <w:lang w:eastAsia="x-none"/>
        </w:rPr>
        <w:t xml:space="preserve">, </w:t>
      </w:r>
      <w:r w:rsidRPr="00D03A13">
        <w:rPr>
          <w:b/>
          <w:u w:val="single"/>
          <w:lang w:eastAsia="x-none"/>
        </w:rPr>
        <w:t xml:space="preserve">terrorism </w:t>
      </w:r>
      <w:r w:rsidRPr="00D03A13">
        <w:rPr>
          <w:b/>
          <w:highlight w:val="yellow"/>
          <w:u w:val="single"/>
          <w:lang w:eastAsia="x-none"/>
        </w:rPr>
        <w:t>scholars are not only well aware of these problems, but also have provided their own</w:t>
      </w:r>
      <w:r w:rsidRPr="00D03A13">
        <w:rPr>
          <w:u w:val="single"/>
          <w:lang w:eastAsia="x-none"/>
        </w:rPr>
        <w:t xml:space="preserve"> </w:t>
      </w:r>
      <w:r w:rsidRPr="00D03A13">
        <w:rPr>
          <w:sz w:val="14"/>
          <w:lang w:eastAsia="x-none"/>
        </w:rPr>
        <w:t>searching</w:t>
      </w:r>
      <w:r w:rsidRPr="00D03A13">
        <w:rPr>
          <w:b/>
          <w:sz w:val="14"/>
          <w:lang w:eastAsia="x-none"/>
        </w:rPr>
        <w:t xml:space="preserve"> </w:t>
      </w:r>
      <w:r w:rsidRPr="00D03A13">
        <w:rPr>
          <w:b/>
          <w:highlight w:val="yellow"/>
          <w:u w:val="single"/>
          <w:lang w:eastAsia="x-none"/>
        </w:rPr>
        <w:t>critiques</w:t>
      </w:r>
      <w:r w:rsidRPr="00D03A13">
        <w:rPr>
          <w:sz w:val="14"/>
          <w:lang w:eastAsia="x-none"/>
        </w:rPr>
        <w:t xml:space="preserve"> of the field at various points during the last few decades (e.g. </w:t>
      </w:r>
      <w:proofErr w:type="spellStart"/>
      <w:r w:rsidRPr="00D03A13">
        <w:rPr>
          <w:sz w:val="14"/>
          <w:lang w:eastAsia="x-none"/>
        </w:rPr>
        <w:t>Silke</w:t>
      </w:r>
      <w:proofErr w:type="spellEnd"/>
      <w:r w:rsidRPr="00D03A13">
        <w:rPr>
          <w:sz w:val="14"/>
          <w:lang w:eastAsia="x-none"/>
        </w:rPr>
        <w:t xml:space="preserve"> 1996, Crenshaw 1998, Gordon 1999, </w:t>
      </w:r>
      <w:proofErr w:type="spellStart"/>
      <w:r w:rsidRPr="00D03A13">
        <w:rPr>
          <w:sz w:val="14"/>
          <w:lang w:eastAsia="x-none"/>
        </w:rPr>
        <w:t>Horgan</w:t>
      </w:r>
      <w:proofErr w:type="spellEnd"/>
      <w:r w:rsidRPr="00D03A13">
        <w:rPr>
          <w:sz w:val="14"/>
          <w:lang w:eastAsia="x-none"/>
        </w:rPr>
        <w:t xml:space="preserve"> 2005, esp. </w:t>
      </w:r>
      <w:proofErr w:type="spellStart"/>
      <w:r w:rsidRPr="00D03A13">
        <w:rPr>
          <w:sz w:val="14"/>
          <w:lang w:eastAsia="x-none"/>
        </w:rPr>
        <w:t>ch.</w:t>
      </w:r>
      <w:proofErr w:type="spellEnd"/>
      <w:r w:rsidRPr="00D03A13">
        <w:rPr>
          <w:sz w:val="14"/>
          <w:lang w:eastAsia="x-none"/>
        </w:rPr>
        <w:t xml:space="preserve"> 2, ‘Understanding Terrorism’). </w:t>
      </w:r>
      <w:r w:rsidRPr="00D03A13">
        <w:rPr>
          <w:b/>
          <w:u w:val="single"/>
          <w:lang w:eastAsia="x-none"/>
        </w:rPr>
        <w:t xml:space="preserve">Some of those </w:t>
      </w:r>
      <w:r w:rsidRPr="00D03A13">
        <w:rPr>
          <w:b/>
          <w:highlight w:val="yellow"/>
          <w:u w:val="single"/>
          <w:lang w:eastAsia="x-none"/>
        </w:rPr>
        <w:t>scholars</w:t>
      </w:r>
      <w:r w:rsidRPr="00D03A13">
        <w:rPr>
          <w:b/>
          <w:u w:val="single"/>
          <w:lang w:eastAsia="x-none"/>
        </w:rPr>
        <w:t xml:space="preserve"> </w:t>
      </w:r>
      <w:r w:rsidRPr="00D03A13">
        <w:rPr>
          <w:sz w:val="14"/>
        </w:rPr>
        <w:t>most associated with the critique of empiricism</w:t>
      </w:r>
      <w:r w:rsidRPr="00D03A13">
        <w:rPr>
          <w:b/>
          <w:sz w:val="14"/>
          <w:lang w:eastAsia="x-none"/>
        </w:rPr>
        <w:t xml:space="preserve"> </w:t>
      </w:r>
      <w:r w:rsidRPr="00D03A13">
        <w:rPr>
          <w:sz w:val="14"/>
          <w:lang w:eastAsia="x-none"/>
        </w:rPr>
        <w:t xml:space="preserve">implied in ‘Orthodox Terrorism Studies’ </w:t>
      </w:r>
      <w:r w:rsidRPr="00D03A13">
        <w:rPr>
          <w:b/>
          <w:highlight w:val="yellow"/>
          <w:u w:val="single"/>
          <w:lang w:eastAsia="x-none"/>
        </w:rPr>
        <w:t>have also engaged in deeply critical examinations of the nature of sources, methods, and data in the study of terrorism</w:t>
      </w:r>
      <w:r w:rsidRPr="00D03A13">
        <w:rPr>
          <w:sz w:val="14"/>
          <w:lang w:eastAsia="x-none"/>
        </w:rPr>
        <w:t xml:space="preserve">. For example, Jackson (2007a) regularly cites the handbook produced by </w:t>
      </w:r>
      <w:proofErr w:type="spellStart"/>
      <w:r w:rsidRPr="00D03A13">
        <w:rPr>
          <w:b/>
          <w:u w:val="single"/>
          <w:lang w:eastAsia="x-none"/>
        </w:rPr>
        <w:t>Schmid</w:t>
      </w:r>
      <w:proofErr w:type="spellEnd"/>
      <w:r w:rsidRPr="00D03A13">
        <w:rPr>
          <w:b/>
          <w:u w:val="single"/>
          <w:lang w:eastAsia="x-none"/>
        </w:rPr>
        <w:t xml:space="preserve"> and </w:t>
      </w:r>
      <w:proofErr w:type="spellStart"/>
      <w:r w:rsidRPr="00D03A13">
        <w:rPr>
          <w:b/>
          <w:u w:val="single"/>
          <w:lang w:eastAsia="x-none"/>
        </w:rPr>
        <w:t>Jongman</w:t>
      </w:r>
      <w:proofErr w:type="spellEnd"/>
      <w:r w:rsidRPr="00D03A13">
        <w:rPr>
          <w:sz w:val="14"/>
          <w:lang w:eastAsia="x-none"/>
        </w:rPr>
        <w:t xml:space="preserve"> (1988) to support his claims that theoretical progress has been limited. But this fact was well recognized by the authors; indeed, in the introduction of the second edition they </w:t>
      </w:r>
      <w:r w:rsidRPr="00D03A13">
        <w:rPr>
          <w:b/>
          <w:u w:val="single"/>
          <w:lang w:eastAsia="x-none"/>
        </w:rPr>
        <w:t>point out</w:t>
      </w:r>
      <w:r w:rsidRPr="00D03A13">
        <w:rPr>
          <w:sz w:val="14"/>
          <w:lang w:eastAsia="x-none"/>
        </w:rPr>
        <w:t xml:space="preserve"> that they have not revised their chapter on theories of terrorism from the first edition, because the </w:t>
      </w:r>
      <w:r w:rsidRPr="00D03A13">
        <w:rPr>
          <w:b/>
          <w:u w:val="single"/>
          <w:lang w:eastAsia="x-none"/>
        </w:rPr>
        <w:t>failure to address</w:t>
      </w:r>
      <w:r w:rsidRPr="00D03A13">
        <w:rPr>
          <w:sz w:val="14"/>
          <w:lang w:eastAsia="x-none"/>
        </w:rPr>
        <w:t xml:space="preserve"> persistent conceptual and </w:t>
      </w:r>
      <w:r w:rsidRPr="00D03A13">
        <w:rPr>
          <w:b/>
          <w:u w:val="single"/>
          <w:lang w:eastAsia="x-none"/>
        </w:rPr>
        <w:t>data</w:t>
      </w:r>
      <w:r w:rsidRPr="00D03A13">
        <w:rPr>
          <w:b/>
          <w:sz w:val="14"/>
          <w:lang w:eastAsia="x-none"/>
        </w:rPr>
        <w:t xml:space="preserve"> </w:t>
      </w:r>
      <w:r w:rsidRPr="00D03A13">
        <w:rPr>
          <w:b/>
          <w:u w:val="single"/>
          <w:lang w:eastAsia="x-none"/>
        </w:rPr>
        <w:t>problems</w:t>
      </w:r>
      <w:r w:rsidRPr="00D03A13">
        <w:rPr>
          <w:sz w:val="14"/>
          <w:lang w:eastAsia="x-none"/>
        </w:rPr>
        <w:t xml:space="preserve"> has undermined progress in the field. The point of their handbook was to sharpen and make more comprehensive the result of research on terrorism, not to glide over its methodological and definitional failings (</w:t>
      </w:r>
      <w:proofErr w:type="spellStart"/>
      <w:r w:rsidRPr="00D03A13">
        <w:rPr>
          <w:sz w:val="14"/>
          <w:lang w:eastAsia="x-none"/>
        </w:rPr>
        <w:t>Schmid</w:t>
      </w:r>
      <w:proofErr w:type="spellEnd"/>
      <w:r w:rsidRPr="00D03A13">
        <w:rPr>
          <w:sz w:val="14"/>
          <w:lang w:eastAsia="x-none"/>
        </w:rPr>
        <w:t xml:space="preserve"> and </w:t>
      </w:r>
      <w:proofErr w:type="spellStart"/>
      <w:r w:rsidRPr="00D03A13">
        <w:rPr>
          <w:sz w:val="14"/>
          <w:lang w:eastAsia="x-none"/>
        </w:rPr>
        <w:t>Jongman</w:t>
      </w:r>
      <w:proofErr w:type="spellEnd"/>
      <w:r w:rsidRPr="00D03A13">
        <w:rPr>
          <w:sz w:val="14"/>
          <w:lang w:eastAsia="x-none"/>
        </w:rPr>
        <w:t xml:space="preserve"> 1988, p. xiv). Similarly, </w:t>
      </w:r>
      <w:proofErr w:type="spellStart"/>
      <w:r w:rsidRPr="00D03A13">
        <w:rPr>
          <w:b/>
          <w:u w:val="single"/>
          <w:lang w:eastAsia="x-none"/>
        </w:rPr>
        <w:t>Silke’s</w:t>
      </w:r>
      <w:proofErr w:type="spellEnd"/>
      <w:r w:rsidRPr="00D03A13">
        <w:rPr>
          <w:sz w:val="14"/>
          <w:lang w:eastAsia="x-none"/>
        </w:rPr>
        <w:t xml:space="preserve"> (2004) </w:t>
      </w:r>
      <w:r w:rsidRPr="00D03A13">
        <w:rPr>
          <w:b/>
          <w:u w:val="single"/>
          <w:lang w:eastAsia="x-none"/>
        </w:rPr>
        <w:t>volume on the state of the field of terrorism research performed a similar function</w:t>
      </w:r>
      <w:r w:rsidRPr="00D03A13">
        <w:rPr>
          <w:sz w:val="14"/>
          <w:lang w:eastAsia="x-none"/>
        </w:rPr>
        <w:t xml:space="preserve">, highlighting the shortcomings of the field, in particular the lack of rigorous primary data collection. </w:t>
      </w:r>
      <w:r w:rsidRPr="00D03A13">
        <w:rPr>
          <w:b/>
          <w:highlight w:val="yellow"/>
          <w:u w:val="single"/>
          <w:lang w:eastAsia="x-none"/>
        </w:rPr>
        <w:t>A non-reflective community of scholars does not produce such scathing indictments of its own work.</w:t>
      </w:r>
      <w:r w:rsidRPr="00D03A13">
        <w:rPr>
          <w:u w:val="single"/>
          <w:lang w:eastAsia="x-none"/>
        </w:rPr>
        <w:t xml:space="preserve"> </w:t>
      </w:r>
    </w:p>
    <w:p w:rsidR="001537DA" w:rsidRPr="00870AE0" w:rsidRDefault="001537DA" w:rsidP="001537DA">
      <w:pPr>
        <w:keepNext/>
        <w:keepLines/>
        <w:spacing w:before="200"/>
        <w:outlineLvl w:val="3"/>
        <w:rPr>
          <w:rFonts w:eastAsia="Times New Roman"/>
          <w:b/>
          <w:bCs/>
          <w:iCs/>
          <w:sz w:val="26"/>
        </w:rPr>
      </w:pPr>
      <w:r w:rsidRPr="00870AE0">
        <w:rPr>
          <w:rFonts w:eastAsia="Times New Roman"/>
          <w:b/>
          <w:bCs/>
          <w:iCs/>
          <w:sz w:val="26"/>
        </w:rPr>
        <w:t xml:space="preserve">Terror is a real threat driven by forces the </w:t>
      </w:r>
      <w:proofErr w:type="spellStart"/>
      <w:r w:rsidRPr="00870AE0">
        <w:rPr>
          <w:rFonts w:eastAsia="Times New Roman"/>
          <w:b/>
          <w:bCs/>
          <w:iCs/>
          <w:sz w:val="26"/>
        </w:rPr>
        <w:t>aff</w:t>
      </w:r>
      <w:proofErr w:type="spellEnd"/>
      <w:r w:rsidRPr="00870AE0">
        <w:rPr>
          <w:rFonts w:eastAsia="Times New Roman"/>
          <w:b/>
          <w:bCs/>
          <w:iCs/>
          <w:sz w:val="26"/>
        </w:rPr>
        <w:t xml:space="preserve"> can’t resolve---we should reform the war on terror, not surrender---any terror attack turns the entire case </w:t>
      </w:r>
    </w:p>
    <w:p w:rsidR="001537DA" w:rsidRPr="00870AE0" w:rsidRDefault="001537DA" w:rsidP="001537DA">
      <w:pPr>
        <w:rPr>
          <w:rFonts w:eastAsia="Calibri"/>
        </w:rPr>
      </w:pPr>
      <w:r w:rsidRPr="00870AE0">
        <w:rPr>
          <w:rFonts w:eastAsia="Calibri"/>
        </w:rPr>
        <w:t xml:space="preserve">Peter </w:t>
      </w:r>
      <w:proofErr w:type="spellStart"/>
      <w:r w:rsidRPr="00870AE0">
        <w:rPr>
          <w:rFonts w:eastAsia="Calibri"/>
          <w:b/>
          <w:bCs/>
          <w:sz w:val="26"/>
        </w:rPr>
        <w:t>Beinart</w:t>
      </w:r>
      <w:proofErr w:type="spellEnd"/>
      <w:r w:rsidRPr="00870AE0">
        <w:rPr>
          <w:rFonts w:eastAsia="Calibri"/>
          <w:b/>
          <w:bCs/>
          <w:sz w:val="26"/>
        </w:rPr>
        <w:t xml:space="preserve"> 8</w:t>
      </w:r>
      <w:r w:rsidRPr="00870AE0">
        <w:rPr>
          <w:rFonts w:eastAsia="Calibri"/>
        </w:rPr>
        <w:t>, associate professor of journalism and political science at CUNY, The Good Fight; Why Liberals – and only Liberals – Can Win the War on Terror and Make America Great Again, vii-viii</w:t>
      </w:r>
    </w:p>
    <w:p w:rsidR="001537DA" w:rsidRDefault="001537DA" w:rsidP="001537DA">
      <w:pPr>
        <w:rPr>
          <w:rFonts w:eastAsia="Calibri"/>
          <w:sz w:val="16"/>
        </w:rPr>
      </w:pPr>
      <w:r w:rsidRPr="00870AE0">
        <w:rPr>
          <w:rFonts w:eastAsia="Calibri"/>
          <w:sz w:val="16"/>
        </w:rPr>
        <w:t xml:space="preserve">APPLYING THAT TRADITION today is not easy. Cold war </w:t>
      </w:r>
      <w:proofErr w:type="gramStart"/>
      <w:r w:rsidRPr="00870AE0">
        <w:rPr>
          <w:rFonts w:eastAsia="Calibri"/>
          <w:sz w:val="16"/>
        </w:rPr>
        <w:t>liberals</w:t>
      </w:r>
      <w:proofErr w:type="gramEnd"/>
      <w:r w:rsidRPr="00870AE0">
        <w:rPr>
          <w:rFonts w:eastAsia="Calibri"/>
          <w:sz w:val="16"/>
        </w:rPr>
        <w:t xml:space="preserve"> </w:t>
      </w:r>
      <w:proofErr w:type="spellStart"/>
      <w:r w:rsidRPr="00870AE0">
        <w:rPr>
          <w:rFonts w:eastAsia="Calibri"/>
          <w:sz w:val="16"/>
        </w:rPr>
        <w:t>devel</w:t>
      </w:r>
      <w:proofErr w:type="spellEnd"/>
      <w:r w:rsidRPr="00870AE0">
        <w:rPr>
          <w:rFonts w:eastAsia="Calibri"/>
          <w:sz w:val="16"/>
        </w:rPr>
        <w:t xml:space="preserve">- </w:t>
      </w:r>
      <w:proofErr w:type="spellStart"/>
      <w:r w:rsidRPr="00870AE0">
        <w:rPr>
          <w:rFonts w:eastAsia="Calibri"/>
          <w:sz w:val="16"/>
        </w:rPr>
        <w:t>oped</w:t>
      </w:r>
      <w:proofErr w:type="spellEnd"/>
      <w:r w:rsidRPr="00870AE0">
        <w:rPr>
          <w:rFonts w:eastAsia="Calibri"/>
          <w:sz w:val="16"/>
        </w:rPr>
        <w:t xml:space="preserve"> their narrative of national greatness in the shadow of a totalitarian </w:t>
      </w:r>
      <w:r w:rsidRPr="00870AE0">
        <w:rPr>
          <w:rFonts w:eastAsia="Calibri"/>
          <w:sz w:val="12"/>
        </w:rPr>
        <w:t>¶</w:t>
      </w:r>
      <w:r w:rsidRPr="00870AE0">
        <w:rPr>
          <w:rFonts w:eastAsia="Calibri"/>
          <w:sz w:val="16"/>
        </w:rPr>
        <w:t xml:space="preserve"> superpower. </w:t>
      </w:r>
      <w:r w:rsidRPr="00870AE0">
        <w:rPr>
          <w:rFonts w:eastAsia="Calibri"/>
          <w:bCs/>
          <w:u w:val="single"/>
        </w:rPr>
        <w:t xml:space="preserve">Today, </w:t>
      </w:r>
      <w:r w:rsidRPr="005D5235">
        <w:rPr>
          <w:rFonts w:eastAsia="Calibri"/>
          <w:bCs/>
          <w:highlight w:val="yellow"/>
          <w:u w:val="single"/>
        </w:rPr>
        <w:t>the U</w:t>
      </w:r>
      <w:r w:rsidRPr="00870AE0">
        <w:rPr>
          <w:rFonts w:eastAsia="Calibri"/>
          <w:sz w:val="16"/>
        </w:rPr>
        <w:t xml:space="preserve">nited </w:t>
      </w:r>
      <w:r w:rsidRPr="005D5235">
        <w:rPr>
          <w:rFonts w:eastAsia="Calibri"/>
          <w:bCs/>
          <w:highlight w:val="yellow"/>
          <w:u w:val="single"/>
        </w:rPr>
        <w:t>S</w:t>
      </w:r>
      <w:r w:rsidRPr="00870AE0">
        <w:rPr>
          <w:rFonts w:eastAsia="Calibri"/>
          <w:sz w:val="16"/>
        </w:rPr>
        <w:t xml:space="preserve">tates </w:t>
      </w:r>
      <w:r w:rsidRPr="005D5235">
        <w:rPr>
          <w:rFonts w:eastAsia="Calibri"/>
          <w:bCs/>
          <w:highlight w:val="yellow"/>
          <w:u w:val="single"/>
        </w:rPr>
        <w:t>faces</w:t>
      </w:r>
      <w:r w:rsidRPr="00870AE0">
        <w:rPr>
          <w:rFonts w:eastAsia="Calibri"/>
          <w:sz w:val="16"/>
        </w:rPr>
        <w:t xml:space="preserve"> no such unified threat. Rather, it faces </w:t>
      </w:r>
      <w:r w:rsidRPr="00870AE0">
        <w:rPr>
          <w:rFonts w:eastAsia="Calibri"/>
          <w:bCs/>
          <w:u w:val="single"/>
        </w:rPr>
        <w:t xml:space="preserve">a web of </w:t>
      </w:r>
      <w:r w:rsidRPr="005D5235">
        <w:rPr>
          <w:rFonts w:eastAsia="Calibri"/>
          <w:bCs/>
          <w:highlight w:val="yellow"/>
          <w:u w:val="single"/>
        </w:rPr>
        <w:t>dangers</w:t>
      </w:r>
      <w:r w:rsidRPr="00870AE0">
        <w:rPr>
          <w:rFonts w:eastAsia="Calibri"/>
          <w:sz w:val="16"/>
        </w:rPr>
        <w:t xml:space="preserve">—from disease to environmental degradation to weapons of mass destruction—all </w:t>
      </w:r>
      <w:r w:rsidRPr="005D5235">
        <w:rPr>
          <w:rFonts w:eastAsia="Calibri"/>
          <w:bCs/>
          <w:highlight w:val="yellow"/>
          <w:u w:val="single"/>
        </w:rPr>
        <w:t>fueled by globalization, which leaves America</w:t>
      </w:r>
      <w:r w:rsidRPr="00870AE0">
        <w:rPr>
          <w:rFonts w:eastAsia="Calibri"/>
          <w:bCs/>
          <w:u w:val="single"/>
        </w:rPr>
        <w:t xml:space="preserve"> increasingly </w:t>
      </w:r>
      <w:r w:rsidRPr="005D5235">
        <w:rPr>
          <w:rFonts w:eastAsia="Calibri"/>
          <w:bCs/>
          <w:highlight w:val="yellow"/>
          <w:u w:val="single"/>
        </w:rPr>
        <w:t>vulnerable to pathologies bred in distant corners of the world</w:t>
      </w:r>
      <w:r w:rsidRPr="00870AE0">
        <w:rPr>
          <w:rFonts w:eastAsia="Calibri"/>
          <w:sz w:val="16"/>
        </w:rPr>
        <w:t xml:space="preserve">. And </w:t>
      </w:r>
      <w:r w:rsidRPr="00870AE0">
        <w:rPr>
          <w:rFonts w:eastAsia="Calibri"/>
          <w:bCs/>
          <w:u w:val="single"/>
        </w:rPr>
        <w:t xml:space="preserve">at </w:t>
      </w:r>
      <w:r w:rsidRPr="005D5235">
        <w:rPr>
          <w:rFonts w:eastAsia="Calibri"/>
          <w:bCs/>
          <w:highlight w:val="yellow"/>
          <w:u w:val="single"/>
        </w:rPr>
        <w:t>the center</w:t>
      </w:r>
      <w:r w:rsidRPr="00870AE0">
        <w:rPr>
          <w:rFonts w:eastAsia="Calibri"/>
          <w:bCs/>
          <w:u w:val="single"/>
        </w:rPr>
        <w:t xml:space="preserve"> of this </w:t>
      </w:r>
      <w:proofErr w:type="spellStart"/>
      <w:r w:rsidRPr="00870AE0">
        <w:rPr>
          <w:rFonts w:eastAsia="Calibri"/>
          <w:bCs/>
          <w:u w:val="single"/>
        </w:rPr>
        <w:t>nexis</w:t>
      </w:r>
      <w:proofErr w:type="spellEnd"/>
      <w:r w:rsidRPr="00870AE0">
        <w:rPr>
          <w:rFonts w:eastAsia="Calibri"/>
          <w:bCs/>
          <w:u w:val="single"/>
        </w:rPr>
        <w:t xml:space="preserve"> </w:t>
      </w:r>
      <w:r w:rsidRPr="005D5235">
        <w:rPr>
          <w:rFonts w:eastAsia="Calibri"/>
          <w:bCs/>
          <w:highlight w:val="yellow"/>
          <w:u w:val="single"/>
        </w:rPr>
        <w:t>sits jihadist terrorism</w:t>
      </w:r>
      <w:r w:rsidRPr="00870AE0">
        <w:rPr>
          <w:rFonts w:eastAsia="Calibri"/>
          <w:sz w:val="16"/>
        </w:rPr>
        <w:t xml:space="preserve">, a new totalitarian movement that lacks state power but harnesses the power of globalization instead. </w:t>
      </w:r>
      <w:r w:rsidRPr="00870AE0">
        <w:rPr>
          <w:rFonts w:eastAsia="Calibri"/>
          <w:sz w:val="12"/>
        </w:rPr>
        <w:t>¶</w:t>
      </w:r>
      <w:r w:rsidRPr="00870AE0">
        <w:rPr>
          <w:rFonts w:eastAsia="Calibri"/>
          <w:sz w:val="16"/>
        </w:rPr>
        <w:t xml:space="preserve"> </w:t>
      </w:r>
      <w:proofErr w:type="gramStart"/>
      <w:r w:rsidRPr="00870AE0">
        <w:rPr>
          <w:rFonts w:eastAsia="Calibri"/>
          <w:sz w:val="16"/>
        </w:rPr>
        <w:t>Recognizing</w:t>
      </w:r>
      <w:proofErr w:type="gramEnd"/>
      <w:r w:rsidRPr="00870AE0">
        <w:rPr>
          <w:rFonts w:eastAsia="Calibri"/>
          <w:sz w:val="16"/>
        </w:rPr>
        <w:t xml:space="preserve"> that the United States again faces a totalitarian foe does not provide simple policy prescriptions, because today’s totalitarianism takes such radically different form. But </w:t>
      </w:r>
      <w:r w:rsidRPr="005D5235">
        <w:rPr>
          <w:rFonts w:eastAsia="Calibri"/>
          <w:bCs/>
          <w:u w:val="single"/>
        </w:rPr>
        <w:t>it reminds</w:t>
      </w:r>
      <w:r w:rsidRPr="005D5235">
        <w:rPr>
          <w:rFonts w:eastAsia="Calibri"/>
          <w:sz w:val="16"/>
        </w:rPr>
        <w:t xml:space="preserve"> </w:t>
      </w:r>
      <w:r w:rsidRPr="005D5235">
        <w:rPr>
          <w:rFonts w:eastAsia="Calibri"/>
          <w:bCs/>
          <w:u w:val="single"/>
        </w:rPr>
        <w:t>us</w:t>
      </w:r>
      <w:r w:rsidRPr="00870AE0">
        <w:rPr>
          <w:rFonts w:eastAsia="Calibri"/>
          <w:sz w:val="16"/>
        </w:rPr>
        <w:t xml:space="preserve"> of something more basic, </w:t>
      </w:r>
      <w:r w:rsidRPr="005D5235">
        <w:rPr>
          <w:rFonts w:eastAsia="Calibri"/>
          <w:b/>
          <w:u w:val="single"/>
          <w:bdr w:val="none" w:sz="0" w:space="0" w:color="auto" w:frame="1"/>
        </w:rPr>
        <w:t xml:space="preserve">that </w:t>
      </w:r>
      <w:r w:rsidRPr="005D5235">
        <w:rPr>
          <w:rFonts w:eastAsia="Calibri"/>
          <w:b/>
          <w:highlight w:val="yellow"/>
          <w:u w:val="single"/>
          <w:bdr w:val="none" w:sz="0" w:space="0" w:color="auto" w:frame="1"/>
        </w:rPr>
        <w:t>liberalism does not find its enemies only on the right</w:t>
      </w:r>
      <w:r w:rsidRPr="005D5235">
        <w:rPr>
          <w:rFonts w:eastAsia="Calibri"/>
          <w:sz w:val="16"/>
          <w:highlight w:val="yellow"/>
        </w:rPr>
        <w:t>—</w:t>
      </w:r>
      <w:r w:rsidRPr="005D5235">
        <w:rPr>
          <w:rFonts w:eastAsia="Calibri"/>
          <w:bCs/>
          <w:u w:val="single"/>
        </w:rPr>
        <w:t>a lesson</w:t>
      </w:r>
      <w:r w:rsidRPr="00870AE0">
        <w:rPr>
          <w:rFonts w:eastAsia="Calibri"/>
          <w:sz w:val="16"/>
        </w:rPr>
        <w:t xml:space="preserve"> sometimes </w:t>
      </w:r>
      <w:r w:rsidRPr="005D5235">
        <w:rPr>
          <w:rFonts w:eastAsia="Calibri"/>
          <w:bCs/>
          <w:u w:val="single"/>
        </w:rPr>
        <w:t>forgotten in the age of</w:t>
      </w:r>
      <w:r w:rsidRPr="00870AE0">
        <w:rPr>
          <w:rFonts w:eastAsia="Calibri"/>
          <w:sz w:val="16"/>
        </w:rPr>
        <w:t xml:space="preserve"> George W. </w:t>
      </w:r>
      <w:r w:rsidRPr="005D5235">
        <w:rPr>
          <w:rFonts w:eastAsia="Calibri"/>
          <w:bCs/>
          <w:u w:val="single"/>
        </w:rPr>
        <w:t>Bush</w:t>
      </w:r>
      <w:r w:rsidRPr="00870AE0">
        <w:rPr>
          <w:rFonts w:eastAsia="Calibri"/>
          <w:sz w:val="16"/>
        </w:rPr>
        <w:t xml:space="preserve">. </w:t>
      </w:r>
      <w:r w:rsidRPr="00870AE0">
        <w:rPr>
          <w:rFonts w:eastAsia="Calibri"/>
          <w:sz w:val="12"/>
        </w:rPr>
        <w:t>¶</w:t>
      </w:r>
      <w:r w:rsidRPr="00870AE0">
        <w:rPr>
          <w:rFonts w:eastAsia="Calibri"/>
          <w:sz w:val="16"/>
        </w:rPr>
        <w:t xml:space="preserve"> Indeed, it is because liberals so despise this president that they increasingly reject his trademark phrase, the “war on terror.” Were this just a semantic dispute, it would hardly matter; </w:t>
      </w:r>
      <w:r w:rsidRPr="00870AE0">
        <w:rPr>
          <w:rFonts w:eastAsia="Calibri"/>
          <w:bCs/>
          <w:u w:val="single"/>
        </w:rPr>
        <w:t>better alternatives to war on terror abound</w:t>
      </w:r>
      <w:r w:rsidRPr="00870AE0">
        <w:rPr>
          <w:rFonts w:eastAsia="Calibri"/>
          <w:sz w:val="16"/>
        </w:rPr>
        <w:t xml:space="preserve">. But the rejection signifies something deeper: a turn away from the very idea that anti-totalitarianism should sit at the heart of the liberal project. </w:t>
      </w:r>
      <w:r w:rsidRPr="005D5235">
        <w:rPr>
          <w:rFonts w:eastAsia="Calibri"/>
          <w:bCs/>
          <w:highlight w:val="yellow"/>
          <w:u w:val="single"/>
        </w:rPr>
        <w:t>For</w:t>
      </w:r>
      <w:r w:rsidRPr="00870AE0">
        <w:rPr>
          <w:rFonts w:eastAsia="Calibri"/>
          <w:bCs/>
          <w:u w:val="single"/>
        </w:rPr>
        <w:t xml:space="preserve"> too many </w:t>
      </w:r>
      <w:r w:rsidRPr="005D5235">
        <w:rPr>
          <w:rFonts w:eastAsia="Calibri"/>
          <w:bCs/>
          <w:highlight w:val="yellow"/>
          <w:u w:val="single"/>
        </w:rPr>
        <w:t>liberals</w:t>
      </w:r>
      <w:r w:rsidRPr="00870AE0">
        <w:rPr>
          <w:rFonts w:eastAsia="Calibri"/>
          <w:bCs/>
          <w:u w:val="single"/>
        </w:rPr>
        <w:t xml:space="preserve"> today,</w:t>
      </w:r>
      <w:r w:rsidRPr="00870AE0">
        <w:rPr>
          <w:rFonts w:eastAsia="Calibri"/>
          <w:sz w:val="16"/>
        </w:rPr>
        <w:t xml:space="preserve"> George W. </w:t>
      </w:r>
      <w:r w:rsidRPr="005D5235">
        <w:rPr>
          <w:rFonts w:eastAsia="Calibri"/>
          <w:bCs/>
          <w:highlight w:val="yellow"/>
          <w:u w:val="single"/>
        </w:rPr>
        <w:t>Bush’s war on terror is the only one they can imagine</w:t>
      </w:r>
      <w:r w:rsidRPr="00870AE0">
        <w:rPr>
          <w:rFonts w:eastAsia="Calibri"/>
          <w:sz w:val="16"/>
        </w:rPr>
        <w:t xml:space="preserve">. This alienation may be </w:t>
      </w:r>
      <w:proofErr w:type="gramStart"/>
      <w:r w:rsidRPr="00870AE0">
        <w:rPr>
          <w:rFonts w:eastAsia="Calibri"/>
          <w:sz w:val="16"/>
        </w:rPr>
        <w:t>understand</w:t>
      </w:r>
      <w:proofErr w:type="gramEnd"/>
      <w:r w:rsidRPr="00870AE0">
        <w:rPr>
          <w:rFonts w:eastAsia="Calibri"/>
          <w:sz w:val="16"/>
        </w:rPr>
        <w:t xml:space="preserve">- able, but that does not make it any less disastrous, for it is liberalism’s principles—even more than George W. Bush’s—that jihadism threatens. </w:t>
      </w:r>
      <w:r w:rsidRPr="005D5235">
        <w:rPr>
          <w:rFonts w:eastAsia="Calibri"/>
          <w:bCs/>
          <w:highlight w:val="yellow"/>
          <w:u w:val="single"/>
        </w:rPr>
        <w:t>If</w:t>
      </w:r>
      <w:r w:rsidRPr="00870AE0">
        <w:rPr>
          <w:rFonts w:eastAsia="Calibri"/>
          <w:bCs/>
          <w:u w:val="single"/>
        </w:rPr>
        <w:t xml:space="preserve"> </w:t>
      </w:r>
      <w:r w:rsidRPr="005D5235">
        <w:rPr>
          <w:rFonts w:eastAsia="Calibri"/>
          <w:bCs/>
          <w:highlight w:val="yellow"/>
          <w:u w:val="single"/>
        </w:rPr>
        <w:t>today’s liberals cannot rouse</w:t>
      </w:r>
      <w:r w:rsidRPr="00870AE0">
        <w:rPr>
          <w:rFonts w:eastAsia="Calibri"/>
          <w:bCs/>
          <w:u w:val="single"/>
        </w:rPr>
        <w:t xml:space="preserve"> </w:t>
      </w:r>
      <w:r w:rsidRPr="00870AE0">
        <w:rPr>
          <w:rFonts w:eastAsia="Calibri"/>
          <w:sz w:val="16"/>
        </w:rPr>
        <w:t>as much</w:t>
      </w:r>
      <w:r w:rsidRPr="00870AE0">
        <w:rPr>
          <w:rFonts w:eastAsia="Calibri"/>
          <w:bCs/>
          <w:u w:val="single"/>
        </w:rPr>
        <w:t xml:space="preserve"> </w:t>
      </w:r>
      <w:r w:rsidRPr="005D5235">
        <w:rPr>
          <w:rFonts w:eastAsia="Calibri"/>
          <w:bCs/>
          <w:highlight w:val="yellow"/>
          <w:u w:val="single"/>
        </w:rPr>
        <w:t>passion for fighting a movement that flings acid at unveiled women</w:t>
      </w:r>
      <w:r w:rsidRPr="00870AE0">
        <w:rPr>
          <w:rFonts w:eastAsia="Calibri"/>
          <w:sz w:val="16"/>
        </w:rPr>
        <w:t xml:space="preserve"> as they do for taking back the Senate in 2006, </w:t>
      </w:r>
      <w:r w:rsidRPr="005D5235">
        <w:rPr>
          <w:rFonts w:eastAsia="Calibri"/>
          <w:bCs/>
          <w:highlight w:val="yellow"/>
          <w:u w:val="single"/>
        </w:rPr>
        <w:t>they have strayed far</w:t>
      </w:r>
      <w:r w:rsidRPr="00870AE0">
        <w:rPr>
          <w:rFonts w:eastAsia="Calibri"/>
          <w:bCs/>
          <w:u w:val="single"/>
        </w:rPr>
        <w:t xml:space="preserve"> from liberalism’s best traditions.</w:t>
      </w:r>
      <w:r w:rsidRPr="00870AE0">
        <w:rPr>
          <w:rFonts w:eastAsia="Calibri"/>
          <w:sz w:val="16"/>
        </w:rPr>
        <w:t xml:space="preserve"> And </w:t>
      </w:r>
      <w:r w:rsidRPr="005D5235">
        <w:rPr>
          <w:rFonts w:eastAsia="Calibri"/>
          <w:bCs/>
          <w:highlight w:val="yellow"/>
          <w:u w:val="single"/>
        </w:rPr>
        <w:t>if they believe it is</w:t>
      </w:r>
      <w:r w:rsidRPr="00870AE0">
        <w:rPr>
          <w:rFonts w:eastAsia="Calibri"/>
          <w:bCs/>
          <w:u w:val="single"/>
        </w:rPr>
        <w:t xml:space="preserve"> </w:t>
      </w:r>
      <w:r w:rsidRPr="00870AE0">
        <w:rPr>
          <w:rFonts w:eastAsia="Calibri"/>
          <w:sz w:val="16"/>
        </w:rPr>
        <w:t xml:space="preserve">only George W. </w:t>
      </w:r>
      <w:r w:rsidRPr="005D5235">
        <w:rPr>
          <w:rFonts w:eastAsia="Calibri"/>
          <w:bCs/>
          <w:highlight w:val="yellow"/>
          <w:u w:val="single"/>
        </w:rPr>
        <w:t>Bush who threatens</w:t>
      </w:r>
      <w:r w:rsidRPr="00870AE0">
        <w:rPr>
          <w:rFonts w:eastAsia="Calibri"/>
          <w:bCs/>
          <w:u w:val="single"/>
        </w:rPr>
        <w:t xml:space="preserve"> America’s </w:t>
      </w:r>
      <w:r w:rsidRPr="005D5235">
        <w:rPr>
          <w:rFonts w:eastAsia="Calibri"/>
          <w:bCs/>
          <w:highlight w:val="yellow"/>
          <w:u w:val="single"/>
        </w:rPr>
        <w:t>freedoms, they should ponder what will happen if the U</w:t>
      </w:r>
      <w:r w:rsidRPr="00870AE0">
        <w:rPr>
          <w:rFonts w:eastAsia="Calibri"/>
          <w:sz w:val="16"/>
        </w:rPr>
        <w:t xml:space="preserve">nited </w:t>
      </w:r>
      <w:r w:rsidRPr="005D5235">
        <w:rPr>
          <w:rFonts w:eastAsia="Calibri"/>
          <w:bCs/>
          <w:highlight w:val="yellow"/>
          <w:u w:val="single"/>
        </w:rPr>
        <w:t>S</w:t>
      </w:r>
      <w:r w:rsidRPr="00870AE0">
        <w:rPr>
          <w:rFonts w:eastAsia="Calibri"/>
          <w:sz w:val="16"/>
        </w:rPr>
        <w:t xml:space="preserve">tates </w:t>
      </w:r>
      <w:r w:rsidRPr="005D5235">
        <w:rPr>
          <w:rFonts w:eastAsia="Calibri"/>
          <w:bCs/>
          <w:highlight w:val="yellow"/>
          <w:u w:val="single"/>
        </w:rPr>
        <w:t>is hit with a nuclear</w:t>
      </w:r>
      <w:r w:rsidRPr="00870AE0">
        <w:rPr>
          <w:rFonts w:eastAsia="Calibri"/>
          <w:sz w:val="16"/>
        </w:rPr>
        <w:t xml:space="preserve"> or contagious biological </w:t>
      </w:r>
      <w:r w:rsidRPr="005D5235">
        <w:rPr>
          <w:rFonts w:eastAsia="Calibri"/>
          <w:bCs/>
          <w:highlight w:val="yellow"/>
          <w:u w:val="single"/>
        </w:rPr>
        <w:t>attack</w:t>
      </w:r>
      <w:r w:rsidRPr="005D5235">
        <w:rPr>
          <w:rFonts w:eastAsia="Calibri"/>
          <w:sz w:val="16"/>
          <w:highlight w:val="yellow"/>
        </w:rPr>
        <w:t xml:space="preserve">. </w:t>
      </w:r>
      <w:r w:rsidRPr="005D5235">
        <w:rPr>
          <w:rFonts w:eastAsia="Calibri"/>
          <w:b/>
          <w:highlight w:val="yellow"/>
          <w:u w:val="single"/>
          <w:bdr w:val="none" w:sz="0" w:space="0" w:color="auto" w:frame="1"/>
        </w:rPr>
        <w:t>No matter who is president</w:t>
      </w:r>
      <w:r w:rsidRPr="00870AE0">
        <w:rPr>
          <w:rFonts w:eastAsia="Calibri"/>
          <w:sz w:val="16"/>
        </w:rPr>
        <w:t xml:space="preserve">, Republican or Democrat, </w:t>
      </w:r>
      <w:r w:rsidRPr="005D5235">
        <w:rPr>
          <w:rFonts w:eastAsia="Calibri"/>
          <w:b/>
          <w:highlight w:val="yellow"/>
          <w:u w:val="single"/>
          <w:bdr w:val="none" w:sz="0" w:space="0" w:color="auto" w:frame="1"/>
        </w:rPr>
        <w:t>the reaction will make John Ashcroft look like the head of the ACLU</w:t>
      </w:r>
      <w:r w:rsidRPr="005D5235">
        <w:rPr>
          <w:rFonts w:eastAsia="Calibri"/>
          <w:sz w:val="16"/>
          <w:highlight w:val="yellow"/>
        </w:rPr>
        <w:t>.</w:t>
      </w:r>
    </w:p>
    <w:p w:rsidR="001537DA" w:rsidRDefault="001537DA" w:rsidP="001537DA">
      <w:pPr>
        <w:pStyle w:val="Heading3"/>
      </w:pPr>
      <w:r>
        <w:t>--- AT: Root Cause</w:t>
      </w:r>
    </w:p>
    <w:p w:rsidR="001537DA" w:rsidRPr="00870AE0" w:rsidRDefault="001537DA" w:rsidP="001537DA">
      <w:pPr>
        <w:keepNext/>
        <w:keepLines/>
        <w:spacing w:before="200"/>
        <w:outlineLvl w:val="3"/>
        <w:rPr>
          <w:rFonts w:eastAsia="Times New Roman"/>
          <w:b/>
          <w:bCs/>
          <w:iCs/>
          <w:sz w:val="26"/>
        </w:rPr>
      </w:pPr>
      <w:r w:rsidRPr="00870AE0">
        <w:rPr>
          <w:rFonts w:eastAsia="Times New Roman"/>
          <w:b/>
          <w:bCs/>
          <w:iCs/>
          <w:sz w:val="26"/>
        </w:rPr>
        <w:t xml:space="preserve">Solving the root causes of terrorism is impossible because of expansive jihadist demands---the </w:t>
      </w:r>
      <w:proofErr w:type="spellStart"/>
      <w:r w:rsidRPr="00870AE0">
        <w:rPr>
          <w:rFonts w:eastAsia="Times New Roman"/>
          <w:b/>
          <w:bCs/>
          <w:iCs/>
          <w:sz w:val="26"/>
        </w:rPr>
        <w:t>aff’s</w:t>
      </w:r>
      <w:proofErr w:type="spellEnd"/>
      <w:r w:rsidRPr="00870AE0">
        <w:rPr>
          <w:rFonts w:eastAsia="Times New Roman"/>
          <w:b/>
          <w:bCs/>
          <w:iCs/>
          <w:sz w:val="26"/>
        </w:rPr>
        <w:t xml:space="preserve"> attempt at reconciliation collapses </w:t>
      </w:r>
      <w:r>
        <w:rPr>
          <w:rFonts w:eastAsia="Times New Roman"/>
          <w:b/>
          <w:bCs/>
          <w:iCs/>
          <w:sz w:val="26"/>
        </w:rPr>
        <w:t xml:space="preserve">causes global violence </w:t>
      </w:r>
    </w:p>
    <w:p w:rsidR="001537DA" w:rsidRPr="00870AE0" w:rsidRDefault="001537DA" w:rsidP="001537DA">
      <w:pPr>
        <w:rPr>
          <w:rFonts w:eastAsia="Calibri"/>
        </w:rPr>
      </w:pPr>
      <w:r w:rsidRPr="00870AE0">
        <w:rPr>
          <w:rFonts w:eastAsia="Calibri"/>
        </w:rPr>
        <w:t xml:space="preserve">Peter </w:t>
      </w:r>
      <w:proofErr w:type="spellStart"/>
      <w:r w:rsidRPr="00870AE0">
        <w:rPr>
          <w:rFonts w:eastAsia="Calibri"/>
          <w:b/>
          <w:bCs/>
          <w:sz w:val="26"/>
        </w:rPr>
        <w:t>Beinart</w:t>
      </w:r>
      <w:proofErr w:type="spellEnd"/>
      <w:r w:rsidRPr="00870AE0">
        <w:rPr>
          <w:rFonts w:eastAsia="Calibri"/>
          <w:b/>
          <w:bCs/>
          <w:sz w:val="26"/>
        </w:rPr>
        <w:t xml:space="preserve"> 8</w:t>
      </w:r>
      <w:r w:rsidRPr="00870AE0">
        <w:rPr>
          <w:rFonts w:eastAsia="Calibri"/>
        </w:rPr>
        <w:t>, associate professor of journalism and political science at CUNY, The Good Fight; Why Liberals – and only Liberals – Can Win the War on Terror and Make America Great Again, 100-2</w:t>
      </w:r>
    </w:p>
    <w:p w:rsidR="001537DA" w:rsidRDefault="001537DA" w:rsidP="001537DA">
      <w:pPr>
        <w:rPr>
          <w:rFonts w:eastAsia="Calibri"/>
          <w:sz w:val="14"/>
        </w:rPr>
      </w:pPr>
      <w:r w:rsidRPr="00870AE0">
        <w:rPr>
          <w:rFonts w:eastAsia="Calibri"/>
          <w:sz w:val="14"/>
        </w:rPr>
        <w:t xml:space="preserve">While different U.S. policies may be more or less important at differ- </w:t>
      </w:r>
      <w:proofErr w:type="spellStart"/>
      <w:proofErr w:type="gramStart"/>
      <w:r w:rsidRPr="00870AE0">
        <w:rPr>
          <w:rFonts w:eastAsia="Calibri"/>
          <w:sz w:val="14"/>
        </w:rPr>
        <w:t>ent</w:t>
      </w:r>
      <w:proofErr w:type="spellEnd"/>
      <w:proofErr w:type="gramEnd"/>
      <w:r w:rsidRPr="00870AE0">
        <w:rPr>
          <w:rFonts w:eastAsia="Calibri"/>
          <w:sz w:val="14"/>
        </w:rPr>
        <w:t xml:space="preserve"> times, most experts agree that it is </w:t>
      </w:r>
      <w:r w:rsidRPr="00870AE0">
        <w:rPr>
          <w:rFonts w:eastAsia="Calibri"/>
          <w:bCs/>
          <w:u w:val="single"/>
        </w:rPr>
        <w:t>American actions</w:t>
      </w:r>
      <w:r w:rsidRPr="00870AE0">
        <w:rPr>
          <w:rFonts w:eastAsia="Calibri"/>
          <w:sz w:val="14"/>
        </w:rPr>
        <w:t xml:space="preserve"> (“what we do”), not American values (“who were are”) that </w:t>
      </w:r>
      <w:r w:rsidRPr="00870AE0">
        <w:rPr>
          <w:rFonts w:eastAsia="Calibri"/>
          <w:bCs/>
          <w:u w:val="single"/>
        </w:rPr>
        <w:t>have made the U</w:t>
      </w:r>
      <w:r w:rsidRPr="00870AE0">
        <w:rPr>
          <w:rFonts w:eastAsia="Calibri"/>
          <w:sz w:val="14"/>
        </w:rPr>
        <w:t xml:space="preserve">nited </w:t>
      </w:r>
      <w:r w:rsidRPr="00870AE0">
        <w:rPr>
          <w:rFonts w:eastAsia="Calibri"/>
          <w:bCs/>
          <w:u w:val="single"/>
        </w:rPr>
        <w:t>S</w:t>
      </w:r>
      <w:r w:rsidRPr="00870AE0">
        <w:rPr>
          <w:rFonts w:eastAsia="Calibri"/>
          <w:sz w:val="14"/>
        </w:rPr>
        <w:t xml:space="preserve">tates </w:t>
      </w:r>
      <w:r w:rsidRPr="00870AE0">
        <w:rPr>
          <w:rFonts w:eastAsia="Calibri"/>
          <w:bCs/>
          <w:u w:val="single"/>
        </w:rPr>
        <w:t xml:space="preserve">the target of </w:t>
      </w:r>
      <w:proofErr w:type="spellStart"/>
      <w:r w:rsidRPr="00870AE0">
        <w:rPr>
          <w:rFonts w:eastAsia="Calibri"/>
          <w:bCs/>
          <w:u w:val="single"/>
        </w:rPr>
        <w:t>salafist</w:t>
      </w:r>
      <w:proofErr w:type="spellEnd"/>
      <w:r w:rsidRPr="00870AE0">
        <w:rPr>
          <w:rFonts w:eastAsia="Calibri"/>
          <w:bCs/>
          <w:u w:val="single"/>
        </w:rPr>
        <w:t xml:space="preserve"> jihad</w:t>
      </w:r>
      <w:r w:rsidRPr="00870AE0">
        <w:rPr>
          <w:rFonts w:eastAsia="Calibri"/>
          <w:sz w:val="14"/>
        </w:rPr>
        <w:t xml:space="preserve">. While in his ideal world Bin Laden would </w:t>
      </w:r>
      <w:proofErr w:type="spellStart"/>
      <w:r w:rsidRPr="00870AE0">
        <w:rPr>
          <w:rFonts w:eastAsia="Calibri"/>
          <w:sz w:val="14"/>
        </w:rPr>
        <w:t>cer</w:t>
      </w:r>
      <w:proofErr w:type="spellEnd"/>
      <w:r w:rsidRPr="00870AE0">
        <w:rPr>
          <w:rFonts w:eastAsia="Calibri"/>
          <w:sz w:val="14"/>
        </w:rPr>
        <w:t xml:space="preserve">- </w:t>
      </w:r>
      <w:proofErr w:type="spellStart"/>
      <w:r w:rsidRPr="00870AE0">
        <w:rPr>
          <w:rFonts w:eastAsia="Calibri"/>
          <w:sz w:val="14"/>
        </w:rPr>
        <w:t>tainly</w:t>
      </w:r>
      <w:proofErr w:type="spellEnd"/>
      <w:r w:rsidRPr="00870AE0">
        <w:rPr>
          <w:rFonts w:eastAsia="Calibri"/>
          <w:sz w:val="14"/>
        </w:rPr>
        <w:t xml:space="preserve"> like to see the United States ditch its barbaric culture and convert to </w:t>
      </w:r>
      <w:proofErr w:type="gramStart"/>
      <w:r w:rsidRPr="00870AE0">
        <w:rPr>
          <w:rFonts w:eastAsia="Calibri"/>
          <w:sz w:val="14"/>
        </w:rPr>
        <w:t>Islam, that</w:t>
      </w:r>
      <w:proofErr w:type="gramEnd"/>
      <w:r w:rsidRPr="00870AE0">
        <w:rPr>
          <w:rFonts w:eastAsia="Calibri"/>
          <w:sz w:val="14"/>
        </w:rPr>
        <w:t xml:space="preserve"> is low on his list of concerns. As he himself has pointed out, if Al Qaeda were offended primarily by the licentiousness Western societies practice at home, it would have attacked Sweden. </w:t>
      </w:r>
      <w:r w:rsidRPr="00870AE0">
        <w:rPr>
          <w:rFonts w:eastAsia="Calibri"/>
          <w:sz w:val="12"/>
        </w:rPr>
        <w:t>¶</w:t>
      </w:r>
      <w:r w:rsidRPr="00870AE0">
        <w:rPr>
          <w:rFonts w:eastAsia="Calibri"/>
          <w:sz w:val="14"/>
        </w:rPr>
        <w:t xml:space="preserve"> </w:t>
      </w:r>
      <w:proofErr w:type="gramStart"/>
      <w:r w:rsidRPr="00870AE0">
        <w:rPr>
          <w:rFonts w:eastAsia="Calibri"/>
          <w:bCs/>
          <w:u w:val="single"/>
        </w:rPr>
        <w:t>The</w:t>
      </w:r>
      <w:proofErr w:type="gramEnd"/>
      <w:r w:rsidRPr="00870AE0">
        <w:rPr>
          <w:rFonts w:eastAsia="Calibri"/>
          <w:bCs/>
          <w:u w:val="single"/>
        </w:rPr>
        <w:t xml:space="preserve"> problem is that </w:t>
      </w:r>
      <w:r w:rsidRPr="00285E62">
        <w:rPr>
          <w:rFonts w:eastAsia="Calibri"/>
          <w:bCs/>
          <w:u w:val="single"/>
        </w:rPr>
        <w:t xml:space="preserve">while </w:t>
      </w:r>
      <w:proofErr w:type="spellStart"/>
      <w:r w:rsidRPr="00416224">
        <w:rPr>
          <w:rFonts w:eastAsia="Calibri"/>
          <w:bCs/>
          <w:highlight w:val="yellow"/>
          <w:u w:val="single"/>
        </w:rPr>
        <w:t>salafists</w:t>
      </w:r>
      <w:proofErr w:type="spellEnd"/>
      <w:r w:rsidRPr="00416224">
        <w:rPr>
          <w:rFonts w:eastAsia="Calibri"/>
          <w:bCs/>
          <w:highlight w:val="yellow"/>
          <w:u w:val="single"/>
        </w:rPr>
        <w:t xml:space="preserve"> </w:t>
      </w:r>
      <w:r w:rsidRPr="00285E62">
        <w:rPr>
          <w:rFonts w:eastAsia="Calibri"/>
          <w:bCs/>
          <w:u w:val="single"/>
        </w:rPr>
        <w:t>might theoretically leave the U</w:t>
      </w:r>
      <w:r w:rsidRPr="00870AE0">
        <w:rPr>
          <w:rFonts w:eastAsia="Calibri"/>
          <w:sz w:val="14"/>
        </w:rPr>
        <w:t xml:space="preserve">nited </w:t>
      </w:r>
      <w:r w:rsidRPr="00285E62">
        <w:rPr>
          <w:rFonts w:eastAsia="Calibri"/>
          <w:bCs/>
          <w:u w:val="single"/>
        </w:rPr>
        <w:t>S</w:t>
      </w:r>
      <w:r w:rsidRPr="00870AE0">
        <w:rPr>
          <w:rFonts w:eastAsia="Calibri"/>
          <w:sz w:val="14"/>
        </w:rPr>
        <w:t xml:space="preserve">tates </w:t>
      </w:r>
      <w:r w:rsidRPr="00285E62">
        <w:rPr>
          <w:rFonts w:eastAsia="Calibri"/>
          <w:bCs/>
          <w:u w:val="single"/>
        </w:rPr>
        <w:t xml:space="preserve">alone if we left them alone, their </w:t>
      </w:r>
      <w:r w:rsidRPr="00416224">
        <w:rPr>
          <w:rFonts w:eastAsia="Calibri"/>
          <w:bCs/>
          <w:highlight w:val="yellow"/>
          <w:u w:val="single"/>
        </w:rPr>
        <w:t>concerns are vast</w:t>
      </w:r>
      <w:r w:rsidRPr="00870AE0">
        <w:rPr>
          <w:rFonts w:eastAsia="Calibri"/>
          <w:bCs/>
          <w:u w:val="single"/>
        </w:rPr>
        <w:t xml:space="preserve"> </w:t>
      </w:r>
      <w:r w:rsidRPr="00416224">
        <w:rPr>
          <w:rFonts w:eastAsia="Calibri"/>
          <w:bCs/>
          <w:highlight w:val="yellow"/>
          <w:u w:val="single"/>
        </w:rPr>
        <w:t>and their hostility to liberal values is profound</w:t>
      </w:r>
      <w:r w:rsidRPr="00870AE0">
        <w:rPr>
          <w:rFonts w:eastAsia="Calibri"/>
          <w:bCs/>
          <w:u w:val="single"/>
        </w:rPr>
        <w:t>.</w:t>
      </w:r>
      <w:r w:rsidRPr="00870AE0">
        <w:rPr>
          <w:rFonts w:eastAsia="Calibri"/>
          <w:sz w:val="14"/>
        </w:rPr>
        <w:t xml:space="preserve"> Salafism is not a </w:t>
      </w:r>
      <w:proofErr w:type="gramStart"/>
      <w:r w:rsidRPr="00870AE0">
        <w:rPr>
          <w:rFonts w:eastAsia="Calibri"/>
          <w:sz w:val="14"/>
        </w:rPr>
        <w:t>universalist</w:t>
      </w:r>
      <w:proofErr w:type="gramEnd"/>
      <w:r w:rsidRPr="00870AE0">
        <w:rPr>
          <w:rFonts w:eastAsia="Calibri"/>
          <w:sz w:val="14"/>
        </w:rPr>
        <w:t xml:space="preserve"> ideology in the way that Communism was. (That is not to say its devotees do not dream of a world completely under God’s rule—they do—only that the cultural barriers preventing, say, an Argentinean from adopting the religion of </w:t>
      </w:r>
      <w:proofErr w:type="spellStart"/>
      <w:r w:rsidRPr="00870AE0">
        <w:rPr>
          <w:rFonts w:eastAsia="Calibri"/>
          <w:sz w:val="14"/>
        </w:rPr>
        <w:t>Qutb</w:t>
      </w:r>
      <w:proofErr w:type="spellEnd"/>
      <w:r w:rsidRPr="00870AE0">
        <w:rPr>
          <w:rFonts w:eastAsia="Calibri"/>
          <w:sz w:val="14"/>
        </w:rPr>
        <w:t xml:space="preserve"> are far greater than the barriers preventing him from adopting the religion of Marx.) But neither is </w:t>
      </w:r>
      <w:proofErr w:type="spellStart"/>
      <w:r w:rsidRPr="00870AE0">
        <w:rPr>
          <w:rFonts w:eastAsia="Calibri"/>
          <w:sz w:val="14"/>
        </w:rPr>
        <w:t>salafism</w:t>
      </w:r>
      <w:proofErr w:type="spellEnd"/>
      <w:r w:rsidRPr="00870AE0">
        <w:rPr>
          <w:rFonts w:eastAsia="Calibri"/>
          <w:sz w:val="14"/>
        </w:rPr>
        <w:t xml:space="preserve"> easy to avoid. </w:t>
      </w:r>
      <w:r w:rsidRPr="00416224">
        <w:rPr>
          <w:rFonts w:eastAsia="Calibri"/>
          <w:bCs/>
          <w:highlight w:val="yellow"/>
          <w:u w:val="single"/>
        </w:rPr>
        <w:t>Bin Laden</w:t>
      </w:r>
      <w:r w:rsidRPr="00870AE0">
        <w:rPr>
          <w:rFonts w:eastAsia="Calibri"/>
          <w:sz w:val="14"/>
        </w:rPr>
        <w:t xml:space="preserve"> has </w:t>
      </w:r>
      <w:r w:rsidRPr="00416224">
        <w:rPr>
          <w:rFonts w:eastAsia="Calibri"/>
          <w:bCs/>
          <w:highlight w:val="yellow"/>
          <w:u w:val="single"/>
        </w:rPr>
        <w:t>said the U</w:t>
      </w:r>
      <w:r w:rsidRPr="00870AE0">
        <w:rPr>
          <w:rFonts w:eastAsia="Calibri"/>
          <w:sz w:val="14"/>
        </w:rPr>
        <w:t xml:space="preserve">nited </w:t>
      </w:r>
      <w:r w:rsidRPr="00416224">
        <w:rPr>
          <w:rFonts w:eastAsia="Calibri"/>
          <w:bCs/>
          <w:highlight w:val="yellow"/>
          <w:u w:val="single"/>
        </w:rPr>
        <w:t>S</w:t>
      </w:r>
      <w:r w:rsidRPr="00870AE0">
        <w:rPr>
          <w:rFonts w:eastAsia="Calibri"/>
          <w:sz w:val="14"/>
        </w:rPr>
        <w:t xml:space="preserve">tates </w:t>
      </w:r>
      <w:r w:rsidRPr="00416224">
        <w:rPr>
          <w:rFonts w:eastAsia="Calibri"/>
          <w:bCs/>
          <w:highlight w:val="yellow"/>
          <w:u w:val="single"/>
        </w:rPr>
        <w:t>can escape</w:t>
      </w:r>
      <w:r w:rsidRPr="00870AE0">
        <w:rPr>
          <w:rFonts w:eastAsia="Calibri"/>
          <w:bCs/>
          <w:u w:val="single"/>
        </w:rPr>
        <w:t xml:space="preserve"> “this ordeal” of terrorism </w:t>
      </w:r>
      <w:r w:rsidRPr="00416224">
        <w:rPr>
          <w:rFonts w:eastAsia="Calibri"/>
          <w:bCs/>
          <w:highlight w:val="yellow"/>
          <w:u w:val="single"/>
        </w:rPr>
        <w:t>if “it</w:t>
      </w:r>
      <w:r w:rsidRPr="00870AE0">
        <w:rPr>
          <w:rFonts w:eastAsia="Calibri"/>
          <w:bCs/>
          <w:u w:val="single"/>
        </w:rPr>
        <w:t xml:space="preserve"> leaves the Arabian Peninsula, and </w:t>
      </w:r>
      <w:r w:rsidRPr="00416224">
        <w:rPr>
          <w:rFonts w:eastAsia="Calibri"/>
          <w:bCs/>
          <w:highlight w:val="yellow"/>
          <w:u w:val="single"/>
        </w:rPr>
        <w:t>stops</w:t>
      </w:r>
      <w:r w:rsidRPr="00870AE0">
        <w:rPr>
          <w:rFonts w:eastAsia="Calibri"/>
          <w:bCs/>
          <w:u w:val="single"/>
        </w:rPr>
        <w:t xml:space="preserve"> its </w:t>
      </w:r>
      <w:r w:rsidRPr="00416224">
        <w:rPr>
          <w:rFonts w:eastAsia="Calibri"/>
          <w:bCs/>
          <w:highlight w:val="yellow"/>
          <w:u w:val="single"/>
        </w:rPr>
        <w:t>involvement in</w:t>
      </w:r>
      <w:r w:rsidRPr="00870AE0">
        <w:rPr>
          <w:rFonts w:eastAsia="Calibri"/>
          <w:sz w:val="14"/>
        </w:rPr>
        <w:t xml:space="preserve"> Palestine, and in </w:t>
      </w:r>
      <w:proofErr w:type="gramStart"/>
      <w:r w:rsidRPr="00870AE0">
        <w:rPr>
          <w:rFonts w:eastAsia="Calibri"/>
          <w:bCs/>
          <w:u w:val="single"/>
        </w:rPr>
        <w:t xml:space="preserve">all </w:t>
      </w:r>
      <w:r w:rsidRPr="00416224">
        <w:rPr>
          <w:rFonts w:eastAsia="Calibri"/>
          <w:bCs/>
          <w:highlight w:val="yellow"/>
          <w:u w:val="single"/>
        </w:rPr>
        <w:t>the</w:t>
      </w:r>
      <w:proofErr w:type="gramEnd"/>
      <w:r w:rsidRPr="00416224">
        <w:rPr>
          <w:rFonts w:eastAsia="Calibri"/>
          <w:bCs/>
          <w:highlight w:val="yellow"/>
          <w:u w:val="single"/>
        </w:rPr>
        <w:t xml:space="preserve"> Islamic world</w:t>
      </w:r>
      <w:r w:rsidRPr="00870AE0">
        <w:rPr>
          <w:rFonts w:eastAsia="Calibri"/>
          <w:sz w:val="14"/>
        </w:rPr>
        <w:t xml:space="preserve">.” Unfortunately, </w:t>
      </w:r>
      <w:r w:rsidRPr="00416224">
        <w:rPr>
          <w:rFonts w:eastAsia="Calibri"/>
          <w:bCs/>
          <w:highlight w:val="yellow"/>
          <w:u w:val="single"/>
        </w:rPr>
        <w:t>Zawahiri</w:t>
      </w:r>
      <w:r w:rsidRPr="00870AE0">
        <w:rPr>
          <w:rFonts w:eastAsia="Calibri"/>
          <w:sz w:val="14"/>
        </w:rPr>
        <w:t xml:space="preserve">, his second in command, has </w:t>
      </w:r>
      <w:r w:rsidRPr="002925ED">
        <w:rPr>
          <w:rFonts w:eastAsia="Calibri"/>
          <w:bCs/>
          <w:highlight w:val="yellow"/>
          <w:u w:val="single"/>
        </w:rPr>
        <w:t>defined the Islamic world as stretching from</w:t>
      </w:r>
      <w:r w:rsidRPr="00870AE0">
        <w:rPr>
          <w:rFonts w:eastAsia="Calibri"/>
          <w:bCs/>
          <w:u w:val="single"/>
        </w:rPr>
        <w:t xml:space="preserve"> “Eastern Turkestan </w:t>
      </w:r>
      <w:proofErr w:type="gramStart"/>
      <w:r w:rsidRPr="00870AE0">
        <w:rPr>
          <w:rFonts w:eastAsia="Calibri"/>
          <w:bCs/>
          <w:u w:val="single"/>
        </w:rPr>
        <w:t>[ Xinjiang</w:t>
      </w:r>
      <w:proofErr w:type="gramEnd"/>
      <w:r w:rsidRPr="00870AE0">
        <w:rPr>
          <w:rFonts w:eastAsia="Calibri"/>
          <w:bCs/>
          <w:u w:val="single"/>
        </w:rPr>
        <w:t xml:space="preserve">, in </w:t>
      </w:r>
      <w:r w:rsidRPr="002925ED">
        <w:rPr>
          <w:rFonts w:eastAsia="Calibri"/>
          <w:bCs/>
          <w:u w:val="single"/>
        </w:rPr>
        <w:t xml:space="preserve">western </w:t>
      </w:r>
      <w:r w:rsidRPr="002925ED">
        <w:rPr>
          <w:rFonts w:eastAsia="Calibri"/>
          <w:bCs/>
          <w:highlight w:val="yellow"/>
          <w:u w:val="single"/>
        </w:rPr>
        <w:t>China] to</w:t>
      </w:r>
      <w:r w:rsidRPr="00870AE0">
        <w:rPr>
          <w:rFonts w:eastAsia="Calibri"/>
          <w:bCs/>
          <w:u w:val="single"/>
        </w:rPr>
        <w:t xml:space="preserve"> Andalusia [Spain and </w:t>
      </w:r>
      <w:r w:rsidRPr="002925ED">
        <w:rPr>
          <w:rFonts w:eastAsia="Calibri"/>
          <w:bCs/>
          <w:highlight w:val="yellow"/>
          <w:u w:val="single"/>
        </w:rPr>
        <w:t>Portugal].”</w:t>
      </w:r>
      <w:r w:rsidRPr="002925ED">
        <w:rPr>
          <w:rFonts w:eastAsia="Calibri"/>
          <w:sz w:val="14"/>
          <w:highlight w:val="yellow"/>
        </w:rPr>
        <w:t xml:space="preserve"> </w:t>
      </w:r>
      <w:proofErr w:type="spellStart"/>
      <w:r w:rsidRPr="002925ED">
        <w:rPr>
          <w:rFonts w:eastAsia="Calibri"/>
          <w:bCs/>
          <w:u w:val="single"/>
        </w:rPr>
        <w:t>Azzam</w:t>
      </w:r>
      <w:proofErr w:type="spellEnd"/>
      <w:r w:rsidRPr="002925ED">
        <w:rPr>
          <w:rFonts w:eastAsia="Calibri"/>
          <w:bCs/>
          <w:u w:val="single"/>
        </w:rPr>
        <w:t xml:space="preserve"> has gone further</w:t>
      </w:r>
      <w:r w:rsidRPr="00870AE0">
        <w:rPr>
          <w:rFonts w:eastAsia="Calibri"/>
          <w:bCs/>
          <w:u w:val="single"/>
        </w:rPr>
        <w:t>, including among the territory that must be “returned to us so that Islam will reign again” sub- Saharan African countries like Chad, Eritrea, and Somalia and Asian nations like Burma and the Philippines.</w:t>
      </w:r>
      <w:r w:rsidRPr="00870AE0">
        <w:rPr>
          <w:rFonts w:eastAsia="Calibri"/>
          <w:sz w:val="14"/>
        </w:rPr>
        <w:t xml:space="preserve"> Salafists want to restore the caliphate that once ruled much of the Islamic world. But even at its eighth- century peak, the caliphate only stretched from </w:t>
      </w:r>
      <w:proofErr w:type="gramStart"/>
      <w:r w:rsidRPr="00870AE0">
        <w:rPr>
          <w:rFonts w:eastAsia="Calibri"/>
          <w:sz w:val="14"/>
        </w:rPr>
        <w:t>In</w:t>
      </w:r>
      <w:proofErr w:type="gramEnd"/>
      <w:r w:rsidRPr="00870AE0">
        <w:rPr>
          <w:rFonts w:eastAsia="Calibri"/>
          <w:sz w:val="14"/>
        </w:rPr>
        <w:t xml:space="preserve">- </w:t>
      </w:r>
      <w:proofErr w:type="spellStart"/>
      <w:r w:rsidRPr="00870AE0">
        <w:rPr>
          <w:rFonts w:eastAsia="Calibri"/>
          <w:sz w:val="14"/>
        </w:rPr>
        <w:t>dia</w:t>
      </w:r>
      <w:proofErr w:type="spellEnd"/>
      <w:r w:rsidRPr="00870AE0">
        <w:rPr>
          <w:rFonts w:eastAsia="Calibri"/>
          <w:sz w:val="14"/>
        </w:rPr>
        <w:t xml:space="preserve"> to Spain. </w:t>
      </w:r>
      <w:r w:rsidRPr="00870AE0">
        <w:rPr>
          <w:rFonts w:eastAsia="Calibri"/>
          <w:bCs/>
          <w:u w:val="single"/>
        </w:rPr>
        <w:t>Under Al Qaeda’s</w:t>
      </w:r>
      <w:r w:rsidRPr="00870AE0">
        <w:rPr>
          <w:rFonts w:eastAsia="Calibri"/>
          <w:sz w:val="14"/>
        </w:rPr>
        <w:t xml:space="preserve"> more </w:t>
      </w:r>
      <w:r w:rsidRPr="00870AE0">
        <w:rPr>
          <w:rFonts w:eastAsia="Calibri"/>
          <w:bCs/>
          <w:u w:val="single"/>
        </w:rPr>
        <w:t xml:space="preserve">expansive definition, it seems to include every </w:t>
      </w:r>
      <w:r w:rsidRPr="00870AE0">
        <w:rPr>
          <w:rFonts w:eastAsia="Calibri"/>
          <w:sz w:val="14"/>
        </w:rPr>
        <w:t>country or</w:t>
      </w:r>
      <w:r w:rsidRPr="00870AE0">
        <w:rPr>
          <w:rFonts w:eastAsia="Calibri"/>
          <w:bCs/>
          <w:u w:val="single"/>
        </w:rPr>
        <w:t xml:space="preserve"> region once under Muslim rule. </w:t>
      </w:r>
      <w:r w:rsidRPr="002925ED">
        <w:rPr>
          <w:rFonts w:eastAsia="Calibri"/>
          <w:bCs/>
          <w:highlight w:val="yellow"/>
          <w:u w:val="single"/>
        </w:rPr>
        <w:t>To comply</w:t>
      </w:r>
      <w:r w:rsidRPr="00870AE0">
        <w:rPr>
          <w:rFonts w:eastAsia="Calibri"/>
          <w:bCs/>
          <w:u w:val="single"/>
        </w:rPr>
        <w:t xml:space="preserve"> with those terms, </w:t>
      </w:r>
      <w:r w:rsidRPr="005D5235">
        <w:rPr>
          <w:rFonts w:eastAsia="Calibri"/>
          <w:bCs/>
          <w:highlight w:val="yellow"/>
          <w:u w:val="single"/>
        </w:rPr>
        <w:t>the U</w:t>
      </w:r>
      <w:r w:rsidRPr="00870AE0">
        <w:rPr>
          <w:rFonts w:eastAsia="Calibri"/>
          <w:sz w:val="14"/>
        </w:rPr>
        <w:t xml:space="preserve">nited </w:t>
      </w:r>
      <w:r w:rsidRPr="005D5235">
        <w:rPr>
          <w:rFonts w:eastAsia="Calibri"/>
          <w:bCs/>
          <w:highlight w:val="yellow"/>
          <w:u w:val="single"/>
        </w:rPr>
        <w:t>S</w:t>
      </w:r>
      <w:r w:rsidRPr="00870AE0">
        <w:rPr>
          <w:rFonts w:eastAsia="Calibri"/>
          <w:sz w:val="14"/>
        </w:rPr>
        <w:t xml:space="preserve">tates </w:t>
      </w:r>
      <w:r w:rsidRPr="005D5235">
        <w:rPr>
          <w:rFonts w:eastAsia="Calibri"/>
          <w:bCs/>
          <w:highlight w:val="yellow"/>
          <w:u w:val="single"/>
        </w:rPr>
        <w:t>would have to</w:t>
      </w:r>
      <w:r w:rsidRPr="005D5235">
        <w:rPr>
          <w:rFonts w:eastAsia="Calibri"/>
          <w:sz w:val="14"/>
          <w:highlight w:val="yellow"/>
        </w:rPr>
        <w:t xml:space="preserve"> </w:t>
      </w:r>
      <w:r w:rsidRPr="005D5235">
        <w:rPr>
          <w:rFonts w:eastAsia="Calibri"/>
          <w:b/>
          <w:highlight w:val="yellow"/>
          <w:u w:val="single"/>
          <w:bdr w:val="none" w:sz="0" w:space="0" w:color="auto" w:frame="1"/>
        </w:rPr>
        <w:t>retreat</w:t>
      </w:r>
      <w:r w:rsidRPr="00870AE0">
        <w:rPr>
          <w:rFonts w:eastAsia="Calibri"/>
          <w:sz w:val="14"/>
        </w:rPr>
        <w:t xml:space="preserve"> virtually </w:t>
      </w:r>
      <w:r w:rsidRPr="00870AE0">
        <w:rPr>
          <w:rFonts w:eastAsia="Calibri"/>
          <w:b/>
          <w:u w:val="single"/>
          <w:bdr w:val="none" w:sz="0" w:space="0" w:color="auto" w:frame="1"/>
        </w:rPr>
        <w:t>to the Western Hemisphere.</w:t>
      </w:r>
      <w:r w:rsidRPr="00870AE0">
        <w:rPr>
          <w:rFonts w:eastAsia="Calibri"/>
          <w:sz w:val="14"/>
        </w:rPr>
        <w:t xml:space="preserve"> </w:t>
      </w:r>
      <w:r w:rsidRPr="00870AE0">
        <w:rPr>
          <w:rFonts w:eastAsia="Calibri"/>
          <w:sz w:val="12"/>
        </w:rPr>
        <w:t>¶</w:t>
      </w:r>
      <w:r w:rsidRPr="00870AE0">
        <w:rPr>
          <w:rFonts w:eastAsia="Calibri"/>
          <w:sz w:val="14"/>
        </w:rPr>
        <w:t xml:space="preserve"> Needless to say, </w:t>
      </w:r>
      <w:r w:rsidRPr="005D5235">
        <w:rPr>
          <w:rFonts w:eastAsia="Calibri"/>
          <w:bCs/>
          <w:highlight w:val="yellow"/>
          <w:u w:val="single"/>
        </w:rPr>
        <w:t>for the U</w:t>
      </w:r>
      <w:r w:rsidRPr="00870AE0">
        <w:rPr>
          <w:rFonts w:eastAsia="Calibri"/>
          <w:sz w:val="14"/>
        </w:rPr>
        <w:t xml:space="preserve">nited </w:t>
      </w:r>
      <w:r w:rsidRPr="005D5235">
        <w:rPr>
          <w:rFonts w:eastAsia="Calibri"/>
          <w:bCs/>
          <w:highlight w:val="yellow"/>
          <w:u w:val="single"/>
        </w:rPr>
        <w:t>S</w:t>
      </w:r>
      <w:r w:rsidRPr="00870AE0">
        <w:rPr>
          <w:rFonts w:eastAsia="Calibri"/>
          <w:sz w:val="14"/>
        </w:rPr>
        <w:t xml:space="preserve">tates </w:t>
      </w:r>
      <w:r w:rsidRPr="005D5235">
        <w:rPr>
          <w:rFonts w:eastAsia="Calibri"/>
          <w:bCs/>
          <w:highlight w:val="yellow"/>
          <w:u w:val="single"/>
        </w:rPr>
        <w:t xml:space="preserve">to withdraw </w:t>
      </w:r>
      <w:r w:rsidRPr="00285E62">
        <w:rPr>
          <w:rFonts w:eastAsia="Calibri"/>
          <w:bCs/>
          <w:u w:val="single"/>
        </w:rPr>
        <w:t>from</w:t>
      </w:r>
      <w:r w:rsidRPr="00870AE0">
        <w:rPr>
          <w:rFonts w:eastAsia="Calibri"/>
          <w:sz w:val="14"/>
        </w:rPr>
        <w:t xml:space="preserve"> a swath of </w:t>
      </w:r>
      <w:r w:rsidRPr="00870AE0">
        <w:rPr>
          <w:rFonts w:eastAsia="Calibri"/>
          <w:bCs/>
          <w:u w:val="single"/>
        </w:rPr>
        <w:t xml:space="preserve">territory stretching from </w:t>
      </w:r>
      <w:r w:rsidRPr="00285E62">
        <w:rPr>
          <w:rFonts w:eastAsia="Calibri"/>
          <w:bCs/>
          <w:u w:val="single"/>
        </w:rPr>
        <w:t xml:space="preserve">West Africa to Southeast Asia </w:t>
      </w:r>
      <w:r w:rsidRPr="005D5235">
        <w:rPr>
          <w:rFonts w:eastAsia="Calibri"/>
          <w:bCs/>
          <w:highlight w:val="yellow"/>
          <w:u w:val="single"/>
        </w:rPr>
        <w:t xml:space="preserve">would constitute a </w:t>
      </w:r>
      <w:r w:rsidRPr="00285E62">
        <w:rPr>
          <w:rStyle w:val="Emphasis"/>
          <w:highlight w:val="yellow"/>
        </w:rPr>
        <w:t>geostrategic revolution</w:t>
      </w:r>
      <w:r w:rsidRPr="005D5235">
        <w:rPr>
          <w:rFonts w:eastAsia="Calibri"/>
          <w:bCs/>
          <w:highlight w:val="yellow"/>
          <w:u w:val="single"/>
        </w:rPr>
        <w:t>. American power is the guarantor of last resort for</w:t>
      </w:r>
      <w:r w:rsidRPr="00870AE0">
        <w:rPr>
          <w:rFonts w:eastAsia="Calibri"/>
          <w:bCs/>
          <w:u w:val="single"/>
        </w:rPr>
        <w:t xml:space="preserve"> the government of </w:t>
      </w:r>
      <w:r w:rsidRPr="005D5235">
        <w:rPr>
          <w:rFonts w:eastAsia="Calibri"/>
          <w:bCs/>
          <w:highlight w:val="yellow"/>
          <w:u w:val="single"/>
        </w:rPr>
        <w:t>Pakistan, which has nuclear weapons,</w:t>
      </w:r>
      <w:r w:rsidRPr="00870AE0">
        <w:rPr>
          <w:rFonts w:eastAsia="Calibri"/>
          <w:bCs/>
          <w:u w:val="single"/>
        </w:rPr>
        <w:t xml:space="preserve"> </w:t>
      </w:r>
      <w:r w:rsidRPr="005D5235">
        <w:rPr>
          <w:rFonts w:eastAsia="Calibri"/>
          <w:bCs/>
          <w:highlight w:val="yellow"/>
          <w:u w:val="single"/>
        </w:rPr>
        <w:t>a volatile border with</w:t>
      </w:r>
      <w:r w:rsidRPr="00870AE0">
        <w:rPr>
          <w:rFonts w:eastAsia="Calibri"/>
          <w:bCs/>
          <w:u w:val="single"/>
        </w:rPr>
        <w:t xml:space="preserve"> nuclear- armed </w:t>
      </w:r>
      <w:r w:rsidRPr="005D5235">
        <w:rPr>
          <w:rFonts w:eastAsia="Calibri"/>
          <w:bCs/>
          <w:highlight w:val="yellow"/>
          <w:u w:val="single"/>
        </w:rPr>
        <w:t>India</w:t>
      </w:r>
      <w:r w:rsidRPr="00870AE0">
        <w:rPr>
          <w:rFonts w:eastAsia="Calibri"/>
          <w:bCs/>
          <w:u w:val="single"/>
        </w:rPr>
        <w:t xml:space="preserve">, and </w:t>
      </w:r>
      <w:proofErr w:type="spellStart"/>
      <w:r w:rsidRPr="00870AE0">
        <w:rPr>
          <w:rFonts w:eastAsia="Calibri"/>
          <w:bCs/>
          <w:u w:val="single"/>
        </w:rPr>
        <w:t>salafist</w:t>
      </w:r>
      <w:proofErr w:type="spellEnd"/>
      <w:r w:rsidRPr="00870AE0">
        <w:rPr>
          <w:rFonts w:eastAsia="Calibri"/>
          <w:bCs/>
          <w:u w:val="single"/>
        </w:rPr>
        <w:t xml:space="preserve"> elements in its security services.</w:t>
      </w:r>
      <w:r w:rsidRPr="00870AE0">
        <w:rPr>
          <w:rFonts w:eastAsia="Calibri"/>
          <w:sz w:val="14"/>
        </w:rPr>
        <w:t xml:space="preserve"> </w:t>
      </w:r>
      <w:r w:rsidRPr="00870AE0">
        <w:rPr>
          <w:rFonts w:eastAsia="Calibri"/>
          <w:bCs/>
          <w:u w:val="single"/>
        </w:rPr>
        <w:t xml:space="preserve">It plays the same role in Jordan </w:t>
      </w:r>
      <w:r w:rsidRPr="00870AE0">
        <w:rPr>
          <w:rFonts w:eastAsia="Calibri"/>
          <w:sz w:val="14"/>
        </w:rPr>
        <w:t xml:space="preserve">and Egypt, </w:t>
      </w:r>
      <w:r w:rsidRPr="00870AE0">
        <w:rPr>
          <w:rFonts w:eastAsia="Calibri"/>
          <w:bCs/>
          <w:u w:val="single"/>
        </w:rPr>
        <w:t>the lynchpins of peace between Israel and the Arab world</w:t>
      </w:r>
      <w:r w:rsidRPr="00870AE0">
        <w:rPr>
          <w:rFonts w:eastAsia="Calibri"/>
          <w:sz w:val="14"/>
        </w:rPr>
        <w:t xml:space="preserve">. And, of course, </w:t>
      </w:r>
      <w:r w:rsidRPr="005D5235">
        <w:rPr>
          <w:rFonts w:eastAsia="Calibri"/>
          <w:bCs/>
          <w:highlight w:val="yellow"/>
          <w:u w:val="single"/>
        </w:rPr>
        <w:t>America</w:t>
      </w:r>
      <w:r w:rsidRPr="00870AE0">
        <w:rPr>
          <w:rFonts w:eastAsia="Calibri"/>
          <w:bCs/>
          <w:u w:val="single"/>
        </w:rPr>
        <w:t xml:space="preserve"> </w:t>
      </w:r>
      <w:r w:rsidRPr="005D5235">
        <w:rPr>
          <w:rFonts w:eastAsia="Calibri"/>
          <w:bCs/>
          <w:highlight w:val="yellow"/>
          <w:u w:val="single"/>
        </w:rPr>
        <w:t>protects the Saudi monarchy</w:t>
      </w:r>
      <w:r w:rsidRPr="00870AE0">
        <w:rPr>
          <w:rFonts w:eastAsia="Calibri"/>
          <w:bCs/>
          <w:u w:val="single"/>
        </w:rPr>
        <w:t>, whose</w:t>
      </w:r>
      <w:r w:rsidRPr="00870AE0">
        <w:rPr>
          <w:rFonts w:eastAsia="Calibri"/>
          <w:sz w:val="14"/>
        </w:rPr>
        <w:t xml:space="preserve"> </w:t>
      </w:r>
      <w:r w:rsidRPr="00870AE0">
        <w:rPr>
          <w:rFonts w:eastAsia="Calibri"/>
          <w:bCs/>
          <w:u w:val="single"/>
        </w:rPr>
        <w:t>kingdom sits atop one quarter of the world’s</w:t>
      </w:r>
      <w:r w:rsidRPr="00870AE0">
        <w:rPr>
          <w:rFonts w:eastAsia="Calibri"/>
          <w:sz w:val="14"/>
        </w:rPr>
        <w:t xml:space="preserve"> proven </w:t>
      </w:r>
      <w:r w:rsidRPr="00870AE0">
        <w:rPr>
          <w:rFonts w:eastAsia="Calibri"/>
          <w:bCs/>
          <w:u w:val="single"/>
        </w:rPr>
        <w:t>oil</w:t>
      </w:r>
      <w:r w:rsidRPr="00870AE0">
        <w:rPr>
          <w:rFonts w:eastAsia="Calibri"/>
          <w:sz w:val="14"/>
        </w:rPr>
        <w:t xml:space="preserve"> reserves. As the Bush administration has rightly recognized, these relation- ships are unsustainable in their current form, and America’s long-t </w:t>
      </w:r>
      <w:proofErr w:type="spellStart"/>
      <w:r w:rsidRPr="00870AE0">
        <w:rPr>
          <w:rFonts w:eastAsia="Calibri"/>
          <w:sz w:val="14"/>
        </w:rPr>
        <w:t>erm</w:t>
      </w:r>
      <w:proofErr w:type="spellEnd"/>
      <w:r w:rsidRPr="00870AE0">
        <w:rPr>
          <w:rFonts w:eastAsia="Calibri"/>
          <w:sz w:val="14"/>
        </w:rPr>
        <w:t xml:space="preserve"> safety requires that its clients evolve in a democratic direction, even if it means they prove less compliant. But </w:t>
      </w:r>
      <w:r w:rsidRPr="00AE3DA8">
        <w:rPr>
          <w:rFonts w:eastAsia="Calibri"/>
          <w:bCs/>
          <w:u w:val="single"/>
        </w:rPr>
        <w:t>were the jihadist movement to force the U</w:t>
      </w:r>
      <w:r w:rsidRPr="00AE3DA8">
        <w:rPr>
          <w:rFonts w:eastAsia="Calibri"/>
          <w:sz w:val="14"/>
        </w:rPr>
        <w:t xml:space="preserve">nited </w:t>
      </w:r>
      <w:r w:rsidRPr="00AE3DA8">
        <w:rPr>
          <w:rFonts w:eastAsia="Calibri"/>
          <w:bCs/>
          <w:u w:val="single"/>
        </w:rPr>
        <w:t>S</w:t>
      </w:r>
      <w:r w:rsidRPr="00AE3DA8">
        <w:rPr>
          <w:rFonts w:eastAsia="Calibri"/>
          <w:sz w:val="14"/>
        </w:rPr>
        <w:t xml:space="preserve">tates </w:t>
      </w:r>
      <w:r w:rsidRPr="00AE3DA8">
        <w:rPr>
          <w:rFonts w:eastAsia="Calibri"/>
          <w:bCs/>
          <w:u w:val="single"/>
        </w:rPr>
        <w:t>to withdraw its</w:t>
      </w:r>
      <w:r w:rsidRPr="00AE3DA8">
        <w:rPr>
          <w:rFonts w:eastAsia="Calibri"/>
          <w:sz w:val="14"/>
        </w:rPr>
        <w:t xml:space="preserve"> military, political, or economic </w:t>
      </w:r>
      <w:r w:rsidRPr="00AE3DA8">
        <w:rPr>
          <w:rFonts w:eastAsia="Calibri"/>
          <w:bCs/>
          <w:u w:val="single"/>
        </w:rPr>
        <w:t>influence</w:t>
      </w:r>
      <w:r w:rsidRPr="00AE3DA8">
        <w:rPr>
          <w:rFonts w:eastAsia="Calibri"/>
          <w:sz w:val="14"/>
        </w:rPr>
        <w:t xml:space="preserve"> </w:t>
      </w:r>
      <w:r w:rsidRPr="00AE3DA8">
        <w:rPr>
          <w:rFonts w:eastAsia="Calibri"/>
          <w:sz w:val="12"/>
        </w:rPr>
        <w:t>¶</w:t>
      </w:r>
      <w:r w:rsidRPr="00AE3DA8">
        <w:rPr>
          <w:rFonts w:eastAsia="Calibri"/>
          <w:sz w:val="14"/>
        </w:rPr>
        <w:t xml:space="preserve"> </w:t>
      </w:r>
      <w:r w:rsidRPr="00AE3DA8">
        <w:rPr>
          <w:rFonts w:eastAsia="Calibri"/>
          <w:bCs/>
          <w:u w:val="single"/>
        </w:rPr>
        <w:t>from these crucial areas</w:t>
      </w:r>
      <w:r w:rsidRPr="00AE3DA8">
        <w:rPr>
          <w:rFonts w:eastAsia="Calibri"/>
          <w:sz w:val="14"/>
        </w:rPr>
        <w:t xml:space="preserve">—producing governments with dramatically </w:t>
      </w:r>
      <w:proofErr w:type="spellStart"/>
      <w:r w:rsidRPr="00AE3DA8">
        <w:rPr>
          <w:rFonts w:eastAsia="Calibri"/>
          <w:sz w:val="14"/>
        </w:rPr>
        <w:t>dif</w:t>
      </w:r>
      <w:proofErr w:type="spellEnd"/>
      <w:r w:rsidRPr="00AE3DA8">
        <w:rPr>
          <w:rFonts w:eastAsia="Calibri"/>
          <w:sz w:val="14"/>
        </w:rPr>
        <w:t xml:space="preserve">- </w:t>
      </w:r>
      <w:proofErr w:type="spellStart"/>
      <w:r w:rsidRPr="00AE3DA8">
        <w:rPr>
          <w:rFonts w:eastAsia="Calibri"/>
          <w:sz w:val="14"/>
        </w:rPr>
        <w:t>ferent</w:t>
      </w:r>
      <w:proofErr w:type="spellEnd"/>
      <w:r w:rsidRPr="00AE3DA8">
        <w:rPr>
          <w:rFonts w:eastAsia="Calibri"/>
          <w:sz w:val="14"/>
        </w:rPr>
        <w:t xml:space="preserve"> orien</w:t>
      </w:r>
      <w:r w:rsidRPr="00870AE0">
        <w:rPr>
          <w:rFonts w:eastAsia="Calibri"/>
          <w:sz w:val="14"/>
        </w:rPr>
        <w:t>tations—</w:t>
      </w:r>
      <w:r w:rsidRPr="005D5235">
        <w:rPr>
          <w:rFonts w:eastAsia="Calibri"/>
          <w:b/>
          <w:highlight w:val="yellow"/>
          <w:u w:val="single"/>
          <w:bdr w:val="none" w:sz="0" w:space="0" w:color="auto" w:frame="1"/>
        </w:rPr>
        <w:t>the consequences for</w:t>
      </w:r>
      <w:r w:rsidRPr="00870AE0">
        <w:rPr>
          <w:rFonts w:eastAsia="Calibri"/>
          <w:b/>
          <w:u w:val="single"/>
          <w:bdr w:val="none" w:sz="0" w:space="0" w:color="auto" w:frame="1"/>
        </w:rPr>
        <w:t xml:space="preserve"> American security, </w:t>
      </w:r>
      <w:r w:rsidRPr="005D5235">
        <w:rPr>
          <w:rFonts w:eastAsia="Calibri"/>
          <w:b/>
          <w:highlight w:val="yellow"/>
          <w:u w:val="single"/>
          <w:bdr w:val="none" w:sz="0" w:space="0" w:color="auto" w:frame="1"/>
        </w:rPr>
        <w:t>the world economy, and</w:t>
      </w:r>
      <w:r w:rsidRPr="00870AE0">
        <w:rPr>
          <w:rFonts w:eastAsia="Calibri"/>
          <w:b/>
          <w:u w:val="single"/>
          <w:bdr w:val="none" w:sz="0" w:space="0" w:color="auto" w:frame="1"/>
        </w:rPr>
        <w:t xml:space="preserve"> regional </w:t>
      </w:r>
      <w:r w:rsidRPr="005D5235">
        <w:rPr>
          <w:rFonts w:eastAsia="Calibri"/>
          <w:b/>
          <w:highlight w:val="yellow"/>
          <w:u w:val="single"/>
          <w:bdr w:val="none" w:sz="0" w:space="0" w:color="auto" w:frame="1"/>
        </w:rPr>
        <w:t>peace could be grave</w:t>
      </w:r>
      <w:r w:rsidRPr="00870AE0">
        <w:rPr>
          <w:rFonts w:eastAsia="Calibri"/>
          <w:sz w:val="14"/>
        </w:rPr>
        <w:t xml:space="preserve">. </w:t>
      </w:r>
      <w:proofErr w:type="gramStart"/>
      <w:r w:rsidRPr="00870AE0">
        <w:rPr>
          <w:rFonts w:eastAsia="Calibri"/>
          <w:sz w:val="12"/>
        </w:rPr>
        <w:t>¶</w:t>
      </w:r>
      <w:r w:rsidRPr="00870AE0">
        <w:rPr>
          <w:rFonts w:eastAsia="Calibri"/>
          <w:sz w:val="14"/>
        </w:rPr>
        <w:t xml:space="preserve">  And</w:t>
      </w:r>
      <w:proofErr w:type="gramEnd"/>
      <w:r w:rsidRPr="00870AE0">
        <w:rPr>
          <w:rFonts w:eastAsia="Calibri"/>
          <w:sz w:val="14"/>
        </w:rPr>
        <w:t xml:space="preserve"> a withdrawal from the Muslim world would not only imperil American interests, it would also imperil American values</w:t>
      </w:r>
      <w:r w:rsidRPr="00870AE0">
        <w:rPr>
          <w:rFonts w:eastAsia="Calibri"/>
          <w:bCs/>
          <w:u w:val="single"/>
        </w:rPr>
        <w:t xml:space="preserve">. </w:t>
      </w:r>
      <w:r w:rsidRPr="005D5235">
        <w:rPr>
          <w:rFonts w:eastAsia="Calibri"/>
          <w:bCs/>
          <w:highlight w:val="yellow"/>
          <w:u w:val="single"/>
        </w:rPr>
        <w:t>Al Qaeda may not hate us for “who we are”—unless “who we are” obligates us to oppose what might be called “religious cleansing</w:t>
      </w:r>
      <w:r w:rsidRPr="00870AE0">
        <w:rPr>
          <w:rFonts w:eastAsia="Calibri"/>
          <w:bCs/>
          <w:u w:val="single"/>
        </w:rPr>
        <w:t>,” the violent purification of large swaths of the globe.</w:t>
      </w:r>
      <w:r w:rsidRPr="00870AE0">
        <w:rPr>
          <w:rFonts w:eastAsia="Calibri"/>
          <w:sz w:val="14"/>
        </w:rPr>
        <w:t xml:space="preserve"> After all, </w:t>
      </w:r>
      <w:r w:rsidRPr="005D5235">
        <w:rPr>
          <w:rFonts w:eastAsia="Calibri"/>
          <w:b/>
          <w:highlight w:val="yellow"/>
          <w:u w:val="single"/>
          <w:bdr w:val="none" w:sz="0" w:space="0" w:color="auto" w:frame="1"/>
        </w:rPr>
        <w:t>if the U</w:t>
      </w:r>
      <w:r w:rsidRPr="00870AE0">
        <w:rPr>
          <w:rFonts w:eastAsia="Calibri"/>
          <w:sz w:val="14"/>
        </w:rPr>
        <w:t xml:space="preserve">nited </w:t>
      </w:r>
      <w:r w:rsidRPr="005D5235">
        <w:rPr>
          <w:rFonts w:eastAsia="Calibri"/>
          <w:b/>
          <w:highlight w:val="yellow"/>
          <w:u w:val="single"/>
          <w:bdr w:val="none" w:sz="0" w:space="0" w:color="auto" w:frame="1"/>
        </w:rPr>
        <w:t>S</w:t>
      </w:r>
      <w:r w:rsidRPr="00870AE0">
        <w:rPr>
          <w:rFonts w:eastAsia="Calibri"/>
          <w:sz w:val="14"/>
        </w:rPr>
        <w:t xml:space="preserve">tates </w:t>
      </w:r>
      <w:r w:rsidRPr="005D5235">
        <w:rPr>
          <w:rFonts w:eastAsia="Calibri"/>
          <w:b/>
          <w:highlight w:val="yellow"/>
          <w:u w:val="single"/>
          <w:bdr w:val="none" w:sz="0" w:space="0" w:color="auto" w:frame="1"/>
        </w:rPr>
        <w:t xml:space="preserve">withdrew </w:t>
      </w:r>
      <w:r w:rsidRPr="00AE3DA8">
        <w:rPr>
          <w:rFonts w:eastAsia="Calibri"/>
          <w:b/>
          <w:u w:val="single"/>
          <w:bdr w:val="none" w:sz="0" w:space="0" w:color="auto" w:frame="1"/>
        </w:rPr>
        <w:t xml:space="preserve">from its war against </w:t>
      </w:r>
      <w:proofErr w:type="spellStart"/>
      <w:r w:rsidRPr="00AE3DA8">
        <w:rPr>
          <w:rFonts w:eastAsia="Calibri"/>
          <w:b/>
          <w:u w:val="single"/>
          <w:bdr w:val="none" w:sz="0" w:space="0" w:color="auto" w:frame="1"/>
        </w:rPr>
        <w:t>salafism</w:t>
      </w:r>
      <w:proofErr w:type="spellEnd"/>
      <w:r w:rsidRPr="00AE3DA8">
        <w:rPr>
          <w:rFonts w:eastAsia="Calibri"/>
          <w:b/>
          <w:u w:val="single"/>
          <w:bdr w:val="none" w:sz="0" w:space="0" w:color="auto" w:frame="1"/>
        </w:rPr>
        <w:t xml:space="preserve">, </w:t>
      </w:r>
      <w:proofErr w:type="spellStart"/>
      <w:r w:rsidRPr="005D5235">
        <w:rPr>
          <w:rFonts w:eastAsia="Calibri"/>
          <w:b/>
          <w:highlight w:val="yellow"/>
          <w:u w:val="single"/>
          <w:bdr w:val="none" w:sz="0" w:space="0" w:color="auto" w:frame="1"/>
        </w:rPr>
        <w:t>salafism</w:t>
      </w:r>
      <w:proofErr w:type="spellEnd"/>
      <w:r w:rsidRPr="005D5235">
        <w:rPr>
          <w:rFonts w:eastAsia="Calibri"/>
          <w:b/>
          <w:highlight w:val="yellow"/>
          <w:u w:val="single"/>
          <w:bdr w:val="none" w:sz="0" w:space="0" w:color="auto" w:frame="1"/>
        </w:rPr>
        <w:t xml:space="preserve"> would still be at war</w:t>
      </w:r>
      <w:r w:rsidRPr="005D5235">
        <w:rPr>
          <w:rFonts w:eastAsia="Calibri"/>
          <w:bCs/>
          <w:highlight w:val="yellow"/>
          <w:u w:val="single"/>
        </w:rPr>
        <w:t>. Al Qaeda’s ultimate goal is not to expel the U</w:t>
      </w:r>
      <w:r w:rsidRPr="005D5235">
        <w:rPr>
          <w:rFonts w:eastAsia="Calibri"/>
          <w:sz w:val="14"/>
        </w:rPr>
        <w:t xml:space="preserve">nited </w:t>
      </w:r>
      <w:r w:rsidRPr="005D5235">
        <w:rPr>
          <w:rFonts w:eastAsia="Calibri"/>
          <w:bCs/>
          <w:highlight w:val="yellow"/>
          <w:u w:val="single"/>
        </w:rPr>
        <w:t>S</w:t>
      </w:r>
      <w:r w:rsidRPr="005D5235">
        <w:rPr>
          <w:rFonts w:eastAsia="Calibri"/>
          <w:sz w:val="14"/>
        </w:rPr>
        <w:t>tates</w:t>
      </w:r>
      <w:r w:rsidRPr="005D5235">
        <w:rPr>
          <w:rFonts w:eastAsia="Calibri"/>
          <w:bCs/>
          <w:u w:val="single"/>
        </w:rPr>
        <w:t xml:space="preserve"> from Islamic lands; </w:t>
      </w:r>
      <w:r w:rsidRPr="005D5235">
        <w:rPr>
          <w:rFonts w:eastAsia="Calibri"/>
          <w:bCs/>
          <w:highlight w:val="yellow"/>
          <w:u w:val="single"/>
        </w:rPr>
        <w:t>it is to establish a new caliphate</w:t>
      </w:r>
      <w:r w:rsidRPr="00870AE0">
        <w:rPr>
          <w:rFonts w:eastAsia="Calibri"/>
          <w:bCs/>
          <w:u w:val="single"/>
        </w:rPr>
        <w:t xml:space="preserve"> that ushers in God’s rule on earth.</w:t>
      </w:r>
      <w:r w:rsidRPr="00870AE0">
        <w:rPr>
          <w:rFonts w:eastAsia="Calibri"/>
          <w:sz w:val="14"/>
        </w:rPr>
        <w:t xml:space="preserve"> And the </w:t>
      </w:r>
      <w:r w:rsidRPr="00870AE0">
        <w:rPr>
          <w:rFonts w:eastAsia="Calibri"/>
          <w:bCs/>
          <w:u w:val="single"/>
        </w:rPr>
        <w:t>many enemies of that effort—</w:t>
      </w:r>
      <w:r w:rsidRPr="00285E62">
        <w:rPr>
          <w:rFonts w:eastAsia="Calibri"/>
          <w:bCs/>
          <w:u w:val="single"/>
        </w:rPr>
        <w:t>non- Muslims, apostate Muslims,</w:t>
      </w:r>
      <w:r w:rsidRPr="00870AE0">
        <w:rPr>
          <w:rFonts w:eastAsia="Calibri"/>
          <w:bCs/>
          <w:u w:val="single"/>
        </w:rPr>
        <w:t xml:space="preserve"> </w:t>
      </w:r>
      <w:r w:rsidRPr="005D5235">
        <w:rPr>
          <w:rFonts w:eastAsia="Calibri"/>
          <w:bCs/>
          <w:highlight w:val="yellow"/>
          <w:u w:val="single"/>
        </w:rPr>
        <w:t>liberated female Muslims, gay</w:t>
      </w:r>
      <w:r w:rsidRPr="00870AE0">
        <w:rPr>
          <w:rFonts w:eastAsia="Calibri"/>
          <w:bCs/>
          <w:u w:val="single"/>
        </w:rPr>
        <w:t xml:space="preserve"> and lesbian </w:t>
      </w:r>
      <w:r w:rsidRPr="005D5235">
        <w:rPr>
          <w:rFonts w:eastAsia="Calibri"/>
          <w:bCs/>
          <w:highlight w:val="yellow"/>
          <w:u w:val="single"/>
        </w:rPr>
        <w:t>Muslims—would</w:t>
      </w:r>
      <w:r w:rsidRPr="00870AE0">
        <w:rPr>
          <w:rFonts w:eastAsia="Calibri"/>
          <w:bCs/>
          <w:u w:val="single"/>
        </w:rPr>
        <w:t xml:space="preserve"> still </w:t>
      </w:r>
      <w:r w:rsidRPr="005D5235">
        <w:rPr>
          <w:rFonts w:eastAsia="Calibri"/>
          <w:bCs/>
          <w:highlight w:val="yellow"/>
          <w:u w:val="single"/>
        </w:rPr>
        <w:t>blemish the</w:t>
      </w:r>
      <w:r w:rsidRPr="00870AE0">
        <w:rPr>
          <w:rFonts w:eastAsia="Calibri"/>
          <w:bCs/>
          <w:u w:val="single"/>
        </w:rPr>
        <w:t xml:space="preserve"> Islamic </w:t>
      </w:r>
      <w:r w:rsidRPr="005D5235">
        <w:rPr>
          <w:rFonts w:eastAsia="Calibri"/>
          <w:bCs/>
          <w:highlight w:val="yellow"/>
          <w:u w:val="single"/>
        </w:rPr>
        <w:t>world</w:t>
      </w:r>
      <w:r w:rsidRPr="00870AE0">
        <w:rPr>
          <w:rFonts w:eastAsia="Calibri"/>
          <w:sz w:val="14"/>
        </w:rPr>
        <w:t xml:space="preserve">, representing </w:t>
      </w:r>
      <w:proofErr w:type="spellStart"/>
      <w:r w:rsidRPr="00870AE0">
        <w:rPr>
          <w:rFonts w:eastAsia="Calibri"/>
          <w:sz w:val="14"/>
        </w:rPr>
        <w:t>jahiliyyah</w:t>
      </w:r>
      <w:proofErr w:type="spellEnd"/>
      <w:r w:rsidRPr="00870AE0">
        <w:rPr>
          <w:rFonts w:eastAsia="Calibri"/>
          <w:sz w:val="14"/>
        </w:rPr>
        <w:t xml:space="preserve"> in its myriad sinful forms. </w:t>
      </w:r>
      <w:r w:rsidRPr="00870AE0">
        <w:rPr>
          <w:rFonts w:eastAsia="Calibri"/>
          <w:sz w:val="12"/>
        </w:rPr>
        <w:t>¶</w:t>
      </w:r>
      <w:r w:rsidRPr="00870AE0">
        <w:rPr>
          <w:rFonts w:eastAsia="Calibri"/>
          <w:sz w:val="14"/>
        </w:rPr>
        <w:t xml:space="preserve"> </w:t>
      </w:r>
      <w:r w:rsidRPr="00AE3DA8">
        <w:rPr>
          <w:rFonts w:eastAsia="Calibri"/>
          <w:bCs/>
          <w:u w:val="single"/>
        </w:rPr>
        <w:t>Where those enemies have no army to defend them, the result has been terror</w:t>
      </w:r>
      <w:r w:rsidRPr="00AE3DA8">
        <w:rPr>
          <w:rFonts w:eastAsia="Calibri"/>
          <w:sz w:val="14"/>
        </w:rPr>
        <w:t>.</w:t>
      </w:r>
      <w:r w:rsidRPr="00870AE0">
        <w:rPr>
          <w:rFonts w:eastAsia="Calibri"/>
          <w:sz w:val="14"/>
        </w:rPr>
        <w:t xml:space="preserve"> Where they do, the result has been endless war. </w:t>
      </w:r>
      <w:r w:rsidRPr="005D5235">
        <w:rPr>
          <w:rFonts w:eastAsia="Calibri"/>
          <w:bCs/>
          <w:highlight w:val="yellow"/>
          <w:u w:val="single"/>
        </w:rPr>
        <w:t xml:space="preserve">It is a </w:t>
      </w:r>
      <w:r w:rsidRPr="005D5235">
        <w:rPr>
          <w:rStyle w:val="Emphasis"/>
          <w:highlight w:val="yellow"/>
        </w:rPr>
        <w:t>virtual axiom</w:t>
      </w:r>
      <w:r w:rsidRPr="005D5235">
        <w:rPr>
          <w:rFonts w:eastAsia="Calibri"/>
          <w:bCs/>
          <w:highlight w:val="yellow"/>
          <w:u w:val="single"/>
        </w:rPr>
        <w:t xml:space="preserve"> of international politics that </w:t>
      </w:r>
      <w:proofErr w:type="spellStart"/>
      <w:r w:rsidRPr="005D5235">
        <w:rPr>
          <w:rFonts w:eastAsia="Calibri"/>
          <w:bCs/>
          <w:highlight w:val="yellow"/>
          <w:u w:val="single"/>
        </w:rPr>
        <w:t>salafists</w:t>
      </w:r>
      <w:proofErr w:type="spellEnd"/>
      <w:r w:rsidRPr="005D5235">
        <w:rPr>
          <w:rFonts w:eastAsia="Calibri"/>
          <w:bCs/>
          <w:highlight w:val="yellow"/>
          <w:u w:val="single"/>
        </w:rPr>
        <w:t xml:space="preserve"> will </w:t>
      </w:r>
      <w:r w:rsidRPr="005D5235">
        <w:rPr>
          <w:rFonts w:eastAsia="Calibri"/>
          <w:bCs/>
          <w:u w:val="single"/>
        </w:rPr>
        <w:t xml:space="preserve">try to </w:t>
      </w:r>
      <w:r w:rsidRPr="005D5235">
        <w:rPr>
          <w:rFonts w:eastAsia="Calibri"/>
          <w:bCs/>
          <w:highlight w:val="yellow"/>
          <w:u w:val="single"/>
        </w:rPr>
        <w:t>seize control of any local conflict—from the Philippines to Chechnya to Kashmir to Iraq</w:t>
      </w:r>
      <w:r w:rsidRPr="00870AE0">
        <w:rPr>
          <w:rFonts w:eastAsia="Calibri"/>
          <w:bCs/>
          <w:u w:val="single"/>
        </w:rPr>
        <w:t>—that pits Sunni Muslims against their neighbors.</w:t>
      </w:r>
      <w:r w:rsidRPr="00870AE0">
        <w:rPr>
          <w:rFonts w:eastAsia="Calibri"/>
          <w:sz w:val="14"/>
        </w:rPr>
        <w:t xml:space="preserve"> And </w:t>
      </w:r>
      <w:r w:rsidRPr="00870AE0">
        <w:rPr>
          <w:rFonts w:eastAsia="Calibri"/>
          <w:bCs/>
          <w:u w:val="single"/>
        </w:rPr>
        <w:t>the more they succeed, the less likely it is that such a conflict will end. Many</w:t>
      </w:r>
      <w:r w:rsidRPr="00870AE0">
        <w:rPr>
          <w:rFonts w:eastAsia="Calibri"/>
          <w:sz w:val="14"/>
        </w:rPr>
        <w:t xml:space="preserve"> Muslims, including many non-s </w:t>
      </w:r>
      <w:proofErr w:type="spellStart"/>
      <w:r w:rsidRPr="00870AE0">
        <w:rPr>
          <w:rFonts w:eastAsia="Calibri"/>
          <w:sz w:val="14"/>
        </w:rPr>
        <w:t>alafist</w:t>
      </w:r>
      <w:proofErr w:type="spellEnd"/>
      <w:r w:rsidRPr="00870AE0">
        <w:rPr>
          <w:rFonts w:eastAsia="Calibri"/>
          <w:sz w:val="14"/>
        </w:rPr>
        <w:t xml:space="preserve"> Islamists, also support </w:t>
      </w:r>
      <w:r w:rsidRPr="00870AE0">
        <w:rPr>
          <w:rFonts w:eastAsia="Calibri"/>
          <w:bCs/>
          <w:u w:val="single"/>
        </w:rPr>
        <w:t>Muslim insurgencies around the world</w:t>
      </w:r>
      <w:r w:rsidRPr="00870AE0">
        <w:rPr>
          <w:rFonts w:eastAsia="Calibri"/>
          <w:sz w:val="14"/>
        </w:rPr>
        <w:t xml:space="preserve">. In Iraq, they </w:t>
      </w:r>
      <w:r w:rsidRPr="00870AE0">
        <w:rPr>
          <w:rFonts w:eastAsia="Calibri"/>
          <w:bCs/>
          <w:u w:val="single"/>
        </w:rPr>
        <w:t xml:space="preserve">may support attacks on American troops. But </w:t>
      </w:r>
      <w:r w:rsidRPr="005D5235">
        <w:rPr>
          <w:rFonts w:eastAsia="Calibri"/>
          <w:bCs/>
          <w:u w:val="single"/>
        </w:rPr>
        <w:t>since they see jihad as a means to some</w:t>
      </w:r>
      <w:r w:rsidRPr="00870AE0">
        <w:rPr>
          <w:rFonts w:eastAsia="Calibri"/>
          <w:bCs/>
          <w:u w:val="single"/>
        </w:rPr>
        <w:t xml:space="preserve"> concrete goal, political compromise is possible. </w:t>
      </w:r>
      <w:proofErr w:type="gramStart"/>
      <w:r w:rsidRPr="005D5235">
        <w:rPr>
          <w:rFonts w:eastAsia="Calibri"/>
          <w:bCs/>
          <w:highlight w:val="yellow"/>
          <w:u w:val="single"/>
        </w:rPr>
        <w:t>Salafists</w:t>
      </w:r>
      <w:r w:rsidRPr="00870AE0">
        <w:rPr>
          <w:rFonts w:eastAsia="Calibri"/>
          <w:bCs/>
          <w:u w:val="single"/>
        </w:rPr>
        <w:t xml:space="preserve">, however, </w:t>
      </w:r>
      <w:r w:rsidRPr="005D5235">
        <w:rPr>
          <w:rFonts w:eastAsia="Calibri"/>
          <w:bCs/>
          <w:highlight w:val="yellow"/>
          <w:u w:val="single"/>
        </w:rPr>
        <w:t>who see jihad as a means to usher in a messianic age, will accept no outcome that leaves Muslims under non- Muslim rule, because such a compromise threatens the path to paradise</w:t>
      </w:r>
      <w:r w:rsidRPr="00870AE0">
        <w:rPr>
          <w:rFonts w:eastAsia="Calibri"/>
          <w:sz w:val="14"/>
        </w:rPr>
        <w:t>.</w:t>
      </w:r>
      <w:proofErr w:type="gramEnd"/>
      <w:r w:rsidRPr="00870AE0">
        <w:rPr>
          <w:rFonts w:eastAsia="Calibri"/>
          <w:sz w:val="14"/>
        </w:rPr>
        <w:t xml:space="preserve"> </w:t>
      </w:r>
    </w:p>
    <w:p w:rsidR="001537DA" w:rsidRPr="001537DA" w:rsidRDefault="001537DA" w:rsidP="001537DA"/>
    <w:sectPr w:rsidR="001537DA" w:rsidRPr="00153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dvP645F">
    <w:panose1 w:val="00000000000000000000"/>
    <w:charset w:val="00"/>
    <w:family w:val="roman"/>
    <w:notTrueType/>
    <w:pitch w:val="default"/>
    <w:sig w:usb0="00000003" w:usb1="00000000" w:usb2="00000000" w:usb3="00000000" w:csb0="00000001" w:csb1="00000000"/>
  </w:font>
  <w:font w:name="AdvP64C2">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Light">
    <w:altName w:val="Times New Roman"/>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537DA"/>
    <w:rsid w:val="000139A3"/>
    <w:rsid w:val="00084D2E"/>
    <w:rsid w:val="00100833"/>
    <w:rsid w:val="00104529"/>
    <w:rsid w:val="00105942"/>
    <w:rsid w:val="00107396"/>
    <w:rsid w:val="00144A4C"/>
    <w:rsid w:val="001537DA"/>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464D9"/>
    <w:rsid w:val="0038158C"/>
    <w:rsid w:val="003902BA"/>
    <w:rsid w:val="003A09E2"/>
    <w:rsid w:val="00407037"/>
    <w:rsid w:val="00435834"/>
    <w:rsid w:val="004605D6"/>
    <w:rsid w:val="004C60E8"/>
    <w:rsid w:val="004E3579"/>
    <w:rsid w:val="004E728B"/>
    <w:rsid w:val="004E7694"/>
    <w:rsid w:val="004F39E0"/>
    <w:rsid w:val="00537BD5"/>
    <w:rsid w:val="0057268A"/>
    <w:rsid w:val="005D2912"/>
    <w:rsid w:val="006065BD"/>
    <w:rsid w:val="00645FA9"/>
    <w:rsid w:val="00647866"/>
    <w:rsid w:val="00665003"/>
    <w:rsid w:val="006A2AD0"/>
    <w:rsid w:val="006B7808"/>
    <w:rsid w:val="006C2375"/>
    <w:rsid w:val="006D4ECC"/>
    <w:rsid w:val="00717F10"/>
    <w:rsid w:val="00722258"/>
    <w:rsid w:val="007243E5"/>
    <w:rsid w:val="00766EA0"/>
    <w:rsid w:val="007A2226"/>
    <w:rsid w:val="007F5B66"/>
    <w:rsid w:val="00823A1C"/>
    <w:rsid w:val="00845B9D"/>
    <w:rsid w:val="00850B4E"/>
    <w:rsid w:val="00860984"/>
    <w:rsid w:val="008B3ECB"/>
    <w:rsid w:val="008B4E85"/>
    <w:rsid w:val="008C1B2E"/>
    <w:rsid w:val="0091627E"/>
    <w:rsid w:val="0097032B"/>
    <w:rsid w:val="009D2EAD"/>
    <w:rsid w:val="009D54B2"/>
    <w:rsid w:val="009E1922"/>
    <w:rsid w:val="009F7ED2"/>
    <w:rsid w:val="00A528F2"/>
    <w:rsid w:val="00A93661"/>
    <w:rsid w:val="00A95652"/>
    <w:rsid w:val="00AA0F40"/>
    <w:rsid w:val="00AC0AB8"/>
    <w:rsid w:val="00AD4868"/>
    <w:rsid w:val="00B33C6D"/>
    <w:rsid w:val="00B4508F"/>
    <w:rsid w:val="00B55AD5"/>
    <w:rsid w:val="00B8057C"/>
    <w:rsid w:val="00BD5E3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661E"/>
    <w:rsid w:val="00D325A9"/>
    <w:rsid w:val="00D36A8A"/>
    <w:rsid w:val="00D61409"/>
    <w:rsid w:val="00D6691E"/>
    <w:rsid w:val="00D71170"/>
    <w:rsid w:val="00DA1C92"/>
    <w:rsid w:val="00DA25D4"/>
    <w:rsid w:val="00DA6538"/>
    <w:rsid w:val="00DA7D83"/>
    <w:rsid w:val="00E15E75"/>
    <w:rsid w:val="00E5262C"/>
    <w:rsid w:val="00EA5B06"/>
    <w:rsid w:val="00EC7DC4"/>
    <w:rsid w:val="00ED30CF"/>
    <w:rsid w:val="00F176EF"/>
    <w:rsid w:val="00F45E10"/>
    <w:rsid w:val="00F6364A"/>
    <w:rsid w:val="00F9113A"/>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A0F40"/>
    <w:rPr>
      <w:rFonts w:ascii="Times New Roman" w:hAnsi="Times New Roman" w:cs="Times New Roman"/>
    </w:rPr>
  </w:style>
  <w:style w:type="paragraph" w:styleId="Heading1">
    <w:name w:val="heading 1"/>
    <w:aliases w:val="Pocket"/>
    <w:basedOn w:val="Normal"/>
    <w:next w:val="Normal"/>
    <w:link w:val="Heading1Char"/>
    <w:autoRedefine/>
    <w:qFormat/>
    <w:rsid w:val="00AA0F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A0F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A0F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AA0F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A0F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F40"/>
  </w:style>
  <w:style w:type="character" w:customStyle="1" w:styleId="Heading1Char">
    <w:name w:val="Heading 1 Char"/>
    <w:aliases w:val="Pocket Char"/>
    <w:basedOn w:val="DefaultParagraphFont"/>
    <w:link w:val="Heading1"/>
    <w:rsid w:val="00AA0F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A0F4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A0F4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1,Heading 2 Char1 Char Char Char1,TAG Char2"/>
    <w:basedOn w:val="DefaultParagraphFont"/>
    <w:link w:val="Heading4"/>
    <w:uiPriority w:val="3"/>
    <w:rsid w:val="00AA0F40"/>
    <w:rPr>
      <w:rFonts w:ascii="Times New Roman" w:eastAsiaTheme="majorEastAsia" w:hAnsi="Times New Roman" w:cstheme="majorBidi"/>
      <w:b/>
      <w:iCs/>
      <w:sz w:val="26"/>
    </w:rPr>
  </w:style>
  <w:style w:type="character" w:styleId="Emphasis">
    <w:name w:val="Emphasis"/>
    <w:aliases w:val="tag2,Size 10,emphasis in card,Evidence,Minimized,minimized,Highlighted,CD Card,ED - Tag,Underlined,emphasis,Bold Underline,Emphasis!!,small,Qualifications,bold underline"/>
    <w:basedOn w:val="DefaultParagraphFont"/>
    <w:uiPriority w:val="7"/>
    <w:qFormat/>
    <w:rsid w:val="00AA0F4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AA0F40"/>
    <w:rPr>
      <w:b/>
      <w:bCs/>
      <w:sz w:val="26"/>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
    <w:basedOn w:val="DefaultParagraphFont"/>
    <w:uiPriority w:val="6"/>
    <w:qFormat/>
    <w:rsid w:val="00AA0F40"/>
    <w:rPr>
      <w:b w:val="0"/>
      <w:sz w:val="22"/>
      <w:u w:val="single"/>
    </w:rPr>
  </w:style>
  <w:style w:type="character" w:styleId="Hyperlink">
    <w:name w:val="Hyperlink"/>
    <w:aliases w:val="Card Text,heading 1 (block title),Important,Read"/>
    <w:basedOn w:val="DefaultParagraphFont"/>
    <w:uiPriority w:val="99"/>
    <w:unhideWhenUsed/>
    <w:rsid w:val="00AA0F40"/>
    <w:rPr>
      <w:color w:val="auto"/>
      <w:u w:val="none"/>
    </w:rPr>
  </w:style>
  <w:style w:type="character" w:styleId="FollowedHyperlink">
    <w:name w:val="FollowedHyperlink"/>
    <w:basedOn w:val="DefaultParagraphFont"/>
    <w:uiPriority w:val="99"/>
    <w:semiHidden/>
    <w:unhideWhenUsed/>
    <w:rsid w:val="00AA0F40"/>
    <w:rPr>
      <w:color w:val="auto"/>
      <w:u w:val="none"/>
    </w:rPr>
  </w:style>
  <w:style w:type="paragraph" w:customStyle="1" w:styleId="tag">
    <w:name w:val="tag"/>
    <w:basedOn w:val="Normal"/>
    <w:next w:val="Normal"/>
    <w:link w:val="tagChar"/>
    <w:rsid w:val="001537DA"/>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1537DA"/>
    <w:rPr>
      <w:rFonts w:ascii="Calibri" w:eastAsia="Times New Roman" w:hAnsi="Calibri" w:cs="Times New Roman"/>
      <w:b/>
      <w:szCs w:val="20"/>
    </w:rPr>
  </w:style>
  <w:style w:type="paragraph" w:customStyle="1" w:styleId="card">
    <w:name w:val="card"/>
    <w:basedOn w:val="Normal"/>
    <w:next w:val="Normal"/>
    <w:link w:val="cardChar"/>
    <w:uiPriority w:val="6"/>
    <w:qFormat/>
    <w:rsid w:val="001537DA"/>
    <w:pPr>
      <w:ind w:left="288" w:right="288"/>
    </w:pPr>
    <w:rPr>
      <w:rFonts w:eastAsia="Times New Roman"/>
      <w:sz w:val="20"/>
      <w:szCs w:val="20"/>
    </w:rPr>
  </w:style>
  <w:style w:type="character" w:customStyle="1" w:styleId="cardChar">
    <w:name w:val="card Char"/>
    <w:basedOn w:val="DefaultParagraphFont"/>
    <w:link w:val="card"/>
    <w:uiPriority w:val="6"/>
    <w:rsid w:val="001537DA"/>
    <w:rPr>
      <w:rFonts w:ascii="Calibri" w:eastAsia="Times New Roman" w:hAnsi="Calibri" w:cs="Times New Roman"/>
      <w:sz w:val="20"/>
      <w:szCs w:val="20"/>
    </w:rPr>
  </w:style>
  <w:style w:type="character" w:customStyle="1" w:styleId="underline">
    <w:name w:val="underline"/>
    <w:basedOn w:val="DefaultParagraphFont"/>
    <w:rsid w:val="001537DA"/>
    <w:rPr>
      <w:b/>
      <w:u w:val="single"/>
    </w:rPr>
  </w:style>
  <w:style w:type="paragraph" w:customStyle="1" w:styleId="Citation">
    <w:name w:val="Citation"/>
    <w:basedOn w:val="Normal"/>
    <w:qFormat/>
    <w:rsid w:val="001537DA"/>
    <w:rPr>
      <w:rFonts w:ascii="Arial" w:hAnsi="Arial" w:cs="Calibri"/>
      <w:b/>
      <w:sz w:val="24"/>
      <w:u w:val="single"/>
    </w:rPr>
  </w:style>
  <w:style w:type="character" w:customStyle="1" w:styleId="UnderlineBold">
    <w:name w:val="Underline + Bold"/>
    <w:uiPriority w:val="1"/>
    <w:qFormat/>
    <w:rsid w:val="001537DA"/>
    <w:rPr>
      <w:b/>
      <w:sz w:val="20"/>
      <w:u w:val="single"/>
    </w:rPr>
  </w:style>
  <w:style w:type="character" w:styleId="IntenseEmphasis">
    <w:name w:val="Intense Emphasis"/>
    <w:aliases w:val="Heading 3 Char1 Char Char Char,Bo,Heading 3 Char Char Char Char Char,Citation Char Char Char Char Char,Citation Char1 Char Char Char"/>
    <w:basedOn w:val="DefaultParagraphFont"/>
    <w:uiPriority w:val="6"/>
    <w:qFormat/>
    <w:rsid w:val="001537DA"/>
    <w:rPr>
      <w:b/>
      <w:sz w:val="22"/>
      <w:u w:val="single"/>
    </w:rPr>
  </w:style>
  <w:style w:type="character" w:customStyle="1" w:styleId="slug-pub-date">
    <w:name w:val="slug-pub-date"/>
    <w:rsid w:val="001537DA"/>
  </w:style>
  <w:style w:type="character" w:customStyle="1" w:styleId="slug-vol">
    <w:name w:val="slug-vol"/>
    <w:rsid w:val="001537DA"/>
  </w:style>
  <w:style w:type="character" w:customStyle="1" w:styleId="slug-issue">
    <w:name w:val="slug-issue"/>
    <w:rsid w:val="001537DA"/>
  </w:style>
  <w:style w:type="character" w:customStyle="1" w:styleId="slug-pages">
    <w:name w:val="slug-pages"/>
    <w:rsid w:val="001537DA"/>
  </w:style>
  <w:style w:type="character" w:styleId="HTMLCite">
    <w:name w:val="HTML Cite"/>
    <w:uiPriority w:val="99"/>
    <w:semiHidden/>
    <w:unhideWhenUsed/>
    <w:rsid w:val="001537D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AA0F40"/>
    <w:rPr>
      <w:rFonts w:ascii="Times New Roman" w:hAnsi="Times New Roman" w:cs="Times New Roman"/>
    </w:rPr>
  </w:style>
  <w:style w:type="paragraph" w:styleId="Heading1">
    <w:name w:val="heading 1"/>
    <w:aliases w:val="Pocket"/>
    <w:basedOn w:val="Normal"/>
    <w:next w:val="Normal"/>
    <w:link w:val="Heading1Char"/>
    <w:autoRedefine/>
    <w:qFormat/>
    <w:rsid w:val="00AA0F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A0F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A0F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AA0F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A0F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F40"/>
  </w:style>
  <w:style w:type="character" w:customStyle="1" w:styleId="Heading1Char">
    <w:name w:val="Heading 1 Char"/>
    <w:aliases w:val="Pocket Char"/>
    <w:basedOn w:val="DefaultParagraphFont"/>
    <w:link w:val="Heading1"/>
    <w:rsid w:val="00AA0F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A0F4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AA0F4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1,Heading 2 Char1 Char Char Char1,TAG Char2"/>
    <w:basedOn w:val="DefaultParagraphFont"/>
    <w:link w:val="Heading4"/>
    <w:uiPriority w:val="3"/>
    <w:rsid w:val="00AA0F40"/>
    <w:rPr>
      <w:rFonts w:ascii="Times New Roman" w:eastAsiaTheme="majorEastAsia" w:hAnsi="Times New Roman" w:cstheme="majorBidi"/>
      <w:b/>
      <w:iCs/>
      <w:sz w:val="26"/>
    </w:rPr>
  </w:style>
  <w:style w:type="character" w:styleId="Emphasis">
    <w:name w:val="Emphasis"/>
    <w:aliases w:val="tag2,Size 10,emphasis in card,Evidence,Minimized,minimized,Highlighted,CD Card,ED - Tag,Underlined,emphasis,Bold Underline,Emphasis!!,small,Qualifications,bold underline"/>
    <w:basedOn w:val="DefaultParagraphFont"/>
    <w:uiPriority w:val="7"/>
    <w:qFormat/>
    <w:rsid w:val="00AA0F4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DefaultParagraphFont"/>
    <w:uiPriority w:val="5"/>
    <w:qFormat/>
    <w:rsid w:val="00AA0F40"/>
    <w:rPr>
      <w:b/>
      <w:bCs/>
      <w:sz w:val="26"/>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
    <w:basedOn w:val="DefaultParagraphFont"/>
    <w:uiPriority w:val="6"/>
    <w:qFormat/>
    <w:rsid w:val="00AA0F40"/>
    <w:rPr>
      <w:b w:val="0"/>
      <w:sz w:val="22"/>
      <w:u w:val="single"/>
    </w:rPr>
  </w:style>
  <w:style w:type="character" w:styleId="Hyperlink">
    <w:name w:val="Hyperlink"/>
    <w:aliases w:val="Card Text,heading 1 (block title),Important,Read"/>
    <w:basedOn w:val="DefaultParagraphFont"/>
    <w:uiPriority w:val="99"/>
    <w:unhideWhenUsed/>
    <w:rsid w:val="00AA0F40"/>
    <w:rPr>
      <w:color w:val="auto"/>
      <w:u w:val="none"/>
    </w:rPr>
  </w:style>
  <w:style w:type="character" w:styleId="FollowedHyperlink">
    <w:name w:val="FollowedHyperlink"/>
    <w:basedOn w:val="DefaultParagraphFont"/>
    <w:uiPriority w:val="99"/>
    <w:semiHidden/>
    <w:unhideWhenUsed/>
    <w:rsid w:val="00AA0F40"/>
    <w:rPr>
      <w:color w:val="auto"/>
      <w:u w:val="none"/>
    </w:rPr>
  </w:style>
  <w:style w:type="paragraph" w:customStyle="1" w:styleId="tag">
    <w:name w:val="tag"/>
    <w:basedOn w:val="Normal"/>
    <w:next w:val="Normal"/>
    <w:link w:val="tagChar"/>
    <w:rsid w:val="001537DA"/>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1537DA"/>
    <w:rPr>
      <w:rFonts w:ascii="Calibri" w:eastAsia="Times New Roman" w:hAnsi="Calibri" w:cs="Times New Roman"/>
      <w:b/>
      <w:szCs w:val="20"/>
    </w:rPr>
  </w:style>
  <w:style w:type="paragraph" w:customStyle="1" w:styleId="card">
    <w:name w:val="card"/>
    <w:basedOn w:val="Normal"/>
    <w:next w:val="Normal"/>
    <w:link w:val="cardChar"/>
    <w:uiPriority w:val="6"/>
    <w:qFormat/>
    <w:rsid w:val="001537DA"/>
    <w:pPr>
      <w:ind w:left="288" w:right="288"/>
    </w:pPr>
    <w:rPr>
      <w:rFonts w:eastAsia="Times New Roman"/>
      <w:sz w:val="20"/>
      <w:szCs w:val="20"/>
    </w:rPr>
  </w:style>
  <w:style w:type="character" w:customStyle="1" w:styleId="cardChar">
    <w:name w:val="card Char"/>
    <w:basedOn w:val="DefaultParagraphFont"/>
    <w:link w:val="card"/>
    <w:uiPriority w:val="6"/>
    <w:rsid w:val="001537DA"/>
    <w:rPr>
      <w:rFonts w:ascii="Calibri" w:eastAsia="Times New Roman" w:hAnsi="Calibri" w:cs="Times New Roman"/>
      <w:sz w:val="20"/>
      <w:szCs w:val="20"/>
    </w:rPr>
  </w:style>
  <w:style w:type="character" w:customStyle="1" w:styleId="underline">
    <w:name w:val="underline"/>
    <w:basedOn w:val="DefaultParagraphFont"/>
    <w:rsid w:val="001537DA"/>
    <w:rPr>
      <w:b/>
      <w:u w:val="single"/>
    </w:rPr>
  </w:style>
  <w:style w:type="paragraph" w:customStyle="1" w:styleId="Citation">
    <w:name w:val="Citation"/>
    <w:basedOn w:val="Normal"/>
    <w:qFormat/>
    <w:rsid w:val="001537DA"/>
    <w:rPr>
      <w:rFonts w:ascii="Arial" w:hAnsi="Arial" w:cs="Calibri"/>
      <w:b/>
      <w:sz w:val="24"/>
      <w:u w:val="single"/>
    </w:rPr>
  </w:style>
  <w:style w:type="character" w:customStyle="1" w:styleId="UnderlineBold">
    <w:name w:val="Underline + Bold"/>
    <w:uiPriority w:val="1"/>
    <w:qFormat/>
    <w:rsid w:val="001537DA"/>
    <w:rPr>
      <w:b/>
      <w:sz w:val="20"/>
      <w:u w:val="single"/>
    </w:rPr>
  </w:style>
  <w:style w:type="character" w:styleId="IntenseEmphasis">
    <w:name w:val="Intense Emphasis"/>
    <w:aliases w:val="Heading 3 Char1 Char Char Char,Bo,Heading 3 Char Char Char Char Char,Citation Char Char Char Char Char,Citation Char1 Char Char Char"/>
    <w:basedOn w:val="DefaultParagraphFont"/>
    <w:uiPriority w:val="6"/>
    <w:qFormat/>
    <w:rsid w:val="001537DA"/>
    <w:rPr>
      <w:b/>
      <w:sz w:val="22"/>
      <w:u w:val="single"/>
    </w:rPr>
  </w:style>
  <w:style w:type="character" w:customStyle="1" w:styleId="slug-pub-date">
    <w:name w:val="slug-pub-date"/>
    <w:rsid w:val="001537DA"/>
  </w:style>
  <w:style w:type="character" w:customStyle="1" w:styleId="slug-vol">
    <w:name w:val="slug-vol"/>
    <w:rsid w:val="001537DA"/>
  </w:style>
  <w:style w:type="character" w:customStyle="1" w:styleId="slug-issue">
    <w:name w:val="slug-issue"/>
    <w:rsid w:val="001537DA"/>
  </w:style>
  <w:style w:type="character" w:customStyle="1" w:styleId="slug-pages">
    <w:name w:val="slug-pages"/>
    <w:rsid w:val="001537DA"/>
  </w:style>
  <w:style w:type="character" w:styleId="HTMLCite">
    <w:name w:val="HTML Cite"/>
    <w:uiPriority w:val="99"/>
    <w:semiHidden/>
    <w:unhideWhenUsed/>
    <w:rsid w:val="001537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uman-nature.com/science-as-culture/rosenhead.html" TargetMode="External"/><Relationship Id="rId13" Type="http://schemas.openxmlformats.org/officeDocument/2006/relationships/hyperlink" Target="http://human-nature.com/science-as-culture/rosenhead.html" TargetMode="External"/><Relationship Id="rId18" Type="http://schemas.openxmlformats.org/officeDocument/2006/relationships/hyperlink" Target="http://human-nature.com/science-as-culture/rosenhead.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human-nature.com/science-as-culture/rosenhead.html" TargetMode="External"/><Relationship Id="rId7"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12" Type="http://schemas.openxmlformats.org/officeDocument/2006/relationships/hyperlink" Target="http://human-nature.com/science-as-culture/rosenhead.html" TargetMode="External"/><Relationship Id="rId17" Type="http://schemas.openxmlformats.org/officeDocument/2006/relationships/hyperlink" Target="http://human-nature.com/science-as-culture/rosenhead.html" TargetMode="External"/><Relationship Id="rId25" Type="http://schemas.openxmlformats.org/officeDocument/2006/relationships/hyperlink" Target="http://143.53.238.22/acad/confres/papers/pdfs/CCR17.pdf)" TargetMode="External"/><Relationship Id="rId2" Type="http://schemas.openxmlformats.org/officeDocument/2006/relationships/numbering" Target="numbering.xml"/><Relationship Id="rId16" Type="http://schemas.openxmlformats.org/officeDocument/2006/relationships/hyperlink" Target="http://human-nature.com/science-as-culture/rosenhead.html" TargetMode="External"/><Relationship Id="rId20" Type="http://schemas.openxmlformats.org/officeDocument/2006/relationships/hyperlink" Target="http://human-nature.com/science-as-culture/rosenhead.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human-nature.com/science-as-culture/rosenhead.html" TargetMode="External"/><Relationship Id="rId24" Type="http://schemas.openxmlformats.org/officeDocument/2006/relationships/hyperlink" Target="http://human-nature.com/science-as-culture/rosenhead.html" TargetMode="External"/><Relationship Id="rId5" Type="http://schemas.openxmlformats.org/officeDocument/2006/relationships/settings" Target="settings.xml"/><Relationship Id="rId15" Type="http://schemas.openxmlformats.org/officeDocument/2006/relationships/hyperlink" Target="http://human-nature.com/science-as-culture/rosenhead.html" TargetMode="External"/><Relationship Id="rId23" Type="http://schemas.openxmlformats.org/officeDocument/2006/relationships/hyperlink" Target="http://human-nature.com/science-as-culture/rosenhead.html" TargetMode="External"/><Relationship Id="rId10" Type="http://schemas.openxmlformats.org/officeDocument/2006/relationships/hyperlink" Target="http://human-nature.com/science-as-culture/rosenhead.html" TargetMode="External"/><Relationship Id="rId19" Type="http://schemas.openxmlformats.org/officeDocument/2006/relationships/hyperlink" Target="http://human-nature.com/science-as-culture/rosenhead.html" TargetMode="External"/><Relationship Id="rId4" Type="http://schemas.microsoft.com/office/2007/relationships/stylesWithEffects" Target="stylesWithEffects.xml"/><Relationship Id="rId9" Type="http://schemas.openxmlformats.org/officeDocument/2006/relationships/hyperlink" Target="http://human-nature.com/science-as-culture/rosenhead.html" TargetMode="External"/><Relationship Id="rId14" Type="http://schemas.openxmlformats.org/officeDocument/2006/relationships/hyperlink" Target="http://human-nature.com/science-as-culture/rosenhead.html" TargetMode="External"/><Relationship Id="rId22" Type="http://schemas.openxmlformats.org/officeDocument/2006/relationships/hyperlink" Target="http://human-nature.com/science-as-culture/rosenhead.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51377-718B-4E25-B75A-0DD9CCB3A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Pages>
  <Words>8577</Words>
  <Characters>48894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roarkdebate16</dc:creator>
  <cp:keywords>5.1.1</cp:keywords>
  <cp:lastModifiedBy>Carly</cp:lastModifiedBy>
  <cp:revision>2</cp:revision>
  <dcterms:created xsi:type="dcterms:W3CDTF">2015-07-21T19:56:00Z</dcterms:created>
  <dcterms:modified xsi:type="dcterms:W3CDTF">2015-07-21T19:56:00Z</dcterms:modified>
</cp:coreProperties>
</file>