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36C" w:rsidRDefault="00BA2217" w:rsidP="006B136C">
      <w:pPr>
        <w:pStyle w:val="Heading1"/>
      </w:pPr>
      <w:proofErr w:type="gramStart"/>
      <w:r>
        <w:t>k</w:t>
      </w:r>
      <w:proofErr w:type="gramEnd"/>
      <w:r>
        <w:t xml:space="preserve"> immigration </w:t>
      </w:r>
      <w:proofErr w:type="spellStart"/>
      <w:r>
        <w:t>neg</w:t>
      </w:r>
      <w:proofErr w:type="spellEnd"/>
      <w:r>
        <w:t xml:space="preserve"> </w:t>
      </w:r>
    </w:p>
    <w:p w:rsidR="006B136C" w:rsidRDefault="006B136C" w:rsidP="006B136C"/>
    <w:p w:rsidR="006B136C" w:rsidRDefault="006B136C" w:rsidP="006B136C"/>
    <w:p w:rsidR="006B136C" w:rsidRDefault="006B136C" w:rsidP="006B136C">
      <w:pPr>
        <w:pStyle w:val="Heading2"/>
      </w:pPr>
      <w:r>
        <w:t xml:space="preserve">Toolbox </w:t>
      </w:r>
    </w:p>
    <w:p w:rsidR="006B136C" w:rsidRDefault="006B136C" w:rsidP="006B136C">
      <w:pPr>
        <w:pStyle w:val="Heading3"/>
      </w:pPr>
      <w:r>
        <w:t>T Version – Illegal Immigrants</w:t>
      </w:r>
    </w:p>
    <w:p w:rsidR="006B136C" w:rsidRDefault="006B136C" w:rsidP="006B136C">
      <w:pPr>
        <w:pStyle w:val="Heading4"/>
      </w:pPr>
      <w:r>
        <w:t xml:space="preserve">Immigration surveillance </w:t>
      </w:r>
      <w:proofErr w:type="spellStart"/>
      <w:r>
        <w:t>affs</w:t>
      </w:r>
      <w:proofErr w:type="spellEnd"/>
      <w:r>
        <w:t xml:space="preserve"> solve your discussion</w:t>
      </w:r>
    </w:p>
    <w:p w:rsidR="006B136C" w:rsidRPr="00F32EC9" w:rsidRDefault="006B136C" w:rsidP="006B136C">
      <w:r>
        <w:rPr>
          <w:rStyle w:val="Style13ptBold"/>
        </w:rPr>
        <w:t xml:space="preserve">Aranda, University of South Florida sociology department chair, and </w:t>
      </w:r>
      <w:proofErr w:type="spellStart"/>
      <w:r>
        <w:rPr>
          <w:rStyle w:val="Style13ptBold"/>
        </w:rPr>
        <w:t>Vaquera</w:t>
      </w:r>
      <w:proofErr w:type="spellEnd"/>
      <w:r>
        <w:rPr>
          <w:rStyle w:val="Style13ptBold"/>
        </w:rPr>
        <w:t>, USF sociology associate professor, 2015</w:t>
      </w:r>
      <w:r w:rsidRPr="00F32EC9">
        <w:t xml:space="preserve"> (Elizabeth and Elizabeth, “Racism, the Immigration Enforcement Regime, and the Implications for Racial Inequality in the Lives of Undocumented Young Adults,” Sociology of Race &amp; Ethnicity, Vol. 1, No. 1, January 2015, </w:t>
      </w:r>
      <w:hyperlink r:id="rId6" w:history="1">
        <w:r w:rsidRPr="00F32EC9">
          <w:rPr>
            <w:rStyle w:val="Hyperlink"/>
          </w:rPr>
          <w:t>http://sre.sagepub.com/content/1/1/88.full</w:t>
        </w:r>
      </w:hyperlink>
      <w:r w:rsidRPr="00F32EC9">
        <w:t>, IC)</w:t>
      </w:r>
    </w:p>
    <w:p w:rsidR="006B136C" w:rsidRPr="00F32EC9" w:rsidRDefault="006B136C" w:rsidP="006B136C">
      <w:r w:rsidRPr="00F32EC9">
        <w:t>The</w:t>
      </w:r>
      <w:r w:rsidRPr="00F32EC9">
        <w:rPr>
          <w:rStyle w:val="StyleUnderline"/>
        </w:rPr>
        <w:t xml:space="preserve"> current immigration enforcement regime embodies a colorblind racial project of the state rooted in the racial structure of society </w:t>
      </w:r>
      <w:r w:rsidRPr="00F32EC9">
        <w:t xml:space="preserve">and </w:t>
      </w:r>
      <w:r w:rsidRPr="00F32EC9">
        <w:rPr>
          <w:rStyle w:val="StyleUnderline"/>
        </w:rPr>
        <w:t>resulting in racism toward immigrants</w:t>
      </w:r>
      <w:r w:rsidRPr="00F32EC9">
        <w:t xml:space="preserve">. Approaching racism from structural and social process perspectives, we seek to understand the social consequences of enforcement practices in the lives of undocumented immigrant young adults who moved to the United States as minors. Findings indicate that </w:t>
      </w:r>
      <w:r w:rsidRPr="00F32EC9">
        <w:rPr>
          <w:rStyle w:val="StyleUnderline"/>
        </w:rPr>
        <w:t>although legal discourse regarding immigration enforcement</w:t>
      </w:r>
      <w:r w:rsidRPr="00F32EC9">
        <w:t xml:space="preserve"> theoretically</w:t>
      </w:r>
      <w:r w:rsidRPr="00F32EC9">
        <w:rPr>
          <w:rStyle w:val="StyleUnderline"/>
        </w:rPr>
        <w:t xml:space="preserve"> purports colorblindness, racial practices such as profiling subject immigrants to arrest, detention, and deportation and,</w:t>
      </w:r>
      <w:r w:rsidRPr="00F32EC9">
        <w:t xml:space="preserve"> in effect, </w:t>
      </w:r>
      <w:r w:rsidRPr="00F32EC9">
        <w:rPr>
          <w:rStyle w:val="StyleUnderline"/>
        </w:rPr>
        <w:t>criminalize them</w:t>
      </w:r>
      <w:r w:rsidRPr="00F32EC9">
        <w:t xml:space="preserve">. Further, </w:t>
      </w:r>
      <w:r w:rsidRPr="00F32EC9">
        <w:rPr>
          <w:rStyle w:val="StyleUnderline"/>
        </w:rPr>
        <w:t xml:space="preserve">enforcement practices produce distress, vulnerability, and anxiety in the lives of young immigrants and their families, </w:t>
      </w:r>
      <w:r w:rsidRPr="00F32EC9">
        <w:t xml:space="preserve">often </w:t>
      </w:r>
      <w:r w:rsidRPr="00F32EC9">
        <w:rPr>
          <w:rStyle w:val="StyleUnderline"/>
        </w:rPr>
        <w:t xml:space="preserve">resulting in </w:t>
      </w:r>
      <w:r w:rsidRPr="00F32EC9">
        <w:t>legitimate</w:t>
      </w:r>
      <w:r w:rsidRPr="00F32EC9">
        <w:rPr>
          <w:rStyle w:val="StyleUnderline"/>
        </w:rPr>
        <w:t xml:space="preserve"> fears of detention and deportation</w:t>
      </w:r>
      <w:r w:rsidRPr="00F32EC9">
        <w:t xml:space="preserve"> </w:t>
      </w:r>
      <w:r w:rsidRPr="00F32EC9">
        <w:rPr>
          <w:rStyle w:val="StyleUnderline"/>
        </w:rPr>
        <w:t>since enforcement measures disproportionately affect Latinos and other racialized immigrant groups</w:t>
      </w:r>
      <w:r w:rsidRPr="00F32EC9">
        <w:t xml:space="preserve"> in U.S. society. We conclude that </w:t>
      </w:r>
      <w:r w:rsidRPr="00F32EC9">
        <w:rPr>
          <w:rStyle w:val="StyleUnderline"/>
        </w:rPr>
        <w:t>policies</w:t>
      </w:r>
      <w:r w:rsidRPr="00F32EC9">
        <w:t xml:space="preserve"> and programs</w:t>
      </w:r>
      <w:r w:rsidRPr="00F32EC9">
        <w:rPr>
          <w:rStyle w:val="StyleUnderline"/>
        </w:rPr>
        <w:t xml:space="preserve"> that exclude, segregate, detain, and physically remove immigrants</w:t>
      </w:r>
      <w:r w:rsidRPr="00F32EC9">
        <w:t xml:space="preserve"> from the country</w:t>
      </w:r>
      <w:r w:rsidRPr="00F32EC9">
        <w:rPr>
          <w:rStyle w:val="StyleUnderline"/>
        </w:rPr>
        <w:t xml:space="preserve"> reproduce racial inequalities in other areas of social life through spillover effects that result in dire consequences for these immigrants</w:t>
      </w:r>
      <w:r w:rsidRPr="00F32EC9">
        <w:t xml:space="preserve"> and their kin. We argue that</w:t>
      </w:r>
      <w:r w:rsidRPr="00F32EC9">
        <w:rPr>
          <w:rStyle w:val="StyleUnderline"/>
        </w:rPr>
        <w:t xml:space="preserve"> immigrant enforcement practices reflect the nation’s racial policy </w:t>
      </w:r>
      <w:r w:rsidRPr="00F32EC9">
        <w:t>of our times.</w:t>
      </w:r>
    </w:p>
    <w:p w:rsidR="00BA2217" w:rsidRDefault="00BA2217" w:rsidP="00BA2217">
      <w:pPr>
        <w:pStyle w:val="Heading3"/>
      </w:pPr>
      <w:proofErr w:type="spellStart"/>
      <w:r>
        <w:t>Agamben</w:t>
      </w:r>
      <w:proofErr w:type="spellEnd"/>
      <w:r>
        <w:t xml:space="preserve"> </w:t>
      </w:r>
      <w:r>
        <w:t xml:space="preserve">K—Link </w:t>
      </w:r>
      <w:r>
        <w:t xml:space="preserve"> </w:t>
      </w:r>
    </w:p>
    <w:p w:rsidR="00BA2217" w:rsidRDefault="00BA2217" w:rsidP="00BA2217">
      <w:pPr>
        <w:pStyle w:val="Heading4"/>
      </w:pPr>
      <w:r>
        <w:t xml:space="preserve">The </w:t>
      </w:r>
      <w:proofErr w:type="spellStart"/>
      <w:r>
        <w:t>abjectivity</w:t>
      </w:r>
      <w:proofErr w:type="spellEnd"/>
      <w:r>
        <w:t xml:space="preserve"> of illegal immigrants in the status quo emerged out of the </w:t>
      </w:r>
      <w:proofErr w:type="spellStart"/>
      <w:r>
        <w:t>biopolitics</w:t>
      </w:r>
      <w:proofErr w:type="spellEnd"/>
      <w:r>
        <w:t xml:space="preserve"> of the surveillance state. The </w:t>
      </w:r>
      <w:proofErr w:type="spellStart"/>
      <w:r>
        <w:t>aff’s</w:t>
      </w:r>
      <w:proofErr w:type="spellEnd"/>
      <w:r>
        <w:t xml:space="preserve"> piecemeal legislation normalizes the surveillance state at large. In order to achieve solvency these systems of monitoring and oppression must first be dissolved. </w:t>
      </w:r>
    </w:p>
    <w:p w:rsidR="00BA2217" w:rsidRDefault="00BA2217" w:rsidP="00BA2217">
      <w:r w:rsidRPr="006B136C">
        <w:rPr>
          <w:rStyle w:val="Style13ptBold"/>
        </w:rPr>
        <w:t>Gonzales and Chavez 12</w:t>
      </w:r>
      <w:r>
        <w:rPr>
          <w:b/>
        </w:rPr>
        <w:t xml:space="preserve"> </w:t>
      </w:r>
      <w:r>
        <w:t xml:space="preserve">(Roberto G. Gonzales - </w:t>
      </w:r>
      <w:r w:rsidRPr="002F3AD9">
        <w:t>Assistant Professor, Harvard University</w:t>
      </w:r>
      <w:r>
        <w:t xml:space="preserve"> </w:t>
      </w:r>
      <w:hyperlink r:id="rId7" w:history="1">
        <w:r w:rsidRPr="002F3AD9">
          <w:rPr>
            <w:rStyle w:val="Hyperlink"/>
          </w:rPr>
          <w:t>Immigration</w:t>
        </w:r>
      </w:hyperlink>
      <w:r w:rsidRPr="002F3AD9">
        <w:t>,</w:t>
      </w:r>
      <w:r>
        <w:t xml:space="preserve"> </w:t>
      </w:r>
      <w:hyperlink r:id="rId8" w:history="1">
        <w:r w:rsidRPr="002F3AD9">
          <w:rPr>
            <w:rStyle w:val="Hyperlink"/>
          </w:rPr>
          <w:t>race and ethnicity</w:t>
        </w:r>
      </w:hyperlink>
      <w:r w:rsidRPr="002F3AD9">
        <w:t>,</w:t>
      </w:r>
      <w:r>
        <w:t xml:space="preserve"> </w:t>
      </w:r>
      <w:hyperlink r:id="rId9" w:history="1">
        <w:r w:rsidRPr="002F3AD9">
          <w:rPr>
            <w:rStyle w:val="Hyperlink"/>
          </w:rPr>
          <w:t>migration</w:t>
        </w:r>
      </w:hyperlink>
      <w:r w:rsidRPr="002F3AD9">
        <w:t>,</w:t>
      </w:r>
      <w:r>
        <w:t xml:space="preserve"> </w:t>
      </w:r>
      <w:hyperlink r:id="rId10" w:history="1">
        <w:r w:rsidRPr="002F3AD9">
          <w:rPr>
            <w:rStyle w:val="Hyperlink"/>
          </w:rPr>
          <w:t>unauthorized migration</w:t>
        </w:r>
      </w:hyperlink>
      <w:r w:rsidRPr="002F3AD9">
        <w:t xml:space="preserve">, </w:t>
      </w:r>
      <w:hyperlink r:id="rId11" w:history="1">
        <w:r w:rsidRPr="002F3AD9">
          <w:rPr>
            <w:rStyle w:val="Hyperlink"/>
          </w:rPr>
          <w:t>Latina/o Studies</w:t>
        </w:r>
      </w:hyperlink>
      <w:r w:rsidRPr="002F3AD9">
        <w:t xml:space="preserve"> and Leo R. Chavez - Professor</w:t>
      </w:r>
      <w:r w:rsidRPr="002F3AD9">
        <w:br/>
        <w:t>Ph.D., Stanford University</w:t>
      </w:r>
      <w:r>
        <w:t xml:space="preserve">. “Awakening to a Nightmare” </w:t>
      </w:r>
      <w:proofErr w:type="spellStart"/>
      <w:r>
        <w:t>Abjectivity</w:t>
      </w:r>
      <w:proofErr w:type="spellEnd"/>
      <w:r>
        <w:t xml:space="preserve"> and Illegality in the Lives of Undocumented 1.5-Generation Latino Immigrants in the United States” -</w:t>
      </w:r>
      <w:r w:rsidRPr="00623D7C">
        <w:t xml:space="preserve"> </w:t>
      </w:r>
      <w:r>
        <w:t xml:space="preserve">June 2012. Current Anthropology Volume 53, Number 3, P. 256. Accessed 7/13/15. </w:t>
      </w:r>
      <w:hyperlink r:id="rId12" w:history="1">
        <w:r w:rsidRPr="00CB6698">
          <w:rPr>
            <w:rStyle w:val="Hyperlink"/>
          </w:rPr>
          <w:t>http://www.socsci.uci.edu/~lchavez/Chavez1.pdf</w:t>
        </w:r>
      </w:hyperlink>
      <w:r>
        <w:t xml:space="preserve">) </w:t>
      </w:r>
      <w:proofErr w:type="spellStart"/>
      <w:r>
        <w:t>dortiz</w:t>
      </w:r>
      <w:proofErr w:type="spellEnd"/>
    </w:p>
    <w:p w:rsidR="00BA2217" w:rsidRPr="003969E4" w:rsidRDefault="00BA2217" w:rsidP="00BA2217">
      <w:pPr>
        <w:rPr>
          <w:rStyle w:val="Emphasis"/>
          <w:b w:val="0"/>
          <w:iCs w:val="0"/>
          <w:sz w:val="12"/>
          <w:u w:val="none"/>
        </w:rPr>
      </w:pPr>
      <w:r w:rsidRPr="00D00654">
        <w:rPr>
          <w:sz w:val="12"/>
        </w:rPr>
        <w:t xml:space="preserve">We are interested in the experiences of living in abjection. </w:t>
      </w:r>
      <w:proofErr w:type="spellStart"/>
      <w:r w:rsidRPr="00BD60F7">
        <w:rPr>
          <w:u w:val="single"/>
        </w:rPr>
        <w:t>Abjectivity</w:t>
      </w:r>
      <w:proofErr w:type="spellEnd"/>
      <w:r w:rsidRPr="00BD60F7">
        <w:rPr>
          <w:u w:val="single"/>
        </w:rPr>
        <w:t xml:space="preserve"> speaks to how the “casting away” of individuals and populations shapes (or perhaps delimits) their social, economic, and biological life.</w:t>
      </w:r>
      <w:r w:rsidRPr="00D00654">
        <w:rPr>
          <w:sz w:val="12"/>
        </w:rPr>
        <w:t xml:space="preserve"> We believe that </w:t>
      </w:r>
      <w:proofErr w:type="spellStart"/>
      <w:r w:rsidRPr="00D00654">
        <w:rPr>
          <w:sz w:val="12"/>
        </w:rPr>
        <w:t>abjectivity</w:t>
      </w:r>
      <w:proofErr w:type="spellEnd"/>
      <w:r w:rsidRPr="00D00654">
        <w:rPr>
          <w:sz w:val="12"/>
        </w:rPr>
        <w:t xml:space="preserve"> draws attention to the forces creating the condition of </w:t>
      </w:r>
      <w:proofErr w:type="spellStart"/>
      <w:r w:rsidRPr="00D00654">
        <w:rPr>
          <w:sz w:val="12"/>
        </w:rPr>
        <w:t>abjectivity</w:t>
      </w:r>
      <w:proofErr w:type="spellEnd"/>
      <w:r w:rsidRPr="00D00654">
        <w:rPr>
          <w:sz w:val="12"/>
        </w:rPr>
        <w:t xml:space="preserve">. </w:t>
      </w:r>
      <w:proofErr w:type="spellStart"/>
      <w:r w:rsidRPr="00D00654">
        <w:rPr>
          <w:sz w:val="12"/>
        </w:rPr>
        <w:t>Abjectivity</w:t>
      </w:r>
      <w:proofErr w:type="spellEnd"/>
      <w:r w:rsidRPr="00D00654">
        <w:rPr>
          <w:sz w:val="12"/>
        </w:rPr>
        <w:t xml:space="preserve"> is the effect of social forces, but we must also ask about the causes of that condition. We argue that </w:t>
      </w:r>
      <w:r w:rsidRPr="00CA5B52">
        <w:rPr>
          <w:u w:val="single"/>
        </w:rPr>
        <w:t xml:space="preserve">the practices of the </w:t>
      </w:r>
      <w:proofErr w:type="spellStart"/>
      <w:r w:rsidRPr="00CA5B52">
        <w:rPr>
          <w:u w:val="single"/>
        </w:rPr>
        <w:t>biopolitics</w:t>
      </w:r>
      <w:proofErr w:type="spellEnd"/>
      <w:r w:rsidRPr="00CA5B52">
        <w:rPr>
          <w:u w:val="single"/>
        </w:rPr>
        <w:t xml:space="preserve"> of citizenship and governmentality—surveillance, immigration documents, employment forms, birth certificates, tax forms, drivers’ licenses, credit card applications, bank accounts, medical insurance, and mandatory car insurance—may frustrate anyone, citizen and noncitizen alike, because they enclose, penetrate, define, and limit one’s life and actions. But for undocumented 1.5-generation Latino immigrants (and others in a similar status), these practices of governmental contact and surveillance can create enormous distress, detention, and even deportation </w:t>
      </w:r>
      <w:r w:rsidRPr="00D00654">
        <w:rPr>
          <w:sz w:val="12"/>
        </w:rPr>
        <w:t>(</w:t>
      </w:r>
      <w:proofErr w:type="spellStart"/>
      <w:r w:rsidRPr="00D00654">
        <w:rPr>
          <w:sz w:val="12"/>
        </w:rPr>
        <w:t>Inda</w:t>
      </w:r>
      <w:proofErr w:type="spellEnd"/>
      <w:r w:rsidRPr="00D00654">
        <w:rPr>
          <w:sz w:val="12"/>
        </w:rPr>
        <w:t xml:space="preserve"> 2006). These “rites of institution,” as Pierre Bourdieu (1992) called them, are central to the power of nation-states to construct identities and produce, in a perverse way, the “sweet sorrow” of a sense of belonging (to borrow from Shakespeare). Thus, </w:t>
      </w:r>
      <w:proofErr w:type="spellStart"/>
      <w:r w:rsidRPr="00CA5B52">
        <w:rPr>
          <w:u w:val="single"/>
        </w:rPr>
        <w:t>abjectivity</w:t>
      </w:r>
      <w:proofErr w:type="spellEnd"/>
      <w:r w:rsidRPr="00CA5B52">
        <w:rPr>
          <w:u w:val="single"/>
        </w:rPr>
        <w:t xml:space="preserve"> underscores the link between the mechanics of </w:t>
      </w:r>
      <w:proofErr w:type="spellStart"/>
      <w:r w:rsidRPr="00CA5B52">
        <w:rPr>
          <w:u w:val="single"/>
        </w:rPr>
        <w:t>biopower</w:t>
      </w:r>
      <w:proofErr w:type="spellEnd"/>
      <w:r w:rsidRPr="00CA5B52">
        <w:rPr>
          <w:u w:val="single"/>
        </w:rPr>
        <w:t xml:space="preserve"> and the lived experiences of those most vulnerable to the exercise of power</w:t>
      </w:r>
      <w:r w:rsidRPr="00D00654">
        <w:rPr>
          <w:sz w:val="12"/>
        </w:rPr>
        <w:t xml:space="preserve">. Our construction of </w:t>
      </w:r>
      <w:proofErr w:type="spellStart"/>
      <w:r w:rsidRPr="00CA5B52">
        <w:rPr>
          <w:u w:val="single"/>
        </w:rPr>
        <w:t>abjectivity</w:t>
      </w:r>
      <w:proofErr w:type="spellEnd"/>
      <w:r w:rsidRPr="00CA5B52">
        <w:rPr>
          <w:u w:val="single"/>
        </w:rPr>
        <w:t xml:space="preserve"> clearly draws on Michel Foucault’s </w:t>
      </w:r>
      <w:proofErr w:type="spellStart"/>
      <w:r w:rsidRPr="00CA5B52">
        <w:rPr>
          <w:u w:val="single"/>
        </w:rPr>
        <w:t>biopolitics</w:t>
      </w:r>
      <w:proofErr w:type="spellEnd"/>
      <w:r w:rsidRPr="00CA5B52">
        <w:rPr>
          <w:u w:val="single"/>
        </w:rPr>
        <w:t>, the development of techniques that work on the body to produce docile bodies</w:t>
      </w:r>
      <w:r w:rsidRPr="00D00654">
        <w:rPr>
          <w:sz w:val="12"/>
        </w:rPr>
        <w:t xml:space="preserve"> (Foucault 1977, 1990 [1976], 3. See </w:t>
      </w:r>
      <w:proofErr w:type="spellStart"/>
      <w:r w:rsidRPr="00D00654">
        <w:rPr>
          <w:sz w:val="12"/>
        </w:rPr>
        <w:t>Uli</w:t>
      </w:r>
      <w:proofErr w:type="spellEnd"/>
      <w:r w:rsidRPr="00D00654">
        <w:rPr>
          <w:sz w:val="12"/>
        </w:rPr>
        <w:t xml:space="preserve"> </w:t>
      </w:r>
      <w:proofErr w:type="spellStart"/>
      <w:r w:rsidRPr="00D00654">
        <w:rPr>
          <w:sz w:val="12"/>
        </w:rPr>
        <w:t>Linke’s</w:t>
      </w:r>
      <w:proofErr w:type="spellEnd"/>
      <w:r w:rsidRPr="00D00654">
        <w:rPr>
          <w:sz w:val="12"/>
        </w:rPr>
        <w:t xml:space="preserve"> (2006) argument that the state also has a corporeal grounding. Gonzales and Chavez Undocumented 1.5-Generation Latino Immigrants 257 1997; Gordon 1991).4 </w:t>
      </w:r>
      <w:proofErr w:type="gramStart"/>
      <w:r w:rsidRPr="00D00654">
        <w:rPr>
          <w:sz w:val="12"/>
        </w:rPr>
        <w:t>This</w:t>
      </w:r>
      <w:proofErr w:type="gramEnd"/>
      <w:r w:rsidRPr="00D00654">
        <w:rPr>
          <w:sz w:val="12"/>
        </w:rPr>
        <w:t xml:space="preserve"> led Foucault, as Giorgio </w:t>
      </w:r>
      <w:proofErr w:type="spellStart"/>
      <w:r w:rsidRPr="00D00654">
        <w:rPr>
          <w:sz w:val="12"/>
        </w:rPr>
        <w:t>Agamben</w:t>
      </w:r>
      <w:proofErr w:type="spellEnd"/>
      <w:r w:rsidRPr="00D00654">
        <w:rPr>
          <w:sz w:val="12"/>
        </w:rPr>
        <w:t xml:space="preserve"> (1998) points out, to two research directives. The first focuses on the way power “penetrates subjects’ very bodies and forms of life.” </w:t>
      </w:r>
      <w:r w:rsidRPr="00CA5B52">
        <w:rPr>
          <w:u w:val="single"/>
        </w:rPr>
        <w:t>The state, with its “political techniques (such as the science of the police) . . . assumes and integrates the care of the natural life of individuals into its very center”</w:t>
      </w:r>
      <w:r w:rsidRPr="00D00654">
        <w:rPr>
          <w:sz w:val="12"/>
        </w:rPr>
        <w:t xml:space="preserve"> (</w:t>
      </w:r>
      <w:proofErr w:type="spellStart"/>
      <w:r w:rsidRPr="00D00654">
        <w:rPr>
          <w:sz w:val="12"/>
        </w:rPr>
        <w:t>Agamben</w:t>
      </w:r>
      <w:proofErr w:type="spellEnd"/>
      <w:r w:rsidRPr="00D00654">
        <w:rPr>
          <w:sz w:val="12"/>
        </w:rPr>
        <w:t xml:space="preserve"> 1998:5). Second, </w:t>
      </w:r>
      <w:r w:rsidRPr="00623D7C">
        <w:rPr>
          <w:u w:val="single"/>
        </w:rPr>
        <w:t xml:space="preserve">Foucault examines “the technologies of the self by which processes of </w:t>
      </w:r>
      <w:proofErr w:type="spellStart"/>
      <w:r w:rsidRPr="00623D7C">
        <w:rPr>
          <w:u w:val="single"/>
        </w:rPr>
        <w:t>subjectivization</w:t>
      </w:r>
      <w:proofErr w:type="spellEnd"/>
      <w:r w:rsidRPr="00623D7C">
        <w:rPr>
          <w:u w:val="single"/>
        </w:rPr>
        <w:t xml:space="preserve"> bring the individual to bind himself to his own identity and consciousness and, at the same time, to an external power”</w:t>
      </w:r>
      <w:r w:rsidRPr="00D00654">
        <w:rPr>
          <w:sz w:val="12"/>
        </w:rPr>
        <w:t xml:space="preserve"> (</w:t>
      </w:r>
      <w:proofErr w:type="spellStart"/>
      <w:r w:rsidRPr="00D00654">
        <w:rPr>
          <w:sz w:val="12"/>
        </w:rPr>
        <w:t>Agamben</w:t>
      </w:r>
      <w:proofErr w:type="spellEnd"/>
      <w:r w:rsidRPr="00D00654">
        <w:rPr>
          <w:sz w:val="12"/>
        </w:rPr>
        <w:t xml:space="preserve"> 1998:5). Judith Butler (1997b) also argued that power and subject are interlocked in a paradox of </w:t>
      </w:r>
      <w:proofErr w:type="spellStart"/>
      <w:r w:rsidRPr="00D00654">
        <w:rPr>
          <w:sz w:val="12"/>
        </w:rPr>
        <w:t>subjectivization</w:t>
      </w:r>
      <w:proofErr w:type="spellEnd"/>
      <w:r w:rsidRPr="00D00654">
        <w:rPr>
          <w:sz w:val="12"/>
        </w:rPr>
        <w:t>, or the formation of a self-conscious identity and thus agency.</w:t>
      </w:r>
    </w:p>
    <w:p w:rsidR="00BA2217" w:rsidRDefault="00BA2217" w:rsidP="00BA2217">
      <w:pPr>
        <w:rPr>
          <w:rFonts w:asciiTheme="minorHAnsi" w:hAnsiTheme="minorHAnsi"/>
        </w:rPr>
      </w:pPr>
    </w:p>
    <w:p w:rsidR="006B136C" w:rsidRDefault="006B136C" w:rsidP="006B136C">
      <w:pPr>
        <w:pStyle w:val="Heading3"/>
        <w:rPr>
          <w:rStyle w:val="StyleUnderline"/>
          <w:sz w:val="32"/>
        </w:rPr>
      </w:pPr>
      <w:r>
        <w:rPr>
          <w:rStyle w:val="StyleUnderline"/>
          <w:sz w:val="32"/>
        </w:rPr>
        <w:t xml:space="preserve">Cap K—Links </w:t>
      </w:r>
    </w:p>
    <w:p w:rsidR="006B136C" w:rsidRDefault="006B136C" w:rsidP="006B136C">
      <w:pPr>
        <w:pStyle w:val="Heading4"/>
      </w:pPr>
      <w:r>
        <w:t>Immigration policies are tools of capitalism used to determine wages and increase classism</w:t>
      </w:r>
    </w:p>
    <w:p w:rsidR="006B136C" w:rsidRPr="00801199" w:rsidRDefault="006B136C" w:rsidP="006B136C">
      <w:proofErr w:type="spellStart"/>
      <w:r w:rsidRPr="00350CD5">
        <w:rPr>
          <w:rStyle w:val="Style13ptBold"/>
        </w:rPr>
        <w:t>Berlinschi</w:t>
      </w:r>
      <w:proofErr w:type="spellEnd"/>
      <w:r w:rsidRPr="00350CD5">
        <w:rPr>
          <w:rStyle w:val="Style13ptBold"/>
        </w:rPr>
        <w:t xml:space="preserve"> and </w:t>
      </w:r>
      <w:proofErr w:type="spellStart"/>
      <w:r w:rsidRPr="00350CD5">
        <w:rPr>
          <w:rStyle w:val="Style13ptBold"/>
        </w:rPr>
        <w:t>Squicciarini</w:t>
      </w:r>
      <w:proofErr w:type="spellEnd"/>
      <w:r>
        <w:t xml:space="preserve"> </w:t>
      </w:r>
      <w:r>
        <w:rPr>
          <w:rStyle w:val="Style13ptBold"/>
        </w:rPr>
        <w:t>11</w:t>
      </w:r>
      <w:r>
        <w:t>(</w:t>
      </w:r>
      <w:proofErr w:type="spellStart"/>
      <w:r>
        <w:t>Ruxanda</w:t>
      </w:r>
      <w:proofErr w:type="spellEnd"/>
      <w:r>
        <w:t xml:space="preserve"> and Mara, LICOS Centre for Institutions and Economic Performance, “On the Political Economy of Illegal Immigration” </w:t>
      </w:r>
      <w:hyperlink r:id="rId13" w:history="1">
        <w:r w:rsidRPr="00A15552">
          <w:rPr>
            <w:rStyle w:val="Hyperlink"/>
          </w:rPr>
          <w:t>http://www.researchgate.net/profile/Ruxanda_Berlinschi/publication/241763586_On_the_Political_Economy_of_Illegal_Immigration/links/0c96053bbbb9695b7b000000.pdf</w:t>
        </w:r>
      </w:hyperlink>
      <w:r>
        <w:t xml:space="preserve"> 2011 JM)</w:t>
      </w:r>
    </w:p>
    <w:p w:rsidR="006B136C" w:rsidRDefault="006B136C" w:rsidP="006B136C">
      <w:r>
        <w:t xml:space="preserve">This paper is related to the literature on the impact of migration on the host country and on the political economy of immigration policies. The seminal paper by </w:t>
      </w:r>
      <w:proofErr w:type="spellStart"/>
      <w:r>
        <w:t>Borjas</w:t>
      </w:r>
      <w:proofErr w:type="spellEnd"/>
      <w:r>
        <w:t xml:space="preserve"> (1995), shows that if </w:t>
      </w:r>
      <w:r w:rsidRPr="00801199">
        <w:rPr>
          <w:rStyle w:val="Emphasis"/>
        </w:rPr>
        <w:t>migrants bring no capital with them, immigration increases total income</w:t>
      </w:r>
      <w:r>
        <w:t xml:space="preserve"> in the host country, but also </w:t>
      </w:r>
      <w:r w:rsidRPr="00801199">
        <w:rPr>
          <w:rStyle w:val="StyleUnderline"/>
        </w:rPr>
        <w:t xml:space="preserve">generates a redistribution of wealth from </w:t>
      </w:r>
      <w:proofErr w:type="spellStart"/>
      <w:r w:rsidRPr="00801199">
        <w:rPr>
          <w:rStyle w:val="StyleUnderline"/>
        </w:rPr>
        <w:t>labour</w:t>
      </w:r>
      <w:proofErr w:type="spellEnd"/>
      <w:r w:rsidRPr="00801199">
        <w:rPr>
          <w:rStyle w:val="StyleUnderline"/>
        </w:rPr>
        <w:t xml:space="preserve"> to capital revenues</w:t>
      </w:r>
      <w:r>
        <w:t>. If migrants bring some capital with them</w:t>
      </w:r>
      <w:r w:rsidRPr="00801199">
        <w:rPr>
          <w:rStyle w:val="StyleUnderline"/>
        </w:rPr>
        <w:t xml:space="preserve">, the impact of immigration on total income of natives and on its redistribution between </w:t>
      </w:r>
      <w:proofErr w:type="spellStart"/>
      <w:r w:rsidRPr="00801199">
        <w:rPr>
          <w:rStyle w:val="StyleUnderline"/>
        </w:rPr>
        <w:t>labour</w:t>
      </w:r>
      <w:proofErr w:type="spellEnd"/>
      <w:r w:rsidRPr="00801199">
        <w:rPr>
          <w:rStyle w:val="StyleUnderline"/>
        </w:rPr>
        <w:t xml:space="preserve"> and capital owners is lower</w:t>
      </w:r>
      <w:r>
        <w:t xml:space="preserve">. A number of papers have developed political economy models explaining the formation of immigration policies. </w:t>
      </w:r>
      <w:proofErr w:type="spellStart"/>
      <w:r>
        <w:t>Benhabib</w:t>
      </w:r>
      <w:proofErr w:type="spellEnd"/>
      <w:r>
        <w:t xml:space="preserve"> (1996) analyses how </w:t>
      </w:r>
      <w:r w:rsidRPr="00801199">
        <w:rPr>
          <w:rStyle w:val="StyleUnderline"/>
        </w:rPr>
        <w:t>immigration policies that impose capital requirements to migrants would be determined under majority voting</w:t>
      </w:r>
      <w:r>
        <w:t xml:space="preserve">, when natives differ in their capital holdings. </w:t>
      </w:r>
      <w:proofErr w:type="spellStart"/>
      <w:r>
        <w:t>Facchini</w:t>
      </w:r>
      <w:proofErr w:type="spellEnd"/>
      <w:r>
        <w:t xml:space="preserve"> and </w:t>
      </w:r>
      <w:proofErr w:type="spellStart"/>
      <w:r>
        <w:t>Willman</w:t>
      </w:r>
      <w:proofErr w:type="spellEnd"/>
      <w:r>
        <w:t xml:space="preserve"> (2005) model policies restricting international factor mobility when domestic groups bid for protection and the government maximizes a welfare function that depends both on voters’ welfare and on contributions from the interest groups. Epstein and </w:t>
      </w:r>
      <w:proofErr w:type="spellStart"/>
      <w:r>
        <w:t>Nitzan</w:t>
      </w:r>
      <w:proofErr w:type="spellEnd"/>
      <w:r>
        <w:t xml:space="preserve"> (2006) analyze the determination of migration quotas in a contest between workers and capital owners, whose preferences towards immigration are exogenously given and where the government’s objective function is a weighted sum between total welfare and lobbying transfers received. In their model, </w:t>
      </w:r>
      <w:r w:rsidRPr="00801199">
        <w:rPr>
          <w:rStyle w:val="StyleUnderline"/>
        </w:rPr>
        <w:t>lobbying enhances compromise when the government does not intervene in the policy proposal, but may lead to extreme policies when the government intervenes in the policy proposal</w:t>
      </w:r>
      <w:r>
        <w:t xml:space="preserve">. An </w:t>
      </w:r>
      <w:r w:rsidRPr="00801199">
        <w:rPr>
          <w:rStyle w:val="StyleUnderline"/>
        </w:rPr>
        <w:t>increase in the weight given by the government to social welfare may either increase or decrease the migration quota, depending on its impact on lobbying efforts by each group</w:t>
      </w:r>
      <w:r>
        <w:t xml:space="preserve">. All these papers only </w:t>
      </w:r>
      <w:r w:rsidRPr="00801199">
        <w:rPr>
          <w:rStyle w:val="StyleUnderline"/>
        </w:rPr>
        <w:t>considered legal migration</w:t>
      </w:r>
      <w:r>
        <w:t xml:space="preserve">. Another strand of the literature has focused on illegal immigration and has studied optimal policies when the government wants to limit the flow of illegal immigrants. The pioneering paper of </w:t>
      </w:r>
      <w:proofErr w:type="spellStart"/>
      <w:r>
        <w:t>Ethier</w:t>
      </w:r>
      <w:proofErr w:type="spellEnd"/>
      <w:r>
        <w:t xml:space="preserve"> (1986) analyses the effectiveness of border versus internal enforcement in combating illegal immigration. In that model, </w:t>
      </w:r>
      <w:r w:rsidRPr="00801199">
        <w:rPr>
          <w:rStyle w:val="StyleUnderline"/>
        </w:rPr>
        <w:t>skilled and unskilled workers are used to produce a final good via a neoclassical production function</w:t>
      </w:r>
      <w:r>
        <w:t xml:space="preserve">. Illegal immigrants increase the supply of unskilled workers. </w:t>
      </w:r>
      <w:r w:rsidRPr="00801199">
        <w:rPr>
          <w:rStyle w:val="StyleUnderline"/>
        </w:rPr>
        <w:t xml:space="preserve">Firms employ unskilled </w:t>
      </w:r>
      <w:proofErr w:type="spellStart"/>
      <w:r w:rsidRPr="00801199">
        <w:rPr>
          <w:rStyle w:val="StyleUnderline"/>
        </w:rPr>
        <w:t>labour</w:t>
      </w:r>
      <w:proofErr w:type="spellEnd"/>
      <w:r w:rsidRPr="00801199">
        <w:rPr>
          <w:rStyle w:val="StyleUnderline"/>
        </w:rPr>
        <w:t xml:space="preserve"> up to the point in which the wage equals the marginal </w:t>
      </w:r>
      <w:proofErr w:type="spellStart"/>
      <w:r w:rsidRPr="00801199">
        <w:rPr>
          <w:rStyle w:val="StyleUnderline"/>
        </w:rPr>
        <w:t>labour</w:t>
      </w:r>
      <w:proofErr w:type="spellEnd"/>
      <w:r w:rsidRPr="00801199">
        <w:rPr>
          <w:rStyle w:val="StyleUnderline"/>
        </w:rPr>
        <w:t xml:space="preserve"> productivity</w:t>
      </w:r>
      <w:r>
        <w:t xml:space="preserve">. In absence of wage rigidities, illegal immigration reduces the unskilled wage and increases the skilled wage. In presence of wage rigidities, it increases unskilled unemployment rate without affecting the skilled workers. </w:t>
      </w:r>
      <w:r w:rsidRPr="00801199">
        <w:rPr>
          <w:rStyle w:val="StyleUnderline"/>
        </w:rPr>
        <w:t>Border enforcement</w:t>
      </w:r>
      <w:r>
        <w:t xml:space="preserve">, modelled as the probability for an illegal entry attempt to fail, </w:t>
      </w:r>
      <w:r w:rsidRPr="00801199">
        <w:rPr>
          <w:rStyle w:val="Emphasis"/>
        </w:rPr>
        <w:t>determines the supply of illegal migrants</w:t>
      </w:r>
      <w:r>
        <w:t xml:space="preserve">. Internal enforcement, modelled as the probability for a firm employing an illegal worker to be caught and pay a fine, </w:t>
      </w:r>
      <w:r w:rsidRPr="00801199">
        <w:rPr>
          <w:rStyle w:val="Emphasis"/>
        </w:rPr>
        <w:t>determines the wage gap between 5 illegal migrants and unskilled legal workers</w:t>
      </w:r>
      <w:r>
        <w:t xml:space="preserve">. The model shows that using a mix of </w:t>
      </w:r>
      <w:r w:rsidRPr="00801199">
        <w:rPr>
          <w:rStyle w:val="StyleUnderline"/>
        </w:rPr>
        <w:t>border and internal enforcement is less costly than using only one of type of enforcement</w:t>
      </w:r>
      <w:r>
        <w:t xml:space="preserve">. Woodland and Yoshida (2006) extend </w:t>
      </w:r>
      <w:proofErr w:type="spellStart"/>
      <w:r>
        <w:t>Ethier’s</w:t>
      </w:r>
      <w:proofErr w:type="spellEnd"/>
      <w:r>
        <w:t xml:space="preserve"> setting to a two-country context, </w:t>
      </w:r>
      <w:r w:rsidRPr="00801199">
        <w:rPr>
          <w:rStyle w:val="StyleUnderline"/>
        </w:rPr>
        <w:t>distinguishing between the cases of capital mobility and capital immobility and relaxing the assumption of immigrants’ risk neutrality</w:t>
      </w:r>
      <w:r>
        <w:t>. They show that non-neutral attitudes to risk may lead to multiple and unstable equilibria. Illegal immigration is reduced by tighter border control and greater internal enforcement</w:t>
      </w:r>
      <w:r w:rsidRPr="00801199">
        <w:rPr>
          <w:rStyle w:val="StyleUnderline"/>
        </w:rPr>
        <w:t>. The effect of these policies on the origin country’s wage rates depends on the degree of capital mobility and the effect of internal enforcement on the host country’s illegal wage rate depends on immigrants’ attitude to risk.</w:t>
      </w:r>
      <w:r>
        <w:t xml:space="preserve"> Chau (2001) analyses the role of amnesty policies. The paper argues that </w:t>
      </w:r>
      <w:r w:rsidRPr="00801199">
        <w:rPr>
          <w:rStyle w:val="StyleUnderline"/>
        </w:rPr>
        <w:t>amnesty programs may allow the authorities to increase welfare by binding their own hands when border and internal enforcement policies are time-inconsistent.</w:t>
      </w:r>
      <w:r>
        <w:t xml:space="preserve"> All these early papers on illegal immigration rest on the assumption that illegal immigration is always undesired and governments are willing to fight it.</w:t>
      </w:r>
    </w:p>
    <w:p w:rsidR="006B136C" w:rsidRDefault="006B136C" w:rsidP="006B136C">
      <w:pPr>
        <w:pStyle w:val="Heading4"/>
      </w:pPr>
      <w:r>
        <w:t>Immigration makes it possible for capitalists to be fascist and dehumanize the immigrant workers</w:t>
      </w:r>
    </w:p>
    <w:p w:rsidR="006B136C" w:rsidRPr="0087761D" w:rsidRDefault="006B136C" w:rsidP="006B136C">
      <w:pPr>
        <w:rPr>
          <w:bCs/>
          <w:sz w:val="16"/>
          <w:szCs w:val="16"/>
        </w:rPr>
      </w:pPr>
      <w:proofErr w:type="spellStart"/>
      <w:r>
        <w:rPr>
          <w:rStyle w:val="Style13ptBold"/>
        </w:rPr>
        <w:t>Martiniello</w:t>
      </w:r>
      <w:proofErr w:type="spellEnd"/>
      <w:r>
        <w:rPr>
          <w:rStyle w:val="Style13ptBold"/>
        </w:rPr>
        <w:t xml:space="preserve"> and Roth 10 </w:t>
      </w:r>
      <w:r>
        <w:rPr>
          <w:rStyle w:val="Style13ptBold"/>
          <w:b w:val="0"/>
          <w:sz w:val="16"/>
          <w:szCs w:val="16"/>
        </w:rPr>
        <w:t xml:space="preserve">(Marco and Jan, National Fund for Scientific Research (FNRS), Brussels / Center for Ethnic and Migration Studies (CEDEM), University of Liège, Belgium, “Selected Studies in International Migration and Immigrant Incorporation” </w:t>
      </w:r>
      <w:hyperlink r:id="rId14" w:anchor="page=22" w:history="1">
        <w:r w:rsidRPr="00974601">
          <w:rPr>
            <w:rStyle w:val="Hyperlink"/>
            <w:sz w:val="16"/>
            <w:szCs w:val="16"/>
          </w:rPr>
          <w:t>http://dare.uva.nl/cgi/arno/show.cgi?fid=182582#page=22</w:t>
        </w:r>
      </w:hyperlink>
      <w:r>
        <w:rPr>
          <w:rStyle w:val="Style13ptBold"/>
          <w:b w:val="0"/>
          <w:sz w:val="16"/>
          <w:szCs w:val="16"/>
        </w:rPr>
        <w:t xml:space="preserve">  pub. Amsterdam University Press, Amsterdam 2010 JM) </w:t>
      </w:r>
    </w:p>
    <w:p w:rsidR="006B136C" w:rsidRDefault="006B136C" w:rsidP="006B136C">
      <w:r>
        <w:t xml:space="preserve">The solution to these problems adopted by </w:t>
      </w:r>
      <w:r w:rsidRPr="0087761D">
        <w:rPr>
          <w:rStyle w:val="StyleUnderline"/>
        </w:rPr>
        <w:t>West European capitalism</w:t>
      </w:r>
      <w:r>
        <w:t xml:space="preserve"> has been the </w:t>
      </w:r>
      <w:r w:rsidRPr="0087761D">
        <w:rPr>
          <w:rStyle w:val="StyleUnderline"/>
        </w:rPr>
        <w:t>employment of immigrant workers</w:t>
      </w:r>
      <w:r>
        <w:t xml:space="preserve"> from underdeveloped areas of Southern Europe or from the Third World.10 Today</w:t>
      </w:r>
      <w:r w:rsidRPr="0087761D">
        <w:rPr>
          <w:rStyle w:val="StyleUnderline"/>
        </w:rPr>
        <w:t>, the unemployed masses of these areas form a ‘latent surpluspopulation’11 or reserve army</w:t>
      </w:r>
      <w:r>
        <w:t>, which can be imported into the developed countries as the interests of the capitalist class dictate. In economic crises employment of immigrant workers</w:t>
      </w:r>
      <w:r w:rsidRPr="00EE7689">
        <w:t>. In</w:t>
      </w:r>
      <w:r>
        <w:t xml:space="preserve"> </w:t>
      </w:r>
      <w:r w:rsidRPr="00EE7689">
        <w:t>addition</w:t>
      </w:r>
      <w:r>
        <w:t xml:space="preserve"> to this economic function, </w:t>
      </w:r>
      <w:r w:rsidRPr="0087761D">
        <w:rPr>
          <w:rStyle w:val="StyleUnderline"/>
        </w:rPr>
        <w:t xml:space="preserve">the employment of immigrant workers has an important socio-political function for capitalism: by creating a split between immigrant and indigenous workers along national and racial lines and offering better conditions and status to indigenous workers, it is possible to give large sections of the working class </w:t>
      </w:r>
      <w:r w:rsidRPr="0087761D">
        <w:rPr>
          <w:rStyle w:val="Emphasis"/>
        </w:rPr>
        <w:t xml:space="preserve">the consciousness of a </w:t>
      </w:r>
      <w:proofErr w:type="spellStart"/>
      <w:r w:rsidRPr="0087761D">
        <w:rPr>
          <w:rStyle w:val="Emphasis"/>
        </w:rPr>
        <w:t>labour</w:t>
      </w:r>
      <w:proofErr w:type="spellEnd"/>
      <w:r w:rsidRPr="0087761D">
        <w:rPr>
          <w:rStyle w:val="Emphasis"/>
        </w:rPr>
        <w:t xml:space="preserve"> aristocracy</w:t>
      </w:r>
      <w:r>
        <w:t xml:space="preserve">. The employment of immigrant workers in the capitalist production process is not a new phenomenon. The Irish played a vital part in British industrialization. </w:t>
      </w:r>
      <w:r w:rsidRPr="0087761D">
        <w:rPr>
          <w:rStyle w:val="StyleUnderline"/>
        </w:rPr>
        <w:t xml:space="preserve">Not only did they provide a special form of </w:t>
      </w:r>
      <w:proofErr w:type="spellStart"/>
      <w:r w:rsidRPr="0087761D">
        <w:rPr>
          <w:rStyle w:val="StyleUnderline"/>
        </w:rPr>
        <w:t>labour</w:t>
      </w:r>
      <w:proofErr w:type="spellEnd"/>
      <w:r w:rsidRPr="0087761D">
        <w:rPr>
          <w:rStyle w:val="StyleUnderline"/>
        </w:rPr>
        <w:t xml:space="preserve"> for heavy work of a temporary nature on railways, canals and roads</w:t>
      </w:r>
      <w:proofErr w:type="gramStart"/>
      <w:r w:rsidRPr="0087761D">
        <w:rPr>
          <w:rStyle w:val="StyleUnderline"/>
        </w:rPr>
        <w:t>;12</w:t>
      </w:r>
      <w:proofErr w:type="gramEnd"/>
      <w:r w:rsidRPr="0087761D">
        <w:rPr>
          <w:rStyle w:val="StyleUnderline"/>
        </w:rPr>
        <w:t xml:space="preserve"> their competition also forced down wages and conditions for other workers</w:t>
      </w:r>
      <w:r>
        <w:t xml:space="preserve">. Engels described Irish immigration as a </w:t>
      </w:r>
      <w:proofErr w:type="spellStart"/>
      <w:r>
        <w:t>‘cause</w:t>
      </w:r>
      <w:proofErr w:type="spellEnd"/>
      <w:r>
        <w:t xml:space="preserve"> of abasement to which the English worker is exposed, a cause permanently active in forcing the whole class downwards’.13 </w:t>
      </w:r>
      <w:r w:rsidRPr="0087761D">
        <w:rPr>
          <w:rStyle w:val="StyleUnderline"/>
        </w:rPr>
        <w:t>Marx described the antagonism between British and Irish workers, artificially created by the mass media of the ruling class, as ‘the secret of the impotence of the English working class, despite their organization’</w:t>
      </w:r>
      <w:r>
        <w:t xml:space="preserve">.14 As industrialization got under way in France, Germany and Switzerland in the latter half of the 19th century, these countries too brought in foreign </w:t>
      </w:r>
      <w:proofErr w:type="spellStart"/>
      <w:r>
        <w:t>labour</w:t>
      </w:r>
      <w:proofErr w:type="spellEnd"/>
      <w:r>
        <w:t xml:space="preserve">: from Poland, Italy and Spain. </w:t>
      </w:r>
      <w:r w:rsidRPr="0087761D">
        <w:rPr>
          <w:rStyle w:val="Emphasis"/>
        </w:rPr>
        <w:t>There were 800,000 foreign workers in the German Reich in 1907</w:t>
      </w:r>
      <w:r>
        <w:t xml:space="preserve">. More than a third of the Ruhr miners were Poles. Switzerland had half a million foreigners in 1910 – 15 per cent of her total population. French heavy industry was highly dependent on immigrant </w:t>
      </w:r>
      <w:proofErr w:type="spellStart"/>
      <w:r>
        <w:t>labour</w:t>
      </w:r>
      <w:proofErr w:type="spellEnd"/>
      <w:r>
        <w:t xml:space="preserve"> right up to the Second World War. According to Lenin, one of the special features of imperialism was </w:t>
      </w:r>
      <w:r w:rsidRPr="0087761D">
        <w:rPr>
          <w:rStyle w:val="StyleUnderline"/>
        </w:rPr>
        <w:t>‘the decline in emigration from imperialist countries and the increase in immigration into these countries from the more backward countries where lower wages are paid’</w:t>
      </w:r>
      <w:r>
        <w:t xml:space="preserve">.15 </w:t>
      </w:r>
      <w:proofErr w:type="gramStart"/>
      <w:r w:rsidRPr="0087761D">
        <w:rPr>
          <w:rStyle w:val="Emphasis"/>
        </w:rPr>
        <w:t>This</w:t>
      </w:r>
      <w:proofErr w:type="gramEnd"/>
      <w:r w:rsidRPr="0087761D">
        <w:rPr>
          <w:rStyle w:val="Emphasis"/>
        </w:rPr>
        <w:t xml:space="preserve"> was a main cause of the division of the working class</w:t>
      </w:r>
      <w:r>
        <w:t xml:space="preserve">. </w:t>
      </w:r>
      <w:r w:rsidRPr="0087761D">
        <w:rPr>
          <w:rStyle w:val="Emphasis"/>
        </w:rPr>
        <w:t xml:space="preserve">The fascist form of capitalism also developed its own specific form of exploiting immigrant workers: the use of forced </w:t>
      </w:r>
      <w:proofErr w:type="spellStart"/>
      <w:r w:rsidRPr="0087761D">
        <w:rPr>
          <w:rStyle w:val="Emphasis"/>
        </w:rPr>
        <w:t>labour</w:t>
      </w:r>
      <w:proofErr w:type="spellEnd"/>
      <w:r>
        <w:t>. No less than 71 /2 million deportees from occupied countries and prisoners of war were working in Germany by 1944, replacing the men recruited for the army. About a quarter of German munitions production was carried out by foreign labour.16 Compared with early patterns</w:t>
      </w:r>
      <w:r w:rsidRPr="0087761D">
        <w:rPr>
          <w:rStyle w:val="StyleUnderline"/>
        </w:rPr>
        <w:t>, immigration of workers to contemporary West Europe has two new features</w:t>
      </w:r>
      <w:r>
        <w:t xml:space="preserve">. The first is </w:t>
      </w:r>
      <w:r w:rsidRPr="0087761D">
        <w:rPr>
          <w:rStyle w:val="StyleUnderline"/>
        </w:rPr>
        <w:t>its character as a permanent part of the economic structure</w:t>
      </w:r>
      <w:r>
        <w:t xml:space="preserve">. Previously, immigrant </w:t>
      </w:r>
      <w:proofErr w:type="spellStart"/>
      <w:r>
        <w:t>labour</w:t>
      </w:r>
      <w:proofErr w:type="spellEnd"/>
      <w:r>
        <w:t xml:space="preserve"> was used more or less temporarily when the domestic industrial reserve army was inadequate for some special reason, like war or unusually fast expansion; since 1945, however, </w:t>
      </w:r>
      <w:r w:rsidRPr="0087761D">
        <w:rPr>
          <w:rStyle w:val="StyleUnderline"/>
        </w:rPr>
        <w:t xml:space="preserve">large numbers of immigrant workers have taken up key positions in the productive process, so that even in the case of recession their </w:t>
      </w:r>
      <w:proofErr w:type="spellStart"/>
      <w:r w:rsidRPr="0087761D">
        <w:rPr>
          <w:rStyle w:val="StyleUnderline"/>
        </w:rPr>
        <w:t>labour</w:t>
      </w:r>
      <w:proofErr w:type="spellEnd"/>
      <w:r w:rsidRPr="0087761D">
        <w:rPr>
          <w:rStyle w:val="StyleUnderline"/>
        </w:rPr>
        <w:t xml:space="preserve"> cannot be dispensed with</w:t>
      </w:r>
      <w:r>
        <w:t xml:space="preserve">. The second is its </w:t>
      </w:r>
      <w:r w:rsidRPr="0087761D">
        <w:rPr>
          <w:rStyle w:val="Emphasis"/>
        </w:rPr>
        <w:t>importance as the basis of the modern industrial reserve army</w:t>
      </w:r>
      <w:r>
        <w:t xml:space="preserve">. Other groups which might conceivably fulfil the same function, non-working women, the disabled and the chronic sick, members of the lumpen </w:t>
      </w:r>
      <w:r w:rsidRPr="0087761D">
        <w:rPr>
          <w:rStyle w:val="StyleUnderline"/>
        </w:rPr>
        <w:t>proletariat</w:t>
      </w:r>
      <w:r>
        <w:t xml:space="preserve"> whose conditions prevent them from working,17 </w:t>
      </w:r>
      <w:r w:rsidRPr="0087761D">
        <w:rPr>
          <w:rStyle w:val="StyleUnderline"/>
        </w:rPr>
        <w:t xml:space="preserve">have already been integrated into the production process to the extent to which this is profitable for the capitalist system. </w:t>
      </w:r>
      <w:r>
        <w:t xml:space="preserve">The use of further reserves of this type would require costly social measures (e.g. adequate kindergartens). The main traditional form of the industrial reserve army – men thrown out of work by rationalization and cyclical crises – is hardly available today, for reasons already mentioned. </w:t>
      </w:r>
      <w:r w:rsidRPr="0087761D">
        <w:rPr>
          <w:rStyle w:val="Emphasis"/>
        </w:rPr>
        <w:t>Thus immigration is of key importance for the capitalist system</w:t>
      </w:r>
      <w:r>
        <w:t>.</w:t>
      </w:r>
    </w:p>
    <w:p w:rsidR="006B136C" w:rsidRDefault="006B136C" w:rsidP="006B136C"/>
    <w:p w:rsidR="006B136C" w:rsidRDefault="006B136C" w:rsidP="006B136C">
      <w:pPr>
        <w:pStyle w:val="Heading4"/>
      </w:pPr>
      <w:r>
        <w:t xml:space="preserve">Capitalism is sustained by immigration—contributes to classism, capitalist business cycles and manipulation of the proletariat </w:t>
      </w:r>
    </w:p>
    <w:p w:rsidR="006B136C" w:rsidRPr="00EE7689" w:rsidRDefault="006B136C" w:rsidP="006B136C">
      <w:pPr>
        <w:rPr>
          <w:rStyle w:val="Style13ptBold"/>
          <w:b w:val="0"/>
          <w:sz w:val="16"/>
          <w:szCs w:val="16"/>
        </w:rPr>
      </w:pPr>
      <w:proofErr w:type="spellStart"/>
      <w:r>
        <w:rPr>
          <w:rStyle w:val="Style13ptBold"/>
        </w:rPr>
        <w:t>Martiniello</w:t>
      </w:r>
      <w:proofErr w:type="spellEnd"/>
      <w:r>
        <w:rPr>
          <w:rStyle w:val="Style13ptBold"/>
        </w:rPr>
        <w:t xml:space="preserve"> and Roth 10 </w:t>
      </w:r>
      <w:r>
        <w:rPr>
          <w:rStyle w:val="Style13ptBold"/>
          <w:b w:val="0"/>
          <w:sz w:val="16"/>
          <w:szCs w:val="16"/>
        </w:rPr>
        <w:t xml:space="preserve">(Marco and Jan, National Fund for Scientific Research (FNRS), Brussels / Center for Ethnic and Migration Studies (CEDEM), University of Liège, Belgium, “Selected Studies in International Migration and Immigrant Incorporation” </w:t>
      </w:r>
      <w:hyperlink r:id="rId15" w:anchor="page=22" w:history="1">
        <w:r w:rsidRPr="00974601">
          <w:rPr>
            <w:rStyle w:val="Hyperlink"/>
            <w:sz w:val="16"/>
            <w:szCs w:val="16"/>
          </w:rPr>
          <w:t>http://dare.uva.nl/cgi/arno/show.cgi?fid=182582#page=22</w:t>
        </w:r>
      </w:hyperlink>
      <w:r>
        <w:rPr>
          <w:rStyle w:val="Style13ptBold"/>
          <w:b w:val="0"/>
          <w:sz w:val="16"/>
          <w:szCs w:val="16"/>
        </w:rPr>
        <w:t xml:space="preserve">  pub. Amsterdam University Press, Amsterdam 2010 JM) </w:t>
      </w:r>
    </w:p>
    <w:p w:rsidR="006B136C" w:rsidRDefault="006B136C" w:rsidP="006B136C">
      <w:r w:rsidRPr="00AC1219">
        <w:rPr>
          <w:rStyle w:val="Emphasis"/>
        </w:rPr>
        <w:t>The domination of the working masses by a small capitalist ruling class has never been based on violence</w:t>
      </w:r>
      <w:r>
        <w:t xml:space="preserve"> </w:t>
      </w:r>
      <w:r w:rsidRPr="00AC1219">
        <w:rPr>
          <w:rStyle w:val="Emphasis"/>
        </w:rPr>
        <w:t>alone</w:t>
      </w:r>
      <w:r>
        <w:t xml:space="preserve">. </w:t>
      </w:r>
      <w:r w:rsidRPr="00AC1219">
        <w:rPr>
          <w:rStyle w:val="StyleUnderline"/>
        </w:rPr>
        <w:t>Capitalist rule is based on a range of mechanisms</w:t>
      </w:r>
      <w:r>
        <w:t xml:space="preserve">, some objective products of the economic process, others subjective phenomena arising through manipulation of attitudes. Two such mechanisms, which received considerable attention from the founders of scientific socialism, are </w:t>
      </w:r>
      <w:r w:rsidRPr="00AC1219">
        <w:rPr>
          <w:rStyle w:val="Emphasis"/>
        </w:rPr>
        <w:t xml:space="preserve">the industrial reserve army, which belongs to the first category, and the </w:t>
      </w:r>
      <w:proofErr w:type="spellStart"/>
      <w:r w:rsidRPr="00AC1219">
        <w:rPr>
          <w:rStyle w:val="Emphasis"/>
        </w:rPr>
        <w:t>labour</w:t>
      </w:r>
      <w:proofErr w:type="spellEnd"/>
      <w:r w:rsidRPr="00AC1219">
        <w:rPr>
          <w:rStyle w:val="Emphasis"/>
        </w:rPr>
        <w:t xml:space="preserve"> aristocracy</w:t>
      </w:r>
      <w:r>
        <w:t xml:space="preserve">, which belongs to the second. These two mechanisms are closely related, as are the objective and subjective factors which give rise to them. mechanisms of domination Engels pointed out that </w:t>
      </w:r>
      <w:r w:rsidRPr="00AC1219">
        <w:rPr>
          <w:rStyle w:val="Emphasis"/>
        </w:rPr>
        <w:t>‘English manufacture must have, at all times save the brief periods of highest prosperity, an unemployed reserve army of workers, in order to produce the masses of goods required by the market in the liveliest months</w:t>
      </w:r>
      <w:r>
        <w:t xml:space="preserve">.’1 Marx showed that </w:t>
      </w:r>
      <w:r w:rsidRPr="00AC1219">
        <w:rPr>
          <w:rStyle w:val="StyleUnderline"/>
        </w:rPr>
        <w:t xml:space="preserve">the industrial reserve army or surplus working population is not only the necessary product of capital accumulation and the associated increase in </w:t>
      </w:r>
      <w:proofErr w:type="spellStart"/>
      <w:r w:rsidRPr="00AC1219">
        <w:rPr>
          <w:rStyle w:val="StyleUnderline"/>
        </w:rPr>
        <w:t>labour</w:t>
      </w:r>
      <w:proofErr w:type="spellEnd"/>
      <w:r w:rsidRPr="00AC1219">
        <w:rPr>
          <w:rStyle w:val="StyleUnderline"/>
        </w:rPr>
        <w:t xml:space="preserve"> productivit</w:t>
      </w:r>
      <w:r>
        <w:t>y, but at the same time ‘the lever of capitalist accumulation’, ‘</w:t>
      </w:r>
      <w:r w:rsidRPr="00AC1219">
        <w:rPr>
          <w:rStyle w:val="StyleUnderline"/>
        </w:rPr>
        <w:t>a condition of existence of the capitalist mode of production’</w:t>
      </w:r>
      <w:r>
        <w:t xml:space="preserve">.2 </w:t>
      </w:r>
      <w:r w:rsidRPr="00AC1219">
        <w:rPr>
          <w:rStyle w:val="Emphasis"/>
        </w:rPr>
        <w:t>Only by bringing ever more workers into the production process can the capitalist accumulate capital,</w:t>
      </w:r>
      <w:r>
        <w:t xml:space="preserve"> which is the precondition for extending production and applying new techniques. </w:t>
      </w:r>
      <w:r w:rsidRPr="00AC1219">
        <w:rPr>
          <w:rStyle w:val="StyleUnderline"/>
        </w:rPr>
        <w:t xml:space="preserve">These new techniques throw out of work the very men whose </w:t>
      </w:r>
      <w:proofErr w:type="spellStart"/>
      <w:r w:rsidRPr="00AC1219">
        <w:rPr>
          <w:rStyle w:val="StyleUnderline"/>
        </w:rPr>
        <w:t>labour</w:t>
      </w:r>
      <w:proofErr w:type="spellEnd"/>
      <w:r w:rsidRPr="00AC1219">
        <w:rPr>
          <w:rStyle w:val="StyleUnderline"/>
        </w:rPr>
        <w:t xml:space="preserve"> allowed their application. They are set free to provide a </w:t>
      </w:r>
      <w:proofErr w:type="spellStart"/>
      <w:r w:rsidRPr="00AC1219">
        <w:rPr>
          <w:rStyle w:val="StyleUnderline"/>
        </w:rPr>
        <w:t>labour</w:t>
      </w:r>
      <w:proofErr w:type="spellEnd"/>
      <w:r w:rsidRPr="00AC1219">
        <w:rPr>
          <w:rStyle w:val="StyleUnderline"/>
        </w:rPr>
        <w:t xml:space="preserve"> reserve which is available to be thrown into other sectors as the interests of the capitalist require</w:t>
      </w:r>
      <w:r>
        <w:t>. ‘</w:t>
      </w:r>
      <w:r w:rsidRPr="00DD4389">
        <w:rPr>
          <w:rStyle w:val="StyleUnderline"/>
        </w:rPr>
        <w:t>The whole form of the movement</w:t>
      </w:r>
      <w:r>
        <w:t xml:space="preserve"> of modern industry </w:t>
      </w:r>
      <w:r w:rsidRPr="00DD4389">
        <w:rPr>
          <w:rStyle w:val="StyleUnderline"/>
        </w:rPr>
        <w:t>depends</w:t>
      </w:r>
      <w:r>
        <w:t xml:space="preserve">, therefore, </w:t>
      </w:r>
      <w:r w:rsidRPr="00DD4389">
        <w:rPr>
          <w:rStyle w:val="StyleUnderline"/>
        </w:rPr>
        <w:t xml:space="preserve">upon the constant transformation of a part of the </w:t>
      </w:r>
      <w:proofErr w:type="spellStart"/>
      <w:r w:rsidRPr="00DD4389">
        <w:rPr>
          <w:rStyle w:val="StyleUnderline"/>
        </w:rPr>
        <w:t>labouring</w:t>
      </w:r>
      <w:proofErr w:type="spellEnd"/>
      <w:r w:rsidRPr="00DD4389">
        <w:rPr>
          <w:rStyle w:val="StyleUnderline"/>
        </w:rPr>
        <w:t xml:space="preserve"> population into unemployed</w:t>
      </w:r>
      <w:r>
        <w:t xml:space="preserve"> or half-employed hands.’3 The pressure of the industrial reserve army forces those workers who are employed to accept long hours and poor conditions. Above all: ‘Taking them as a whole, </w:t>
      </w:r>
      <w:r w:rsidRPr="00DD4389">
        <w:rPr>
          <w:rStyle w:val="Emphasis"/>
        </w:rPr>
        <w:t>the general movements of wages are exclusively regulated by the expansion and contraction of the industrial reserve army</w:t>
      </w:r>
      <w:r>
        <w:t xml:space="preserve">.’4 If employment grows and the reserve army contracts, workers are in a better position to demand higher wages. When this happens, </w:t>
      </w:r>
      <w:r w:rsidRPr="00DD4389">
        <w:rPr>
          <w:rStyle w:val="StyleUnderline"/>
        </w:rPr>
        <w:t>profits and capital accumulation diminish, investment falls and men are thrown out of work, leading to a growth of the reserve army and a fall in wages. This is the basis of the capitalist economic cycle.</w:t>
      </w:r>
      <w:r>
        <w:t xml:space="preserve"> Marx mentions the possibility of the workers seeing through the seemingly natural law of relative over-population, and undermining its effectiveness through trade-union activity directed towards cooperation between the employed and the unemployed.5 The </w:t>
      </w:r>
      <w:proofErr w:type="spellStart"/>
      <w:r>
        <w:t>labour</w:t>
      </w:r>
      <w:proofErr w:type="spellEnd"/>
      <w:r>
        <w:t xml:space="preserve"> aristocracy is also described by Engels and Marx. </w:t>
      </w:r>
      <w:r w:rsidRPr="00DD4389">
        <w:rPr>
          <w:rStyle w:val="StyleUnderline"/>
        </w:rPr>
        <w:t xml:space="preserve">By conceding privileges to certain well-organized sectors of </w:t>
      </w:r>
      <w:proofErr w:type="spellStart"/>
      <w:r w:rsidRPr="00DD4389">
        <w:rPr>
          <w:rStyle w:val="StyleUnderline"/>
        </w:rPr>
        <w:t>labour</w:t>
      </w:r>
      <w:proofErr w:type="spellEnd"/>
      <w:r w:rsidRPr="00DD4389">
        <w:rPr>
          <w:rStyle w:val="StyleUnderline"/>
        </w:rPr>
        <w:t>,</w:t>
      </w:r>
      <w:r>
        <w:t xml:space="preserve"> above all to craftsmen (who by virtue of their training could not be readily replaced by members of the industrial reserve army</w:t>
      </w:r>
      <w:r w:rsidRPr="00DD4389">
        <w:rPr>
          <w:rStyle w:val="StyleUnderline"/>
        </w:rPr>
        <w:t>), the capitalists were able to undermine class consciousness and secure an opportunist non-revolutionary leadership for these sectors.</w:t>
      </w:r>
      <w:r>
        <w:t xml:space="preserve">6 Special advantages, sometimes taking the form of symbols of higher status (different clothing, salary instead of wages, etc.) rather than higher material rewards, were also conferred upon foremen and </w:t>
      </w:r>
      <w:proofErr w:type="spellStart"/>
      <w:r>
        <w:t>nonmanual</w:t>
      </w:r>
      <w:proofErr w:type="spellEnd"/>
      <w:r>
        <w:t xml:space="preserve"> workers, with the aim of distinguishing them from other workers and causing them to identify their interests with those of the capitalists. Engels pointed out that the </w:t>
      </w:r>
      <w:r w:rsidRPr="00DD4389">
        <w:rPr>
          <w:rStyle w:val="StyleUnderline"/>
        </w:rPr>
        <w:t xml:space="preserve">privileges given to some British workers were possible because of the vast profits made by the industrial capitalists through domination of the world market and imperialist exploitation of </w:t>
      </w:r>
      <w:proofErr w:type="spellStart"/>
      <w:r w:rsidRPr="00DD4389">
        <w:rPr>
          <w:rStyle w:val="StyleUnderline"/>
        </w:rPr>
        <w:t>labour</w:t>
      </w:r>
      <w:proofErr w:type="spellEnd"/>
      <w:r w:rsidRPr="00DD4389">
        <w:rPr>
          <w:rStyle w:val="StyleUnderline"/>
        </w:rPr>
        <w:t xml:space="preserve"> in other countries</w:t>
      </w:r>
      <w:r>
        <w:t>.7 Lenin emphasized the effects of imperialism on class consciousness: ‘</w:t>
      </w:r>
      <w:r w:rsidRPr="00DD4389">
        <w:rPr>
          <w:rStyle w:val="StyleUnderline"/>
        </w:rPr>
        <w:t>Imperialism... makes it economically possible to bribe the upper strata of the proletariat, and thereby fosters, gives shape to, and strengthens opportunism</w:t>
      </w:r>
      <w:r>
        <w:t xml:space="preserve">.’8 </w:t>
      </w:r>
      <w:r w:rsidRPr="00DD4389">
        <w:rPr>
          <w:rStyle w:val="StyleUnderline"/>
        </w:rPr>
        <w:t>‘... A section of the proletariat allows itself to be led by men bought by, or at least paid by, the bourgeoisie’, and the result is a split among the workers and ‘temporary decay in the working-class movement’</w:t>
      </w:r>
      <w:r>
        <w:t>.9</w:t>
      </w:r>
    </w:p>
    <w:p w:rsidR="006B136C" w:rsidRDefault="006B136C" w:rsidP="006B136C"/>
    <w:p w:rsidR="006B136C" w:rsidRDefault="006B136C" w:rsidP="006B136C">
      <w:pPr>
        <w:pStyle w:val="Heading3"/>
      </w:pPr>
      <w:r>
        <w:t xml:space="preserve">Cap K—Root Cause </w:t>
      </w:r>
    </w:p>
    <w:p w:rsidR="006B136C" w:rsidRDefault="006B136C" w:rsidP="006B136C">
      <w:pPr>
        <w:pStyle w:val="Heading4"/>
      </w:pPr>
      <w:r>
        <w:t>Capitalism is the root cause—low-skilled immigration leads to unions, capital widening, and threatens the class struggle and racialization that capitalism is dependent on</w:t>
      </w:r>
    </w:p>
    <w:p w:rsidR="006B136C" w:rsidRPr="00216683" w:rsidRDefault="006B136C" w:rsidP="006B136C">
      <w:pPr>
        <w:rPr>
          <w:rStyle w:val="Style13ptBold"/>
          <w:b w:val="0"/>
          <w:sz w:val="16"/>
          <w:szCs w:val="16"/>
        </w:rPr>
      </w:pPr>
      <w:proofErr w:type="spellStart"/>
      <w:r>
        <w:rPr>
          <w:rStyle w:val="Style13ptBold"/>
        </w:rPr>
        <w:t>Samers</w:t>
      </w:r>
      <w:proofErr w:type="spellEnd"/>
      <w:r>
        <w:rPr>
          <w:rStyle w:val="Style13ptBold"/>
        </w:rPr>
        <w:t xml:space="preserve"> 10 </w:t>
      </w:r>
      <w:r>
        <w:rPr>
          <w:rStyle w:val="Style13ptBold"/>
          <w:b w:val="0"/>
          <w:sz w:val="16"/>
          <w:szCs w:val="16"/>
        </w:rPr>
        <w:t xml:space="preserve">(Michael </w:t>
      </w:r>
      <w:proofErr w:type="spellStart"/>
      <w:r>
        <w:rPr>
          <w:rStyle w:val="Style13ptBold"/>
          <w:b w:val="0"/>
          <w:sz w:val="16"/>
          <w:szCs w:val="16"/>
        </w:rPr>
        <w:t>Samers</w:t>
      </w:r>
      <w:proofErr w:type="spellEnd"/>
      <w:r>
        <w:rPr>
          <w:rStyle w:val="Style13ptBold"/>
          <w:b w:val="0"/>
          <w:sz w:val="16"/>
          <w:szCs w:val="16"/>
        </w:rPr>
        <w:t xml:space="preserve">, School of Geography, University Park, University of Nottingham, Nottingham, “Invisible capitalism: political economy and the regulation of undocumented immigration in France” Economy and Society Volume 32 Number 4 November 2003: 555–583 </w:t>
      </w:r>
      <w:hyperlink r:id="rId16" w:history="1">
        <w:r w:rsidRPr="001E790D">
          <w:rPr>
            <w:rStyle w:val="Hyperlink"/>
            <w:sz w:val="16"/>
            <w:szCs w:val="16"/>
          </w:rPr>
          <w:t>http://www.tandfonline.com/doi/pdf/10.1080/0308514032000141701</w:t>
        </w:r>
      </w:hyperlink>
      <w:r>
        <w:rPr>
          <w:rStyle w:val="Style13ptBold"/>
          <w:b w:val="0"/>
          <w:sz w:val="16"/>
          <w:szCs w:val="16"/>
        </w:rPr>
        <w:t xml:space="preserve"> 2010 JM) </w:t>
      </w:r>
    </w:p>
    <w:p w:rsidR="006B136C" w:rsidRDefault="006B136C" w:rsidP="006B136C">
      <w:r w:rsidRPr="00216683">
        <w:rPr>
          <w:rStyle w:val="StyleUnderline"/>
        </w:rPr>
        <w:t>Immigration is seen further to reduce inflation and the cost of social reproduction in national economies, and thus boost capital accumulation in a system founded upon exploitation, class inequality, class struggle and racialization.</w:t>
      </w:r>
      <w:r>
        <w:t xml:space="preserve"> In this sense, many claimed that during the period of so-called Fordism, </w:t>
      </w:r>
      <w:r w:rsidRPr="00216683">
        <w:rPr>
          <w:rStyle w:val="StyleUnderline"/>
        </w:rPr>
        <w:t>the presence of such a surplus population led to ‘capital deepening</w:t>
      </w:r>
      <w:r>
        <w:t xml:space="preserve">’ (that is, employing older technologies with an abundance of low-skilled workers) </w:t>
      </w:r>
      <w:r w:rsidRPr="00216683">
        <w:rPr>
          <w:rStyle w:val="StyleUnderline"/>
        </w:rPr>
        <w:t>and retarded ‘capital widening’</w:t>
      </w:r>
      <w:r>
        <w:t xml:space="preserve"> (investment into more productive technologies). Others held that the savings accrued to European capital actually allowed for greater investments in technological change (Castles 1984; </w:t>
      </w:r>
      <w:proofErr w:type="spellStart"/>
      <w:r>
        <w:t>Samers</w:t>
      </w:r>
      <w:proofErr w:type="spellEnd"/>
      <w:r>
        <w:t xml:space="preserve"> 1998). In either case, </w:t>
      </w:r>
      <w:r w:rsidRPr="00216683">
        <w:rPr>
          <w:rStyle w:val="StyleUnderline"/>
        </w:rPr>
        <w:t>both liberal and Marxist analyses focused on the importance of an abundant ‘</w:t>
      </w:r>
      <w:proofErr w:type="spellStart"/>
      <w:r w:rsidRPr="00216683">
        <w:rPr>
          <w:rStyle w:val="StyleUnderline"/>
        </w:rPr>
        <w:t>labour</w:t>
      </w:r>
      <w:proofErr w:type="spellEnd"/>
      <w:r w:rsidRPr="00216683">
        <w:rPr>
          <w:rStyle w:val="StyleUnderline"/>
        </w:rPr>
        <w:t xml:space="preserve"> supply’</w:t>
      </w:r>
      <w:r>
        <w:t xml:space="preserve"> and the latter argued that immigration became a structural necessity of post-World War II capital accumulation. </w:t>
      </w:r>
      <w:r w:rsidRPr="00216683">
        <w:rPr>
          <w:rStyle w:val="StyleUnderline"/>
        </w:rPr>
        <w:t>In Marxist analyses of post-war capital accumulation, ‘economistic’ arguments may have dominated</w:t>
      </w:r>
      <w:r>
        <w:t xml:space="preserve">, but the nature of the state drew some attention as well. </w:t>
      </w:r>
      <w:r w:rsidRPr="00216683">
        <w:rPr>
          <w:rStyle w:val="StyleUnderline"/>
        </w:rPr>
        <w:t>Theorists viewed the national state as the ‘executive committee of the bourgeoisie’ that sanctioned immigration in order to expand the advanced economies for the sake of the capitalist classes</w:t>
      </w:r>
      <w:r>
        <w:t xml:space="preserve"> (Castells 1975; Castles and </w:t>
      </w:r>
      <w:proofErr w:type="spellStart"/>
      <w:r>
        <w:t>Kosack</w:t>
      </w:r>
      <w:proofErr w:type="spellEnd"/>
      <w:r>
        <w:t xml:space="preserve"> 1973; Castles 1984). After 1975 and the end of the post-war economic expansion, Cohen (1987) </w:t>
      </w:r>
      <w:r w:rsidRPr="00216683">
        <w:rPr>
          <w:rStyle w:val="StyleUnderline"/>
        </w:rPr>
        <w:t>identified</w:t>
      </w:r>
      <w:r>
        <w:t xml:space="preserve"> a number of related </w:t>
      </w:r>
      <w:r w:rsidRPr="00216683">
        <w:rPr>
          <w:rStyle w:val="StyleUnderline"/>
        </w:rPr>
        <w:t>reasons why European states tended towards zero immigration.</w:t>
      </w:r>
      <w:r>
        <w:t xml:space="preserve"> First, ‘</w:t>
      </w:r>
      <w:r w:rsidRPr="00216683">
        <w:rPr>
          <w:rStyle w:val="Emphasis"/>
        </w:rPr>
        <w:t xml:space="preserve">the export of capital became more profitable than the import of </w:t>
      </w:r>
      <w:proofErr w:type="spellStart"/>
      <w:r w:rsidRPr="00216683">
        <w:rPr>
          <w:rStyle w:val="Emphasis"/>
        </w:rPr>
        <w:t>labour</w:t>
      </w:r>
      <w:proofErr w:type="spellEnd"/>
      <w:r w:rsidRPr="00216683">
        <w:rPr>
          <w:rStyle w:val="Emphasis"/>
        </w:rPr>
        <w:t>’</w:t>
      </w:r>
      <w:r>
        <w:t xml:space="preserve"> or, put somewhat differently, ‘</w:t>
      </w:r>
      <w:r w:rsidRPr="00216683">
        <w:rPr>
          <w:rStyle w:val="Emphasis"/>
        </w:rPr>
        <w:t xml:space="preserve">an internal racial division of </w:t>
      </w:r>
      <w:proofErr w:type="spellStart"/>
      <w:r w:rsidRPr="00216683">
        <w:rPr>
          <w:rStyle w:val="Emphasis"/>
        </w:rPr>
        <w:t>labour</w:t>
      </w:r>
      <w:proofErr w:type="spellEnd"/>
      <w:r w:rsidRPr="00216683">
        <w:rPr>
          <w:rStyle w:val="Emphasis"/>
        </w:rPr>
        <w:t xml:space="preserve"> could be replaced by an international division of </w:t>
      </w:r>
      <w:proofErr w:type="spellStart"/>
      <w:r w:rsidRPr="00216683">
        <w:rPr>
          <w:rStyle w:val="Emphasis"/>
        </w:rPr>
        <w:t>labour</w:t>
      </w:r>
      <w:proofErr w:type="spellEnd"/>
      <w:r w:rsidRPr="00216683">
        <w:rPr>
          <w:rStyle w:val="Emphasis"/>
        </w:rPr>
        <w:t>’</w:t>
      </w:r>
      <w:r>
        <w:t xml:space="preserve"> (Cohen 1987: 140–1). Second</w:t>
      </w:r>
      <w:r w:rsidRPr="00216683">
        <w:rPr>
          <w:rStyle w:val="StyleUnderline"/>
        </w:rPr>
        <w:t xml:space="preserve">, migrants began to struggle for greater social, political and economic </w:t>
      </w:r>
      <w:r>
        <w:t xml:space="preserve">(especially trade union) </w:t>
      </w:r>
      <w:r w:rsidRPr="00216683">
        <w:rPr>
          <w:rStyle w:val="StyleUnderline"/>
        </w:rPr>
        <w:t>rights</w:t>
      </w:r>
      <w:r>
        <w:t xml:space="preserve"> in the 1970s. As they did, the </w:t>
      </w:r>
      <w:r w:rsidRPr="00216683">
        <w:rPr>
          <w:rStyle w:val="StyleUnderline"/>
        </w:rPr>
        <w:t>advantages initially gained for European states from the immigrants’ lower costs of reproduction</w:t>
      </w:r>
      <w:r>
        <w:t xml:space="preserve"> were slowly being eroded. And, third, ‘post-</w:t>
      </w:r>
      <w:proofErr w:type="spellStart"/>
      <w:r>
        <w:t>Fordist</w:t>
      </w:r>
      <w:proofErr w:type="spellEnd"/>
      <w:r>
        <w:t xml:space="preserve">’ </w:t>
      </w:r>
      <w:r w:rsidRPr="00216683">
        <w:rPr>
          <w:rStyle w:val="StyleUnderline"/>
        </w:rPr>
        <w:t xml:space="preserve">organizational and technical change reduced the demand for low-skilled/low-income (migrant) </w:t>
      </w:r>
      <w:proofErr w:type="spellStart"/>
      <w:r w:rsidRPr="00216683">
        <w:rPr>
          <w:rStyle w:val="StyleUnderline"/>
        </w:rPr>
        <w:t>labour</w:t>
      </w:r>
      <w:proofErr w:type="spellEnd"/>
      <w:r>
        <w:t xml:space="preserve"> (</w:t>
      </w:r>
      <w:proofErr w:type="spellStart"/>
      <w:r>
        <w:t>Samers</w:t>
      </w:r>
      <w:proofErr w:type="spellEnd"/>
      <w:r>
        <w:t xml:space="preserve"> 1997, 1998). Yet, if the state remained the ‘executive committee’ according to many Marxist analyses, it now saw migrant </w:t>
      </w:r>
      <w:proofErr w:type="spellStart"/>
      <w:r>
        <w:t>labour</w:t>
      </w:r>
      <w:proofErr w:type="spellEnd"/>
      <w:r>
        <w:t xml:space="preserve"> less as an advantageous industrial reserve army and more as the source of potential disorder and unrest. </w:t>
      </w:r>
    </w:p>
    <w:p w:rsidR="006B136C" w:rsidRDefault="006B136C" w:rsidP="006B136C">
      <w:pPr>
        <w:pStyle w:val="Heading4"/>
      </w:pPr>
      <w:r>
        <w:t xml:space="preserve">The perceived threat of immigration is caused by globalization—threatens state </w:t>
      </w:r>
      <w:proofErr w:type="spellStart"/>
      <w:r>
        <w:t>soveirgnty</w:t>
      </w:r>
      <w:proofErr w:type="spellEnd"/>
      <w:r>
        <w:t xml:space="preserve"> and leads to </w:t>
      </w:r>
      <w:proofErr w:type="spellStart"/>
      <w:r>
        <w:t>aff</w:t>
      </w:r>
      <w:proofErr w:type="spellEnd"/>
      <w:r>
        <w:t xml:space="preserve"> impacts</w:t>
      </w:r>
    </w:p>
    <w:p w:rsidR="006B136C" w:rsidRPr="00706F3D" w:rsidRDefault="006B136C" w:rsidP="006B136C">
      <w:pPr>
        <w:rPr>
          <w:bCs/>
          <w:sz w:val="16"/>
          <w:szCs w:val="16"/>
        </w:rPr>
      </w:pPr>
      <w:proofErr w:type="spellStart"/>
      <w:r>
        <w:rPr>
          <w:rStyle w:val="Style13ptBold"/>
        </w:rPr>
        <w:t>Schinkel</w:t>
      </w:r>
      <w:proofErr w:type="spellEnd"/>
      <w:r>
        <w:rPr>
          <w:rStyle w:val="Style13ptBold"/>
        </w:rPr>
        <w:t xml:space="preserve"> 9 </w:t>
      </w:r>
      <w:r>
        <w:rPr>
          <w:rStyle w:val="Style13ptBold"/>
          <w:b w:val="0"/>
          <w:sz w:val="16"/>
          <w:szCs w:val="16"/>
        </w:rPr>
        <w:t xml:space="preserve">(William, Professor of Sociology at Rotterdam University, “‘Illegal Aliens’ and the State, or: Bare Bodies vs the Zombie” </w:t>
      </w:r>
      <w:hyperlink r:id="rId17" w:history="1">
        <w:r w:rsidRPr="005F5841">
          <w:rPr>
            <w:rStyle w:val="Hyperlink"/>
            <w:sz w:val="16"/>
            <w:szCs w:val="16"/>
          </w:rPr>
          <w:t>http://www.researchgate.net/profile/Willem_Schinkel/publication/240711536_Illegal_Aliens_and_the_State_or_Bare_Bodies_vs_the_Zombie/links/0deec534f86b127e8d000000.pdf</w:t>
        </w:r>
      </w:hyperlink>
      <w:r>
        <w:rPr>
          <w:rStyle w:val="Style13ptBold"/>
          <w:b w:val="0"/>
          <w:sz w:val="16"/>
          <w:szCs w:val="16"/>
        </w:rPr>
        <w:t xml:space="preserve"> 2009 JM)</w:t>
      </w:r>
    </w:p>
    <w:p w:rsidR="006B136C" w:rsidRPr="00706F3D" w:rsidRDefault="006B136C" w:rsidP="006B136C">
      <w:pPr>
        <w:rPr>
          <w:rStyle w:val="StyleUnderline"/>
        </w:rPr>
      </w:pPr>
      <w:r>
        <w:t xml:space="preserve">The </w:t>
      </w:r>
      <w:r w:rsidRPr="00706F3D">
        <w:rPr>
          <w:rStyle w:val="StyleUnderline"/>
        </w:rPr>
        <w:t>appearance of post-Cold War (irregular) migration is</w:t>
      </w:r>
      <w:r>
        <w:t xml:space="preserve"> in a sense a </w:t>
      </w:r>
      <w:r w:rsidRPr="00706F3D">
        <w:rPr>
          <w:rStyle w:val="StyleUnderline"/>
        </w:rPr>
        <w:t>prime example of the lifting of spatial constraints in an age of globalization</w:t>
      </w:r>
      <w:r>
        <w:t>. The state is thought to be at least threatened or challenged and at most is turned into a chimera (</w:t>
      </w:r>
      <w:proofErr w:type="spellStart"/>
      <w:r>
        <w:t>Schinkel</w:t>
      </w:r>
      <w:proofErr w:type="spellEnd"/>
      <w:r>
        <w:t xml:space="preserve">, 2009). It is argued that </w:t>
      </w:r>
      <w:r w:rsidRPr="00706F3D">
        <w:rPr>
          <w:rStyle w:val="StyleUnderline"/>
        </w:rPr>
        <w:t>welfare states</w:t>
      </w:r>
      <w:r>
        <w:t xml:space="preserve">, given this current situation, </w:t>
      </w:r>
      <w:r w:rsidRPr="00706F3D">
        <w:rPr>
          <w:rStyle w:val="StyleUnderline"/>
        </w:rPr>
        <w:t>will have to close their borders to ‘economic immigrants’, since they cannot afford to take them in</w:t>
      </w:r>
      <w:r>
        <w:t xml:space="preserve"> (</w:t>
      </w:r>
      <w:proofErr w:type="spellStart"/>
      <w:r>
        <w:t>Engbersen</w:t>
      </w:r>
      <w:proofErr w:type="spellEnd"/>
      <w:r>
        <w:t>, 2003). While, traditionally</w:t>
      </w:r>
      <w:r w:rsidRPr="00706F3D">
        <w:rPr>
          <w:rStyle w:val="StyleUnderline"/>
        </w:rPr>
        <w:t>, state membership has been one of the most effective tools of inclusion and exclusion, international irregular migration threatens to undermine this mechanism</w:t>
      </w:r>
      <w:r>
        <w:t xml:space="preserve">, since </w:t>
      </w:r>
      <w:r w:rsidRPr="00706F3D">
        <w:rPr>
          <w:rStyle w:val="Emphasis"/>
        </w:rPr>
        <w:t xml:space="preserve">the very presence (without ‘membership’) of irregular immigrants is a challenge to </w:t>
      </w:r>
      <w:proofErr w:type="spellStart"/>
      <w:r w:rsidRPr="00706F3D">
        <w:rPr>
          <w:rStyle w:val="Emphasis"/>
        </w:rPr>
        <w:t>nationstate</w:t>
      </w:r>
      <w:proofErr w:type="spellEnd"/>
      <w:r w:rsidRPr="00706F3D">
        <w:rPr>
          <w:rStyle w:val="Emphasis"/>
        </w:rPr>
        <w:t xml:space="preserve"> sovereignty</w:t>
      </w:r>
      <w:r>
        <w:t xml:space="preserve"> (Brubaker, 1989). </w:t>
      </w:r>
      <w:r w:rsidRPr="00706F3D">
        <w:rPr>
          <w:rStyle w:val="StyleUnderline"/>
        </w:rPr>
        <w:t>Irregular migration</w:t>
      </w:r>
      <w:r>
        <w:t xml:space="preserve"> thus </w:t>
      </w:r>
      <w:r w:rsidRPr="00706F3D">
        <w:rPr>
          <w:rStyle w:val="StyleUnderline"/>
        </w:rPr>
        <w:t>becomes</w:t>
      </w:r>
      <w:r>
        <w:t xml:space="preserve"> what 782 Bauman has called ‘</w:t>
      </w:r>
      <w:r w:rsidRPr="00706F3D">
        <w:rPr>
          <w:rStyle w:val="StyleUnderline"/>
        </w:rPr>
        <w:t>the revenge of the nomads’</w:t>
      </w:r>
      <w:r>
        <w:t xml:space="preserve"> (Bauman, 2001: 35). Next to regular migration (e.g. Falk, 2003) – which is by some thought to compromise the ‘community of reference’ of the nation-state – and next to other factors such as global neoliberal capitalism (e.g. Mann, 1997) – which </w:t>
      </w:r>
      <w:r w:rsidRPr="00706F3D">
        <w:rPr>
          <w:rStyle w:val="StyleUnderline"/>
        </w:rPr>
        <w:t xml:space="preserve">economically threatens the reach and relevance of the </w:t>
      </w:r>
      <w:proofErr w:type="spellStart"/>
      <w:r w:rsidRPr="00706F3D">
        <w:rPr>
          <w:rStyle w:val="StyleUnderline"/>
        </w:rPr>
        <w:t>nationstate</w:t>
      </w:r>
      <w:proofErr w:type="spellEnd"/>
      <w:r>
        <w:t xml:space="preserve"> – specifically irregular migration constitutes a challenge to western nation-states. Several sociologists and political theorists have argued that, as a consequence of phenomena such as global capitalism and migration, the very notion of the ‘nation-state’ may have become obsolete. In Ulrich Beck’s words</w:t>
      </w:r>
      <w:r w:rsidRPr="00706F3D">
        <w:rPr>
          <w:rStyle w:val="StyleUnderline"/>
        </w:rPr>
        <w:t>, it has become a ‘zombie-category’</w:t>
      </w:r>
      <w:r>
        <w:t xml:space="preserve"> (Beck, 2002a: 47; cf. Beck, 2002b). Likewise, </w:t>
      </w:r>
      <w:proofErr w:type="spellStart"/>
      <w:r>
        <w:t>Zygmunt</w:t>
      </w:r>
      <w:proofErr w:type="spellEnd"/>
      <w:r>
        <w:t xml:space="preserve"> Bauman has argued that nowadays ‘tribal flowers sprout and flourish on the nation-state grave’ (Bauman, 2002a: 9). Other authors observe that neoliberal capitalism has made the modern notion of the state obsolete (Robinson, 1998), or has at least diminished its relevance in providing ‘the legal encasements for economic activity’ (</w:t>
      </w:r>
      <w:proofErr w:type="spellStart"/>
      <w:r>
        <w:t>Sassen</w:t>
      </w:r>
      <w:proofErr w:type="spellEnd"/>
      <w:r>
        <w:t>, 2003a, 2003b; cf. Beck, 2002b; Falk, 1999; Mann, 1997). For yet others, the mere scale of global transactions threatens to render traditional notions of the state obsolete (</w:t>
      </w:r>
      <w:proofErr w:type="spellStart"/>
      <w:r>
        <w:t>Albrow</w:t>
      </w:r>
      <w:proofErr w:type="spellEnd"/>
      <w:r>
        <w:t xml:space="preserve">, 1996). Migration is an important factor in the supposed demise of nation-state autonomy: </w:t>
      </w:r>
      <w:r w:rsidRPr="00706F3D">
        <w:rPr>
          <w:rStyle w:val="StyleUnderline"/>
        </w:rPr>
        <w:t>‘there is a diminished state-autonomy of host countries as a consequence of immigration of extended families’</w:t>
      </w:r>
      <w:r>
        <w:t xml:space="preserve"> (</w:t>
      </w:r>
      <w:proofErr w:type="spellStart"/>
      <w:r>
        <w:t>Heisler</w:t>
      </w:r>
      <w:proofErr w:type="spellEnd"/>
      <w:r>
        <w:t xml:space="preserve">, 1997). In addition to being a threat to nation-state identity and to welfare state expenditures, </w:t>
      </w:r>
      <w:r w:rsidRPr="00706F3D">
        <w:rPr>
          <w:rStyle w:val="Emphasis"/>
        </w:rPr>
        <w:t xml:space="preserve">migration leads to questions concerning citizenship </w:t>
      </w:r>
      <w:r>
        <w:t xml:space="preserve">(Brubaker, 1989). Citizenship beyond ‘membership of a state’ is sometimes regarded as </w:t>
      </w:r>
      <w:proofErr w:type="spellStart"/>
      <w:r>
        <w:t>favourable</w:t>
      </w:r>
      <w:proofErr w:type="spellEnd"/>
      <w:r>
        <w:t xml:space="preserve"> (</w:t>
      </w:r>
      <w:proofErr w:type="spellStart"/>
      <w:r>
        <w:t>Bauböck</w:t>
      </w:r>
      <w:proofErr w:type="spellEnd"/>
      <w:r>
        <w:t xml:space="preserve">, 1991). </w:t>
      </w:r>
      <w:r w:rsidRPr="00706F3D">
        <w:rPr>
          <w:rStyle w:val="Emphasis"/>
        </w:rPr>
        <w:t>All these threats to the nation-state can be summarized under the heading of ‘globalization’</w:t>
      </w:r>
      <w:r>
        <w:t xml:space="preserve">, which in this respect is taken to be a process of increasing irrelevance of space threatening the existence of the </w:t>
      </w:r>
      <w:proofErr w:type="spellStart"/>
      <w:r>
        <w:t>nationstate</w:t>
      </w:r>
      <w:proofErr w:type="spellEnd"/>
      <w:r>
        <w:t xml:space="preserve"> (Mann, 1997). The </w:t>
      </w:r>
      <w:r w:rsidRPr="00706F3D">
        <w:rPr>
          <w:rStyle w:val="StyleUnderline"/>
        </w:rPr>
        <w:t>response</w:t>
      </w:r>
      <w:r>
        <w:t xml:space="preserve"> of nation-states to one such perceived threat </w:t>
      </w:r>
      <w:r w:rsidRPr="00706F3D">
        <w:rPr>
          <w:rStyle w:val="Emphasis"/>
        </w:rPr>
        <w:t>comes down to: a ‘green light for the tourists, red light for the vagabonds’</w:t>
      </w:r>
      <w:r>
        <w:t xml:space="preserve"> (Bauman, 1998: 93). </w:t>
      </w:r>
      <w:r w:rsidRPr="00706F3D">
        <w:rPr>
          <w:rStyle w:val="StyleUnderline"/>
        </w:rPr>
        <w:t>The central question is whether or not this kind of immigration really threatens the state or rather poses one illustration of a chance for that state to reassert itself by reorienting itself</w:t>
      </w:r>
      <w:r>
        <w:t xml:space="preserve"> and by reallocating resources in shifting from a welfare state towards a penal state. I argue that the state is not a sitting duck waiting to be replaced by an institution for the organization of collective wants more effectively adjusted to an age of ‘liquidness’ (Bauman, 2000) or ‘</w:t>
      </w:r>
      <w:proofErr w:type="spellStart"/>
      <w:r>
        <w:t>mobilities</w:t>
      </w:r>
      <w:proofErr w:type="spellEnd"/>
      <w:r>
        <w:t>’ (</w:t>
      </w:r>
      <w:proofErr w:type="spellStart"/>
      <w:r>
        <w:t>Urry</w:t>
      </w:r>
      <w:proofErr w:type="spellEnd"/>
      <w:r>
        <w:t xml:space="preserve">, 2000). While globalization is said to lead to a diminishing relevance of both ‘space’ and of the nation-state, </w:t>
      </w:r>
      <w:r w:rsidRPr="00706F3D">
        <w:rPr>
          <w:rStyle w:val="StyleUnderline"/>
        </w:rPr>
        <w:t>the case of the illegal immigrant illustrates</w:t>
      </w:r>
      <w:r>
        <w:t xml:space="preserve"> that states are able to redefine themselves and turn challenges into chances. </w:t>
      </w:r>
      <w:r w:rsidRPr="00706F3D">
        <w:rPr>
          <w:rStyle w:val="StyleUnderline"/>
        </w:rPr>
        <w:t>The way in which they redefine themselves furthermore illustrates the persisting relevance of space, and of space as a political category.</w:t>
      </w:r>
    </w:p>
    <w:p w:rsidR="006B136C" w:rsidRPr="001A7F54" w:rsidRDefault="006B136C" w:rsidP="006B136C"/>
    <w:p w:rsidR="006B136C" w:rsidRDefault="006B136C" w:rsidP="006B136C">
      <w:pPr>
        <w:pStyle w:val="Heading3"/>
      </w:pPr>
      <w:r>
        <w:t xml:space="preserve">Congress CP—1nc S </w:t>
      </w:r>
    </w:p>
    <w:p w:rsidR="006B136C" w:rsidRDefault="006B136C" w:rsidP="006B136C"/>
    <w:p w:rsidR="006B136C" w:rsidRPr="004F2950" w:rsidRDefault="006B136C" w:rsidP="006B136C">
      <w:pPr>
        <w:pStyle w:val="Heading4"/>
        <w:rPr>
          <w:rFonts w:asciiTheme="minorHAnsi" w:hAnsiTheme="minorHAnsi"/>
        </w:rPr>
      </w:pPr>
      <w:r w:rsidRPr="004F2950">
        <w:rPr>
          <w:rFonts w:asciiTheme="minorHAnsi" w:hAnsiTheme="minorHAnsi"/>
        </w:rPr>
        <w:t>Congress is key</w:t>
      </w:r>
    </w:p>
    <w:p w:rsidR="006B136C" w:rsidRPr="004F2950" w:rsidRDefault="006B136C" w:rsidP="006B136C">
      <w:pPr>
        <w:rPr>
          <w:rStyle w:val="Style13ptBold"/>
          <w:rFonts w:asciiTheme="minorHAnsi" w:hAnsiTheme="minorHAnsi"/>
          <w:b w:val="0"/>
        </w:rPr>
      </w:pPr>
      <w:r w:rsidRPr="004F2950">
        <w:rPr>
          <w:rStyle w:val="Style13ptBold"/>
          <w:rFonts w:asciiTheme="minorHAnsi" w:hAnsiTheme="minorHAnsi"/>
        </w:rPr>
        <w:t>Chow 5</w:t>
      </w:r>
      <w:r w:rsidRPr="004F2950">
        <w:rPr>
          <w:rStyle w:val="Style13ptBold"/>
          <w:rFonts w:asciiTheme="minorHAnsi" w:hAnsiTheme="minorHAnsi"/>
          <w:b w:val="0"/>
        </w:rPr>
        <w:t xml:space="preserve"> (Gary, JD Candidate at the University of California Berkeley School of Law, “Exiled Once Again: Consequences of the Congressional Expansion of Deportable Offenses on the Southeast Asian Refugee Community,” 2005, Regents of the University of California Asian Law Journal, Lexis)//JL</w:t>
      </w:r>
    </w:p>
    <w:p w:rsidR="006B136C" w:rsidRPr="004F2950" w:rsidRDefault="006B136C" w:rsidP="006B136C">
      <w:pPr>
        <w:rPr>
          <w:rFonts w:asciiTheme="minorHAnsi" w:hAnsiTheme="minorHAnsi"/>
          <w:sz w:val="14"/>
        </w:rPr>
      </w:pPr>
      <w:r w:rsidRPr="004F2950">
        <w:rPr>
          <w:rFonts w:asciiTheme="minorHAnsi" w:hAnsiTheme="minorHAnsi"/>
          <w:sz w:val="14"/>
        </w:rPr>
        <w:t xml:space="preserve">Litigation remains vital to securing humane treatment for the deportees, to pushing through the rare case where relief is possible and to reminding a deferential judiciary of the deep injustice posed by these deportations. But </w:t>
      </w:r>
      <w:r w:rsidRPr="004F2950">
        <w:rPr>
          <w:rStyle w:val="StyleUnderline"/>
          <w:rFonts w:asciiTheme="minorHAnsi" w:hAnsiTheme="minorHAnsi"/>
        </w:rPr>
        <w:t>given the broad nature of Congressional and Executive plenary power,</w:t>
      </w:r>
      <w:r w:rsidRPr="004F2950">
        <w:rPr>
          <w:rFonts w:asciiTheme="minorHAnsi" w:hAnsiTheme="minorHAnsi"/>
          <w:sz w:val="14"/>
        </w:rPr>
        <w:t xml:space="preserve"> </w:t>
      </w:r>
      <w:r w:rsidRPr="004F2950">
        <w:rPr>
          <w:rStyle w:val="StyleUnderline"/>
          <w:rFonts w:asciiTheme="minorHAnsi" w:hAnsiTheme="minorHAnsi"/>
        </w:rPr>
        <w:t>litigation</w:t>
      </w:r>
      <w:r w:rsidRPr="004F2950">
        <w:rPr>
          <w:rFonts w:asciiTheme="minorHAnsi" w:hAnsiTheme="minorHAnsi"/>
          <w:sz w:val="14"/>
        </w:rPr>
        <w:t xml:space="preserve"> alone </w:t>
      </w:r>
      <w:r w:rsidRPr="004F2950">
        <w:rPr>
          <w:rStyle w:val="StyleUnderline"/>
          <w:rFonts w:asciiTheme="minorHAnsi" w:hAnsiTheme="minorHAnsi"/>
        </w:rPr>
        <w:t>will not suffice</w:t>
      </w:r>
      <w:r w:rsidRPr="004F2950">
        <w:rPr>
          <w:rFonts w:asciiTheme="minorHAnsi" w:hAnsiTheme="minorHAnsi"/>
          <w:sz w:val="14"/>
        </w:rPr>
        <w:t xml:space="preserve">. </w:t>
      </w:r>
      <w:r w:rsidRPr="004F2950">
        <w:rPr>
          <w:rStyle w:val="Emphasis"/>
          <w:rFonts w:asciiTheme="minorHAnsi" w:hAnsiTheme="minorHAnsi"/>
        </w:rPr>
        <w:t>Any comprehensive solution for the current state of immigration law lies with Congress</w:t>
      </w:r>
      <w:r w:rsidRPr="004F2950">
        <w:rPr>
          <w:rFonts w:asciiTheme="minorHAnsi" w:hAnsiTheme="minorHAnsi"/>
          <w:sz w:val="14"/>
        </w:rPr>
        <w:t xml:space="preserve">. However, in order to make any legislative remedy politically viable, </w:t>
      </w:r>
      <w:r w:rsidRPr="004F2950">
        <w:rPr>
          <w:rStyle w:val="StyleUnderline"/>
          <w:rFonts w:asciiTheme="minorHAnsi" w:hAnsiTheme="minorHAnsi"/>
        </w:rPr>
        <w:t xml:space="preserve">the popular perception of </w:t>
      </w:r>
      <w:r w:rsidRPr="004F2950">
        <w:rPr>
          <w:rFonts w:asciiTheme="minorHAnsi" w:hAnsiTheme="minorHAnsi"/>
          <w:sz w:val="14"/>
        </w:rPr>
        <w:t>the</w:t>
      </w:r>
      <w:r w:rsidRPr="004F2950">
        <w:rPr>
          <w:rStyle w:val="StyleUnderline"/>
          <w:rFonts w:asciiTheme="minorHAnsi" w:hAnsiTheme="minorHAnsi"/>
        </w:rPr>
        <w:t xml:space="preserve"> deportees</w:t>
      </w:r>
      <w:r w:rsidRPr="004F2950">
        <w:rPr>
          <w:rFonts w:asciiTheme="minorHAnsi" w:hAnsiTheme="minorHAnsi"/>
          <w:sz w:val="14"/>
        </w:rPr>
        <w:t xml:space="preserve">, as an undifferentiated foreign mass intent on exploiting this nation and victimizing its people, </w:t>
      </w:r>
      <w:r w:rsidRPr="004F2950">
        <w:rPr>
          <w:rStyle w:val="StyleUnderline"/>
          <w:rFonts w:asciiTheme="minorHAnsi" w:hAnsiTheme="minorHAnsi"/>
        </w:rPr>
        <w:t>must change</w:t>
      </w:r>
      <w:r w:rsidRPr="004F2950">
        <w:rPr>
          <w:rFonts w:asciiTheme="minorHAnsi" w:hAnsiTheme="minorHAnsi"/>
          <w:sz w:val="14"/>
        </w:rPr>
        <w:t xml:space="preserve">. It is precisely </w:t>
      </w:r>
      <w:r w:rsidRPr="004F2950">
        <w:rPr>
          <w:rStyle w:val="StyleUnderline"/>
          <w:rFonts w:asciiTheme="minorHAnsi" w:hAnsiTheme="minorHAnsi"/>
        </w:rPr>
        <w:t>this perception</w:t>
      </w:r>
      <w:r w:rsidRPr="004F2950">
        <w:rPr>
          <w:rFonts w:asciiTheme="minorHAnsi" w:hAnsiTheme="minorHAnsi"/>
          <w:sz w:val="14"/>
        </w:rPr>
        <w:t xml:space="preserve">, which </w:t>
      </w:r>
      <w:r w:rsidRPr="004F2950">
        <w:rPr>
          <w:rStyle w:val="StyleUnderline"/>
          <w:rFonts w:asciiTheme="minorHAnsi" w:hAnsiTheme="minorHAnsi"/>
        </w:rPr>
        <w:t>has rendered non-citizens easy scapegoats for</w:t>
      </w:r>
      <w:r w:rsidRPr="004F2950">
        <w:rPr>
          <w:rFonts w:asciiTheme="minorHAnsi" w:hAnsiTheme="minorHAnsi"/>
          <w:sz w:val="14"/>
        </w:rPr>
        <w:t xml:space="preserve"> contemporary </w:t>
      </w:r>
      <w:r w:rsidRPr="004F2950">
        <w:rPr>
          <w:rStyle w:val="StyleUnderline"/>
          <w:rFonts w:asciiTheme="minorHAnsi" w:hAnsiTheme="minorHAnsi"/>
        </w:rPr>
        <w:t>anxiety over terrorism</w:t>
      </w:r>
      <w:r w:rsidRPr="004F2950">
        <w:rPr>
          <w:rFonts w:asciiTheme="minorHAnsi" w:hAnsiTheme="minorHAnsi"/>
          <w:sz w:val="14"/>
        </w:rPr>
        <w:t xml:space="preserve">, crime and the economy. As </w:t>
      </w:r>
      <w:proofErr w:type="spellStart"/>
      <w:r w:rsidRPr="004F2950">
        <w:rPr>
          <w:rFonts w:asciiTheme="minorHAnsi" w:hAnsiTheme="minorHAnsi"/>
          <w:sz w:val="14"/>
        </w:rPr>
        <w:t>Joren</w:t>
      </w:r>
      <w:proofErr w:type="spellEnd"/>
      <w:r w:rsidRPr="004F2950">
        <w:rPr>
          <w:rFonts w:asciiTheme="minorHAnsi" w:hAnsiTheme="minorHAnsi"/>
          <w:sz w:val="14"/>
        </w:rPr>
        <w:t xml:space="preserve"> Lyons, a staff attorney at the Asian Law Caucus states, "until we break through the image in the public mind of who is getting deported and why, things are not going to change." 297</w:t>
      </w:r>
    </w:p>
    <w:p w:rsidR="006B136C" w:rsidRPr="00F1676A" w:rsidRDefault="006B136C" w:rsidP="006B136C"/>
    <w:p w:rsidR="006B136C" w:rsidRDefault="006B136C" w:rsidP="006B136C">
      <w:pPr>
        <w:pStyle w:val="Heading3"/>
      </w:pPr>
      <w:r>
        <w:t>P</w:t>
      </w:r>
      <w:r>
        <w:t xml:space="preserve">IC—“Illegal” Immigrants  </w:t>
      </w:r>
      <w:r>
        <w:t xml:space="preserve"> </w:t>
      </w:r>
    </w:p>
    <w:p w:rsidR="006B136C" w:rsidRDefault="006B136C" w:rsidP="006B136C">
      <w:pPr>
        <w:pStyle w:val="Heading4"/>
      </w:pPr>
      <w:r>
        <w:t xml:space="preserve">The use of the phrase “illegal immigrants” creates the foundation for forms of </w:t>
      </w:r>
      <w:proofErr w:type="spellStart"/>
      <w:r>
        <w:t>adjectivity</w:t>
      </w:r>
      <w:proofErr w:type="spellEnd"/>
      <w:r>
        <w:t xml:space="preserve"> </w:t>
      </w:r>
    </w:p>
    <w:p w:rsidR="006B136C" w:rsidRDefault="006B136C" w:rsidP="006B136C">
      <w:r w:rsidRPr="00DD2248">
        <w:rPr>
          <w:b/>
        </w:rPr>
        <w:t>Gonzales and Chavez 12</w:t>
      </w:r>
      <w:r>
        <w:t xml:space="preserve"> (Roberto G. Gonzales - </w:t>
      </w:r>
      <w:r w:rsidRPr="002F3AD9">
        <w:t>Assistant Professor, Harvard University</w:t>
      </w:r>
      <w:r>
        <w:t xml:space="preserve"> </w:t>
      </w:r>
      <w:hyperlink r:id="rId18" w:history="1">
        <w:r w:rsidRPr="002F3AD9">
          <w:rPr>
            <w:rStyle w:val="Hyperlink"/>
          </w:rPr>
          <w:t>Immigration</w:t>
        </w:r>
      </w:hyperlink>
      <w:r w:rsidRPr="002F3AD9">
        <w:t>,</w:t>
      </w:r>
      <w:r>
        <w:t xml:space="preserve"> </w:t>
      </w:r>
      <w:hyperlink r:id="rId19" w:history="1">
        <w:r w:rsidRPr="002F3AD9">
          <w:rPr>
            <w:rStyle w:val="Hyperlink"/>
          </w:rPr>
          <w:t>race and ethnicity</w:t>
        </w:r>
      </w:hyperlink>
      <w:r w:rsidRPr="002F3AD9">
        <w:t>,</w:t>
      </w:r>
      <w:r>
        <w:t xml:space="preserve"> </w:t>
      </w:r>
      <w:hyperlink r:id="rId20" w:history="1">
        <w:r w:rsidRPr="002F3AD9">
          <w:rPr>
            <w:rStyle w:val="Hyperlink"/>
          </w:rPr>
          <w:t>migration</w:t>
        </w:r>
      </w:hyperlink>
      <w:r w:rsidRPr="002F3AD9">
        <w:t>,</w:t>
      </w:r>
      <w:r>
        <w:t xml:space="preserve"> </w:t>
      </w:r>
      <w:hyperlink r:id="rId21" w:history="1">
        <w:r w:rsidRPr="002F3AD9">
          <w:rPr>
            <w:rStyle w:val="Hyperlink"/>
          </w:rPr>
          <w:t>unauthorized migration</w:t>
        </w:r>
      </w:hyperlink>
      <w:r w:rsidRPr="002F3AD9">
        <w:t xml:space="preserve">, </w:t>
      </w:r>
      <w:hyperlink r:id="rId22" w:history="1">
        <w:r w:rsidRPr="002F3AD9">
          <w:rPr>
            <w:rStyle w:val="Hyperlink"/>
          </w:rPr>
          <w:t>Latina/o Studies</w:t>
        </w:r>
      </w:hyperlink>
      <w:r w:rsidRPr="002F3AD9">
        <w:t xml:space="preserve"> and Leo R. Chavez - Professor</w:t>
      </w:r>
      <w:r w:rsidRPr="002F3AD9">
        <w:br/>
        <w:t>Ph.D., Stanford University</w:t>
      </w:r>
      <w:r>
        <w:t xml:space="preserve">. “Awakening to a Nightmare” </w:t>
      </w:r>
      <w:proofErr w:type="spellStart"/>
      <w:r>
        <w:t>Abjectivity</w:t>
      </w:r>
      <w:proofErr w:type="spellEnd"/>
      <w:r>
        <w:t xml:space="preserve"> and Illegality in the Lives of Undocumented 1.5-Generation Latino Immigrants in the United States” -</w:t>
      </w:r>
      <w:r w:rsidRPr="00623D7C">
        <w:t xml:space="preserve"> </w:t>
      </w:r>
      <w:r>
        <w:t xml:space="preserve">June 2012. Current Anthropology Volume 53, Number 3, P. 258. Accessed 7/13/15. </w:t>
      </w:r>
      <w:hyperlink r:id="rId23" w:history="1">
        <w:r w:rsidRPr="00CB6698">
          <w:rPr>
            <w:rStyle w:val="Hyperlink"/>
          </w:rPr>
          <w:t>http://www.socsci.uci.edu/~lchavez/Chavez1.pdf</w:t>
        </w:r>
      </w:hyperlink>
      <w:r>
        <w:t xml:space="preserve">) </w:t>
      </w:r>
      <w:proofErr w:type="spellStart"/>
      <w:r>
        <w:t>dortiz</w:t>
      </w:r>
      <w:proofErr w:type="spellEnd"/>
    </w:p>
    <w:p w:rsidR="006B136C" w:rsidRPr="001E07C9" w:rsidRDefault="006B136C" w:rsidP="006B136C">
      <w:pPr>
        <w:rPr>
          <w:u w:val="single"/>
        </w:rPr>
      </w:pPr>
      <w:r>
        <w:t xml:space="preserve">The </w:t>
      </w:r>
      <w:proofErr w:type="spellStart"/>
      <w:r>
        <w:t>biopolitics</w:t>
      </w:r>
      <w:proofErr w:type="spellEnd"/>
      <w:r>
        <w:t xml:space="preserve"> associated with governmentality produce illegality.10 “Illegal” refers to unauthorized residents who entered the county without permission from government authorities, or they may have entered with permission—tourist or student visas—but then overstayed visa end dates. </w:t>
      </w:r>
      <w:r w:rsidRPr="004F2A64">
        <w:rPr>
          <w:u w:val="single"/>
        </w:rPr>
        <w:t>Illegality</w:t>
      </w:r>
      <w:r>
        <w:t xml:space="preserve">, as Susan B. </w:t>
      </w:r>
      <w:proofErr w:type="spellStart"/>
      <w:r>
        <w:t>Coutin</w:t>
      </w:r>
      <w:proofErr w:type="spellEnd"/>
      <w:r>
        <w:t xml:space="preserve"> (2007:9) observed, </w:t>
      </w:r>
      <w:r w:rsidRPr="004F2A64">
        <w:rPr>
          <w:u w:val="single"/>
        </w:rPr>
        <w:t>has meant that “individuals can be physically present but legally absent, existing in a space outside of society, a space of ‘nonexistence,’ a space that is not actually ‘elsewhere’ or beyond borders but that is rather a hidden dimension of social reality.”</w:t>
      </w:r>
      <w:r>
        <w:t xml:space="preserve"> We would offer as a slight variation on </w:t>
      </w:r>
      <w:proofErr w:type="spellStart"/>
      <w:r>
        <w:t>Coutin’s</w:t>
      </w:r>
      <w:proofErr w:type="spellEnd"/>
      <w:r>
        <w:t xml:space="preserve"> representation: </w:t>
      </w:r>
      <w:r w:rsidRPr="004F2A64">
        <w:rPr>
          <w:u w:val="single"/>
        </w:rPr>
        <w:t xml:space="preserve">to be illegally present is not to be “outside of society” but to be allowed to participate in some aspects of society (e.g., schooling) but not others (e.g., work) </w:t>
      </w:r>
      <w:r>
        <w:t>(Gonzales 2011).</w:t>
      </w:r>
      <w:r w:rsidRPr="004F2A64">
        <w:rPr>
          <w:u w:val="single"/>
        </w:rPr>
        <w:t xml:space="preserve"> All children, regardless of immigration status, have access to primary and secondary education as a result of the US Supreme Court’s decision in Plyer v. Doe. Access to higher education has focused on immigration status and in-state versus nonresident tuition. In California, Assembly Bill 540, signed into law in 2001, allowed undocumented students to attend publicly funded colleges and universities and pay in-state tuition, but they were ineligible for financial aid, which the California DREAM Act of 2011 now allows</w:t>
      </w:r>
      <w:r>
        <w:t xml:space="preserve">.11 As a condition, </w:t>
      </w:r>
      <w:r w:rsidRPr="004F2A64">
        <w:rPr>
          <w:u w:val="single"/>
        </w:rPr>
        <w:t>being “illegal” contributes to subjective understandings of the world and to identity</w:t>
      </w:r>
      <w:r>
        <w:t xml:space="preserve"> (</w:t>
      </w:r>
      <w:proofErr w:type="spellStart"/>
      <w:r>
        <w:t>Coutin</w:t>
      </w:r>
      <w:proofErr w:type="spellEnd"/>
      <w:r>
        <w:t xml:space="preserve"> 2000a, 2000b; De Genova 2002; </w:t>
      </w:r>
      <w:proofErr w:type="spellStart"/>
      <w:r>
        <w:t>Menjı´var</w:t>
      </w:r>
      <w:proofErr w:type="spellEnd"/>
      <w:r>
        <w:t xml:space="preserve"> 2006; </w:t>
      </w:r>
      <w:proofErr w:type="spellStart"/>
      <w:r>
        <w:t>Sua´rez-Navaz</w:t>
      </w:r>
      <w:proofErr w:type="spellEnd"/>
      <w:r>
        <w:t xml:space="preserve"> 2004; </w:t>
      </w:r>
      <w:proofErr w:type="spellStart"/>
      <w:r>
        <w:t>Willen</w:t>
      </w:r>
      <w:proofErr w:type="spellEnd"/>
      <w:r>
        <w:t xml:space="preserve"> 2007). As Sarah </w:t>
      </w:r>
      <w:proofErr w:type="spellStart"/>
      <w:r>
        <w:t>Willen</w:t>
      </w:r>
      <w:proofErr w:type="spellEnd"/>
      <w:r>
        <w:t xml:space="preserve"> (2007:11) has put it, </w:t>
      </w:r>
      <w:r w:rsidRPr="004F2A64">
        <w:rPr>
          <w:u w:val="single"/>
        </w:rPr>
        <w:t>“migrant ‘illegality’ [is] the catalyst for particular forms of ‘</w:t>
      </w:r>
      <w:proofErr w:type="spellStart"/>
      <w:r w:rsidRPr="004F2A64">
        <w:rPr>
          <w:u w:val="single"/>
        </w:rPr>
        <w:t>abjectivity</w:t>
      </w:r>
      <w:proofErr w:type="spellEnd"/>
      <w:r w:rsidRPr="004F2A64">
        <w:rPr>
          <w:u w:val="single"/>
        </w:rPr>
        <w:t xml:space="preserve">.’” </w:t>
      </w:r>
      <w:proofErr w:type="spellStart"/>
      <w:r w:rsidRPr="004F2A64">
        <w:rPr>
          <w:u w:val="single"/>
        </w:rPr>
        <w:t>Abjectivity</w:t>
      </w:r>
      <w:proofErr w:type="spellEnd"/>
      <w:r w:rsidRPr="004F2A64">
        <w:rPr>
          <w:u w:val="single"/>
        </w:rPr>
        <w:t xml:space="preserve">, by drawing us back to </w:t>
      </w:r>
      <w:proofErr w:type="spellStart"/>
      <w:r w:rsidRPr="004F2A64">
        <w:rPr>
          <w:u w:val="single"/>
        </w:rPr>
        <w:t>biopolitics</w:t>
      </w:r>
      <w:proofErr w:type="spellEnd"/>
      <w:r w:rsidRPr="004F2A64">
        <w:rPr>
          <w:u w:val="single"/>
        </w:rPr>
        <w:t xml:space="preserve">, suggests that adding to the despair of </w:t>
      </w:r>
      <w:proofErr w:type="spellStart"/>
      <w:r w:rsidRPr="004F2A64">
        <w:rPr>
          <w:u w:val="single"/>
        </w:rPr>
        <w:t>abjectivity</w:t>
      </w:r>
      <w:proofErr w:type="spellEnd"/>
      <w:r w:rsidRPr="004F2A64">
        <w:rPr>
          <w:u w:val="single"/>
        </w:rPr>
        <w:t xml:space="preserve"> is not just the condition of illegality but the state’s holding out of the possibility of an end to that condition.</w:t>
      </w:r>
    </w:p>
    <w:p w:rsidR="006B136C" w:rsidRPr="00AF50D1" w:rsidRDefault="006B136C" w:rsidP="006B136C"/>
    <w:p w:rsidR="006B136C" w:rsidRPr="001A7F54" w:rsidRDefault="006B136C" w:rsidP="006B136C"/>
    <w:p w:rsidR="00BA2217" w:rsidRPr="004F2950" w:rsidRDefault="00BA2217" w:rsidP="00BA2217">
      <w:pPr>
        <w:pStyle w:val="Heading3"/>
        <w:rPr>
          <w:rFonts w:asciiTheme="minorHAnsi" w:hAnsiTheme="minorHAnsi"/>
        </w:rPr>
      </w:pPr>
      <w:r>
        <w:rPr>
          <w:rFonts w:asciiTheme="minorHAnsi" w:hAnsiTheme="minorHAnsi"/>
        </w:rPr>
        <w:t xml:space="preserve">Politics </w:t>
      </w:r>
      <w:r>
        <w:rPr>
          <w:rFonts w:asciiTheme="minorHAnsi" w:hAnsiTheme="minorHAnsi"/>
        </w:rPr>
        <w:t xml:space="preserve">DA—Link </w:t>
      </w:r>
    </w:p>
    <w:p w:rsidR="00BA2217" w:rsidRPr="004F2950" w:rsidRDefault="00BA2217" w:rsidP="00BA2217">
      <w:pPr>
        <w:pStyle w:val="Heading4"/>
        <w:rPr>
          <w:rFonts w:asciiTheme="minorHAnsi" w:hAnsiTheme="minorHAnsi"/>
        </w:rPr>
      </w:pPr>
      <w:r w:rsidRPr="004F2950">
        <w:rPr>
          <w:rFonts w:asciiTheme="minorHAnsi" w:hAnsiTheme="minorHAnsi"/>
        </w:rPr>
        <w:t>ATD is super popular – the plan ensures backlash</w:t>
      </w:r>
    </w:p>
    <w:p w:rsidR="00BA2217" w:rsidRPr="004F2950" w:rsidRDefault="00BA2217" w:rsidP="00BA2217">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BA2217" w:rsidRPr="004F2950" w:rsidRDefault="00BA2217" w:rsidP="00BA2217">
      <w:pPr>
        <w:rPr>
          <w:rFonts w:asciiTheme="minorHAnsi" w:hAnsiTheme="minorHAnsi"/>
          <w:sz w:val="12"/>
        </w:rPr>
      </w:pPr>
      <w:r w:rsidRPr="004F2950">
        <w:rPr>
          <w:rStyle w:val="StyleUnderline"/>
          <w:rFonts w:asciiTheme="minorHAnsi" w:hAnsiTheme="minorHAnsi"/>
        </w:rPr>
        <w:t>Because electronic monitoring allows authorities to gather information about individuals</w:t>
      </w:r>
      <w:r w:rsidRPr="004F2950">
        <w:rPr>
          <w:rFonts w:asciiTheme="minorHAnsi" w:hAnsiTheme="minorHAnsi"/>
          <w:sz w:val="12"/>
        </w:rPr>
        <w:t xml:space="preserve"> who are </w:t>
      </w:r>
      <w:r w:rsidRPr="004F2950">
        <w:rPr>
          <w:rStyle w:val="StyleUnderline"/>
          <w:rFonts w:asciiTheme="minorHAnsi" w:hAnsiTheme="minorHAnsi"/>
        </w:rPr>
        <w:t>neither under arrest nor in custody,1</w:t>
      </w:r>
      <w:r w:rsidRPr="004F2950">
        <w:rPr>
          <w:rFonts w:asciiTheme="minorHAnsi" w:hAnsiTheme="minorHAnsi"/>
          <w:sz w:val="12"/>
        </w:rPr>
        <w:t xml:space="preserve">2 and because it is not considered punishment in immigration law, </w:t>
      </w:r>
      <w:r w:rsidRPr="004F2950">
        <w:rPr>
          <w:rStyle w:val="StyleUnderline"/>
          <w:rFonts w:asciiTheme="minorHAnsi" w:hAnsiTheme="minorHAnsi"/>
        </w:rPr>
        <w:t>electronic monitoring is not perceived as infringing upon an immigrant’s liberty</w:t>
      </w:r>
      <w:r w:rsidRPr="004F2950">
        <w:rPr>
          <w:rFonts w:asciiTheme="minorHAnsi" w:hAnsiTheme="minorHAnsi"/>
          <w:sz w:val="12"/>
        </w:rPr>
        <w:t xml:space="preserve">, </w:t>
      </w:r>
      <w:r w:rsidRPr="004F2950">
        <w:rPr>
          <w:rStyle w:val="StyleUnderline"/>
          <w:rFonts w:asciiTheme="minorHAnsi" w:hAnsiTheme="minorHAnsi"/>
        </w:rPr>
        <w:t xml:space="preserve">which adds to its popularity </w:t>
      </w:r>
      <w:r w:rsidRPr="004F2950">
        <w:rPr>
          <w:rFonts w:asciiTheme="minorHAnsi" w:hAnsiTheme="minorHAnsi"/>
          <w:sz w:val="12"/>
        </w:rPr>
        <w:t xml:space="preserve">with law enforcement. </w:t>
      </w:r>
      <w:r w:rsidRPr="004F2950">
        <w:rPr>
          <w:rStyle w:val="Emphasis"/>
          <w:rFonts w:asciiTheme="minorHAnsi" w:hAnsiTheme="minorHAnsi"/>
        </w:rPr>
        <w:t>Electronic monitoring is also politically popular</w:t>
      </w:r>
      <w:r w:rsidRPr="004F2950">
        <w:rPr>
          <w:rFonts w:asciiTheme="minorHAnsi" w:hAnsiTheme="minorHAnsi"/>
          <w:sz w:val="12"/>
        </w:rPr>
        <w:t xml:space="preserve">. </w:t>
      </w:r>
      <w:r w:rsidRPr="004F2950">
        <w:rPr>
          <w:rStyle w:val="StyleUnderline"/>
          <w:rFonts w:asciiTheme="minorHAnsi" w:hAnsiTheme="minorHAnsi"/>
        </w:rPr>
        <w:t>It has become a preferred sanction by conservatives and liberals</w:t>
      </w:r>
      <w:r w:rsidRPr="004F2950">
        <w:rPr>
          <w:rFonts w:asciiTheme="minorHAnsi" w:hAnsiTheme="minorHAnsi"/>
          <w:sz w:val="12"/>
        </w:rPr>
        <w:t xml:space="preserve"> alike: </w:t>
      </w:r>
      <w:r w:rsidRPr="004F2950">
        <w:rPr>
          <w:rStyle w:val="StyleUnderline"/>
          <w:rFonts w:asciiTheme="minorHAnsi" w:hAnsiTheme="minorHAnsi"/>
        </w:rPr>
        <w:t xml:space="preserve">it is </w:t>
      </w:r>
      <w:r w:rsidRPr="004F2950">
        <w:rPr>
          <w:rStyle w:val="Emphasis"/>
          <w:rFonts w:asciiTheme="minorHAnsi" w:hAnsiTheme="minorHAnsi"/>
        </w:rPr>
        <w:t>well documented</w:t>
      </w:r>
      <w:r w:rsidRPr="004F2950">
        <w:rPr>
          <w:rStyle w:val="StyleUnderline"/>
          <w:rFonts w:asciiTheme="minorHAnsi" w:hAnsiTheme="minorHAnsi"/>
        </w:rPr>
        <w:t xml:space="preserve"> that electronic monitoring and other alternatives to detention are </w:t>
      </w:r>
      <w:r w:rsidRPr="004F2950">
        <w:rPr>
          <w:rStyle w:val="Emphasis"/>
          <w:rFonts w:asciiTheme="minorHAnsi" w:hAnsiTheme="minorHAnsi"/>
        </w:rPr>
        <w:t>less costly</w:t>
      </w:r>
      <w:r w:rsidRPr="004F2950">
        <w:rPr>
          <w:rStyle w:val="StyleUnderline"/>
          <w:rFonts w:asciiTheme="minorHAnsi" w:hAnsiTheme="minorHAnsi"/>
        </w:rPr>
        <w:t xml:space="preserve"> </w:t>
      </w:r>
      <w:r w:rsidRPr="004F2950">
        <w:rPr>
          <w:rFonts w:asciiTheme="minorHAnsi" w:hAnsiTheme="minorHAnsi"/>
          <w:sz w:val="12"/>
        </w:rPr>
        <w:t xml:space="preserve">(fiscally conservative) </w:t>
      </w:r>
      <w:r w:rsidRPr="004F2950">
        <w:rPr>
          <w:rStyle w:val="StyleUnderline"/>
          <w:rFonts w:asciiTheme="minorHAnsi" w:hAnsiTheme="minorHAnsi"/>
        </w:rPr>
        <w:t xml:space="preserve">and intrusive </w:t>
      </w:r>
      <w:r w:rsidRPr="004F2950">
        <w:rPr>
          <w:rFonts w:asciiTheme="minorHAnsi" w:hAnsiTheme="minorHAnsi"/>
          <w:sz w:val="12"/>
        </w:rPr>
        <w:t>(more humane, a liberal alternative) than incar-ceration.13 Whereas immigration detention is estimated to cost a minimum of $122 per day per person, ATD is estimated at about $22 per day.14 Thus a consensus has emerged that favors ATD scenarios where immigrants experience greater freedom even though they get less space legally speaking to assert fundamental rights in potentially abusive situations.</w:t>
      </w:r>
    </w:p>
    <w:p w:rsidR="00BA2217" w:rsidRPr="00F1676A" w:rsidRDefault="00BA2217" w:rsidP="00BA2217"/>
    <w:p w:rsidR="006B136C" w:rsidRDefault="006B136C" w:rsidP="006B136C">
      <w:pPr>
        <w:pStyle w:val="Heading3"/>
      </w:pPr>
      <w:r>
        <w:t>A2</w:t>
      </w:r>
      <w:r>
        <w:t xml:space="preserve"> Fed policy</w:t>
      </w:r>
      <w:r w:rsidR="00BA2217">
        <w:t xml:space="preserve"> S</w:t>
      </w:r>
    </w:p>
    <w:p w:rsidR="006B136C" w:rsidRPr="007C7076" w:rsidRDefault="006B136C" w:rsidP="006B136C">
      <w:pPr>
        <w:pStyle w:val="Heading4"/>
      </w:pPr>
      <w:r>
        <w:t>Any policy taken by the federal government is restricted by language of illegality and empirically proven serial policy failure, taking out federal solvency</w:t>
      </w:r>
    </w:p>
    <w:p w:rsidR="006B136C" w:rsidRDefault="006B136C" w:rsidP="006B136C">
      <w:r w:rsidRPr="00F90C32">
        <w:rPr>
          <w:rStyle w:val="Style13ptBold"/>
        </w:rPr>
        <w:t xml:space="preserve">Jones-Correa and de </w:t>
      </w:r>
      <w:proofErr w:type="spellStart"/>
      <w:r w:rsidRPr="00F90C32">
        <w:rPr>
          <w:rStyle w:val="Style13ptBold"/>
        </w:rPr>
        <w:t>Graauw</w:t>
      </w:r>
      <w:proofErr w:type="spellEnd"/>
      <w:r w:rsidRPr="00F90C32">
        <w:rPr>
          <w:rStyle w:val="Style13ptBold"/>
        </w:rPr>
        <w:t xml:space="preserve"> in 13</w:t>
      </w:r>
      <w:r>
        <w:t xml:space="preserve"> (Michael Jones-Correa, Cornell prof; </w:t>
      </w:r>
      <w:proofErr w:type="spellStart"/>
      <w:r>
        <w:t>Els</w:t>
      </w:r>
      <w:proofErr w:type="spellEnd"/>
      <w:r>
        <w:t xml:space="preserve"> de </w:t>
      </w:r>
      <w:proofErr w:type="spellStart"/>
      <w:r>
        <w:t>Graauw</w:t>
      </w:r>
      <w:proofErr w:type="spellEnd"/>
      <w:r>
        <w:t xml:space="preserve">, Baruch College prof; “The Illegality Trap: The Politics of Immigration &amp; the Lens of Illegality,” </w:t>
      </w:r>
      <w:r>
        <w:rPr>
          <w:i/>
        </w:rPr>
        <w:t>Daedalus</w:t>
      </w:r>
      <w:r>
        <w:t xml:space="preserve"> Volume 142, No. 3, published summer 2013, accessed 7-14-15)//</w:t>
      </w:r>
      <w:proofErr w:type="spellStart"/>
      <w:r>
        <w:t>JRom</w:t>
      </w:r>
      <w:proofErr w:type="spellEnd"/>
    </w:p>
    <w:p w:rsidR="006B136C" w:rsidRDefault="006B136C" w:rsidP="006B136C">
      <w:pPr>
        <w:rPr>
          <w:rStyle w:val="Emphasis"/>
        </w:rPr>
      </w:pPr>
      <w:r w:rsidRPr="00E16D9B">
        <w:rPr>
          <w:u w:val="single"/>
        </w:rPr>
        <w:t>Legislative changes during the second half of the twentieth century hardened the boundaries of illegality and reduced the pathways to legalization</w:t>
      </w:r>
      <w:r>
        <w:t xml:space="preserve">. </w:t>
      </w:r>
      <w:r w:rsidRPr="00E16D9B">
        <w:rPr>
          <w:u w:val="single"/>
        </w:rPr>
        <w:t>The Bracero Program</w:t>
      </w:r>
      <w:r>
        <w:t xml:space="preserve">, which since 1942 had allowed Mexico and Caribbean countries to send millions of temporary migrants to fill U.S. labor shortages, </w:t>
      </w:r>
      <w:r w:rsidRPr="00E16D9B">
        <w:rPr>
          <w:u w:val="single"/>
        </w:rPr>
        <w:t>was terminated in 1964, thereby ending official recognition of circular migration.</w:t>
      </w:r>
      <w:r>
        <w:t xml:space="preserve">9 The </w:t>
      </w:r>
      <w:r w:rsidRPr="00E16D9B">
        <w:rPr>
          <w:u w:val="single"/>
        </w:rPr>
        <w:t>1965</w:t>
      </w:r>
      <w:r>
        <w:t xml:space="preserve"> </w:t>
      </w:r>
      <w:r w:rsidRPr="00E16D9B">
        <w:rPr>
          <w:u w:val="single"/>
        </w:rPr>
        <w:t>I</w:t>
      </w:r>
      <w:r>
        <w:t xml:space="preserve">mmigration and </w:t>
      </w:r>
      <w:r w:rsidRPr="00E16D9B">
        <w:rPr>
          <w:u w:val="single"/>
        </w:rPr>
        <w:t>N</w:t>
      </w:r>
      <w:r>
        <w:t xml:space="preserve">ationality </w:t>
      </w:r>
      <w:r w:rsidRPr="00E16D9B">
        <w:rPr>
          <w:u w:val="single"/>
        </w:rPr>
        <w:t>A</w:t>
      </w:r>
      <w:r>
        <w:t xml:space="preserve">ct again rewrote the rules of the game. Overall, the act liberalized immigration to the United States by removing the restrictive national-origins quotas that for four decades had benefited immigrants from Western Europe and by shifting to a system of family-based migration. However, the act also </w:t>
      </w:r>
      <w:r w:rsidRPr="00E16D9B">
        <w:rPr>
          <w:u w:val="single"/>
        </w:rPr>
        <w:t>introduced</w:t>
      </w:r>
      <w:r>
        <w:t xml:space="preserve">, for the first time, </w:t>
      </w:r>
      <w:r w:rsidRPr="00E16D9B">
        <w:rPr>
          <w:u w:val="single"/>
        </w:rPr>
        <w:t>overall limits and caps on immigration from the Western Hemisphere, which proved particularly problematic for migration from Mexico</w:t>
      </w:r>
      <w:r>
        <w:t xml:space="preserve">. In a few short years, </w:t>
      </w:r>
      <w:r w:rsidRPr="00E16D9B">
        <w:rPr>
          <w:u w:val="single"/>
        </w:rPr>
        <w:t>visa availability for migrants from Mexico plummeted from 450,000 annual guest worker visas and an unlimited number of residence visas to just 20,000 visas for permanent residence</w:t>
      </w:r>
      <w:r>
        <w:t xml:space="preserve">, with no legal guest worker program. Because </w:t>
      </w:r>
      <w:r w:rsidRPr="00E16D9B">
        <w:rPr>
          <w:u w:val="single"/>
        </w:rPr>
        <w:t>incentives to migrate</w:t>
      </w:r>
      <w:r>
        <w:t xml:space="preserve"> to the United States </w:t>
      </w:r>
      <w:r w:rsidRPr="00E16D9B">
        <w:rPr>
          <w:u w:val="single"/>
        </w:rPr>
        <w:t>remained</w:t>
      </w:r>
      <w:r>
        <w:t xml:space="preserve">, these </w:t>
      </w:r>
      <w:r w:rsidRPr="00E16D9B">
        <w:rPr>
          <w:u w:val="single"/>
        </w:rPr>
        <w:t>policy changes did little to reduce net migration from Mexico: they simply meant that most migrants were now considered “illegal.”</w:t>
      </w:r>
      <w:r>
        <w:t xml:space="preserve">10 By the early 1980s, the number of undocumented residents in the United States, most of them from Mexico, had grown substantially, making illegal immigration a top political issue. </w:t>
      </w:r>
      <w:r w:rsidRPr="00E16D9B">
        <w:rPr>
          <w:u w:val="single"/>
        </w:rPr>
        <w:t>A prolonged debate in Congress about how to curb illegal immigration and what to do with undocumented immigrants already in the country led to the passage of</w:t>
      </w:r>
      <w:r>
        <w:t xml:space="preserve"> the 1986 Immigration Reform and Control Act (</w:t>
      </w:r>
      <w:r w:rsidRPr="00E16D9B">
        <w:rPr>
          <w:u w:val="single"/>
        </w:rPr>
        <w:t>IRCA</w:t>
      </w:r>
      <w:r>
        <w:t xml:space="preserve">). This law was </w:t>
      </w:r>
      <w:r w:rsidRPr="00E16D9B">
        <w:rPr>
          <w:u w:val="single"/>
        </w:rPr>
        <w:t>expected to provide</w:t>
      </w:r>
      <w:r>
        <w:t xml:space="preserve"> a comprehensive solution to the growing problem of undocumented immigration by providing </w:t>
      </w:r>
      <w:r w:rsidRPr="00E16D9B">
        <w:rPr>
          <w:u w:val="single"/>
        </w:rPr>
        <w:t>for increased border control and employer sanctions to curb illegal immigration</w:t>
      </w:r>
      <w:r>
        <w:t xml:space="preserve">, as well as a onetime amnesty for undocumented immigrants who could prove their U.S. residence for eight or more years. Although more than 2.7 million undocumented immigrants, including 2.3 million from Mexico, legalized their status under IRCA, the </w:t>
      </w:r>
      <w:r w:rsidRPr="00E16D9B">
        <w:rPr>
          <w:u w:val="single"/>
        </w:rPr>
        <w:t>legislation did not address the underlying causes of illegal immigration, and its ineffective enforcement mechanisms failed to curb undocumented immigration</w:t>
      </w:r>
      <w:r>
        <w:t xml:space="preserve">.11 </w:t>
      </w:r>
      <w:r w:rsidRPr="00E16D9B">
        <w:rPr>
          <w:u w:val="single"/>
        </w:rPr>
        <w:t>Consequently, the undocumented population continued to grow over the next three decades, further hardening the political discourse around illegality</w:t>
      </w:r>
      <w:r>
        <w:t xml:space="preserve">.12 </w:t>
      </w:r>
      <w:r w:rsidRPr="00E16D9B">
        <w:rPr>
          <w:u w:val="single"/>
        </w:rPr>
        <w:t>Laws enacted since the 1990s–which have restricted immigrant admissions, facilitated immigrant deportations, and restricted immigrants’ access to employment, housing, education, and social welfare programs–</w:t>
      </w:r>
      <w:r w:rsidRPr="00E16D9B">
        <w:rPr>
          <w:rStyle w:val="Emphasis"/>
        </w:rPr>
        <w:t>further distinguished “illegal” from legal immigrants</w:t>
      </w:r>
      <w:r>
        <w:t>.13 In recent years, there has also been an increased blurring of criminal and immigration law, a phenomenon that some legal scholars have referred to as “crimmigration.”14 While immigration laws are civil and their violation has historically been a civil offense, the federal government has increasingly pursued criminal prosecution for individuals who enter and reenter the United States without documentation.</w:t>
      </w:r>
      <w:r w:rsidRPr="00F90C32">
        <w:t xml:space="preserve"> </w:t>
      </w:r>
      <w:r>
        <w:t xml:space="preserve">In doing so, </w:t>
      </w:r>
      <w:r w:rsidRPr="00E16D9B">
        <w:rPr>
          <w:u w:val="single"/>
        </w:rPr>
        <w:t>the federal government has contributed to the public misperception that residing in the country without legal documentation constitutes a crime, thereby making “illegal” immigrants an accepted target of all discussions about immigration</w:t>
      </w:r>
      <w:r>
        <w:t xml:space="preserve">. </w:t>
      </w:r>
      <w:r w:rsidRPr="00E16D9B">
        <w:rPr>
          <w:rStyle w:val="Emphasis"/>
        </w:rPr>
        <w:t>It also casts undocumented immigration as a valence issue</w:t>
      </w:r>
      <w:r>
        <w:t xml:space="preserve">, disliked by politicians of both parties, the media, and the electorate. </w:t>
      </w:r>
      <w:r w:rsidRPr="00E16D9B">
        <w:rPr>
          <w:rStyle w:val="Emphasis"/>
        </w:rPr>
        <w:t>This has made it increasingly difficult to address the underlying structural reasons for why undocumented immigration occurs, or to address illegal immigration in conjunction with legal immigration</w:t>
      </w:r>
      <w:r>
        <w:t xml:space="preserve">. </w:t>
      </w:r>
      <w:r w:rsidRPr="00E16D9B">
        <w:rPr>
          <w:rStyle w:val="Emphasis"/>
        </w:rPr>
        <w:t>The immigration debate has become trapped by the language of illegality</w:t>
      </w:r>
      <w:r>
        <w:t xml:space="preserve">. The </w:t>
      </w:r>
      <w:r w:rsidRPr="007C7076">
        <w:rPr>
          <w:u w:val="single"/>
        </w:rPr>
        <w:t>gradual hardening of the political discourse around illegality and the growing public dislike of illegal immigrants have given rise to a set of federal initiatives</w:t>
      </w:r>
      <w:r>
        <w:t xml:space="preserve"> that disproportionately focus on enforcement as the path to curb illegal immigration.15 Legislatively, Congress enacted the Illegal Immigration Reform and Immigrant Responsibility Act (IIRIRA) and the Antiterrorism and Effective Death Penalty Act (AEDPA) in 1996. These laws have </w:t>
      </w:r>
      <w:r w:rsidRPr="007C7076">
        <w:rPr>
          <w:u w:val="single"/>
        </w:rPr>
        <w:t>expanded the categories of immigrants subject to deportation, restricted the ability of immigrants to appeal deportation, and increased the crimes for which immigrants could be deported</w:t>
      </w:r>
      <w:r>
        <w:t xml:space="preserve">.16 Five years later, following the terrorist attacks of 2001, Congress enacted the USA </w:t>
      </w:r>
      <w:r w:rsidRPr="007C7076">
        <w:rPr>
          <w:u w:val="single"/>
        </w:rPr>
        <w:t>PATRIOT Act</w:t>
      </w:r>
      <w:r>
        <w:t xml:space="preserve">, which </w:t>
      </w:r>
      <w:r w:rsidRPr="007C7076">
        <w:rPr>
          <w:u w:val="single"/>
        </w:rPr>
        <w:t>further restricted immigrants’ civil liberties by creating new grounds for deportation and making it easier for federal officials to detain foreign-born individuals suspected of terrorist activities</w:t>
      </w:r>
      <w:r>
        <w:t xml:space="preserve">. </w:t>
      </w:r>
      <w:r w:rsidRPr="007C7076">
        <w:rPr>
          <w:rStyle w:val="Emphasis"/>
        </w:rPr>
        <w:t>The criminalization of immigration and the portrayal of undocumented immigrants as dangerous criminals and threats to national security have made it difficult for politicians to speak out against immigration enforcement initiatives or offer any alternatives.</w:t>
      </w:r>
    </w:p>
    <w:p w:rsidR="006B136C" w:rsidRPr="000257CB" w:rsidRDefault="006B136C" w:rsidP="006B136C">
      <w:pPr>
        <w:pStyle w:val="Heading4"/>
        <w:rPr>
          <w:rStyle w:val="Style13ptBold"/>
          <w:b/>
        </w:rPr>
      </w:pPr>
      <w:r>
        <w:rPr>
          <w:rStyle w:val="Style13ptBold"/>
          <w:b/>
        </w:rPr>
        <w:t xml:space="preserve">States and localities circumvent – past serial policy failure proves – this card is more dank than </w:t>
      </w:r>
      <w:proofErr w:type="spellStart"/>
      <w:r>
        <w:rPr>
          <w:rStyle w:val="Style13ptBold"/>
          <w:b/>
        </w:rPr>
        <w:t>Bhavish’s</w:t>
      </w:r>
      <w:proofErr w:type="spellEnd"/>
      <w:r>
        <w:rPr>
          <w:rStyle w:val="Style13ptBold"/>
          <w:b/>
        </w:rPr>
        <w:t xml:space="preserve"> memes</w:t>
      </w:r>
    </w:p>
    <w:p w:rsidR="006B136C" w:rsidRDefault="006B136C" w:rsidP="006B136C">
      <w:r w:rsidRPr="00F90C32">
        <w:rPr>
          <w:rStyle w:val="Style13ptBold"/>
        </w:rPr>
        <w:t xml:space="preserve">Jones-Correa and de </w:t>
      </w:r>
      <w:proofErr w:type="spellStart"/>
      <w:r w:rsidRPr="00F90C32">
        <w:rPr>
          <w:rStyle w:val="Style13ptBold"/>
        </w:rPr>
        <w:t>Graauw</w:t>
      </w:r>
      <w:proofErr w:type="spellEnd"/>
      <w:r w:rsidRPr="00F90C32">
        <w:rPr>
          <w:rStyle w:val="Style13ptBold"/>
        </w:rPr>
        <w:t xml:space="preserve"> in 13</w:t>
      </w:r>
      <w:r>
        <w:t xml:space="preserve"> (Michael Jones-Correa, Cornell prof; </w:t>
      </w:r>
      <w:proofErr w:type="spellStart"/>
      <w:r>
        <w:t>Els</w:t>
      </w:r>
      <w:proofErr w:type="spellEnd"/>
      <w:r>
        <w:t xml:space="preserve"> de </w:t>
      </w:r>
      <w:proofErr w:type="spellStart"/>
      <w:r>
        <w:t>Graauw</w:t>
      </w:r>
      <w:proofErr w:type="spellEnd"/>
      <w:r>
        <w:t xml:space="preserve">, Baruch College prof; “The Illegality Trap: The Politics of Immigration &amp; the Lens of Illegality,” </w:t>
      </w:r>
      <w:r>
        <w:rPr>
          <w:i/>
        </w:rPr>
        <w:t>Daedalus</w:t>
      </w:r>
      <w:r>
        <w:t xml:space="preserve"> Volume 142, No. 3, published summer 2013, accessed 7-14-15)//</w:t>
      </w:r>
      <w:proofErr w:type="spellStart"/>
      <w:r>
        <w:t>JRom</w:t>
      </w:r>
      <w:proofErr w:type="spellEnd"/>
    </w:p>
    <w:p w:rsidR="006B136C" w:rsidRDefault="006B136C" w:rsidP="006B136C">
      <w:r w:rsidRPr="000257CB">
        <w:rPr>
          <w:rStyle w:val="Emphasis"/>
        </w:rPr>
        <w:t>Congress’ failure through the 2000s to enact a legislative fix to the illegal immigration problem has compelled state and local governments to fill the federal policy void with their own immigration laws and ordinances</w:t>
      </w:r>
      <w:r>
        <w:t xml:space="preserve">. </w:t>
      </w:r>
      <w:r w:rsidRPr="000257CB">
        <w:rPr>
          <w:u w:val="single"/>
        </w:rPr>
        <w:t>State legislative activity increased more than fivefold between 2005</w:t>
      </w:r>
      <w:r>
        <w:t xml:space="preserve">, when legislatures in 25 states considered approximately 300 immigration-related bills and enacted 39 of them, </w:t>
      </w:r>
      <w:r w:rsidRPr="000257CB">
        <w:rPr>
          <w:u w:val="single"/>
        </w:rPr>
        <w:t>and 2011</w:t>
      </w:r>
      <w:r>
        <w:t xml:space="preserve">, when state legislators introduced 1,607 immigration-related bills and resolutions and passed 306 of them in 42 states and Puerto Rico.22 </w:t>
      </w:r>
      <w:r w:rsidRPr="000257CB">
        <w:rPr>
          <w:u w:val="single"/>
        </w:rPr>
        <w:t>Attention to immigration issues has also spiked in municipalities</w:t>
      </w:r>
      <w:r>
        <w:t xml:space="preserve">, and by the end of 2007, 180 cities, towns, and counties across the country had considered immigration-related proposals, enacting close to 120 ordinances.23 </w:t>
      </w:r>
      <w:r w:rsidRPr="000257CB">
        <w:rPr>
          <w:u w:val="single"/>
        </w:rPr>
        <w:t>These state and local laws tackle immigration issues across a broad range of policy areas, but most address immigrants’ eligibility for state-issued identification documents</w:t>
      </w:r>
      <w:r>
        <w:t xml:space="preserve"> (such as a driver’s license), </w:t>
      </w:r>
      <w:r w:rsidRPr="000257CB">
        <w:rPr>
          <w:u w:val="single"/>
        </w:rPr>
        <w:t>their access to employment, housing, education, and other public benefits, and the relationship between local law enforcement agencies and federal immigration authorities</w:t>
      </w:r>
      <w:r>
        <w:t xml:space="preserve">. </w:t>
      </w:r>
      <w:r w:rsidRPr="000257CB">
        <w:rPr>
          <w:rStyle w:val="Emphasis"/>
          <w:b w:val="0"/>
        </w:rPr>
        <w:t>Some of these laws help immigrants integrate</w:t>
      </w:r>
      <w:r>
        <w:t xml:space="preserve"> by granting them in-state college tuition, local voting rights, municipal ID cards, and local sanctuary from federal immigration laws.24 </w:t>
      </w:r>
      <w:r w:rsidRPr="000257CB">
        <w:rPr>
          <w:rStyle w:val="Emphasis"/>
        </w:rPr>
        <w:t>Many other laws, however, seek to make life as difficult as possible for undocumented immigrants by excluding them from employment and housing opportunities as well as from a variety of government benefits.</w:t>
      </w:r>
      <w:r>
        <w:t>25 Increasingly,</w:t>
      </w:r>
      <w:r w:rsidRPr="000257CB">
        <w:rPr>
          <w:rStyle w:val="Emphasis"/>
        </w:rPr>
        <w:t xml:space="preserve"> state and local government officials</w:t>
      </w:r>
      <w:r>
        <w:t xml:space="preserve">, in addition to federal authorities, </w:t>
      </w:r>
      <w:r w:rsidRPr="000257CB">
        <w:rPr>
          <w:u w:val="single"/>
        </w:rPr>
        <w:t>have come to view immigration primarily through the lens of illegality</w:t>
      </w:r>
      <w:r>
        <w:t xml:space="preserve">. The explosion in state and local immigration laws is, on the one hand, a consequence of the immigration quandary in the federal legislative sphere. On the other, it has added yet another layer of political conflict, though now in the judicial sphere. </w:t>
      </w:r>
      <w:r w:rsidRPr="000257CB">
        <w:rPr>
          <w:u w:val="single"/>
        </w:rPr>
        <w:t>State and local laws addressing illegal immigration have produced constitutional conundrums and consequently have triggered legal challenges invoking the preemption and supremacy clauses of the Constitution under which immigration policy has traditionally been understood as a federal prerogative</w:t>
      </w:r>
      <w:r>
        <w:t>.26</w:t>
      </w:r>
    </w:p>
    <w:p w:rsidR="006B136C" w:rsidRPr="005460F2" w:rsidRDefault="006B136C" w:rsidP="006B136C">
      <w:pPr>
        <w:pStyle w:val="Heading4"/>
        <w:rPr>
          <w:rStyle w:val="Style13ptBold"/>
          <w:b/>
        </w:rPr>
      </w:pPr>
      <w:r>
        <w:rPr>
          <w:rStyle w:val="Style13ptBold"/>
          <w:b/>
        </w:rPr>
        <w:t xml:space="preserve">Their reference to undocumented immigrants as “illegals” promotes the perception of undocumented immigrants as the </w:t>
      </w:r>
      <w:r>
        <w:rPr>
          <w:rStyle w:val="Style13ptBold"/>
          <w:b/>
          <w:i/>
        </w:rPr>
        <w:t xml:space="preserve">homo </w:t>
      </w:r>
      <w:proofErr w:type="spellStart"/>
      <w:r>
        <w:rPr>
          <w:rStyle w:val="Style13ptBold"/>
          <w:b/>
          <w:i/>
        </w:rPr>
        <w:t>sacer</w:t>
      </w:r>
      <w:proofErr w:type="spellEnd"/>
      <w:r>
        <w:rPr>
          <w:rStyle w:val="Style13ptBold"/>
          <w:b/>
        </w:rPr>
        <w:t>, conflates each status of naturalization as one shade of illegality, and perpetuates the stereotype of Latin@-Americans as criminals and fence-jumpers</w:t>
      </w:r>
    </w:p>
    <w:p w:rsidR="006B136C" w:rsidRDefault="006B136C" w:rsidP="006B136C">
      <w:r w:rsidRPr="00F90C32">
        <w:rPr>
          <w:rStyle w:val="Style13ptBold"/>
        </w:rPr>
        <w:t xml:space="preserve">Jones-Correa and de </w:t>
      </w:r>
      <w:proofErr w:type="spellStart"/>
      <w:r w:rsidRPr="00F90C32">
        <w:rPr>
          <w:rStyle w:val="Style13ptBold"/>
        </w:rPr>
        <w:t>Graauw</w:t>
      </w:r>
      <w:proofErr w:type="spellEnd"/>
      <w:r w:rsidRPr="00F90C32">
        <w:rPr>
          <w:rStyle w:val="Style13ptBold"/>
        </w:rPr>
        <w:t xml:space="preserve"> in 13</w:t>
      </w:r>
      <w:r>
        <w:t xml:space="preserve"> (Michael Jones-Correa, Cornell prof; </w:t>
      </w:r>
      <w:proofErr w:type="spellStart"/>
      <w:r>
        <w:t>Els</w:t>
      </w:r>
      <w:proofErr w:type="spellEnd"/>
      <w:r>
        <w:t xml:space="preserve"> de </w:t>
      </w:r>
      <w:proofErr w:type="spellStart"/>
      <w:r>
        <w:t>Graauw</w:t>
      </w:r>
      <w:proofErr w:type="spellEnd"/>
      <w:r>
        <w:t xml:space="preserve">, Baruch College prof; “The Illegality Trap: The Politics of Immigration &amp; the Lens of Illegality,” </w:t>
      </w:r>
      <w:r>
        <w:rPr>
          <w:i/>
        </w:rPr>
        <w:t>Daedalus</w:t>
      </w:r>
      <w:r>
        <w:t xml:space="preserve"> Volume 142, No. 3, published summer 2013, accessed 7-14-15)//</w:t>
      </w:r>
      <w:proofErr w:type="spellStart"/>
      <w:r>
        <w:t>JRom</w:t>
      </w:r>
      <w:proofErr w:type="spellEnd"/>
    </w:p>
    <w:p w:rsidR="006B136C" w:rsidRDefault="006B136C" w:rsidP="006B136C">
      <w:r w:rsidRPr="00725843">
        <w:rPr>
          <w:u w:val="single"/>
        </w:rPr>
        <w:t>Framing the immigration debate around illegality clearly has had a series of very negative consequences: enforcement becomes the only conceivable and acceptable response; it shuts off the possibility of more comprehensive immigration reform</w:t>
      </w:r>
      <w:r>
        <w:t xml:space="preserve">; this failure, in turn, leads to the devolution of immigration policy-making to states and localities; </w:t>
      </w:r>
      <w:r w:rsidRPr="00725843">
        <w:rPr>
          <w:u w:val="single"/>
        </w:rPr>
        <w:t>and it shifts attention away from the real needs and requirements of immigrant integration</w:t>
      </w:r>
      <w:r>
        <w:t xml:space="preserve">. </w:t>
      </w:r>
      <w:r w:rsidRPr="00725843">
        <w:rPr>
          <w:u w:val="single"/>
        </w:rPr>
        <w:t xml:space="preserve">Breaking this impasse around immigration policy requires a </w:t>
      </w:r>
      <w:r w:rsidRPr="00725843">
        <w:rPr>
          <w:rStyle w:val="Emphasis"/>
          <w:b w:val="0"/>
        </w:rPr>
        <w:t>reframing of the immigration debate</w:t>
      </w:r>
      <w:r>
        <w:t xml:space="preserve">. Since illegality is a valence issue, with no upside, it is difficult to shift away from this frame. </w:t>
      </w:r>
      <w:r w:rsidRPr="00725843">
        <w:rPr>
          <w:rStyle w:val="Emphasis"/>
        </w:rPr>
        <w:t>We require a fundamental rethinking of the meaning of the term illega</w:t>
      </w:r>
      <w:r>
        <w:t xml:space="preserve">l. The first step in rethinking illegality is to </w:t>
      </w:r>
      <w:r w:rsidRPr="00725843">
        <w:rPr>
          <w:u w:val="single"/>
        </w:rPr>
        <w:t>stop using it so categorically; there is no single kind of illegality</w:t>
      </w:r>
      <w:r>
        <w:t xml:space="preserve">. </w:t>
      </w:r>
      <w:r w:rsidRPr="00ED1639">
        <w:rPr>
          <w:u w:val="single"/>
        </w:rPr>
        <w:t>“Illegality” can include legal and illegal entry, legal and illegal residence, legal and illegal employment, and civil and criminal illegality</w:t>
      </w:r>
      <w:r>
        <w:t xml:space="preserve">. Together, they combine to produce different forms and degrees of irregularity.38 For example, </w:t>
      </w:r>
      <w:r w:rsidRPr="00ED1639">
        <w:rPr>
          <w:u w:val="single"/>
        </w:rPr>
        <w:t>despite the popular image of undocumented immigrants jumping or swimming across the border clandestinely, as much as 45 percent of undocumented immigrants in the United States entered the country legally and then overstayed their visas</w:t>
      </w:r>
      <w:r>
        <w:t>.39</w:t>
      </w:r>
      <w:r w:rsidRPr="00ED1639">
        <w:rPr>
          <w:rStyle w:val="Emphasis"/>
        </w:rPr>
        <w:t xml:space="preserve"> Only a small minority of undocumented immigrants are engaged in criminal activity in the United States</w:t>
      </w:r>
      <w:r>
        <w:t>.40 And finally, many undocumented immigrants–especially those brought to the United States as young children–do not know they are undocumented until they apply for college or try to find a job.41 I</w:t>
      </w:r>
      <w:r w:rsidRPr="00ED1639">
        <w:rPr>
          <w:u w:val="single"/>
        </w:rPr>
        <w:t xml:space="preserve">n contemporary debates, immigrants are either illegal or they are not. In reality, </w:t>
      </w:r>
      <w:r w:rsidRPr="00ED1639">
        <w:rPr>
          <w:b/>
          <w:u w:val="single"/>
        </w:rPr>
        <w:t>illegality is often contingent, with people adjusting their status over time</w:t>
      </w:r>
      <w:r>
        <w:t xml:space="preserve">.42 </w:t>
      </w:r>
      <w:proofErr w:type="gramStart"/>
      <w:r>
        <w:t>Recent</w:t>
      </w:r>
      <w:proofErr w:type="gramEnd"/>
      <w:r>
        <w:t xml:space="preserve"> studies indicate that significant numbers of immigrants obtain legal status despite previous experience as an “illegal.” For instance, one study tracking legal immigrants who arrived in 1996 found that approximately 19 percent had entered without inspection, another 12 percent had overstayed visas, and 11 percent had worked without authorization. Among those with experiences of being “illegal,” 61 percent were entries without inspection while 38 percent had entered legally but overstayed their visas. A decade later, almost a third of the now “legal” immigrants in this cohort had succeeded in regularizing their status and overcoming the stigma of illegality.43</w:t>
      </w:r>
    </w:p>
    <w:p w:rsidR="006B136C" w:rsidRPr="00766774" w:rsidRDefault="006B136C" w:rsidP="006B136C">
      <w:pPr>
        <w:pStyle w:val="Heading4"/>
        <w:rPr>
          <w:rStyle w:val="Style13ptBold"/>
          <w:b/>
        </w:rPr>
      </w:pPr>
      <w:r>
        <w:rPr>
          <w:rStyle w:val="Style13ptBold"/>
          <w:b/>
        </w:rPr>
        <w:t>Sequencing DA – federal policy cannot happen without reframing illegality</w:t>
      </w:r>
    </w:p>
    <w:p w:rsidR="006B136C" w:rsidRDefault="006B136C" w:rsidP="006B136C">
      <w:r w:rsidRPr="00F90C32">
        <w:rPr>
          <w:rStyle w:val="Style13ptBold"/>
        </w:rPr>
        <w:t xml:space="preserve">Jones-Correa and de </w:t>
      </w:r>
      <w:proofErr w:type="spellStart"/>
      <w:r w:rsidRPr="00F90C32">
        <w:rPr>
          <w:rStyle w:val="Style13ptBold"/>
        </w:rPr>
        <w:t>Graauw</w:t>
      </w:r>
      <w:proofErr w:type="spellEnd"/>
      <w:r w:rsidRPr="00F90C32">
        <w:rPr>
          <w:rStyle w:val="Style13ptBold"/>
        </w:rPr>
        <w:t xml:space="preserve"> in 13</w:t>
      </w:r>
      <w:r>
        <w:t xml:space="preserve"> (Michael Jones-Correa, Cornell prof; </w:t>
      </w:r>
      <w:proofErr w:type="spellStart"/>
      <w:r>
        <w:t>Els</w:t>
      </w:r>
      <w:proofErr w:type="spellEnd"/>
      <w:r>
        <w:t xml:space="preserve"> de </w:t>
      </w:r>
      <w:proofErr w:type="spellStart"/>
      <w:r>
        <w:t>Graauw</w:t>
      </w:r>
      <w:proofErr w:type="spellEnd"/>
      <w:r>
        <w:t xml:space="preserve">, Baruch College prof; “The Illegality Trap: The Politics of Immigration &amp; the Lens of Illegality,” </w:t>
      </w:r>
      <w:r>
        <w:rPr>
          <w:i/>
        </w:rPr>
        <w:t>Daedalus</w:t>
      </w:r>
      <w:r>
        <w:t xml:space="preserve"> Volume 142, No. 3, published summer 2013, accessed 7-15-15)//</w:t>
      </w:r>
      <w:proofErr w:type="spellStart"/>
      <w:r>
        <w:t>JRom</w:t>
      </w:r>
      <w:proofErr w:type="spellEnd"/>
    </w:p>
    <w:p w:rsidR="006B136C" w:rsidRDefault="006B136C" w:rsidP="006B136C">
      <w:pPr>
        <w:rPr>
          <w:rStyle w:val="Emphasis"/>
        </w:rPr>
      </w:pPr>
      <w:r w:rsidRPr="00766774">
        <w:rPr>
          <w:u w:val="single"/>
        </w:rPr>
        <w:t>Reframing illegality would shift the terms of the debate and allow the deadlocked policy process to move forward</w:t>
      </w:r>
      <w:r>
        <w:t xml:space="preserve">. We list three plausible strategies that could be pursued once we accept a more nuanced definition of illegality. A great deal of energy has been expended on the legalization or amnesty option, as a number of other countries have done and as the United States did in 1986. This is a political dead end; and as we noted above, a one-time legalization largely preserves the categorical legal/illegal dichotomy.52 </w:t>
      </w:r>
      <w:r w:rsidRPr="00766774">
        <w:rPr>
          <w:u w:val="single"/>
        </w:rPr>
        <w:t>A better alternative would be to pursue the idea of “earned legalization,”</w:t>
      </w:r>
      <w:r>
        <w:t xml:space="preserve"> whereby migrants acquire points toward residency by meeting certain criteria, such as number of years in the country, having a stable job, paying taxes, and not having a criminal record.53 </w:t>
      </w:r>
      <w:r w:rsidRPr="00766774">
        <w:rPr>
          <w:u w:val="single"/>
        </w:rPr>
        <w:t>Earned legalization acknowledges the nuances of illegality and could be constructed as a continuous process rather than as a one-shot deal, avoiding the buildup of a large population of undocumented migrants</w:t>
      </w:r>
      <w:r>
        <w:t xml:space="preserve">. </w:t>
      </w:r>
      <w:r w:rsidRPr="00766774">
        <w:rPr>
          <w:u w:val="single"/>
        </w:rPr>
        <w:t>Second, Congress could institute a statute of limitations on deportations</w:t>
      </w:r>
      <w:r>
        <w:t xml:space="preserve">. Through 1917, the United States very rarely deported illegal immigrants, and there was a statute of limitations on deportation. After 1891, undocumented migrants were deported only if they became a public charge within one year of their entry, and in 1917 this statute of limitations was extended to five years.54 </w:t>
      </w:r>
      <w:proofErr w:type="gramStart"/>
      <w:r>
        <w:t>It</w:t>
      </w:r>
      <w:proofErr w:type="gramEnd"/>
      <w:r>
        <w:t xml:space="preserve"> was only in 1924 that Congress eliminated the statute of limitations on undocumented entry. </w:t>
      </w:r>
      <w:r w:rsidRPr="00766774">
        <w:rPr>
          <w:u w:val="single"/>
        </w:rPr>
        <w:t>Reinstituting a statute of limitations would place undocumented residence more in line with other kinds of illegal activity for which statutes of limitations already exist. Illegality would subsequently and more appropriately define the behavior of a person, not the person in his or her entirety</w:t>
      </w:r>
      <w:r>
        <w:t xml:space="preserve">. </w:t>
      </w:r>
      <w:r w:rsidRPr="00766774">
        <w:rPr>
          <w:u w:val="single"/>
        </w:rPr>
        <w:t>Finally, the United States could expand administrative discretion. Discretionary relief from removal takes into account the time immigrants have been in the country and the ties they have to U.S. citizens or lawful permanent residents</w:t>
      </w:r>
      <w:r>
        <w:t xml:space="preserve">.55 U.S. law has historically allowed case-by-case administrative determinations of attachments to the United States–through family or time spent in the country–and allowances for “meritorious cases” or for those facing hardship if deported.56 Administrative rules applying to deportation were tightened in 1996, when Congress added the requirement that undocumented migrants challenging removal must prove that deportation would result in “exceptional and extremely unusual hardship” to a close family member who was a U.S. citizen or a legal permanent resident.57 The Obama administration’s recent decision, through its Deferred Action for Childhood Arrivals (DACA) program, to expand the role of administrative discretion in the deportation of certain unauthorized immigrants who entered the United States as children is one example of this strategy in action.58 </w:t>
      </w:r>
      <w:r w:rsidRPr="00766774">
        <w:rPr>
          <w:rStyle w:val="Emphasis"/>
        </w:rPr>
        <w:t>Any or all of these policy steps would be possible if the U.S. immigration debate were to break free from the illegality trap. Jettisoning the idea that illegality is categorical rather than contingent would break the logjam in immigration policy, but more important, it would allow for greater opportunities for the many immigrants now in the United States, regardless of how they arrived.</w:t>
      </w:r>
    </w:p>
    <w:p w:rsidR="006B136C" w:rsidRPr="008003E4" w:rsidRDefault="006B136C" w:rsidP="006B136C">
      <w:pPr>
        <w:pStyle w:val="Heading3"/>
        <w:rPr>
          <w:bCs/>
        </w:rPr>
      </w:pPr>
      <w:r>
        <w:rPr>
          <w:rStyle w:val="Style13ptBold"/>
          <w:b/>
          <w:sz w:val="32"/>
          <w:u w:val="single"/>
        </w:rPr>
        <w:t>A2 Narrative</w:t>
      </w:r>
      <w:r w:rsidR="00BA2217">
        <w:rPr>
          <w:rStyle w:val="Style13ptBold"/>
          <w:b/>
          <w:sz w:val="32"/>
          <w:u w:val="single"/>
        </w:rPr>
        <w:t xml:space="preserve"> S</w:t>
      </w:r>
    </w:p>
    <w:p w:rsidR="006B136C" w:rsidRPr="003B6EBF" w:rsidRDefault="006B136C" w:rsidP="006B136C">
      <w:pPr>
        <w:pStyle w:val="Heading4"/>
      </w:pPr>
      <w:r>
        <w:t>Narratives are not enough – only a method including historical analysis solves</w:t>
      </w:r>
    </w:p>
    <w:p w:rsidR="006B136C" w:rsidRPr="00B24C34" w:rsidRDefault="006B136C" w:rsidP="006B136C">
      <w:r w:rsidRPr="00B24C34">
        <w:rPr>
          <w:rStyle w:val="Style13ptBold"/>
        </w:rPr>
        <w:t>Giroux, Miami University professor, in 91</w:t>
      </w:r>
      <w:r>
        <w:t xml:space="preserve"> (Henry A. Giroux, “Border Pedagogy as Postmodern Resistance,” </w:t>
      </w:r>
      <w:r>
        <w:rPr>
          <w:i/>
        </w:rPr>
        <w:t>Postmodernism, Feminism, and Cultural Politics: Redrawing Educational Boundaries</w:t>
      </w:r>
      <w:r>
        <w:t>, published by State University of New York Press, 1-1-1991, accessed 7-17-15)//</w:t>
      </w:r>
      <w:proofErr w:type="spellStart"/>
      <w:r>
        <w:t>JRom</w:t>
      </w:r>
      <w:proofErr w:type="spellEnd"/>
    </w:p>
    <w:p w:rsidR="006B136C" w:rsidRPr="00B10391" w:rsidRDefault="006B136C" w:rsidP="006B136C">
      <w:pPr>
        <w:rPr>
          <w:u w:val="single"/>
        </w:rPr>
      </w:pPr>
      <w:r>
        <w:t xml:space="preserve">Second, </w:t>
      </w:r>
      <w:r w:rsidRPr="00B10391">
        <w:rPr>
          <w:u w:val="single"/>
        </w:rPr>
        <w:t xml:space="preserve">a border pedagogy of postmodern resistance needs </w:t>
      </w:r>
      <w:proofErr w:type="spellStart"/>
      <w:r w:rsidRPr="00B10391">
        <w:rPr>
          <w:u w:val="single"/>
        </w:rPr>
        <w:t>o</w:t>
      </w:r>
      <w:proofErr w:type="spellEnd"/>
      <w:r w:rsidRPr="00B10391">
        <w:rPr>
          <w:u w:val="single"/>
        </w:rPr>
        <w:t xml:space="preserve"> do more than educate students to perform ideological surgery on master-narratives based on white, patriarchal, and class-specific interests</w:t>
      </w:r>
      <w:r>
        <w:t xml:space="preserve">. If the master-narratives of domination are to be effectively </w:t>
      </w:r>
      <w:proofErr w:type="spellStart"/>
      <w:r>
        <w:t>deterritorialized</w:t>
      </w:r>
      <w:proofErr w:type="spellEnd"/>
      <w:r>
        <w:t xml:space="preserve">, it is </w:t>
      </w:r>
      <w:r w:rsidRPr="00B10391">
        <w:rPr>
          <w:u w:val="single"/>
        </w:rPr>
        <w:t>important for educators to understand how such narratives are taken up as part of an investment of feeling,</w:t>
      </w:r>
      <w:r>
        <w:t xml:space="preserve"> pleasure, and desire. There is a need to rethink the syntax of learning and behavior outside the geography of rationality and reason. For example, this means that </w:t>
      </w:r>
      <w:r w:rsidRPr="00B10391">
        <w:rPr>
          <w:u w:val="single"/>
        </w:rPr>
        <w:t>racism cannot be dealt with in a purely limited, analytical way. An anti-racist pedagogy must engage how and why students make particular ideological and affective investments and occupy particular subject positions in regard to issues concerning race and racism. This means attempting to understand the historical context and substance of the social and cultural forms that produce in diverse and multiple ways the often contradictory subject positions that gave students a sense of meaning, purpose, and delight</w:t>
      </w:r>
      <w:r>
        <w:t>. As Stuart Hall argues, this means uncovering both for ourselves as teachers as well as for the students we are teaching “the deep structural factors which have a tendency persistently not only to generate racial practices and structures but to reproduce them through time and which therefore account for their extraordinarily immovable character.”</w:t>
      </w:r>
      <w:r w:rsidRPr="00B10391">
        <w:rPr>
          <w:u w:val="single"/>
        </w:rPr>
        <w:t xml:space="preserve"> In addition to engaging racism, within a politics of representation, ideology, and pleasure, it is also important to stress that any serious analyses of racism also has to be historical and structural. It has to chart how racist practices develop, where they come from, how they are sustained, how they affect dominant and subordinate groups, and how they can be challenged. This is not a discourse about personal preferences or dominant tastes but discourse about economics, culture, politics, and power.</w:t>
      </w:r>
    </w:p>
    <w:p w:rsidR="006B136C" w:rsidRDefault="006B136C" w:rsidP="006B136C">
      <w:pPr>
        <w:pStyle w:val="Heading2"/>
      </w:pPr>
      <w:r>
        <w:t xml:space="preserve">Biometrics CP </w:t>
      </w:r>
    </w:p>
    <w:p w:rsidR="006B136C" w:rsidRDefault="006B136C" w:rsidP="006B136C">
      <w:pPr>
        <w:pStyle w:val="Heading3"/>
      </w:pPr>
      <w:r>
        <w:t>1nc</w:t>
      </w:r>
    </w:p>
    <w:p w:rsidR="006B136C" w:rsidRDefault="006B136C" w:rsidP="006B136C">
      <w:pPr>
        <w:pStyle w:val="Heading4"/>
      </w:pPr>
      <w:r>
        <w:t xml:space="preserve">The United States Congress should end the Security Communities program. </w:t>
      </w:r>
    </w:p>
    <w:p w:rsidR="006B136C" w:rsidRDefault="006B136C" w:rsidP="006B136C"/>
    <w:p w:rsidR="006B136C" w:rsidRDefault="006B136C" w:rsidP="006B136C">
      <w:pPr>
        <w:pStyle w:val="Heading4"/>
      </w:pPr>
      <w:r>
        <w:t xml:space="preserve">The CP solves the </w:t>
      </w:r>
      <w:proofErr w:type="spellStart"/>
      <w:r>
        <w:t>aff</w:t>
      </w:r>
      <w:proofErr w:type="spellEnd"/>
      <w:r>
        <w:t xml:space="preserve"> and avoids the link to the court DAs (and terror/politics?) </w:t>
      </w:r>
    </w:p>
    <w:p w:rsidR="006B136C" w:rsidRPr="00F1676A" w:rsidRDefault="006B136C" w:rsidP="006B136C"/>
    <w:p w:rsidR="006B136C" w:rsidRDefault="006B136C" w:rsidP="006B136C">
      <w:pPr>
        <w:pStyle w:val="Heading4"/>
      </w:pPr>
      <w:r>
        <w:t>Secure Communities results in the wrongful detainment, deprivation, and deportation of immigrants</w:t>
      </w:r>
    </w:p>
    <w:p w:rsidR="006B136C" w:rsidRPr="00C26BF8" w:rsidRDefault="006B136C" w:rsidP="006B136C">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6B136C" w:rsidRDefault="006B136C" w:rsidP="006B136C">
      <w:pPr>
        <w:rPr>
          <w:sz w:val="20"/>
        </w:rPr>
      </w:pPr>
      <w:r w:rsidRPr="00EE0A00">
        <w:rPr>
          <w:sz w:val="20"/>
        </w:rPr>
        <w:t xml:space="preserve">While current plans for greater automation might help cope with these pressures, further automation itself introduces other risks, as discussed above.140 Several of these hazards are illustrated by the case of James </w:t>
      </w:r>
      <w:proofErr w:type="spellStart"/>
      <w:r w:rsidRPr="00EE0A00">
        <w:rPr>
          <w:sz w:val="20"/>
        </w:rPr>
        <w:t>Makowski</w:t>
      </w:r>
      <w:proofErr w:type="spellEnd"/>
      <w:r w:rsidRPr="00EE0A00">
        <w:rPr>
          <w:sz w:val="20"/>
        </w:rPr>
        <w:t xml:space="preserve">, who naturalized through his adoptive U.S. citizen parents after his adoption from India as an infant in 1987.141 Following </w:t>
      </w:r>
      <w:proofErr w:type="spellStart"/>
      <w:r w:rsidRPr="00EE0A00">
        <w:rPr>
          <w:sz w:val="20"/>
        </w:rPr>
        <w:t>Makowski’s</w:t>
      </w:r>
      <w:proofErr w:type="spellEnd"/>
      <w:r w:rsidRPr="00EE0A00">
        <w:rPr>
          <w:sz w:val="20"/>
        </w:rPr>
        <w:t xml:space="preserve"> arrest and guilty plea to a felony drug offense in 2010, the judge recommended an alternative sentence in a drug treatment “boot camp,” instead of the seven-year prison sentence the charge ordinarily carries. However, when </w:t>
      </w:r>
      <w:proofErr w:type="spellStart"/>
      <w:r w:rsidRPr="00EE0A00">
        <w:rPr>
          <w:sz w:val="20"/>
        </w:rPr>
        <w:t>Makowski</w:t>
      </w:r>
      <w:proofErr w:type="spellEnd"/>
      <w:r w:rsidRPr="00EE0A00">
        <w:rPr>
          <w:sz w:val="20"/>
        </w:rPr>
        <w:t xml:space="preserve"> appeared for that program, he was deemed ineligible because ICE had issued a detainer--without notice to </w:t>
      </w:r>
      <w:proofErr w:type="spellStart"/>
      <w:r w:rsidRPr="00EE0A00">
        <w:rPr>
          <w:sz w:val="20"/>
        </w:rPr>
        <w:t>Makowski</w:t>
      </w:r>
      <w:proofErr w:type="spellEnd"/>
      <w:r w:rsidRPr="00EE0A00">
        <w:rPr>
          <w:sz w:val="20"/>
        </w:rPr>
        <w:t xml:space="preserve"> and allegedly without any investigation beyond its review of government databases—after he was flagged under Secure Communities upon his initial arrest. While </w:t>
      </w:r>
      <w:proofErr w:type="spellStart"/>
      <w:r w:rsidRPr="00EE0A00">
        <w:rPr>
          <w:sz w:val="20"/>
        </w:rPr>
        <w:t>Makowski</w:t>
      </w:r>
      <w:proofErr w:type="spellEnd"/>
      <w:r w:rsidRPr="00EE0A00">
        <w:rPr>
          <w:sz w:val="20"/>
        </w:rPr>
        <w:t xml:space="preserve"> possessed a U.S. passport and Social Security number since childhood, lived continuously in the United States since his adoption, and had served in the U.S. Marine Corps after undergoing an FBI background check, ICE did not rescind the detainer for two months—during which </w:t>
      </w:r>
      <w:proofErr w:type="spellStart"/>
      <w:r w:rsidRPr="00EE0A00">
        <w:rPr>
          <w:sz w:val="20"/>
        </w:rPr>
        <w:t>Makowski</w:t>
      </w:r>
      <w:proofErr w:type="spellEnd"/>
      <w:r w:rsidRPr="00EE0A00">
        <w:rPr>
          <w:sz w:val="20"/>
        </w:rPr>
        <w:t xml:space="preserve"> was incarcerated in a maximum security prison. Once </w:t>
      </w:r>
      <w:proofErr w:type="spellStart"/>
      <w:r w:rsidRPr="00EE0A00">
        <w:rPr>
          <w:sz w:val="20"/>
        </w:rPr>
        <w:t>Makowski’s</w:t>
      </w:r>
      <w:proofErr w:type="spellEnd"/>
      <w:r w:rsidRPr="00EE0A00">
        <w:rPr>
          <w:sz w:val="20"/>
        </w:rPr>
        <w:t xml:space="preserve"> lawyer persuaded ICE to withdraw the detainer, </w:t>
      </w:r>
      <w:proofErr w:type="spellStart"/>
      <w:r w:rsidRPr="00EE0A00">
        <w:rPr>
          <w:sz w:val="20"/>
        </w:rPr>
        <w:t>Makowski</w:t>
      </w:r>
      <w:proofErr w:type="spellEnd"/>
      <w:r w:rsidRPr="00EE0A00">
        <w:rPr>
          <w:sz w:val="20"/>
        </w:rPr>
        <w:t xml:space="preserve"> entered and completed the treatment program.142 </w:t>
      </w:r>
      <w:proofErr w:type="spellStart"/>
      <w:r w:rsidRPr="00EE0A00">
        <w:rPr>
          <w:sz w:val="20"/>
        </w:rPr>
        <w:t>Makowski’s</w:t>
      </w:r>
      <w:proofErr w:type="spellEnd"/>
      <w:r w:rsidRPr="00EE0A00">
        <w:rPr>
          <w:sz w:val="20"/>
        </w:rPr>
        <w:t xml:space="preserve"> case illustrates how technology can increase the costs that are imposed on U.S. citizens and lawfully present noncitizens by mass immigration enforcement practices.143 Evidence suggests that</w:t>
      </w:r>
      <w:r>
        <w:t xml:space="preserve"> </w:t>
      </w:r>
      <w:r w:rsidRPr="00EE0A00">
        <w:rPr>
          <w:rStyle w:val="StyleUnderline"/>
        </w:rPr>
        <w:t>significant numbers of U.S. citizens are placed at risk of being wrongfully detained and even deported each year, including many individuals flagged under Secure Communities</w:t>
      </w:r>
      <w:r>
        <w:t>.</w:t>
      </w:r>
      <w:r w:rsidRPr="00EE0A00">
        <w:rPr>
          <w:sz w:val="20"/>
        </w:rPr>
        <w:t>144 In other instances, noncitizens apprehended under the program might not be deportable at all or might have strong equities in favor of discretion or claims for relief that are not evident from ICE’s database review.</w:t>
      </w:r>
      <w:r w:rsidRPr="00EE0A00">
        <w:rPr>
          <w:rStyle w:val="StyleUnderline"/>
          <w:sz w:val="20"/>
        </w:rPr>
        <w:t>145</w:t>
      </w:r>
      <w:r w:rsidRPr="00EE0A00">
        <w:rPr>
          <w:rStyle w:val="StyleUnderline"/>
        </w:rPr>
        <w:t xml:space="preserve"> Even if such issues might subsequently be resolved, in the meantime these individuals may face severe deprivations, including detention, simply by virtue of having been investigated or charged</w:t>
      </w:r>
      <w:r>
        <w:t xml:space="preserve">. </w:t>
      </w:r>
      <w:r w:rsidRPr="00EE0A00">
        <w:rPr>
          <w:sz w:val="20"/>
        </w:rPr>
        <w:t>While wrongful deprivations in the removal process are not by any means new, just</w:t>
      </w:r>
      <w:r>
        <w:t xml:space="preserve"> </w:t>
      </w:r>
      <w:r w:rsidRPr="00EE0A00">
        <w:rPr>
          <w:rStyle w:val="StyleUnderline"/>
        </w:rPr>
        <w:t>as Secure Communities expands and accelerates ICE’s ability to identify and apprehend potentially deportable noncitizens, it simultaneously amplifies the consequences of mistakes along the way</w:t>
      </w:r>
      <w:r>
        <w:t xml:space="preserve">. </w:t>
      </w:r>
      <w:r w:rsidRPr="00EE0A00">
        <w:rPr>
          <w:sz w:val="20"/>
        </w:rPr>
        <w:t>Given the program’s enormous scale</w:t>
      </w:r>
      <w:r>
        <w:t xml:space="preserve">, </w:t>
      </w:r>
      <w:r w:rsidRPr="00EE0A00">
        <w:rPr>
          <w:rStyle w:val="StyleUnderline"/>
        </w:rPr>
        <w:t xml:space="preserve">even small error rates can lead to large numbers of improper deprivations. In short, the combination of database errors, automation bias, complex but time-pressured </w:t>
      </w:r>
      <w:proofErr w:type="spellStart"/>
      <w:r w:rsidRPr="00EE0A00">
        <w:rPr>
          <w:rStyle w:val="StyleUnderline"/>
        </w:rPr>
        <w:t>decisionmaking</w:t>
      </w:r>
      <w:proofErr w:type="spellEnd"/>
      <w:r w:rsidRPr="00EE0A00">
        <w:rPr>
          <w:rStyle w:val="StyleUnderline"/>
        </w:rPr>
        <w:t>, massive volumes of inquiries, and fragmented responsibilities among different immigration agencies can easily yield circumstances in which immigration agencies rush to issue detainers first, and ask questions either later or never</w:t>
      </w:r>
      <w:r>
        <w:t>.</w:t>
      </w:r>
      <w:r w:rsidRPr="00EE0A00">
        <w:rPr>
          <w:sz w:val="20"/>
        </w:rPr>
        <w:t>146 Closer empirical research on immigration agency enforcement processes certainly would help illuminate whether that is, in fact, a fair characterization of the outcomes that Secure Communities produces, and while the program has contributed to a tenfold increase in the number of ICE detainers, recently issued guidelines for issuing detainers may shift these outcomes.147 Nevertheless, at least under recent practices,</w:t>
      </w:r>
      <w:r>
        <w:t xml:space="preserve"> </w:t>
      </w:r>
      <w:r w:rsidRPr="00EE0A00">
        <w:rPr>
          <w:rStyle w:val="StyleUnderline"/>
        </w:rPr>
        <w:t>the limited exercise of discretion by immigration officials at the prosecution and adjudication stages of the removal process makes the moment of arrest critical</w:t>
      </w:r>
      <w:r w:rsidRPr="00EE0A00">
        <w:rPr>
          <w:sz w:val="20"/>
        </w:rPr>
        <w:t xml:space="preserve">—the “discretion that matters,” as Hiroshi </w:t>
      </w:r>
      <w:proofErr w:type="spellStart"/>
      <w:r w:rsidRPr="00EE0A00">
        <w:rPr>
          <w:sz w:val="20"/>
        </w:rPr>
        <w:t>Motomura</w:t>
      </w:r>
      <w:proofErr w:type="spellEnd"/>
      <w:r w:rsidRPr="00EE0A00">
        <w:rPr>
          <w:sz w:val="20"/>
        </w:rPr>
        <w:t xml:space="preserve"> explains—in affecting whether an individual ultimately is removed.148 Especially</w:t>
      </w:r>
      <w:r w:rsidRPr="00EE0A00">
        <w:rPr>
          <w:rStyle w:val="StyleUnderline"/>
          <w:sz w:val="20"/>
        </w:rPr>
        <w:t xml:space="preserve"> </w:t>
      </w:r>
      <w:r w:rsidRPr="00EE0A00">
        <w:rPr>
          <w:rStyle w:val="StyleUnderline"/>
        </w:rPr>
        <w:t>given the limited procedural protections and access to counsel afforded to noncitizens facing removal proceedings</w:t>
      </w:r>
      <w:r>
        <w:t xml:space="preserve">, </w:t>
      </w:r>
      <w:r w:rsidRPr="00EE0A00">
        <w:rPr>
          <w:sz w:val="20"/>
        </w:rPr>
        <w:t>particularly for individuals in detention, the consequences of database errors and other fallibilities of automation at the initial stages of the removal process can be difficult to correct and remedy once the agency has acted upon them.149</w:t>
      </w:r>
    </w:p>
    <w:p w:rsidR="006B136C" w:rsidRDefault="006B136C" w:rsidP="006B136C">
      <w:pPr>
        <w:pStyle w:val="Heading4"/>
      </w:pPr>
      <w:r>
        <w:t>Automated biometric immigration surveillance programs like ‘Secure Communities’ are responsible for the deportation of immigrants and creation of a surveillance state</w:t>
      </w:r>
    </w:p>
    <w:p w:rsidR="006B136C" w:rsidRPr="00437219" w:rsidRDefault="006B136C" w:rsidP="006B136C">
      <w:proofErr w:type="spellStart"/>
      <w:r>
        <w:rPr>
          <w:rStyle w:val="Style13ptBold"/>
        </w:rPr>
        <w:t>Kalhan</w:t>
      </w:r>
      <w:proofErr w:type="spellEnd"/>
      <w:r>
        <w:rPr>
          <w:rStyle w:val="Style13ptBold"/>
        </w:rPr>
        <w:t>, 13</w:t>
      </w:r>
      <w:r w:rsidRPr="00437219">
        <w:t>, J.D. from Yale, associate professor at Drexel University School of Law, (Anil, Immigration Policing and Federalism Through the Lens of Technology, Surveillance, and Privacy, Ohio State Law Journ</w:t>
      </w:r>
      <w:r>
        <w:t xml:space="preserve">al, Vol. 7, </w:t>
      </w:r>
      <w:proofErr w:type="spellStart"/>
      <w:r>
        <w:t>Iss</w:t>
      </w:r>
      <w:proofErr w:type="spellEnd"/>
      <w:r>
        <w:t>. 6, p. 1107-1165, http://moritzlaw.osu.edu/students/groups/oslj/files/2013/12/14-Kalhan.pdf//RF</w:t>
      </w:r>
      <w:r w:rsidRPr="00437219">
        <w:t>)</w:t>
      </w:r>
    </w:p>
    <w:p w:rsidR="006B136C" w:rsidRDefault="006B136C" w:rsidP="006B136C">
      <w:r w:rsidRPr="001368BC">
        <w:rPr>
          <w:sz w:val="20"/>
        </w:rPr>
        <w:t xml:space="preserve">While Arizona has been widely interpreted as putting the brakes on state and local immigration regulation, it hardly brings state and local involvement in immigration law and policy to an end.7 With respect to immigration policing, in particular, </w:t>
      </w:r>
      <w:r w:rsidRPr="00123A67">
        <w:rPr>
          <w:rStyle w:val="StyleUnderline"/>
        </w:rPr>
        <w:t>while the Court brushed back the state’s unilateral attempts to regulate and enforce immigration law, it simultaneously gave a boost to state and local immigration policing under the aegis of federal initiatives that enlist state and local cooperation</w:t>
      </w:r>
      <w:r>
        <w:t>.</w:t>
      </w:r>
      <w:r w:rsidRPr="001368BC">
        <w:rPr>
          <w:sz w:val="20"/>
        </w:rPr>
        <w:t>8 Running counter to a conventional narrative of federal inaction on immigration control, the steady</w:t>
      </w:r>
      <w:r>
        <w:t xml:space="preserve"> </w:t>
      </w:r>
      <w:r w:rsidRPr="00123A67">
        <w:rPr>
          <w:rStyle w:val="StyleUnderline"/>
        </w:rPr>
        <w:t>expansion of these federal arrangements in recent decades has contributed to an enduring convergence of immigration control and criminal law enforcement and the removal of unprecedented numbers of individuals.</w:t>
      </w:r>
      <w:r>
        <w:t xml:space="preserve">9 </w:t>
      </w:r>
      <w:r w:rsidRPr="001368BC">
        <w:rPr>
          <w:rStyle w:val="StyleUnderline"/>
        </w:rPr>
        <w:t>The</w:t>
      </w:r>
      <w:r w:rsidRPr="001368BC">
        <w:rPr>
          <w:sz w:val="20"/>
        </w:rPr>
        <w:t xml:space="preserve"> long </w:t>
      </w:r>
      <w:r w:rsidRPr="001368BC">
        <w:rPr>
          <w:rStyle w:val="StyleUnderline"/>
        </w:rPr>
        <w:t>shadow cast by mass immigration enforcement has integrated</w:t>
      </w:r>
      <w:r>
        <w:t xml:space="preserve"> </w:t>
      </w:r>
      <w:r w:rsidRPr="001368BC">
        <w:rPr>
          <w:sz w:val="20"/>
        </w:rPr>
        <w:t xml:space="preserve">the principles, priorities, and procedures of </w:t>
      </w:r>
      <w:r w:rsidRPr="001368BC">
        <w:rPr>
          <w:rStyle w:val="StyleUnderline"/>
        </w:rPr>
        <w:t xml:space="preserve">immigration control into the day-to-day practices of </w:t>
      </w:r>
      <w:r w:rsidRPr="001368BC">
        <w:rPr>
          <w:sz w:val="20"/>
        </w:rPr>
        <w:t xml:space="preserve">many state and local </w:t>
      </w:r>
      <w:r w:rsidRPr="001368BC">
        <w:rPr>
          <w:rStyle w:val="StyleUnderline"/>
        </w:rPr>
        <w:t>police and criminal justice institutions</w:t>
      </w:r>
      <w:r>
        <w:t xml:space="preserve"> </w:t>
      </w:r>
      <w:r w:rsidRPr="001368BC">
        <w:rPr>
          <w:sz w:val="20"/>
        </w:rPr>
        <w:t>to a considerable extent.10</w:t>
      </w:r>
      <w:r>
        <w:rPr>
          <w:sz w:val="20"/>
        </w:rPr>
        <w:t xml:space="preserve"> </w:t>
      </w:r>
      <w:r w:rsidRPr="001368BC">
        <w:rPr>
          <w:sz w:val="20"/>
        </w:rPr>
        <w:t xml:space="preserve">Those federal programs are now undergoing a sea change with the deployment of technology. For example, even as it forcefully has urged invalidation of S.B. 1070 and similar laws, </w:t>
      </w:r>
      <w:r w:rsidRPr="001368BC">
        <w:rPr>
          <w:rStyle w:val="StyleUnderline"/>
        </w:rPr>
        <w:t>the Obama Administration has presided over the largest expansion of state and local immigration policing in U.S. history</w:t>
      </w:r>
      <w:r>
        <w:t xml:space="preserve"> </w:t>
      </w:r>
      <w:r w:rsidRPr="001368BC">
        <w:rPr>
          <w:sz w:val="20"/>
        </w:rPr>
        <w:t>with its implementation of</w:t>
      </w:r>
      <w:r>
        <w:t xml:space="preserve"> </w:t>
      </w:r>
      <w:r w:rsidRPr="001368BC">
        <w:rPr>
          <w:rStyle w:val="StyleUnderline"/>
        </w:rPr>
        <w:t xml:space="preserve">the </w:t>
      </w:r>
      <w:r w:rsidRPr="00123A67">
        <w:rPr>
          <w:rStyle w:val="StyleUnderline"/>
        </w:rPr>
        <w:t>“Secure Communities” program</w:t>
      </w:r>
      <w:r w:rsidRPr="001368BC">
        <w:rPr>
          <w:sz w:val="20"/>
        </w:rPr>
        <w:t>. Secure Communities</w:t>
      </w:r>
      <w:r>
        <w:t xml:space="preserve"> </w:t>
      </w:r>
      <w:r w:rsidRPr="00123A67">
        <w:rPr>
          <w:rStyle w:val="StyleUnderline"/>
        </w:rPr>
        <w:t>integrates the criminal records databases maintained by states and the FBI</w:t>
      </w:r>
      <w:r w:rsidRPr="001368BC">
        <w:rPr>
          <w:rStyle w:val="StyleUnderline"/>
          <w:sz w:val="20"/>
        </w:rPr>
        <w:t xml:space="preserve">, </w:t>
      </w:r>
      <w:r w:rsidRPr="001368BC">
        <w:rPr>
          <w:sz w:val="20"/>
        </w:rPr>
        <w:t>which are routinely queried by police conducting background checks on individuals they arrest</w:t>
      </w:r>
      <w:r w:rsidRPr="001368BC">
        <w:t>,</w:t>
      </w:r>
      <w:r w:rsidRPr="00123A67">
        <w:rPr>
          <w:rStyle w:val="StyleUnderline"/>
        </w:rPr>
        <w:t xml:space="preserve"> with the immigration databases maintained by the Department of Homeland Security</w:t>
      </w:r>
      <w:r>
        <w:t xml:space="preserve"> </w:t>
      </w:r>
      <w:r w:rsidRPr="001368BC">
        <w:rPr>
          <w:sz w:val="20"/>
        </w:rPr>
        <w:t xml:space="preserve">(DHS)—thereby </w:t>
      </w:r>
      <w:r w:rsidRPr="00123A67">
        <w:rPr>
          <w:rStyle w:val="StyleUnderline"/>
        </w:rPr>
        <w:t xml:space="preserve">automating DHS’s ability to identify potentially deportable noncitizens in </w:t>
      </w:r>
      <w:r w:rsidRPr="001368BC">
        <w:rPr>
          <w:sz w:val="20"/>
        </w:rPr>
        <w:t>state or local</w:t>
      </w:r>
      <w:r w:rsidRPr="001368BC">
        <w:rPr>
          <w:rStyle w:val="StyleUnderline"/>
          <w:sz w:val="20"/>
        </w:rPr>
        <w:t xml:space="preserve"> </w:t>
      </w:r>
      <w:r w:rsidRPr="00123A67">
        <w:rPr>
          <w:rStyle w:val="StyleUnderline"/>
        </w:rPr>
        <w:t>custody.</w:t>
      </w:r>
      <w:r>
        <w:t xml:space="preserve">11 </w:t>
      </w:r>
      <w:r w:rsidRPr="001368BC">
        <w:rPr>
          <w:sz w:val="20"/>
        </w:rPr>
        <w:t>The program has transformative aspirations</w:t>
      </w:r>
      <w:r w:rsidRPr="001368BC">
        <w:rPr>
          <w:rStyle w:val="StyleUnderline"/>
          <w:sz w:val="20"/>
        </w:rPr>
        <w:t>:</w:t>
      </w:r>
      <w:r w:rsidRPr="00123A67">
        <w:rPr>
          <w:rStyle w:val="StyleUnderline"/>
        </w:rPr>
        <w:t xml:space="preserve"> to automatically determine the immigration status of every person nationwide who is arrested and booked </w:t>
      </w:r>
      <w:r w:rsidRPr="001368BC">
        <w:rPr>
          <w:sz w:val="20"/>
        </w:rPr>
        <w:t xml:space="preserve">by state and local police in order to identify potential immigration law violators.12 </w:t>
      </w:r>
      <w:r w:rsidRPr="001368BC">
        <w:rPr>
          <w:rStyle w:val="StyleUnderline"/>
        </w:rPr>
        <w:t>Secure Communities illustrates a broader</w:t>
      </w:r>
      <w:r w:rsidRPr="00123A67">
        <w:rPr>
          <w:rStyle w:val="StyleUnderline"/>
        </w:rPr>
        <w:t xml:space="preserve">, technology-based shift toward </w:t>
      </w:r>
      <w:r w:rsidRPr="001368BC">
        <w:rPr>
          <w:sz w:val="20"/>
        </w:rPr>
        <w:t xml:space="preserve">what I refer to as </w:t>
      </w:r>
      <w:r w:rsidRPr="00123A67">
        <w:rPr>
          <w:rStyle w:val="StyleUnderline"/>
        </w:rPr>
        <w:t xml:space="preserve">automated immigration policing. </w:t>
      </w:r>
      <w:r w:rsidRPr="001368BC">
        <w:rPr>
          <w:sz w:val="20"/>
        </w:rPr>
        <w:t>Automated immigration</w:t>
      </w:r>
      <w:r w:rsidRPr="001368BC">
        <w:rPr>
          <w:rStyle w:val="StyleUnderline"/>
          <w:sz w:val="20"/>
        </w:rPr>
        <w:t xml:space="preserve"> </w:t>
      </w:r>
      <w:r w:rsidRPr="00123A67">
        <w:rPr>
          <w:rStyle w:val="StyleUnderline"/>
        </w:rPr>
        <w:t>policing initiatives deploy interoperable database systems and other technologies to automate and routinize the identification and apprehension of potentially deportable noncitizens in the course of ordinary law enforcement</w:t>
      </w:r>
      <w:r>
        <w:t xml:space="preserve"> </w:t>
      </w:r>
      <w:r w:rsidRPr="001368BC">
        <w:rPr>
          <w:sz w:val="20"/>
        </w:rPr>
        <w:t xml:space="preserve">encounters and other moments of day-to-day life.13 While scholars and advocates have devoted critical attention to these programs, </w:t>
      </w:r>
      <w:r w:rsidRPr="00123A67">
        <w:rPr>
          <w:rStyle w:val="StyleUnderline"/>
        </w:rPr>
        <w:t>the full significance of this shift remains underappreciated.</w:t>
      </w:r>
      <w:r>
        <w:t xml:space="preserve"> </w:t>
      </w:r>
      <w:r w:rsidRPr="001368BC">
        <w:rPr>
          <w:sz w:val="20"/>
        </w:rPr>
        <w:t>Observers primarily have analyzed these initiatives as extensions, in degree, of previous federal efforts to enlist state and local police assistance, emphasizing analogous questions, costs, and benefits.14</w:t>
      </w:r>
      <w:r>
        <w:rPr>
          <w:sz w:val="20"/>
        </w:rPr>
        <w:t xml:space="preserve"> </w:t>
      </w:r>
      <w:r w:rsidRPr="001368BC">
        <w:rPr>
          <w:sz w:val="20"/>
        </w:rPr>
        <w:t>These</w:t>
      </w:r>
      <w:r>
        <w:t xml:space="preserve"> </w:t>
      </w:r>
      <w:r w:rsidRPr="001368BC">
        <w:rPr>
          <w:rStyle w:val="StyleUnderline"/>
        </w:rPr>
        <w:t>costs arise from the inherent fallibilities</w:t>
      </w:r>
      <w:r w:rsidRPr="00123A67">
        <w:rPr>
          <w:rStyle w:val="StyleUnderline"/>
        </w:rPr>
        <w:t xml:space="preserve"> of automation, the tendency of surveillance mechanisms to be used for purposes beyond those for which they were initially implemented, the displacement of </w:t>
      </w:r>
      <w:r w:rsidRPr="001368BC">
        <w:rPr>
          <w:sz w:val="20"/>
        </w:rPr>
        <w:t>state and local</w:t>
      </w:r>
      <w:r w:rsidRPr="001368BC">
        <w:rPr>
          <w:rStyle w:val="StyleUnderline"/>
          <w:sz w:val="20"/>
        </w:rPr>
        <w:t xml:space="preserve"> </w:t>
      </w:r>
      <w:r w:rsidRPr="00123A67">
        <w:rPr>
          <w:rStyle w:val="StyleUnderline"/>
        </w:rPr>
        <w:t>control over information</w:t>
      </w:r>
      <w:r w:rsidRPr="00123A67">
        <w:t xml:space="preserve"> </w:t>
      </w:r>
      <w:r w:rsidRPr="001368BC">
        <w:rPr>
          <w:sz w:val="20"/>
        </w:rPr>
        <w:t>that states and localities collect and share with federal authorities</w:t>
      </w:r>
      <w:r w:rsidRPr="00123A67">
        <w:t>,</w:t>
      </w:r>
      <w:r>
        <w:t xml:space="preserve"> </w:t>
      </w:r>
      <w:r w:rsidRPr="001368BC">
        <w:rPr>
          <w:rStyle w:val="StyleUnderline"/>
        </w:rPr>
        <w:t>and</w:t>
      </w:r>
      <w:r w:rsidRPr="00123A67">
        <w:t xml:space="preserve"> </w:t>
      </w:r>
      <w:r w:rsidRPr="001368BC">
        <w:rPr>
          <w:sz w:val="20"/>
        </w:rPr>
        <w:t>the</w:t>
      </w:r>
      <w:r w:rsidRPr="00123A67">
        <w:t xml:space="preserve"> </w:t>
      </w:r>
      <w:r w:rsidRPr="00123A67">
        <w:rPr>
          <w:rStyle w:val="StyleUnderline"/>
        </w:rPr>
        <w:t xml:space="preserve">everyday effects of </w:t>
      </w:r>
      <w:r w:rsidRPr="001368BC">
        <w:rPr>
          <w:sz w:val="20"/>
        </w:rPr>
        <w:t>these</w:t>
      </w:r>
      <w:r w:rsidRPr="001368BC">
        <w:t xml:space="preserve"> </w:t>
      </w:r>
      <w:r w:rsidRPr="00123A67">
        <w:rPr>
          <w:rStyle w:val="StyleUnderline"/>
        </w:rPr>
        <w:t>initiatives on</w:t>
      </w:r>
      <w:r w:rsidRPr="001368BC">
        <w:t xml:space="preserve"> </w:t>
      </w:r>
      <w:r w:rsidRPr="001368BC">
        <w:rPr>
          <w:sz w:val="20"/>
        </w:rPr>
        <w:t>both</w:t>
      </w:r>
      <w:r w:rsidRPr="00123A67">
        <w:rPr>
          <w:rStyle w:val="StyleUnderline"/>
        </w:rPr>
        <w:t xml:space="preserve"> law enforcement agencies and</w:t>
      </w:r>
      <w:r w:rsidRPr="001368BC">
        <w:t xml:space="preserve"> </w:t>
      </w:r>
      <w:r w:rsidRPr="001368BC">
        <w:rPr>
          <w:sz w:val="20"/>
        </w:rPr>
        <w:t>the</w:t>
      </w:r>
      <w:r w:rsidRPr="00123A67">
        <w:rPr>
          <w:rStyle w:val="StyleUnderline"/>
        </w:rPr>
        <w:t xml:space="preserve"> communities being monitored</w:t>
      </w:r>
      <w:r w:rsidRPr="00123A67">
        <w:t xml:space="preserve">. </w:t>
      </w:r>
      <w:r w:rsidRPr="001368BC">
        <w:rPr>
          <w:sz w:val="20"/>
        </w:rPr>
        <w:t>Finally, in Part V, I identify and advance principles to constrain, inform, and guide the</w:t>
      </w:r>
      <w:r w:rsidRPr="00123A67">
        <w:t xml:space="preserve"> </w:t>
      </w:r>
      <w:r w:rsidRPr="001368BC">
        <w:rPr>
          <w:rStyle w:val="StyleUnderline"/>
        </w:rPr>
        <w:t>implementation of automated immigration policing initiatives and other programs</w:t>
      </w:r>
      <w:r w:rsidRPr="00123A67">
        <w:t xml:space="preserve"> </w:t>
      </w:r>
      <w:r w:rsidRPr="001368BC">
        <w:rPr>
          <w:sz w:val="20"/>
        </w:rPr>
        <w:t xml:space="preserve">that similarly </w:t>
      </w:r>
      <w:r w:rsidRPr="001368BC">
        <w:rPr>
          <w:rStyle w:val="StyleUnderline"/>
        </w:rPr>
        <w:t xml:space="preserve">are reshaping immigration enforcement </w:t>
      </w:r>
      <w:r w:rsidRPr="001368BC">
        <w:rPr>
          <w:sz w:val="20"/>
        </w:rPr>
        <w:t>practices</w:t>
      </w:r>
      <w:r w:rsidRPr="00123A67">
        <w:t xml:space="preserve"> </w:t>
      </w:r>
      <w:r w:rsidRPr="001368BC">
        <w:rPr>
          <w:rStyle w:val="StyleUnderline"/>
        </w:rPr>
        <w:t>with the use of new technologies</w:t>
      </w:r>
      <w:r w:rsidRPr="00123A67">
        <w:t xml:space="preserve">. </w:t>
      </w:r>
      <w:r w:rsidRPr="001368BC">
        <w:rPr>
          <w:sz w:val="20"/>
        </w:rPr>
        <w:t>As with other forms of technology-based surveillance</w:t>
      </w:r>
      <w:r w:rsidRPr="001368BC">
        <w:rPr>
          <w:rStyle w:val="StyleUnderline"/>
        </w:rPr>
        <w:t>, the expanded use of automated immigration policing demands greater attention to the interests at stake when personal information is collected for immigration enforcement purposes</w:t>
      </w:r>
      <w:r w:rsidRPr="00123A67">
        <w:t xml:space="preserve">. </w:t>
      </w:r>
      <w:r w:rsidRPr="001368BC">
        <w:rPr>
          <w:sz w:val="20"/>
        </w:rPr>
        <w:t xml:space="preserve">I argue that the existing potential for conflicts over control of information between federal and </w:t>
      </w:r>
      <w:proofErr w:type="spellStart"/>
      <w:r w:rsidRPr="001368BC">
        <w:rPr>
          <w:sz w:val="20"/>
        </w:rPr>
        <w:t>subfederal</w:t>
      </w:r>
      <w:proofErr w:type="spellEnd"/>
      <w:r w:rsidRPr="001368BC">
        <w:rPr>
          <w:sz w:val="20"/>
        </w:rPr>
        <w:t xml:space="preserve"> governments may help to protect those interests, and that </w:t>
      </w:r>
      <w:r w:rsidRPr="001368BC">
        <w:rPr>
          <w:rStyle w:val="StyleUnderline"/>
        </w:rPr>
        <w:t>the importance of those interests demands improved transparency, oversight, and accountability in the implementation of automated immigration policing mechanisms and other technology-based initiatives that are contributing to the development of the immigration surveillance state.</w:t>
      </w:r>
      <w:r>
        <w:t xml:space="preserve"> </w:t>
      </w:r>
    </w:p>
    <w:p w:rsidR="006B136C" w:rsidRDefault="006B136C" w:rsidP="006B136C"/>
    <w:p w:rsidR="006B136C" w:rsidRDefault="006B136C" w:rsidP="006B136C">
      <w:pPr>
        <w:pStyle w:val="Heading4"/>
      </w:pPr>
      <w:r>
        <w:t>Unchecked expansion of biometric surveillance creates ‘</w:t>
      </w:r>
      <w:proofErr w:type="spellStart"/>
      <w:r>
        <w:t>panopticism</w:t>
      </w:r>
      <w:proofErr w:type="spellEnd"/>
      <w:r>
        <w:t xml:space="preserve"> that results in the marginalization of immigrant populations and ‘</w:t>
      </w:r>
      <w:proofErr w:type="spellStart"/>
      <w:r>
        <w:t>self deportation</w:t>
      </w:r>
      <w:proofErr w:type="spellEnd"/>
      <w:r>
        <w:t>’</w:t>
      </w:r>
    </w:p>
    <w:p w:rsidR="006B136C" w:rsidRDefault="006B136C" w:rsidP="006B136C">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xml:space="preserve">, </w:t>
      </w:r>
      <w:hyperlink r:id="rId24" w:history="1">
        <w:r w:rsidRPr="005F1DAC">
          <w:rPr>
            <w:rStyle w:val="Hyperlink"/>
          </w:rPr>
          <w:t>http://moritzlaw.osu.edu/students/groups/oslj/files/2013/12/14-Kalhan.pdf//RF</w:t>
        </w:r>
      </w:hyperlink>
      <w:r w:rsidRPr="00C26BF8">
        <w:t>)</w:t>
      </w:r>
    </w:p>
    <w:p w:rsidR="006B136C" w:rsidRDefault="006B136C" w:rsidP="006B136C">
      <w:pPr>
        <w:rPr>
          <w:sz w:val="20"/>
        </w:rPr>
      </w:pPr>
      <w:r w:rsidRPr="00A13F63">
        <w:rPr>
          <w:sz w:val="20"/>
        </w:rPr>
        <w:t>As the National Immigration Law Center has noted</w:t>
      </w:r>
      <w:r>
        <w:t xml:space="preserve">, </w:t>
      </w:r>
      <w:r w:rsidRPr="00766EE0">
        <w:rPr>
          <w:rStyle w:val="StyleUnderline"/>
        </w:rPr>
        <w:t xml:space="preserve">it remains unclear “how far-reaching the fingerprint-sharing between DHS and DOJ will be”: Will the fingerprints of teachers applying for jobs be checked against DHS databases? </w:t>
      </w:r>
      <w:r w:rsidRPr="00A13F63">
        <w:rPr>
          <w:sz w:val="20"/>
        </w:rPr>
        <w:t xml:space="preserve">Will the fingerprints of immigrant attorneys who wish to take the bar examination be stored in case they later have contact with the police? </w:t>
      </w:r>
      <w:r w:rsidRPr="00766EE0">
        <w:rPr>
          <w:rStyle w:val="StyleUnderline"/>
        </w:rPr>
        <w:t>Will mobile fingerprint scanners be used to match fingerprints against DHS databases, so that taking a person into custody will not even be required</w:t>
      </w:r>
      <w:proofErr w:type="gramStart"/>
      <w:r w:rsidRPr="00766EE0">
        <w:rPr>
          <w:rStyle w:val="StyleUnderline"/>
        </w:rPr>
        <w:t>?</w:t>
      </w:r>
      <w:r>
        <w:t>162</w:t>
      </w:r>
      <w:proofErr w:type="gramEnd"/>
      <w:r>
        <w:t xml:space="preserve"> The potential </w:t>
      </w:r>
      <w:r w:rsidRPr="00766EE0">
        <w:rPr>
          <w:rStyle w:val="StyleUnderline"/>
        </w:rPr>
        <w:t>expansion of these database systems</w:t>
      </w:r>
      <w:r>
        <w:t xml:space="preserve"> </w:t>
      </w:r>
      <w:r w:rsidRPr="00A13F63">
        <w:rPr>
          <w:sz w:val="20"/>
        </w:rPr>
        <w:t xml:space="preserve">in these or other directions </w:t>
      </w:r>
      <w:r w:rsidRPr="00766EE0">
        <w:rPr>
          <w:rStyle w:val="StyleUnderline"/>
        </w:rPr>
        <w:t>not only echoes past experiences with the proliferating noncriminal uses of criminal history records, but also would be entirely consistent with the trajectory in recent decades of immigration control more generally</w:t>
      </w:r>
      <w:r>
        <w:t xml:space="preserve">. </w:t>
      </w:r>
      <w:r w:rsidRPr="00A13F63">
        <w:rPr>
          <w:sz w:val="20"/>
        </w:rPr>
        <w:t xml:space="preserve">While varying in their approaches, the interior </w:t>
      </w:r>
      <w:r w:rsidRPr="00766EE0">
        <w:rPr>
          <w:rStyle w:val="StyleUnderline"/>
        </w:rPr>
        <w:t>immigration enforcement initiatives</w:t>
      </w:r>
      <w:r>
        <w:t xml:space="preserve"> </w:t>
      </w:r>
      <w:r w:rsidRPr="00A13F63">
        <w:rPr>
          <w:sz w:val="20"/>
        </w:rPr>
        <w:t xml:space="preserve">that have emerged in recent years all </w:t>
      </w:r>
      <w:r w:rsidRPr="00766EE0">
        <w:rPr>
          <w:rStyle w:val="StyleUnderline"/>
        </w:rPr>
        <w:t>seek to establish</w:t>
      </w:r>
      <w:r>
        <w:t xml:space="preserve">, </w:t>
      </w:r>
      <w:r w:rsidRPr="00A13F63">
        <w:rPr>
          <w:sz w:val="20"/>
        </w:rPr>
        <w:t>crudely speaking</w:t>
      </w:r>
      <w:r>
        <w:t xml:space="preserve">, </w:t>
      </w:r>
      <w:r w:rsidRPr="00766EE0">
        <w:rPr>
          <w:rStyle w:val="StyleUnderline"/>
        </w:rPr>
        <w:t xml:space="preserve">a kind of immigration </w:t>
      </w:r>
      <w:proofErr w:type="spellStart"/>
      <w:r w:rsidRPr="00766EE0">
        <w:rPr>
          <w:rStyle w:val="StyleUnderline"/>
        </w:rPr>
        <w:t>panopticism</w:t>
      </w:r>
      <w:proofErr w:type="spellEnd"/>
      <w:r w:rsidRPr="00766EE0">
        <w:rPr>
          <w:rStyle w:val="StyleUnderline"/>
        </w:rPr>
        <w:t>, which eliminates zones in society where immigration status is invisible and irrelevant and puts large numbers of public and private actors</w:t>
      </w:r>
      <w:r w:rsidRPr="00A13F63">
        <w:rPr>
          <w:sz w:val="20"/>
        </w:rPr>
        <w:t>—including law enforcement and criminal justice officials, but also welfare agencies, public hospitals and health agencies, motor vehicle licensing agencies, private employers, private landlords, and potentially others—</w:t>
      </w:r>
      <w:r w:rsidRPr="00766EE0">
        <w:rPr>
          <w:rStyle w:val="StyleUnderline"/>
        </w:rPr>
        <w:t>in the position of monitoring and determining immigration status, identifying potential immigration law violators, collecting personal information from those individuals, and informing federal authorities.</w:t>
      </w:r>
      <w:r>
        <w:t xml:space="preserve"> </w:t>
      </w:r>
      <w:r w:rsidRPr="00A13F63">
        <w:rPr>
          <w:sz w:val="20"/>
        </w:rPr>
        <w:t xml:space="preserve">While hoping that these initiatives might increase the number of individuals who are deported, proponents of </w:t>
      </w:r>
      <w:r w:rsidRPr="00766EE0">
        <w:rPr>
          <w:rStyle w:val="StyleUnderline"/>
        </w:rPr>
        <w:t>these initiatives</w:t>
      </w:r>
      <w:r>
        <w:t xml:space="preserve"> </w:t>
      </w:r>
      <w:r w:rsidRPr="00A13F63">
        <w:rPr>
          <w:sz w:val="20"/>
        </w:rPr>
        <w:t xml:space="preserve">have long </w:t>
      </w:r>
      <w:r w:rsidRPr="00766EE0">
        <w:rPr>
          <w:rStyle w:val="StyleUnderline"/>
        </w:rPr>
        <w:t>place</w:t>
      </w:r>
      <w:r>
        <w:rPr>
          <w:rStyle w:val="StyleUnderline"/>
        </w:rPr>
        <w:t>-</w:t>
      </w:r>
      <w:r w:rsidRPr="00A13F63">
        <w:rPr>
          <w:sz w:val="20"/>
        </w:rPr>
        <w:t xml:space="preserve">d greater </w:t>
      </w:r>
      <w:r w:rsidRPr="00766EE0">
        <w:rPr>
          <w:rStyle w:val="StyleUnderline"/>
        </w:rPr>
        <w:t>emphasis on</w:t>
      </w:r>
      <w:r>
        <w:t xml:space="preserve"> </w:t>
      </w:r>
      <w:r w:rsidRPr="00A13F63">
        <w:rPr>
          <w:sz w:val="20"/>
        </w:rPr>
        <w:t xml:space="preserve">what they characterize, in a term now made famous by Mitt Romney, as a process of </w:t>
      </w:r>
      <w:r>
        <w:t>“</w:t>
      </w:r>
      <w:proofErr w:type="spellStart"/>
      <w:r w:rsidRPr="00766EE0">
        <w:rPr>
          <w:rStyle w:val="StyleUnderline"/>
        </w:rPr>
        <w:t>selfdeportation</w:t>
      </w:r>
      <w:proofErr w:type="spellEnd"/>
      <w:r w:rsidRPr="00766EE0">
        <w:rPr>
          <w:rStyle w:val="StyleUnderline"/>
        </w:rPr>
        <w:t>,</w:t>
      </w:r>
      <w:r>
        <w:t xml:space="preserve">” </w:t>
      </w:r>
      <w:r w:rsidRPr="00A13F63">
        <w:rPr>
          <w:sz w:val="20"/>
        </w:rPr>
        <w:t xml:space="preserve">by which </w:t>
      </w:r>
      <w:r w:rsidRPr="00766EE0">
        <w:rPr>
          <w:rStyle w:val="StyleUnderline"/>
        </w:rPr>
        <w:t>deportable noncitizens are essentially disciplined into internalizing the perception that their immigration status is constantly being monitored</w:t>
      </w:r>
      <w:r>
        <w:t xml:space="preserve"> </w:t>
      </w:r>
      <w:r w:rsidRPr="00A13F63">
        <w:rPr>
          <w:sz w:val="20"/>
        </w:rPr>
        <w:t xml:space="preserve">and, ultimately, into both revealing their status in a range of day-today settings </w:t>
      </w:r>
      <w:r w:rsidRPr="00766EE0">
        <w:rPr>
          <w:rStyle w:val="StyleUnderline"/>
        </w:rPr>
        <w:t>and conforming to social expectations</w:t>
      </w:r>
      <w:r>
        <w:t xml:space="preserve"> </w:t>
      </w:r>
      <w:r w:rsidRPr="00A13F63">
        <w:rPr>
          <w:sz w:val="20"/>
        </w:rPr>
        <w:t>that</w:t>
      </w:r>
      <w:r>
        <w:t xml:space="preserve"> </w:t>
      </w:r>
      <w:r w:rsidRPr="00766EE0">
        <w:rPr>
          <w:rStyle w:val="StyleUnderline"/>
        </w:rPr>
        <w:t>they depart the country</w:t>
      </w:r>
      <w:r>
        <w:t>.</w:t>
      </w:r>
      <w:r w:rsidRPr="00A13F63">
        <w:rPr>
          <w:sz w:val="20"/>
        </w:rPr>
        <w:t>163 With database systems becoming increasingly interoperable—giving rise to broader assemblages that can “integrate and coordinate otherwise discrete surveillance regimes, either in temporary configurations or in more stable structures”—</w:t>
      </w:r>
      <w:r w:rsidRPr="00A13F63">
        <w:rPr>
          <w:rStyle w:val="StyleUnderline"/>
        </w:rPr>
        <w:t>the expanded use of the information and systems accessed through initiatives like Secure Communities would create far-reaching possibilities to extend the reach of that disciplinary process of “self-deportation.”</w:t>
      </w:r>
      <w:r w:rsidRPr="00A13F63">
        <w:rPr>
          <w:sz w:val="20"/>
        </w:rPr>
        <w:t xml:space="preserve">164 The use of FBI-maintained identification and criminal history records for immigration control purposes also raises questions about whether immigration authorities might similarly seek access to other databases maintained and held by federal, state, local, and even private entities—using, for example, the NGI initiative— and related questions will soon arise with other technology-based immigration enforcement initiatives, such as E-Verify. However, even as the prospect of ever-widening uses of these systems highlights the importance of addressing those possibilities before particular surveillance mechanisms are widely implemented, the ability to do so can be elusive—particularly when, as with automated immigration policing, those mechanisms have been deployed rapidly, with minimal transparency, under vague legal authority, and subject to limited external constraints.165  </w:t>
      </w:r>
    </w:p>
    <w:p w:rsidR="006B136C" w:rsidRPr="00EE0A00" w:rsidRDefault="006B136C" w:rsidP="006B136C"/>
    <w:p w:rsidR="006B136C" w:rsidRDefault="006B136C" w:rsidP="006B136C">
      <w:pPr>
        <w:pStyle w:val="Heading4"/>
      </w:pPr>
      <w:r>
        <w:t>The Secure Communities program justifies racist dehumanization and deportation of immigrants</w:t>
      </w:r>
    </w:p>
    <w:p w:rsidR="006B136C" w:rsidRPr="00D27108" w:rsidRDefault="006B136C" w:rsidP="006B136C">
      <w:proofErr w:type="spellStart"/>
      <w:r w:rsidRPr="00D27108">
        <w:rPr>
          <w:rStyle w:val="Style13ptBold"/>
        </w:rPr>
        <w:t>Golash-Boza</w:t>
      </w:r>
      <w:proofErr w:type="spellEnd"/>
      <w:r w:rsidRPr="00D27108">
        <w:rPr>
          <w:rStyle w:val="Style13ptBold"/>
          <w:sz w:val="24"/>
        </w:rPr>
        <w:t xml:space="preserve"> </w:t>
      </w:r>
      <w:r w:rsidRPr="00D27108">
        <w:rPr>
          <w:rStyle w:val="Style13ptBold"/>
        </w:rPr>
        <w:t xml:space="preserve">and </w:t>
      </w:r>
      <w:proofErr w:type="spellStart"/>
      <w:r w:rsidRPr="00D27108">
        <w:rPr>
          <w:rStyle w:val="Style13ptBold"/>
        </w:rPr>
        <w:t>Hondagneu-Sotelob</w:t>
      </w:r>
      <w:proofErr w:type="spellEnd"/>
      <w:r w:rsidRPr="00D27108">
        <w:rPr>
          <w:rStyle w:val="Style13ptBold"/>
        </w:rPr>
        <w:t>,</w:t>
      </w:r>
      <w:r>
        <w:rPr>
          <w:rStyle w:val="Style13ptBold"/>
        </w:rPr>
        <w:t xml:space="preserve"> </w:t>
      </w:r>
      <w:r w:rsidRPr="00F64AFB">
        <w:rPr>
          <w:rStyle w:val="Style13ptBold"/>
          <w:szCs w:val="26"/>
        </w:rPr>
        <w:t>13</w:t>
      </w:r>
      <w:r w:rsidRPr="00D27108">
        <w:t xml:space="preserve"> (Tanya, Ph.D. in sociology from UNC, professor at UC Merced &amp; </w:t>
      </w:r>
      <w:proofErr w:type="spellStart"/>
      <w:r w:rsidRPr="00D27108">
        <w:t>Pierrette</w:t>
      </w:r>
      <w:proofErr w:type="spellEnd"/>
      <w:r w:rsidRPr="00D27108">
        <w:t>, Ph.D. in sociology from UC Berkeley, professor at USC,</w:t>
      </w:r>
      <w:r>
        <w:t xml:space="preserve"> Latino immigrant men and the deportation crisis: A gendered racial removal program,</w:t>
      </w:r>
      <w:r w:rsidRPr="00D27108">
        <w:rPr>
          <w:rStyle w:val="Style13ptBold"/>
          <w:sz w:val="22"/>
        </w:rPr>
        <w:t xml:space="preserve"> </w:t>
      </w:r>
      <w:r w:rsidRPr="00D27108">
        <w:t xml:space="preserve"> Latino Studies, Vol. 11, </w:t>
      </w:r>
      <w:proofErr w:type="spellStart"/>
      <w:r w:rsidRPr="00D27108">
        <w:t>Iss</w:t>
      </w:r>
      <w:proofErr w:type="spellEnd"/>
      <w:r w:rsidRPr="00D27108">
        <w:t>. 3, pp. 271-292,</w:t>
      </w:r>
      <w:r>
        <w:t xml:space="preserve"> http://www.palgrave-journals.com/lst/journal/v11/n3/pdf/lst201314a.pdf)</w:t>
      </w:r>
    </w:p>
    <w:p w:rsidR="006B136C" w:rsidRDefault="006B136C" w:rsidP="006B136C">
      <w:pPr>
        <w:rPr>
          <w:sz w:val="20"/>
        </w:rPr>
      </w:pPr>
      <w:r w:rsidRPr="009645ED">
        <w:rPr>
          <w:sz w:val="20"/>
        </w:rPr>
        <w:t xml:space="preserve">A DHS program called, without irony, </w:t>
      </w:r>
      <w:r w:rsidRPr="009645ED">
        <w:rPr>
          <w:rStyle w:val="StyleUnderline"/>
        </w:rPr>
        <w:t>“Secure Communities,” also expands ICE’s reach</w:t>
      </w:r>
      <w:r>
        <w:t xml:space="preserve">. </w:t>
      </w:r>
      <w:r w:rsidRPr="009645ED">
        <w:rPr>
          <w:sz w:val="20"/>
        </w:rPr>
        <w:t xml:space="preserve">This technological tool allows participating jails to submit arrestees’ fingerprints not only to criminal databases, like those maintained by the FBI, but also to immigration databases maintained by ICE. </w:t>
      </w:r>
      <w:r w:rsidRPr="009645ED">
        <w:rPr>
          <w:rStyle w:val="StyleUnderline"/>
        </w:rPr>
        <w:t>Secure Communities enables ICE to have a technological presence in jails and prisons. ICE launched this program in 2008, and as of September 2011, over 11 million fingerprint submissions allowed ICE to remove more than 142,000 people</w:t>
      </w:r>
      <w:r>
        <w:t xml:space="preserve">. </w:t>
      </w:r>
      <w:r w:rsidRPr="009645ED">
        <w:rPr>
          <w:sz w:val="20"/>
        </w:rPr>
        <w:t xml:space="preserve">Although Homeland Security claims Secure Communities will find deportees with criminal records, </w:t>
      </w:r>
      <w:r w:rsidRPr="009645ED">
        <w:rPr>
          <w:rStyle w:val="StyleUnderline"/>
        </w:rPr>
        <w:t>26 per cent of people deported</w:t>
      </w:r>
      <w:r>
        <w:t xml:space="preserve"> </w:t>
      </w:r>
      <w:r w:rsidRPr="009645ED">
        <w:rPr>
          <w:sz w:val="20"/>
        </w:rPr>
        <w:t xml:space="preserve">in FY 2011 through Secure Communities </w:t>
      </w:r>
      <w:r w:rsidRPr="009645ED">
        <w:rPr>
          <w:rStyle w:val="StyleUnderline"/>
        </w:rPr>
        <w:t>had no criminal convictions</w:t>
      </w:r>
      <w:r>
        <w:t xml:space="preserve"> </w:t>
      </w:r>
      <w:r w:rsidRPr="009645ED">
        <w:rPr>
          <w:sz w:val="20"/>
        </w:rPr>
        <w:t>(only immigration violations</w:t>
      </w:r>
      <w:r w:rsidRPr="009645ED">
        <w:rPr>
          <w:rStyle w:val="StyleUnderline"/>
          <w:sz w:val="20"/>
        </w:rPr>
        <w:t xml:space="preserve">) </w:t>
      </w:r>
      <w:r w:rsidRPr="009645ED">
        <w:rPr>
          <w:rStyle w:val="StyleUnderline"/>
        </w:rPr>
        <w:t>and 29 per cent were individuals convicted of level three crimes, which carry sentences of less than 1 year</w:t>
      </w:r>
      <w:r>
        <w:t xml:space="preserve"> </w:t>
      </w:r>
      <w:r w:rsidRPr="009645ED">
        <w:rPr>
          <w:sz w:val="20"/>
        </w:rPr>
        <w:t>(Immigration Policy Center, 2011). The case of Emerson, a Guatemalan teenager, illustrates how deportation works through Secure Communities. As a child, he came with his mother to the United States on a tourist visa and he never legalized his status. After finishing high school, Emerson married a legal permanent resident of the United States and lived with her in Los Angeles. One day, Emerson’s friend asked him for a ride across town. When his friend got out of the car, he allegedly tried to steal a car. Emerson left the scene, but police arrested him and charged him as an accomplice. The charges were dropped, but his arrest led to a police check on his immigration status. When they discovered he had overstayed his visa, he was deported. Emerson was never convicted of a crime, and he qualified to apply for legal permanent residency through his spouse, but he was deported before he could finish the legalization process</w:t>
      </w:r>
      <w:r w:rsidRPr="009645ED">
        <w:rPr>
          <w:rStyle w:val="StyleUnderline"/>
          <w:sz w:val="20"/>
        </w:rPr>
        <w:t xml:space="preserve">. </w:t>
      </w:r>
      <w:r w:rsidRPr="009645ED">
        <w:rPr>
          <w:rStyle w:val="StyleUnderline"/>
        </w:rPr>
        <w:t>Secure Communities</w:t>
      </w:r>
      <w:r>
        <w:t xml:space="preserve"> </w:t>
      </w:r>
      <w:r w:rsidRPr="009645ED">
        <w:rPr>
          <w:sz w:val="20"/>
        </w:rPr>
        <w:t xml:space="preserve">and the 287(g) programs </w:t>
      </w:r>
      <w:r w:rsidRPr="009645ED">
        <w:rPr>
          <w:rStyle w:val="StyleUnderline"/>
        </w:rPr>
        <w:t>merge immigration law enforcement with criminal law enforcement, creating a situation where law enforcement may check the immigration status of any non-citizen for eligibility to remain in the country. These programs allow police</w:t>
      </w:r>
      <w:r>
        <w:t xml:space="preserve"> </w:t>
      </w:r>
      <w:r w:rsidRPr="009645ED">
        <w:rPr>
          <w:sz w:val="20"/>
        </w:rPr>
        <w:t xml:space="preserve">and sheriff officers </w:t>
      </w:r>
      <w:r w:rsidRPr="009645ED">
        <w:rPr>
          <w:rStyle w:val="StyleUnderline"/>
        </w:rPr>
        <w:t>to do routine immigration checks while writing a speeding ticket</w:t>
      </w:r>
      <w:r>
        <w:t xml:space="preserve">. </w:t>
      </w:r>
      <w:r w:rsidRPr="009645ED">
        <w:rPr>
          <w:rStyle w:val="StyleUnderline"/>
        </w:rPr>
        <w:t xml:space="preserve">If the driver has a deportation order, a routine traffic stop will result in the deportation of a “fugitive alien.” </w:t>
      </w:r>
      <w:r w:rsidRPr="009645ED">
        <w:rPr>
          <w:rStyle w:val="StyleUnderline"/>
          <w:sz w:val="20"/>
        </w:rPr>
        <w:t>I</w:t>
      </w:r>
      <w:r w:rsidRPr="009645ED">
        <w:rPr>
          <w:sz w:val="20"/>
        </w:rPr>
        <w:t>f the driver has a prior conviction for possession of marijuana, then this stop may result in the deportation of a “criminal alien.” If the driver overstayed his tourist visa, he faces deportation as an “illegal alien.”</w:t>
      </w:r>
      <w:r>
        <w:t xml:space="preserve"> </w:t>
      </w:r>
      <w:r w:rsidRPr="009645ED">
        <w:rPr>
          <w:rStyle w:val="StyleUnderline"/>
        </w:rPr>
        <w:t>ICE reports and budgetary requests rely on these dehumanizing label</w:t>
      </w:r>
      <w:r>
        <w:t xml:space="preserve">s </w:t>
      </w:r>
      <w:r w:rsidRPr="009645ED">
        <w:rPr>
          <w:sz w:val="20"/>
        </w:rPr>
        <w:t>(for example</w:t>
      </w:r>
      <w:r w:rsidRPr="009645ED">
        <w:rPr>
          <w:rStyle w:val="StyleUnderline"/>
        </w:rPr>
        <w:t>, criminal, fugitive and illegal aliens) to argue that the removal of these non-citizens makes America safe</w:t>
      </w:r>
      <w:r>
        <w:t xml:space="preserve">r. </w:t>
      </w:r>
      <w:r w:rsidRPr="009645ED">
        <w:rPr>
          <w:rStyle w:val="StyleUnderline"/>
        </w:rPr>
        <w:t>But over 80 per cent of all criminal deportees are deported for non-violent crimes</w:t>
      </w:r>
      <w:r>
        <w:t xml:space="preserve"> </w:t>
      </w:r>
      <w:r w:rsidRPr="009645ED">
        <w:rPr>
          <w:sz w:val="20"/>
        </w:rPr>
        <w:t xml:space="preserve">(Immigration Policy Center, 2011). </w:t>
      </w:r>
      <w:r w:rsidRPr="009645ED">
        <w:rPr>
          <w:rStyle w:val="StyleUnderline"/>
        </w:rPr>
        <w:t>The term “fugitive aliens” sounds ominous, conjuring images of armed bank robbers, but it refers to people who were released from ICE custody and failed to report for their immigration hearings</w:t>
      </w:r>
      <w:r>
        <w:t xml:space="preserve">, </w:t>
      </w:r>
      <w:r w:rsidRPr="009645ED">
        <w:rPr>
          <w:sz w:val="20"/>
        </w:rPr>
        <w:t xml:space="preserve">and people who have been ordered deported yet have not left the country. </w:t>
      </w:r>
      <w:r w:rsidRPr="009645ED">
        <w:rPr>
          <w:rStyle w:val="StyleUnderline"/>
        </w:rPr>
        <w:t>The U</w:t>
      </w:r>
      <w:r w:rsidRPr="009645ED">
        <w:rPr>
          <w:sz w:val="20"/>
        </w:rPr>
        <w:t>nited</w:t>
      </w:r>
      <w:r>
        <w:t xml:space="preserve"> </w:t>
      </w:r>
      <w:r w:rsidRPr="009645ED">
        <w:rPr>
          <w:rStyle w:val="StyleUnderline"/>
        </w:rPr>
        <w:t>S</w:t>
      </w:r>
      <w:r w:rsidRPr="009645ED">
        <w:rPr>
          <w:sz w:val="20"/>
        </w:rPr>
        <w:t>tates</w:t>
      </w:r>
      <w:r>
        <w:t xml:space="preserve"> </w:t>
      </w:r>
      <w:r w:rsidRPr="009645ED">
        <w:rPr>
          <w:rStyle w:val="StyleUnderline"/>
        </w:rPr>
        <w:t>often hails itself as a nation of immigrants – indicating the positive association with the label “immigrant.”</w:t>
      </w:r>
      <w:r>
        <w:t xml:space="preserve"> </w:t>
      </w:r>
      <w:r w:rsidRPr="009645ED">
        <w:rPr>
          <w:rStyle w:val="StyleUnderline"/>
        </w:rPr>
        <w:t>In contrast, the labels “fugitive alien” and “criminal alien” point to a population the country would do well to expel. And “criminal” and “fugitive” alien are labels that are gendered</w:t>
      </w:r>
      <w:r>
        <w:t xml:space="preserve"> </w:t>
      </w:r>
      <w:r w:rsidRPr="009645ED">
        <w:rPr>
          <w:sz w:val="20"/>
        </w:rPr>
        <w:t>male, in contrast to “illegal alien,” which at times has referred to women, and at other times to men.</w:t>
      </w:r>
    </w:p>
    <w:p w:rsidR="006B136C" w:rsidRPr="009645ED" w:rsidRDefault="006B136C" w:rsidP="006B136C">
      <w:pPr>
        <w:rPr>
          <w:sz w:val="20"/>
        </w:rPr>
      </w:pPr>
    </w:p>
    <w:p w:rsidR="00E70888" w:rsidRPr="00EE5F2E" w:rsidRDefault="00E70888" w:rsidP="00E70888">
      <w:pPr>
        <w:pStyle w:val="Heading3"/>
      </w:pPr>
      <w:r>
        <w:t>2nc S—</w:t>
      </w:r>
      <w:r w:rsidRPr="00EE5F2E">
        <w:t>Solvency Advocate</w:t>
      </w:r>
    </w:p>
    <w:p w:rsidR="00E70888" w:rsidRPr="00EE5F2E" w:rsidRDefault="00E70888" w:rsidP="00E70888">
      <w:pPr>
        <w:pStyle w:val="Heading4"/>
      </w:pPr>
      <w:r w:rsidRPr="00EE5F2E">
        <w:t>Secure Communities must go- it perpetuates flawed logic based on racist societal discourse whil</w:t>
      </w:r>
      <w:r>
        <w:t>e</w:t>
      </w:r>
      <w:r w:rsidRPr="00EE5F2E">
        <w:t xml:space="preserve"> inflicting terrible human harms</w:t>
      </w:r>
    </w:p>
    <w:p w:rsidR="00E70888" w:rsidRPr="00EE5F2E" w:rsidRDefault="00E70888" w:rsidP="00E70888">
      <w:proofErr w:type="spellStart"/>
      <w:r w:rsidRPr="00EE5F2E">
        <w:rPr>
          <w:b/>
          <w:bCs/>
        </w:rPr>
        <w:t>Kubrin</w:t>
      </w:r>
      <w:proofErr w:type="spellEnd"/>
      <w:r w:rsidRPr="00EE5F2E">
        <w:rPr>
          <w:b/>
          <w:bCs/>
        </w:rPr>
        <w:t xml:space="preserve"> ’14 </w:t>
      </w:r>
      <w:r w:rsidRPr="00EE5F2E">
        <w:t xml:space="preserve">[2014, Charis E. </w:t>
      </w:r>
      <w:proofErr w:type="spellStart"/>
      <w:r w:rsidRPr="00EE5F2E">
        <w:t>Kubrin</w:t>
      </w:r>
      <w:proofErr w:type="spellEnd"/>
      <w:r w:rsidRPr="00EE5F2E">
        <w:t xml:space="preserve"> is Professor of Criminology, Law and Society. Professor </w:t>
      </w:r>
      <w:proofErr w:type="spellStart"/>
      <w:r w:rsidRPr="00EE5F2E">
        <w:t>Kubrin’s</w:t>
      </w:r>
      <w:proofErr w:type="spellEnd"/>
      <w:r w:rsidRPr="00EE5F2E">
        <w:t xml:space="preserve"> research focuses on neighborhoods, race, and violence as central to social disorganization theory. "7 Reasons to Abandon the Secure Communities Program” Criminology &amp; Public Policy  Volume 13  Issue 2]</w:t>
      </w:r>
    </w:p>
    <w:p w:rsidR="00E70888" w:rsidRPr="00EE5F2E" w:rsidRDefault="00E70888" w:rsidP="00E70888">
      <w:pPr>
        <w:rPr>
          <w:bCs/>
          <w:u w:val="single"/>
        </w:rPr>
      </w:pPr>
      <w:r w:rsidRPr="00EE5F2E">
        <w:rPr>
          <w:bCs/>
        </w:rPr>
        <w:t xml:space="preserve">The study “Immigration Enforcement, Policing, and Crime: Evidence from the Secure Communities Program” by </w:t>
      </w:r>
      <w:proofErr w:type="spellStart"/>
      <w:r w:rsidRPr="00EE5F2E">
        <w:rPr>
          <w:bCs/>
        </w:rPr>
        <w:t>Treyger</w:t>
      </w:r>
      <w:proofErr w:type="spellEnd"/>
      <w:r w:rsidRPr="00EE5F2E">
        <w:rPr>
          <w:bCs/>
        </w:rPr>
        <w:t xml:space="preserve">, </w:t>
      </w:r>
      <w:proofErr w:type="spellStart"/>
      <w:r w:rsidRPr="00EE5F2E">
        <w:rPr>
          <w:bCs/>
        </w:rPr>
        <w:t>Chalfin</w:t>
      </w:r>
      <w:proofErr w:type="spellEnd"/>
      <w:r w:rsidRPr="00EE5F2E">
        <w:rPr>
          <w:bCs/>
        </w:rPr>
        <w:t xml:space="preserve">, and </w:t>
      </w:r>
      <w:proofErr w:type="spellStart"/>
      <w:r w:rsidRPr="00EE5F2E">
        <w:rPr>
          <w:bCs/>
        </w:rPr>
        <w:t>Loeffler</w:t>
      </w:r>
      <w:proofErr w:type="spellEnd"/>
      <w:r w:rsidRPr="00EE5F2E">
        <w:rPr>
          <w:bCs/>
        </w:rPr>
        <w:t xml:space="preserve"> (2014, this issue) is a welcome addition to the literature, and one that is timely. Importantly, the study investigates the effects of the Secure Communities program on local crime rates and on the arrest behavior of municipal police agencies across the United States. As described by </w:t>
      </w:r>
      <w:proofErr w:type="spellStart"/>
      <w:r w:rsidRPr="00EE5F2E">
        <w:rPr>
          <w:bCs/>
        </w:rPr>
        <w:t>Treyger</w:t>
      </w:r>
      <w:proofErr w:type="spellEnd"/>
      <w:r w:rsidRPr="00EE5F2E">
        <w:rPr>
          <w:bCs/>
        </w:rPr>
        <w:t xml:space="preserve"> et al., </w:t>
      </w:r>
      <w:r w:rsidRPr="00EE5F2E">
        <w:rPr>
          <w:bCs/>
          <w:u w:val="single"/>
        </w:rPr>
        <w:t>Secure Communities is a program launched by the federal government to improve the efficiency of interior immigration enforcement and to enhance the capacity for targeting deportable individuals with criminal convictions, referred to as “criminal</w:t>
      </w:r>
      <w:r w:rsidRPr="00EE5F2E">
        <w:rPr>
          <w:bCs/>
        </w:rPr>
        <w:t xml:space="preserve"> aliens.” In particular, Secure </w:t>
      </w:r>
      <w:r w:rsidRPr="00EE5F2E">
        <w:rPr>
          <w:bCs/>
          <w:u w:val="single"/>
        </w:rPr>
        <w:t>Communities provides a system that automatically transmits and checks fingerprints against the Department of Homeland Security’s (DHS) Automated Biometric Identification System (IDENT), which contains information on known immigration violators</w:t>
      </w:r>
      <w:r w:rsidRPr="00EE5F2E">
        <w:rPr>
          <w:bCs/>
        </w:rPr>
        <w:t xml:space="preserve">, known and suspected terrorists, and “criminal aliens,” among others. A fingerprint match prompts Law Enforcement Support Center (LESC) officers from Immigration and Customs Enforcement (ICE) to investigate, determine the individual’s immigration status, and forward their conclusion to the relevant ICE field office. If ICE decides to take action, a detainer is issued to the law enforcement agency requesting that the individual be detained for up to 48 hours so that ICE can assume custody. </w:t>
      </w:r>
      <w:r w:rsidRPr="00EE5F2E">
        <w:rPr>
          <w:bCs/>
          <w:u w:val="single"/>
        </w:rPr>
        <w:t>Secure Communities is unprecedented in scope. Since its inception in 2008 with just 14 jurisdictions, Secure Communities has expanded to all 3,181 jurisdictions within 50</w:t>
      </w:r>
      <w:r w:rsidRPr="00EE5F2E">
        <w:rPr>
          <w:bCs/>
        </w:rPr>
        <w:t xml:space="preserve"> </w:t>
      </w:r>
      <w:r w:rsidRPr="00EE5F2E">
        <w:rPr>
          <w:bCs/>
          <w:u w:val="single"/>
        </w:rPr>
        <w:t>states</w:t>
      </w:r>
      <w:r w:rsidRPr="00EE5F2E">
        <w:rPr>
          <w:bCs/>
        </w:rPr>
        <w:t xml:space="preserve">, the District of Columbia, and five U.S. territories. </w:t>
      </w:r>
      <w:r w:rsidRPr="00EE5F2E">
        <w:rPr>
          <w:bCs/>
          <w:u w:val="single"/>
        </w:rPr>
        <w:t>Full implementation was achieved on January 22, 2013</w:t>
      </w:r>
      <w:r w:rsidRPr="00EE5F2E">
        <w:rPr>
          <w:bCs/>
        </w:rPr>
        <w:t xml:space="preserve">. From the beginning, proponents have maintained that </w:t>
      </w:r>
      <w:r w:rsidRPr="00EE5F2E">
        <w:rPr>
          <w:bCs/>
          <w:u w:val="single"/>
        </w:rPr>
        <w:t>Secure Communities enables a more efficient system for identifying “criminal aliens,” and they have predicted that the program will reduce the risk that law enforcement agencies will release dangerous and deportable “criminal aliens” into the community, thereby enhancing public safety.</w:t>
      </w:r>
      <w:r w:rsidRPr="00EE5F2E">
        <w:rPr>
          <w:bCs/>
        </w:rPr>
        <w:t xml:space="preserve"> Have their predictions borne out? According to the findings of </w:t>
      </w:r>
      <w:proofErr w:type="spellStart"/>
      <w:r w:rsidRPr="00EE5F2E">
        <w:rPr>
          <w:bCs/>
        </w:rPr>
        <w:t>Treyger</w:t>
      </w:r>
      <w:proofErr w:type="spellEnd"/>
      <w:r w:rsidRPr="00EE5F2E">
        <w:rPr>
          <w:bCs/>
        </w:rPr>
        <w:t xml:space="preserve"> et al. (2014), they have not. As the authors empirically demonstrate, “</w:t>
      </w:r>
      <w:r w:rsidRPr="00EE5F2E">
        <w:rPr>
          <w:bCs/>
          <w:u w:val="single"/>
        </w:rPr>
        <w:t>There are no statistically discernible effects of activation on any category of crime under analysis . . .</w:t>
      </w:r>
      <w:r w:rsidRPr="00EE5F2E">
        <w:rPr>
          <w:bCs/>
        </w:rPr>
        <w:t xml:space="preserve"> the program is associated with reductions in murder, rape, larceny, and motor vehicle theft that are well less than 1%. Effects on burglary and aggravated assault are somewhat larger but not significant at conventional levels.” </w:t>
      </w:r>
      <w:proofErr w:type="spellStart"/>
      <w:r w:rsidRPr="00EE5F2E">
        <w:rPr>
          <w:bCs/>
        </w:rPr>
        <w:t>Treyger</w:t>
      </w:r>
      <w:proofErr w:type="spellEnd"/>
      <w:r w:rsidRPr="00EE5F2E">
        <w:rPr>
          <w:bCs/>
        </w:rPr>
        <w:t xml:space="preserve"> et al. further show that the size of the immigrant population in the jurisdiction does not alter this finding, as jurisdictions with relatively higher shares of foreign-born residents did not experience statistically discernible reductions in their crime rates after activation and neither did jurisdictions with medium and low shares of foreign-born residents. They conclude that “[t]he absence of any detectable influence on these common index crimes bears on the controversy surrounding Secure Communities because it is these crimes, rather than other more minor violations, that truly threaten public safety.” Notably, these findings are consistent with another recent empirical investigation of Secure Communities (Cox and Miles, 2013) and related studies on the effects of local involvement in immigration law enforcement more generally (Kirk, </w:t>
      </w:r>
      <w:proofErr w:type="spellStart"/>
      <w:r w:rsidRPr="00EE5F2E">
        <w:rPr>
          <w:bCs/>
        </w:rPr>
        <w:t>Papachristos</w:t>
      </w:r>
      <w:proofErr w:type="spellEnd"/>
      <w:r w:rsidRPr="00EE5F2E">
        <w:rPr>
          <w:bCs/>
        </w:rPr>
        <w:t xml:space="preserve">, Fagan, and Tyler, 2012; Koper, </w:t>
      </w:r>
      <w:proofErr w:type="spellStart"/>
      <w:r w:rsidRPr="00EE5F2E">
        <w:rPr>
          <w:bCs/>
        </w:rPr>
        <w:t>Guterbock</w:t>
      </w:r>
      <w:proofErr w:type="spellEnd"/>
      <w:r w:rsidRPr="00EE5F2E">
        <w:rPr>
          <w:bCs/>
        </w:rPr>
        <w:t xml:space="preserve">, Woods, Taylor, and Carter, 2013). </w:t>
      </w:r>
      <w:r w:rsidRPr="00EE5F2E">
        <w:rPr>
          <w:bCs/>
          <w:u w:val="single"/>
        </w:rPr>
        <w:t>Collectively, these findings raise serious doubt about whether Secure Communities can deliver on its promises. Given a lack of effectiveness, should Secure Communities be abandoned? My answer is unequivocally “yes</w:t>
      </w:r>
      <w:r w:rsidRPr="00EE5F2E">
        <w:rPr>
          <w:bCs/>
        </w:rPr>
        <w:t xml:space="preserve">.” Yet the findings of this study alone do not justify my answer to this question. </w:t>
      </w:r>
      <w:r w:rsidRPr="00EE5F2E">
        <w:rPr>
          <w:bCs/>
          <w:u w:val="single"/>
        </w:rPr>
        <w:t>There are</w:t>
      </w:r>
      <w:r w:rsidRPr="00EE5F2E">
        <w:rPr>
          <w:bCs/>
        </w:rPr>
        <w:t xml:space="preserve"> several </w:t>
      </w:r>
      <w:r w:rsidRPr="00EE5F2E">
        <w:rPr>
          <w:bCs/>
          <w:u w:val="single"/>
        </w:rPr>
        <w:t>additional reasons</w:t>
      </w:r>
      <w:r w:rsidRPr="00EE5F2E">
        <w:rPr>
          <w:bCs/>
        </w:rPr>
        <w:t xml:space="preserve">—seven to be precise— that inform my response. These are as follows: (1) The assumptions upon which Secure Communities was founded are flawed; (2) Secure Communities is unnecessary; (3) Secure Communities does not target the right offenders; (4) Local law enforcement officials have not embraced Secure Communities; (5) Secure Communities creates insecure communities; (6) </w:t>
      </w:r>
      <w:r w:rsidRPr="00EE5F2E">
        <w:rPr>
          <w:bCs/>
          <w:u w:val="single"/>
        </w:rPr>
        <w:t>Secure Communities</w:t>
      </w:r>
      <w:r w:rsidRPr="00EE5F2E">
        <w:rPr>
          <w:bCs/>
        </w:rPr>
        <w:t xml:space="preserve"> may </w:t>
      </w:r>
      <w:r w:rsidRPr="00EE5F2E">
        <w:rPr>
          <w:bCs/>
          <w:u w:val="single"/>
        </w:rPr>
        <w:t xml:space="preserve">increase instances of racial profiling and </w:t>
      </w:r>
      <w:proofErr w:type="spellStart"/>
      <w:r w:rsidRPr="00EE5F2E">
        <w:rPr>
          <w:bCs/>
          <w:u w:val="single"/>
        </w:rPr>
        <w:t>pretextual</w:t>
      </w:r>
      <w:proofErr w:type="spellEnd"/>
      <w:r w:rsidRPr="00EE5F2E">
        <w:rPr>
          <w:bCs/>
        </w:rPr>
        <w:t xml:space="preserve"> </w:t>
      </w:r>
      <w:r w:rsidRPr="00EE5F2E">
        <w:rPr>
          <w:bCs/>
          <w:u w:val="single"/>
        </w:rPr>
        <w:t>arrests; and (7) Secure Communities is associated with significant human costs.</w:t>
      </w:r>
      <w:r w:rsidRPr="00EE5F2E">
        <w:rPr>
          <w:bCs/>
        </w:rPr>
        <w:t xml:space="preserve"> In the remainder of this essay, I discuss these reasons but not before first describing the broader context in which Secure Communities operates—the devolution of immigration enforcement. </w:t>
      </w:r>
      <w:r w:rsidRPr="00EE5F2E">
        <w:rPr>
          <w:bCs/>
          <w:u w:val="single"/>
        </w:rPr>
        <w:t>#1: The Assumptions upon which Secure Communities Was Founded Are Flawed</w:t>
      </w:r>
      <w:r w:rsidRPr="00EE5F2E">
        <w:rPr>
          <w:bCs/>
        </w:rPr>
        <w:t xml:space="preserve"> </w:t>
      </w:r>
      <w:proofErr w:type="gramStart"/>
      <w:r w:rsidRPr="00EE5F2E">
        <w:rPr>
          <w:bCs/>
        </w:rPr>
        <w:t>On</w:t>
      </w:r>
      <w:proofErr w:type="gramEnd"/>
      <w:r w:rsidRPr="00EE5F2E">
        <w:rPr>
          <w:bCs/>
        </w:rPr>
        <w:t xml:space="preserve"> ICE’s official website, which describes the purpose and rationale for Secure Communities, is written the following: “ICE is focused on smart, effective immigration enforcement that prioritizes efforts to identify and remove criminal aliens and others who pose a threat to public safety.” Furthermore, “[o]ne important tool that ICE relies upon to advance this priority is Secure Communities, which uses an already-existing federal information-sharing partnership to identify and remove aliens who pose a threat to public safety” (ice.gov/</w:t>
      </w:r>
      <w:proofErr w:type="spellStart"/>
      <w:r w:rsidRPr="00EE5F2E">
        <w:rPr>
          <w:bCs/>
        </w:rPr>
        <w:t>secure_communities</w:t>
      </w:r>
      <w:proofErr w:type="spellEnd"/>
      <w:r w:rsidRPr="00EE5F2E">
        <w:rPr>
          <w:bCs/>
        </w:rPr>
        <w:t xml:space="preserve">/get-the-facts.htm). </w:t>
      </w:r>
      <w:r w:rsidRPr="00EE5F2E">
        <w:rPr>
          <w:bCs/>
          <w:u w:val="single"/>
        </w:rPr>
        <w:t>Two assumptions underlying Secure Communities (and the related programs and partnerships discussed earlier) are that immigrants, and especially undocumented immigrants, are more crime-prone than the native born and that immigration to an area is likely to cause crime rates to rise. These assumptions also pervade public discourse on crime and immigration, and they have for decades</w:t>
      </w:r>
      <w:r w:rsidRPr="00EE5F2E">
        <w:rPr>
          <w:bCs/>
        </w:rPr>
        <w:t xml:space="preserve"> (Hagan, Levi, and </w:t>
      </w:r>
      <w:proofErr w:type="spellStart"/>
      <w:r w:rsidRPr="00EE5F2E">
        <w:rPr>
          <w:bCs/>
        </w:rPr>
        <w:t>Dinovitzer</w:t>
      </w:r>
      <w:proofErr w:type="spellEnd"/>
      <w:r w:rsidRPr="00EE5F2E">
        <w:rPr>
          <w:bCs/>
        </w:rPr>
        <w:t xml:space="preserve">, 2008: 96; </w:t>
      </w:r>
      <w:proofErr w:type="spellStart"/>
      <w:r w:rsidRPr="00EE5F2E">
        <w:rPr>
          <w:bCs/>
        </w:rPr>
        <w:t>Rumbaut</w:t>
      </w:r>
      <w:proofErr w:type="spellEnd"/>
      <w:r w:rsidRPr="00EE5F2E">
        <w:rPr>
          <w:bCs/>
        </w:rPr>
        <w:t xml:space="preserve"> and Ewing, 2007: 3). Yet the </w:t>
      </w:r>
      <w:r w:rsidRPr="00EE5F2E">
        <w:rPr>
          <w:bCs/>
          <w:u w:val="single"/>
        </w:rPr>
        <w:t>empirical evidence on the crime–immigration link shows otherwise</w:t>
      </w:r>
      <w:r w:rsidRPr="00EE5F2E">
        <w:rPr>
          <w:bCs/>
        </w:rPr>
        <w:t xml:space="preserve">. First, </w:t>
      </w:r>
      <w:r w:rsidRPr="00EE5F2E">
        <w:rPr>
          <w:bCs/>
          <w:u w:val="single"/>
        </w:rPr>
        <w:t xml:space="preserve">research consistently has documented that immigrants are less crime-prone than their </w:t>
      </w:r>
      <w:proofErr w:type="spellStart"/>
      <w:r w:rsidRPr="00EE5F2E">
        <w:rPr>
          <w:bCs/>
          <w:u w:val="single"/>
        </w:rPr>
        <w:t>nativeborn</w:t>
      </w:r>
      <w:proofErr w:type="spellEnd"/>
      <w:r w:rsidRPr="00EE5F2E">
        <w:rPr>
          <w:bCs/>
          <w:u w:val="single"/>
        </w:rPr>
        <w:t xml:space="preserve"> counterparts</w:t>
      </w:r>
      <w:r w:rsidRPr="00EE5F2E">
        <w:rPr>
          <w:bCs/>
        </w:rPr>
        <w:t xml:space="preserve"> (Hagan and </w:t>
      </w:r>
      <w:proofErr w:type="spellStart"/>
      <w:r w:rsidRPr="00EE5F2E">
        <w:rPr>
          <w:bCs/>
        </w:rPr>
        <w:t>Palloni</w:t>
      </w:r>
      <w:proofErr w:type="spellEnd"/>
      <w:r w:rsidRPr="00EE5F2E">
        <w:rPr>
          <w:bCs/>
        </w:rPr>
        <w:t xml:space="preserve">, 1999). In their extensive review of the literature, Martinez and Lee (2000: 496) concluded, “The major finding of a century of research on immigration and crime is that . . . immigrants nearly always exhibit lower crime rates than native groups.” Studies also have shown that immigrants are arrested and incarcerated at lower rates than the native-born (Butcher and </w:t>
      </w:r>
      <w:proofErr w:type="spellStart"/>
      <w:r w:rsidRPr="00EE5F2E">
        <w:rPr>
          <w:bCs/>
        </w:rPr>
        <w:t>Piehl</w:t>
      </w:r>
      <w:proofErr w:type="spellEnd"/>
      <w:r w:rsidRPr="00EE5F2E">
        <w:rPr>
          <w:bCs/>
        </w:rPr>
        <w:t xml:space="preserve">, 1998; Sampson, </w:t>
      </w:r>
      <w:proofErr w:type="spellStart"/>
      <w:r w:rsidRPr="00EE5F2E">
        <w:rPr>
          <w:bCs/>
        </w:rPr>
        <w:t>Morenoff</w:t>
      </w:r>
      <w:proofErr w:type="spellEnd"/>
      <w:r w:rsidRPr="00EE5F2E">
        <w:rPr>
          <w:bCs/>
        </w:rPr>
        <w:t xml:space="preserve">, and </w:t>
      </w:r>
      <w:proofErr w:type="spellStart"/>
      <w:r w:rsidRPr="00EE5F2E">
        <w:rPr>
          <w:bCs/>
        </w:rPr>
        <w:t>Raudenbush</w:t>
      </w:r>
      <w:proofErr w:type="spellEnd"/>
      <w:r w:rsidRPr="00EE5F2E">
        <w:rPr>
          <w:bCs/>
        </w:rPr>
        <w:t xml:space="preserve">, 2005). </w:t>
      </w:r>
      <w:proofErr w:type="spellStart"/>
      <w:r w:rsidRPr="00EE5F2E">
        <w:rPr>
          <w:bCs/>
        </w:rPr>
        <w:t>Rumbaut</w:t>
      </w:r>
      <w:proofErr w:type="spellEnd"/>
      <w:r w:rsidRPr="00EE5F2E">
        <w:rPr>
          <w:bCs/>
        </w:rPr>
        <w:t xml:space="preserve"> and Ewing (2007), for example, reported that among U.S. males 18–39 years of age, the incarceration rate for the native-born (3.5%) is five times higher than the rate for immigrants (0.7%) and further suggested that “data from the census and other sources show that for every ethnic group without exception, incarceration rates among young men are lowest for immigrants, even those who are the least educated” (p. 1; see also </w:t>
      </w:r>
      <w:proofErr w:type="spellStart"/>
      <w:r w:rsidRPr="00EE5F2E">
        <w:rPr>
          <w:bCs/>
        </w:rPr>
        <w:t>Portes</w:t>
      </w:r>
      <w:proofErr w:type="spellEnd"/>
      <w:r w:rsidRPr="00EE5F2E">
        <w:rPr>
          <w:bCs/>
        </w:rPr>
        <w:t xml:space="preserve"> and </w:t>
      </w:r>
      <w:proofErr w:type="spellStart"/>
      <w:r w:rsidRPr="00EE5F2E">
        <w:rPr>
          <w:bCs/>
        </w:rPr>
        <w:t>Rumbaut</w:t>
      </w:r>
      <w:proofErr w:type="spellEnd"/>
      <w:r w:rsidRPr="00EE5F2E">
        <w:rPr>
          <w:bCs/>
        </w:rPr>
        <w:t xml:space="preserve">, 2006: 194–197). </w:t>
      </w:r>
      <w:r w:rsidRPr="00EE5F2E">
        <w:rPr>
          <w:bCs/>
          <w:u w:val="single"/>
        </w:rPr>
        <w:t>Second, a robust body of research at the aggregate level has found that neighborhoods and cities with higher concentrations of immigrants have lower rates of crime, all else equal</w:t>
      </w:r>
      <w:r w:rsidRPr="00EE5F2E">
        <w:rPr>
          <w:bCs/>
        </w:rPr>
        <w:t xml:space="preserve"> (Akins, </w:t>
      </w:r>
      <w:proofErr w:type="spellStart"/>
      <w:r w:rsidRPr="00EE5F2E">
        <w:rPr>
          <w:bCs/>
        </w:rPr>
        <w:t>Rumbaut</w:t>
      </w:r>
      <w:proofErr w:type="spellEnd"/>
      <w:r w:rsidRPr="00EE5F2E">
        <w:rPr>
          <w:bCs/>
        </w:rPr>
        <w:t xml:space="preserve">, and Stansfield, 2009; Chavez and Griffiths, 2009; Desmond and </w:t>
      </w:r>
      <w:proofErr w:type="spellStart"/>
      <w:r w:rsidRPr="00EE5F2E">
        <w:rPr>
          <w:bCs/>
        </w:rPr>
        <w:t>Kubrin</w:t>
      </w:r>
      <w:proofErr w:type="spellEnd"/>
      <w:r w:rsidRPr="00EE5F2E">
        <w:rPr>
          <w:bCs/>
        </w:rPr>
        <w:t xml:space="preserve">, 2009; </w:t>
      </w:r>
      <w:proofErr w:type="spellStart"/>
      <w:r w:rsidRPr="00EE5F2E">
        <w:rPr>
          <w:bCs/>
        </w:rPr>
        <w:t>Feldmeyer</w:t>
      </w:r>
      <w:proofErr w:type="spellEnd"/>
      <w:r w:rsidRPr="00EE5F2E">
        <w:rPr>
          <w:bCs/>
        </w:rPr>
        <w:t xml:space="preserve"> and </w:t>
      </w:r>
      <w:proofErr w:type="spellStart"/>
      <w:r w:rsidRPr="00EE5F2E">
        <w:rPr>
          <w:bCs/>
        </w:rPr>
        <w:t>Steffensmeier</w:t>
      </w:r>
      <w:proofErr w:type="spellEnd"/>
      <w:r w:rsidRPr="00EE5F2E">
        <w:rPr>
          <w:bCs/>
        </w:rPr>
        <w:t xml:space="preserve">, 2009; </w:t>
      </w:r>
      <w:proofErr w:type="spellStart"/>
      <w:r w:rsidRPr="00EE5F2E">
        <w:rPr>
          <w:bCs/>
        </w:rPr>
        <w:t>Graif</w:t>
      </w:r>
      <w:proofErr w:type="spellEnd"/>
      <w:r w:rsidRPr="00EE5F2E">
        <w:rPr>
          <w:bCs/>
        </w:rPr>
        <w:t xml:space="preserve"> and Sampson, 2009; Lee, Martinez, and Rosenfeld, 2001; MacDonald, </w:t>
      </w:r>
      <w:proofErr w:type="spellStart"/>
      <w:r w:rsidRPr="00EE5F2E">
        <w:rPr>
          <w:bCs/>
        </w:rPr>
        <w:t>Hipp</w:t>
      </w:r>
      <w:proofErr w:type="spellEnd"/>
      <w:r w:rsidRPr="00EE5F2E">
        <w:rPr>
          <w:bCs/>
        </w:rPr>
        <w:t xml:space="preserve">, and Gill, 2013; Martinez, Lee, and Nielsen, 2004; Martinez, </w:t>
      </w:r>
      <w:proofErr w:type="spellStart"/>
      <w:r w:rsidRPr="00EE5F2E">
        <w:rPr>
          <w:bCs/>
        </w:rPr>
        <w:t>Stowell</w:t>
      </w:r>
      <w:proofErr w:type="spellEnd"/>
      <w:r w:rsidRPr="00EE5F2E">
        <w:rPr>
          <w:bCs/>
        </w:rPr>
        <w:t xml:space="preserve">, and </w:t>
      </w:r>
      <w:proofErr w:type="spellStart"/>
      <w:r w:rsidRPr="00EE5F2E">
        <w:rPr>
          <w:bCs/>
        </w:rPr>
        <w:t>Cancino</w:t>
      </w:r>
      <w:proofErr w:type="spellEnd"/>
      <w:r w:rsidRPr="00EE5F2E">
        <w:rPr>
          <w:bCs/>
        </w:rPr>
        <w:t xml:space="preserve">, 2008; Martinez, </w:t>
      </w:r>
      <w:proofErr w:type="spellStart"/>
      <w:r w:rsidRPr="00EE5F2E">
        <w:rPr>
          <w:bCs/>
        </w:rPr>
        <w:t>Stowell</w:t>
      </w:r>
      <w:proofErr w:type="spellEnd"/>
      <w:r w:rsidRPr="00EE5F2E">
        <w:rPr>
          <w:bCs/>
        </w:rPr>
        <w:t xml:space="preserve">, and Lee, 2010; Nielsen, Lee, and Martinez, 2005; Nielsen and Martinez, 2009; Sampson et al., 2005; </w:t>
      </w:r>
      <w:proofErr w:type="spellStart"/>
      <w:r w:rsidRPr="00EE5F2E">
        <w:rPr>
          <w:bCs/>
        </w:rPr>
        <w:t>Stowell</w:t>
      </w:r>
      <w:proofErr w:type="spellEnd"/>
      <w:r w:rsidRPr="00EE5F2E">
        <w:rPr>
          <w:bCs/>
        </w:rPr>
        <w:t xml:space="preserve"> and Martinez, 2007, 2009). As indicated by the extensive list of studies just cited, the consistency with which this finding emerges in the literature is stunning. Finally, a growing body of research has documented that increases in immigration may have been responsible, in part, for the crime decline that began in the early 1990s (MacDonald et al., 2013; Martinez et al., 2010; </w:t>
      </w:r>
      <w:proofErr w:type="spellStart"/>
      <w:r w:rsidRPr="00EE5F2E">
        <w:rPr>
          <w:bCs/>
        </w:rPr>
        <w:t>Ousey</w:t>
      </w:r>
      <w:proofErr w:type="spellEnd"/>
      <w:r w:rsidRPr="00EE5F2E">
        <w:rPr>
          <w:bCs/>
        </w:rPr>
        <w:t xml:space="preserve"> and </w:t>
      </w:r>
      <w:proofErr w:type="spellStart"/>
      <w:r w:rsidRPr="00EE5F2E">
        <w:rPr>
          <w:bCs/>
        </w:rPr>
        <w:t>Kubrin</w:t>
      </w:r>
      <w:proofErr w:type="spellEnd"/>
      <w:r w:rsidRPr="00EE5F2E">
        <w:rPr>
          <w:bCs/>
        </w:rPr>
        <w:t xml:space="preserve">, 2009; </w:t>
      </w:r>
      <w:proofErr w:type="spellStart"/>
      <w:r w:rsidRPr="00EE5F2E">
        <w:rPr>
          <w:bCs/>
        </w:rPr>
        <w:t>Stowell</w:t>
      </w:r>
      <w:proofErr w:type="spellEnd"/>
      <w:r w:rsidRPr="00EE5F2E">
        <w:rPr>
          <w:bCs/>
        </w:rPr>
        <w:t xml:space="preserve"> and Martinez, 2009; Wadsworth, 2010). As a result of data limitations—specifically, because information on legal status is not collected by law enforcement agencies—one cannot determine with absolute certainty the extent to which these findings apply to undocumented immigrants in particular. Yet there are sound reasons to believe that crime and undocumented immigration do not go hand and hand as many people believe. First, the finding that immigrants are less criminally involved than their native-born counterparts has been documented in studies using different sources of data, including official data, victimization surveys, and self-report surveys, which suggests a triangulation of sorts. And second, because of migratory flows, documented and undocumented immigrants tend to co-locate such that low-crime areas are likely to contain both documented and undocumented residents. </w:t>
      </w:r>
      <w:r w:rsidRPr="00EE5F2E">
        <w:rPr>
          <w:bCs/>
          <w:u w:val="single"/>
        </w:rPr>
        <w:t>Although for many it is inconceivable that immigrants commit less crime and that immigrant communities are some of the safest places around, criminologists have several explanations to account for such findings</w:t>
      </w:r>
      <w:r w:rsidRPr="00EE5F2E">
        <w:rPr>
          <w:bCs/>
        </w:rPr>
        <w:t xml:space="preserve">. These include immigrant selection effects, immigration revitalization, ethnic enclaves, employment and ethnic entrepreneurship, and family structure (see </w:t>
      </w:r>
      <w:proofErr w:type="spellStart"/>
      <w:r w:rsidRPr="00EE5F2E">
        <w:rPr>
          <w:bCs/>
        </w:rPr>
        <w:t>Kubrin</w:t>
      </w:r>
      <w:proofErr w:type="spellEnd"/>
      <w:r w:rsidRPr="00EE5F2E">
        <w:rPr>
          <w:bCs/>
        </w:rPr>
        <w:t xml:space="preserve"> and Ishizawa, 2012: 150–154, for a review of these explanations). </w:t>
      </w:r>
      <w:r w:rsidRPr="00EE5F2E">
        <w:rPr>
          <w:bCs/>
          <w:u w:val="single"/>
        </w:rPr>
        <w:t>In sum, assumptions that immigrants in general, and immigrant “criminal aliens” in particular, pose a distinct threat to public safety fly in the face of empirical evidence that strongly suggests otherwise</w:t>
      </w:r>
      <w:r w:rsidRPr="00EE5F2E">
        <w:rPr>
          <w:bCs/>
        </w:rPr>
        <w:t>. #2: Secure Communities Is Unnecessary According to ICE, “record numbers of criminal aliens have been removed, with Secure Communities playing a key role in ICE’s ability to fulfill this public safety priority. Between October 2008 and October 2011, the number of convicted criminals that ICE removed from the United States increased 89 percent, while the number of aliens removed without criminal convictions dropped by 29 percent. These trends are due in significant part to the implementation and expansion of Secure Communities” (ice.gov/</w:t>
      </w:r>
      <w:proofErr w:type="spellStart"/>
      <w:r w:rsidRPr="00EE5F2E">
        <w:rPr>
          <w:bCs/>
        </w:rPr>
        <w:t>secure_communities</w:t>
      </w:r>
      <w:proofErr w:type="spellEnd"/>
      <w:r w:rsidRPr="00EE5F2E">
        <w:rPr>
          <w:bCs/>
        </w:rPr>
        <w:t xml:space="preserve">/). In fact, Secure Communities is only responsible for a very limited percentage of ICE’s total removals and returns, a point ICE concedes later on its webpage. In contrast to ICE’s claim regarding the central importance of Secure Communities in carrying out their mission, I argue Secure Communities is unnecessary. As </w:t>
      </w:r>
      <w:proofErr w:type="spellStart"/>
      <w:r w:rsidRPr="00EE5F2E">
        <w:rPr>
          <w:bCs/>
        </w:rPr>
        <w:t>Treyger</w:t>
      </w:r>
      <w:proofErr w:type="spellEnd"/>
      <w:r w:rsidRPr="00EE5F2E">
        <w:rPr>
          <w:bCs/>
        </w:rPr>
        <w:t xml:space="preserve"> et al. (2014) note in their study, there is little compelling evidence that serious threats to public safety would have remained at large but for Secure Communities. They suggest prior programs aimed at identifying and deporting “criminal aliens” before they are released into the community may have been imperfect but had been effective and were improving for at least a decade prior to the launch of Secure Communities. As such, </w:t>
      </w:r>
      <w:proofErr w:type="spellStart"/>
      <w:r w:rsidRPr="00EE5F2E">
        <w:rPr>
          <w:bCs/>
        </w:rPr>
        <w:t>Treyger</w:t>
      </w:r>
      <w:proofErr w:type="spellEnd"/>
      <w:r w:rsidRPr="00EE5F2E">
        <w:rPr>
          <w:bCs/>
        </w:rPr>
        <w:t xml:space="preserve"> et al. argue that a sizable subset of individuals removed as a result of Secure Communities would have been identified regardless. This argument is certainly persuasive if one considers the wide-ranging policies and practices associated with devolution that go beyond Secure Communities, including those noted earlier as well as others introduced to prevent undocumented immigrants from coming to the United States in the first place. There has been dramatic growth in government spending on immigration enforcement generally. Spending for the federal government’s two main immigration enforcement agencies—U.S. Customs and Border Protection and U.S. Immigration and Customs Enforcement (ICE, formerly INS)—surpassed $17.9 billion in fiscal year 2012, a figure that exceeds by 24% the government’s total spending for all its other principal criminal federal law enforcement agencies combined (e.g., FBI, DEA, Secret Service, U.S. Marshals Service, and ATF, which stood at $14.4 billion) (Meissner, </w:t>
      </w:r>
      <w:proofErr w:type="spellStart"/>
      <w:r w:rsidRPr="00EE5F2E">
        <w:rPr>
          <w:bCs/>
        </w:rPr>
        <w:t>Kerwin</w:t>
      </w:r>
      <w:proofErr w:type="spellEnd"/>
      <w:r w:rsidRPr="00EE5F2E">
        <w:rPr>
          <w:bCs/>
        </w:rPr>
        <w:t xml:space="preserve">, </w:t>
      </w:r>
      <w:proofErr w:type="spellStart"/>
      <w:r w:rsidRPr="00EE5F2E">
        <w:rPr>
          <w:bCs/>
        </w:rPr>
        <w:t>Chisthi</w:t>
      </w:r>
      <w:proofErr w:type="spellEnd"/>
      <w:r w:rsidRPr="00EE5F2E">
        <w:rPr>
          <w:bCs/>
        </w:rPr>
        <w:t xml:space="preserve">, and Bergeron, 2013: 16). This funding has created a variety of initiatives that, in one way or another, seek to identify and deport undocumented immigrants generally and “criminal aliens” specifically—consistent with the aims of Secure Communities. </w:t>
      </w:r>
      <w:r w:rsidRPr="00EE5F2E">
        <w:rPr>
          <w:bCs/>
          <w:u w:val="single"/>
        </w:rPr>
        <w:t xml:space="preserve">This includes visa controls and travel screening, new and linked data systems such as IDENT (fingerprints), workplace enforcement (E-verify), criminal prosecutions for </w:t>
      </w:r>
      <w:proofErr w:type="spellStart"/>
      <w:r w:rsidRPr="00EE5F2E">
        <w:rPr>
          <w:bCs/>
          <w:u w:val="single"/>
        </w:rPr>
        <w:t>immigrationrelated</w:t>
      </w:r>
      <w:proofErr w:type="spellEnd"/>
      <w:r w:rsidRPr="00EE5F2E">
        <w:rPr>
          <w:bCs/>
          <w:u w:val="single"/>
        </w:rPr>
        <w:t xml:space="preserve"> violations, and of course, detention and deportation.</w:t>
      </w:r>
      <w:r w:rsidRPr="00EE5F2E">
        <w:rPr>
          <w:bCs/>
        </w:rPr>
        <w:t xml:space="preserve"> My point is that long before Secure Communities came into existence, the United States created programs and policies aimed at both identifying and deporting “criminal aliens” before they were released into the community and preventing undocumented immigrants from entering the United States. </w:t>
      </w:r>
      <w:r w:rsidRPr="00EE5F2E">
        <w:rPr>
          <w:bCs/>
          <w:u w:val="single"/>
        </w:rPr>
        <w:t>It is not at all surprising, then, that the current level of immigrant deportation is the highest it has ever been in U.S. history, creating what some have referred to as a “deportation nation”</w:t>
      </w:r>
      <w:r w:rsidRPr="00EE5F2E">
        <w:rPr>
          <w:bCs/>
        </w:rPr>
        <w:t xml:space="preserve"> (</w:t>
      </w:r>
      <w:proofErr w:type="spellStart"/>
      <w:r w:rsidRPr="00EE5F2E">
        <w:rPr>
          <w:bCs/>
        </w:rPr>
        <w:t>Kanstrom</w:t>
      </w:r>
      <w:proofErr w:type="spellEnd"/>
      <w:r w:rsidRPr="00EE5F2E">
        <w:rPr>
          <w:bCs/>
        </w:rPr>
        <w:t xml:space="preserve">, 2007). Figures from DHS reveal that annual removals of immigrants doubled between 2001 and 2010 to almost 400,000 (Office of Immigration Statistics, 2011). Perhaps more telling, this record deportation level comes at a time when the rate of immigrants coming to the United States illegally has dropped to a 40-year low, resulting in part from the sluggish economy. Secure Communities is unnecessary. #3: Secure Communities Does Not Target the Right Offenders As noted, proponents of Secure Communities predict the program will generate a substantial increase in the number of dangerous “criminal aliens” identified and reduce the risk that law enforcement agencies will release these individuals into the community. Note the emphasis on “dangerous” criminal aliens. The implication is that Secure Communities will target serious offenders who would pose a threat to public safety if left unidentified. Who, in fact, is being targeted by Secure Communities? Are those identified by the program serious offenders posing a significant threat to public safety? According to the study, the program has not removed “criminal aliens” who have committed serious crimes such as assault and robbery. Rather, </w:t>
      </w:r>
      <w:proofErr w:type="spellStart"/>
      <w:r w:rsidRPr="00EE5F2E">
        <w:rPr>
          <w:bCs/>
        </w:rPr>
        <w:t>Treyger</w:t>
      </w:r>
      <w:proofErr w:type="spellEnd"/>
      <w:r w:rsidRPr="00EE5F2E">
        <w:rPr>
          <w:bCs/>
        </w:rPr>
        <w:t xml:space="preserve"> et al. (2014) discover that Secure Communities has removed the pettiest of violators. Figure 1 in their article is instructive. Comparing the share of all “criminal aliens” convicted for specific crime categories from 2004 through 2012, the figure reveals that the most marked expansion in removals has been occurring among the less serious crimes. </w:t>
      </w:r>
      <w:proofErr w:type="spellStart"/>
      <w:r w:rsidRPr="00EE5F2E">
        <w:rPr>
          <w:bCs/>
        </w:rPr>
        <w:t>Treyger</w:t>
      </w:r>
      <w:proofErr w:type="spellEnd"/>
      <w:r w:rsidRPr="00EE5F2E">
        <w:rPr>
          <w:bCs/>
        </w:rPr>
        <w:t xml:space="preserve"> et al. state, “The most radical expansion from the pre– to post–Secure Communities is in removals of those convicted of criminal traffic offenses, which made up 23.1% of all criminal removals in 2013, up from 15.8% in 2009.” Patterns such as these have drawn criticism on the overly liberal application of the “criminal alien” label to people with traffic or other minor convictions (</w:t>
      </w:r>
      <w:proofErr w:type="spellStart"/>
      <w:r w:rsidRPr="00EE5F2E">
        <w:rPr>
          <w:bCs/>
        </w:rPr>
        <w:t>Stepick</w:t>
      </w:r>
      <w:proofErr w:type="spellEnd"/>
      <w:r w:rsidRPr="00EE5F2E">
        <w:rPr>
          <w:bCs/>
        </w:rPr>
        <w:t>, 2013: 7). In short, then, although Secure Communities enables the identification of undocumented immigrants arrested for a minor crime but with prior serious convictions, the program also sweeps in individuals committing only minor violations, first-time arrestees without a criminal record, and even those wrongfully arrested (</w:t>
      </w:r>
      <w:proofErr w:type="spellStart"/>
      <w:r w:rsidRPr="00EE5F2E">
        <w:rPr>
          <w:bCs/>
        </w:rPr>
        <w:t>Treyger</w:t>
      </w:r>
      <w:proofErr w:type="spellEnd"/>
      <w:r w:rsidRPr="00EE5F2E">
        <w:rPr>
          <w:bCs/>
        </w:rPr>
        <w:t xml:space="preserve"> et al., 2014). The expansion of the criminal-alien net to catch these offenders does not promise a boost to public safety. #4: Local Law Enforcement Officials Have Not Embraced Secure Communities Unlike other policies and programs associated with devolution of immigration enforcement, Secure Communities requires mandatory participation and prohibits law enforcement agencies from “opting out” of the program—even as many jurisdictions have sought to do so (</w:t>
      </w:r>
      <w:proofErr w:type="spellStart"/>
      <w:r w:rsidRPr="00EE5F2E">
        <w:rPr>
          <w:bCs/>
        </w:rPr>
        <w:t>Aguilasocho</w:t>
      </w:r>
      <w:proofErr w:type="spellEnd"/>
      <w:r w:rsidRPr="00EE5F2E">
        <w:rPr>
          <w:bCs/>
        </w:rPr>
        <w:t xml:space="preserve">, </w:t>
      </w:r>
      <w:proofErr w:type="spellStart"/>
      <w:r w:rsidRPr="00EE5F2E">
        <w:rPr>
          <w:bCs/>
        </w:rPr>
        <w:t>Rodwin</w:t>
      </w:r>
      <w:proofErr w:type="spellEnd"/>
      <w:r w:rsidRPr="00EE5F2E">
        <w:rPr>
          <w:bCs/>
        </w:rPr>
        <w:t xml:space="preserve">, and </w:t>
      </w:r>
      <w:proofErr w:type="spellStart"/>
      <w:r w:rsidRPr="00EE5F2E">
        <w:rPr>
          <w:bCs/>
        </w:rPr>
        <w:t>Ashar</w:t>
      </w:r>
      <w:proofErr w:type="spellEnd"/>
      <w:r w:rsidRPr="00EE5F2E">
        <w:rPr>
          <w:bCs/>
        </w:rPr>
        <w:t xml:space="preserve">, 2012: 5; </w:t>
      </w:r>
      <w:proofErr w:type="spellStart"/>
      <w:r w:rsidRPr="00EE5F2E">
        <w:rPr>
          <w:bCs/>
        </w:rPr>
        <w:t>Denerstein</w:t>
      </w:r>
      <w:proofErr w:type="spellEnd"/>
      <w:r w:rsidRPr="00EE5F2E">
        <w:rPr>
          <w:bCs/>
        </w:rPr>
        <w:t xml:space="preserve">, 2011; Quinn, 2011). This is quite telling. Since the start of devolution, law enforcement agencies across the country have expressed concerns about being drawn into immigration enforcement, and for very good reasons (see point #5). To understand better how local police executives have responded to devolution, researchers distributed questionnaires to police chiefs in large- and </w:t>
      </w:r>
      <w:proofErr w:type="spellStart"/>
      <w:r w:rsidRPr="00EE5F2E">
        <w:rPr>
          <w:bCs/>
        </w:rPr>
        <w:t>mediumsized</w:t>
      </w:r>
      <w:proofErr w:type="spellEnd"/>
      <w:r w:rsidRPr="00EE5F2E">
        <w:rPr>
          <w:bCs/>
        </w:rPr>
        <w:t xml:space="preserve"> U.S. cities (</w:t>
      </w:r>
      <w:proofErr w:type="spellStart"/>
      <w:r w:rsidRPr="00EE5F2E">
        <w:rPr>
          <w:bCs/>
        </w:rPr>
        <w:t>Provine</w:t>
      </w:r>
      <w:proofErr w:type="spellEnd"/>
      <w:r w:rsidRPr="00EE5F2E">
        <w:rPr>
          <w:bCs/>
        </w:rPr>
        <w:t xml:space="preserve"> et al., 2012). Findings from their study reveal a high degree of variation in local responses to federal devolution of immigration-enforcement responsibilities; although most (roughly 75%) answered that they have no formal agreement with the agency but do contact ICE when holding suspected unauthorized immigrants for criminal violations, very few (less than 5%) had a Memorandum of Understanding with ICE (a 287[g] agreement) to help manage incarcerated inmates and work with ICE on investigations and arrests for (civil) immigration violations. Thirteen percent responded that they “do not participate or assist in ICE immigration enforcement activities” in any way. What emerges from this snapshot of police chiefs’ perceptions is that municipalities have not, in general, acted forcefully to direct their police departments toward greater engagement with immigration enforcement. For many law enforcement officials, devolution is less than desirable. The increasing involvement in policing immigration runs at cross-purposes with community policing and other strategies to engage more closely with the community (</w:t>
      </w:r>
      <w:proofErr w:type="spellStart"/>
      <w:r w:rsidRPr="00EE5F2E">
        <w:rPr>
          <w:bCs/>
        </w:rPr>
        <w:t>Kubrin</w:t>
      </w:r>
      <w:proofErr w:type="spellEnd"/>
      <w:r w:rsidRPr="00EE5F2E">
        <w:rPr>
          <w:bCs/>
        </w:rPr>
        <w:t xml:space="preserve"> and Trager, 2014: 535). Police require the trust and cooperation of residents, including immigrants, to do their job effectively (Fagan and </w:t>
      </w:r>
      <w:proofErr w:type="spellStart"/>
      <w:r w:rsidRPr="00EE5F2E">
        <w:rPr>
          <w:bCs/>
        </w:rPr>
        <w:t>Meares</w:t>
      </w:r>
      <w:proofErr w:type="spellEnd"/>
      <w:r w:rsidRPr="00EE5F2E">
        <w:rPr>
          <w:bCs/>
        </w:rPr>
        <w:t xml:space="preserve">, 2008; Kirk et al., 2012; </w:t>
      </w:r>
      <w:proofErr w:type="spellStart"/>
      <w:r w:rsidRPr="00EE5F2E">
        <w:rPr>
          <w:bCs/>
        </w:rPr>
        <w:t>Skogan</w:t>
      </w:r>
      <w:proofErr w:type="spellEnd"/>
      <w:r w:rsidRPr="00EE5F2E">
        <w:rPr>
          <w:bCs/>
        </w:rPr>
        <w:t xml:space="preserve"> and </w:t>
      </w:r>
      <w:proofErr w:type="spellStart"/>
      <w:r w:rsidRPr="00EE5F2E">
        <w:rPr>
          <w:bCs/>
        </w:rPr>
        <w:t>Frydl</w:t>
      </w:r>
      <w:proofErr w:type="spellEnd"/>
      <w:r w:rsidRPr="00EE5F2E">
        <w:rPr>
          <w:bCs/>
        </w:rPr>
        <w:t xml:space="preserve">, 2004). For example, police rely on the willingness of victims and bystanders to cooperate with investigations. To gain this cooperation, the police must remain in close and trusted contact with community members. Developing trust and cooperation was a hallmark of policing prior to devolution, as community policing was adopted in communities throughout the United States. For decades, this approach helped make law enforcement officials more responsive to particular issues facing local communities, including immigrant communities, through regular channels for civic engagement and special arrangements for reaching out to immigrant groups (see </w:t>
      </w:r>
      <w:proofErr w:type="spellStart"/>
      <w:r w:rsidRPr="00EE5F2E">
        <w:rPr>
          <w:bCs/>
        </w:rPr>
        <w:t>Skogan</w:t>
      </w:r>
      <w:proofErr w:type="spellEnd"/>
      <w:r w:rsidRPr="00EE5F2E">
        <w:rPr>
          <w:bCs/>
        </w:rPr>
        <w:t>, 2009, for an example of this in Chicago). Many, including law enforcement officials themselves, worry that devolution is eroding decades of progress that police officers worked hard to achieve under community policing. As officers increasingly occupy the role of “immigrant enforcers,” a breakdown in trust is likely to occur and produce a “chilling effect” in the local immigrant community (</w:t>
      </w:r>
      <w:proofErr w:type="spellStart"/>
      <w:r w:rsidRPr="00EE5F2E">
        <w:rPr>
          <w:bCs/>
        </w:rPr>
        <w:t>Khashu</w:t>
      </w:r>
      <w:proofErr w:type="spellEnd"/>
      <w:r w:rsidRPr="00EE5F2E">
        <w:rPr>
          <w:bCs/>
        </w:rPr>
        <w:t xml:space="preserve">, 2009). Residents are left wondering, “Who is the police?” and “Who is la </w:t>
      </w:r>
      <w:proofErr w:type="spellStart"/>
      <w:r w:rsidRPr="00EE5F2E">
        <w:rPr>
          <w:bCs/>
        </w:rPr>
        <w:t>migra</w:t>
      </w:r>
      <w:proofErr w:type="spellEnd"/>
      <w:r w:rsidRPr="00EE5F2E">
        <w:rPr>
          <w:bCs/>
        </w:rPr>
        <w:t>?” And if local police visibly join the ranks of immigration enforcement officials, residents may just stop talking to them all together (</w:t>
      </w:r>
      <w:proofErr w:type="spellStart"/>
      <w:r w:rsidRPr="00EE5F2E">
        <w:rPr>
          <w:bCs/>
        </w:rPr>
        <w:t>Kubrin</w:t>
      </w:r>
      <w:proofErr w:type="spellEnd"/>
      <w:r w:rsidRPr="00EE5F2E">
        <w:rPr>
          <w:bCs/>
        </w:rPr>
        <w:t xml:space="preserve"> and Trager, 2014: 536). Immigrants’ greatest fear is that contact with local authorities will somehow threaten their status in the United States. In sum, then, shifting the responsibility for enforcing immigration laws to local police puts at risk the decades-long investment they have made in community policing and trust building. For this reason alone, many law enforcement agencies rebuff the Secure Communities program even as they are required to comply.2 # 5: Secure Communities Creates Insecure Communities But more is at risk with devolution. As </w:t>
      </w:r>
      <w:proofErr w:type="spellStart"/>
      <w:r w:rsidRPr="00EE5F2E">
        <w:rPr>
          <w:bCs/>
        </w:rPr>
        <w:t>Treyger</w:t>
      </w:r>
      <w:proofErr w:type="spellEnd"/>
      <w:r w:rsidRPr="00EE5F2E">
        <w:rPr>
          <w:bCs/>
        </w:rPr>
        <w:t xml:space="preserve"> et al. (2014) argue, if drawing local law enforcement agencies into immigration alienates residents, it may undermine the effectiveness of criminal law enforcement generally and harm public safety in the end. The irony is that in response to Secure Communities and related practices and policies, immigrants may adjust their crime-reporting behavior rather than their criminal behavior. If immigrants fear police contact, they may choose not to report any crime or victimization to law enforcement authorities (Hennessey, 2011; Theodore, 2013), something that police officers themselves acknowledge. Decker, Lewis, </w:t>
      </w:r>
      <w:proofErr w:type="spellStart"/>
      <w:r w:rsidRPr="00EE5F2E">
        <w:rPr>
          <w:bCs/>
        </w:rPr>
        <w:t>Provine</w:t>
      </w:r>
      <w:proofErr w:type="spellEnd"/>
      <w:r w:rsidRPr="00EE5F2E">
        <w:rPr>
          <w:bCs/>
        </w:rPr>
        <w:t xml:space="preserve">, and </w:t>
      </w:r>
      <w:proofErr w:type="spellStart"/>
      <w:r w:rsidRPr="00EE5F2E">
        <w:rPr>
          <w:bCs/>
        </w:rPr>
        <w:t>Varsanyi</w:t>
      </w:r>
      <w:proofErr w:type="spellEnd"/>
      <w:r w:rsidRPr="00EE5F2E">
        <w:rPr>
          <w:bCs/>
        </w:rPr>
        <w:t xml:space="preserve"> (2009), for example, found that most U.S. police chiefs they interviewed believed that immigrants were less likely to contact police as victims of, or witnesses to, a crime if they understood that local officers were authorized to enforce federal immigration law. And the Task Force on Secure Communities (2011) conceded that one of the unintended consequences of local officers holding immigrants on federal detainers is a reduction of immigrants’ trust in the local police and the disruption of police-community relationships (see also Romney and Chang, 2012). It has long been documented that immigrants, compared with the native-born, are less likely to contact the police for assistance and report victimization to local law enforcement officers even when the victimization is serious (Davis and Hendricks, 2007; Horowitz, 2001; </w:t>
      </w:r>
      <w:proofErr w:type="spellStart"/>
      <w:r w:rsidRPr="00EE5F2E">
        <w:rPr>
          <w:bCs/>
        </w:rPr>
        <w:t>Menjivar</w:t>
      </w:r>
      <w:proofErr w:type="spellEnd"/>
      <w:r w:rsidRPr="00EE5F2E">
        <w:rPr>
          <w:bCs/>
        </w:rPr>
        <w:t xml:space="preserve"> and </w:t>
      </w:r>
      <w:proofErr w:type="spellStart"/>
      <w:r w:rsidRPr="00EE5F2E">
        <w:rPr>
          <w:bCs/>
        </w:rPr>
        <w:t>Salcido</w:t>
      </w:r>
      <w:proofErr w:type="spellEnd"/>
      <w:r w:rsidRPr="00EE5F2E">
        <w:rPr>
          <w:bCs/>
        </w:rPr>
        <w:t xml:space="preserve">, 2002). Findings from a National Institute of Justice–sponsored survey and from selected site visits in immigrant communities across the United States show that compared with other crime victims, immigrants face unique pressures in deciding to cooperate with local law enforcement authorities after victimization (Davis and </w:t>
      </w:r>
      <w:proofErr w:type="spellStart"/>
      <w:r w:rsidRPr="00EE5F2E">
        <w:rPr>
          <w:bCs/>
        </w:rPr>
        <w:t>Erez</w:t>
      </w:r>
      <w:proofErr w:type="spellEnd"/>
      <w:r w:rsidRPr="00EE5F2E">
        <w:rPr>
          <w:bCs/>
        </w:rPr>
        <w:t xml:space="preserve">, 1998). Reasons for underreporting include possible embarrassment to families, language difficulties, cultural differences in conceptions of justice, and a lack of knowledge of the criminal justice system (Davis and </w:t>
      </w:r>
      <w:proofErr w:type="spellStart"/>
      <w:r w:rsidRPr="00EE5F2E">
        <w:rPr>
          <w:bCs/>
        </w:rPr>
        <w:t>Erez</w:t>
      </w:r>
      <w:proofErr w:type="spellEnd"/>
      <w:r w:rsidRPr="00EE5F2E">
        <w:rPr>
          <w:bCs/>
        </w:rPr>
        <w:t xml:space="preserve"> 1998: 3–4). Yet fear of becoming involved with authorities tops the list of reasons why victimized immigrants are reluctant to turn to the police for help. With immigrants already hesitant to seek help after victimization, underreporting is likely to become especially problematic in communities where local law enforcement officials actively police immigration. The Secure Communities program may thus exacerbate victims’ vulnerability and alienation, increase crime and violence, and create insecure rather than secure communities. #6: Secure Communities May Increase Instances of Racial Profiling and </w:t>
      </w:r>
      <w:proofErr w:type="spellStart"/>
      <w:r w:rsidRPr="00EE5F2E">
        <w:rPr>
          <w:bCs/>
        </w:rPr>
        <w:t>Pretextual</w:t>
      </w:r>
      <w:proofErr w:type="spellEnd"/>
      <w:r w:rsidRPr="00EE5F2E">
        <w:rPr>
          <w:bCs/>
        </w:rPr>
        <w:t xml:space="preserve"> Arrests One of the most oft-repeated criticisms associated with Secure Communities and other devolution policies and practices centers on the potential abuses that may result from increased discretion among local law enforcement officers (American Civil Liberties Union, 2012; Cox and Miles, 2013; Gonzales, 2011; Heffernan, 2011; </w:t>
      </w:r>
      <w:proofErr w:type="spellStart"/>
      <w:r w:rsidRPr="00EE5F2E">
        <w:rPr>
          <w:bCs/>
        </w:rPr>
        <w:t>Kohli</w:t>
      </w:r>
      <w:proofErr w:type="spellEnd"/>
      <w:r w:rsidRPr="00EE5F2E">
        <w:rPr>
          <w:bCs/>
        </w:rPr>
        <w:t xml:space="preserve">, 2011). </w:t>
      </w:r>
      <w:r w:rsidRPr="00EE5F2E">
        <w:rPr>
          <w:bCs/>
          <w:u w:val="single"/>
        </w:rPr>
        <w:t>Topping the list is unconstitutional discriminatory policing</w:t>
      </w:r>
      <w:r w:rsidRPr="00EE5F2E">
        <w:rPr>
          <w:bCs/>
        </w:rPr>
        <w:t xml:space="preserve">. As </w:t>
      </w:r>
      <w:proofErr w:type="spellStart"/>
      <w:r w:rsidRPr="00EE5F2E">
        <w:rPr>
          <w:bCs/>
        </w:rPr>
        <w:t>Treyger</w:t>
      </w:r>
      <w:proofErr w:type="spellEnd"/>
      <w:r w:rsidRPr="00EE5F2E">
        <w:rPr>
          <w:bCs/>
        </w:rPr>
        <w:t xml:space="preserve"> et al. (2014) mention, </w:t>
      </w:r>
      <w:r w:rsidRPr="00EE5F2E">
        <w:rPr>
          <w:bCs/>
          <w:u w:val="single"/>
        </w:rPr>
        <w:t>law enforcement agencies and individual officers who prefer a more aggressive immigration enforcement regime might be motivated to make arrests for offenses that otherwise would be deemed too petty, or unsubstantiated by probable cause, with the intention that the arrestee be screened through IDENT</w:t>
      </w:r>
      <w:r w:rsidRPr="00EE5F2E">
        <w:rPr>
          <w:bCs/>
        </w:rPr>
        <w:t xml:space="preserve"> To be fair, </w:t>
      </w:r>
      <w:proofErr w:type="spellStart"/>
      <w:r w:rsidRPr="00EE5F2E">
        <w:rPr>
          <w:bCs/>
        </w:rPr>
        <w:t>Treyger</w:t>
      </w:r>
      <w:proofErr w:type="spellEnd"/>
      <w:r w:rsidRPr="00EE5F2E">
        <w:rPr>
          <w:bCs/>
        </w:rPr>
        <w:t xml:space="preserve"> et al. (2014) did not find evidence of discriminatory policing. The authors note, “As for the concerns that Secure Communities will lead to discriminatory policing, as far as we can tell, activation of the data sharing system did not lead to widespread increases in arrests for any crimes or crime categories, or to increases of arrests of White suspects relative to Black suspects.” Yet as they also admit, the</w:t>
      </w:r>
      <w:r w:rsidRPr="00EE5F2E">
        <w:rPr>
          <w:bCs/>
          <w:u w:val="single"/>
        </w:rPr>
        <w:t xml:space="preserve"> absence</w:t>
      </w:r>
      <w:r w:rsidRPr="00EE5F2E">
        <w:rPr>
          <w:bCs/>
        </w:rPr>
        <w:t xml:space="preserve"> of ethnicity-specific arrest data across a large set of law enforcement agencies presents an important limitation to the study. In particular, </w:t>
      </w:r>
      <w:proofErr w:type="spellStart"/>
      <w:r w:rsidRPr="00EE5F2E">
        <w:rPr>
          <w:bCs/>
        </w:rPr>
        <w:t>Treyger</w:t>
      </w:r>
      <w:proofErr w:type="spellEnd"/>
      <w:r w:rsidRPr="00EE5F2E">
        <w:rPr>
          <w:bCs/>
        </w:rPr>
        <w:t xml:space="preserve"> et al. could not detect any reallocation of arrests from non-Hispanic Whites to Hispanic Whites, which would be suggestive of discriminatory policing. Thus, firmer conclusions about the fears of racial profiling must await analysis of jurisdictions that record and make available such data. In the meantime, we cannot rule out the possibility that Secure Communities may increase instances of racial profiling and </w:t>
      </w:r>
      <w:proofErr w:type="spellStart"/>
      <w:r w:rsidRPr="00EE5F2E">
        <w:rPr>
          <w:bCs/>
        </w:rPr>
        <w:t>pretextual</w:t>
      </w:r>
      <w:proofErr w:type="spellEnd"/>
      <w:r w:rsidRPr="00EE5F2E">
        <w:rPr>
          <w:bCs/>
        </w:rPr>
        <w:t xml:space="preserve"> arrests. #7: Secure Communities Is Associated with Significant Human Costs Besides the fact that Secure Communities does not target the right offenders (see point #3), we often forget that the </w:t>
      </w:r>
      <w:r w:rsidRPr="00EE5F2E">
        <w:rPr>
          <w:bCs/>
          <w:u w:val="single"/>
        </w:rPr>
        <w:t>individual being deported is not the only one affected by his or her removal. The innocent victims of deportation are the remaining family members and especially the deportee’s children</w:t>
      </w:r>
      <w:r w:rsidRPr="00EE5F2E">
        <w:rPr>
          <w:bCs/>
        </w:rPr>
        <w:t xml:space="preserve">. The Urban Institute conducted a study that assessed the impact of immigration workplace raids (a major source of deportation) on children and families. The </w:t>
      </w:r>
      <w:r w:rsidRPr="00EE5F2E">
        <w:rPr>
          <w:bCs/>
          <w:u w:val="single"/>
        </w:rPr>
        <w:t>results were striking. For every two immigrants apprehended in the raid, one child was left behind</w:t>
      </w:r>
      <w:r w:rsidRPr="00EE5F2E">
        <w:rPr>
          <w:bCs/>
        </w:rPr>
        <w:t xml:space="preserve"> (Capps, Castaneda, </w:t>
      </w:r>
      <w:proofErr w:type="spellStart"/>
      <w:r w:rsidRPr="00EE5F2E">
        <w:rPr>
          <w:bCs/>
        </w:rPr>
        <w:t>Chaundry</w:t>
      </w:r>
      <w:proofErr w:type="spellEnd"/>
      <w:r w:rsidRPr="00EE5F2E">
        <w:rPr>
          <w:bCs/>
        </w:rPr>
        <w:t xml:space="preserve">, and Santos, 2007). </w:t>
      </w:r>
      <w:r w:rsidRPr="00EE5F2E">
        <w:rPr>
          <w:bCs/>
          <w:u w:val="single"/>
        </w:rPr>
        <w:t>Significant human costs are associated with this reality</w:t>
      </w:r>
      <w:r w:rsidRPr="00EE5F2E">
        <w:rPr>
          <w:bCs/>
        </w:rPr>
        <w:t xml:space="preserve">. </w:t>
      </w:r>
      <w:r w:rsidRPr="00EE5F2E">
        <w:rPr>
          <w:bCs/>
          <w:u w:val="single"/>
        </w:rPr>
        <w:t>First, some of these children are placed in foster care</w:t>
      </w:r>
      <w:r w:rsidRPr="00EE5F2E">
        <w:rPr>
          <w:bCs/>
        </w:rPr>
        <w:t xml:space="preserve">. The Applied Research Center (2011) estimated that as of 2011, at least 5,100 children currently living in foster care were there because parents had been detained or deported. </w:t>
      </w:r>
      <w:r w:rsidRPr="00EE5F2E">
        <w:rPr>
          <w:bCs/>
          <w:u w:val="single"/>
        </w:rPr>
        <w:t>This number is expected to triple by 2015</w:t>
      </w:r>
      <w:r w:rsidRPr="00EE5F2E">
        <w:rPr>
          <w:bCs/>
        </w:rPr>
        <w:t xml:space="preserve">. </w:t>
      </w:r>
      <w:r w:rsidRPr="00EE5F2E">
        <w:rPr>
          <w:bCs/>
          <w:u w:val="single"/>
        </w:rPr>
        <w:t>Once placed in foster care, the children of immigrants must make the adjustment to adulthood without the guidance of their families or (often) other members of the immigrant community to which they had previously belonged</w:t>
      </w:r>
      <w:r w:rsidRPr="00EE5F2E">
        <w:rPr>
          <w:bCs/>
        </w:rPr>
        <w:t xml:space="preserve"> (</w:t>
      </w:r>
      <w:proofErr w:type="spellStart"/>
      <w:r w:rsidRPr="00EE5F2E">
        <w:rPr>
          <w:bCs/>
        </w:rPr>
        <w:t>Kubrin</w:t>
      </w:r>
      <w:proofErr w:type="spellEnd"/>
      <w:r w:rsidRPr="00EE5F2E">
        <w:rPr>
          <w:bCs/>
        </w:rPr>
        <w:t xml:space="preserve"> and Trager, 2014: 534). </w:t>
      </w:r>
      <w:r w:rsidRPr="00EE5F2E">
        <w:rPr>
          <w:bCs/>
          <w:u w:val="single"/>
        </w:rPr>
        <w:t>This places them at greater risk for delinquency</w:t>
      </w:r>
      <w:r w:rsidRPr="00EE5F2E">
        <w:rPr>
          <w:bCs/>
        </w:rPr>
        <w:t xml:space="preserve"> (</w:t>
      </w:r>
      <w:proofErr w:type="spellStart"/>
      <w:r w:rsidRPr="00EE5F2E">
        <w:rPr>
          <w:bCs/>
        </w:rPr>
        <w:t>Portes</w:t>
      </w:r>
      <w:proofErr w:type="spellEnd"/>
      <w:r w:rsidRPr="00EE5F2E">
        <w:rPr>
          <w:bCs/>
        </w:rPr>
        <w:t xml:space="preserve"> and </w:t>
      </w:r>
      <w:proofErr w:type="spellStart"/>
      <w:r w:rsidRPr="00EE5F2E">
        <w:rPr>
          <w:bCs/>
        </w:rPr>
        <w:t>Rumbaut</w:t>
      </w:r>
      <w:proofErr w:type="spellEnd"/>
      <w:r w:rsidRPr="00EE5F2E">
        <w:rPr>
          <w:bCs/>
        </w:rPr>
        <w:t>, 2001, 2006). Second, many of these children are raised in single-parent households. Not surprisingly, there is increased economic struggle as deportees are typically male and the breadwinners in their families. Moreover, research old and new has found that the children of immigrants often have difficulty adjusting to life in their country of residence and are at risk for antisocial and delinquent behaviors even when both parents are present (</w:t>
      </w:r>
      <w:proofErr w:type="spellStart"/>
      <w:r w:rsidRPr="00EE5F2E">
        <w:rPr>
          <w:bCs/>
        </w:rPr>
        <w:t>Morenoff</w:t>
      </w:r>
      <w:proofErr w:type="spellEnd"/>
      <w:r w:rsidRPr="00EE5F2E">
        <w:rPr>
          <w:bCs/>
        </w:rPr>
        <w:t xml:space="preserve"> and Astor, 2006; Taft, 1933; </w:t>
      </w:r>
      <w:proofErr w:type="spellStart"/>
      <w:r w:rsidRPr="00EE5F2E">
        <w:rPr>
          <w:bCs/>
        </w:rPr>
        <w:t>Tonry</w:t>
      </w:r>
      <w:proofErr w:type="spellEnd"/>
      <w:r w:rsidRPr="00EE5F2E">
        <w:rPr>
          <w:bCs/>
        </w:rPr>
        <w:t xml:space="preserve">, 1997). Yet children who grow up with strong familial support tend to adjust better to life in their new country, whereas children who lack this support, in some cases because a parent is deported, are more likely to deemphasize their cultural heritage and adopt new lifestyle patterns. Such “assimilated” youth are at an increased risk for delinquency (Lee, 1998; </w:t>
      </w:r>
      <w:proofErr w:type="spellStart"/>
      <w:r w:rsidRPr="00EE5F2E">
        <w:rPr>
          <w:bCs/>
        </w:rPr>
        <w:t>Portes</w:t>
      </w:r>
      <w:proofErr w:type="spellEnd"/>
      <w:r w:rsidRPr="00EE5F2E">
        <w:rPr>
          <w:bCs/>
        </w:rPr>
        <w:t xml:space="preserve"> and </w:t>
      </w:r>
      <w:proofErr w:type="spellStart"/>
      <w:r w:rsidRPr="00EE5F2E">
        <w:rPr>
          <w:bCs/>
        </w:rPr>
        <w:t>Rumbaut</w:t>
      </w:r>
      <w:proofErr w:type="spellEnd"/>
      <w:r w:rsidRPr="00EE5F2E">
        <w:rPr>
          <w:bCs/>
        </w:rPr>
        <w:t xml:space="preserve">, 2006; </w:t>
      </w:r>
      <w:proofErr w:type="spellStart"/>
      <w:r w:rsidRPr="00EE5F2E">
        <w:rPr>
          <w:bCs/>
        </w:rPr>
        <w:t>Rumbaut</w:t>
      </w:r>
      <w:proofErr w:type="spellEnd"/>
      <w:r w:rsidRPr="00EE5F2E">
        <w:rPr>
          <w:bCs/>
        </w:rPr>
        <w:t xml:space="preserve"> and Ewing, 2007; Zhou and Bankston, 2006). </w:t>
      </w:r>
      <w:r w:rsidRPr="00EE5F2E">
        <w:rPr>
          <w:bCs/>
          <w:u w:val="single"/>
        </w:rPr>
        <w:t>This cultural dissonance only increases if a child views the detained or deported parent as a failed immigrant or as a criminal</w:t>
      </w:r>
      <w:r w:rsidRPr="00EE5F2E">
        <w:rPr>
          <w:bCs/>
        </w:rPr>
        <w:t xml:space="preserve"> (</w:t>
      </w:r>
      <w:proofErr w:type="spellStart"/>
      <w:r w:rsidRPr="00EE5F2E">
        <w:rPr>
          <w:bCs/>
        </w:rPr>
        <w:t>Dreby</w:t>
      </w:r>
      <w:proofErr w:type="spellEnd"/>
      <w:r w:rsidRPr="00EE5F2E">
        <w:rPr>
          <w:bCs/>
        </w:rPr>
        <w:t xml:space="preserve">, 2012). </w:t>
      </w:r>
      <w:r w:rsidRPr="00EE5F2E">
        <w:rPr>
          <w:bCs/>
          <w:u w:val="single"/>
        </w:rPr>
        <w:t>A third human cost is the psychological trauma children experience as a result of having a parent or both parents deported</w:t>
      </w:r>
      <w:r w:rsidRPr="00EE5F2E">
        <w:rPr>
          <w:bCs/>
        </w:rPr>
        <w:t>. The Urban Institute report referenced earlier (Capps et al., 2007: 4) identified a range of emotional problems children suffer including anxiety, depression, and stress: “</w:t>
      </w:r>
      <w:r w:rsidRPr="00EE5F2E">
        <w:rPr>
          <w:bCs/>
          <w:u w:val="single"/>
        </w:rPr>
        <w:t>After the arrest or disappearance of their parents, children experienced feelings of abandonment and showed symptoms of emotional trauma, psychological duress, and mental health problems. . . . The combination of fear, isolation, and economic hardship induced mental health problems such as depression, separation anxiety disorder, post-traumatic stress disorder, and suicidal thoughts</w:t>
      </w:r>
      <w:r w:rsidRPr="00EE5F2E">
        <w:rPr>
          <w:bCs/>
        </w:rPr>
        <w:t xml:space="preserve">.” </w:t>
      </w:r>
      <w:r w:rsidRPr="00EE5F2E">
        <w:rPr>
          <w:bCs/>
          <w:u w:val="single"/>
        </w:rPr>
        <w:t>Unfortunately, often as a result of the fear of possible consequences in asking for assistance and barriers to accessing services, the report stated that few children sought or received any mental health care. These are among the many significant costs associated with Secure Communities</w:t>
      </w:r>
      <w:r w:rsidRPr="00EE5F2E">
        <w:rPr>
          <w:bCs/>
        </w:rPr>
        <w:t xml:space="preserve">. Conclusion In June 2011, Representative David Price of North Carolina, a ranking member of the U.S. House of Representatives’ Appropriations Subcommittee on Homeland Security, had this to say about Secure Communities: “[Secure Communities] does draw that bright line between the federal role and the local role in immigration enforcement, . . . I believe it can accomplish the task more efficiently to identify and remove dangerous criminals from our communities, which I think we very widely agree should be the main priority of immigration enforcement” (157 Cong. Rec. H3947–48 [daily ed. June 2, 2011, statement of Rep. David Price]). Although I agree with Rep. Price that removing dangerous criminals from our communities should be a main priority of immigration enforcement, I disagree that Secure Communities offers an effective route to achieve this. As </w:t>
      </w:r>
      <w:proofErr w:type="spellStart"/>
      <w:r w:rsidRPr="00EE5F2E">
        <w:rPr>
          <w:bCs/>
        </w:rPr>
        <w:t>Treyger</w:t>
      </w:r>
      <w:proofErr w:type="spellEnd"/>
      <w:r w:rsidRPr="00EE5F2E">
        <w:rPr>
          <w:bCs/>
        </w:rPr>
        <w:t xml:space="preserve"> et al. (2014) convincingly show in their study, “</w:t>
      </w:r>
      <w:r w:rsidRPr="00EE5F2E">
        <w:rPr>
          <w:bCs/>
          <w:u w:val="single"/>
        </w:rPr>
        <w:t>Secure Communities</w:t>
      </w:r>
      <w:r w:rsidRPr="00EE5F2E">
        <w:rPr>
          <w:bCs/>
        </w:rPr>
        <w:t xml:space="preserve"> </w:t>
      </w:r>
      <w:r w:rsidRPr="00EE5F2E">
        <w:rPr>
          <w:bCs/>
          <w:u w:val="single"/>
        </w:rPr>
        <w:t>has had no unambiguous beneficial effects” in enhancing public safety in jurisdictions across the United States. In fact, as I have argued here, the program may be doing more harm than good. It is time to abandon Secure Communities/</w:t>
      </w:r>
    </w:p>
    <w:p w:rsidR="00E70888" w:rsidRDefault="00E70888" w:rsidP="00E70888"/>
    <w:p w:rsidR="006B136C" w:rsidRDefault="006B136C" w:rsidP="006B136C">
      <w:pPr>
        <w:pStyle w:val="Heading3"/>
      </w:pPr>
      <w:r>
        <w:t>2nc S—</w:t>
      </w:r>
      <w:proofErr w:type="spellStart"/>
      <w:r>
        <w:t>Biopolitics</w:t>
      </w:r>
      <w:proofErr w:type="spellEnd"/>
      <w:r>
        <w:t xml:space="preserve"> </w:t>
      </w:r>
    </w:p>
    <w:p w:rsidR="006B136C" w:rsidRDefault="006B136C" w:rsidP="006B136C">
      <w:pPr>
        <w:pStyle w:val="Heading4"/>
      </w:pPr>
      <w:r>
        <w:t>Biometric border surveillance creates a ‘</w:t>
      </w:r>
      <w:proofErr w:type="spellStart"/>
      <w:r>
        <w:t>biopolitical</w:t>
      </w:r>
      <w:proofErr w:type="spellEnd"/>
      <w:r>
        <w:t xml:space="preserve"> border’ that creates racist intrusion against immigrants and manifests fake terror threats to help exhibit control and divide communities</w:t>
      </w:r>
    </w:p>
    <w:p w:rsidR="006B136C" w:rsidRPr="006D7660" w:rsidRDefault="006B136C" w:rsidP="006B136C">
      <w:proofErr w:type="spellStart"/>
      <w:r>
        <w:rPr>
          <w:rStyle w:val="Style13ptBold"/>
        </w:rPr>
        <w:t>Amoore</w:t>
      </w:r>
      <w:proofErr w:type="spellEnd"/>
      <w:r>
        <w:rPr>
          <w:rStyle w:val="Style13ptBold"/>
        </w:rPr>
        <w:t xml:space="preserve">, 6, </w:t>
      </w:r>
      <w:r w:rsidRPr="006D7660">
        <w:t xml:space="preserve">Ph.D. in geography, professor at University of Durham, (Louise, ‘Biometric borders: Governing </w:t>
      </w:r>
      <w:proofErr w:type="spellStart"/>
      <w:r w:rsidRPr="006D7660">
        <w:t>mobilities</w:t>
      </w:r>
      <w:proofErr w:type="spellEnd"/>
      <w:r w:rsidRPr="006D7660">
        <w:t xml:space="preserve"> in the war on terror,’ Political Geography, Vol. 25, </w:t>
      </w:r>
      <w:proofErr w:type="spellStart"/>
      <w:r w:rsidRPr="006D7660">
        <w:t>Iss</w:t>
      </w:r>
      <w:proofErr w:type="spellEnd"/>
      <w:r w:rsidRPr="006D7660">
        <w:t xml:space="preserve">. 3, pp. 336-351, </w:t>
      </w:r>
      <w:hyperlink r:id="rId25" w:history="1">
        <w:r w:rsidRPr="002936E9">
          <w:rPr>
            <w:rStyle w:val="Hyperlink"/>
          </w:rPr>
          <w:t>http://www.sciencedirect.com/</w:t>
        </w:r>
      </w:hyperlink>
      <w:r>
        <w:t xml:space="preserve"> </w:t>
      </w:r>
      <w:r w:rsidRPr="006D7660">
        <w:t>science</w:t>
      </w:r>
      <w:r>
        <w:t xml:space="preserve"> </w:t>
      </w:r>
      <w:r w:rsidRPr="006D7660">
        <w:t>/article/</w:t>
      </w:r>
      <w:proofErr w:type="spellStart"/>
      <w:r w:rsidRPr="006D7660">
        <w:t>pii</w:t>
      </w:r>
      <w:proofErr w:type="spellEnd"/>
      <w:r w:rsidRPr="006D7660">
        <w:t>/S0962629806000217)</w:t>
      </w:r>
    </w:p>
    <w:p w:rsidR="006B136C" w:rsidRDefault="006B136C" w:rsidP="006B136C">
      <w:r w:rsidRPr="008E1DDA">
        <w:rPr>
          <w:sz w:val="20"/>
        </w:rPr>
        <w:t xml:space="preserve">In this paper I develop the concept of the biometric border in order to signal a dual-faced phenomenon in the contemporary war on terror: the turn to digital technologies, data integration and managerial expertise in the politics of border management; and the exercise of </w:t>
      </w:r>
      <w:proofErr w:type="spellStart"/>
      <w:r w:rsidRPr="008E1DDA">
        <w:rPr>
          <w:sz w:val="20"/>
        </w:rPr>
        <w:t>biopower</w:t>
      </w:r>
      <w:proofErr w:type="spellEnd"/>
      <w:r w:rsidRPr="008E1DDA">
        <w:rPr>
          <w:sz w:val="20"/>
        </w:rPr>
        <w:t xml:space="preserve"> such that the body itself is inscribed with, and demarcates, a continual crossing of multiple encoded borders – social, legal, gendered, racialized and so on. </w:t>
      </w:r>
      <w:r w:rsidRPr="00F4336D">
        <w:rPr>
          <w:rStyle w:val="StyleUnderline"/>
        </w:rPr>
        <w:t>The</w:t>
      </w:r>
      <w:r w:rsidRPr="008E1DDA">
        <w:rPr>
          <w:rStyle w:val="StyleUnderline"/>
          <w:sz w:val="20"/>
        </w:rPr>
        <w:t xml:space="preserve"> </w:t>
      </w:r>
      <w:r w:rsidRPr="008E1DDA">
        <w:rPr>
          <w:sz w:val="20"/>
        </w:rPr>
        <w:t xml:space="preserve">term </w:t>
      </w:r>
      <w:r w:rsidRPr="00F4336D">
        <w:rPr>
          <w:rStyle w:val="StyleUnderline"/>
        </w:rPr>
        <w:t>biometric border,</w:t>
      </w:r>
      <w:r>
        <w:t xml:space="preserve"> </w:t>
      </w:r>
      <w:r w:rsidRPr="008E1DDA">
        <w:rPr>
          <w:sz w:val="20"/>
        </w:rPr>
        <w:t>now part of the lingua franca of the risk consultants and the government departments charged with fighting the war on terror</w:t>
      </w:r>
      <w:r w:rsidRPr="008E1DDA">
        <w:rPr>
          <w:rStyle w:val="StyleUnderline"/>
          <w:sz w:val="20"/>
        </w:rPr>
        <w:t xml:space="preserve">, </w:t>
      </w:r>
      <w:r w:rsidRPr="00F4336D">
        <w:rPr>
          <w:rStyle w:val="StyleUnderline"/>
        </w:rPr>
        <w:t xml:space="preserve">has yet to be </w:t>
      </w:r>
      <w:proofErr w:type="spellStart"/>
      <w:r w:rsidRPr="00F4336D">
        <w:rPr>
          <w:rStyle w:val="StyleUnderline"/>
        </w:rPr>
        <w:t>analysed</w:t>
      </w:r>
      <w:proofErr w:type="spellEnd"/>
      <w:r w:rsidRPr="00F4336D">
        <w:rPr>
          <w:rStyle w:val="StyleUnderline"/>
        </w:rPr>
        <w:t xml:space="preserve"> critically in terms of how it is being deployed. As a manifestation of </w:t>
      </w:r>
      <w:r w:rsidRPr="008E1DDA">
        <w:rPr>
          <w:sz w:val="20"/>
        </w:rPr>
        <w:t xml:space="preserve">what Walters (2002, p. 571) calls </w:t>
      </w:r>
      <w:r w:rsidRPr="00F4336D">
        <w:rPr>
          <w:rStyle w:val="StyleUnderline"/>
        </w:rPr>
        <w:t>the ‘</w:t>
      </w:r>
      <w:proofErr w:type="spellStart"/>
      <w:r w:rsidRPr="00F4336D">
        <w:rPr>
          <w:rStyle w:val="StyleUnderline"/>
        </w:rPr>
        <w:t>biopolitical</w:t>
      </w:r>
      <w:proofErr w:type="spellEnd"/>
      <w:r w:rsidRPr="00F4336D">
        <w:rPr>
          <w:rStyle w:val="StyleUnderline"/>
        </w:rPr>
        <w:t xml:space="preserve"> border’, biometric borders extend the governing of mobility into domains that regulate multiple aspects of daily life. Subject to </w:t>
      </w:r>
      <w:proofErr w:type="spellStart"/>
      <w:r w:rsidRPr="00F4336D">
        <w:rPr>
          <w:rStyle w:val="StyleUnderline"/>
        </w:rPr>
        <w:t>biopower</w:t>
      </w:r>
      <w:proofErr w:type="spellEnd"/>
      <w:r w:rsidRPr="00F4336D">
        <w:rPr>
          <w:rStyle w:val="StyleUnderline"/>
        </w:rPr>
        <w:t xml:space="preserve">, the crossing of a physical territorial border is only one border crossing in a limitless series of journeys that traverse and inscribe the boundaries of safe/dangerous, civil/uncivil, legitimate </w:t>
      </w:r>
      <w:proofErr w:type="spellStart"/>
      <w:r w:rsidRPr="00F4336D">
        <w:rPr>
          <w:rStyle w:val="StyleUnderline"/>
        </w:rPr>
        <w:t>traveller</w:t>
      </w:r>
      <w:proofErr w:type="spellEnd"/>
      <w:r w:rsidRPr="00F4336D">
        <w:rPr>
          <w:rStyle w:val="StyleUnderline"/>
        </w:rPr>
        <w:t>/illegal migrant</w:t>
      </w:r>
      <w:r>
        <w:t xml:space="preserve">. </w:t>
      </w:r>
      <w:r w:rsidRPr="008E1DDA">
        <w:rPr>
          <w:sz w:val="20"/>
        </w:rPr>
        <w:t>In part, then</w:t>
      </w:r>
      <w:r w:rsidRPr="00F4336D">
        <w:rPr>
          <w:rStyle w:val="StyleUnderline"/>
        </w:rPr>
        <w:t xml:space="preserve">, the biometric border signals a new and important geographical imagining of the border, interpreted in the literature as symptomatic of both </w:t>
      </w:r>
      <w:proofErr w:type="spellStart"/>
      <w:r w:rsidRPr="00F4336D">
        <w:rPr>
          <w:rStyle w:val="StyleUnderline"/>
        </w:rPr>
        <w:t>decentred</w:t>
      </w:r>
      <w:proofErr w:type="spellEnd"/>
      <w:r w:rsidRPr="00F4336D">
        <w:rPr>
          <w:rStyle w:val="StyleUnderline"/>
        </w:rPr>
        <w:t xml:space="preserve"> and outsourced forms of state and the contradictions of contemporary global capital </w:t>
      </w:r>
      <w:r w:rsidRPr="008E1DDA">
        <w:rPr>
          <w:sz w:val="20"/>
        </w:rPr>
        <w:t>(see Hyndman, 1997 and Newman, 2001). Yet</w:t>
      </w:r>
      <w:r w:rsidRPr="00F4336D">
        <w:rPr>
          <w:rStyle w:val="StyleUnderline"/>
        </w:rPr>
        <w:t>, it is not simply the emergence of new border regimes but the performing of the idea of the biometric border that is becoming so central to the technologies of the war on terror</w:t>
      </w:r>
      <w:r>
        <w:t xml:space="preserve">. </w:t>
      </w:r>
      <w:r w:rsidRPr="008E1DDA">
        <w:rPr>
          <w:sz w:val="20"/>
        </w:rPr>
        <w:t xml:space="preserve">Rather as Dear and Lucero (2005, p. 317) suggest in their discussion of the </w:t>
      </w:r>
      <w:proofErr w:type="spellStart"/>
      <w:r w:rsidRPr="008E1DDA">
        <w:rPr>
          <w:sz w:val="20"/>
        </w:rPr>
        <w:t>Bajalta</w:t>
      </w:r>
      <w:proofErr w:type="spellEnd"/>
      <w:r w:rsidRPr="008E1DDA">
        <w:rPr>
          <w:sz w:val="20"/>
        </w:rPr>
        <w:t xml:space="preserve"> California borderlands, ‘la </w:t>
      </w:r>
      <w:proofErr w:type="spellStart"/>
      <w:r w:rsidRPr="008E1DDA">
        <w:rPr>
          <w:sz w:val="20"/>
        </w:rPr>
        <w:t>frontera</w:t>
      </w:r>
      <w:proofErr w:type="spellEnd"/>
      <w:r w:rsidRPr="008E1DDA">
        <w:rPr>
          <w:sz w:val="20"/>
        </w:rPr>
        <w:t xml:space="preserve"> </w:t>
      </w:r>
      <w:proofErr w:type="spellStart"/>
      <w:r w:rsidRPr="008E1DDA">
        <w:rPr>
          <w:sz w:val="20"/>
        </w:rPr>
        <w:t>portátil</w:t>
      </w:r>
      <w:proofErr w:type="spellEnd"/>
      <w:r w:rsidRPr="008E1DDA">
        <w:rPr>
          <w:sz w:val="20"/>
        </w:rPr>
        <w:t xml:space="preserve"> is everywhere’. In effect, </w:t>
      </w:r>
      <w:r>
        <w:t>t</w:t>
      </w:r>
      <w:r w:rsidRPr="00F4336D">
        <w:rPr>
          <w:rStyle w:val="StyleUnderline"/>
        </w:rPr>
        <w:t>he biometric border is the portable border par excellence, carried by mobile bodies at the very same time as it is deployed to divide bodies at international boundaries</w:t>
      </w:r>
      <w:r w:rsidRPr="006D7660">
        <w:rPr>
          <w:sz w:val="20"/>
        </w:rPr>
        <w:t>, airports, railway stations, on subways or city streets, in the office</w:t>
      </w:r>
      <w:r>
        <w:t xml:space="preserve"> </w:t>
      </w:r>
      <w:r w:rsidRPr="00F4336D">
        <w:rPr>
          <w:rStyle w:val="StyleUnderline"/>
        </w:rPr>
        <w:t xml:space="preserve">or the </w:t>
      </w:r>
      <w:proofErr w:type="spellStart"/>
      <w:r w:rsidRPr="00F4336D">
        <w:rPr>
          <w:rStyle w:val="StyleUnderline"/>
        </w:rPr>
        <w:t>neighbourhood</w:t>
      </w:r>
      <w:proofErr w:type="spellEnd"/>
      <w:r>
        <w:t xml:space="preserve">. </w:t>
      </w:r>
      <w:r w:rsidRPr="008E1DDA">
        <w:rPr>
          <w:rStyle w:val="StyleUnderline"/>
        </w:rPr>
        <w:t>The work of the biometric border is</w:t>
      </w:r>
      <w:r>
        <w:t xml:space="preserve"> </w:t>
      </w:r>
      <w:r w:rsidRPr="006D7660">
        <w:rPr>
          <w:sz w:val="20"/>
        </w:rPr>
        <w:t xml:space="preserve">thus the work of redefining what </w:t>
      </w:r>
      <w:proofErr w:type="spellStart"/>
      <w:r w:rsidRPr="006D7660">
        <w:rPr>
          <w:sz w:val="20"/>
        </w:rPr>
        <w:t>Bigo</w:t>
      </w:r>
      <w:proofErr w:type="spellEnd"/>
      <w:r w:rsidRPr="006D7660">
        <w:rPr>
          <w:sz w:val="20"/>
        </w:rPr>
        <w:t xml:space="preserve"> (2001, p. 112) calls </w:t>
      </w:r>
      <w:r w:rsidRPr="008E1DDA">
        <w:rPr>
          <w:rStyle w:val="StyleUnderline"/>
        </w:rPr>
        <w:t>the ‘</w:t>
      </w:r>
      <w:proofErr w:type="spellStart"/>
      <w:r w:rsidRPr="008E1DDA">
        <w:rPr>
          <w:rStyle w:val="StyleUnderline"/>
        </w:rPr>
        <w:t>Möbius</w:t>
      </w:r>
      <w:proofErr w:type="spellEnd"/>
      <w:r w:rsidRPr="008E1DDA">
        <w:rPr>
          <w:rStyle w:val="StyleUnderline"/>
        </w:rPr>
        <w:t xml:space="preserve"> ribbon’ of internal and external security, such that ‘internal and external security become embedded in the figure of the “enemy within”, of the outsider inside, increasingly labeled with the catchphrase “immigrant”</w:t>
      </w:r>
      <w:r>
        <w:t>’</w:t>
      </w:r>
      <w:r w:rsidRPr="006D7660">
        <w:rPr>
          <w:sz w:val="20"/>
        </w:rPr>
        <w:t xml:space="preserve">. Read through </w:t>
      </w:r>
      <w:proofErr w:type="spellStart"/>
      <w:r w:rsidRPr="006D7660">
        <w:rPr>
          <w:sz w:val="20"/>
        </w:rPr>
        <w:t>Bigo's</w:t>
      </w:r>
      <w:proofErr w:type="spellEnd"/>
      <w:r w:rsidRPr="006D7660">
        <w:rPr>
          <w:sz w:val="20"/>
        </w:rPr>
        <w:t xml:space="preserve"> (2001, p. 100) lens of </w:t>
      </w:r>
      <w:r w:rsidRPr="008E1DDA">
        <w:rPr>
          <w:rStyle w:val="StyleUnderline"/>
        </w:rPr>
        <w:t xml:space="preserve">a governmentality that combines ‘technological sophistication with the old disciplines of the body’, immigration and the terrorist threat become combined as a problem ‘not because there is a threat to </w:t>
      </w:r>
      <w:r w:rsidRPr="006D7660">
        <w:rPr>
          <w:sz w:val="20"/>
        </w:rPr>
        <w:t xml:space="preserve">the survival of </w:t>
      </w:r>
      <w:r w:rsidRPr="008E1DDA">
        <w:rPr>
          <w:rStyle w:val="StyleUnderline"/>
        </w:rPr>
        <w:t>society’ but because ‘scenes from everyday life are politicized, because day-to-day living is securitized’</w:t>
      </w:r>
      <w:r>
        <w:t xml:space="preserve">. </w:t>
      </w:r>
      <w:r w:rsidRPr="006D7660">
        <w:rPr>
          <w:sz w:val="20"/>
        </w:rPr>
        <w:t xml:space="preserve">Thus, </w:t>
      </w:r>
      <w:r w:rsidRPr="008E1DDA">
        <w:rPr>
          <w:rStyle w:val="StyleUnderline"/>
        </w:rPr>
        <w:t>the governing of mobility through</w:t>
      </w:r>
      <w:r>
        <w:t xml:space="preserve"> </w:t>
      </w:r>
      <w:r w:rsidRPr="006D7660">
        <w:rPr>
          <w:sz w:val="20"/>
        </w:rPr>
        <w:t xml:space="preserve">US VISIT's </w:t>
      </w:r>
      <w:r w:rsidRPr="008E1DDA">
        <w:rPr>
          <w:rStyle w:val="StyleUnderline"/>
        </w:rPr>
        <w:t>biometric borders is</w:t>
      </w:r>
      <w:r>
        <w:t xml:space="preserve"> categorically </w:t>
      </w:r>
      <w:r w:rsidRPr="008E1DDA">
        <w:rPr>
          <w:rStyle w:val="StyleUnderline"/>
        </w:rPr>
        <w:t>not about new border threats in a post-9/11 world, but rather a means of identifying and designating the safe from the dangerous at multiple borders of daily life</w:t>
      </w:r>
      <w:r w:rsidRPr="006D7660">
        <w:rPr>
          <w:sz w:val="20"/>
        </w:rPr>
        <w:t xml:space="preserve">. US VISIT, then, is but one element of a liberal mode of governmentality that sees risk profiling in the war on terror pervade and claim every aspect of species life itself, or something akin to a shift from geopolitics to </w:t>
      </w:r>
      <w:proofErr w:type="spellStart"/>
      <w:r w:rsidRPr="006D7660">
        <w:rPr>
          <w:sz w:val="20"/>
        </w:rPr>
        <w:t>biopolitics</w:t>
      </w:r>
      <w:proofErr w:type="spellEnd"/>
      <w:r w:rsidRPr="006D7660">
        <w:rPr>
          <w:sz w:val="20"/>
        </w:rPr>
        <w:t xml:space="preserve"> ( Dillon, 2002, Dillon, 2004, Dillon and Reid, 2001 and </w:t>
      </w:r>
      <w:proofErr w:type="spellStart"/>
      <w:r w:rsidRPr="006D7660">
        <w:rPr>
          <w:sz w:val="20"/>
        </w:rPr>
        <w:t>Larner</w:t>
      </w:r>
      <w:proofErr w:type="spellEnd"/>
      <w:r w:rsidRPr="006D7660">
        <w:rPr>
          <w:sz w:val="20"/>
        </w:rPr>
        <w:t xml:space="preserve"> and Walters, 2004). Certainly such </w:t>
      </w:r>
      <w:proofErr w:type="spellStart"/>
      <w:r w:rsidRPr="008E1DDA">
        <w:rPr>
          <w:rStyle w:val="StyleUnderline"/>
        </w:rPr>
        <w:t>biopolitical</w:t>
      </w:r>
      <w:proofErr w:type="spellEnd"/>
      <w:r w:rsidRPr="008E1DDA">
        <w:rPr>
          <w:rStyle w:val="StyleUnderline"/>
        </w:rPr>
        <w:t xml:space="preserve"> and governmental techniques and technologies capture a crucial aspect of what is at stake politically in the extension of the biometric border into multiple realms of social life</w:t>
      </w:r>
      <w:r>
        <w:t xml:space="preserve">, </w:t>
      </w:r>
      <w:r w:rsidRPr="006D7660">
        <w:rPr>
          <w:sz w:val="20"/>
        </w:rPr>
        <w:t xml:space="preserve">and this will form a key part of my argument. Yet, here I am also seeking to sound a note of caution lest, when we advance a critique of </w:t>
      </w:r>
      <w:proofErr w:type="spellStart"/>
      <w:r w:rsidRPr="006D7660">
        <w:rPr>
          <w:sz w:val="20"/>
        </w:rPr>
        <w:t>biopolitical</w:t>
      </w:r>
      <w:proofErr w:type="spellEnd"/>
      <w:r w:rsidRPr="006D7660">
        <w:rPr>
          <w:sz w:val="20"/>
        </w:rPr>
        <w:t xml:space="preserve"> systems in the war on terror, we inadvertently reproduce the certainties and assurances of the technical matrix that has become the mainstay of the homeland security </w:t>
      </w:r>
      <w:proofErr w:type="spellStart"/>
      <w:r w:rsidRPr="006D7660">
        <w:rPr>
          <w:sz w:val="20"/>
        </w:rPr>
        <w:t>programmes</w:t>
      </w:r>
      <w:proofErr w:type="spellEnd"/>
      <w:r w:rsidRPr="006D7660">
        <w:rPr>
          <w:sz w:val="20"/>
        </w:rPr>
        <w:t>.</w:t>
      </w:r>
      <w:r w:rsidRPr="006D7660">
        <w:rPr>
          <w:rStyle w:val="StyleUnderline"/>
          <w:sz w:val="20"/>
        </w:rPr>
        <w:t xml:space="preserve"> </w:t>
      </w:r>
      <w:r w:rsidRPr="008E1DDA">
        <w:rPr>
          <w:rStyle w:val="StyleUnderline"/>
        </w:rPr>
        <w:t>The authority of risk profiling in the war on terror precisely relies upon the representation of a world that would be safer if only ambiguity, ambivalence and uncertainty could be controlled</w:t>
      </w:r>
      <w:r>
        <w:t>.</w:t>
      </w:r>
    </w:p>
    <w:p w:rsidR="006B136C" w:rsidRDefault="006B136C" w:rsidP="006B136C"/>
    <w:p w:rsidR="006B136C" w:rsidRDefault="006B136C" w:rsidP="006B136C">
      <w:pPr>
        <w:pStyle w:val="Heading3"/>
      </w:pPr>
      <w:r>
        <w:t xml:space="preserve">2nc S—Racial Profiling  </w:t>
      </w:r>
    </w:p>
    <w:p w:rsidR="006B136C" w:rsidRDefault="006B136C" w:rsidP="006B136C">
      <w:pPr>
        <w:pStyle w:val="Heading4"/>
      </w:pPr>
      <w:r>
        <w:t xml:space="preserve">That results in racial profiling and exploitation of vulnerable groups—methods of resistance against the </w:t>
      </w:r>
      <w:proofErr w:type="spellStart"/>
      <w:r>
        <w:t>biopolitical</w:t>
      </w:r>
      <w:proofErr w:type="spellEnd"/>
      <w:r>
        <w:t xml:space="preserve"> border are necessary to create politicizing movements</w:t>
      </w:r>
    </w:p>
    <w:p w:rsidR="006B136C" w:rsidRPr="006D7660" w:rsidRDefault="006B136C" w:rsidP="006B136C">
      <w:proofErr w:type="spellStart"/>
      <w:r>
        <w:rPr>
          <w:rStyle w:val="Style13ptBold"/>
        </w:rPr>
        <w:t>Amoore</w:t>
      </w:r>
      <w:proofErr w:type="spellEnd"/>
      <w:r>
        <w:rPr>
          <w:rStyle w:val="Style13ptBold"/>
        </w:rPr>
        <w:t xml:space="preserve">, 6, </w:t>
      </w:r>
      <w:r w:rsidRPr="006D7660">
        <w:t xml:space="preserve">Ph.D. in geography, professor at University of Durham, (Louise, ‘Biometric borders: Governing </w:t>
      </w:r>
      <w:proofErr w:type="spellStart"/>
      <w:r w:rsidRPr="006D7660">
        <w:t>mobilities</w:t>
      </w:r>
      <w:proofErr w:type="spellEnd"/>
      <w:r w:rsidRPr="006D7660">
        <w:t xml:space="preserve"> in the war on terror,’ Political Geography, Vol. 25, </w:t>
      </w:r>
      <w:proofErr w:type="spellStart"/>
      <w:r w:rsidRPr="006D7660">
        <w:t>Iss</w:t>
      </w:r>
      <w:proofErr w:type="spellEnd"/>
      <w:r w:rsidRPr="006D7660">
        <w:t xml:space="preserve">. 3, pp. 336-351, </w:t>
      </w:r>
      <w:hyperlink r:id="rId26" w:history="1">
        <w:r w:rsidRPr="002936E9">
          <w:rPr>
            <w:rStyle w:val="Hyperlink"/>
          </w:rPr>
          <w:t>http://www.sciencedirect.com/</w:t>
        </w:r>
      </w:hyperlink>
      <w:r>
        <w:t xml:space="preserve"> </w:t>
      </w:r>
      <w:r w:rsidRPr="006D7660">
        <w:t>science</w:t>
      </w:r>
      <w:r>
        <w:t xml:space="preserve"> </w:t>
      </w:r>
      <w:r w:rsidRPr="006D7660">
        <w:t>/article/</w:t>
      </w:r>
      <w:proofErr w:type="spellStart"/>
      <w:r w:rsidRPr="006D7660">
        <w:t>pii</w:t>
      </w:r>
      <w:proofErr w:type="spellEnd"/>
      <w:r w:rsidRPr="006D7660">
        <w:t>/S0962629806000217)</w:t>
      </w:r>
    </w:p>
    <w:p w:rsidR="006B136C" w:rsidRDefault="006B136C" w:rsidP="006B136C">
      <w:r w:rsidRPr="00844828">
        <w:rPr>
          <w:sz w:val="20"/>
        </w:rPr>
        <w:t xml:space="preserve">Announcing his plans for the US VISIT </w:t>
      </w:r>
      <w:proofErr w:type="spellStart"/>
      <w:r w:rsidRPr="00844828">
        <w:rPr>
          <w:sz w:val="20"/>
        </w:rPr>
        <w:t>programme</w:t>
      </w:r>
      <w:proofErr w:type="spellEnd"/>
      <w:r w:rsidRPr="00844828">
        <w:rPr>
          <w:sz w:val="20"/>
        </w:rPr>
        <w:t xml:space="preserve"> to European political leaders, former US Secretary of Homeland Security, Tom Ridge, depicted a globalizing society of simultaneous opportunities and threats. ‘As the world community has become more connected through the globalization of technology, transportation, commerce and communication’, he argued, ‘the benefits of globalization available to peace loving, freedom loving people are available to the terrorists as well’ (Department of Homeland Security, 2005, p. 1). Framed in this way, the problem becomes one of isolating the legitimate ‘inside’ </w:t>
      </w:r>
      <w:proofErr w:type="spellStart"/>
      <w:r w:rsidRPr="00844828">
        <w:rPr>
          <w:sz w:val="20"/>
        </w:rPr>
        <w:t>transborder</w:t>
      </w:r>
      <w:proofErr w:type="spellEnd"/>
      <w:r w:rsidRPr="00844828">
        <w:rPr>
          <w:sz w:val="20"/>
        </w:rPr>
        <w:t xml:space="preserve"> activities of the global economy, and securing them from the illegitimate ‘outside’ of those who would exploit the possibilities of open borders. I have argued elsewhere, following Pat O'Malley and others, that the discursive deployment of risk, particularly by management consultants, is closely allied to the representation of the risks and rewards of globalization (</w:t>
      </w:r>
      <w:proofErr w:type="spellStart"/>
      <w:r w:rsidRPr="00844828">
        <w:rPr>
          <w:sz w:val="20"/>
        </w:rPr>
        <w:t>Amoore</w:t>
      </w:r>
      <w:proofErr w:type="spellEnd"/>
      <w:r w:rsidRPr="00844828">
        <w:rPr>
          <w:sz w:val="20"/>
        </w:rPr>
        <w:t xml:space="preserve">, 2004, De </w:t>
      </w:r>
      <w:proofErr w:type="spellStart"/>
      <w:r w:rsidRPr="00844828">
        <w:rPr>
          <w:sz w:val="20"/>
        </w:rPr>
        <w:t>Goede</w:t>
      </w:r>
      <w:proofErr w:type="spellEnd"/>
      <w:r w:rsidRPr="00844828">
        <w:rPr>
          <w:sz w:val="20"/>
        </w:rPr>
        <w:t>, 2004 and O'Malley, 2000). Far from seeking to minimize or limit the risks of a globalizing society, the</w:t>
      </w:r>
      <w:r w:rsidRPr="00844828">
        <w:rPr>
          <w:rStyle w:val="StyleUnderline"/>
        </w:rPr>
        <w:t xml:space="preserve"> new</w:t>
      </w:r>
      <w:r w:rsidRPr="005418D6">
        <w:rPr>
          <w:rStyle w:val="StyleUnderline"/>
        </w:rPr>
        <w:t xml:space="preserve"> techniques of ‘targeted governance’ in the war on terror rest upon an ‘embracing of risk’ made possible by the global integration of information </w:t>
      </w:r>
      <w:r w:rsidRPr="00844828">
        <w:rPr>
          <w:rStyle w:val="StyleUnderline"/>
          <w:sz w:val="20"/>
        </w:rPr>
        <w:t xml:space="preserve">technologies </w:t>
      </w:r>
      <w:r w:rsidRPr="00844828">
        <w:rPr>
          <w:sz w:val="20"/>
        </w:rPr>
        <w:t xml:space="preserve">(Baker, 2002 and </w:t>
      </w:r>
      <w:proofErr w:type="spellStart"/>
      <w:r w:rsidRPr="00844828">
        <w:rPr>
          <w:sz w:val="20"/>
        </w:rPr>
        <w:t>Valverde</w:t>
      </w:r>
      <w:proofErr w:type="spellEnd"/>
      <w:r w:rsidRPr="00844828">
        <w:rPr>
          <w:sz w:val="20"/>
        </w:rPr>
        <w:t xml:space="preserve"> and </w:t>
      </w:r>
      <w:proofErr w:type="spellStart"/>
      <w:r w:rsidRPr="00844828">
        <w:rPr>
          <w:sz w:val="20"/>
        </w:rPr>
        <w:t>Mopas</w:t>
      </w:r>
      <w:proofErr w:type="spellEnd"/>
      <w:r w:rsidRPr="00844828">
        <w:rPr>
          <w:sz w:val="20"/>
        </w:rPr>
        <w:t xml:space="preserve">, 2004, p. 239). It is precisely such a vision of embracing the risks of globalization via information technology that frames </w:t>
      </w:r>
      <w:r w:rsidRPr="005418D6">
        <w:rPr>
          <w:rStyle w:val="StyleUnderline"/>
        </w:rPr>
        <w:t>the D</w:t>
      </w:r>
      <w:r w:rsidRPr="00844828">
        <w:rPr>
          <w:sz w:val="20"/>
        </w:rPr>
        <w:t xml:space="preserve">epartment of </w:t>
      </w:r>
      <w:r w:rsidRPr="005418D6">
        <w:rPr>
          <w:rStyle w:val="StyleUnderline"/>
        </w:rPr>
        <w:t>H</w:t>
      </w:r>
      <w:r w:rsidRPr="00844828">
        <w:rPr>
          <w:sz w:val="20"/>
        </w:rPr>
        <w:t xml:space="preserve">omeland </w:t>
      </w:r>
      <w:r w:rsidRPr="005418D6">
        <w:rPr>
          <w:rStyle w:val="StyleUnderline"/>
        </w:rPr>
        <w:t>S</w:t>
      </w:r>
      <w:r w:rsidRPr="00844828">
        <w:rPr>
          <w:sz w:val="20"/>
        </w:rPr>
        <w:t>ecurity's</w:t>
      </w:r>
      <w:r w:rsidRPr="00844828">
        <w:t xml:space="preserve"> </w:t>
      </w:r>
      <w:r w:rsidRPr="00844828">
        <w:rPr>
          <w:sz w:val="20"/>
        </w:rPr>
        <w:t xml:space="preserve">US VISIT </w:t>
      </w:r>
      <w:proofErr w:type="spellStart"/>
      <w:r w:rsidRPr="00844828">
        <w:rPr>
          <w:sz w:val="20"/>
        </w:rPr>
        <w:t>programme</w:t>
      </w:r>
      <w:proofErr w:type="spellEnd"/>
      <w:r w:rsidRPr="00844828">
        <w:rPr>
          <w:sz w:val="20"/>
        </w:rPr>
        <w:t xml:space="preserve">. Put simply, US VISIT </w:t>
      </w:r>
      <w:r w:rsidRPr="005418D6">
        <w:rPr>
          <w:rStyle w:val="StyleUnderline"/>
        </w:rPr>
        <w:t>appears to hold out the possibility of reconciling the necessary fiction of porous international borders that are open for business, with the need for security at the border</w:t>
      </w:r>
      <w:r w:rsidRPr="00844828">
        <w:rPr>
          <w:sz w:val="20"/>
        </w:rPr>
        <w:t xml:space="preserve">. It does this </w:t>
      </w:r>
      <w:r w:rsidRPr="005418D6">
        <w:rPr>
          <w:rStyle w:val="StyleUnderline"/>
        </w:rPr>
        <w:t>by enacting a series of dividing practices in which the subject is broken up into calculable risk factors,</w:t>
      </w:r>
      <w:r>
        <w:t xml:space="preserve"> </w:t>
      </w:r>
      <w:r w:rsidRPr="00844828">
        <w:rPr>
          <w:sz w:val="20"/>
        </w:rPr>
        <w:t>both within herself (such as, for example, ‘student’ and ‘</w:t>
      </w:r>
      <w:proofErr w:type="spellStart"/>
      <w:r w:rsidRPr="00844828">
        <w:rPr>
          <w:sz w:val="20"/>
        </w:rPr>
        <w:t>muslim</w:t>
      </w:r>
      <w:proofErr w:type="spellEnd"/>
      <w:r w:rsidRPr="00844828">
        <w:rPr>
          <w:sz w:val="20"/>
        </w:rPr>
        <w:t xml:space="preserve">’ and ‘woman’), and necessarily also in relation to others (as, for example, ‘alien’, ‘immigrant’ or ‘illegal’). </w:t>
      </w:r>
      <w:r w:rsidRPr="005418D6">
        <w:rPr>
          <w:rStyle w:val="StyleUnderline"/>
        </w:rPr>
        <w:t>It is through such dividing practices that</w:t>
      </w:r>
      <w:r>
        <w:t xml:space="preserve">, </w:t>
      </w:r>
      <w:r w:rsidRPr="00844828">
        <w:rPr>
          <w:sz w:val="20"/>
        </w:rPr>
        <w:t>for Foucault (1983, p. 208</w:t>
      </w:r>
      <w:r w:rsidRPr="00844828">
        <w:rPr>
          <w:rStyle w:val="StyleUnderline"/>
          <w:sz w:val="20"/>
        </w:rPr>
        <w:t>),</w:t>
      </w:r>
      <w:r w:rsidRPr="005418D6">
        <w:rPr>
          <w:rStyle w:val="StyleUnderline"/>
        </w:rPr>
        <w:t xml:space="preserve"> the subject becomes </w:t>
      </w:r>
      <w:proofErr w:type="spellStart"/>
      <w:r w:rsidRPr="005418D6">
        <w:rPr>
          <w:rStyle w:val="StyleUnderline"/>
        </w:rPr>
        <w:t>objectivised</w:t>
      </w:r>
      <w:proofErr w:type="spellEnd"/>
      <w:r w:rsidRPr="00844828">
        <w:rPr>
          <w:sz w:val="20"/>
        </w:rPr>
        <w:t>. Though it is beyond the scope of this paper to discuss the implications of what has been called ‘</w:t>
      </w:r>
      <w:proofErr w:type="spellStart"/>
      <w:r w:rsidRPr="00844828">
        <w:rPr>
          <w:sz w:val="20"/>
        </w:rPr>
        <w:t>dataveillance</w:t>
      </w:r>
      <w:proofErr w:type="spellEnd"/>
      <w:r w:rsidRPr="00844828">
        <w:rPr>
          <w:sz w:val="20"/>
        </w:rPr>
        <w:t xml:space="preserve">’ in the war on terror (see </w:t>
      </w:r>
      <w:proofErr w:type="spellStart"/>
      <w:r w:rsidRPr="00844828">
        <w:rPr>
          <w:sz w:val="20"/>
        </w:rPr>
        <w:t>Amoore</w:t>
      </w:r>
      <w:proofErr w:type="spellEnd"/>
      <w:r w:rsidRPr="00844828">
        <w:rPr>
          <w:sz w:val="20"/>
        </w:rPr>
        <w:t xml:space="preserve"> &amp; de </w:t>
      </w:r>
      <w:proofErr w:type="spellStart"/>
      <w:r w:rsidRPr="00844828">
        <w:rPr>
          <w:sz w:val="20"/>
        </w:rPr>
        <w:t>Goede</w:t>
      </w:r>
      <w:proofErr w:type="spellEnd"/>
      <w:r w:rsidRPr="00844828">
        <w:rPr>
          <w:sz w:val="20"/>
        </w:rPr>
        <w:t xml:space="preserve">, 2005), suffice to say that </w:t>
      </w:r>
      <w:r w:rsidRPr="005418D6">
        <w:rPr>
          <w:rStyle w:val="StyleUnderline"/>
        </w:rPr>
        <w:t xml:space="preserve">these techniques involve processes of </w:t>
      </w:r>
      <w:proofErr w:type="spellStart"/>
      <w:r w:rsidRPr="005418D6">
        <w:rPr>
          <w:rStyle w:val="StyleUnderline"/>
        </w:rPr>
        <w:t>objectivisation</w:t>
      </w:r>
      <w:proofErr w:type="spellEnd"/>
      <w:r w:rsidRPr="005418D6">
        <w:rPr>
          <w:rStyle w:val="StyleUnderline"/>
        </w:rPr>
        <w:t xml:space="preserve"> in which new technologies of surveillance identify ‘what effectively become suspect populations or “risky groups”’</w:t>
      </w:r>
      <w:r>
        <w:t xml:space="preserve"> </w:t>
      </w:r>
      <w:r w:rsidRPr="00844828">
        <w:rPr>
          <w:sz w:val="20"/>
        </w:rPr>
        <w:t xml:space="preserve">(Levi &amp; Wall, 2004, p. 200; see also Clarke, 1994). Accenture's ‘smart border solution’ to the governing of </w:t>
      </w:r>
      <w:proofErr w:type="spellStart"/>
      <w:r w:rsidRPr="00844828">
        <w:rPr>
          <w:sz w:val="20"/>
        </w:rPr>
        <w:t>mobilities</w:t>
      </w:r>
      <w:proofErr w:type="spellEnd"/>
      <w:r w:rsidRPr="00844828">
        <w:rPr>
          <w:sz w:val="20"/>
        </w:rPr>
        <w:t xml:space="preserve"> rests upon just such a system of </w:t>
      </w:r>
      <w:proofErr w:type="spellStart"/>
      <w:r w:rsidRPr="00844828">
        <w:rPr>
          <w:sz w:val="20"/>
        </w:rPr>
        <w:t>dataveillance</w:t>
      </w:r>
      <w:proofErr w:type="spellEnd"/>
      <w:r w:rsidRPr="00844828">
        <w:rPr>
          <w:sz w:val="20"/>
        </w:rPr>
        <w:t xml:space="preserve"> that </w:t>
      </w:r>
      <w:proofErr w:type="spellStart"/>
      <w:r w:rsidRPr="00844828">
        <w:rPr>
          <w:sz w:val="20"/>
        </w:rPr>
        <w:t>categorises</w:t>
      </w:r>
      <w:proofErr w:type="spellEnd"/>
      <w:r w:rsidRPr="00844828">
        <w:rPr>
          <w:sz w:val="20"/>
        </w:rPr>
        <w:t xml:space="preserve"> populations into degrees of riskiness. It does this by interfacing and integrating, at the time of writing, over 20 existing databases, from police authorities, to health, financial and travel records. Among the most significant are IDENT, a biometric database that stores and identifies electronic fingerprints on all foreign visitors, immigrants and asylum seekers; ADIS, storing </w:t>
      </w:r>
      <w:proofErr w:type="spellStart"/>
      <w:r w:rsidRPr="00844828">
        <w:rPr>
          <w:sz w:val="20"/>
        </w:rPr>
        <w:t>travellers</w:t>
      </w:r>
      <w:proofErr w:type="spellEnd"/>
      <w:r w:rsidRPr="00844828">
        <w:rPr>
          <w:sz w:val="20"/>
        </w:rPr>
        <w:t xml:space="preserve"> entry and exit data; APIS, containing passenger manifest information; SEVIS, containing data on all foreign and exchange students in the United States; IBIS, a ‘lookout’ watch list interfaced with Interpol and national crime data; CLAIMS3, holding information on foreign nationals claiming benefits; and an array of links to finance and banking, education, and health databases. US VISIT uses these databases to profile and encode people according to degrees of riskiness, checking ‘hits’ against passenger manifests and visa applications. As one Accenture consultant put it: ‘…the old systems could really only check the single person who is walking out to the plane. Accenture's system will check your associates. It will ask if you have made international phone calls to Afghanistan, taken flying lessons, or purchased 1000 pounds of fertilizer’ (cited in “The Price of Protecting the Airways”, 2001, p. 1). </w:t>
      </w:r>
      <w:r w:rsidRPr="005418D6">
        <w:rPr>
          <w:rStyle w:val="StyleUnderline"/>
        </w:rPr>
        <w:t>The guiding assumption</w:t>
      </w:r>
      <w:r>
        <w:t xml:space="preserve">, </w:t>
      </w:r>
      <w:r w:rsidRPr="00844828">
        <w:rPr>
          <w:sz w:val="20"/>
        </w:rPr>
        <w:t xml:space="preserve">then, </w:t>
      </w:r>
      <w:r w:rsidRPr="005418D6">
        <w:rPr>
          <w:rStyle w:val="StyleUnderline"/>
        </w:rPr>
        <w:t xml:space="preserve">is that encoded risk profiles can be used as a basis to predict and prevent future acts. </w:t>
      </w:r>
      <w:r w:rsidRPr="00844828">
        <w:rPr>
          <w:sz w:val="20"/>
        </w:rPr>
        <w:t xml:space="preserve">What Van Munster (2004, p. 142) has called </w:t>
      </w:r>
      <w:r w:rsidRPr="005418D6">
        <w:rPr>
          <w:rStyle w:val="StyleUnderline"/>
        </w:rPr>
        <w:t>a ‘discourse on eventualities’ has allowed the war on terror to be fought preemptively through risk profiling. The risk-based identity of the person who attempts to cross an international border is in this way encoded and fixed far in advance of reaching the physical border</w:t>
      </w:r>
      <w:r>
        <w:t xml:space="preserve"> </w:t>
      </w:r>
      <w:r w:rsidRPr="00844828">
        <w:rPr>
          <w:sz w:val="20"/>
        </w:rPr>
        <w:t xml:space="preserve">– when, for example, he leaves the electronic traces of buying an air ticket, applying for a visa, using a credit card, and so on. Indeed, the Smart Borders authorities hail US VISIT precisely because ‘it makes US border guards the last line of defense, not the first, in identifying potential threats’ </w:t>
      </w:r>
      <w:proofErr w:type="gramStart"/>
      <w:r w:rsidRPr="00844828">
        <w:rPr>
          <w:sz w:val="20"/>
        </w:rPr>
        <w:t>( Accenture</w:t>
      </w:r>
      <w:proofErr w:type="gramEnd"/>
      <w:r w:rsidRPr="00844828">
        <w:rPr>
          <w:sz w:val="20"/>
        </w:rPr>
        <w:t xml:space="preserve"> digital forum, 2004, p. 4). </w:t>
      </w:r>
      <w:r w:rsidRPr="005418D6">
        <w:rPr>
          <w:rStyle w:val="StyleUnderline"/>
        </w:rPr>
        <w:t xml:space="preserve">It is this preemptive fixing of identities that is emerging as a key point of contradiction and tension within the logic of the biometric border, and is of central concern to </w:t>
      </w:r>
      <w:r w:rsidRPr="00844828">
        <w:rPr>
          <w:sz w:val="20"/>
        </w:rPr>
        <w:t>advocacy groups</w:t>
      </w:r>
      <w:r w:rsidRPr="005418D6">
        <w:rPr>
          <w:rStyle w:val="StyleUnderline"/>
        </w:rPr>
        <w:t>, civil liberties and privacy organizations, and immigrant rights groups</w:t>
      </w:r>
      <w:r>
        <w:t xml:space="preserve">. </w:t>
      </w:r>
      <w:r w:rsidRPr="00844828">
        <w:rPr>
          <w:sz w:val="20"/>
        </w:rPr>
        <w:t xml:space="preserve">In April 2004, a coalition, including the Arab-American Anti-Discrimination Committee, National Immigration Law Center, Electronic Privacy Information Center (EPIC), and American Civil Liberties Union (ACLU), wrote to the DHS expressing their concern at the ‘enormous potential for error and violation of international human rights standards’ in the US VISIT system.3 Of particular concern to the group is the question of what happens to people who come up as ‘hits’ on the various databases, and how a ‘false hit’ that leads to detention or deportation can be challenged.4 As one EPIC lawyer put the problem: </w:t>
      </w:r>
      <w:r w:rsidRPr="005418D6">
        <w:rPr>
          <w:rStyle w:val="StyleUnderline"/>
        </w:rPr>
        <w:t>‘these technologies are assumed to provide a complete picture of who someone is, leaving people having to dispute their own identity’</w:t>
      </w:r>
      <w:r w:rsidRPr="00844828">
        <w:rPr>
          <w:sz w:val="20"/>
        </w:rPr>
        <w:t xml:space="preserve">.5 In these terms </w:t>
      </w:r>
      <w:r w:rsidRPr="005418D6">
        <w:rPr>
          <w:rStyle w:val="StyleUnderline"/>
        </w:rPr>
        <w:t xml:space="preserve">the </w:t>
      </w:r>
      <w:r w:rsidRPr="00844828">
        <w:rPr>
          <w:sz w:val="20"/>
        </w:rPr>
        <w:t>US</w:t>
      </w:r>
      <w:r>
        <w:t xml:space="preserve"> </w:t>
      </w:r>
      <w:r w:rsidRPr="005418D6">
        <w:rPr>
          <w:rStyle w:val="StyleUnderline"/>
        </w:rPr>
        <w:t xml:space="preserve">VISIT system far exceeds a technologized ‘recording’ of entry and exit of non-US citizens and ‘matching of people to their travel documents and </w:t>
      </w:r>
      <w:r w:rsidRPr="00844828">
        <w:rPr>
          <w:rStyle w:val="StyleUnderline"/>
          <w:sz w:val="20"/>
        </w:rPr>
        <w:t>visas’</w:t>
      </w:r>
      <w:r w:rsidRPr="00844828">
        <w:rPr>
          <w:sz w:val="20"/>
        </w:rPr>
        <w:t xml:space="preserve"> (Accenture digital forum, 2004, p. 2). Rather, by encoding people with a pre-determined risk profile, US VISIT engages in what has been called ‘the legitimation work of globalization’, the everyday work of ‘issuing and denying documents, sealing and opening records, regulating and criminalizing transactions, and repudiating and claiming countries and persons’ (</w:t>
      </w:r>
      <w:proofErr w:type="spellStart"/>
      <w:r w:rsidRPr="00844828">
        <w:rPr>
          <w:sz w:val="20"/>
        </w:rPr>
        <w:t>Coutin</w:t>
      </w:r>
      <w:proofErr w:type="spellEnd"/>
      <w:r w:rsidRPr="00844828">
        <w:rPr>
          <w:sz w:val="20"/>
        </w:rPr>
        <w:t xml:space="preserve">, Maurer, &amp; </w:t>
      </w:r>
      <w:proofErr w:type="spellStart"/>
      <w:r w:rsidRPr="00844828">
        <w:rPr>
          <w:sz w:val="20"/>
        </w:rPr>
        <w:t>Yngvesson</w:t>
      </w:r>
      <w:proofErr w:type="spellEnd"/>
      <w:r w:rsidRPr="00844828">
        <w:rPr>
          <w:sz w:val="20"/>
        </w:rPr>
        <w:t>, 2002, p. 804).</w:t>
      </w:r>
      <w:r>
        <w:t xml:space="preserve"> </w:t>
      </w:r>
      <w:r w:rsidRPr="00844828">
        <w:rPr>
          <w:rStyle w:val="StyleUnderline"/>
        </w:rPr>
        <w:t xml:space="preserve">The mastery of border risks </w:t>
      </w:r>
      <w:r w:rsidRPr="00CD2E22">
        <w:rPr>
          <w:sz w:val="20"/>
        </w:rPr>
        <w:t>by governments and their business partners, then</w:t>
      </w:r>
      <w:r w:rsidRPr="00844828">
        <w:rPr>
          <w:rStyle w:val="StyleUnderline"/>
        </w:rPr>
        <w:t xml:space="preserve">, is undertaken on the back of </w:t>
      </w:r>
      <w:r w:rsidRPr="00CD2E22">
        <w:rPr>
          <w:sz w:val="20"/>
        </w:rPr>
        <w:t xml:space="preserve">risk displacement – the </w:t>
      </w:r>
      <w:r w:rsidRPr="00844828">
        <w:rPr>
          <w:rStyle w:val="StyleUnderline"/>
        </w:rPr>
        <w:t>reallocation and intensification of uncertainty for the most vulnerable groups.</w:t>
      </w:r>
      <w:r>
        <w:t xml:space="preserve"> </w:t>
      </w:r>
      <w:r w:rsidRPr="00CD2E22">
        <w:rPr>
          <w:sz w:val="20"/>
        </w:rPr>
        <w:t>The</w:t>
      </w:r>
      <w:r>
        <w:t xml:space="preserve"> </w:t>
      </w:r>
      <w:r w:rsidRPr="00844828">
        <w:rPr>
          <w:rStyle w:val="StyleUnderline"/>
        </w:rPr>
        <w:t>direct and organized efforts to resist the governing of mobility</w:t>
      </w:r>
      <w:r>
        <w:t xml:space="preserve"> </w:t>
      </w:r>
      <w:r w:rsidRPr="00CD2E22">
        <w:rPr>
          <w:sz w:val="20"/>
        </w:rPr>
        <w:t xml:space="preserve">in the war on terror, exhibited by the ACLU, EPIC and others, </w:t>
      </w:r>
      <w:r w:rsidRPr="00844828">
        <w:rPr>
          <w:rStyle w:val="StyleUnderline"/>
        </w:rPr>
        <w:t xml:space="preserve">are playing an undeniably important role in </w:t>
      </w:r>
      <w:proofErr w:type="spellStart"/>
      <w:r w:rsidRPr="00844828">
        <w:rPr>
          <w:rStyle w:val="StyleUnderline"/>
        </w:rPr>
        <w:t>politicising</w:t>
      </w:r>
      <w:proofErr w:type="spellEnd"/>
      <w:r w:rsidRPr="00844828">
        <w:rPr>
          <w:rStyle w:val="StyleUnderline"/>
        </w:rPr>
        <w:t xml:space="preserve"> a </w:t>
      </w:r>
      <w:proofErr w:type="spellStart"/>
      <w:r w:rsidRPr="00844828">
        <w:rPr>
          <w:rStyle w:val="StyleUnderline"/>
        </w:rPr>
        <w:t>programme</w:t>
      </w:r>
      <w:proofErr w:type="spellEnd"/>
      <w:r w:rsidRPr="00844828">
        <w:rPr>
          <w:rStyle w:val="StyleUnderline"/>
        </w:rPr>
        <w:t xml:space="preserve"> that has been so effectively </w:t>
      </w:r>
      <w:proofErr w:type="spellStart"/>
      <w:r w:rsidRPr="00844828">
        <w:rPr>
          <w:rStyle w:val="StyleUnderline"/>
        </w:rPr>
        <w:t>depoliticised</w:t>
      </w:r>
      <w:proofErr w:type="spellEnd"/>
      <w:r>
        <w:t xml:space="preserve">. </w:t>
      </w:r>
    </w:p>
    <w:p w:rsidR="006B136C" w:rsidRDefault="006B136C" w:rsidP="006B136C">
      <w:pPr>
        <w:pStyle w:val="Heading4"/>
      </w:pPr>
      <w:r>
        <w:t xml:space="preserve">Surveillance privileges normative identities and </w:t>
      </w:r>
      <w:proofErr w:type="spellStart"/>
      <w:r>
        <w:t>essentializes</w:t>
      </w:r>
      <w:proofErr w:type="spellEnd"/>
      <w:r>
        <w:t xml:space="preserve"> struggles of certain groups</w:t>
      </w:r>
    </w:p>
    <w:p w:rsidR="006B136C" w:rsidRPr="006D7660" w:rsidRDefault="006B136C" w:rsidP="006B136C">
      <w:proofErr w:type="spellStart"/>
      <w:r>
        <w:rPr>
          <w:rStyle w:val="Style13ptBold"/>
        </w:rPr>
        <w:t>Amoore</w:t>
      </w:r>
      <w:proofErr w:type="spellEnd"/>
      <w:r>
        <w:rPr>
          <w:rStyle w:val="Style13ptBold"/>
        </w:rPr>
        <w:t xml:space="preserve">, 6, </w:t>
      </w:r>
      <w:r w:rsidRPr="006D7660">
        <w:t xml:space="preserve">Ph.D. in geography, professor at University of Durham, (Louise, ‘Biometric borders: Governing </w:t>
      </w:r>
      <w:proofErr w:type="spellStart"/>
      <w:r w:rsidRPr="006D7660">
        <w:t>mobilities</w:t>
      </w:r>
      <w:proofErr w:type="spellEnd"/>
      <w:r w:rsidRPr="006D7660">
        <w:t xml:space="preserve"> in the war on terror,’ Political Geography, Vol. 25, </w:t>
      </w:r>
      <w:proofErr w:type="spellStart"/>
      <w:r w:rsidRPr="006D7660">
        <w:t>Iss</w:t>
      </w:r>
      <w:proofErr w:type="spellEnd"/>
      <w:r w:rsidRPr="006D7660">
        <w:t xml:space="preserve">. 3, pp. 336-351, </w:t>
      </w:r>
      <w:hyperlink r:id="rId27" w:history="1">
        <w:r w:rsidRPr="002936E9">
          <w:rPr>
            <w:rStyle w:val="Hyperlink"/>
          </w:rPr>
          <w:t>http://www.sciencedirect.com/</w:t>
        </w:r>
      </w:hyperlink>
      <w:r>
        <w:t xml:space="preserve"> </w:t>
      </w:r>
      <w:r w:rsidRPr="006D7660">
        <w:t>science</w:t>
      </w:r>
      <w:r>
        <w:t xml:space="preserve"> </w:t>
      </w:r>
      <w:r w:rsidRPr="006D7660">
        <w:t>/article/</w:t>
      </w:r>
      <w:proofErr w:type="spellStart"/>
      <w:r w:rsidRPr="006D7660">
        <w:t>pii</w:t>
      </w:r>
      <w:proofErr w:type="spellEnd"/>
      <w:r w:rsidRPr="006D7660">
        <w:t>/S0962629806000217)</w:t>
      </w:r>
    </w:p>
    <w:p w:rsidR="006B136C" w:rsidRDefault="006B136C" w:rsidP="006B136C">
      <w:r w:rsidRPr="0057497E">
        <w:rPr>
          <w:sz w:val="20"/>
        </w:rPr>
        <w:t xml:space="preserve">The deployment of electronic personal data in order to classify and govern the movement of people across borders has become a key feature of the contemporary war on terror. The US VISIT </w:t>
      </w:r>
      <w:proofErr w:type="spellStart"/>
      <w:r w:rsidRPr="0057497E">
        <w:rPr>
          <w:sz w:val="20"/>
        </w:rPr>
        <w:t>programme</w:t>
      </w:r>
      <w:proofErr w:type="spellEnd"/>
      <w:r w:rsidRPr="0057497E">
        <w:rPr>
          <w:sz w:val="20"/>
        </w:rPr>
        <w:t xml:space="preserve">, though, extends </w:t>
      </w:r>
      <w:r w:rsidRPr="0057497E">
        <w:rPr>
          <w:rStyle w:val="StyleUnderline"/>
        </w:rPr>
        <w:t>the use of integrated personal data into biometrics,</w:t>
      </w:r>
      <w:r>
        <w:t xml:space="preserve"> </w:t>
      </w:r>
      <w:r w:rsidRPr="0057497E">
        <w:rPr>
          <w:sz w:val="20"/>
        </w:rPr>
        <w:t xml:space="preserve">a move that </w:t>
      </w:r>
      <w:r w:rsidRPr="0057497E">
        <w:rPr>
          <w:rStyle w:val="StyleUnderline"/>
        </w:rPr>
        <w:t xml:space="preserve">signals </w:t>
      </w:r>
      <w:r w:rsidRPr="0057497E">
        <w:rPr>
          <w:sz w:val="20"/>
        </w:rPr>
        <w:t xml:space="preserve">what Levi and Wall (2004, p. 194) have termed </w:t>
      </w:r>
      <w:r w:rsidRPr="0057497E">
        <w:rPr>
          <w:rStyle w:val="StyleUnderline"/>
        </w:rPr>
        <w:t>a ‘new politics of surveillance’</w:t>
      </w:r>
      <w:r>
        <w:t xml:space="preserve">. </w:t>
      </w:r>
      <w:r w:rsidRPr="0057497E">
        <w:rPr>
          <w:sz w:val="20"/>
        </w:rPr>
        <w:t>To clarify this point, this is not to say that biometric identifiers have not historically been central to the governing of mobility – after all, signatures are a form of biometric (see Salter, 2003), nor that ‘older’ forms of surveillance are not still prevalent in the war on terror. Indeed</w:t>
      </w:r>
      <w:r>
        <w:t xml:space="preserve">, </w:t>
      </w:r>
      <w:r w:rsidRPr="0057497E">
        <w:rPr>
          <w:rStyle w:val="StyleUnderline"/>
        </w:rPr>
        <w:t>the historical emergence of body counts to enumerate and account for colonial subjects,</w:t>
      </w:r>
      <w:r>
        <w:t xml:space="preserve"> </w:t>
      </w:r>
      <w:r w:rsidRPr="0057497E">
        <w:rPr>
          <w:sz w:val="20"/>
        </w:rPr>
        <w:t xml:space="preserve">as </w:t>
      </w:r>
      <w:proofErr w:type="spellStart"/>
      <w:r w:rsidRPr="0057497E">
        <w:rPr>
          <w:sz w:val="20"/>
        </w:rPr>
        <w:t>Appadurai</w:t>
      </w:r>
      <w:proofErr w:type="spellEnd"/>
      <w:r w:rsidRPr="0057497E">
        <w:rPr>
          <w:sz w:val="20"/>
        </w:rPr>
        <w:t xml:space="preserve"> (1996, p. 133) suggests in his discussion of systems of classification in colonial India,</w:t>
      </w:r>
      <w:r>
        <w:t xml:space="preserve"> </w:t>
      </w:r>
      <w:r w:rsidRPr="0057497E">
        <w:rPr>
          <w:rStyle w:val="StyleUnderline"/>
        </w:rPr>
        <w:t>disciplines the ‘unruly body’, bringing it back into a zone of calculation and manageability,</w:t>
      </w:r>
      <w:r>
        <w:t xml:space="preserve"> </w:t>
      </w:r>
      <w:r w:rsidRPr="0057497E">
        <w:rPr>
          <w:sz w:val="20"/>
        </w:rPr>
        <w:t xml:space="preserve">recuperating it and </w:t>
      </w:r>
      <w:r w:rsidRPr="0057497E">
        <w:rPr>
          <w:rStyle w:val="StyleUnderline"/>
        </w:rPr>
        <w:t xml:space="preserve">accounting for it within ‘normal’ ranges of acceptability. Contemporary biometric body counts bare </w:t>
      </w:r>
      <w:r w:rsidRPr="0057497E">
        <w:rPr>
          <w:rStyle w:val="StyleUnderline"/>
          <w:sz w:val="20"/>
        </w:rPr>
        <w:t xml:space="preserve">out </w:t>
      </w:r>
      <w:r w:rsidRPr="0057497E">
        <w:rPr>
          <w:sz w:val="20"/>
        </w:rPr>
        <w:t xml:space="preserve">much of what </w:t>
      </w:r>
      <w:proofErr w:type="spellStart"/>
      <w:r w:rsidRPr="0057497E">
        <w:rPr>
          <w:sz w:val="20"/>
        </w:rPr>
        <w:t>Appadurai</w:t>
      </w:r>
      <w:proofErr w:type="spellEnd"/>
      <w:r w:rsidRPr="0057497E">
        <w:rPr>
          <w:sz w:val="20"/>
        </w:rPr>
        <w:t xml:space="preserve"> signals for the creation of</w:t>
      </w:r>
      <w:r>
        <w:t xml:space="preserve"> </w:t>
      </w:r>
      <w:r w:rsidRPr="0057497E">
        <w:rPr>
          <w:rStyle w:val="StyleUnderline"/>
        </w:rPr>
        <w:t>‘boundaries around homogeneous bodies’ that ‘</w:t>
      </w:r>
      <w:proofErr w:type="spellStart"/>
      <w:r w:rsidRPr="0057497E">
        <w:rPr>
          <w:rStyle w:val="StyleUnderline"/>
        </w:rPr>
        <w:t>performatively</w:t>
      </w:r>
      <w:proofErr w:type="spellEnd"/>
      <w:r w:rsidRPr="0057497E">
        <w:rPr>
          <w:rStyle w:val="StyleUnderline"/>
        </w:rPr>
        <w:t xml:space="preserve"> limits their extent’, flattening differences and idiosyncrasies into calculable categories</w:t>
      </w:r>
      <w:r>
        <w:t xml:space="preserve">. </w:t>
      </w:r>
      <w:r w:rsidRPr="0057497E">
        <w:rPr>
          <w:sz w:val="20"/>
        </w:rPr>
        <w:t xml:space="preserve">New forms of biometric technology extend this categorization and enumeration of the body via processes of risk profiling, such that they have themselves come to perform and represent a border that approves or denies access. The US Patriot Act defined a set of practices for biometric applications that afforded their almost unlimited use in the investigation and identification of terrorism. In effect, the US VISIT system converges the data from integrated databases with biometric identifiers such as electronic fingerprints, facial and gait recognition, and iris scans. </w:t>
      </w:r>
      <w:r w:rsidRPr="0057497E">
        <w:rPr>
          <w:rStyle w:val="StyleUnderline"/>
        </w:rPr>
        <w:t>Though the implementation of biometric gateways has been beset by difficulties, the seductive allure of biometrics has taken a strong hold in the governmentality of mobility</w:t>
      </w:r>
      <w:r>
        <w:t>.</w:t>
      </w:r>
      <w:r w:rsidRPr="0057497E">
        <w:rPr>
          <w:sz w:val="20"/>
        </w:rPr>
        <w:t xml:space="preserve">6 Mike </w:t>
      </w:r>
      <w:r w:rsidRPr="0057497E">
        <w:rPr>
          <w:rStyle w:val="StyleUnderline"/>
        </w:rPr>
        <w:t>Davis, director of criminal justice for the FBI</w:t>
      </w:r>
      <w:r>
        <w:t xml:space="preserve">, </w:t>
      </w:r>
      <w:r w:rsidRPr="0057497E">
        <w:rPr>
          <w:sz w:val="20"/>
        </w:rPr>
        <w:t xml:space="preserve">for example, </w:t>
      </w:r>
      <w:r w:rsidRPr="0057497E">
        <w:rPr>
          <w:rStyle w:val="StyleUnderline"/>
        </w:rPr>
        <w:t>assured</w:t>
      </w:r>
      <w:r>
        <w:t xml:space="preserve"> </w:t>
      </w:r>
      <w:r w:rsidRPr="0057497E">
        <w:rPr>
          <w:sz w:val="20"/>
        </w:rPr>
        <w:t>a conference of European technology companies that</w:t>
      </w:r>
      <w:r>
        <w:t xml:space="preserve"> </w:t>
      </w:r>
      <w:r w:rsidRPr="0057497E">
        <w:rPr>
          <w:rStyle w:val="StyleUnderline"/>
        </w:rPr>
        <w:t>‘the war on terror has come to rely on biometric technology’ in a world where ‘the only way to trace a terrorist is through biometrics’</w:t>
      </w:r>
      <w:r>
        <w:t xml:space="preserve"> </w:t>
      </w:r>
      <w:r w:rsidRPr="00220EA1">
        <w:rPr>
          <w:sz w:val="20"/>
        </w:rPr>
        <w:t xml:space="preserve">(cited in “Biometrics: Great”, 2004, p. 17). The allure of biometrics derives from the human body being seen as an indisputable anchor to which data can be safely secured. What van der </w:t>
      </w:r>
      <w:proofErr w:type="spellStart"/>
      <w:r w:rsidRPr="00220EA1">
        <w:rPr>
          <w:sz w:val="20"/>
        </w:rPr>
        <w:t>Ploeg</w:t>
      </w:r>
      <w:proofErr w:type="spellEnd"/>
      <w:r w:rsidRPr="00220EA1">
        <w:rPr>
          <w:sz w:val="20"/>
        </w:rPr>
        <w:t xml:space="preserve"> (2003, p. 58) has observed as a gradually extending intertwinement of individual physical characteristics with information systems’ has served to deepen faith in data as a means of risk management and the body as a source of absolute identification. </w:t>
      </w:r>
      <w:r w:rsidRPr="0057497E">
        <w:rPr>
          <w:rStyle w:val="StyleUnderline"/>
        </w:rPr>
        <w:t>Biometric technologies are perhaps best understood as techniques that govern both the mobility and enclosure of bodies,</w:t>
      </w:r>
      <w:r>
        <w:t xml:space="preserve"> </w:t>
      </w:r>
      <w:r w:rsidRPr="00220EA1">
        <w:rPr>
          <w:sz w:val="20"/>
        </w:rPr>
        <w:t>or what David Lyon has termed surveillance</w:t>
      </w:r>
      <w:r>
        <w:t xml:space="preserve"> </w:t>
      </w:r>
      <w:r w:rsidRPr="0057497E">
        <w:rPr>
          <w:rStyle w:val="StyleUnderline"/>
        </w:rPr>
        <w:t xml:space="preserve">as ‘social </w:t>
      </w:r>
      <w:r w:rsidRPr="00220EA1">
        <w:rPr>
          <w:rStyle w:val="StyleUnderline"/>
          <w:sz w:val="20"/>
        </w:rPr>
        <w:t>sorting’</w:t>
      </w:r>
      <w:r w:rsidRPr="00220EA1">
        <w:rPr>
          <w:sz w:val="20"/>
        </w:rPr>
        <w:t xml:space="preserve"> (Lyon, 2003a and Lyon, 2003b; see also Cunningham &amp; </w:t>
      </w:r>
      <w:proofErr w:type="spellStart"/>
      <w:r w:rsidRPr="00220EA1">
        <w:rPr>
          <w:sz w:val="20"/>
        </w:rPr>
        <w:t>Heyman</w:t>
      </w:r>
      <w:proofErr w:type="spellEnd"/>
      <w:r w:rsidRPr="00220EA1">
        <w:rPr>
          <w:sz w:val="20"/>
        </w:rPr>
        <w:t xml:space="preserve">, 2004). In January 2005, for example, the then Secretary of the Department of Homeland Security, Tom Ridge, completed a number of agreements with the Dutch government to deploy biometric systems to accelerate the movement of ‘trusted </w:t>
      </w:r>
      <w:proofErr w:type="spellStart"/>
      <w:r w:rsidRPr="00220EA1">
        <w:rPr>
          <w:sz w:val="20"/>
        </w:rPr>
        <w:t>travellers’</w:t>
      </w:r>
      <w:proofErr w:type="spellEnd"/>
      <w:r w:rsidRPr="00220EA1">
        <w:rPr>
          <w:sz w:val="20"/>
        </w:rPr>
        <w:t xml:space="preserve"> whilst restricting the movement of higher risk groups. Opening the new registered </w:t>
      </w:r>
      <w:proofErr w:type="spellStart"/>
      <w:r w:rsidRPr="00220EA1">
        <w:rPr>
          <w:sz w:val="20"/>
        </w:rPr>
        <w:t>traveller</w:t>
      </w:r>
      <w:proofErr w:type="spellEnd"/>
      <w:r w:rsidRPr="00220EA1">
        <w:rPr>
          <w:sz w:val="20"/>
        </w:rPr>
        <w:t xml:space="preserve"> </w:t>
      </w:r>
      <w:proofErr w:type="spellStart"/>
      <w:r w:rsidRPr="00220EA1">
        <w:rPr>
          <w:sz w:val="20"/>
        </w:rPr>
        <w:t>programmes</w:t>
      </w:r>
      <w:proofErr w:type="spellEnd"/>
      <w:r w:rsidRPr="00220EA1">
        <w:rPr>
          <w:sz w:val="20"/>
        </w:rPr>
        <w:t xml:space="preserve"> at </w:t>
      </w:r>
      <w:proofErr w:type="spellStart"/>
      <w:r w:rsidRPr="00220EA1">
        <w:rPr>
          <w:sz w:val="20"/>
        </w:rPr>
        <w:t>Schipol</w:t>
      </w:r>
      <w:proofErr w:type="spellEnd"/>
      <w:r w:rsidRPr="00220EA1">
        <w:rPr>
          <w:sz w:val="20"/>
        </w:rPr>
        <w:t xml:space="preserve"> airport, Secretary Ridge emphasized the possibilities for the categorization of air passengers via biometrics: ‘we can design border security initiatives to both enhance homeland security and facilitate global commerce and travel’.7 Within these </w:t>
      </w:r>
      <w:proofErr w:type="spellStart"/>
      <w:r w:rsidRPr="00220EA1">
        <w:rPr>
          <w:sz w:val="20"/>
        </w:rPr>
        <w:t>programmes</w:t>
      </w:r>
      <w:proofErr w:type="spellEnd"/>
      <w:r w:rsidRPr="00220EA1">
        <w:rPr>
          <w:sz w:val="20"/>
        </w:rPr>
        <w:t xml:space="preserve">, we see not only the intertwinement of physical identifiers with information systems, but the annexing of patterns of </w:t>
      </w:r>
      <w:proofErr w:type="spellStart"/>
      <w:r w:rsidRPr="00220EA1">
        <w:rPr>
          <w:sz w:val="20"/>
        </w:rPr>
        <w:t>behaviour</w:t>
      </w:r>
      <w:proofErr w:type="spellEnd"/>
      <w:r w:rsidRPr="00220EA1">
        <w:rPr>
          <w:sz w:val="20"/>
        </w:rPr>
        <w:t xml:space="preserve">, and their associated identities, that can be afforded smooth movement across borders. The use of air miles databases, for example, is coupled to the biometric submission of an iris scan to produce the identity of a ‘trusted </w:t>
      </w:r>
      <w:proofErr w:type="spellStart"/>
      <w:r w:rsidRPr="00220EA1">
        <w:rPr>
          <w:sz w:val="20"/>
        </w:rPr>
        <w:t>traveller</w:t>
      </w:r>
      <w:proofErr w:type="spellEnd"/>
      <w:r w:rsidRPr="00220EA1">
        <w:rPr>
          <w:sz w:val="20"/>
        </w:rPr>
        <w:t xml:space="preserve">’. Of course, Secretary Ridge himself qualifies for the </w:t>
      </w:r>
      <w:proofErr w:type="spellStart"/>
      <w:r w:rsidRPr="00220EA1">
        <w:rPr>
          <w:sz w:val="20"/>
        </w:rPr>
        <w:t>programme</w:t>
      </w:r>
      <w:proofErr w:type="spellEnd"/>
      <w:r w:rsidRPr="00220EA1">
        <w:rPr>
          <w:sz w:val="20"/>
        </w:rPr>
        <w:t xml:space="preserve">: A fingerprint or iris scan is all that is needed for quick passenger identification and expedited processing through security. I've enrolled in the program myself, and I can tell you that it is a great tool that helps move low risk </w:t>
      </w:r>
      <w:proofErr w:type="spellStart"/>
      <w:r w:rsidRPr="00220EA1">
        <w:rPr>
          <w:sz w:val="20"/>
        </w:rPr>
        <w:t>travellers</w:t>
      </w:r>
      <w:proofErr w:type="spellEnd"/>
      <w:r w:rsidRPr="00220EA1">
        <w:rPr>
          <w:sz w:val="20"/>
        </w:rPr>
        <w:t xml:space="preserve"> more efficiently so that resources can be focused elsewhere, where the need is greater. (Department of Homeland Security, 2005, p. 1). In a sense, the US Air Transportation Association's registered </w:t>
      </w:r>
      <w:proofErr w:type="spellStart"/>
      <w:r w:rsidRPr="00220EA1">
        <w:rPr>
          <w:sz w:val="20"/>
        </w:rPr>
        <w:t>traveller</w:t>
      </w:r>
      <w:proofErr w:type="spellEnd"/>
      <w:r w:rsidRPr="00220EA1">
        <w:rPr>
          <w:sz w:val="20"/>
        </w:rPr>
        <w:t xml:space="preserve"> projects, together with the Netherlands’ </w:t>
      </w:r>
      <w:proofErr w:type="spellStart"/>
      <w:r w:rsidRPr="00220EA1">
        <w:rPr>
          <w:sz w:val="20"/>
        </w:rPr>
        <w:t>Privium</w:t>
      </w:r>
      <w:proofErr w:type="spellEnd"/>
      <w:r w:rsidRPr="00220EA1">
        <w:rPr>
          <w:sz w:val="20"/>
        </w:rPr>
        <w:t xml:space="preserve"> Plus, have much in common with the historical practices of what is called ‘risk pooling’ in studies of the insurance industry (cf. Ewald, 1991 and </w:t>
      </w:r>
      <w:proofErr w:type="spellStart"/>
      <w:r w:rsidRPr="00220EA1">
        <w:rPr>
          <w:sz w:val="20"/>
        </w:rPr>
        <w:t>Heimer</w:t>
      </w:r>
      <w:proofErr w:type="spellEnd"/>
      <w:r w:rsidRPr="00220EA1">
        <w:rPr>
          <w:sz w:val="20"/>
        </w:rPr>
        <w:t xml:space="preserve">, 2002). </w:t>
      </w:r>
      <w:r w:rsidRPr="0057497E">
        <w:rPr>
          <w:rStyle w:val="StyleUnderline"/>
        </w:rPr>
        <w:t xml:space="preserve">By categorizing patterns of </w:t>
      </w:r>
      <w:proofErr w:type="spellStart"/>
      <w:r w:rsidRPr="0057497E">
        <w:rPr>
          <w:rStyle w:val="StyleUnderline"/>
        </w:rPr>
        <w:t>behaviour</w:t>
      </w:r>
      <w:proofErr w:type="spellEnd"/>
      <w:r w:rsidRPr="0057497E">
        <w:rPr>
          <w:rStyle w:val="StyleUnderline"/>
        </w:rPr>
        <w:t xml:space="preserve"> as ‘low risk’</w:t>
      </w:r>
      <w:r>
        <w:t xml:space="preserve"> (</w:t>
      </w:r>
      <w:r w:rsidRPr="00220EA1">
        <w:rPr>
          <w:sz w:val="20"/>
        </w:rPr>
        <w:t xml:space="preserve">whether in the profiling of claims history in insurance, or via frequent flier history in airline security), </w:t>
      </w:r>
      <w:r w:rsidRPr="0057497E">
        <w:rPr>
          <w:rStyle w:val="StyleUnderline"/>
        </w:rPr>
        <w:t>authorities group together for common treatment individuals who are classified and encoded with a similar category of risk</w:t>
      </w:r>
      <w:r>
        <w:t xml:space="preserve"> – </w:t>
      </w:r>
      <w:r w:rsidRPr="00220EA1">
        <w:rPr>
          <w:sz w:val="20"/>
        </w:rPr>
        <w:t xml:space="preserve">in this case expedited passage through security checks. Indeed, the trusted </w:t>
      </w:r>
      <w:proofErr w:type="spellStart"/>
      <w:r w:rsidRPr="00220EA1">
        <w:rPr>
          <w:sz w:val="20"/>
        </w:rPr>
        <w:t>traveller</w:t>
      </w:r>
      <w:proofErr w:type="spellEnd"/>
      <w:r w:rsidRPr="00220EA1">
        <w:rPr>
          <w:sz w:val="20"/>
        </w:rPr>
        <w:t xml:space="preserve"> is called into being through an array of self-governing techniques. The US VISIT in-flight video has an animated Tom Ridge warning that the </w:t>
      </w:r>
      <w:proofErr w:type="spellStart"/>
      <w:r w:rsidRPr="00220EA1">
        <w:rPr>
          <w:sz w:val="20"/>
        </w:rPr>
        <w:t>traveller</w:t>
      </w:r>
      <w:proofErr w:type="spellEnd"/>
      <w:r w:rsidRPr="00220EA1">
        <w:rPr>
          <w:sz w:val="20"/>
        </w:rPr>
        <w:t xml:space="preserve"> has the responsibility to record their own electronic fingerprint at exit kiosks in the departure lounges. Rather as a credit rating is derived from past patterns of responsible financial borrowing, the trusted </w:t>
      </w:r>
      <w:proofErr w:type="spellStart"/>
      <w:r w:rsidRPr="00220EA1">
        <w:rPr>
          <w:sz w:val="20"/>
        </w:rPr>
        <w:t>traveller</w:t>
      </w:r>
      <w:proofErr w:type="spellEnd"/>
      <w:r w:rsidRPr="00220EA1">
        <w:rPr>
          <w:sz w:val="20"/>
        </w:rPr>
        <w:t xml:space="preserve"> is the individual who governs his own mobility and establishes a low risk mobility rating</w:t>
      </w:r>
      <w:r w:rsidRPr="00220EA1">
        <w:rPr>
          <w:rStyle w:val="StyleUnderline"/>
          <w:sz w:val="20"/>
        </w:rPr>
        <w:t xml:space="preserve">. </w:t>
      </w:r>
      <w:r w:rsidRPr="0057497E">
        <w:rPr>
          <w:rStyle w:val="StyleUnderline"/>
        </w:rPr>
        <w:t>In populations targeted for higher risk pools</w:t>
      </w:r>
      <w:r>
        <w:t xml:space="preserve">, </w:t>
      </w:r>
      <w:r w:rsidRPr="00220EA1">
        <w:rPr>
          <w:sz w:val="20"/>
        </w:rPr>
        <w:t xml:space="preserve">of course, </w:t>
      </w:r>
      <w:r w:rsidRPr="0057497E">
        <w:rPr>
          <w:rStyle w:val="StyleUnderline"/>
        </w:rPr>
        <w:t>the electronic enmeshment of data with bodies is more invasive, and the degree of surveillance intensified.</w:t>
      </w:r>
      <w:r>
        <w:t xml:space="preserve"> </w:t>
      </w:r>
      <w:r w:rsidRPr="00220EA1">
        <w:rPr>
          <w:sz w:val="20"/>
        </w:rPr>
        <w:t xml:space="preserve">Whereas the trusted </w:t>
      </w:r>
      <w:proofErr w:type="spellStart"/>
      <w:r w:rsidRPr="00220EA1">
        <w:rPr>
          <w:sz w:val="20"/>
        </w:rPr>
        <w:t>traveller</w:t>
      </w:r>
      <w:proofErr w:type="spellEnd"/>
      <w:r w:rsidRPr="00220EA1">
        <w:rPr>
          <w:sz w:val="20"/>
        </w:rPr>
        <w:t xml:space="preserve"> biometrics tend to emphasize membership of (or inclusion in) a group based on pre-screening checks such as citizenship and past travel patterns, what I will call immigrant biometrics are based on ongoing surveillance and checks on patterns of </w:t>
      </w:r>
      <w:proofErr w:type="spellStart"/>
      <w:r w:rsidRPr="00220EA1">
        <w:rPr>
          <w:sz w:val="20"/>
        </w:rPr>
        <w:t>behaviour</w:t>
      </w:r>
      <w:proofErr w:type="spellEnd"/>
      <w:r w:rsidRPr="00220EA1">
        <w:rPr>
          <w:sz w:val="20"/>
        </w:rPr>
        <w:t xml:space="preserve">. While for the trusted </w:t>
      </w:r>
      <w:proofErr w:type="spellStart"/>
      <w:r w:rsidRPr="00220EA1">
        <w:rPr>
          <w:sz w:val="20"/>
        </w:rPr>
        <w:t>traveller</w:t>
      </w:r>
      <w:proofErr w:type="spellEnd"/>
      <w:r w:rsidRPr="00220EA1">
        <w:rPr>
          <w:sz w:val="20"/>
        </w:rPr>
        <w:t xml:space="preserve"> the biometric submission is usually the end of the matter, the passport to ‘borders lite’ (if not to a borderless world</w:t>
      </w:r>
      <w:r w:rsidRPr="00220EA1">
        <w:rPr>
          <w:rStyle w:val="StyleUnderline"/>
          <w:sz w:val="20"/>
        </w:rPr>
        <w:t xml:space="preserve">), </w:t>
      </w:r>
      <w:r w:rsidRPr="00220EA1">
        <w:rPr>
          <w:rStyle w:val="StyleUnderline"/>
        </w:rPr>
        <w:t xml:space="preserve">the risky </w:t>
      </w:r>
      <w:proofErr w:type="spellStart"/>
      <w:r w:rsidRPr="00220EA1">
        <w:rPr>
          <w:rStyle w:val="StyleUnderline"/>
        </w:rPr>
        <w:t>traveller's</w:t>
      </w:r>
      <w:proofErr w:type="spellEnd"/>
      <w:r w:rsidRPr="00220EA1">
        <w:rPr>
          <w:rStyle w:val="StyleUnderline"/>
        </w:rPr>
        <w:t xml:space="preserve"> biometric submission is only the beginning of a world of perennial </w:t>
      </w:r>
      <w:proofErr w:type="spellStart"/>
      <w:r w:rsidRPr="00220EA1">
        <w:rPr>
          <w:rStyle w:val="StyleUnderline"/>
        </w:rPr>
        <w:t>dataveillance</w:t>
      </w:r>
      <w:proofErr w:type="spellEnd"/>
      <w:r w:rsidRPr="00220EA1">
        <w:rPr>
          <w:rStyle w:val="StyleUnderline"/>
        </w:rPr>
        <w:t xml:space="preserve"> where the border looms large</w:t>
      </w:r>
      <w:r w:rsidRPr="00220EA1">
        <w:rPr>
          <w:sz w:val="20"/>
        </w:rPr>
        <w:t xml:space="preserve">. Regular </w:t>
      </w:r>
      <w:proofErr w:type="spellStart"/>
      <w:r w:rsidRPr="00220EA1">
        <w:rPr>
          <w:sz w:val="20"/>
        </w:rPr>
        <w:t>travellers</w:t>
      </w:r>
      <w:proofErr w:type="spellEnd"/>
      <w:r w:rsidRPr="00220EA1">
        <w:rPr>
          <w:sz w:val="20"/>
        </w:rPr>
        <w:t xml:space="preserve"> across the US–Mexico and US–Canada border, for example, can submit biometric data in order to fast-track the security checkpoint. Unlike Mr. Ridge's frequent flier experience, though, on trial at the US–Mexico border are radio frequency identification (RFID) enabled smart cards, enabling the tracking of the holder's whereabouts within the US. In terms of what is at stake politically, the emerging contests around biometric borders </w:t>
      </w:r>
      <w:proofErr w:type="spellStart"/>
      <w:r w:rsidRPr="00220EA1">
        <w:rPr>
          <w:sz w:val="20"/>
        </w:rPr>
        <w:t>centre</w:t>
      </w:r>
      <w:proofErr w:type="spellEnd"/>
      <w:r w:rsidRPr="00220EA1">
        <w:rPr>
          <w:sz w:val="20"/>
        </w:rPr>
        <w:t xml:space="preserve"> on the question of the verification of identity. Biometric technologies are represented as infallible and unchallengeable verifiers of the truth about a person – the ultimate guarantors of identity. As such, they are increasingly being seen as the smart scientific solution to the problem of fighting the war on terror without impeding globalization – the means of managing risk by embracing risk (Baker &amp; Simon, 2002) or, in Dillon and Reid's (2001) terms, of fighting liberal war whilst securing the liberal peace. Accenture, for example, views the biometric aspects of US VISIT as ‘a key win in a climate where other countries on the front line of terrorism are interested in similar </w:t>
      </w:r>
      <w:proofErr w:type="spellStart"/>
      <w:r w:rsidRPr="00220EA1">
        <w:rPr>
          <w:sz w:val="20"/>
        </w:rPr>
        <w:t>programmes’</w:t>
      </w:r>
      <w:proofErr w:type="spellEnd"/>
      <w:r w:rsidRPr="00220EA1">
        <w:rPr>
          <w:sz w:val="20"/>
        </w:rPr>
        <w:t xml:space="preserve"> </w:t>
      </w:r>
      <w:proofErr w:type="gramStart"/>
      <w:r w:rsidRPr="00220EA1">
        <w:rPr>
          <w:sz w:val="20"/>
        </w:rPr>
        <w:t>( Accenture</w:t>
      </w:r>
      <w:proofErr w:type="gramEnd"/>
      <w:r w:rsidRPr="00220EA1">
        <w:rPr>
          <w:sz w:val="20"/>
        </w:rPr>
        <w:t xml:space="preserve"> press release, 2004, p. 1). In the UK, US VISIT-compliant biometric passports, for example, have become the Trojan horse for the much-contested ID card, with all passport applications post-2008 compulsorily linked to an ID card </w:t>
      </w:r>
      <w:proofErr w:type="gramStart"/>
      <w:r w:rsidRPr="00220EA1">
        <w:rPr>
          <w:sz w:val="20"/>
        </w:rPr>
        <w:t>( Lyon</w:t>
      </w:r>
      <w:proofErr w:type="gramEnd"/>
      <w:r w:rsidRPr="00220EA1">
        <w:rPr>
          <w:sz w:val="20"/>
        </w:rPr>
        <w:t xml:space="preserve">, 2004). The 2005 US ‘REAL ID’ Act is perhaps the strongest example of the move to positioning identification and credibility determination, particularly of immigrants and asylum seekers, at the heart of the war on terror. The Act will compel authorities such as drivers’ license bodies to verify identity and immigration status in the applications process. The linking of biometrics to integrated databases, as in all of these cases, not only appears to make the identification of a person beyond question, but also apparently lends authenticity and credibility to all of the data that are connected to that identity. Treated as a scientific, neutral and ‘smart’ solution to the problem of establishing identity </w:t>
      </w:r>
      <w:proofErr w:type="gramStart"/>
      <w:r w:rsidRPr="00220EA1">
        <w:rPr>
          <w:sz w:val="20"/>
        </w:rPr>
        <w:t xml:space="preserve">( </w:t>
      </w:r>
      <w:proofErr w:type="spellStart"/>
      <w:r w:rsidRPr="00220EA1">
        <w:rPr>
          <w:sz w:val="20"/>
        </w:rPr>
        <w:t>Valverde</w:t>
      </w:r>
      <w:proofErr w:type="spellEnd"/>
      <w:proofErr w:type="gramEnd"/>
      <w:r w:rsidRPr="00220EA1">
        <w:rPr>
          <w:sz w:val="20"/>
        </w:rPr>
        <w:t xml:space="preserve"> &amp; </w:t>
      </w:r>
      <w:proofErr w:type="spellStart"/>
      <w:r w:rsidRPr="00220EA1">
        <w:rPr>
          <w:sz w:val="20"/>
        </w:rPr>
        <w:t>Mopas</w:t>
      </w:r>
      <w:proofErr w:type="spellEnd"/>
      <w:r w:rsidRPr="00220EA1">
        <w:rPr>
          <w:sz w:val="20"/>
        </w:rPr>
        <w:t>, 2004), biometrics are parceled up, contracted out, networked and made available to multiple agencies with an anti-terror remit. Yet,</w:t>
      </w:r>
      <w:r>
        <w:t xml:space="preserve"> </w:t>
      </w:r>
      <w:r w:rsidRPr="00220EA1">
        <w:rPr>
          <w:rStyle w:val="StyleUnderline"/>
        </w:rPr>
        <w:t>far from constituting a secure anchor for individual identity within the human body, biometric technologies are part of a process in which they ‘are themselves incorporated into the bodily experience’</w:t>
      </w:r>
      <w:r>
        <w:t xml:space="preserve"> </w:t>
      </w:r>
      <w:r w:rsidRPr="00220EA1">
        <w:rPr>
          <w:sz w:val="20"/>
        </w:rPr>
        <w:t xml:space="preserve">(van der </w:t>
      </w:r>
      <w:proofErr w:type="spellStart"/>
      <w:r w:rsidRPr="00220EA1">
        <w:rPr>
          <w:sz w:val="20"/>
        </w:rPr>
        <w:t>Ploeg</w:t>
      </w:r>
      <w:proofErr w:type="spellEnd"/>
      <w:r w:rsidRPr="00220EA1">
        <w:rPr>
          <w:sz w:val="20"/>
        </w:rPr>
        <w:t>, 2003; see also Thrift, 2004</w:t>
      </w:r>
      <w:r w:rsidRPr="00220EA1">
        <w:rPr>
          <w:rStyle w:val="StyleUnderline"/>
          <w:sz w:val="20"/>
        </w:rPr>
        <w:t xml:space="preserve">). </w:t>
      </w:r>
      <w:r w:rsidRPr="00220EA1">
        <w:rPr>
          <w:rStyle w:val="StyleUnderline"/>
        </w:rPr>
        <w:t>It is important</w:t>
      </w:r>
      <w:r>
        <w:t xml:space="preserve">, </w:t>
      </w:r>
      <w:r w:rsidRPr="00220EA1">
        <w:rPr>
          <w:sz w:val="20"/>
        </w:rPr>
        <w:t xml:space="preserve">then, </w:t>
      </w:r>
      <w:r w:rsidRPr="00220EA1">
        <w:rPr>
          <w:rStyle w:val="StyleUnderline"/>
        </w:rPr>
        <w:t xml:space="preserve">to challenge and </w:t>
      </w:r>
      <w:proofErr w:type="spellStart"/>
      <w:r w:rsidRPr="00220EA1">
        <w:rPr>
          <w:rStyle w:val="StyleUnderline"/>
        </w:rPr>
        <w:t>destabilise</w:t>
      </w:r>
      <w:proofErr w:type="spellEnd"/>
      <w:r w:rsidRPr="00220EA1">
        <w:rPr>
          <w:rStyle w:val="StyleUnderline"/>
        </w:rPr>
        <w:t xml:space="preserve"> the apparent security of the biometrics-body-identity nexus, and to politicize the site of identity as a target for the war on terror</w:t>
      </w:r>
      <w:r>
        <w:t xml:space="preserve">. </w:t>
      </w:r>
      <w:r w:rsidRPr="00220EA1">
        <w:rPr>
          <w:sz w:val="20"/>
        </w:rPr>
        <w:t xml:space="preserve">As Butler, </w:t>
      </w:r>
      <w:proofErr w:type="spellStart"/>
      <w:r w:rsidRPr="00220EA1">
        <w:rPr>
          <w:sz w:val="20"/>
        </w:rPr>
        <w:t>Laclau</w:t>
      </w:r>
      <w:proofErr w:type="spellEnd"/>
      <w:r w:rsidRPr="00220EA1">
        <w:rPr>
          <w:sz w:val="20"/>
        </w:rPr>
        <w:t xml:space="preserve">, and </w:t>
      </w:r>
      <w:proofErr w:type="spellStart"/>
      <w:r w:rsidRPr="00220EA1">
        <w:rPr>
          <w:sz w:val="20"/>
        </w:rPr>
        <w:t>Zizek</w:t>
      </w:r>
      <w:proofErr w:type="spellEnd"/>
      <w:r w:rsidRPr="00220EA1">
        <w:rPr>
          <w:sz w:val="20"/>
        </w:rPr>
        <w:t xml:space="preserve"> (2000, p. 17) remind us, ‘“identity” itself is never fully constituted; identification is not reducible to identity’. Read in these terms</w:t>
      </w:r>
      <w:r w:rsidRPr="00220EA1">
        <w:rPr>
          <w:rStyle w:val="StyleUnderline"/>
          <w:sz w:val="20"/>
        </w:rPr>
        <w:t xml:space="preserve">, </w:t>
      </w:r>
      <w:r w:rsidRPr="00220EA1">
        <w:rPr>
          <w:rStyle w:val="StyleUnderline"/>
        </w:rPr>
        <w:t>a project that works on fixing or securing an identity can never be complete, will always be contingent and uncertain.</w:t>
      </w:r>
      <w:r>
        <w:t xml:space="preserve"> </w:t>
      </w:r>
      <w:r w:rsidRPr="00220EA1">
        <w:rPr>
          <w:sz w:val="20"/>
        </w:rPr>
        <w:t xml:space="preserve">The ever-present gap between identity and identification, or what is unrealizable in the discursive making of the subject, has been a preoccupation of social and cultural theory for some time. Despite radical differences of approach, there is some sense of valuing the ‘gap’ politically as a potential space for contestation and dissent. </w:t>
      </w:r>
      <w:r w:rsidRPr="00220EA1">
        <w:rPr>
          <w:rStyle w:val="StyleUnderline"/>
        </w:rPr>
        <w:t>Since the identity of the subject can never be entirely secured, the practices that rely upon the calling into being of specific subjectivities – terrorist, immigrant, asylum seeker – can never consider their work complete</w:t>
      </w:r>
      <w:r>
        <w:t xml:space="preserve">. </w:t>
      </w:r>
      <w:r w:rsidRPr="00220EA1">
        <w:rPr>
          <w:sz w:val="20"/>
        </w:rPr>
        <w:t xml:space="preserve">For </w:t>
      </w:r>
      <w:proofErr w:type="spellStart"/>
      <w:r w:rsidRPr="00220EA1">
        <w:rPr>
          <w:sz w:val="20"/>
        </w:rPr>
        <w:t>Bhabha</w:t>
      </w:r>
      <w:proofErr w:type="spellEnd"/>
      <w:r w:rsidRPr="00220EA1">
        <w:rPr>
          <w:sz w:val="20"/>
        </w:rPr>
        <w:t xml:space="preserve"> (1994, p. 269), </w:t>
      </w:r>
      <w:r w:rsidRPr="00220EA1">
        <w:rPr>
          <w:rStyle w:val="StyleUnderline"/>
        </w:rPr>
        <w:t>what is ‘politically crucial’ is the necessity of thinking beyond ‘initiatory subjects and focusing on those interstitial movements or processes that are produced in the articulation of difference’</w:t>
      </w:r>
      <w:r>
        <w:t xml:space="preserve">. </w:t>
      </w:r>
    </w:p>
    <w:p w:rsidR="006B136C" w:rsidRDefault="006B136C" w:rsidP="006B136C">
      <w:pPr>
        <w:pStyle w:val="Heading3"/>
        <w:rPr>
          <w:rStyle w:val="StyleUnderline"/>
          <w:sz w:val="26"/>
          <w:szCs w:val="26"/>
          <w:u w:val="none"/>
        </w:rPr>
      </w:pPr>
      <w:r>
        <w:rPr>
          <w:rStyle w:val="StyleUnderline"/>
          <w:sz w:val="26"/>
          <w:szCs w:val="26"/>
          <w:u w:val="none"/>
        </w:rPr>
        <w:t xml:space="preserve">2nc S—Governmentality </w:t>
      </w:r>
    </w:p>
    <w:p w:rsidR="006B136C" w:rsidRDefault="006B136C" w:rsidP="006B136C">
      <w:pPr>
        <w:pStyle w:val="Heading4"/>
        <w:rPr>
          <w:rStyle w:val="StyleUnderline"/>
          <w:sz w:val="26"/>
          <w:szCs w:val="26"/>
          <w:u w:val="none"/>
        </w:rPr>
      </w:pPr>
      <w:r w:rsidRPr="00315F04">
        <w:rPr>
          <w:rStyle w:val="StyleUnderline"/>
          <w:sz w:val="26"/>
          <w:szCs w:val="26"/>
          <w:u w:val="none"/>
        </w:rPr>
        <w:t xml:space="preserve">Status quo immigration enforcement has created a ‘racial removal program’ that disproportionately targets Mexican </w:t>
      </w:r>
      <w:r>
        <w:rPr>
          <w:rStyle w:val="StyleUnderline"/>
          <w:sz w:val="26"/>
          <w:szCs w:val="26"/>
          <w:u w:val="none"/>
        </w:rPr>
        <w:t>and Latin American populations, specifically men</w:t>
      </w:r>
    </w:p>
    <w:p w:rsidR="006B136C" w:rsidRPr="00315F04" w:rsidRDefault="006B136C" w:rsidP="006B136C">
      <w:proofErr w:type="spellStart"/>
      <w:r w:rsidRPr="00D27108">
        <w:rPr>
          <w:rStyle w:val="Style13ptBold"/>
        </w:rPr>
        <w:t>Golash-Boza</w:t>
      </w:r>
      <w:proofErr w:type="spellEnd"/>
      <w:r w:rsidRPr="00D27108">
        <w:rPr>
          <w:rStyle w:val="Style13ptBold"/>
          <w:sz w:val="24"/>
        </w:rPr>
        <w:t xml:space="preserve"> </w:t>
      </w:r>
      <w:r w:rsidRPr="00D27108">
        <w:rPr>
          <w:rStyle w:val="Style13ptBold"/>
        </w:rPr>
        <w:t xml:space="preserve">and </w:t>
      </w:r>
      <w:proofErr w:type="spellStart"/>
      <w:r w:rsidRPr="00D27108">
        <w:rPr>
          <w:rStyle w:val="Style13ptBold"/>
        </w:rPr>
        <w:t>Hondagneu-Sotelob</w:t>
      </w:r>
      <w:proofErr w:type="spellEnd"/>
      <w:r w:rsidRPr="00D27108">
        <w:rPr>
          <w:rStyle w:val="Style13ptBold"/>
        </w:rPr>
        <w:t>,</w:t>
      </w:r>
      <w:r>
        <w:rPr>
          <w:rStyle w:val="Style13ptBold"/>
        </w:rPr>
        <w:t xml:space="preserve"> </w:t>
      </w:r>
      <w:r w:rsidRPr="00F64AFB">
        <w:rPr>
          <w:rStyle w:val="Style13ptBold"/>
          <w:szCs w:val="26"/>
        </w:rPr>
        <w:t>13</w:t>
      </w:r>
      <w:r w:rsidRPr="00D27108">
        <w:t xml:space="preserve"> (Tanya, Ph.D. in sociology from UNC, professor at UC Merced &amp; </w:t>
      </w:r>
      <w:proofErr w:type="spellStart"/>
      <w:r w:rsidRPr="00D27108">
        <w:t>Pierrette</w:t>
      </w:r>
      <w:proofErr w:type="spellEnd"/>
      <w:r w:rsidRPr="00D27108">
        <w:t>, Ph.D. in sociology from UC Berkeley, professor at USC,</w:t>
      </w:r>
      <w:r>
        <w:t xml:space="preserve"> Latino immigrant men and the deportation crisis: A gendered racial removal program,</w:t>
      </w:r>
      <w:r w:rsidRPr="00D27108">
        <w:rPr>
          <w:rStyle w:val="Style13ptBold"/>
          <w:sz w:val="22"/>
        </w:rPr>
        <w:t xml:space="preserve"> </w:t>
      </w:r>
      <w:r w:rsidRPr="00D27108">
        <w:t xml:space="preserve"> Latino Studies, Vol. 11, </w:t>
      </w:r>
      <w:proofErr w:type="spellStart"/>
      <w:r w:rsidRPr="00D27108">
        <w:t>Iss</w:t>
      </w:r>
      <w:proofErr w:type="spellEnd"/>
      <w:r w:rsidRPr="00D27108">
        <w:t>. 3, pp. 271-292,</w:t>
      </w:r>
      <w:r>
        <w:t xml:space="preserve"> http://www.palgrave-journals.com/lst/journal/v11/n3/pdf/lst201314a.pdf)</w:t>
      </w:r>
    </w:p>
    <w:p w:rsidR="006B136C" w:rsidRDefault="006B136C" w:rsidP="006B136C">
      <w:pPr>
        <w:rPr>
          <w:rStyle w:val="StyleUnderline"/>
        </w:rPr>
      </w:pPr>
      <w:r w:rsidRPr="00F64AFB">
        <w:rPr>
          <w:sz w:val="20"/>
        </w:rPr>
        <w:t xml:space="preserve">Despite its enormous budget, </w:t>
      </w:r>
      <w:r w:rsidRPr="00315F04">
        <w:rPr>
          <w:rStyle w:val="StyleUnderline"/>
        </w:rPr>
        <w:t xml:space="preserve">the DHS lacks the resources to find and deport the estimated 11 million undocumented migrants </w:t>
      </w:r>
      <w:r w:rsidRPr="00F64AFB">
        <w:rPr>
          <w:sz w:val="20"/>
        </w:rPr>
        <w:t xml:space="preserve">in the United States. </w:t>
      </w:r>
      <w:r w:rsidRPr="00315F04">
        <w:rPr>
          <w:rStyle w:val="StyleUnderline"/>
        </w:rPr>
        <w:t>Thus, immigration law enforcement</w:t>
      </w:r>
      <w:r w:rsidRPr="00CB71F7">
        <w:t xml:space="preserve"> </w:t>
      </w:r>
      <w:r w:rsidRPr="00F64AFB">
        <w:rPr>
          <w:sz w:val="20"/>
        </w:rPr>
        <w:t xml:space="preserve">must be selective. Overwhelming and conclusively, selective law enforcement </w:t>
      </w:r>
      <w:r w:rsidRPr="00315F04">
        <w:rPr>
          <w:rStyle w:val="StyleUnderline"/>
        </w:rPr>
        <w:t xml:space="preserve">has selected Latino and Black Caribbean working class men. </w:t>
      </w:r>
      <w:r w:rsidRPr="00F64AFB">
        <w:rPr>
          <w:sz w:val="20"/>
        </w:rPr>
        <w:t xml:space="preserve">Table 1 shows </w:t>
      </w:r>
      <w:r w:rsidRPr="00315F04">
        <w:rPr>
          <w:rStyle w:val="StyleUnderline"/>
        </w:rPr>
        <w:t>the top 10 receiving countries of deportees in 2010</w:t>
      </w:r>
      <w:r w:rsidRPr="00CB71F7">
        <w:t xml:space="preserve"> </w:t>
      </w:r>
      <w:r w:rsidRPr="00F64AFB">
        <w:rPr>
          <w:sz w:val="20"/>
        </w:rPr>
        <w:t xml:space="preserve">– these 10 countries </w:t>
      </w:r>
      <w:r w:rsidRPr="00315F04">
        <w:rPr>
          <w:rStyle w:val="StyleUnderline"/>
        </w:rPr>
        <w:t>accounted for 96 per cent of deportees</w:t>
      </w:r>
      <w:r w:rsidRPr="00CB71F7">
        <w:t xml:space="preserve"> </w:t>
      </w:r>
      <w:r w:rsidRPr="00F64AFB">
        <w:rPr>
          <w:sz w:val="20"/>
        </w:rPr>
        <w:t xml:space="preserve">in 2010. Of course, undocumented immigrants from China, the United Kingdom, Canada and other nations live and work in the United States. In the 1990s, demographers Fix and Passel (1994) estimated that Asians and people of European background make up 24 per cent of undocumented immigrants in the United States. Yet popular opinion in </w:t>
      </w:r>
      <w:r w:rsidRPr="00315F04">
        <w:rPr>
          <w:rStyle w:val="StyleUnderline"/>
        </w:rPr>
        <w:t>the United States associates “</w:t>
      </w:r>
      <w:proofErr w:type="spellStart"/>
      <w:r w:rsidRPr="00315F04">
        <w:rPr>
          <w:rStyle w:val="StyleUnderline"/>
        </w:rPr>
        <w:t>Mexicanness</w:t>
      </w:r>
      <w:proofErr w:type="spellEnd"/>
      <w:r w:rsidRPr="00315F04">
        <w:rPr>
          <w:rStyle w:val="StyleUnderline"/>
        </w:rPr>
        <w:t>” with illegality</w:t>
      </w:r>
      <w:r w:rsidRPr="00CB71F7">
        <w:t xml:space="preserve"> </w:t>
      </w:r>
      <w:r w:rsidRPr="00F64AFB">
        <w:rPr>
          <w:sz w:val="20"/>
        </w:rPr>
        <w:t>(</w:t>
      </w:r>
      <w:proofErr w:type="spellStart"/>
      <w:r w:rsidRPr="00F64AFB">
        <w:rPr>
          <w:sz w:val="20"/>
        </w:rPr>
        <w:t>Golash-Boza</w:t>
      </w:r>
      <w:proofErr w:type="spellEnd"/>
      <w:r w:rsidRPr="00F64AFB">
        <w:rPr>
          <w:sz w:val="20"/>
        </w:rPr>
        <w:t xml:space="preserve">, 2012). </w:t>
      </w:r>
      <w:r w:rsidRPr="00315F04">
        <w:rPr>
          <w:rStyle w:val="StyleUnderline"/>
        </w:rPr>
        <w:t>Consequently, racial profiling targets Mexicans (or Latin Americans</w:t>
      </w:r>
      <w:r w:rsidRPr="00CB71F7">
        <w:t xml:space="preserve"> </w:t>
      </w:r>
      <w:r w:rsidRPr="00F64AFB">
        <w:rPr>
          <w:sz w:val="20"/>
        </w:rPr>
        <w:t xml:space="preserve">appearing to be Mexican) </w:t>
      </w:r>
      <w:r w:rsidRPr="00315F04">
        <w:rPr>
          <w:rStyle w:val="StyleUnderline"/>
        </w:rPr>
        <w:t>instead of immigrants of European or Asian backgrounds</w:t>
      </w:r>
      <w:r w:rsidRPr="00CB71F7">
        <w:t xml:space="preserve">. </w:t>
      </w:r>
      <w:r w:rsidRPr="00315F04">
        <w:rPr>
          <w:rStyle w:val="StyleUnderline"/>
        </w:rPr>
        <w:t>The Border Patrol’s focus on Mexicans has a long historical legacy</w:t>
      </w:r>
      <w:r w:rsidRPr="00CB71F7">
        <w:t xml:space="preserve"> </w:t>
      </w:r>
      <w:r w:rsidRPr="00F64AFB">
        <w:rPr>
          <w:sz w:val="20"/>
        </w:rPr>
        <w:t>(Ngai, 2004; Hernandez, 2010</w:t>
      </w:r>
      <w:r w:rsidRPr="00CB71F7">
        <w:t xml:space="preserve">). </w:t>
      </w:r>
      <w:r w:rsidRPr="00315F04">
        <w:rPr>
          <w:rStyle w:val="StyleUnderline"/>
        </w:rPr>
        <w:t>During the Great Depression, the United States repatriated as many as half a million people of Mexican origin – some of them US-born</w:t>
      </w:r>
      <w:r w:rsidRPr="00CB71F7">
        <w:t xml:space="preserve">, </w:t>
      </w:r>
      <w:r w:rsidRPr="00F64AFB">
        <w:rPr>
          <w:sz w:val="20"/>
        </w:rPr>
        <w:t xml:space="preserve">US citizens – to Mexico. This massive project of coercion required the participation of not only US federal agents, but also local sheriffs, schools, social workers and the Mexican consulates (Hoffman, 1974; </w:t>
      </w:r>
      <w:proofErr w:type="spellStart"/>
      <w:r w:rsidRPr="00F64AFB">
        <w:rPr>
          <w:sz w:val="20"/>
        </w:rPr>
        <w:t>Balderrama</w:t>
      </w:r>
      <w:proofErr w:type="spellEnd"/>
      <w:r w:rsidRPr="00F64AFB">
        <w:rPr>
          <w:sz w:val="20"/>
        </w:rPr>
        <w:t xml:space="preserve">, 1982). </w:t>
      </w:r>
      <w:r w:rsidRPr="00315F04">
        <w:rPr>
          <w:rStyle w:val="StyleUnderline"/>
        </w:rPr>
        <w:t>By 1940, the Mexican population in the United States had declined to about half of its size</w:t>
      </w:r>
      <w:r w:rsidRPr="00CB71F7">
        <w:t xml:space="preserve"> </w:t>
      </w:r>
      <w:r w:rsidRPr="00F64AFB">
        <w:rPr>
          <w:sz w:val="20"/>
        </w:rPr>
        <w:t xml:space="preserve">in 1930 (Gonzalez, 1983), </w:t>
      </w:r>
      <w:r w:rsidRPr="00315F04">
        <w:rPr>
          <w:rStyle w:val="StyleUnderline"/>
        </w:rPr>
        <w:t xml:space="preserve">resulting from </w:t>
      </w:r>
      <w:r w:rsidRPr="00F64AFB">
        <w:rPr>
          <w:sz w:val="20"/>
        </w:rPr>
        <w:t xml:space="preserve">what historian Mae Ngai (2004) has called </w:t>
      </w:r>
      <w:r w:rsidRPr="00315F04">
        <w:rPr>
          <w:rStyle w:val="StyleUnderline"/>
        </w:rPr>
        <w:t>a “racial removal program.” Racism against Latinos persists today</w:t>
      </w:r>
      <w:r w:rsidRPr="00CB71F7">
        <w:t xml:space="preserve">; </w:t>
      </w:r>
      <w:r w:rsidRPr="00F64AFB">
        <w:rPr>
          <w:sz w:val="20"/>
        </w:rPr>
        <w:t xml:space="preserve">Figure 4 illustrates the enduring emphasis, as well as the emphasis on Caribbean nationals. As you can see in the placement of the darker shades, </w:t>
      </w:r>
      <w:r w:rsidRPr="00315F04">
        <w:rPr>
          <w:rStyle w:val="StyleUnderline"/>
        </w:rPr>
        <w:t>immigrants from Mexico, Central America and the Caribbean are disproportionately more likely than immigrants from the rest of the world to face deportation.</w:t>
      </w:r>
      <w:r w:rsidRPr="00CB71F7">
        <w:t xml:space="preserve"> </w:t>
      </w:r>
      <w:r w:rsidRPr="00F64AFB">
        <w:rPr>
          <w:sz w:val="20"/>
        </w:rPr>
        <w:t>Although others have drawn attention to the racialized deportation crisis and the concentration of Latinos targeted (</w:t>
      </w:r>
      <w:proofErr w:type="spellStart"/>
      <w:r w:rsidRPr="00F64AFB">
        <w:rPr>
          <w:sz w:val="20"/>
        </w:rPr>
        <w:t>Lacayo</w:t>
      </w:r>
      <w:proofErr w:type="spellEnd"/>
      <w:r w:rsidRPr="00F64AFB">
        <w:rPr>
          <w:sz w:val="20"/>
        </w:rPr>
        <w:t xml:space="preserve">, 2010; Coleman, 2012; </w:t>
      </w:r>
      <w:proofErr w:type="spellStart"/>
      <w:r w:rsidRPr="00F64AFB">
        <w:rPr>
          <w:sz w:val="20"/>
        </w:rPr>
        <w:t>GolashBoza</w:t>
      </w:r>
      <w:proofErr w:type="spellEnd"/>
      <w:r w:rsidRPr="00F64AFB">
        <w:rPr>
          <w:sz w:val="20"/>
        </w:rPr>
        <w:t xml:space="preserve">, 2012), we underscore that </w:t>
      </w:r>
      <w:r w:rsidRPr="00315F04">
        <w:rPr>
          <w:rStyle w:val="StyleUnderline"/>
        </w:rPr>
        <w:t>immigrant detainees and deportees are overwhelmingly male</w:t>
      </w:r>
      <w:r w:rsidRPr="00F64AFB">
        <w:rPr>
          <w:sz w:val="20"/>
        </w:rPr>
        <w:t xml:space="preserve">. In the Jamaican case, 96 per cent of criminal deportees are men (Headley et al, 2005). A study of Dominican deportees by </w:t>
      </w:r>
      <w:proofErr w:type="spellStart"/>
      <w:r w:rsidRPr="00F64AFB">
        <w:rPr>
          <w:sz w:val="20"/>
        </w:rPr>
        <w:t>Brotherton</w:t>
      </w:r>
      <w:proofErr w:type="spellEnd"/>
      <w:r w:rsidRPr="00F64AFB">
        <w:rPr>
          <w:sz w:val="20"/>
        </w:rPr>
        <w:t xml:space="preserve"> and Barrios (2011) relied on a purposive sample that was 84 per cent male. The DHS does not make publicly available much of the data it collects on deportees. Thus, we do not have reliable universal data on the gender, age or familial status of deportees. We have been able to piece together data from a variety of sources and can conclude that as many as 90 per cent, and</w:t>
      </w:r>
      <w:r w:rsidRPr="00CB71F7">
        <w:t xml:space="preserve"> </w:t>
      </w:r>
      <w:r w:rsidRPr="00315F04">
        <w:rPr>
          <w:rStyle w:val="StyleUnderline"/>
        </w:rPr>
        <w:t>at least 85 per cent, of deportees are men</w:t>
      </w:r>
      <w:r w:rsidRPr="00F64AFB">
        <w:rPr>
          <w:sz w:val="20"/>
        </w:rPr>
        <w:t>. For example, we know that, of the 32,000 immigrants in ICE custody on 25 January 2009, 91 per cent were male and 9 per cent were female (</w:t>
      </w:r>
      <w:proofErr w:type="spellStart"/>
      <w:r w:rsidRPr="00F64AFB">
        <w:rPr>
          <w:sz w:val="20"/>
        </w:rPr>
        <w:t>Kerwin</w:t>
      </w:r>
      <w:proofErr w:type="spellEnd"/>
      <w:r w:rsidRPr="00F64AFB">
        <w:rPr>
          <w:sz w:val="20"/>
        </w:rPr>
        <w:t xml:space="preserve"> and Lin, 2009). Several studies of deportees based in receiving countries also permit us to make estimates of the overall deportee population.10 Mexico receives by far the largest number of deportees. According to data provided by the DHS Office of Immigration Statistics, in FY 2010, the United States formally deported 282,003 Mexicans and returned 354,982 Mexicans. The </w:t>
      </w:r>
      <w:proofErr w:type="spellStart"/>
      <w:r w:rsidRPr="00F64AFB">
        <w:rPr>
          <w:sz w:val="20"/>
        </w:rPr>
        <w:t>Colegio</w:t>
      </w:r>
      <w:proofErr w:type="spellEnd"/>
      <w:r w:rsidRPr="00F64AFB">
        <w:rPr>
          <w:sz w:val="20"/>
        </w:rPr>
        <w:t xml:space="preserve"> de la </w:t>
      </w:r>
      <w:proofErr w:type="spellStart"/>
      <w:r w:rsidRPr="00F64AFB">
        <w:rPr>
          <w:sz w:val="20"/>
        </w:rPr>
        <w:t>Frontera</w:t>
      </w:r>
      <w:proofErr w:type="spellEnd"/>
      <w:r w:rsidRPr="00F64AFB">
        <w:rPr>
          <w:sz w:val="20"/>
        </w:rPr>
        <w:t xml:space="preserve"> Norte (COLEF), the premier research institute on migration and borderlands in Mexico, has been collecting data on Mexicans who are sent back to Mexico since 2004 – the EMIF Norte Study.11 </w:t>
      </w:r>
      <w:r w:rsidRPr="00315F04">
        <w:rPr>
          <w:rStyle w:val="StyleUnderline"/>
        </w:rPr>
        <w:t>EMIF data collected during 2010 reflected that fully 89 per cent of Mexicans who were repatriated were men</w:t>
      </w:r>
      <w:r w:rsidRPr="00CB71F7">
        <w:t>.</w:t>
      </w:r>
      <w:r w:rsidRPr="00F64AFB">
        <w:rPr>
          <w:sz w:val="20"/>
        </w:rPr>
        <w:t xml:space="preserve">12 Their data include Mexicans deported via airplane from the interior of the United States as well as those returned via land at the border. The EMIF data seem to include more returnees than deportees – only 27 per cent of those repatriated had been in the United States for more than a year before being returned to Mexico, and the vast majority reported that Mexico was their place of residence – but their statistics line up with other signals of deportation as a gendered practice. </w:t>
      </w:r>
      <w:r w:rsidRPr="00315F04">
        <w:rPr>
          <w:rStyle w:val="StyleUnderline"/>
        </w:rPr>
        <w:t>The EMIF study also includes interviews at the airport in Guatemala City where deportees arrive from the United States</w:t>
      </w:r>
      <w:r w:rsidRPr="00CB71F7">
        <w:t xml:space="preserve">. </w:t>
      </w:r>
      <w:r w:rsidRPr="00F64AFB">
        <w:rPr>
          <w:sz w:val="20"/>
        </w:rPr>
        <w:t xml:space="preserve">The data from 2006 indicate that 15 per cent of deportees arriving in Guatemala City were women. The first author had the opportunity to observe over 1000 deportees arriving into Guatemala City on airplanes, and can confirm that the vast majority were men. In addition, those planes that arrive from the interior of the United States, from Georgia, for example, tend to have even higher numbers of men than those airplanes arriving from border cities. In 2010, 75,645 Guatemalans, Hondurans, Salvadorans and Nicaraguans were deported. Together with Mexico, these countries accounted for 92.3 per cent of all people deported in FY 2010. On the basis of these facts, we conclude that at least 85 per cent of all people deported from the United States in recent years have been men. Of the 387,242 deportees in FY 2010, only 2.2 per cent were from Africa, Asia, Europe and Oceania. </w:t>
      </w:r>
      <w:r w:rsidRPr="00315F04">
        <w:rPr>
          <w:rStyle w:val="StyleUnderline"/>
        </w:rPr>
        <w:t>The evidence is overwhelming that Latin American and Caribbean men are the targets of the current US deportation regime.</w:t>
      </w:r>
    </w:p>
    <w:p w:rsidR="006B136C" w:rsidRDefault="006B136C" w:rsidP="006B136C">
      <w:pPr>
        <w:rPr>
          <w:rStyle w:val="StyleUnderline"/>
        </w:rPr>
      </w:pPr>
    </w:p>
    <w:p w:rsidR="006B136C" w:rsidRDefault="006B136C" w:rsidP="006B136C">
      <w:pPr>
        <w:pStyle w:val="Heading4"/>
        <w:rPr>
          <w:rStyle w:val="StyleUnderline"/>
          <w:sz w:val="26"/>
          <w:szCs w:val="26"/>
          <w:u w:val="none"/>
        </w:rPr>
      </w:pPr>
      <w:r w:rsidRPr="008E06E4">
        <w:rPr>
          <w:rStyle w:val="StyleUnderline"/>
          <w:sz w:val="26"/>
          <w:szCs w:val="26"/>
          <w:u w:val="none"/>
        </w:rPr>
        <w:t xml:space="preserve">That deportation, coupled with economic recession, destroys </w:t>
      </w:r>
      <w:r>
        <w:rPr>
          <w:rStyle w:val="StyleUnderline"/>
          <w:sz w:val="26"/>
          <w:szCs w:val="26"/>
          <w:u w:val="none"/>
        </w:rPr>
        <w:t xml:space="preserve">markets for low-skilled workers </w:t>
      </w:r>
    </w:p>
    <w:p w:rsidR="006B136C" w:rsidRPr="00315F04" w:rsidRDefault="006B136C" w:rsidP="006B136C">
      <w:proofErr w:type="spellStart"/>
      <w:r w:rsidRPr="00D27108">
        <w:rPr>
          <w:rStyle w:val="Style13ptBold"/>
        </w:rPr>
        <w:t>Golash-Boza</w:t>
      </w:r>
      <w:proofErr w:type="spellEnd"/>
      <w:r w:rsidRPr="00D27108">
        <w:rPr>
          <w:rStyle w:val="Style13ptBold"/>
          <w:sz w:val="24"/>
        </w:rPr>
        <w:t xml:space="preserve"> </w:t>
      </w:r>
      <w:r w:rsidRPr="00D27108">
        <w:rPr>
          <w:rStyle w:val="Style13ptBold"/>
        </w:rPr>
        <w:t xml:space="preserve">and </w:t>
      </w:r>
      <w:proofErr w:type="spellStart"/>
      <w:r w:rsidRPr="00D27108">
        <w:rPr>
          <w:rStyle w:val="Style13ptBold"/>
        </w:rPr>
        <w:t>Hondagneu-Sotelob</w:t>
      </w:r>
      <w:proofErr w:type="spellEnd"/>
      <w:r w:rsidRPr="00D27108">
        <w:rPr>
          <w:rStyle w:val="Style13ptBold"/>
        </w:rPr>
        <w:t>,</w:t>
      </w:r>
      <w:r>
        <w:rPr>
          <w:rStyle w:val="Style13ptBold"/>
        </w:rPr>
        <w:t xml:space="preserve"> </w:t>
      </w:r>
      <w:r w:rsidRPr="00F64AFB">
        <w:rPr>
          <w:rStyle w:val="Style13ptBold"/>
          <w:szCs w:val="26"/>
        </w:rPr>
        <w:t>13</w:t>
      </w:r>
      <w:r w:rsidRPr="00D27108">
        <w:t xml:space="preserve"> (Tanya, Ph.D. in sociology from UNC, professor at UC Merced &amp; </w:t>
      </w:r>
      <w:proofErr w:type="spellStart"/>
      <w:r w:rsidRPr="00D27108">
        <w:t>Pierrette</w:t>
      </w:r>
      <w:proofErr w:type="spellEnd"/>
      <w:r w:rsidRPr="00D27108">
        <w:t>, Ph.D. in sociology from UC Berkeley, professor at USC,</w:t>
      </w:r>
      <w:r>
        <w:t xml:space="preserve"> Latino immigrant men and the deportation crisis: A gendered racial removal program,</w:t>
      </w:r>
      <w:r w:rsidRPr="00D27108">
        <w:rPr>
          <w:rStyle w:val="Style13ptBold"/>
          <w:sz w:val="22"/>
        </w:rPr>
        <w:t xml:space="preserve"> </w:t>
      </w:r>
      <w:r w:rsidRPr="00D27108">
        <w:t xml:space="preserve"> Latino Studies, Vol. 11, </w:t>
      </w:r>
      <w:proofErr w:type="spellStart"/>
      <w:r w:rsidRPr="00D27108">
        <w:t>Iss</w:t>
      </w:r>
      <w:proofErr w:type="spellEnd"/>
      <w:r w:rsidRPr="00D27108">
        <w:t>. 3, pp. 271-292,</w:t>
      </w:r>
      <w:r>
        <w:t xml:space="preserve"> http://www.palgrave-journals.com/lst/journal/v11/n3/pdf/lst201314a.pdf)</w:t>
      </w:r>
    </w:p>
    <w:p w:rsidR="006B136C" w:rsidRDefault="006B136C" w:rsidP="006B136C">
      <w:pPr>
        <w:rPr>
          <w:sz w:val="20"/>
        </w:rPr>
      </w:pPr>
      <w:r w:rsidRPr="00E71155">
        <w:rPr>
          <w:sz w:val="20"/>
        </w:rPr>
        <w:t xml:space="preserve">A gendered division of labor still prevails in the US economy, and </w:t>
      </w:r>
      <w:r w:rsidRPr="00F64AFB">
        <w:rPr>
          <w:rStyle w:val="StyleUnderline"/>
        </w:rPr>
        <w:t>beginning in 2007, the U</w:t>
      </w:r>
      <w:r w:rsidRPr="00E71155">
        <w:rPr>
          <w:sz w:val="20"/>
        </w:rPr>
        <w:t>nited</w:t>
      </w:r>
      <w:r w:rsidRPr="00315F04">
        <w:t xml:space="preserve"> </w:t>
      </w:r>
      <w:r w:rsidRPr="00F64AFB">
        <w:rPr>
          <w:rStyle w:val="StyleUnderline"/>
        </w:rPr>
        <w:t>S</w:t>
      </w:r>
      <w:r w:rsidRPr="00E71155">
        <w:rPr>
          <w:sz w:val="20"/>
        </w:rPr>
        <w:t xml:space="preserve">tates </w:t>
      </w:r>
      <w:r w:rsidRPr="00F64AFB">
        <w:rPr>
          <w:rStyle w:val="StyleUnderline"/>
        </w:rPr>
        <w:t>entered the worst economic crisis since the Great Depression, a crisis</w:t>
      </w:r>
      <w:r w:rsidRPr="00315F04">
        <w:t xml:space="preserve"> </w:t>
      </w:r>
      <w:r w:rsidRPr="00E71155">
        <w:rPr>
          <w:sz w:val="20"/>
        </w:rPr>
        <w:t>particularly</w:t>
      </w:r>
      <w:r w:rsidRPr="00315F04">
        <w:t xml:space="preserve"> </w:t>
      </w:r>
      <w:r w:rsidRPr="00F64AFB">
        <w:rPr>
          <w:rStyle w:val="StyleUnderline"/>
        </w:rPr>
        <w:t xml:space="preserve">marked by high rates of </w:t>
      </w:r>
      <w:r w:rsidRPr="00E71155">
        <w:rPr>
          <w:rStyle w:val="StyleUnderline"/>
          <w:sz w:val="20"/>
        </w:rPr>
        <w:t>joblessness</w:t>
      </w:r>
      <w:r w:rsidRPr="00E71155">
        <w:rPr>
          <w:sz w:val="20"/>
        </w:rPr>
        <w:t xml:space="preserve"> among men without college degrees, and </w:t>
      </w:r>
      <w:r w:rsidRPr="00F64AFB">
        <w:rPr>
          <w:rStyle w:val="StyleUnderline"/>
        </w:rPr>
        <w:t>among Black and Latino working class men</w:t>
      </w:r>
      <w:r w:rsidRPr="00315F04">
        <w:t xml:space="preserve">. </w:t>
      </w:r>
      <w:r w:rsidRPr="00F64AFB">
        <w:rPr>
          <w:rStyle w:val="StyleUnderline"/>
        </w:rPr>
        <w:t>Globalization has</w:t>
      </w:r>
      <w:r w:rsidRPr="00315F04">
        <w:t xml:space="preserve"> </w:t>
      </w:r>
      <w:r w:rsidRPr="00E71155">
        <w:rPr>
          <w:sz w:val="20"/>
        </w:rPr>
        <w:t>now</w:t>
      </w:r>
      <w:r w:rsidRPr="00315F04">
        <w:t xml:space="preserve"> </w:t>
      </w:r>
      <w:r w:rsidRPr="00E71155">
        <w:rPr>
          <w:rStyle w:val="StyleUnderline"/>
          <w:sz w:val="20"/>
        </w:rPr>
        <w:t>brought</w:t>
      </w:r>
      <w:r w:rsidRPr="00E71155">
        <w:rPr>
          <w:sz w:val="20"/>
        </w:rPr>
        <w:t xml:space="preserve"> the United States </w:t>
      </w:r>
      <w:r w:rsidRPr="00F64AFB">
        <w:rPr>
          <w:rStyle w:val="StyleUnderline"/>
        </w:rPr>
        <w:t>three decades of deindustrialization, the erosion of union jobs and the manufacturing sector, and the normalization of off-shore production and consumer purchases</w:t>
      </w:r>
      <w:r w:rsidRPr="00315F04">
        <w:t xml:space="preserve"> </w:t>
      </w:r>
      <w:r w:rsidRPr="00E71155">
        <w:rPr>
          <w:sz w:val="20"/>
        </w:rPr>
        <w:t>of imports. In recent decades, Latino</w:t>
      </w:r>
      <w:r w:rsidRPr="00315F04">
        <w:t xml:space="preserve"> </w:t>
      </w:r>
      <w:r w:rsidRPr="00F64AFB">
        <w:rPr>
          <w:rStyle w:val="StyleUnderline"/>
        </w:rPr>
        <w:t xml:space="preserve">immigrant male labor has clustered in </w:t>
      </w:r>
      <w:r w:rsidRPr="00E71155">
        <w:rPr>
          <w:sz w:val="20"/>
        </w:rPr>
        <w:t xml:space="preserve">industries such as the construction and building trades, </w:t>
      </w:r>
      <w:r w:rsidRPr="00F64AFB">
        <w:rPr>
          <w:rStyle w:val="StyleUnderline"/>
        </w:rPr>
        <w:t>sectors that experienced extreme contraction due to the real estate bust</w:t>
      </w:r>
      <w:r w:rsidRPr="00315F04">
        <w:t xml:space="preserve"> </w:t>
      </w:r>
      <w:r w:rsidRPr="00E71155">
        <w:rPr>
          <w:sz w:val="20"/>
        </w:rPr>
        <w:t xml:space="preserve">during the recession. Signs of economic and employment recovery surfaced in 2012, but the </w:t>
      </w:r>
      <w:r w:rsidRPr="00F64AFB">
        <w:rPr>
          <w:rStyle w:val="StyleUnderline"/>
        </w:rPr>
        <w:t>big picture</w:t>
      </w:r>
      <w:r w:rsidRPr="00315F04">
        <w:t xml:space="preserve"> </w:t>
      </w:r>
      <w:r w:rsidRPr="00E71155">
        <w:rPr>
          <w:sz w:val="20"/>
        </w:rPr>
        <w:t xml:space="preserve">of predicted </w:t>
      </w:r>
      <w:r w:rsidRPr="00F64AFB">
        <w:rPr>
          <w:rStyle w:val="StyleUnderline"/>
        </w:rPr>
        <w:t>trends in employment growth suggest these</w:t>
      </w:r>
      <w:r w:rsidRPr="00315F04">
        <w:t xml:space="preserve"> traditionally male job </w:t>
      </w:r>
      <w:r w:rsidRPr="00F64AFB">
        <w:rPr>
          <w:rStyle w:val="StyleUnderline"/>
        </w:rPr>
        <w:t>sectors will not recover to pre-2007 levels</w:t>
      </w:r>
      <w:r w:rsidRPr="00E71155">
        <w:rPr>
          <w:sz w:val="20"/>
        </w:rPr>
        <w:t xml:space="preserve">. While no one can precisely predict long-term structural changes in the economy, indicators suggest concentrated job growth will continue in services. According to the US Department of Labor Bureau of Labor Statistics, service-providing industries will add approximately 14.5 million new jobs and projections for 2008–2018 list “healthcare and social assistance” as the dominant sector of projected service job growth (Bureau of Labor Statistics). While predictions for job growth in construction lag, there is anticipated growth in the near future in healthcare, childcare and eldercare, cleaning jobs of all sorts, educational services, and hotel and food services. Women dominate these </w:t>
      </w:r>
      <w:proofErr w:type="spellStart"/>
      <w:r w:rsidRPr="00E71155">
        <w:rPr>
          <w:sz w:val="20"/>
        </w:rPr>
        <w:t>lowwage</w:t>
      </w:r>
      <w:proofErr w:type="spellEnd"/>
      <w:r w:rsidRPr="00E71155">
        <w:rPr>
          <w:sz w:val="20"/>
        </w:rPr>
        <w:t xml:space="preserve"> occupational sectors, including many Latina and Caribbean immigrant women. </w:t>
      </w:r>
      <w:r w:rsidRPr="00F64AFB">
        <w:rPr>
          <w:rStyle w:val="StyleUnderline"/>
        </w:rPr>
        <w:t>The confluence of high unemployment and deportation among Latino immigrant men prompts us to ask: have Latino men and their jobs been declared disposable?</w:t>
      </w:r>
      <w:r w:rsidRPr="00315F04">
        <w:t xml:space="preserve"> </w:t>
      </w:r>
      <w:r w:rsidRPr="00DB1BE0">
        <w:rPr>
          <w:rStyle w:val="StyleUnderline"/>
        </w:rPr>
        <w:t>We urge scholars</w:t>
      </w:r>
      <w:r w:rsidRPr="00315F04">
        <w:t xml:space="preserve">, </w:t>
      </w:r>
      <w:r w:rsidRPr="00E71155">
        <w:rPr>
          <w:sz w:val="20"/>
        </w:rPr>
        <w:t xml:space="preserve">particularly labor economists and sociologists, </w:t>
      </w:r>
      <w:r w:rsidRPr="00DB1BE0">
        <w:rPr>
          <w:rStyle w:val="StyleUnderline"/>
        </w:rPr>
        <w:t xml:space="preserve">to conduct sectoral and regional research to explore possible linkages between the current wave of deportations and local labor </w:t>
      </w:r>
      <w:r w:rsidRPr="00D46F58">
        <w:rPr>
          <w:rStyle w:val="StyleUnderline"/>
          <w:sz w:val="20"/>
        </w:rPr>
        <w:t>markets</w:t>
      </w:r>
      <w:r w:rsidRPr="00D46F58">
        <w:rPr>
          <w:sz w:val="20"/>
        </w:rPr>
        <w:t xml:space="preserve"> for Latino immigrant men. </w:t>
      </w:r>
      <w:r w:rsidRPr="00DB1BE0">
        <w:rPr>
          <w:rStyle w:val="StyleUnderline"/>
        </w:rPr>
        <w:t>There are plenty of historical precedents of mass deportations following on the heels of major economic downturns</w:t>
      </w:r>
      <w:r w:rsidRPr="00315F04">
        <w:t xml:space="preserve"> </w:t>
      </w:r>
      <w:r w:rsidRPr="00D46F58">
        <w:rPr>
          <w:sz w:val="20"/>
        </w:rPr>
        <w:t xml:space="preserve">(for example, the “Repatriation” programs of the 1930s, and Operation Wetback during the post-Korean War economic slump). The </w:t>
      </w:r>
      <w:r w:rsidRPr="00DB1BE0">
        <w:rPr>
          <w:rStyle w:val="StyleUnderline"/>
        </w:rPr>
        <w:t>legal mechanisms for deportation have changed, but the outcomes seem eerily similar</w:t>
      </w:r>
      <w:r w:rsidRPr="00D46F58">
        <w:rPr>
          <w:sz w:val="20"/>
        </w:rPr>
        <w:t>, with a key difference. Now, immigrant women’s employment has expanded and they have been under-represented in deportation. In an earlier era, women’s bodies were coded as reproductive and men’s bodies as productive and this scheme served as justification for the recruitment of Asian and Mexican immigrant male workers and the exclusion of Asian and Mexican women. Now, that equation has been reversed</w:t>
      </w:r>
      <w:r w:rsidRPr="00D46F58">
        <w:rPr>
          <w:rStyle w:val="StyleUnderline"/>
          <w:sz w:val="20"/>
        </w:rPr>
        <w:t xml:space="preserve">. </w:t>
      </w:r>
      <w:r w:rsidRPr="00DB1BE0">
        <w:rPr>
          <w:rStyle w:val="StyleUnderline"/>
        </w:rPr>
        <w:t>In the current post-industrial economic context of globalization and high-tech, there is shrinking labor demand for men who lack higher education and advanced technology skill sets</w:t>
      </w:r>
      <w:r w:rsidRPr="00D46F58">
        <w:rPr>
          <w:rStyle w:val="StyleUnderline"/>
          <w:sz w:val="20"/>
        </w:rPr>
        <w:t>.</w:t>
      </w:r>
      <w:r w:rsidRPr="00D46F58">
        <w:rPr>
          <w:sz w:val="20"/>
        </w:rPr>
        <w:t xml:space="preserve"> Meanwhile, in the United States and in all post-industrial nations around the globe, demand for immigrant women in caregiving, cleaning and nursing sectors has increased. All indicators suggest that this labor demand will only continue to increase in relation to aging baby boomer populations.</w:t>
      </w:r>
    </w:p>
    <w:p w:rsidR="006B136C" w:rsidRPr="00D46F58" w:rsidRDefault="006B136C" w:rsidP="006B136C">
      <w:pPr>
        <w:rPr>
          <w:sz w:val="20"/>
        </w:rPr>
      </w:pPr>
    </w:p>
    <w:p w:rsidR="006B136C" w:rsidRDefault="006B136C" w:rsidP="006B136C">
      <w:pPr>
        <w:pStyle w:val="Heading3"/>
      </w:pPr>
      <w:r>
        <w:t xml:space="preserve">2nc S—Structural Violence </w:t>
      </w:r>
    </w:p>
    <w:p w:rsidR="006B136C" w:rsidRDefault="006B136C" w:rsidP="006B136C">
      <w:pPr>
        <w:pStyle w:val="Heading4"/>
      </w:pPr>
      <w:r>
        <w:t>Disproportionate deportation of Latino men causes poverty and institutional fears in communities</w:t>
      </w:r>
    </w:p>
    <w:p w:rsidR="006B136C" w:rsidRPr="00315F04" w:rsidRDefault="006B136C" w:rsidP="006B136C">
      <w:proofErr w:type="spellStart"/>
      <w:r w:rsidRPr="00D27108">
        <w:rPr>
          <w:rStyle w:val="Style13ptBold"/>
        </w:rPr>
        <w:t>Golash-Boza</w:t>
      </w:r>
      <w:proofErr w:type="spellEnd"/>
      <w:r w:rsidRPr="00D27108">
        <w:rPr>
          <w:rStyle w:val="Style13ptBold"/>
          <w:sz w:val="24"/>
        </w:rPr>
        <w:t xml:space="preserve"> </w:t>
      </w:r>
      <w:r w:rsidRPr="00D27108">
        <w:rPr>
          <w:rStyle w:val="Style13ptBold"/>
        </w:rPr>
        <w:t xml:space="preserve">and </w:t>
      </w:r>
      <w:proofErr w:type="spellStart"/>
      <w:r w:rsidRPr="00D27108">
        <w:rPr>
          <w:rStyle w:val="Style13ptBold"/>
        </w:rPr>
        <w:t>Hondagneu-Sotelob</w:t>
      </w:r>
      <w:proofErr w:type="spellEnd"/>
      <w:r w:rsidRPr="00D27108">
        <w:rPr>
          <w:rStyle w:val="Style13ptBold"/>
        </w:rPr>
        <w:t>,</w:t>
      </w:r>
      <w:r>
        <w:rPr>
          <w:rStyle w:val="Style13ptBold"/>
        </w:rPr>
        <w:t xml:space="preserve"> </w:t>
      </w:r>
      <w:r w:rsidRPr="00F64AFB">
        <w:rPr>
          <w:rStyle w:val="Style13ptBold"/>
          <w:szCs w:val="26"/>
        </w:rPr>
        <w:t>13</w:t>
      </w:r>
      <w:r w:rsidRPr="00D27108">
        <w:t xml:space="preserve"> (Tanya, Ph.D. in sociology from UNC, professor at UC Merced &amp; </w:t>
      </w:r>
      <w:proofErr w:type="spellStart"/>
      <w:r w:rsidRPr="00D27108">
        <w:t>Pierrette</w:t>
      </w:r>
      <w:proofErr w:type="spellEnd"/>
      <w:r w:rsidRPr="00D27108">
        <w:t>, Ph.D. in sociology from UC Berkeley, professor at USC,</w:t>
      </w:r>
      <w:r>
        <w:t xml:space="preserve"> Latino immigrant men and the deportation crisis: A gendered racial removal program,</w:t>
      </w:r>
      <w:r w:rsidRPr="00D27108">
        <w:rPr>
          <w:rStyle w:val="Style13ptBold"/>
          <w:sz w:val="22"/>
        </w:rPr>
        <w:t xml:space="preserve"> </w:t>
      </w:r>
      <w:r w:rsidRPr="00D27108">
        <w:t xml:space="preserve"> Latino Studies, Vol. 11, </w:t>
      </w:r>
      <w:proofErr w:type="spellStart"/>
      <w:r w:rsidRPr="00D27108">
        <w:t>Iss</w:t>
      </w:r>
      <w:proofErr w:type="spellEnd"/>
      <w:r w:rsidRPr="00D27108">
        <w:t>. 3, pp. 271-292,</w:t>
      </w:r>
      <w:r>
        <w:t xml:space="preserve"> http://www.palgrave-journals.com/lst/journal/v11/n3/pdf/lst201314a.pdf)</w:t>
      </w:r>
    </w:p>
    <w:p w:rsidR="006B136C" w:rsidRPr="00E71155" w:rsidRDefault="006B136C" w:rsidP="006B136C">
      <w:pPr>
        <w:rPr>
          <w:rStyle w:val="StyleUnderline"/>
        </w:rPr>
      </w:pPr>
      <w:r w:rsidRPr="008E06E4">
        <w:rPr>
          <w:rStyle w:val="StyleUnderline"/>
        </w:rPr>
        <w:t>The deportation crisis affects the families of Latino</w:t>
      </w:r>
      <w:r w:rsidRPr="00811CD1">
        <w:rPr>
          <w:sz w:val="20"/>
        </w:rPr>
        <w:t xml:space="preserve"> immigrant </w:t>
      </w:r>
      <w:r w:rsidRPr="008E06E4">
        <w:rPr>
          <w:rStyle w:val="StyleUnderline"/>
        </w:rPr>
        <w:t>men. Left behind</w:t>
      </w:r>
      <w:r>
        <w:t xml:space="preserve"> </w:t>
      </w:r>
      <w:r w:rsidRPr="00811CD1">
        <w:rPr>
          <w:sz w:val="20"/>
        </w:rPr>
        <w:t xml:space="preserve">in the United States, these </w:t>
      </w:r>
      <w:r w:rsidRPr="008E06E4">
        <w:rPr>
          <w:rStyle w:val="StyleUnderline"/>
        </w:rPr>
        <w:t>families</w:t>
      </w:r>
      <w:r>
        <w:t xml:space="preserve"> </w:t>
      </w:r>
      <w:r w:rsidRPr="00811CD1">
        <w:rPr>
          <w:sz w:val="20"/>
        </w:rPr>
        <w:t xml:space="preserve">include US citizens and legal residents with many years in the United States </w:t>
      </w:r>
      <w:r w:rsidRPr="008E06E4">
        <w:rPr>
          <w:rStyle w:val="StyleUnderline"/>
        </w:rPr>
        <w:t>who experience adverse economic, social and psychological effects</w:t>
      </w:r>
      <w:r>
        <w:t xml:space="preserve"> </w:t>
      </w:r>
      <w:r w:rsidRPr="00811CD1">
        <w:rPr>
          <w:sz w:val="20"/>
        </w:rPr>
        <w:t xml:space="preserve">(Hagan et al, 2011; </w:t>
      </w:r>
      <w:proofErr w:type="spellStart"/>
      <w:r w:rsidRPr="00811CD1">
        <w:rPr>
          <w:sz w:val="20"/>
        </w:rPr>
        <w:t>Dreby</w:t>
      </w:r>
      <w:proofErr w:type="spellEnd"/>
      <w:r w:rsidRPr="00811CD1">
        <w:rPr>
          <w:sz w:val="20"/>
        </w:rPr>
        <w:t xml:space="preserve">, 2012). </w:t>
      </w:r>
      <w:r w:rsidRPr="008E06E4">
        <w:rPr>
          <w:rStyle w:val="StyleUnderline"/>
        </w:rPr>
        <w:t>Detention and deportation often remove critical sources of</w:t>
      </w:r>
      <w:r>
        <w:t xml:space="preserve"> </w:t>
      </w:r>
      <w:r w:rsidRPr="00811CD1">
        <w:rPr>
          <w:sz w:val="20"/>
        </w:rPr>
        <w:t xml:space="preserve">already meager male breadwinner </w:t>
      </w:r>
      <w:r w:rsidRPr="008E06E4">
        <w:rPr>
          <w:rStyle w:val="StyleUnderline"/>
        </w:rPr>
        <w:t>income</w:t>
      </w:r>
      <w:r>
        <w:t xml:space="preserve"> </w:t>
      </w:r>
      <w:r w:rsidRPr="00811CD1">
        <w:rPr>
          <w:sz w:val="20"/>
        </w:rPr>
        <w:t>from Latino working families</w:t>
      </w:r>
      <w:r>
        <w:t xml:space="preserve">. </w:t>
      </w:r>
      <w:r w:rsidRPr="008E06E4">
        <w:rPr>
          <w:rStyle w:val="StyleUnderline"/>
        </w:rPr>
        <w:t>Family members try to scrape together thousands of dollars</w:t>
      </w:r>
      <w:r>
        <w:t xml:space="preserve"> </w:t>
      </w:r>
      <w:r w:rsidRPr="00811CD1">
        <w:rPr>
          <w:sz w:val="20"/>
        </w:rPr>
        <w:t xml:space="preserve">in legal and immigration </w:t>
      </w:r>
      <w:r w:rsidRPr="008E06E4">
        <w:rPr>
          <w:rStyle w:val="StyleUnderline"/>
        </w:rPr>
        <w:t>fees to avoid detention and deportation, and</w:t>
      </w:r>
      <w:r>
        <w:t xml:space="preserve"> </w:t>
      </w:r>
      <w:r w:rsidRPr="00811CD1">
        <w:rPr>
          <w:sz w:val="20"/>
        </w:rPr>
        <w:t>they may subsequently be unable to</w:t>
      </w:r>
      <w:r>
        <w:t xml:space="preserve"> </w:t>
      </w:r>
      <w:r w:rsidRPr="008E06E4">
        <w:rPr>
          <w:rStyle w:val="StyleUnderline"/>
        </w:rPr>
        <w:t>cover rent and other living expenses</w:t>
      </w:r>
      <w:r>
        <w:t xml:space="preserve">. </w:t>
      </w:r>
      <w:r w:rsidRPr="00811CD1">
        <w:rPr>
          <w:sz w:val="20"/>
        </w:rPr>
        <w:t xml:space="preserve">Economic </w:t>
      </w:r>
      <w:r w:rsidRPr="008E06E4">
        <w:rPr>
          <w:rStyle w:val="StyleUnderline"/>
        </w:rPr>
        <w:t>hardship pushes women</w:t>
      </w:r>
      <w:r>
        <w:t xml:space="preserve"> </w:t>
      </w:r>
      <w:r w:rsidRPr="00811CD1">
        <w:rPr>
          <w:sz w:val="20"/>
        </w:rPr>
        <w:t xml:space="preserve">who once relied on their partner’s income into working two or three jobs, or generating informal sector income, </w:t>
      </w:r>
      <w:r w:rsidRPr="008E06E4">
        <w:rPr>
          <w:rStyle w:val="StyleUnderline"/>
        </w:rPr>
        <w:t>and this results in a greater care squeeze for the very young and the infirm</w:t>
      </w:r>
      <w:r>
        <w:t xml:space="preserve">. </w:t>
      </w:r>
      <w:r w:rsidRPr="00811CD1">
        <w:rPr>
          <w:sz w:val="20"/>
        </w:rPr>
        <w:t>Wide networks of relatives may be called upon for financial help. In some instances, family members living in Mexico are now asked to send financial support, reversing a long-term historical trend of US migrants sending remittances back to their country. In the United States</w:t>
      </w:r>
      <w:r>
        <w:t xml:space="preserve">, </w:t>
      </w:r>
      <w:r w:rsidRPr="008E06E4">
        <w:rPr>
          <w:rStyle w:val="StyleUnderline"/>
        </w:rPr>
        <w:t>many of the remaining families seek inadequate government-provided support</w:t>
      </w:r>
      <w:r>
        <w:t xml:space="preserve">. </w:t>
      </w:r>
      <w:r w:rsidRPr="00811CD1">
        <w:rPr>
          <w:sz w:val="20"/>
        </w:rPr>
        <w:t xml:space="preserve">Many of the deportees interviewed by the first author reported that their partners had sought food stamps, subsidized housing and state-funded childcare following deportation. </w:t>
      </w:r>
      <w:r w:rsidRPr="008E06E4">
        <w:rPr>
          <w:rStyle w:val="StyleUnderline"/>
        </w:rPr>
        <w:t>Deportation also causes emotional and psychological trauma and family dissolution. It affects not only the deportees and their family members, but others in the community who, because they fear a similar fate, deter their health or protective services-seeking behavior.</w:t>
      </w:r>
      <w:r>
        <w:t xml:space="preserve"> </w:t>
      </w:r>
      <w:r w:rsidRPr="00811CD1">
        <w:rPr>
          <w:sz w:val="20"/>
        </w:rPr>
        <w:t xml:space="preserve">Adults and children share in psychological stress. Joanna </w:t>
      </w:r>
      <w:proofErr w:type="spellStart"/>
      <w:r w:rsidRPr="00811CD1">
        <w:rPr>
          <w:sz w:val="20"/>
        </w:rPr>
        <w:t>Dreby’s</w:t>
      </w:r>
      <w:proofErr w:type="spellEnd"/>
      <w:r w:rsidRPr="00811CD1">
        <w:rPr>
          <w:sz w:val="20"/>
        </w:rPr>
        <w:t xml:space="preserve"> (2012) research based on interviews with 91 parents and 110 children in 80 households reveals that </w:t>
      </w:r>
      <w:r w:rsidRPr="00E71155">
        <w:rPr>
          <w:rStyle w:val="StyleUnderline"/>
        </w:rPr>
        <w:t>regardless of legal status, children in Mexican immigrant families now express fear and anxiety about potential family separations</w:t>
      </w:r>
      <w:r>
        <w:t xml:space="preserve">, </w:t>
      </w:r>
      <w:r w:rsidRPr="005F6FDA">
        <w:rPr>
          <w:sz w:val="20"/>
        </w:rPr>
        <w:t>leading her to suggest that children disproportionally shoulder the burden of deportation. The consequences of today’s deportation crisis continue to unfold, and raise a number of urgent research questions:</w:t>
      </w:r>
      <w:r>
        <w:t xml:space="preserve"> </w:t>
      </w:r>
      <w:r w:rsidRPr="00E71155">
        <w:rPr>
          <w:rStyle w:val="StyleUnderline"/>
        </w:rPr>
        <w:t>What are the consequences for Latina women and other family members affected by deportations? How does this affect not only employment, but also caregiving, stress, health and well-being, mobility, and gender relations in families?</w:t>
      </w:r>
      <w:r>
        <w:t xml:space="preserve"> </w:t>
      </w:r>
      <w:r w:rsidRPr="00E71155">
        <w:rPr>
          <w:rStyle w:val="StyleUnderline"/>
        </w:rPr>
        <w:t>What are</w:t>
      </w:r>
      <w:r>
        <w:t xml:space="preserve"> </w:t>
      </w:r>
      <w:r w:rsidRPr="005F6FDA">
        <w:rPr>
          <w:sz w:val="20"/>
        </w:rPr>
        <w:t xml:space="preserve">the outcomes for Latino families and communities deprived of not only </w:t>
      </w:r>
      <w:r w:rsidRPr="00E71155">
        <w:rPr>
          <w:rStyle w:val="StyleUnderline"/>
        </w:rPr>
        <w:t>male breadwinners,</w:t>
      </w:r>
      <w:r>
        <w:t xml:space="preserve"> </w:t>
      </w:r>
      <w:r w:rsidRPr="005F6FDA">
        <w:rPr>
          <w:sz w:val="20"/>
        </w:rPr>
        <w:t xml:space="preserve">but also </w:t>
      </w:r>
      <w:r w:rsidRPr="00E71155">
        <w:rPr>
          <w:rStyle w:val="StyleUnderline"/>
        </w:rPr>
        <w:t>caregiving fathers, partners and</w:t>
      </w:r>
      <w:r w:rsidRPr="005F6FDA">
        <w:rPr>
          <w:sz w:val="20"/>
        </w:rPr>
        <w:t xml:space="preserve"> male </w:t>
      </w:r>
      <w:r w:rsidRPr="00E71155">
        <w:rPr>
          <w:rStyle w:val="StyleUnderline"/>
        </w:rPr>
        <w:t>mentors?</w:t>
      </w:r>
      <w:r>
        <w:t xml:space="preserve"> </w:t>
      </w:r>
      <w:r w:rsidRPr="005F6FDA">
        <w:rPr>
          <w:sz w:val="20"/>
        </w:rPr>
        <w:t>In many instances, the deportation crisis deprives Latino families of face-</w:t>
      </w:r>
      <w:proofErr w:type="spellStart"/>
      <w:r w:rsidRPr="005F6FDA">
        <w:rPr>
          <w:sz w:val="20"/>
        </w:rPr>
        <w:t>toface</w:t>
      </w:r>
      <w:proofErr w:type="spellEnd"/>
      <w:r w:rsidRPr="005F6FDA">
        <w:rPr>
          <w:sz w:val="20"/>
        </w:rPr>
        <w:t xml:space="preserve"> fatherhood.</w:t>
      </w:r>
      <w:r>
        <w:t xml:space="preserve"> </w:t>
      </w:r>
      <w:r w:rsidRPr="00E71155">
        <w:rPr>
          <w:rStyle w:val="StyleUnderline"/>
        </w:rPr>
        <w:t>This return to institutionalized transnational fatherhood harkens back to the Bracero Program – a guest-worker program</w:t>
      </w:r>
      <w:r>
        <w:t xml:space="preserve"> </w:t>
      </w:r>
      <w:r w:rsidRPr="005F6FDA">
        <w:rPr>
          <w:sz w:val="20"/>
        </w:rPr>
        <w:t xml:space="preserve">put into place after World War II – </w:t>
      </w:r>
      <w:r w:rsidRPr="00E71155">
        <w:rPr>
          <w:rStyle w:val="StyleUnderline"/>
        </w:rPr>
        <w:t xml:space="preserve">which separated families and caused despair and hardship for Mexican women, children and entire communities </w:t>
      </w:r>
      <w:r w:rsidRPr="005F6FDA">
        <w:rPr>
          <w:sz w:val="20"/>
        </w:rPr>
        <w:t xml:space="preserve">(Rosas, 2011). Now, the United States removes fathers back to their countries of origin while their spouses and children remain here, but the effects are similar. </w:t>
      </w:r>
      <w:r w:rsidRPr="00E71155">
        <w:rPr>
          <w:rStyle w:val="StyleUnderline"/>
        </w:rPr>
        <w:t>The deportation crisis sometimes prompts the de facto deportation of US citizen children</w:t>
      </w:r>
      <w:r>
        <w:t xml:space="preserve">. </w:t>
      </w:r>
      <w:r w:rsidRPr="005F6FDA">
        <w:rPr>
          <w:sz w:val="20"/>
        </w:rPr>
        <w:t xml:space="preserve">More often the children stay in the United States, but their daily care may change: they might stay with one parent, or with relatives. </w:t>
      </w:r>
      <w:r w:rsidRPr="00E71155">
        <w:rPr>
          <w:rStyle w:val="StyleUnderline"/>
        </w:rPr>
        <w:t>Some of the children end up in foster care, and the “Shattered Families” report</w:t>
      </w:r>
      <w:r>
        <w:t xml:space="preserve"> </w:t>
      </w:r>
      <w:r w:rsidRPr="005F6FDA">
        <w:rPr>
          <w:sz w:val="20"/>
        </w:rPr>
        <w:t xml:space="preserve">by the Applied Research Center conservatively </w:t>
      </w:r>
      <w:r w:rsidRPr="00E71155">
        <w:rPr>
          <w:rStyle w:val="StyleUnderline"/>
        </w:rPr>
        <w:t>estimates that “there are at least 5100 children currently living in foster care whose parents have been either detained</w:t>
      </w:r>
      <w:r>
        <w:t xml:space="preserve">13 </w:t>
      </w:r>
      <w:r w:rsidRPr="00E71155">
        <w:rPr>
          <w:rStyle w:val="StyleUnderline"/>
        </w:rPr>
        <w:t>or deported</w:t>
      </w:r>
      <w:r w:rsidRPr="005F6FDA">
        <w:rPr>
          <w:sz w:val="20"/>
        </w:rPr>
        <w:t>” (Applied Research Center, 2011, 3). This raises a number of questions regarding family civil rights, and mental health trauma suffered by children and parents alike</w:t>
      </w:r>
      <w:r w:rsidRPr="005F6FDA">
        <w:rPr>
          <w:rStyle w:val="StyleUnderline"/>
          <w:sz w:val="20"/>
        </w:rPr>
        <w:t xml:space="preserve">. </w:t>
      </w:r>
      <w:r w:rsidRPr="00E71155">
        <w:rPr>
          <w:rStyle w:val="StyleUnderline"/>
        </w:rPr>
        <w:t xml:space="preserve">The situation requires urgent </w:t>
      </w:r>
      <w:r w:rsidRPr="005F6FDA">
        <w:rPr>
          <w:rStyle w:val="StyleUnderline"/>
          <w:sz w:val="20"/>
        </w:rPr>
        <w:t>attention</w:t>
      </w:r>
      <w:r w:rsidRPr="005F6FDA">
        <w:rPr>
          <w:sz w:val="20"/>
        </w:rPr>
        <w:t xml:space="preserve"> from not only advocates, legal defenders and clinical psychologists, but also legal scholars, psychologists and social welfare analysts. What are the short- and long-term consequences for Latino children and youth? And how do those effects reverberate in the deportation crisis’ regional hotspots? How does the deportation regime era stunt the kind of optimism and outstanding second-generation achievements reported in studies such as the highly acclaimed book </w:t>
      </w:r>
      <w:proofErr w:type="gramStart"/>
      <w:r w:rsidRPr="005F6FDA">
        <w:rPr>
          <w:sz w:val="20"/>
        </w:rPr>
        <w:t>Inheriting</w:t>
      </w:r>
      <w:proofErr w:type="gramEnd"/>
      <w:r w:rsidRPr="005F6FDA">
        <w:rPr>
          <w:sz w:val="20"/>
        </w:rPr>
        <w:t xml:space="preserve"> the City (</w:t>
      </w:r>
      <w:proofErr w:type="spellStart"/>
      <w:r w:rsidRPr="005F6FDA">
        <w:rPr>
          <w:sz w:val="20"/>
        </w:rPr>
        <w:t>Kasinitz</w:t>
      </w:r>
      <w:proofErr w:type="spellEnd"/>
      <w:r w:rsidRPr="005F6FDA">
        <w:rPr>
          <w:sz w:val="20"/>
        </w:rPr>
        <w:t xml:space="preserve"> et al, 2008)? </w:t>
      </w:r>
      <w:r w:rsidRPr="00E71155">
        <w:rPr>
          <w:rStyle w:val="StyleUnderline"/>
        </w:rPr>
        <w:t>Even the children of legal permanent residents now witness the removal and deportations of their fathers and male relatives. The optimistic outlooks for immigrant integration, immigrant incorporation and second-generation mobility are difficult to sustain in the absence of major immigration legislative reform.</w:t>
      </w:r>
    </w:p>
    <w:p w:rsidR="006B136C" w:rsidRDefault="006B136C" w:rsidP="006B136C"/>
    <w:p w:rsidR="006B136C" w:rsidRPr="00315F04" w:rsidRDefault="006B136C" w:rsidP="006B136C"/>
    <w:p w:rsidR="006B136C" w:rsidRDefault="006B136C" w:rsidP="006B136C">
      <w:pPr>
        <w:pStyle w:val="Heading3"/>
      </w:pPr>
      <w:r>
        <w:t xml:space="preserve">2nc S—Xenophobia </w:t>
      </w:r>
    </w:p>
    <w:p w:rsidR="006B136C" w:rsidRDefault="006B136C" w:rsidP="006B136C">
      <w:pPr>
        <w:pStyle w:val="Heading4"/>
      </w:pPr>
      <w:r>
        <w:t>The Obama administration, with the implementation of new enforcement method, has orchestrated another wave of mass deportation that creates violent discrimination against immigrants</w:t>
      </w:r>
    </w:p>
    <w:p w:rsidR="006B136C" w:rsidRPr="00D27108" w:rsidRDefault="006B136C" w:rsidP="006B136C">
      <w:proofErr w:type="spellStart"/>
      <w:r w:rsidRPr="00D27108">
        <w:rPr>
          <w:rStyle w:val="Style13ptBold"/>
        </w:rPr>
        <w:t>Golash-Boza</w:t>
      </w:r>
      <w:proofErr w:type="spellEnd"/>
      <w:r w:rsidRPr="00D27108">
        <w:rPr>
          <w:rStyle w:val="Style13ptBold"/>
          <w:sz w:val="24"/>
        </w:rPr>
        <w:t xml:space="preserve"> </w:t>
      </w:r>
      <w:r w:rsidRPr="00D27108">
        <w:rPr>
          <w:rStyle w:val="Style13ptBold"/>
        </w:rPr>
        <w:t xml:space="preserve">and </w:t>
      </w:r>
      <w:proofErr w:type="spellStart"/>
      <w:r w:rsidRPr="00D27108">
        <w:rPr>
          <w:rStyle w:val="Style13ptBold"/>
        </w:rPr>
        <w:t>Hondagneu-Sotelob</w:t>
      </w:r>
      <w:proofErr w:type="spellEnd"/>
      <w:r w:rsidRPr="00D27108">
        <w:rPr>
          <w:rStyle w:val="Style13ptBold"/>
        </w:rPr>
        <w:t>,</w:t>
      </w:r>
      <w:r>
        <w:rPr>
          <w:rStyle w:val="Style13ptBold"/>
        </w:rPr>
        <w:t xml:space="preserve"> </w:t>
      </w:r>
      <w:r w:rsidRPr="00F64AFB">
        <w:rPr>
          <w:rStyle w:val="Style13ptBold"/>
          <w:szCs w:val="26"/>
        </w:rPr>
        <w:t>13</w:t>
      </w:r>
      <w:r w:rsidRPr="00D27108">
        <w:t xml:space="preserve"> (Tanya, Ph.D. in sociology from UNC, professor at UC Merced &amp; </w:t>
      </w:r>
      <w:proofErr w:type="spellStart"/>
      <w:r w:rsidRPr="00D27108">
        <w:t>Pierrette</w:t>
      </w:r>
      <w:proofErr w:type="spellEnd"/>
      <w:r w:rsidRPr="00D27108">
        <w:t>, Ph.D. in sociology from UC Berkeley, professor at USC,</w:t>
      </w:r>
      <w:r>
        <w:t xml:space="preserve"> Latino immigrant men and the deportation crisis: A gendered racial removal program,</w:t>
      </w:r>
      <w:r w:rsidRPr="00D27108">
        <w:rPr>
          <w:rStyle w:val="Style13ptBold"/>
          <w:sz w:val="22"/>
        </w:rPr>
        <w:t xml:space="preserve"> </w:t>
      </w:r>
      <w:r w:rsidRPr="00D27108">
        <w:t xml:space="preserve"> Latino Studies, Vol. 11, </w:t>
      </w:r>
      <w:proofErr w:type="spellStart"/>
      <w:r w:rsidRPr="00D27108">
        <w:t>Iss</w:t>
      </w:r>
      <w:proofErr w:type="spellEnd"/>
      <w:r w:rsidRPr="00D27108">
        <w:t>. 3, pp. 271-292,</w:t>
      </w:r>
      <w:r>
        <w:t xml:space="preserve"> http://www.palgrave-journals.com/lst/journal/v11/n3/pdf/lst201314a.pdf)</w:t>
      </w:r>
    </w:p>
    <w:p w:rsidR="006B136C" w:rsidRDefault="006B136C" w:rsidP="006B136C">
      <w:pPr>
        <w:rPr>
          <w:rStyle w:val="StyleUnderline"/>
        </w:rPr>
      </w:pPr>
      <w:r w:rsidRPr="005F6FDA">
        <w:rPr>
          <w:sz w:val="20"/>
        </w:rPr>
        <w:t>The</w:t>
      </w:r>
      <w:r>
        <w:t xml:space="preserve"> </w:t>
      </w:r>
      <w:r w:rsidRPr="00E15C8E">
        <w:rPr>
          <w:rStyle w:val="StyleUnderline"/>
        </w:rPr>
        <w:t>criminalization of immigrants constitutes a new form of legal violence in Latino communities, legally sanctioned social suffering resulting from the convergence of immigration</w:t>
      </w:r>
      <w:r>
        <w:t xml:space="preserve"> </w:t>
      </w:r>
      <w:r w:rsidRPr="005F6FDA">
        <w:rPr>
          <w:sz w:val="20"/>
        </w:rPr>
        <w:t xml:space="preserve">law </w:t>
      </w:r>
      <w:r w:rsidRPr="00E15C8E">
        <w:rPr>
          <w:rStyle w:val="StyleUnderline"/>
        </w:rPr>
        <w:t>and criminal law</w:t>
      </w:r>
      <w:r>
        <w:t xml:space="preserve"> (</w:t>
      </w:r>
      <w:proofErr w:type="spellStart"/>
      <w:r w:rsidRPr="005F6FDA">
        <w:rPr>
          <w:sz w:val="20"/>
        </w:rPr>
        <w:t>Menjivar</w:t>
      </w:r>
      <w:proofErr w:type="spellEnd"/>
      <w:r w:rsidRPr="005F6FDA">
        <w:rPr>
          <w:sz w:val="20"/>
        </w:rPr>
        <w:t xml:space="preserve"> and </w:t>
      </w:r>
      <w:proofErr w:type="spellStart"/>
      <w:r w:rsidRPr="005F6FDA">
        <w:rPr>
          <w:sz w:val="20"/>
        </w:rPr>
        <w:t>Abrego</w:t>
      </w:r>
      <w:proofErr w:type="spellEnd"/>
      <w:r w:rsidRPr="005F6FDA">
        <w:rPr>
          <w:sz w:val="20"/>
        </w:rPr>
        <w:t>, 2012). While entire families and communities suffer this violence, the removals and deportations have targeted Latino men.</w:t>
      </w:r>
      <w:r>
        <w:t xml:space="preserve"> </w:t>
      </w:r>
      <w:r w:rsidRPr="00E15C8E">
        <w:rPr>
          <w:rStyle w:val="StyleUnderline"/>
        </w:rPr>
        <w:t>Mass deportation began with President Bush, but under the Obama administration, deportations have continued to rise</w:t>
      </w:r>
      <w:r w:rsidRPr="005F6FDA">
        <w:rPr>
          <w:sz w:val="20"/>
        </w:rPr>
        <w:t xml:space="preserve">, and the focus now centers on criminal aliens – non-US citizens who have been convicted of crimes.5 During this same period, </w:t>
      </w:r>
      <w:r w:rsidRPr="00E15C8E">
        <w:rPr>
          <w:rStyle w:val="StyleUnderline"/>
        </w:rPr>
        <w:t>emphasis has shifted from border enforcement to interior enforcement</w:t>
      </w:r>
      <w:r w:rsidRPr="00CB71F7">
        <w:t xml:space="preserve">. </w:t>
      </w:r>
      <w:r w:rsidRPr="00CB71F7">
        <w:rPr>
          <w:rStyle w:val="StyleUnderline"/>
        </w:rPr>
        <w:t>The ratio of returns to removals reflects this shift</w:t>
      </w:r>
      <w:r>
        <w:t xml:space="preserve"> </w:t>
      </w:r>
      <w:r w:rsidRPr="005F6FDA">
        <w:rPr>
          <w:sz w:val="20"/>
        </w:rPr>
        <w:t xml:space="preserve">– as returns are primarily a border enforcement mechanism.6 </w:t>
      </w:r>
      <w:r>
        <w:t>“</w:t>
      </w:r>
      <w:r w:rsidRPr="00CB71F7">
        <w:rPr>
          <w:rStyle w:val="StyleUnderline"/>
        </w:rPr>
        <w:t>Returns” occur when a Border Patrol agent denies entry, whereas a “removal” involves a non-citizen attending an immigration hearing</w:t>
      </w:r>
      <w:r>
        <w:t xml:space="preserve"> </w:t>
      </w:r>
      <w:r w:rsidRPr="005F6FDA">
        <w:rPr>
          <w:sz w:val="20"/>
        </w:rPr>
        <w:t xml:space="preserve">or waiving the right to a hearing – as in an expedited removal. In 1996, there were 22 times as many returns as removals. This ratio has dropped continuously, and in 2011, </w:t>
      </w:r>
      <w:r w:rsidRPr="00CB71F7">
        <w:rPr>
          <w:rStyle w:val="StyleUnderline"/>
        </w:rPr>
        <w:t>for the first time since 1941, the United States removed more people than it returned</w:t>
      </w:r>
      <w:r>
        <w:t xml:space="preserve">. </w:t>
      </w:r>
      <w:r w:rsidRPr="005F6FDA">
        <w:rPr>
          <w:sz w:val="20"/>
        </w:rPr>
        <w:t xml:space="preserve">We can only crudely measure the weight of interior versus border enforcement by this shift, as some people apprehended at the border can be processed through a removal procedure. Nevertheless, </w:t>
      </w:r>
      <w:r w:rsidRPr="00CB71F7">
        <w:rPr>
          <w:rStyle w:val="StyleUnderline"/>
        </w:rPr>
        <w:t>the trend is striking</w:t>
      </w:r>
      <w:r>
        <w:t xml:space="preserve"> </w:t>
      </w:r>
      <w:r w:rsidRPr="005F6FDA">
        <w:rPr>
          <w:sz w:val="20"/>
        </w:rPr>
        <w:t xml:space="preserve">(Figure 2). The </w:t>
      </w:r>
      <w:r w:rsidRPr="00CB71F7">
        <w:rPr>
          <w:rStyle w:val="StyleUnderline"/>
        </w:rPr>
        <w:t>distribution of apprehensions of non-citizens among law enforcement agencies also indicates a shift towards interior enforcement</w:t>
      </w:r>
      <w:r w:rsidRPr="005F6FDA">
        <w:rPr>
          <w:sz w:val="20"/>
        </w:rPr>
        <w:t xml:space="preserve">. Immigration law enforcement officers who work in two branches of the DHS carry out deportations: CBP and ICE. CBP is only authorized to work up to 100 air miles from the border; </w:t>
      </w:r>
      <w:r w:rsidRPr="00CB71F7">
        <w:rPr>
          <w:rStyle w:val="StyleUnderline"/>
        </w:rPr>
        <w:t>most interior enforcement falls to ICE. Over the past decade, we have witnessed a shift towards ICE apprehensions</w:t>
      </w:r>
      <w:r>
        <w:t xml:space="preserve">. </w:t>
      </w:r>
      <w:r w:rsidRPr="00CB71F7">
        <w:rPr>
          <w:rStyle w:val="StyleUnderline"/>
        </w:rPr>
        <w:t>In 2002, interior apprehensions accounted for 10 per cent of all DHS apprehensions. By 2011, that figure was nearly 50 per cent</w:t>
      </w:r>
      <w:r w:rsidRPr="005F6FDA">
        <w:rPr>
          <w:rStyle w:val="StyleUnderline"/>
          <w:sz w:val="20"/>
        </w:rPr>
        <w:t>.</w:t>
      </w:r>
      <w:r w:rsidRPr="005F6FDA">
        <w:rPr>
          <w:sz w:val="20"/>
        </w:rPr>
        <w:t xml:space="preserve"> Figure 3 displays these trends. This shift towards interior enforcement has gendered implications –</w:t>
      </w:r>
      <w:r>
        <w:t xml:space="preserve"> </w:t>
      </w:r>
      <w:r w:rsidRPr="00CB71F7">
        <w:rPr>
          <w:rStyle w:val="StyleUnderline"/>
        </w:rPr>
        <w:t>deported men leave behind women and children. Long-term residents of the United States are much more likely to have children and families in the United States than migrants who have been in the U</w:t>
      </w:r>
      <w:r w:rsidRPr="005F6FDA">
        <w:rPr>
          <w:sz w:val="20"/>
        </w:rPr>
        <w:t>nited</w:t>
      </w:r>
      <w:r>
        <w:t xml:space="preserve"> </w:t>
      </w:r>
      <w:r w:rsidRPr="00CB71F7">
        <w:rPr>
          <w:rStyle w:val="StyleUnderline"/>
        </w:rPr>
        <w:t>S</w:t>
      </w:r>
      <w:r w:rsidRPr="005F6FDA">
        <w:t>tates</w:t>
      </w:r>
      <w:r w:rsidRPr="00CB71F7">
        <w:rPr>
          <w:rStyle w:val="StyleUnderline"/>
        </w:rPr>
        <w:t xml:space="preserve"> for shorter periods of time.</w:t>
      </w:r>
      <w:r>
        <w:t xml:space="preserve"> </w:t>
      </w:r>
      <w:r w:rsidRPr="005F6FDA">
        <w:rPr>
          <w:sz w:val="20"/>
        </w:rPr>
        <w:t>According to a 2012 ICE report, ICE removed 46,486 non-citizens who reported having at least one U.S. citizen child between 1 January and 30 June 2011 (US Department of Homeland Security, 2012). A previous report found that DHS deported about 100,000 legal permanent residents who had US citizen children in the 10 years spanning 1997 and 2007.7 Since nearly all of these deportees are men, we can surmise that women left behind provide children with primary support and caregiving</w:t>
      </w:r>
      <w:r w:rsidRPr="00CB71F7">
        <w:rPr>
          <w:rStyle w:val="StyleUnderline"/>
        </w:rPr>
        <w:t>. Deportations</w:t>
      </w:r>
      <w:r>
        <w:t xml:space="preserve"> </w:t>
      </w:r>
      <w:r w:rsidRPr="00CB71F7">
        <w:rPr>
          <w:rStyle w:val="StyleUnderline"/>
        </w:rPr>
        <w:t>also leave children orphaned and relegated to the foster care system.</w:t>
      </w:r>
    </w:p>
    <w:p w:rsidR="006B136C" w:rsidRDefault="006B136C" w:rsidP="006B136C">
      <w:pPr>
        <w:rPr>
          <w:rStyle w:val="StyleUnderline"/>
        </w:rPr>
      </w:pPr>
    </w:p>
    <w:p w:rsidR="006B136C" w:rsidRPr="00AE5E12" w:rsidRDefault="006B136C" w:rsidP="006B136C">
      <w:pPr>
        <w:pStyle w:val="Heading3"/>
        <w:rPr>
          <w:rStyle w:val="Style13ptBold"/>
          <w:b/>
          <w:sz w:val="32"/>
          <w:u w:val="single"/>
        </w:rPr>
      </w:pPr>
      <w:r>
        <w:rPr>
          <w:rStyle w:val="Style13ptBold"/>
          <w:b/>
          <w:sz w:val="32"/>
          <w:u w:val="single"/>
        </w:rPr>
        <w:t xml:space="preserve">2nc </w:t>
      </w:r>
      <w:r w:rsidRPr="00AE5E12">
        <w:rPr>
          <w:rStyle w:val="Style13ptBold"/>
          <w:b/>
          <w:sz w:val="32"/>
          <w:u w:val="single"/>
        </w:rPr>
        <w:t>Biometrics Fail</w:t>
      </w:r>
    </w:p>
    <w:p w:rsidR="006B136C" w:rsidRPr="00C85261" w:rsidRDefault="006B136C" w:rsidP="006B136C">
      <w:pPr>
        <w:pStyle w:val="Heading4"/>
        <w:rPr>
          <w:rStyle w:val="Style13ptBold"/>
          <w:b/>
        </w:rPr>
      </w:pPr>
      <w:r w:rsidRPr="00C85261">
        <w:rPr>
          <w:rStyle w:val="Style13ptBold"/>
          <w:b/>
        </w:rPr>
        <w:t>Biometric surveillance fails at preventing crime or terrorism—</w:t>
      </w:r>
      <w:r>
        <w:rPr>
          <w:rStyle w:val="Style13ptBold"/>
          <w:b/>
        </w:rPr>
        <w:t>curtailment allows more focused preventive measures to be introduced</w:t>
      </w:r>
    </w:p>
    <w:p w:rsidR="006B136C" w:rsidRPr="00C26BF8" w:rsidRDefault="006B136C" w:rsidP="006B136C">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6B136C" w:rsidRDefault="006B136C" w:rsidP="006B136C">
      <w:r w:rsidRPr="00EE0A00">
        <w:rPr>
          <w:sz w:val="20"/>
        </w:rPr>
        <w:t xml:space="preserve">Just as there is nothing inherently harmful about surveillance as such, the implementation of technology-based mechanisms to facilitate immigration policing is also not inherently or necessarily harmful as a categorical matter.122 Without question, automation and semi-automation can make government processes more efficient and effective.123 For example, as proponents of Secure Communities argue, by seeking to eliminate discretionary law enforcement determinations concerning whose immigration status should be investigated and verified, automated immigration policing initiatives could, at least theoretically, reduce the incidence of errors based on the lack of knowledge of immigration law among state and local police or invidious exercises of that discretion on the basis of race or ethnicity—both of which are common objections to both unilateral state and local immigration policing initiatives and cooperative federal enforcement programs such as Section 287(g) that automated policing immigration initiatives seek to replace.124 At the same time, </w:t>
      </w:r>
      <w:r w:rsidRPr="003F5739">
        <w:rPr>
          <w:rStyle w:val="StyleUnderline"/>
        </w:rPr>
        <w:t>automation and semi-automation</w:t>
      </w:r>
      <w:r>
        <w:t xml:space="preserve"> </w:t>
      </w:r>
      <w:r w:rsidRPr="003F5739">
        <w:t>also</w:t>
      </w:r>
      <w:r w:rsidRPr="003F5739">
        <w:rPr>
          <w:rStyle w:val="StyleUnderline"/>
        </w:rPr>
        <w:t xml:space="preserve"> present significant </w:t>
      </w:r>
      <w:r w:rsidRPr="00EE0A00">
        <w:rPr>
          <w:rStyle w:val="StyleUnderline"/>
          <w:sz w:val="20"/>
        </w:rPr>
        <w:t>risks</w:t>
      </w:r>
      <w:r w:rsidRPr="00EE0A00">
        <w:rPr>
          <w:sz w:val="20"/>
        </w:rPr>
        <w:t xml:space="preserve"> of their own. Studies indicate that </w:t>
      </w:r>
      <w:r w:rsidRPr="003F5739">
        <w:rPr>
          <w:rStyle w:val="StyleUnderline"/>
        </w:rPr>
        <w:t>decision-making when using computerized systems can be distorted by automation complacency and automation bia</w:t>
      </w:r>
      <w:r>
        <w:t>s</w:t>
      </w:r>
      <w:r w:rsidRPr="00EE0A00">
        <w:rPr>
          <w:sz w:val="20"/>
        </w:rPr>
        <w:t xml:space="preserve">, related phenomena </w:t>
      </w:r>
      <w:r w:rsidRPr="003F5739">
        <w:rPr>
          <w:rStyle w:val="StyleUnderline"/>
        </w:rPr>
        <w:t>in which individuals place too much trust in the proper functioning of automated systems</w:t>
      </w:r>
      <w:r>
        <w:t xml:space="preserve"> </w:t>
      </w:r>
      <w:r w:rsidRPr="00EE0A00">
        <w:rPr>
          <w:sz w:val="20"/>
        </w:rPr>
        <w:t>even when they suspect error or malfunction. When these phenomena are at work</w:t>
      </w:r>
      <w:r w:rsidRPr="00EE0A00">
        <w:rPr>
          <w:rStyle w:val="StyleUnderline"/>
          <w:sz w:val="20"/>
        </w:rPr>
        <w:t>,</w:t>
      </w:r>
      <w:r w:rsidRPr="008D5F62">
        <w:rPr>
          <w:rStyle w:val="StyleUnderline"/>
        </w:rPr>
        <w:t xml:space="preserve"> individuals may</w:t>
      </w:r>
      <w:r>
        <w:t xml:space="preserve"> </w:t>
      </w:r>
      <w:r w:rsidRPr="00EE0A00">
        <w:rPr>
          <w:sz w:val="20"/>
        </w:rPr>
        <w:t>regard these systems as resistant to error,</w:t>
      </w:r>
      <w:r w:rsidRPr="00EE0A00">
        <w:rPr>
          <w:rStyle w:val="StyleUnderline"/>
          <w:sz w:val="20"/>
        </w:rPr>
        <w:t xml:space="preserve"> </w:t>
      </w:r>
      <w:r w:rsidRPr="008D5F62">
        <w:rPr>
          <w:rStyle w:val="StyleUnderline"/>
        </w:rPr>
        <w:t xml:space="preserve">fail to sufficiently monitor their operation, or </w:t>
      </w:r>
      <w:proofErr w:type="spellStart"/>
      <w:r w:rsidRPr="008D5F62">
        <w:rPr>
          <w:rStyle w:val="StyleUnderline"/>
        </w:rPr>
        <w:t>overtrust</w:t>
      </w:r>
      <w:proofErr w:type="spellEnd"/>
      <w:r w:rsidRPr="008D5F62">
        <w:rPr>
          <w:rStyle w:val="StyleUnderline"/>
        </w:rPr>
        <w:t xml:space="preserve"> the answers, recommendations, and cues they provide</w:t>
      </w:r>
      <w:r>
        <w:t>.</w:t>
      </w:r>
      <w:r w:rsidRPr="00EE0A00">
        <w:rPr>
          <w:sz w:val="20"/>
        </w:rPr>
        <w:t>125 The resulting harms can be particularly great with complex, interoperable database systems, which often contain inaccurate information and whose proper utilization and maintenance can be challenging. FBI policy, for example, emphasizes that a positive NCIC response does not give an officer probable cause, and that the officer must verify its accuracy and reliability with the agency that originally entered the record before taking action.126 But despite these admonitions,</w:t>
      </w:r>
      <w:r>
        <w:t xml:space="preserve"> </w:t>
      </w:r>
      <w:r w:rsidRPr="008D5F62">
        <w:rPr>
          <w:rStyle w:val="StyleUnderline"/>
        </w:rPr>
        <w:t>deprivations of liberty due to inaccurate</w:t>
      </w:r>
      <w:r w:rsidRPr="00EE0A00">
        <w:rPr>
          <w:rStyle w:val="StyleUnderline"/>
          <w:sz w:val="24"/>
        </w:rPr>
        <w:t xml:space="preserve"> </w:t>
      </w:r>
      <w:r w:rsidRPr="00EE0A00">
        <w:rPr>
          <w:rStyle w:val="StyleUnderline"/>
        </w:rPr>
        <w:t>records</w:t>
      </w:r>
      <w:r w:rsidRPr="00EE0A00">
        <w:t xml:space="preserve"> </w:t>
      </w:r>
      <w:r w:rsidRPr="00EE0A00">
        <w:rPr>
          <w:sz w:val="20"/>
        </w:rPr>
        <w:t xml:space="preserve">accessed through the NCIC, as well as through other law enforcement databases, </w:t>
      </w:r>
      <w:r w:rsidRPr="008D5F62">
        <w:rPr>
          <w:rStyle w:val="StyleUnderline"/>
        </w:rPr>
        <w:t>remain common</w:t>
      </w:r>
      <w:r>
        <w:t>.</w:t>
      </w:r>
      <w:r w:rsidRPr="00EE0A00">
        <w:rPr>
          <w:sz w:val="20"/>
        </w:rPr>
        <w:t>127 Immigration agencies’ poor track record with data quality and management gives ample basis for these concerns in the context of automated immigration policing. Fair information principles emphasize that personal data in government databases should be accurate, complete, and current.128 However, for decades,</w:t>
      </w:r>
      <w:r w:rsidRPr="00EE0A00">
        <w:rPr>
          <w:rStyle w:val="StyleUnderline"/>
          <w:sz w:val="20"/>
        </w:rPr>
        <w:t xml:space="preserve"> </w:t>
      </w:r>
      <w:r w:rsidRPr="008D5F62">
        <w:rPr>
          <w:rStyle w:val="StyleUnderline"/>
        </w:rPr>
        <w:t>immigration authorities have been criticized for maintaining unreliable and inaccurate records and inadequately managing their information systems</w:t>
      </w:r>
      <w:r>
        <w:t>.</w:t>
      </w:r>
      <w:r w:rsidRPr="00EE0A00">
        <w:rPr>
          <w:sz w:val="20"/>
        </w:rPr>
        <w:t xml:space="preserve">129 A 2005 study, for example, found that as many as forty-two percent of all matches in the NCIC Immigration Violators File in response to police inquiries were false positives, in which DHS could not confirm that the individuals were immigration law violators. More recently, a GAO study found that ICE had no record of the criminal arrest charges for more than half of all individuals removed under Secure Communities during 2011 and the first half of 2012.130 Such </w:t>
      </w:r>
      <w:r w:rsidRPr="008D5F62">
        <w:rPr>
          <w:rStyle w:val="StyleUnderline"/>
        </w:rPr>
        <w:t>fallibilities are compounded by increased accessibility of databases across agencies, which can quickly propagate erroneous information far and wide and create greater opportunities for data insecurity and misuse</w:t>
      </w:r>
      <w:r>
        <w:t>.</w:t>
      </w:r>
      <w:r w:rsidRPr="00EE0A00">
        <w:rPr>
          <w:sz w:val="20"/>
        </w:rPr>
        <w:t>131 When ICE investigates individuals flagged under Secure Communities, for example, it relies not only upon its own records but also other databases, including crime-related databases accessible through the NCIC. These systems all have limitations of their own. For example, despite recent improvements,</w:t>
      </w:r>
      <w:r>
        <w:t xml:space="preserve"> </w:t>
      </w:r>
      <w:r w:rsidRPr="00C85261">
        <w:rPr>
          <w:rStyle w:val="StyleUnderline"/>
        </w:rPr>
        <w:t>criminal history records often remain inaccurate, inconsistent across states, and incomplete</w:t>
      </w:r>
      <w:r w:rsidRPr="00EE0A00">
        <w:rPr>
          <w:sz w:val="20"/>
        </w:rPr>
        <w:t xml:space="preserve">—for example, by lacking final disposition information or failing to record when warrants have been vacated.132 With other NCIC databases, such as the violent gang offenders and registered sex offenders files, vague and overbroad criteria for inclusion can elide relevant variations among individuals whose records are included.133 </w:t>
      </w:r>
      <w:r w:rsidRPr="00C85261">
        <w:rPr>
          <w:rStyle w:val="StyleUnderline"/>
        </w:rPr>
        <w:t>Nor are the fingerprint identification technologies upon which Secure Communities relies entirely foolproof. Although automated fingerprint identification systems can be extremely accurate in determining identity, they nevertheless can yield inaccurate results, owing to technological limitations, the quality of fingerprint recording processes, and even the particular demographic groups in which the fingerprint subjects are members</w:t>
      </w:r>
      <w:r>
        <w:t>.</w:t>
      </w:r>
      <w:r w:rsidRPr="00EE0A00">
        <w:rPr>
          <w:sz w:val="20"/>
        </w:rPr>
        <w:t xml:space="preserve">134 According to one estimate, at least ten percent of the population have fingerprints that cannot be read; indeed, it is in part precisely because of the perceived limitations of fingerprints that authorities have sought to use advanced multimodal biometric technologies.135 Moreover, as discussed above, IDENT is both </w:t>
      </w:r>
      <w:proofErr w:type="spellStart"/>
      <w:r w:rsidRPr="00EE0A00">
        <w:rPr>
          <w:sz w:val="20"/>
        </w:rPr>
        <w:t>underinclusive</w:t>
      </w:r>
      <w:proofErr w:type="spellEnd"/>
      <w:r w:rsidRPr="00EE0A00">
        <w:rPr>
          <w:sz w:val="20"/>
        </w:rPr>
        <w:t xml:space="preserve"> and grossly </w:t>
      </w:r>
      <w:proofErr w:type="spellStart"/>
      <w:r w:rsidRPr="00EE0A00">
        <w:rPr>
          <w:sz w:val="20"/>
        </w:rPr>
        <w:t>overinclusive</w:t>
      </w:r>
      <w:proofErr w:type="spellEnd"/>
      <w:r w:rsidRPr="00EE0A00">
        <w:rPr>
          <w:sz w:val="20"/>
        </w:rPr>
        <w:t xml:space="preserve"> as a database against which to match records of individuals who might be deportable.136 </w:t>
      </w:r>
      <w:r w:rsidRPr="00C85261">
        <w:rPr>
          <w:rStyle w:val="StyleUnderline"/>
        </w:rPr>
        <w:t>These risks might be more tolerable if database screening were merely one early step in a fuller investigative process</w:t>
      </w:r>
      <w:r>
        <w:t>.</w:t>
      </w:r>
      <w:r w:rsidRPr="00EE0A00">
        <w:rPr>
          <w:sz w:val="20"/>
        </w:rPr>
        <w:t>137 Indeed, even if it were hypothetically possible for database systems and biometric technologies to be perfectly accurate, consistent, and complete, well-functioning interoperability</w:t>
      </w:r>
      <w:r>
        <w:t xml:space="preserve"> </w:t>
      </w:r>
      <w:r w:rsidRPr="00C85261">
        <w:rPr>
          <w:rStyle w:val="StyleUnderline"/>
        </w:rPr>
        <w:t xml:space="preserve">processes </w:t>
      </w:r>
      <w:r w:rsidRPr="00EE0A00">
        <w:rPr>
          <w:sz w:val="20"/>
        </w:rPr>
        <w:t xml:space="preserve">would still </w:t>
      </w:r>
      <w:r w:rsidRPr="00C85261">
        <w:rPr>
          <w:rStyle w:val="StyleUnderline"/>
        </w:rPr>
        <w:t>depend on competent and effective “human and institutional layers</w:t>
      </w:r>
      <w:r>
        <w:t>.”</w:t>
      </w:r>
      <w:r w:rsidRPr="00EE0A00">
        <w:rPr>
          <w:sz w:val="20"/>
        </w:rPr>
        <w:t xml:space="preserve">138 With Secure Communities, for example, flagging an individual’s record is only step one in determining whether to issue a detainer. Officials must also ascertain the individual’s criminal history and whether the individual is potentially subject to a deportability ground. Even when an individual is deemed potentially deportable, officials must also determine whether the individual falls within the agency’s enforcement priorities and how to exercise its prosecutorial discretion. Given the intricacies of the deportability grounds and their surrounding jurisprudence, these determinations can be remarkably complex, requiring information from multiple sources, knowledge of applicable law, and difficult judgment calls.139 However, the very design of </w:t>
      </w:r>
      <w:r w:rsidRPr="00884A75">
        <w:rPr>
          <w:rStyle w:val="StyleUnderline"/>
        </w:rPr>
        <w:t>Secure Communities leaves limited space for these human and institutional layers to function carefully and effectively</w:t>
      </w:r>
      <w:r>
        <w:t>—</w:t>
      </w:r>
      <w:r w:rsidRPr="00884A75">
        <w:rPr>
          <w:rStyle w:val="StyleUnderline"/>
        </w:rPr>
        <w:t>and</w:t>
      </w:r>
      <w:r>
        <w:t xml:space="preserve"> </w:t>
      </w:r>
      <w:r w:rsidRPr="00EE0A00">
        <w:rPr>
          <w:sz w:val="20"/>
        </w:rPr>
        <w:t>the</w:t>
      </w:r>
      <w:r>
        <w:t xml:space="preserve"> </w:t>
      </w:r>
      <w:r w:rsidRPr="00884A75">
        <w:rPr>
          <w:rStyle w:val="StyleUnderline"/>
        </w:rPr>
        <w:t>potential harms that can result are greatly exacerbated by the heightened vulnerabilities and limited protections afforded to noncitizens facing the immigration enforcement and removal process.</w:t>
      </w:r>
      <w:r>
        <w:t xml:space="preserve"> </w:t>
      </w:r>
      <w:r w:rsidRPr="00EE0A00">
        <w:rPr>
          <w:sz w:val="20"/>
        </w:rPr>
        <w:t xml:space="preserve">Given ICE’s goal of lodging detainers while individuals are still in post-arrest police custody, the </w:t>
      </w:r>
      <w:r w:rsidRPr="00884A75">
        <w:rPr>
          <w:rStyle w:val="StyleUnderline"/>
        </w:rPr>
        <w:t>pressure to make determinations rapidly can reinforce automation</w:t>
      </w:r>
      <w:r>
        <w:t>-</w:t>
      </w:r>
      <w:r w:rsidRPr="00EE0A00">
        <w:rPr>
          <w:sz w:val="20"/>
        </w:rPr>
        <w:t>related biases in favor of making those decisions based largely or exclusively upon review of criminal history and other database systems—</w:t>
      </w:r>
      <w:r w:rsidRPr="00884A75">
        <w:rPr>
          <w:rStyle w:val="StyleUnderline"/>
        </w:rPr>
        <w:t>which may preclude,</w:t>
      </w:r>
      <w:r>
        <w:t xml:space="preserve"> </w:t>
      </w:r>
      <w:r w:rsidRPr="00EE0A00">
        <w:rPr>
          <w:sz w:val="20"/>
        </w:rPr>
        <w:t>among other things</w:t>
      </w:r>
      <w:r w:rsidRPr="00884A75">
        <w:rPr>
          <w:rStyle w:val="StyleUnderline"/>
        </w:rPr>
        <w:t xml:space="preserve">, factoring in equities that warrant the exercise of </w:t>
      </w:r>
      <w:r w:rsidRPr="00EE0A00">
        <w:rPr>
          <w:sz w:val="20"/>
        </w:rPr>
        <w:t>prosecutorial</w:t>
      </w:r>
      <w:r>
        <w:t xml:space="preserve"> </w:t>
      </w:r>
      <w:r w:rsidRPr="00884A75">
        <w:rPr>
          <w:rStyle w:val="StyleUnderline"/>
        </w:rPr>
        <w:t>discretion</w:t>
      </w:r>
      <w:r>
        <w:t xml:space="preserve">. </w:t>
      </w:r>
      <w:r w:rsidRPr="00884A75">
        <w:rPr>
          <w:rStyle w:val="StyleUnderline"/>
        </w:rPr>
        <w:t>These pressures</w:t>
      </w:r>
      <w:r>
        <w:t xml:space="preserve"> </w:t>
      </w:r>
      <w:r w:rsidRPr="00EE0A00">
        <w:rPr>
          <w:sz w:val="20"/>
        </w:rPr>
        <w:t>are exacerbated by the massive scale of the program, which strains agency resources and—as seen in other aspects of the removal process taxed by mass enforcement practices—</w:t>
      </w:r>
      <w:r w:rsidRPr="00884A75">
        <w:rPr>
          <w:rStyle w:val="StyleUnderline"/>
        </w:rPr>
        <w:t xml:space="preserve">can undermine the quality of </w:t>
      </w:r>
      <w:proofErr w:type="spellStart"/>
      <w:r w:rsidRPr="00884A75">
        <w:rPr>
          <w:rStyle w:val="StyleUnderline"/>
        </w:rPr>
        <w:t>decisionmaking</w:t>
      </w:r>
      <w:proofErr w:type="spellEnd"/>
      <w:r>
        <w:t>.</w:t>
      </w:r>
    </w:p>
    <w:p w:rsidR="006B136C" w:rsidRDefault="006B136C" w:rsidP="006B136C">
      <w:pPr>
        <w:pStyle w:val="Heading3"/>
      </w:pPr>
      <w:r>
        <w:t xml:space="preserve">2nc WOT NB </w:t>
      </w:r>
    </w:p>
    <w:p w:rsidR="006B136C" w:rsidRDefault="006B136C" w:rsidP="006B136C">
      <w:pPr>
        <w:pStyle w:val="Heading4"/>
      </w:pPr>
      <w:r>
        <w:t>The CP avoids a link to terror—it results in reprioritization of security interests and increased cooperation between communities and police while decreasing racist deportation quotas</w:t>
      </w:r>
    </w:p>
    <w:p w:rsidR="006B136C" w:rsidRPr="00C26BF8" w:rsidRDefault="006B136C" w:rsidP="006B136C">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6B136C" w:rsidRDefault="006B136C" w:rsidP="006B136C">
      <w:pPr>
        <w:rPr>
          <w:sz w:val="20"/>
        </w:rPr>
      </w:pPr>
      <w:r w:rsidRPr="00EB5FAE">
        <w:rPr>
          <w:sz w:val="20"/>
        </w:rPr>
        <w:t xml:space="preserve">Second, </w:t>
      </w:r>
      <w:r w:rsidRPr="00EB5FAE">
        <w:rPr>
          <w:rStyle w:val="StyleUnderline"/>
        </w:rPr>
        <w:t>these programs can influence how immigration officials prioritize their own enforcement decisions</w:t>
      </w:r>
      <w:r w:rsidRPr="00EB5FAE">
        <w:t xml:space="preserve">. </w:t>
      </w:r>
      <w:r w:rsidRPr="00EB5FAE">
        <w:rPr>
          <w:sz w:val="20"/>
        </w:rPr>
        <w:t>At least conceivably, by consolidating decisions about which cases to prioritize with ICE officials, rather than state and local officials acting unilaterally or under 287(g) programs, Secure Communities could enable ICE to make better enforcement decisions that more closely reflect its stated priorities than when state and local officials make those determinations. To date, however,</w:t>
      </w:r>
      <w:r w:rsidRPr="00EB5FAE">
        <w:t xml:space="preserve"> </w:t>
      </w:r>
      <w:r w:rsidRPr="00EB5FAE">
        <w:rPr>
          <w:rStyle w:val="StyleUnderline"/>
        </w:rPr>
        <w:t>evidence</w:t>
      </w:r>
      <w:r w:rsidRPr="00EB5FAE">
        <w:rPr>
          <w:sz w:val="20"/>
        </w:rPr>
        <w:t xml:space="preserve"> instead</w:t>
      </w:r>
      <w:r w:rsidRPr="00EB5FAE">
        <w:rPr>
          <w:rStyle w:val="StyleUnderline"/>
          <w:sz w:val="20"/>
        </w:rPr>
        <w:t xml:space="preserve"> </w:t>
      </w:r>
      <w:r w:rsidRPr="00EB5FAE">
        <w:rPr>
          <w:rStyle w:val="StyleUnderline"/>
        </w:rPr>
        <w:t>indicates that as with those earlier initiatives, ICE has continued under Secure Communities to charge and deport large numbers of individuals with minor criminal histories or no criminal histories at all</w:t>
      </w:r>
      <w:r w:rsidRPr="00EB5FAE">
        <w:t xml:space="preserve"> </w:t>
      </w:r>
      <w:r w:rsidRPr="00EB5FAE">
        <w:rPr>
          <w:sz w:val="20"/>
        </w:rPr>
        <w:t xml:space="preserve">other than the arrests prompting their screening, which in many cases involve traffic violations or misdemeanors.199 </w:t>
      </w:r>
      <w:r w:rsidRPr="00EB5FAE">
        <w:rPr>
          <w:rStyle w:val="StyleUnderline"/>
        </w:rPr>
        <w:t>This pattern of outcomes might reflect countervailing pressures on the agency to deport as many individuals as possible</w:t>
      </w:r>
      <w:r w:rsidRPr="00EB5FAE">
        <w:t xml:space="preserve">, </w:t>
      </w:r>
      <w:r w:rsidRPr="00EB5FAE">
        <w:rPr>
          <w:sz w:val="20"/>
        </w:rPr>
        <w:t>without regard to its stated enforcement priorities, as members of Congress and other interest groups frequently urge. Indeed</w:t>
      </w:r>
      <w:r w:rsidRPr="00EB5FAE">
        <w:t xml:space="preserve">, </w:t>
      </w:r>
      <w:r w:rsidRPr="00EB5FAE">
        <w:rPr>
          <w:rStyle w:val="StyleUnderline"/>
        </w:rPr>
        <w:t>internal documents suggest that senior ICE officials at times have established informal deportation quotas that have created pressures to disregard the agency’s articulated enforcement priorities</w:t>
      </w:r>
      <w:r w:rsidRPr="00EB5FAE">
        <w:t>.</w:t>
      </w:r>
      <w:r w:rsidRPr="00EB5FAE">
        <w:rPr>
          <w:sz w:val="20"/>
        </w:rPr>
        <w:t>200 By identifying an overwhelmingly large pool of potentially deportable individuals who fall outside of those priorities</w:t>
      </w:r>
      <w:r w:rsidRPr="00EB5FAE">
        <w:t xml:space="preserve">, </w:t>
      </w:r>
      <w:r w:rsidRPr="00EB5FAE">
        <w:rPr>
          <w:rStyle w:val="StyleUnderline"/>
        </w:rPr>
        <w:t>Secure Communities may influence how officials choose to navigate that tension, pressuring them to act upon that information by pursuing enforcement actions even when individuals fall outside of the agency’s priorities.</w:t>
      </w:r>
      <w:r>
        <w:rPr>
          <w:rStyle w:val="StyleUnderline"/>
        </w:rPr>
        <w:t xml:space="preserve"> </w:t>
      </w:r>
      <w:r w:rsidRPr="00510F9F">
        <w:rPr>
          <w:sz w:val="20"/>
        </w:rPr>
        <w:t xml:space="preserve">Finally, especially in light of these effects, automated immigration policing can prompt everyday community responses comparable to other forms of surveillance. For example, </w:t>
      </w:r>
      <w:r w:rsidRPr="00EB5FAE">
        <w:rPr>
          <w:rStyle w:val="StyleUnderline"/>
        </w:rPr>
        <w:t>community groups have maintained that the New York Police Department’s widespread surveillance</w:t>
      </w:r>
      <w:r>
        <w:t xml:space="preserve"> </w:t>
      </w:r>
      <w:r w:rsidRPr="00510F9F">
        <w:rPr>
          <w:sz w:val="20"/>
        </w:rPr>
        <w:t xml:space="preserve">since 2001 of day-to-day life </w:t>
      </w:r>
      <w:r w:rsidRPr="00EB5FAE">
        <w:rPr>
          <w:rStyle w:val="StyleUnderline"/>
        </w:rPr>
        <w:t>in Muslim communities has undermined trust of the police within those communities</w:t>
      </w:r>
      <w:r>
        <w:t>.</w:t>
      </w:r>
      <w:r w:rsidRPr="00510F9F">
        <w:rPr>
          <w:sz w:val="20"/>
        </w:rPr>
        <w:t xml:space="preserve">201 As discussed above, </w:t>
      </w:r>
      <w:r w:rsidRPr="00EB5FAE">
        <w:rPr>
          <w:rStyle w:val="StyleUnderline"/>
        </w:rPr>
        <w:t xml:space="preserve">earlier generations of immigration policing initiatives have prompted comparable responses in immigrant communities, and evidence to date suggests that Secure Communities has induced similar effects </w:t>
      </w:r>
      <w:r w:rsidRPr="00510F9F">
        <w:rPr>
          <w:sz w:val="20"/>
        </w:rPr>
        <w:t xml:space="preserve">as well—for example, by making immigrant community members reluctant to report criminal activity as victims or witnesses. </w:t>
      </w:r>
      <w:r w:rsidRPr="00EB5FAE">
        <w:rPr>
          <w:rStyle w:val="StyleUnderline"/>
        </w:rPr>
        <w:t>Police themselves have also expressed concern that Secure Communities may be undermining the relationships necessary for effective community policing</w:t>
      </w:r>
      <w:r>
        <w:t xml:space="preserve">, </w:t>
      </w:r>
      <w:r w:rsidRPr="00510F9F">
        <w:rPr>
          <w:sz w:val="20"/>
        </w:rPr>
        <w:t>owing to the perception that contact with the police functions as a gateway to immigration authorities.202</w:t>
      </w:r>
    </w:p>
    <w:p w:rsidR="00E70888" w:rsidRPr="00EE5F2E" w:rsidRDefault="00E70888" w:rsidP="00E70888">
      <w:pPr>
        <w:pStyle w:val="Heading3"/>
      </w:pPr>
      <w:bookmarkStart w:id="0" w:name="_GoBack"/>
      <w:r>
        <w:t xml:space="preserve">A2 </w:t>
      </w:r>
      <w:proofErr w:type="spellStart"/>
      <w:r>
        <w:t>Aff</w:t>
      </w:r>
      <w:proofErr w:type="spellEnd"/>
      <w:r>
        <w:t xml:space="preserve"> = Root Cause </w:t>
      </w:r>
    </w:p>
    <w:p w:rsidR="00E70888" w:rsidRPr="00EE5F2E" w:rsidRDefault="00E70888" w:rsidP="00E70888">
      <w:pPr>
        <w:pStyle w:val="Heading4"/>
      </w:pPr>
      <w:r w:rsidRPr="00EE5F2E">
        <w:t xml:space="preserve">Secure Communities lays the foundation for the “illegal immigration” surveillance regime </w:t>
      </w:r>
    </w:p>
    <w:p w:rsidR="00E70888" w:rsidRPr="00EE5F2E" w:rsidRDefault="00E70888" w:rsidP="00E70888">
      <w:r w:rsidRPr="00EE5F2E">
        <w:rPr>
          <w:b/>
          <w:bCs/>
        </w:rPr>
        <w:t xml:space="preserve">Ray ’11 </w:t>
      </w:r>
      <w:r w:rsidRPr="00EE5F2E">
        <w:t>[Fall/Winter 2011, Rachel R. Ray J.D., University of California, Davis School of Law, “IMMIGRATION ENFORCEMENT: VOICES FOR CHANGE: Insecure Communities: Examining Local Government Participation in US Immigration and Customs Enforcement's "Secure Communities" Program” Seattle Journal for Social Justice] 10 Seattle J. Soc. Just. 327</w:t>
      </w:r>
    </w:p>
    <w:p w:rsidR="00E70888" w:rsidRPr="00EE5F2E" w:rsidRDefault="00E70888" w:rsidP="00E70888">
      <w:pPr>
        <w:rPr>
          <w:bCs/>
        </w:rPr>
      </w:pPr>
      <w:r w:rsidRPr="00EE5F2E">
        <w:rPr>
          <w:bCs/>
        </w:rPr>
        <w:t xml:space="preserve">II. </w:t>
      </w:r>
      <w:r w:rsidRPr="00EE5F2E">
        <w:rPr>
          <w:bCs/>
          <w:u w:val="single"/>
        </w:rPr>
        <w:t xml:space="preserve">THE </w:t>
      </w:r>
      <w:bookmarkStart w:id="1" w:name="ORIGHIT_8"/>
      <w:bookmarkStart w:id="2" w:name="HIT_8"/>
      <w:bookmarkEnd w:id="1"/>
      <w:bookmarkEnd w:id="2"/>
      <w:r w:rsidRPr="00EE5F2E">
        <w:rPr>
          <w:bCs/>
          <w:u w:val="single"/>
        </w:rPr>
        <w:t>SECURE COMMUNITIES INFORMATION-SHARING PROCESS ICE introduced S-</w:t>
      </w:r>
      <w:proofErr w:type="spellStart"/>
      <w:r w:rsidRPr="00EE5F2E">
        <w:rPr>
          <w:bCs/>
          <w:u w:val="single"/>
        </w:rPr>
        <w:t>Comm</w:t>
      </w:r>
      <w:proofErr w:type="spellEnd"/>
      <w:r w:rsidRPr="00EE5F2E">
        <w:rPr>
          <w:bCs/>
        </w:rPr>
        <w:t xml:space="preserve"> </w:t>
      </w:r>
      <w:bookmarkStart w:id="3" w:name="r9"/>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"n9" </w:instrText>
      </w:r>
      <w:r w:rsidRPr="00EE5F2E">
        <w:rPr>
          <w:bCs/>
        </w:rPr>
        <w:fldChar w:fldCharType="separate"/>
      </w:r>
      <w:r w:rsidRPr="00EE5F2E">
        <w:rPr>
          <w:rStyle w:val="Hyperlink"/>
          <w:bCs/>
        </w:rPr>
        <w:t>n9</w:t>
      </w:r>
      <w:r w:rsidRPr="00EE5F2E">
        <w:fldChar w:fldCharType="end"/>
      </w:r>
      <w:bookmarkEnd w:id="3"/>
      <w:r w:rsidRPr="00EE5F2E">
        <w:rPr>
          <w:bCs/>
        </w:rPr>
        <w:t xml:space="preserve"> in March 2008, </w:t>
      </w:r>
      <w:r w:rsidRPr="00EE5F2E">
        <w:rPr>
          <w:bCs/>
          <w:u w:val="single"/>
        </w:rPr>
        <w:t>referring to it as a "comprehensive strategy to improve and modernize the identification and removal of criminal aliens from the United States</w:t>
      </w:r>
      <w:r w:rsidRPr="00EE5F2E">
        <w:rPr>
          <w:bCs/>
        </w:rPr>
        <w:t xml:space="preserve">." </w:t>
      </w:r>
      <w:bookmarkStart w:id="4" w:name="r10"/>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"n10" </w:instrText>
      </w:r>
      <w:r w:rsidRPr="00EE5F2E">
        <w:rPr>
          <w:bCs/>
        </w:rPr>
        <w:fldChar w:fldCharType="separate"/>
      </w:r>
      <w:r w:rsidRPr="00EE5F2E">
        <w:rPr>
          <w:rStyle w:val="Hyperlink"/>
          <w:bCs/>
        </w:rPr>
        <w:t>n10</w:t>
      </w:r>
      <w:r w:rsidRPr="00EE5F2E">
        <w:fldChar w:fldCharType="end"/>
      </w:r>
      <w:bookmarkEnd w:id="4"/>
      <w:r w:rsidRPr="00EE5F2E">
        <w:rPr>
          <w:bCs/>
        </w:rPr>
        <w:t xml:space="preserve"> Since its activation in October 2008</w:t>
      </w:r>
      <w:r w:rsidRPr="00EE5F2E">
        <w:rPr>
          <w:bCs/>
          <w:u w:val="single"/>
        </w:rPr>
        <w:t>, S-</w:t>
      </w:r>
      <w:proofErr w:type="spellStart"/>
      <w:r w:rsidRPr="00EE5F2E">
        <w:rPr>
          <w:bCs/>
          <w:u w:val="single"/>
        </w:rPr>
        <w:t>Comm</w:t>
      </w:r>
      <w:proofErr w:type="spellEnd"/>
      <w:r w:rsidRPr="00EE5F2E">
        <w:rPr>
          <w:bCs/>
        </w:rPr>
        <w:t xml:space="preserve"> has helped ICE identify and deport more than [*332] 86,616 undocumented immigrants convicted of crimes. </w:t>
      </w:r>
      <w:bookmarkStart w:id="5" w:name="r11"/>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"n11" </w:instrText>
      </w:r>
      <w:r w:rsidRPr="00EE5F2E">
        <w:rPr>
          <w:bCs/>
        </w:rPr>
        <w:fldChar w:fldCharType="separate"/>
      </w:r>
      <w:proofErr w:type="gramStart"/>
      <w:r w:rsidRPr="00EE5F2E">
        <w:rPr>
          <w:rStyle w:val="Hyperlink"/>
          <w:bCs/>
        </w:rPr>
        <w:t>n11</w:t>
      </w:r>
      <w:proofErr w:type="gramEnd"/>
      <w:r w:rsidRPr="00EE5F2E">
        <w:fldChar w:fldCharType="end"/>
      </w:r>
      <w:bookmarkEnd w:id="5"/>
      <w:r w:rsidRPr="00EE5F2E">
        <w:rPr>
          <w:bCs/>
        </w:rPr>
        <w:t xml:space="preserve"> This number includes more than 12,200 "criminal aliens" convicted of serious crimes and over 29,500 "criminal aliens" </w:t>
      </w:r>
      <w:bookmarkStart w:id="6" w:name="r12"/>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"n12" </w:instrText>
      </w:r>
      <w:r w:rsidRPr="00EE5F2E">
        <w:rPr>
          <w:bCs/>
        </w:rPr>
        <w:fldChar w:fldCharType="separate"/>
      </w:r>
      <w:r w:rsidRPr="00EE5F2E">
        <w:rPr>
          <w:rStyle w:val="Hyperlink"/>
          <w:bCs/>
        </w:rPr>
        <w:t>n12</w:t>
      </w:r>
      <w:r w:rsidRPr="00EE5F2E">
        <w:fldChar w:fldCharType="end"/>
      </w:r>
      <w:bookmarkEnd w:id="6"/>
      <w:r w:rsidRPr="00EE5F2E">
        <w:rPr>
          <w:bCs/>
        </w:rPr>
        <w:t xml:space="preserve"> convicted of less serious crimes. </w:t>
      </w:r>
      <w:bookmarkStart w:id="7" w:name="r13"/>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"n13" </w:instrText>
      </w:r>
      <w:r w:rsidRPr="00EE5F2E">
        <w:rPr>
          <w:bCs/>
        </w:rPr>
        <w:fldChar w:fldCharType="separate"/>
      </w:r>
      <w:proofErr w:type="gramStart"/>
      <w:r w:rsidRPr="00EE5F2E">
        <w:rPr>
          <w:rStyle w:val="Hyperlink"/>
          <w:bCs/>
        </w:rPr>
        <w:t>n13</w:t>
      </w:r>
      <w:proofErr w:type="gramEnd"/>
      <w:r w:rsidRPr="00EE5F2E">
        <w:fldChar w:fldCharType="end"/>
      </w:r>
      <w:bookmarkEnd w:id="7"/>
      <w:r w:rsidRPr="00EE5F2E">
        <w:rPr>
          <w:bCs/>
        </w:rPr>
        <w:t xml:space="preserve"> According to ICE, "criminal aliens" are undocumented immigrants convicted of a crime. </w:t>
      </w:r>
      <w:bookmarkStart w:id="8" w:name="r14"/>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"n14" </w:instrText>
      </w:r>
      <w:r w:rsidRPr="00EE5F2E">
        <w:rPr>
          <w:bCs/>
        </w:rPr>
        <w:fldChar w:fldCharType="separate"/>
      </w:r>
      <w:r w:rsidRPr="00EE5F2E">
        <w:rPr>
          <w:rStyle w:val="Hyperlink"/>
          <w:bCs/>
        </w:rPr>
        <w:t>n14</w:t>
      </w:r>
      <w:r w:rsidRPr="00EE5F2E">
        <w:fldChar w:fldCharType="end"/>
      </w:r>
      <w:bookmarkEnd w:id="8"/>
      <w:r w:rsidRPr="00EE5F2E">
        <w:rPr>
          <w:bCs/>
        </w:rPr>
        <w:t xml:space="preserve"> Undocumented immigrants who are charged with crimes, but not yet convicted, are not considered to be "criminal aliens." </w:t>
      </w:r>
      <w:bookmarkStart w:id="9" w:name="r15"/>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"n15" </w:instrText>
      </w:r>
      <w:r w:rsidRPr="00EE5F2E">
        <w:rPr>
          <w:bCs/>
        </w:rPr>
        <w:fldChar w:fldCharType="separate"/>
      </w:r>
      <w:r w:rsidRPr="00EE5F2E">
        <w:rPr>
          <w:rStyle w:val="Hyperlink"/>
          <w:bCs/>
        </w:rPr>
        <w:t>n15</w:t>
      </w:r>
      <w:r w:rsidRPr="00EE5F2E">
        <w:fldChar w:fldCharType="end"/>
      </w:r>
      <w:bookmarkEnd w:id="9"/>
      <w:r w:rsidRPr="00EE5F2E">
        <w:rPr>
          <w:bCs/>
        </w:rPr>
        <w:t xml:space="preserve"> ICE classifies undocumented immigrants convicted of a criminal offense into three categories. Level 1 crimes present the greatest threat and include murder, manslaughter, rape, kidnapping, major drug offenses, and national security crimes. </w:t>
      </w:r>
      <w:bookmarkStart w:id="10" w:name="r16"/>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"n16" </w:instrText>
      </w:r>
      <w:r w:rsidRPr="00EE5F2E">
        <w:rPr>
          <w:bCs/>
        </w:rPr>
        <w:fldChar w:fldCharType="separate"/>
      </w:r>
      <w:proofErr w:type="gramStart"/>
      <w:r w:rsidRPr="00EE5F2E">
        <w:rPr>
          <w:rStyle w:val="Hyperlink"/>
          <w:bCs/>
        </w:rPr>
        <w:t>n16</w:t>
      </w:r>
      <w:proofErr w:type="gramEnd"/>
      <w:r w:rsidRPr="00EE5F2E">
        <w:fldChar w:fldCharType="end"/>
      </w:r>
      <w:bookmarkEnd w:id="10"/>
      <w:r w:rsidRPr="00EE5F2E">
        <w:rPr>
          <w:bCs/>
        </w:rPr>
        <w:t xml:space="preserve"> Level 2 crimes present the second greatest threat and include minor property and drug offenses, such as larceny, fraud, burglary, and money laundering. Level 3 crimes include all "other offenses." </w:t>
      </w:r>
      <w:bookmarkStart w:id="11" w:name="r17"/>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"n17" </w:instrText>
      </w:r>
      <w:r w:rsidRPr="00EE5F2E">
        <w:rPr>
          <w:bCs/>
        </w:rPr>
        <w:fldChar w:fldCharType="separate"/>
      </w:r>
      <w:r w:rsidRPr="00EE5F2E">
        <w:rPr>
          <w:rStyle w:val="Hyperlink"/>
          <w:bCs/>
        </w:rPr>
        <w:t>n17</w:t>
      </w:r>
      <w:r w:rsidRPr="00EE5F2E">
        <w:fldChar w:fldCharType="end"/>
      </w:r>
      <w:bookmarkEnd w:id="11"/>
      <w:r w:rsidRPr="00EE5F2E">
        <w:rPr>
          <w:bCs/>
        </w:rPr>
        <w:t xml:space="preserve"> Level 2 and 3 crimes "account for the majority of crimes committed by aliens." </w:t>
      </w:r>
      <w:bookmarkStart w:id="12" w:name="r18"/>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"n18" </w:instrText>
      </w:r>
      <w:r w:rsidRPr="00EE5F2E">
        <w:rPr>
          <w:bCs/>
        </w:rPr>
        <w:fldChar w:fldCharType="separate"/>
      </w:r>
      <w:r w:rsidRPr="00EE5F2E">
        <w:rPr>
          <w:rStyle w:val="Hyperlink"/>
          <w:bCs/>
        </w:rPr>
        <w:t>n18</w:t>
      </w:r>
      <w:r w:rsidRPr="00EE5F2E">
        <w:fldChar w:fldCharType="end"/>
      </w:r>
      <w:bookmarkEnd w:id="12"/>
      <w:r w:rsidRPr="00EE5F2E">
        <w:rPr>
          <w:bCs/>
        </w:rPr>
        <w:t xml:space="preserve"> Though ICE hopes to implement S-</w:t>
      </w:r>
      <w:proofErr w:type="spellStart"/>
      <w:r w:rsidRPr="00EE5F2E">
        <w:rPr>
          <w:bCs/>
        </w:rPr>
        <w:t>Comm</w:t>
      </w:r>
      <w:proofErr w:type="spellEnd"/>
      <w:r w:rsidRPr="00EE5F2E">
        <w:rPr>
          <w:bCs/>
        </w:rPr>
        <w:t xml:space="preserve"> nationwide by 2013, the agency is focusing first on "criminal aliens in locations where analysis determines they are most likely to reside." </w:t>
      </w:r>
      <w:bookmarkStart w:id="13" w:name="r19"/>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"n19" </w:instrText>
      </w:r>
      <w:r w:rsidRPr="00EE5F2E">
        <w:rPr>
          <w:bCs/>
        </w:rPr>
        <w:fldChar w:fldCharType="separate"/>
      </w:r>
      <w:r w:rsidRPr="00EE5F2E">
        <w:rPr>
          <w:rStyle w:val="Hyperlink"/>
          <w:bCs/>
        </w:rPr>
        <w:t>n19</w:t>
      </w:r>
      <w:r w:rsidRPr="00EE5F2E">
        <w:fldChar w:fldCharType="end"/>
      </w:r>
      <w:bookmarkEnd w:id="13"/>
      <w:r w:rsidRPr="00EE5F2E">
        <w:rPr>
          <w:bCs/>
        </w:rPr>
        <w:t xml:space="preserve"> As of June 30, 2011, S-</w:t>
      </w:r>
      <w:proofErr w:type="spellStart"/>
      <w:r w:rsidRPr="00EE5F2E">
        <w:rPr>
          <w:bCs/>
        </w:rPr>
        <w:t>Comm</w:t>
      </w:r>
      <w:proofErr w:type="spellEnd"/>
      <w:r w:rsidRPr="00EE5F2E">
        <w:rPr>
          <w:bCs/>
        </w:rPr>
        <w:t xml:space="preserve"> [*333] was in place in 1,508 of 3,181 jurisdictions in forty-four states and territories. </w:t>
      </w:r>
      <w:bookmarkStart w:id="14" w:name="r20"/>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"n20" </w:instrText>
      </w:r>
      <w:r w:rsidRPr="00EE5F2E">
        <w:rPr>
          <w:bCs/>
        </w:rPr>
        <w:fldChar w:fldCharType="separate"/>
      </w:r>
      <w:proofErr w:type="gramStart"/>
      <w:r w:rsidRPr="00EE5F2E">
        <w:rPr>
          <w:rStyle w:val="Hyperlink"/>
          <w:bCs/>
        </w:rPr>
        <w:t>n20</w:t>
      </w:r>
      <w:proofErr w:type="gramEnd"/>
      <w:r w:rsidRPr="00EE5F2E">
        <w:fldChar w:fldCharType="end"/>
      </w:r>
      <w:bookmarkEnd w:id="14"/>
      <w:r w:rsidRPr="00EE5F2E">
        <w:rPr>
          <w:bCs/>
        </w:rPr>
        <w:t xml:space="preserve"> For example, only 1 percent of jurisdictions in Kentucky, 4 percent of jurisdictions in both Pennsylvania and Wyoming, and 5 percent of jurisdictions in Montana had been activated as of June 30, 2011. </w:t>
      </w:r>
      <w:bookmarkStart w:id="15" w:name="r21"/>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"n21" </w:instrText>
      </w:r>
      <w:r w:rsidRPr="00EE5F2E">
        <w:rPr>
          <w:bCs/>
        </w:rPr>
        <w:fldChar w:fldCharType="separate"/>
      </w:r>
      <w:proofErr w:type="gramStart"/>
      <w:r w:rsidRPr="00EE5F2E">
        <w:rPr>
          <w:rStyle w:val="Hyperlink"/>
          <w:bCs/>
        </w:rPr>
        <w:t>n21</w:t>
      </w:r>
      <w:proofErr w:type="gramEnd"/>
      <w:r w:rsidRPr="00EE5F2E">
        <w:fldChar w:fldCharType="end"/>
      </w:r>
      <w:bookmarkEnd w:id="15"/>
      <w:r w:rsidRPr="00EE5F2E">
        <w:rPr>
          <w:bCs/>
        </w:rPr>
        <w:t xml:space="preserve"> No jurisdictions in Alaska, Maine, Minnesota, New Hampshire, New Jersey, North Dakota, District of Columbia, or Vermont had been activated as of that same date. By contrast, 100 percent of jurisdictions in Arizona, California, Delaware, Florida, New Mexico, North Carolina, Ohio, Rhode Island, Texas, Virginia, West Virginia, and Wisconsin had been activated as of June 30, 2011. </w:t>
      </w:r>
      <w:bookmarkStart w:id="16" w:name="r22"/>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"n22" </w:instrText>
      </w:r>
      <w:r w:rsidRPr="00EE5F2E">
        <w:rPr>
          <w:bCs/>
        </w:rPr>
        <w:fldChar w:fldCharType="separate"/>
      </w:r>
      <w:proofErr w:type="gramStart"/>
      <w:r w:rsidRPr="00EE5F2E">
        <w:rPr>
          <w:rStyle w:val="Hyperlink"/>
          <w:bCs/>
        </w:rPr>
        <w:t>n22</w:t>
      </w:r>
      <w:proofErr w:type="gramEnd"/>
      <w:r w:rsidRPr="00EE5F2E">
        <w:fldChar w:fldCharType="end"/>
      </w:r>
      <w:bookmarkEnd w:id="16"/>
      <w:r w:rsidRPr="00EE5F2E">
        <w:rPr>
          <w:bCs/>
        </w:rPr>
        <w:t xml:space="preserve"> S-</w:t>
      </w:r>
      <w:proofErr w:type="spellStart"/>
      <w:r w:rsidRPr="00EE5F2E">
        <w:rPr>
          <w:bCs/>
        </w:rPr>
        <w:t>Comm</w:t>
      </w:r>
      <w:proofErr w:type="spellEnd"/>
      <w:r w:rsidRPr="00EE5F2E">
        <w:rPr>
          <w:bCs/>
        </w:rPr>
        <w:t xml:space="preserve"> was intended to increase public safety by prioritizing the identification and removal of undocumented immigrants with criminal convictions. </w:t>
      </w:r>
      <w:r w:rsidRPr="00EE5F2E">
        <w:rPr>
          <w:bCs/>
          <w:u w:val="single"/>
        </w:rPr>
        <w:t>S-</w:t>
      </w:r>
      <w:proofErr w:type="spellStart"/>
      <w:r w:rsidRPr="00EE5F2E">
        <w:rPr>
          <w:bCs/>
          <w:u w:val="single"/>
        </w:rPr>
        <w:t>Comm</w:t>
      </w:r>
      <w:proofErr w:type="spellEnd"/>
      <w:r w:rsidRPr="00EE5F2E">
        <w:rPr>
          <w:bCs/>
        </w:rPr>
        <w:t xml:space="preserve"> seeks to </w:t>
      </w:r>
      <w:r w:rsidRPr="00EE5F2E">
        <w:rPr>
          <w:bCs/>
          <w:u w:val="single"/>
        </w:rPr>
        <w:t>achieve this goal by enlisting LLEAs to submit arrestees' fingerprints to the State Identification Bureau</w:t>
      </w:r>
      <w:r w:rsidRPr="00EE5F2E">
        <w:rPr>
          <w:bCs/>
        </w:rPr>
        <w:t xml:space="preserve"> (SIB) at the time of each booking. </w:t>
      </w:r>
      <w:bookmarkStart w:id="17" w:name="r23"/>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"n23" </w:instrText>
      </w:r>
      <w:r w:rsidRPr="00EE5F2E">
        <w:rPr>
          <w:bCs/>
        </w:rPr>
        <w:fldChar w:fldCharType="separate"/>
      </w:r>
      <w:proofErr w:type="gramStart"/>
      <w:r w:rsidRPr="00EE5F2E">
        <w:rPr>
          <w:rStyle w:val="Hyperlink"/>
          <w:bCs/>
        </w:rPr>
        <w:t>n23</w:t>
      </w:r>
      <w:proofErr w:type="gramEnd"/>
      <w:r w:rsidRPr="00EE5F2E">
        <w:fldChar w:fldCharType="end"/>
      </w:r>
      <w:bookmarkEnd w:id="17"/>
      <w:r w:rsidRPr="00EE5F2E">
        <w:rPr>
          <w:bCs/>
        </w:rPr>
        <w:t xml:space="preserve"> ICE requests that LLEAs submit fingerprints electronically to the Integrated Automated Fingerprint Identification System (IAFIS) as soon as possible during the booking process. </w:t>
      </w:r>
      <w:bookmarkStart w:id="18" w:name="r24"/>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"n24" </w:instrText>
      </w:r>
      <w:r w:rsidRPr="00EE5F2E">
        <w:rPr>
          <w:bCs/>
        </w:rPr>
        <w:fldChar w:fldCharType="separate"/>
      </w:r>
      <w:r w:rsidRPr="00EE5F2E">
        <w:rPr>
          <w:rStyle w:val="Hyperlink"/>
          <w:bCs/>
        </w:rPr>
        <w:t>n24</w:t>
      </w:r>
      <w:r w:rsidRPr="00EE5F2E">
        <w:fldChar w:fldCharType="end"/>
      </w:r>
      <w:bookmarkEnd w:id="18"/>
      <w:r w:rsidRPr="00EE5F2E">
        <w:rPr>
          <w:bCs/>
        </w:rPr>
        <w:t xml:space="preserve"> [*334] The SIB then transmits the fingerprints electronically to the Federal Bureau of Investigation's (FBI) Criminal Justice Information Services Division (CJIS). </w:t>
      </w:r>
      <w:bookmarkStart w:id="19" w:name="r25"/>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"n25" </w:instrText>
      </w:r>
      <w:r w:rsidRPr="00EE5F2E">
        <w:rPr>
          <w:bCs/>
        </w:rPr>
        <w:fldChar w:fldCharType="separate"/>
      </w:r>
      <w:proofErr w:type="gramStart"/>
      <w:r w:rsidRPr="00EE5F2E">
        <w:rPr>
          <w:rStyle w:val="Hyperlink"/>
          <w:bCs/>
        </w:rPr>
        <w:t>n25</w:t>
      </w:r>
      <w:proofErr w:type="gramEnd"/>
      <w:r w:rsidRPr="00EE5F2E">
        <w:fldChar w:fldCharType="end"/>
      </w:r>
      <w:bookmarkEnd w:id="19"/>
      <w:r w:rsidRPr="00EE5F2E">
        <w:rPr>
          <w:bCs/>
        </w:rPr>
        <w:t xml:space="preserve"> State participants in the National Fingerprint File Program send fingerprints to CJIS at the time of the individual's initial arrest. </w:t>
      </w:r>
      <w:bookmarkStart w:id="20" w:name="r26"/>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"n26" </w:instrText>
      </w:r>
      <w:r w:rsidRPr="00EE5F2E">
        <w:rPr>
          <w:bCs/>
        </w:rPr>
        <w:fldChar w:fldCharType="separate"/>
      </w:r>
      <w:proofErr w:type="gramStart"/>
      <w:r w:rsidRPr="00EE5F2E">
        <w:rPr>
          <w:rStyle w:val="Hyperlink"/>
          <w:bCs/>
        </w:rPr>
        <w:t>n26</w:t>
      </w:r>
      <w:proofErr w:type="gramEnd"/>
      <w:r w:rsidRPr="00EE5F2E">
        <w:fldChar w:fldCharType="end"/>
      </w:r>
      <w:bookmarkEnd w:id="20"/>
      <w:r w:rsidRPr="00EE5F2E">
        <w:rPr>
          <w:bCs/>
        </w:rPr>
        <w:t xml:space="preserve"> CJIS's receipt of the ten fingerprints initiates both IAFIS and United States Visitor and Immigrant Status Indicator Technology (US-VISIT) Automated Biometric Identification System (IDENT) searches. </w:t>
      </w:r>
      <w:bookmarkStart w:id="21" w:name="r27"/>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"n27" </w:instrText>
      </w:r>
      <w:r w:rsidRPr="00EE5F2E">
        <w:rPr>
          <w:bCs/>
        </w:rPr>
        <w:fldChar w:fldCharType="separate"/>
      </w:r>
      <w:proofErr w:type="gramStart"/>
      <w:r w:rsidRPr="00EE5F2E">
        <w:rPr>
          <w:rStyle w:val="Hyperlink"/>
          <w:bCs/>
        </w:rPr>
        <w:t>n27</w:t>
      </w:r>
      <w:proofErr w:type="gramEnd"/>
      <w:r w:rsidRPr="00EE5F2E">
        <w:fldChar w:fldCharType="end"/>
      </w:r>
      <w:bookmarkEnd w:id="21"/>
      <w:r w:rsidRPr="00EE5F2E">
        <w:rPr>
          <w:bCs/>
        </w:rPr>
        <w:t xml:space="preserve"> If an IDENT search matches a fingerprint, CJIS automatically sends an Immigration Alien Query to the ICE Law Enforcement Support Center (LESC) in order to verify the individual's criminal history and immigration status. </w:t>
      </w:r>
      <w:bookmarkStart w:id="22" w:name="r28"/>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"n28" </w:instrText>
      </w:r>
      <w:r w:rsidRPr="00EE5F2E">
        <w:rPr>
          <w:bCs/>
        </w:rPr>
        <w:fldChar w:fldCharType="separate"/>
      </w:r>
      <w:r w:rsidRPr="00EE5F2E">
        <w:rPr>
          <w:rStyle w:val="Hyperlink"/>
          <w:bCs/>
        </w:rPr>
        <w:t>n28</w:t>
      </w:r>
      <w:r w:rsidRPr="00EE5F2E">
        <w:fldChar w:fldCharType="end"/>
      </w:r>
      <w:bookmarkEnd w:id="22"/>
      <w:r w:rsidRPr="00EE5F2E">
        <w:rPr>
          <w:bCs/>
        </w:rPr>
        <w:t xml:space="preserve"> </w:t>
      </w:r>
      <w:r w:rsidRPr="00EE5F2E">
        <w:rPr>
          <w:bCs/>
          <w:u w:val="single"/>
        </w:rPr>
        <w:t>LESC then creates and sends an Immigration Alien Response (IAR) to CJIS and the local ICE Detention and Removal Operations Office (DRO) within four hours of fingerprint submission to IAFIS and IDENT</w:t>
      </w:r>
      <w:r w:rsidRPr="00EE5F2E">
        <w:rPr>
          <w:bCs/>
        </w:rPr>
        <w:t xml:space="preserve">. </w:t>
      </w:r>
      <w:bookmarkStart w:id="23" w:name="r29"/>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"n29" </w:instrText>
      </w:r>
      <w:r w:rsidRPr="00EE5F2E">
        <w:rPr>
          <w:bCs/>
        </w:rPr>
        <w:fldChar w:fldCharType="separate"/>
      </w:r>
      <w:proofErr w:type="gramStart"/>
      <w:r w:rsidRPr="00EE5F2E">
        <w:rPr>
          <w:rStyle w:val="Hyperlink"/>
          <w:bCs/>
        </w:rPr>
        <w:t>n29</w:t>
      </w:r>
      <w:proofErr w:type="gramEnd"/>
      <w:r w:rsidRPr="00EE5F2E">
        <w:fldChar w:fldCharType="end"/>
      </w:r>
      <w:bookmarkEnd w:id="23"/>
      <w:r w:rsidRPr="00EE5F2E">
        <w:rPr>
          <w:bCs/>
        </w:rPr>
        <w:t xml:space="preserve"> </w:t>
      </w:r>
      <w:r w:rsidRPr="00EE5F2E">
        <w:rPr>
          <w:bCs/>
          <w:u w:val="single"/>
        </w:rPr>
        <w:t>This entire process takes place before charges have been filed against the immigrant</w:t>
      </w:r>
      <w:r w:rsidRPr="00EE5F2E">
        <w:rPr>
          <w:bCs/>
        </w:rPr>
        <w:t xml:space="preserve">. After receiving the IAR from the LESC, ICE determines whether to issue a detainer. ICE will file an immigration detainer if the noncitizen in question is charged with a Level 1 offense or if he or she has a Level 1 conviction that could result in removal. ICE files these detainers with the LLEA with custody of the individual at the time of booking. </w:t>
      </w:r>
      <w:bookmarkStart w:id="24" w:name="r30"/>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"n30" </w:instrText>
      </w:r>
      <w:r w:rsidRPr="00EE5F2E">
        <w:rPr>
          <w:bCs/>
        </w:rPr>
        <w:fldChar w:fldCharType="separate"/>
      </w:r>
      <w:r w:rsidRPr="00EE5F2E">
        <w:rPr>
          <w:rStyle w:val="Hyperlink"/>
          <w:bCs/>
        </w:rPr>
        <w:t>n30</w:t>
      </w:r>
      <w:r w:rsidRPr="00EE5F2E">
        <w:fldChar w:fldCharType="end"/>
      </w:r>
      <w:bookmarkEnd w:id="24"/>
      <w:r w:rsidRPr="00EE5F2E">
        <w:rPr>
          <w:bCs/>
        </w:rPr>
        <w:t xml:space="preserve"> Although ICE claims that S-</w:t>
      </w:r>
      <w:proofErr w:type="spellStart"/>
      <w:r w:rsidRPr="00EE5F2E">
        <w:rPr>
          <w:bCs/>
        </w:rPr>
        <w:t>Comm</w:t>
      </w:r>
      <w:proofErr w:type="spellEnd"/>
      <w:r w:rsidRPr="00EE5F2E">
        <w:rPr>
          <w:bCs/>
        </w:rPr>
        <w:t xml:space="preserve"> "prioritizes enforcement action toward the greatest threats to public safety" through the removal of "criminal aliens" convicted of crimes such as homicide, kidnapping, rape, and threatening [*335] national security (Level 1 offenders), the program permits ICE discretion regarding processing of Level 2 and 3 offenders. </w:t>
      </w:r>
      <w:bookmarkStart w:id="25" w:name="r31"/>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"n31" </w:instrText>
      </w:r>
      <w:r w:rsidRPr="00EE5F2E">
        <w:rPr>
          <w:bCs/>
        </w:rPr>
        <w:fldChar w:fldCharType="separate"/>
      </w:r>
      <w:proofErr w:type="gramStart"/>
      <w:r w:rsidRPr="00EE5F2E">
        <w:rPr>
          <w:rStyle w:val="Hyperlink"/>
          <w:bCs/>
        </w:rPr>
        <w:t>n31</w:t>
      </w:r>
      <w:proofErr w:type="gramEnd"/>
      <w:r w:rsidRPr="00EE5F2E">
        <w:fldChar w:fldCharType="end"/>
      </w:r>
      <w:bookmarkEnd w:id="25"/>
      <w:r w:rsidRPr="00EE5F2E">
        <w:rPr>
          <w:bCs/>
        </w:rPr>
        <w:t xml:space="preserve"> Under S-</w:t>
      </w:r>
      <w:proofErr w:type="spellStart"/>
      <w:r w:rsidRPr="00EE5F2E">
        <w:rPr>
          <w:bCs/>
        </w:rPr>
        <w:t>Comm</w:t>
      </w:r>
      <w:proofErr w:type="spellEnd"/>
      <w:r w:rsidRPr="00EE5F2E">
        <w:rPr>
          <w:bCs/>
        </w:rPr>
        <w:t xml:space="preserve">, only ICE determines the individual's "alienage" and removability after a detainer is issued. ICE makes that determination based on an interview it conducts in person or via telephone or video teleconference; </w:t>
      </w:r>
      <w:bookmarkStart w:id="26" w:name="r32"/>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"n32" </w:instrText>
      </w:r>
      <w:r w:rsidRPr="00EE5F2E">
        <w:rPr>
          <w:bCs/>
        </w:rPr>
        <w:fldChar w:fldCharType="separate"/>
      </w:r>
      <w:r w:rsidRPr="00EE5F2E">
        <w:rPr>
          <w:rStyle w:val="Hyperlink"/>
          <w:bCs/>
        </w:rPr>
        <w:t>n32</w:t>
      </w:r>
      <w:r w:rsidRPr="00EE5F2E">
        <w:fldChar w:fldCharType="end"/>
      </w:r>
      <w:bookmarkEnd w:id="26"/>
      <w:r w:rsidRPr="00EE5F2E">
        <w:rPr>
          <w:bCs/>
        </w:rPr>
        <w:t xml:space="preserve"> however, an ICE field office will issue detainers, as deemed "appropriate," with the LLEA. </w:t>
      </w:r>
      <w:bookmarkStart w:id="27" w:name="r33"/>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"n33" </w:instrText>
      </w:r>
      <w:r w:rsidRPr="00EE5F2E">
        <w:rPr>
          <w:bCs/>
        </w:rPr>
        <w:fldChar w:fldCharType="separate"/>
      </w:r>
      <w:proofErr w:type="gramStart"/>
      <w:r w:rsidRPr="00EE5F2E">
        <w:rPr>
          <w:rStyle w:val="Hyperlink"/>
          <w:bCs/>
        </w:rPr>
        <w:t>n33</w:t>
      </w:r>
      <w:proofErr w:type="gramEnd"/>
      <w:r w:rsidRPr="00EE5F2E">
        <w:fldChar w:fldCharType="end"/>
      </w:r>
      <w:bookmarkEnd w:id="27"/>
      <w:r w:rsidRPr="00EE5F2E">
        <w:rPr>
          <w:bCs/>
        </w:rPr>
        <w:t xml:space="preserve"> If an LLEA releases an undocumented immigrant before ICE issues a detainer, ICE may request information about the individual's location and identification from the LLEA. </w:t>
      </w:r>
      <w:bookmarkStart w:id="28" w:name="r34"/>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"n34" </w:instrText>
      </w:r>
      <w:r w:rsidRPr="00EE5F2E">
        <w:rPr>
          <w:bCs/>
        </w:rPr>
        <w:fldChar w:fldCharType="separate"/>
      </w:r>
      <w:proofErr w:type="gramStart"/>
      <w:r w:rsidRPr="00EE5F2E">
        <w:rPr>
          <w:rStyle w:val="Hyperlink"/>
          <w:bCs/>
        </w:rPr>
        <w:t>n34</w:t>
      </w:r>
      <w:proofErr w:type="gramEnd"/>
      <w:r w:rsidRPr="00EE5F2E">
        <w:fldChar w:fldCharType="end"/>
      </w:r>
      <w:bookmarkEnd w:id="28"/>
      <w:r w:rsidRPr="00EE5F2E">
        <w:rPr>
          <w:bCs/>
        </w:rPr>
        <w:t xml:space="preserve"> Pursuant to the immigration detainer, ICE should assume custody of the undocumented immigrant within forty-eight hours (not counting Saturdays, Sundays, or federal holidays) of notification of an immigrant's release. After taking undocumented immigrants convicted of serious criminal offenses into custody, ICE will take "immediate action" to remove them. </w:t>
      </w:r>
      <w:bookmarkStart w:id="29" w:name="r35"/>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"n35" </w:instrText>
      </w:r>
      <w:r w:rsidRPr="00EE5F2E">
        <w:rPr>
          <w:bCs/>
        </w:rPr>
        <w:fldChar w:fldCharType="separate"/>
      </w:r>
      <w:r w:rsidRPr="00EE5F2E">
        <w:rPr>
          <w:rStyle w:val="Hyperlink"/>
          <w:bCs/>
        </w:rPr>
        <w:t>n35</w:t>
      </w:r>
      <w:r w:rsidRPr="00EE5F2E">
        <w:fldChar w:fldCharType="end"/>
      </w:r>
      <w:bookmarkEnd w:id="29"/>
      <w:r w:rsidRPr="00EE5F2E">
        <w:rPr>
          <w:bCs/>
        </w:rPr>
        <w:t xml:space="preserve"> According to ICE, "[t]</w:t>
      </w:r>
      <w:r w:rsidRPr="00EE5F2E">
        <w:rPr>
          <w:bCs/>
          <w:u w:val="single"/>
        </w:rPr>
        <w:t>he biometric information sharing capability [involved in S-</w:t>
      </w:r>
      <w:proofErr w:type="spellStart"/>
      <w:r w:rsidRPr="00EE5F2E">
        <w:rPr>
          <w:bCs/>
          <w:u w:val="single"/>
        </w:rPr>
        <w:t>Comm</w:t>
      </w:r>
      <w:proofErr w:type="spellEnd"/>
      <w:r w:rsidRPr="00EE5F2E">
        <w:rPr>
          <w:bCs/>
          <w:u w:val="single"/>
        </w:rPr>
        <w:t>] takes place at a federal level and happens automatically when a subject's fingerprints are submitted upon booking</w:t>
      </w:r>
      <w:r w:rsidRPr="00EE5F2E">
        <w:rPr>
          <w:bCs/>
        </w:rPr>
        <w:t xml:space="preserve">. This </w:t>
      </w:r>
      <w:r w:rsidRPr="00EE5F2E">
        <w:rPr>
          <w:bCs/>
          <w:u w:val="single"/>
        </w:rPr>
        <w:t>automatic process requires no change to law enforcement's daily [*336] operations</w:t>
      </w:r>
      <w:r w:rsidRPr="00EE5F2E">
        <w:rPr>
          <w:bCs/>
        </w:rPr>
        <w:t xml:space="preserve">." </w:t>
      </w:r>
      <w:bookmarkStart w:id="30" w:name="r36"/>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"n36" </w:instrText>
      </w:r>
      <w:r w:rsidRPr="00EE5F2E">
        <w:rPr>
          <w:bCs/>
        </w:rPr>
        <w:fldChar w:fldCharType="separate"/>
      </w:r>
      <w:r w:rsidRPr="00EE5F2E">
        <w:rPr>
          <w:rStyle w:val="Hyperlink"/>
          <w:bCs/>
        </w:rPr>
        <w:t>n36</w:t>
      </w:r>
      <w:r w:rsidRPr="00EE5F2E">
        <w:fldChar w:fldCharType="end"/>
      </w:r>
      <w:bookmarkEnd w:id="30"/>
      <w:r w:rsidRPr="00EE5F2E">
        <w:rPr>
          <w:bCs/>
        </w:rPr>
        <w:t xml:space="preserve"> Further, ICE's former </w:t>
      </w:r>
      <w:bookmarkStart w:id="31" w:name="r37"/>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"n37" </w:instrText>
      </w:r>
      <w:r w:rsidRPr="00EE5F2E">
        <w:rPr>
          <w:bCs/>
        </w:rPr>
        <w:fldChar w:fldCharType="separate"/>
      </w:r>
      <w:r w:rsidRPr="00EE5F2E">
        <w:rPr>
          <w:rStyle w:val="Hyperlink"/>
          <w:bCs/>
        </w:rPr>
        <w:t>n37</w:t>
      </w:r>
      <w:r w:rsidRPr="00EE5F2E">
        <w:fldChar w:fldCharType="end"/>
      </w:r>
      <w:bookmarkEnd w:id="31"/>
      <w:r w:rsidRPr="00EE5F2E">
        <w:rPr>
          <w:bCs/>
        </w:rPr>
        <w:t xml:space="preserve"> Memorandum of Agreement (MOA) between the Department of Homeland Security (DHS)/ICE and SIBs states: This MOA does not affect a state's existing relationship with the FBI CJIS Division. Rather, the MOA builds on and enhances that relationship. Neither the SIB nor any state or local LEA that is subject to this MOA will be responsible for determining an individual's immigration status or whether a particular conviction renders an individual removable pursuant to the INA. </w:t>
      </w:r>
      <w:bookmarkStart w:id="32" w:name="r38"/>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"n38" </w:instrText>
      </w:r>
      <w:r w:rsidRPr="00EE5F2E">
        <w:rPr>
          <w:bCs/>
        </w:rPr>
        <w:fldChar w:fldCharType="separate"/>
      </w:r>
      <w:proofErr w:type="gramStart"/>
      <w:r w:rsidRPr="00EE5F2E">
        <w:rPr>
          <w:rStyle w:val="Hyperlink"/>
          <w:bCs/>
        </w:rPr>
        <w:t>n38</w:t>
      </w:r>
      <w:proofErr w:type="gramEnd"/>
      <w:r w:rsidRPr="00EE5F2E">
        <w:fldChar w:fldCharType="end"/>
      </w:r>
      <w:bookmarkEnd w:id="32"/>
      <w:r w:rsidRPr="00EE5F2E">
        <w:rPr>
          <w:bCs/>
        </w:rPr>
        <w:t xml:space="preserve"> Despite the MOA and a recent directive issued by ICE Director John Morton, ICE requests that LLEAs abide by conditions stated in the immigration detainer. </w:t>
      </w:r>
      <w:bookmarkStart w:id="33" w:name="r39"/>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"n39" </w:instrText>
      </w:r>
      <w:r w:rsidRPr="00EE5F2E">
        <w:rPr>
          <w:bCs/>
        </w:rPr>
        <w:fldChar w:fldCharType="separate"/>
      </w:r>
      <w:proofErr w:type="gramStart"/>
      <w:r w:rsidRPr="00EE5F2E">
        <w:rPr>
          <w:rStyle w:val="Hyperlink"/>
          <w:bCs/>
        </w:rPr>
        <w:t>n39</w:t>
      </w:r>
      <w:proofErr w:type="gramEnd"/>
      <w:r w:rsidRPr="00EE5F2E">
        <w:fldChar w:fldCharType="end"/>
      </w:r>
      <w:bookmarkEnd w:id="33"/>
      <w:r w:rsidRPr="00EE5F2E">
        <w:rPr>
          <w:bCs/>
        </w:rPr>
        <w:t xml:space="preserve"> LLEAs must not detain an undocumented immigrant for a period exceeding forty-eight hours. They must inform ICE if the subject is transferred or released, file the detainer in the subject's record or file, allow ICE officers and agents access to detainees, assist ICE in acquiring booking and/or detention information about detainees, comply with CJIS and US-VISIT rules, and include S-</w:t>
      </w:r>
      <w:proofErr w:type="spellStart"/>
      <w:r w:rsidRPr="00EE5F2E">
        <w:rPr>
          <w:bCs/>
        </w:rPr>
        <w:t>Comm</w:t>
      </w:r>
      <w:proofErr w:type="spellEnd"/>
      <w:r w:rsidRPr="00EE5F2E">
        <w:rPr>
          <w:bCs/>
        </w:rPr>
        <w:t xml:space="preserve"> in community policing and other outreach activities. </w:t>
      </w:r>
      <w:bookmarkStart w:id="34" w:name="r40"/>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"n40" </w:instrText>
      </w:r>
      <w:r w:rsidRPr="00EE5F2E">
        <w:rPr>
          <w:bCs/>
        </w:rPr>
        <w:fldChar w:fldCharType="separate"/>
      </w:r>
      <w:proofErr w:type="gramStart"/>
      <w:r w:rsidRPr="00EE5F2E">
        <w:rPr>
          <w:rStyle w:val="Hyperlink"/>
          <w:bCs/>
        </w:rPr>
        <w:t>n40</w:t>
      </w:r>
      <w:proofErr w:type="gramEnd"/>
      <w:r w:rsidRPr="00EE5F2E">
        <w:fldChar w:fldCharType="end"/>
      </w:r>
      <w:bookmarkEnd w:id="34"/>
      <w:r w:rsidRPr="00EE5F2E">
        <w:rPr>
          <w:bCs/>
        </w:rPr>
        <w:t xml:space="preserve"> In fact, in order to take part in S-</w:t>
      </w:r>
      <w:proofErr w:type="spellStart"/>
      <w:r w:rsidRPr="00EE5F2E">
        <w:rPr>
          <w:bCs/>
        </w:rPr>
        <w:t>Comm</w:t>
      </w:r>
      <w:proofErr w:type="spellEnd"/>
      <w:r w:rsidRPr="00EE5F2E">
        <w:rPr>
          <w:bCs/>
        </w:rPr>
        <w:t xml:space="preserve"> and provide DHS with fingerprint data, LLEAs must make changes to their current technology or install new fingerprinting equipment. </w:t>
      </w:r>
      <w:bookmarkStart w:id="35" w:name="r41"/>
      <w:r w:rsidRPr="00EE5F2E">
        <w:rPr>
          <w:bCs/>
        </w:rPr>
        <w:fldChar w:fldCharType="begin"/>
      </w:r>
      <w:r w:rsidRPr="00EE5F2E">
        <w:rPr>
          <w:bCs/>
        </w:rPr>
        <w:instrText xml:space="preserve"> HYPERLINK "http://www.lexisnexis.com.proxy.lib.umich.edu/lnacui2api/frame.do?tokenKey=rsh-20.812579.1137932432&amp;target=results_DocumentContent&amp;returnToKey=20_T22348233037&amp;parent=docview&amp;rand=1437164598816&amp;reloadEntirePage=true" \l "n41" </w:instrText>
      </w:r>
      <w:r w:rsidRPr="00EE5F2E">
        <w:rPr>
          <w:bCs/>
        </w:rPr>
        <w:fldChar w:fldCharType="separate"/>
      </w:r>
      <w:r w:rsidRPr="00EE5F2E">
        <w:rPr>
          <w:rStyle w:val="Hyperlink"/>
          <w:bCs/>
        </w:rPr>
        <w:t>n41</w:t>
      </w:r>
      <w:r w:rsidRPr="00EE5F2E">
        <w:fldChar w:fldCharType="end"/>
      </w:r>
      <w:bookmarkEnd w:id="35"/>
      <w:r w:rsidRPr="00EE5F2E">
        <w:rPr>
          <w:bCs/>
        </w:rPr>
        <w:t xml:space="preserve"> [*337] </w:t>
      </w:r>
    </w:p>
    <w:p w:rsidR="00E70888" w:rsidRPr="00EE5F2E" w:rsidRDefault="00E70888" w:rsidP="00E70888">
      <w:pPr>
        <w:rPr>
          <w:b/>
          <w:bCs/>
        </w:rPr>
      </w:pPr>
      <w:r w:rsidRPr="00EE5F2E">
        <w:rPr>
          <w:b/>
          <w:bCs/>
        </w:rPr>
        <w:t xml:space="preserve">Secure communities web of surveillance underwrites the deportation of thousands of immigrants now </w:t>
      </w:r>
      <w:proofErr w:type="gramStart"/>
      <w:r w:rsidRPr="00EE5F2E">
        <w:rPr>
          <w:b/>
          <w:bCs/>
        </w:rPr>
        <w:t>marked  as</w:t>
      </w:r>
      <w:proofErr w:type="gramEnd"/>
      <w:r w:rsidRPr="00EE5F2E">
        <w:rPr>
          <w:b/>
          <w:bCs/>
        </w:rPr>
        <w:t xml:space="preserve"> “illegal” </w:t>
      </w:r>
    </w:p>
    <w:p w:rsidR="00E70888" w:rsidRPr="00EE5F2E" w:rsidRDefault="00E70888" w:rsidP="00E70888">
      <w:r w:rsidRPr="00EE5F2E">
        <w:rPr>
          <w:b/>
          <w:bCs/>
        </w:rPr>
        <w:t xml:space="preserve">Ray ’11 </w:t>
      </w:r>
      <w:r w:rsidRPr="00EE5F2E">
        <w:t>[Fall/Winter 2011, Rachel R. Ray J.D., University of California, Davis School of Law, “IMMIGRATION ENFORCEMENT: VOICES FOR CHANGE: Insecure Communities: Examining Local Government Participation in US Immigration and Customs Enforcement's "Secure Communities" Program” Seattle Journal for Social Justice] 10 Seattle J. Soc. Just. 327</w:t>
      </w:r>
    </w:p>
    <w:p w:rsidR="00E70888" w:rsidRPr="00EE5F2E" w:rsidRDefault="00E70888" w:rsidP="00E70888">
      <w:pPr>
        <w:rPr>
          <w:bCs/>
        </w:rPr>
      </w:pPr>
      <w:r w:rsidRPr="00EE5F2E">
        <w:rPr>
          <w:bCs/>
        </w:rPr>
        <w:t>[*337] III. A NATION OF "SECURE" COMMUNITIES: S-COMM'S EFFECTS When S-</w:t>
      </w:r>
      <w:proofErr w:type="spellStart"/>
      <w:r w:rsidRPr="00EE5F2E">
        <w:rPr>
          <w:bCs/>
        </w:rPr>
        <w:t>Comm</w:t>
      </w:r>
      <w:proofErr w:type="spellEnd"/>
      <w:r w:rsidRPr="00EE5F2E">
        <w:rPr>
          <w:bCs/>
        </w:rPr>
        <w:t xml:space="preserve"> began in 2008, ICE implemented the program in just fourteen LLEA jurisdictions. As of June 30, 2011, forty-seven percent of jurisdictions had applied the program, and </w:t>
      </w:r>
      <w:r w:rsidRPr="00EE5F2E">
        <w:rPr>
          <w:bCs/>
          <w:u w:val="single"/>
        </w:rPr>
        <w:t>DHS is on track to expand the program to all LLEAs across the country by 2013</w:t>
      </w:r>
      <w:r w:rsidRPr="00EE5F2E">
        <w:rPr>
          <w:bCs/>
        </w:rPr>
        <w:t xml:space="preserve">. </w:t>
      </w:r>
      <w:proofErr w:type="gramStart"/>
      <w:r w:rsidRPr="00EE5F2E">
        <w:rPr>
          <w:bCs/>
        </w:rPr>
        <w:t>n42</w:t>
      </w:r>
      <w:proofErr w:type="gramEnd"/>
      <w:r w:rsidRPr="00EE5F2E">
        <w:rPr>
          <w:bCs/>
        </w:rPr>
        <w:t xml:space="preserve"> </w:t>
      </w:r>
      <w:r w:rsidRPr="00EE5F2E">
        <w:rPr>
          <w:bCs/>
          <w:u w:val="single"/>
        </w:rPr>
        <w:t>Fiscal year (FY) 2010 statistics show a 70 percent increase in removal of "criminal aliens" compared to FY 2008.</w:t>
      </w:r>
      <w:r w:rsidRPr="00EE5F2E">
        <w:rPr>
          <w:bCs/>
        </w:rPr>
        <w:t xml:space="preserve"> </w:t>
      </w:r>
      <w:proofErr w:type="gramStart"/>
      <w:r w:rsidRPr="00EE5F2E">
        <w:rPr>
          <w:bCs/>
        </w:rPr>
        <w:t>n43</w:t>
      </w:r>
      <w:proofErr w:type="gramEnd"/>
      <w:r w:rsidRPr="00EE5F2E">
        <w:rPr>
          <w:bCs/>
        </w:rPr>
        <w:t xml:space="preserve"> In 2010, S</w:t>
      </w:r>
      <w:r w:rsidRPr="00EE5F2E">
        <w:rPr>
          <w:bCs/>
          <w:u w:val="single"/>
        </w:rPr>
        <w:t>-</w:t>
      </w:r>
      <w:proofErr w:type="spellStart"/>
      <w:r w:rsidRPr="00EE5F2E">
        <w:rPr>
          <w:bCs/>
          <w:u w:val="single"/>
        </w:rPr>
        <w:t>Comm's</w:t>
      </w:r>
      <w:proofErr w:type="spellEnd"/>
      <w:r w:rsidRPr="00EE5F2E">
        <w:rPr>
          <w:bCs/>
          <w:u w:val="single"/>
        </w:rPr>
        <w:t xml:space="preserve"> implementation resulted in the arrest of 21,000 Level 1 offenders and more than 59,000 "convicted criminal aliens" total. </w:t>
      </w:r>
      <w:proofErr w:type="gramStart"/>
      <w:r w:rsidRPr="00EE5F2E">
        <w:rPr>
          <w:bCs/>
          <w:u w:val="single"/>
        </w:rPr>
        <w:t>n44</w:t>
      </w:r>
      <w:proofErr w:type="gramEnd"/>
      <w:r w:rsidRPr="00EE5F2E">
        <w:rPr>
          <w:bCs/>
          <w:u w:val="single"/>
        </w:rPr>
        <w:t xml:space="preserve"> However, ICE's own data suggests that many detainers issued through S-</w:t>
      </w:r>
      <w:proofErr w:type="spellStart"/>
      <w:r w:rsidRPr="00EE5F2E">
        <w:rPr>
          <w:bCs/>
          <w:u w:val="single"/>
        </w:rPr>
        <w:t>Comm</w:t>
      </w:r>
      <w:proofErr w:type="spellEnd"/>
      <w:r w:rsidRPr="00EE5F2E">
        <w:rPr>
          <w:bCs/>
          <w:u w:val="single"/>
        </w:rPr>
        <w:t xml:space="preserve"> were placed against noncriminal individuals or those convicted of Level 2 or 3 crimes. </w:t>
      </w:r>
      <w:proofErr w:type="gramStart"/>
      <w:r w:rsidRPr="00EE5F2E">
        <w:rPr>
          <w:bCs/>
        </w:rPr>
        <w:t>n45</w:t>
      </w:r>
      <w:proofErr w:type="gramEnd"/>
      <w:r w:rsidRPr="00EE5F2E">
        <w:rPr>
          <w:bCs/>
        </w:rPr>
        <w:t xml:space="preserve"> This </w:t>
      </w:r>
      <w:r w:rsidRPr="00EE5F2E">
        <w:rPr>
          <w:bCs/>
          <w:u w:val="single"/>
        </w:rPr>
        <w:t>action is not only in opposition to the program's purpose, but it is also unfair</w:t>
      </w:r>
      <w:r w:rsidRPr="00EE5F2E">
        <w:rPr>
          <w:bCs/>
        </w:rPr>
        <w:t xml:space="preserve">. </w:t>
      </w:r>
      <w:r w:rsidRPr="00EE5F2E">
        <w:rPr>
          <w:bCs/>
          <w:u w:val="single"/>
        </w:rPr>
        <w:t>S-</w:t>
      </w:r>
      <w:proofErr w:type="spellStart"/>
      <w:r w:rsidRPr="00EE5F2E">
        <w:rPr>
          <w:bCs/>
          <w:u w:val="single"/>
        </w:rPr>
        <w:t>Comm</w:t>
      </w:r>
      <w:proofErr w:type="spellEnd"/>
      <w:r w:rsidRPr="00EE5F2E">
        <w:rPr>
          <w:bCs/>
          <w:u w:val="single"/>
        </w:rPr>
        <w:t xml:space="preserve"> has been widely criticized across the country by politicians, attorneys, law enforcement officials, and by advocates of immigrant rights, human rights, and domestic violence victims. </w:t>
      </w:r>
      <w:proofErr w:type="gramStart"/>
      <w:r w:rsidRPr="00EE5F2E">
        <w:rPr>
          <w:bCs/>
        </w:rPr>
        <w:t>n46</w:t>
      </w:r>
      <w:proofErr w:type="gramEnd"/>
      <w:r w:rsidRPr="00EE5F2E">
        <w:rPr>
          <w:bCs/>
        </w:rPr>
        <w:t xml:space="preserve"> Some </w:t>
      </w:r>
      <w:r w:rsidRPr="00EE5F2E">
        <w:rPr>
          <w:bCs/>
          <w:u w:val="single"/>
        </w:rPr>
        <w:t>immigrant rights</w:t>
      </w:r>
      <w:r w:rsidRPr="00EE5F2E">
        <w:rPr>
          <w:bCs/>
        </w:rPr>
        <w:t xml:space="preserve"> </w:t>
      </w:r>
      <w:r w:rsidRPr="00EE5F2E">
        <w:rPr>
          <w:bCs/>
          <w:u w:val="single"/>
        </w:rPr>
        <w:t>advocates analogize S-</w:t>
      </w:r>
      <w:proofErr w:type="spellStart"/>
      <w:r w:rsidRPr="00EE5F2E">
        <w:rPr>
          <w:bCs/>
          <w:u w:val="single"/>
        </w:rPr>
        <w:t>Comm</w:t>
      </w:r>
      <w:proofErr w:type="spellEnd"/>
      <w:r w:rsidRPr="00EE5F2E">
        <w:rPr>
          <w:bCs/>
          <w:u w:val="single"/>
        </w:rPr>
        <w:t xml:space="preserve"> to a nationwide version of Arizona's SB 1070; n47 S-</w:t>
      </w:r>
      <w:proofErr w:type="spellStart"/>
      <w:r w:rsidRPr="00EE5F2E">
        <w:rPr>
          <w:bCs/>
          <w:u w:val="single"/>
        </w:rPr>
        <w:t>Comm</w:t>
      </w:r>
      <w:proofErr w:type="spellEnd"/>
      <w:r w:rsidRPr="00EE5F2E">
        <w:rPr>
          <w:bCs/>
          <w:u w:val="single"/>
        </w:rPr>
        <w:t xml:space="preserve"> puts benign offenders--for example, those who miss a [*338] stop sign--at risk for deportation</w:t>
      </w:r>
      <w:r w:rsidRPr="00EE5F2E">
        <w:rPr>
          <w:bCs/>
        </w:rPr>
        <w:t xml:space="preserve">. Additionally, </w:t>
      </w:r>
      <w:r w:rsidRPr="00EE5F2E">
        <w:rPr>
          <w:bCs/>
          <w:u w:val="single"/>
        </w:rPr>
        <w:t>it implicitly encourages racial profiling while breaking down trust between immigrant communities and LLEAs</w:t>
      </w:r>
      <w:r w:rsidRPr="00EE5F2E">
        <w:rPr>
          <w:bCs/>
        </w:rPr>
        <w:t>. To determine if S-</w:t>
      </w:r>
      <w:proofErr w:type="spellStart"/>
      <w:r w:rsidRPr="00EE5F2E">
        <w:rPr>
          <w:bCs/>
        </w:rPr>
        <w:t>Comm</w:t>
      </w:r>
      <w:proofErr w:type="spellEnd"/>
      <w:r w:rsidRPr="00EE5F2E">
        <w:rPr>
          <w:bCs/>
        </w:rPr>
        <w:t xml:space="preserve"> in its current iteration carries out its stated goal, it is necessary to examine the program's implementation. In February 2010. the Center for Constitutional Rights (CCR), the National Day Laborer Organizing Network (NDLON), and the Benjamin Cardozo Immigration Justice Clinic filed a Freedom of Information Act (FOIA) request for ICE documents concerning S-Comm. n48 In April 2010, the three groups filed a lawsuit in the Southern District of New York "due to the urgent public need for the requested records." n49 ICE responded by releasing important records, including cumulative data about S-Comm. Information released in response to CCR, NDLON, and Cardozo's FOIA request revealed that </w:t>
      </w:r>
      <w:r w:rsidRPr="00EE5F2E">
        <w:rPr>
          <w:bCs/>
          <w:u w:val="single"/>
        </w:rPr>
        <w:t>79 percent of those deported under S-</w:t>
      </w:r>
      <w:proofErr w:type="spellStart"/>
      <w:r w:rsidRPr="00EE5F2E">
        <w:rPr>
          <w:bCs/>
          <w:u w:val="single"/>
        </w:rPr>
        <w:t>Comm</w:t>
      </w:r>
      <w:proofErr w:type="spellEnd"/>
      <w:r w:rsidRPr="00EE5F2E">
        <w:rPr>
          <w:bCs/>
          <w:u w:val="single"/>
        </w:rPr>
        <w:t xml:space="preserve"> had no criminal record or had been arrested or detained for low-level offenses</w:t>
      </w:r>
      <w:r w:rsidRPr="00EE5F2E">
        <w:rPr>
          <w:bCs/>
        </w:rPr>
        <w:t xml:space="preserve">. </w:t>
      </w:r>
      <w:proofErr w:type="gramStart"/>
      <w:r w:rsidRPr="00EE5F2E">
        <w:rPr>
          <w:bCs/>
        </w:rPr>
        <w:t>n50</w:t>
      </w:r>
      <w:proofErr w:type="gramEnd"/>
      <w:r w:rsidRPr="00EE5F2E">
        <w:rPr>
          <w:bCs/>
        </w:rPr>
        <w:t xml:space="preserve"> As of June 30, 2010, 32 percent of individuals given over to ICE custody via S-</w:t>
      </w:r>
      <w:proofErr w:type="spellStart"/>
      <w:r w:rsidRPr="00EE5F2E">
        <w:rPr>
          <w:bCs/>
        </w:rPr>
        <w:t>Comm</w:t>
      </w:r>
      <w:proofErr w:type="spellEnd"/>
      <w:r w:rsidRPr="00EE5F2E">
        <w:rPr>
          <w:bCs/>
        </w:rPr>
        <w:t xml:space="preserve"> were </w:t>
      </w:r>
      <w:proofErr w:type="spellStart"/>
      <w:r w:rsidRPr="00EE5F2E">
        <w:rPr>
          <w:bCs/>
        </w:rPr>
        <w:t>noncriminals</w:t>
      </w:r>
      <w:proofErr w:type="spellEnd"/>
      <w:r w:rsidRPr="00EE5F2E">
        <w:rPr>
          <w:bCs/>
        </w:rPr>
        <w:t>--up from 22 percent in FY 2009 n51 --and 26 percent of S-</w:t>
      </w:r>
      <w:proofErr w:type="spellStart"/>
      <w:r w:rsidRPr="00EE5F2E">
        <w:rPr>
          <w:bCs/>
        </w:rPr>
        <w:t>Comm</w:t>
      </w:r>
      <w:proofErr w:type="spellEnd"/>
      <w:r w:rsidRPr="00EE5F2E">
        <w:rPr>
          <w:bCs/>
        </w:rPr>
        <w:t xml:space="preserve"> deportees also had no criminal records. </w:t>
      </w:r>
      <w:proofErr w:type="gramStart"/>
      <w:r w:rsidRPr="00EE5F2E">
        <w:rPr>
          <w:bCs/>
        </w:rPr>
        <w:t>n52</w:t>
      </w:r>
      <w:proofErr w:type="gramEnd"/>
      <w:r w:rsidRPr="00EE5F2E">
        <w:rPr>
          <w:bCs/>
        </w:rPr>
        <w:t xml:space="preserve"> However, this number varied greatly by county and by state. For example, 82 percent of individuals in Travis County, Texas, and 54 percent of individuals deported through S-</w:t>
      </w:r>
      <w:proofErr w:type="spellStart"/>
      <w:r w:rsidRPr="00EE5F2E">
        <w:rPr>
          <w:bCs/>
        </w:rPr>
        <w:t>Comm</w:t>
      </w:r>
      <w:proofErr w:type="spellEnd"/>
      <w:r w:rsidRPr="00EE5F2E">
        <w:rPr>
          <w:bCs/>
        </w:rPr>
        <w:t xml:space="preserve"> in [*339] Maricopa County, Arizona, had no criminal records. </w:t>
      </w:r>
      <w:proofErr w:type="gramStart"/>
      <w:r w:rsidRPr="00EE5F2E">
        <w:rPr>
          <w:bCs/>
        </w:rPr>
        <w:t>n53</w:t>
      </w:r>
      <w:proofErr w:type="gramEnd"/>
      <w:r w:rsidRPr="00EE5F2E">
        <w:rPr>
          <w:bCs/>
        </w:rPr>
        <w:t xml:space="preserve"> ICE's own data indicates that ICE and LLEAs are not implementing S-</w:t>
      </w:r>
      <w:proofErr w:type="spellStart"/>
      <w:r w:rsidRPr="00EE5F2E">
        <w:rPr>
          <w:bCs/>
        </w:rPr>
        <w:t>Comm</w:t>
      </w:r>
      <w:proofErr w:type="spellEnd"/>
      <w:r w:rsidRPr="00EE5F2E">
        <w:rPr>
          <w:bCs/>
        </w:rPr>
        <w:t xml:space="preserve"> uniformly, nor as it was intended. Detention and deportation of noncriminal, undocumented immigrants are just two of the risks posed by S-Comm. On June 17, 2011, ICE attempted to address concerns raised by immigrant and domestic violence victim activists. </w:t>
      </w:r>
      <w:proofErr w:type="gramStart"/>
      <w:r w:rsidRPr="00EE5F2E">
        <w:rPr>
          <w:bCs/>
        </w:rPr>
        <w:t>n54</w:t>
      </w:r>
      <w:proofErr w:type="gramEnd"/>
      <w:r w:rsidRPr="00EE5F2E">
        <w:rPr>
          <w:bCs/>
        </w:rPr>
        <w:t xml:space="preserve"> ICE now encourages ICE officers, attorneys, and special agents to exercise their prosecutorial discretion and refrain from asserting the "full scope" of their authority to enforce immigration policy when appropriate. </w:t>
      </w:r>
      <w:proofErr w:type="gramStart"/>
      <w:r w:rsidRPr="00EE5F2E">
        <w:rPr>
          <w:bCs/>
        </w:rPr>
        <w:t>n55</w:t>
      </w:r>
      <w:proofErr w:type="gramEnd"/>
      <w:r w:rsidRPr="00EE5F2E">
        <w:rPr>
          <w:bCs/>
        </w:rPr>
        <w:t xml:space="preserve"> In particular, </w:t>
      </w:r>
      <w:r w:rsidRPr="00EE5F2E">
        <w:rPr>
          <w:bCs/>
          <w:u w:val="single"/>
        </w:rPr>
        <w:t>ICE</w:t>
      </w:r>
      <w:r w:rsidRPr="00EE5F2E">
        <w:rPr>
          <w:bCs/>
        </w:rPr>
        <w:t xml:space="preserve"> encourages favorably exercising prosecutorial discretion toward survivors of domestic violence or other serious crimes, as well as witnesses and plaintiffs in litigation regarding violations of civil rights or liberties. </w:t>
      </w:r>
      <w:proofErr w:type="gramStart"/>
      <w:r w:rsidRPr="00EE5F2E">
        <w:rPr>
          <w:bCs/>
        </w:rPr>
        <w:t>n56</w:t>
      </w:r>
      <w:proofErr w:type="gramEnd"/>
      <w:r w:rsidRPr="00EE5F2E">
        <w:rPr>
          <w:bCs/>
        </w:rPr>
        <w:t xml:space="preserve"> However, these changes to S-</w:t>
      </w:r>
      <w:proofErr w:type="spellStart"/>
      <w:r w:rsidRPr="00EE5F2E">
        <w:rPr>
          <w:bCs/>
        </w:rPr>
        <w:t>Comm's</w:t>
      </w:r>
      <w:proofErr w:type="spellEnd"/>
      <w:r w:rsidRPr="00EE5F2E">
        <w:rPr>
          <w:bCs/>
        </w:rPr>
        <w:t xml:space="preserve"> implementation may prove to be inadequate. According to Thomas A. Saenz, Mexican American Legal Defense and Education Fund president and general counsel, </w:t>
      </w:r>
      <w:r w:rsidRPr="00EE5F2E">
        <w:rPr>
          <w:bCs/>
          <w:u w:val="single"/>
        </w:rPr>
        <w:t>ICE's reforms "amount to little more than lipstick on a pig, except that this is a snarling, vicious, and rabid pig that will continue to run rampant and inflict serious damage on families and communities across the nation</w:t>
      </w:r>
      <w:r w:rsidRPr="00EE5F2E">
        <w:rPr>
          <w:bCs/>
        </w:rPr>
        <w:t xml:space="preserve">." n57 Further, [*340] the reform is likely premature because it was announced before ICE and the inspector general adequately reviewed the program. California </w:t>
      </w:r>
      <w:proofErr w:type="spellStart"/>
      <w:r w:rsidRPr="00EE5F2E">
        <w:rPr>
          <w:bCs/>
        </w:rPr>
        <w:t>Assemblymember</w:t>
      </w:r>
      <w:proofErr w:type="spellEnd"/>
      <w:r w:rsidRPr="00EE5F2E">
        <w:rPr>
          <w:bCs/>
        </w:rPr>
        <w:t xml:space="preserve"> Tom </w:t>
      </w:r>
      <w:proofErr w:type="spellStart"/>
      <w:r w:rsidRPr="00EE5F2E">
        <w:rPr>
          <w:bCs/>
        </w:rPr>
        <w:t>Ammiano</w:t>
      </w:r>
      <w:proofErr w:type="spellEnd"/>
      <w:r w:rsidRPr="00EE5F2E">
        <w:rPr>
          <w:bCs/>
        </w:rPr>
        <w:t xml:space="preserve"> proposes that ICE should suspend S-</w:t>
      </w:r>
      <w:proofErr w:type="spellStart"/>
      <w:r w:rsidRPr="00EE5F2E">
        <w:rPr>
          <w:bCs/>
        </w:rPr>
        <w:t>Comm</w:t>
      </w:r>
      <w:proofErr w:type="spellEnd"/>
      <w:r w:rsidRPr="00EE5F2E">
        <w:rPr>
          <w:bCs/>
        </w:rPr>
        <w:t xml:space="preserve"> and wait for the inspector general report so that they may develop better policies. </w:t>
      </w:r>
      <w:proofErr w:type="gramStart"/>
      <w:r w:rsidRPr="00EE5F2E">
        <w:rPr>
          <w:bCs/>
        </w:rPr>
        <w:t>n58</w:t>
      </w:r>
      <w:proofErr w:type="gramEnd"/>
      <w:r w:rsidRPr="00EE5F2E">
        <w:rPr>
          <w:bCs/>
        </w:rPr>
        <w:t xml:space="preserve"> Described below are a number of other concerns, as well as comments on ICE's efforts to address such concerns. A. Reduction in the Reporting of Crimes S-</w:t>
      </w:r>
      <w:proofErr w:type="spellStart"/>
      <w:r w:rsidRPr="00EE5F2E">
        <w:rPr>
          <w:bCs/>
        </w:rPr>
        <w:t>Comm</w:t>
      </w:r>
      <w:proofErr w:type="spellEnd"/>
      <w:r w:rsidRPr="00EE5F2E">
        <w:rPr>
          <w:bCs/>
        </w:rPr>
        <w:t xml:space="preserve"> is a "source of anxiety" n59 for LLEAs, cities, and counties wanting to maintain a clear distinction between federal immigration enforcement and local law enforcement. Because S-</w:t>
      </w:r>
      <w:proofErr w:type="spellStart"/>
      <w:r w:rsidRPr="00EE5F2E">
        <w:rPr>
          <w:bCs/>
        </w:rPr>
        <w:t>Comm</w:t>
      </w:r>
      <w:proofErr w:type="spellEnd"/>
      <w:r w:rsidRPr="00EE5F2E">
        <w:rPr>
          <w:bCs/>
        </w:rPr>
        <w:t xml:space="preserve"> has only recently been deployed on a large scale, it remains unclear what the impact on local law enforcement practices will be. Negative impact in communities with large immigrant populations is of particular concern. If immigrant communities view local law enforcement officers as enforcers of immigration law, LLEAs may lose the confidence of immigrants. </w:t>
      </w:r>
      <w:proofErr w:type="gramStart"/>
      <w:r w:rsidRPr="00EE5F2E">
        <w:rPr>
          <w:bCs/>
        </w:rPr>
        <w:t>n60</w:t>
      </w:r>
      <w:proofErr w:type="gramEnd"/>
      <w:r w:rsidRPr="00EE5F2E">
        <w:rPr>
          <w:bCs/>
        </w:rPr>
        <w:t xml:space="preserve"> Law enforcement agencies rely on this confidence in order to receive compliance with the law and during criminal proceedings. n61 According to Charlie Beck, Los Angeles chief of police, "[S-</w:t>
      </w:r>
      <w:proofErr w:type="spellStart"/>
      <w:r w:rsidRPr="00EE5F2E">
        <w:rPr>
          <w:bCs/>
        </w:rPr>
        <w:t>Comm</w:t>
      </w:r>
      <w:proofErr w:type="spellEnd"/>
      <w:r w:rsidRPr="00EE5F2E">
        <w:rPr>
          <w:bCs/>
        </w:rPr>
        <w:t xml:space="preserve"> causes] a divide where there's a lack of trust, a lack of reporting, a lack of [*341] cooperation with police." n62 If LLEAs expand their duties to include immigration matters, </w:t>
      </w:r>
      <w:r w:rsidRPr="00EE5F2E">
        <w:rPr>
          <w:bCs/>
          <w:u w:val="single"/>
        </w:rPr>
        <w:t>undocumented immigrants will likely feel uncomfortable reporting crime, "thus encouraging criminals to further victimize [immigrant] communities and spread into the community at large</w:t>
      </w:r>
      <w:r w:rsidRPr="00EE5F2E">
        <w:rPr>
          <w:bCs/>
        </w:rPr>
        <w:t xml:space="preserve">." n63 </w:t>
      </w:r>
      <w:r w:rsidRPr="00EE5F2E">
        <w:rPr>
          <w:bCs/>
          <w:u w:val="single"/>
        </w:rPr>
        <w:t>Criminals may target undocumented immigrants if they know that as victims, those immigrants and their communities are unlikely to cooperate with police who are known to be involved in reporting undocumented immigrants to immigration officials</w:t>
      </w:r>
      <w:r w:rsidRPr="00EE5F2E">
        <w:rPr>
          <w:bCs/>
        </w:rPr>
        <w:t xml:space="preserve">. </w:t>
      </w:r>
      <w:proofErr w:type="gramStart"/>
      <w:r w:rsidRPr="00EE5F2E">
        <w:rPr>
          <w:bCs/>
        </w:rPr>
        <w:t>n64</w:t>
      </w:r>
      <w:proofErr w:type="gramEnd"/>
      <w:r w:rsidRPr="00EE5F2E">
        <w:rPr>
          <w:bCs/>
        </w:rPr>
        <w:t xml:space="preserve"> Further, immigrant communities are closely knit. Once information circulates that arrest, even without conviction, can lead to deportation, there may be a rise in resistance to or evasion of arrest and an imposition of "new layers of fear and isolation" on immigrants. n65 Unfortunately, ICE's June 2011 changes do not specifically address this concern, possibly because DHS and ICE take the position that "it remains the responsibility of each jurisdiction to abide by its constitutional obligation to avoid discriminatory policing." n66 [*342] B. Explicit or Implicit Racism According to ICE, S-</w:t>
      </w:r>
      <w:proofErr w:type="spellStart"/>
      <w:r w:rsidRPr="00EE5F2E">
        <w:rPr>
          <w:bCs/>
        </w:rPr>
        <w:t>Comm</w:t>
      </w:r>
      <w:proofErr w:type="spellEnd"/>
      <w:r w:rsidRPr="00EE5F2E">
        <w:rPr>
          <w:bCs/>
        </w:rPr>
        <w:t xml:space="preserve"> reduces ethnic and racial profiling. </w:t>
      </w:r>
      <w:proofErr w:type="gramStart"/>
      <w:r w:rsidRPr="00EE5F2E">
        <w:rPr>
          <w:bCs/>
        </w:rPr>
        <w:t>n67</w:t>
      </w:r>
      <w:proofErr w:type="gramEnd"/>
      <w:r w:rsidRPr="00EE5F2E">
        <w:rPr>
          <w:bCs/>
        </w:rPr>
        <w:t xml:space="preserve"> However, </w:t>
      </w:r>
      <w:r w:rsidRPr="00EE5F2E">
        <w:rPr>
          <w:bCs/>
          <w:u w:val="single"/>
        </w:rPr>
        <w:t>data obtained via the CCR/NDLON/Cardozo FOIA request suggests that S-</w:t>
      </w:r>
      <w:proofErr w:type="spellStart"/>
      <w:r w:rsidRPr="00EE5F2E">
        <w:rPr>
          <w:bCs/>
          <w:u w:val="single"/>
        </w:rPr>
        <w:t>Comm</w:t>
      </w:r>
      <w:proofErr w:type="spellEnd"/>
      <w:r w:rsidRPr="00EE5F2E">
        <w:rPr>
          <w:bCs/>
          <w:u w:val="single"/>
        </w:rPr>
        <w:t xml:space="preserve"> actually contributes to and conceals racial profiling</w:t>
      </w:r>
      <w:r w:rsidRPr="00EE5F2E">
        <w:rPr>
          <w:bCs/>
        </w:rPr>
        <w:t xml:space="preserve">. </w:t>
      </w:r>
      <w:proofErr w:type="gramStart"/>
      <w:r w:rsidRPr="00EE5F2E">
        <w:rPr>
          <w:bCs/>
          <w:u w:val="single"/>
        </w:rPr>
        <w:t>n68</w:t>
      </w:r>
      <w:proofErr w:type="gramEnd"/>
      <w:r w:rsidRPr="00EE5F2E">
        <w:rPr>
          <w:bCs/>
          <w:u w:val="single"/>
        </w:rPr>
        <w:t xml:space="preserve"> S-</w:t>
      </w:r>
      <w:proofErr w:type="spellStart"/>
      <w:r w:rsidRPr="00EE5F2E">
        <w:rPr>
          <w:bCs/>
          <w:u w:val="single"/>
        </w:rPr>
        <w:t>Comm</w:t>
      </w:r>
      <w:proofErr w:type="spellEnd"/>
      <w:r w:rsidRPr="00EE5F2E">
        <w:rPr>
          <w:bCs/>
          <w:u w:val="single"/>
        </w:rPr>
        <w:t xml:space="preserve"> enables willing state and local law enforcement officials to stop and arrest individuals based upon their appearance</w:t>
      </w:r>
      <w:r w:rsidRPr="00EE5F2E">
        <w:rPr>
          <w:bCs/>
        </w:rPr>
        <w:t xml:space="preserve">. </w:t>
      </w:r>
      <w:r w:rsidRPr="00EE5F2E">
        <w:rPr>
          <w:bCs/>
          <w:u w:val="single"/>
        </w:rPr>
        <w:t>Those</w:t>
      </w:r>
      <w:r w:rsidRPr="00EE5F2E">
        <w:rPr>
          <w:bCs/>
        </w:rPr>
        <w:t xml:space="preserve"> suspected to be </w:t>
      </w:r>
      <w:r w:rsidRPr="00EE5F2E">
        <w:rPr>
          <w:bCs/>
          <w:u w:val="single"/>
        </w:rPr>
        <w:t>undocumented can be arrested and deported</w:t>
      </w:r>
      <w:r w:rsidRPr="00EE5F2E">
        <w:rPr>
          <w:bCs/>
        </w:rPr>
        <w:t xml:space="preserve">. </w:t>
      </w:r>
      <w:proofErr w:type="gramStart"/>
      <w:r w:rsidRPr="00EE5F2E">
        <w:rPr>
          <w:bCs/>
        </w:rPr>
        <w:t>n69</w:t>
      </w:r>
      <w:proofErr w:type="gramEnd"/>
      <w:r w:rsidRPr="00EE5F2E">
        <w:rPr>
          <w:bCs/>
        </w:rPr>
        <w:t xml:space="preserve"> Because </w:t>
      </w:r>
      <w:r w:rsidRPr="00EE5F2E">
        <w:rPr>
          <w:bCs/>
          <w:u w:val="single"/>
        </w:rPr>
        <w:t>S-</w:t>
      </w:r>
      <w:proofErr w:type="spellStart"/>
      <w:r w:rsidRPr="00EE5F2E">
        <w:rPr>
          <w:bCs/>
          <w:u w:val="single"/>
        </w:rPr>
        <w:t>Comm</w:t>
      </w:r>
      <w:proofErr w:type="spellEnd"/>
      <w:r w:rsidRPr="00EE5F2E">
        <w:rPr>
          <w:bCs/>
          <w:u w:val="single"/>
        </w:rPr>
        <w:t xml:space="preserve"> sends fingerprints to ICE at the booking stage, rather than at the charging or conviction stage, ICE is notified almost instantaneously after a law enforcement official arrests an undocumented immigrant</w:t>
      </w:r>
      <w:r w:rsidRPr="00EE5F2E">
        <w:rPr>
          <w:bCs/>
        </w:rPr>
        <w:t xml:space="preserve">. </w:t>
      </w:r>
      <w:r w:rsidRPr="00EE5F2E">
        <w:rPr>
          <w:bCs/>
          <w:u w:val="single"/>
        </w:rPr>
        <w:t>This facet of the program may encourage LLEAs to arrest individuals they deem "foreign-looking" in order to send their fingerprints</w:t>
      </w:r>
      <w:r w:rsidRPr="00EE5F2E">
        <w:rPr>
          <w:bCs/>
        </w:rPr>
        <w:t xml:space="preserve"> </w:t>
      </w:r>
      <w:r w:rsidRPr="00EE5F2E">
        <w:rPr>
          <w:bCs/>
          <w:u w:val="single"/>
        </w:rPr>
        <w:t>to ICE</w:t>
      </w:r>
      <w:r w:rsidRPr="00EE5F2E">
        <w:rPr>
          <w:bCs/>
        </w:rPr>
        <w:t xml:space="preserve">. n70 Aware of this possibility, ICE uploaded a briefing to YouTube on June 20, 2011 that includes a warning to LLEAs that decisions to arrest or book should not be [*343] based on perceptions of race, ethnicity, or ability to speak English. </w:t>
      </w:r>
      <w:proofErr w:type="gramStart"/>
      <w:r w:rsidRPr="00EE5F2E">
        <w:rPr>
          <w:bCs/>
        </w:rPr>
        <w:t>n71</w:t>
      </w:r>
      <w:proofErr w:type="gramEnd"/>
      <w:r w:rsidRPr="00EE5F2E">
        <w:rPr>
          <w:bCs/>
        </w:rPr>
        <w:t xml:space="preserve"> Any decline in the amount of racial profiling related to S-</w:t>
      </w:r>
      <w:proofErr w:type="spellStart"/>
      <w:r w:rsidRPr="00EE5F2E">
        <w:rPr>
          <w:bCs/>
        </w:rPr>
        <w:t>Comm</w:t>
      </w:r>
      <w:proofErr w:type="spellEnd"/>
      <w:r w:rsidRPr="00EE5F2E">
        <w:rPr>
          <w:bCs/>
        </w:rPr>
        <w:t xml:space="preserve"> has not yet been documented. Though law enforcement officers' motivations may not be entirely clear, the following story illustrates the possibility that officers may stop individuals based on appearance. Felipe, a twenty-nine-year-old Mexican national who has lived in the United States since he was four years old, has no ability to become a US citizen unless he marries a US citizen. </w:t>
      </w:r>
      <w:proofErr w:type="gramStart"/>
      <w:r w:rsidRPr="00EE5F2E">
        <w:rPr>
          <w:bCs/>
        </w:rPr>
        <w:t>n72</w:t>
      </w:r>
      <w:proofErr w:type="gramEnd"/>
      <w:r w:rsidRPr="00EE5F2E">
        <w:rPr>
          <w:bCs/>
        </w:rPr>
        <w:t xml:space="preserve"> One afternoon in early 2010, two police officers pulled him over while he was driving home from work in Santa Barbara, California. Felipe was not speeding. When he asked the officers why he had been stopped, they did not answer his question. After asking for Felipe's license and registration, the officers learned that the car was insured and that Felipe did not have a state-issued driver's license, which is not a statutorily deportable offense. He had with him a Mexican driver's license and a passport. Stating that both the license and passport were clearly fakes, the officers arrested Felipe for felony possession of fraudulent documents. Felipe asked the officers if he could call someone to get another form of identification, but they refused to let him. The officers also said that they had received a report of a car like Felipe's in a nearby city and suspected him of transporting drugs in his car. Felipe consented to a search, and the officers found nothing. Felipe was taken to the county jail where, during the booking process, officers asked [*344] him about his immigration status. When he refused to answer, the officers said they had already fingerprinted him and there was no record of his immigration, so they "knew" he was undocumented. The officers told Felipe that they were going to detain him until the next day, when ICE would pick him up. They said they had placed an ICE hold on him, so it would be best if he simply disclosed his status to the police because ICE was going to deport him regardless. Fortunately for Felipe, he had attended community education seminars for immigrants and understood some of what the police were telling him. Felipe is also a fluent English speaker, whereas many immigrants who are detained by police do not speak English and are not assisted by a translator. While he was interrogated and detained, Felipe felt like the officers were making fun of him. It was not clear what they planned to do with Felipe; they said things to each other like, "make it the maximum; he's not getting out anyway." When Felipe's mother called the jail and asked for his charges, the officer said he could not disclose them because of Felipe's ICE hold. As a result, Felipe's mother could not post bail. Felipe's cousin learned of his arrest and immediately drove to the jail, where a different officer told her she could post a $ 20,000 bail. Felipe's cousin was able to get him out on bail thirty minutes before ICE arrived the following day. Felipe retained an immigration attorney--in addition to a public defender--and the prosecutor dropped the fraudulent document charges at his arraignment. The only remaining charge was for driving without a license. </w:t>
      </w:r>
      <w:r w:rsidRPr="00EE5F2E">
        <w:rPr>
          <w:bCs/>
          <w:u w:val="single"/>
        </w:rPr>
        <w:t>Felipe's account of his arrest and detention illustrates what may have been a racially--or ethnically--motivated stop. Had Felipe not had the help of his cousin or been unable to post bail, he would have been torn away</w:t>
      </w:r>
      <w:r w:rsidRPr="00EE5F2E">
        <w:rPr>
          <w:bCs/>
        </w:rPr>
        <w:t xml:space="preserve"> [*345] </w:t>
      </w:r>
      <w:r w:rsidRPr="00EE5F2E">
        <w:rPr>
          <w:bCs/>
          <w:u w:val="single"/>
        </w:rPr>
        <w:t>from his family and deported for a nonviolent crime. Unfortunately. Felipe's story is not unique</w:t>
      </w:r>
      <w:r w:rsidRPr="00EE5F2E">
        <w:rPr>
          <w:bCs/>
        </w:rPr>
        <w:t>. n73 Though LLEAs should be responsible for discriminatory policing, DHS's Office for Civil Rights and Civil Liberties (CRCL) and ICE offer a complaint procedure for state and LLEA enforcement of S-Comm. n74 Through the complaint process after an investigation, CRCL will provide recommendations, including the referral of matters to authorities such as police oversight bodies or state attorneys general, identification of LLEA officers who may require disciplinary investigation, and increased training for officers on civil rights issues. n75 However, unlike 287(g), through which state and local law enforcement agencies can partner with ICE through an MOA, "</w:t>
      </w:r>
      <w:r w:rsidRPr="00EE5F2E">
        <w:rPr>
          <w:bCs/>
          <w:u w:val="single"/>
        </w:rPr>
        <w:t>ICE need not have a formal partnership with the local law enforcement agencies whose arrests trigger an information flow to ICE through [S-</w:t>
      </w:r>
      <w:proofErr w:type="spellStart"/>
      <w:r w:rsidRPr="00EE5F2E">
        <w:rPr>
          <w:bCs/>
          <w:u w:val="single"/>
        </w:rPr>
        <w:t>Comm</w:t>
      </w:r>
      <w:proofErr w:type="spellEnd"/>
      <w:r w:rsidRPr="00EE5F2E">
        <w:rPr>
          <w:bCs/>
        </w:rPr>
        <w:t xml:space="preserve">]." n76 Consequently, CRCL may not have a "compulsory process" for complainants, and may not have the ability to require state and local law enforcement agencies to comply with CRCL/ICE investigations. According to ICE and CRCL, [the complaint investigation] process is useful to ensure that DHS's activities do not function as a conduit or incentive for discriminatory policing, but it is important to note (and ICE will state, if asked) that </w:t>
      </w:r>
      <w:r w:rsidRPr="00EE5F2E">
        <w:rPr>
          <w:bCs/>
          <w:u w:val="single"/>
        </w:rPr>
        <w:t>DHS/ICE oversight of Secure Communities does not put DHS or ICE in a position to superintend all law [*346] enforcement conduct in jurisdictions where Secure Communities has been activated</w:t>
      </w:r>
      <w:r w:rsidRPr="00EE5F2E">
        <w:rPr>
          <w:bCs/>
        </w:rPr>
        <w:t xml:space="preserve">. </w:t>
      </w:r>
      <w:proofErr w:type="gramStart"/>
      <w:r w:rsidRPr="00EE5F2E">
        <w:rPr>
          <w:bCs/>
        </w:rPr>
        <w:t>n77</w:t>
      </w:r>
      <w:proofErr w:type="gramEnd"/>
      <w:r w:rsidRPr="00EE5F2E">
        <w:rPr>
          <w:bCs/>
        </w:rPr>
        <w:t xml:space="preserve"> ICE further states that civil rights and/or community policing mechanisms that may aide in fulfilling LLEAs' responsibility to abide by the constitutional obligation to avoid discriminatory policing have "nothing to do with Secure Communities or immigration enforcement. Accordingly. DHS will not discourage development or use of such mechanisms." n78 The position ICE and CRCL seemingly take regarding discriminatory practices suggests that government entities may either turn a blind eye to such practices or may choose not to regulate states or LLEAs with discriminatory practices. Additionally, CRCL consists of just six full-time employees and has a FY 2011 budget of $ 1.2 million, which is less than one ten-thousandth of DHS's budget for 2011. With minimal capacity and limited resources, CRCL lacks the ability to oversee the roughly 1,508 jurisdictions in which S-</w:t>
      </w:r>
      <w:proofErr w:type="spellStart"/>
      <w:r w:rsidRPr="00EE5F2E">
        <w:rPr>
          <w:bCs/>
        </w:rPr>
        <w:t>Comm</w:t>
      </w:r>
      <w:proofErr w:type="spellEnd"/>
      <w:r w:rsidRPr="00EE5F2E">
        <w:rPr>
          <w:bCs/>
        </w:rPr>
        <w:t xml:space="preserve"> is activated. The Office would be stretched thin by handling complaints from the 3,181 jurisdictions nationwide in which ICE plans to implement the program. </w:t>
      </w:r>
      <w:proofErr w:type="gramStart"/>
      <w:r w:rsidRPr="00EE5F2E">
        <w:rPr>
          <w:bCs/>
        </w:rPr>
        <w:t>n79</w:t>
      </w:r>
      <w:proofErr w:type="gramEnd"/>
      <w:r w:rsidRPr="00EE5F2E">
        <w:rPr>
          <w:bCs/>
        </w:rPr>
        <w:t xml:space="preserve"> C. Deportation of Individuals Convicted of Nonviolent Crimes As stated above, S</w:t>
      </w:r>
      <w:r w:rsidRPr="00EE5F2E">
        <w:rPr>
          <w:bCs/>
          <w:u w:val="single"/>
        </w:rPr>
        <w:t>-</w:t>
      </w:r>
      <w:proofErr w:type="spellStart"/>
      <w:r w:rsidRPr="00EE5F2E">
        <w:rPr>
          <w:bCs/>
          <w:u w:val="single"/>
        </w:rPr>
        <w:t>Comm</w:t>
      </w:r>
      <w:proofErr w:type="spellEnd"/>
      <w:r w:rsidRPr="00EE5F2E">
        <w:rPr>
          <w:bCs/>
          <w:u w:val="single"/>
        </w:rPr>
        <w:t xml:space="preserve"> leaves the fates of Level 2 and Level 3 offenders up to the discretion of ICE officials, and ICE statistics show that the majority of individuals deported under S-</w:t>
      </w:r>
      <w:proofErr w:type="spellStart"/>
      <w:r w:rsidRPr="00EE5F2E">
        <w:rPr>
          <w:bCs/>
          <w:u w:val="single"/>
        </w:rPr>
        <w:t>Comm</w:t>
      </w:r>
      <w:proofErr w:type="spellEnd"/>
      <w:r w:rsidRPr="00EE5F2E">
        <w:rPr>
          <w:bCs/>
          <w:u w:val="single"/>
        </w:rPr>
        <w:t xml:space="preserve"> were arrested for allegedly committing nonviolent crimes.</w:t>
      </w:r>
      <w:r w:rsidRPr="00EE5F2E">
        <w:rPr>
          <w:bCs/>
        </w:rPr>
        <w:t xml:space="preserve"> n80 For example, in Travis, Texas, [*347] 82 percent of S-</w:t>
      </w:r>
      <w:proofErr w:type="spellStart"/>
      <w:r w:rsidRPr="00EE5F2E">
        <w:rPr>
          <w:bCs/>
        </w:rPr>
        <w:t>Comm</w:t>
      </w:r>
      <w:proofErr w:type="spellEnd"/>
      <w:r w:rsidRPr="00EE5F2E">
        <w:rPr>
          <w:bCs/>
        </w:rPr>
        <w:t xml:space="preserve"> deportations are of </w:t>
      </w:r>
      <w:proofErr w:type="spellStart"/>
      <w:r w:rsidRPr="00EE5F2E">
        <w:rPr>
          <w:bCs/>
        </w:rPr>
        <w:t>noncriminals</w:t>
      </w:r>
      <w:proofErr w:type="spellEnd"/>
      <w:r w:rsidRPr="00EE5F2E">
        <w:rPr>
          <w:bCs/>
        </w:rPr>
        <w:t xml:space="preserve">, while in San Diego, California, the figure is 63 percent. </w:t>
      </w:r>
      <w:proofErr w:type="gramStart"/>
      <w:r w:rsidRPr="00EE5F2E">
        <w:rPr>
          <w:bCs/>
        </w:rPr>
        <w:t>n81</w:t>
      </w:r>
      <w:proofErr w:type="gramEnd"/>
      <w:r w:rsidRPr="00EE5F2E">
        <w:rPr>
          <w:bCs/>
        </w:rPr>
        <w:t xml:space="preserve"> These deportations may cause more harm than good because undocumented immigrants play an integral role in the US economy. </w:t>
      </w:r>
      <w:proofErr w:type="gramStart"/>
      <w:r w:rsidRPr="00EE5F2E">
        <w:rPr>
          <w:bCs/>
        </w:rPr>
        <w:t>n82</w:t>
      </w:r>
      <w:proofErr w:type="gramEnd"/>
      <w:r w:rsidRPr="00EE5F2E">
        <w:rPr>
          <w:bCs/>
        </w:rPr>
        <w:t xml:space="preserve"> </w:t>
      </w:r>
      <w:r w:rsidRPr="00EE5F2E">
        <w:rPr>
          <w:bCs/>
          <w:u w:val="single"/>
        </w:rPr>
        <w:t>Many undocumented people live their lives for years as law-abiding workers, occupying jobs many US citizens would</w:t>
      </w:r>
      <w:r w:rsidRPr="00EE5F2E">
        <w:rPr>
          <w:bCs/>
        </w:rPr>
        <w:t xml:space="preserve"> </w:t>
      </w:r>
      <w:r w:rsidRPr="00EE5F2E">
        <w:rPr>
          <w:bCs/>
          <w:u w:val="single"/>
        </w:rPr>
        <w:t>not</w:t>
      </w:r>
      <w:r w:rsidRPr="00EE5F2E">
        <w:rPr>
          <w:bCs/>
        </w:rPr>
        <w:t xml:space="preserve">. </w:t>
      </w:r>
      <w:proofErr w:type="gramStart"/>
      <w:r w:rsidRPr="00EE5F2E">
        <w:rPr>
          <w:bCs/>
        </w:rPr>
        <w:t>n83</w:t>
      </w:r>
      <w:proofErr w:type="gramEnd"/>
      <w:r w:rsidRPr="00EE5F2E">
        <w:rPr>
          <w:bCs/>
        </w:rPr>
        <w:t xml:space="preserve"> If S-</w:t>
      </w:r>
      <w:proofErr w:type="spellStart"/>
      <w:r w:rsidRPr="00EE5F2E">
        <w:rPr>
          <w:bCs/>
        </w:rPr>
        <w:t>Comm's</w:t>
      </w:r>
      <w:proofErr w:type="spellEnd"/>
      <w:r w:rsidRPr="00EE5F2E">
        <w:rPr>
          <w:bCs/>
        </w:rPr>
        <w:t xml:space="preserve"> stated goal is deporting "criminal aliens," these numbers suggest that ICE is not implementing the program in ways that meet that goal. ICE has made efforts to provide guidance for its officials making deportation decisions, but these officials are still allowed full discretion. In June 2011, ICE's director, John Morton, issued a memorandum to ICE personnel to provide direction as to the use of prosecutorial discretion to ensure that immigration enforcement is focused on ICE's priorities. </w:t>
      </w:r>
      <w:proofErr w:type="gramStart"/>
      <w:r w:rsidRPr="00EE5F2E">
        <w:rPr>
          <w:bCs/>
        </w:rPr>
        <w:t>n84</w:t>
      </w:r>
      <w:proofErr w:type="gramEnd"/>
      <w:r w:rsidRPr="00EE5F2E">
        <w:rPr>
          <w:bCs/>
        </w:rPr>
        <w:t xml:space="preserve"> Among the factors to be considered when exercising prosecutorial discretion are a person's criminal history, whether an individual poses a clear risk to national security, and whether an individual has an "egregious record" of immigration violations. n85 However, Morton's memo concludes by stating that a favorable exercise of discretion by ICE personnel is not a right, and that nothing in the memo "should be construed to prohibit the [*348] apprehension, detention, or removal of any alien unlawfully in the United States or to limit the legal authority of ICE or any of its personnel to enforce federal immigration law." n86 Because ICE personnel possess such broad discretion, they may still choose to exercise it in favor of deporting more individuals, rather than to focus solely on the most serious offenders. </w:t>
      </w:r>
      <w:proofErr w:type="gramStart"/>
      <w:r w:rsidRPr="00EE5F2E">
        <w:rPr>
          <w:bCs/>
        </w:rPr>
        <w:t>n87</w:t>
      </w:r>
      <w:proofErr w:type="gramEnd"/>
      <w:r w:rsidRPr="00EE5F2E">
        <w:rPr>
          <w:bCs/>
        </w:rPr>
        <w:t xml:space="preserve"> D. Wrongful Deportation ICE files tens of thousands of cases in immigration courts each year and many are either thrown out or declared futile, creating a backlog in the courts and further highlighting ineffective government immigration reforms. </w:t>
      </w:r>
      <w:proofErr w:type="gramStart"/>
      <w:r w:rsidRPr="00EE5F2E">
        <w:rPr>
          <w:bCs/>
        </w:rPr>
        <w:t>n88</w:t>
      </w:r>
      <w:proofErr w:type="gramEnd"/>
      <w:r w:rsidRPr="00EE5F2E">
        <w:rPr>
          <w:bCs/>
        </w:rPr>
        <w:t xml:space="preserve"> Over the past five years, immigration court judges (Us) terminated almost ninety-five thousand cases because there were no grounds for removal. </w:t>
      </w:r>
      <w:proofErr w:type="gramStart"/>
      <w:r w:rsidRPr="00EE5F2E">
        <w:rPr>
          <w:bCs/>
        </w:rPr>
        <w:t>n89</w:t>
      </w:r>
      <w:proofErr w:type="gramEnd"/>
      <w:r w:rsidRPr="00EE5F2E">
        <w:rPr>
          <w:bCs/>
        </w:rPr>
        <w:t xml:space="preserve"> Us granted relief in more than one hundred fifty thousand cases during that same period of time. In total, nearly two hundred fifty thousand individuals were affected by futile ICE filings in the FY 2006-10 period, n90 and nearly 31 percent of ICE requests for deportation were rejected during the last quarter of FY 2010, up from roughly 25 percent the previous year. </w:t>
      </w:r>
      <w:proofErr w:type="gramStart"/>
      <w:r w:rsidRPr="00EE5F2E">
        <w:rPr>
          <w:bCs/>
        </w:rPr>
        <w:t>n91</w:t>
      </w:r>
      <w:proofErr w:type="gramEnd"/>
      <w:r w:rsidRPr="00EE5F2E">
        <w:rPr>
          <w:bCs/>
        </w:rPr>
        <w:t xml:space="preserve"> In FY 2010, immigration courts in Los Angeles, Miami, New York City, and Philadelphia turned down more than half of ICE removal requests. n92 [*349] </w:t>
      </w:r>
      <w:proofErr w:type="gramStart"/>
      <w:r w:rsidRPr="00EE5F2E">
        <w:rPr>
          <w:bCs/>
        </w:rPr>
        <w:t>These</w:t>
      </w:r>
      <w:proofErr w:type="gramEnd"/>
      <w:r w:rsidRPr="00EE5F2E">
        <w:rPr>
          <w:bCs/>
        </w:rPr>
        <w:t xml:space="preserve"> statistics demonstrate that governmental efforts to remove undocumented immigrants can be shockingly ineffective. Some failures result from poorly designed immigration reform programs like S-Comm. In fact, such programs may undermine public faith in the government's ability to implement effective changes, n93 and may be costly and ineffective at both the law enforcement and court levels. As such, this is another area where both ICE and immigrants would benefit from the use of prosecutorial discretion. Such discretion would help unclog the overburdened immigration court system, lighten caseloads for ICE attorneys and immigrant advocates alike, and prevent unnecessary removal proceedings and deportations. E. Impact on Domestic Violence Survivors and Their Families Past repercussions of local immigration enforcement on noncitizen domestic violence survivors suggest that S-</w:t>
      </w:r>
      <w:proofErr w:type="spellStart"/>
      <w:r w:rsidRPr="00EE5F2E">
        <w:rPr>
          <w:bCs/>
          <w:u w:val="single"/>
        </w:rPr>
        <w:t>Comm</w:t>
      </w:r>
      <w:proofErr w:type="spellEnd"/>
      <w:r w:rsidRPr="00EE5F2E">
        <w:rPr>
          <w:bCs/>
          <w:u w:val="single"/>
        </w:rPr>
        <w:t xml:space="preserve"> will also have a severely detrimental effect on this vulnerable population</w:t>
      </w:r>
      <w:r w:rsidRPr="00EE5F2E">
        <w:rPr>
          <w:bCs/>
        </w:rPr>
        <w:t xml:space="preserve">. </w:t>
      </w:r>
      <w:proofErr w:type="gramStart"/>
      <w:r w:rsidRPr="00EE5F2E">
        <w:rPr>
          <w:bCs/>
        </w:rPr>
        <w:t>n94</w:t>
      </w:r>
      <w:proofErr w:type="gramEnd"/>
      <w:r w:rsidRPr="00EE5F2E">
        <w:rPr>
          <w:bCs/>
        </w:rPr>
        <w:t xml:space="preserve"> The negative impacts of local immigration enforcement on survivors of domestic violence may manifest in several ways. Most significantly, </w:t>
      </w:r>
      <w:r w:rsidRPr="00EE5F2E">
        <w:rPr>
          <w:bCs/>
          <w:u w:val="single"/>
        </w:rPr>
        <w:t>survivors of domestic violence are occasionally arrested wrongfully as the "primary aggressor" in a relationship, or through dual arrests</w:t>
      </w:r>
      <w:r w:rsidRPr="00EE5F2E">
        <w:rPr>
          <w:bCs/>
        </w:rPr>
        <w:t xml:space="preserve">. </w:t>
      </w:r>
      <w:proofErr w:type="gramStart"/>
      <w:r w:rsidRPr="00EE5F2E">
        <w:rPr>
          <w:bCs/>
        </w:rPr>
        <w:t>n95</w:t>
      </w:r>
      <w:proofErr w:type="gramEnd"/>
      <w:r w:rsidRPr="00EE5F2E">
        <w:rPr>
          <w:bCs/>
        </w:rPr>
        <w:t xml:space="preserve"> These </w:t>
      </w:r>
      <w:r w:rsidRPr="00EE5F2E">
        <w:rPr>
          <w:bCs/>
          <w:u w:val="single"/>
        </w:rPr>
        <w:t>survivors, already traumatized, [*350] may then be detained by ICE. Secondly, domestic violence offenders often report or threaten to report their victims to ICE or the police as a method of further victimization</w:t>
      </w:r>
      <w:r w:rsidRPr="00EE5F2E">
        <w:rPr>
          <w:bCs/>
        </w:rPr>
        <w:t xml:space="preserve">. </w:t>
      </w:r>
      <w:proofErr w:type="gramStart"/>
      <w:r w:rsidRPr="00EE5F2E">
        <w:rPr>
          <w:bCs/>
        </w:rPr>
        <w:t>n96</w:t>
      </w:r>
      <w:proofErr w:type="gramEnd"/>
      <w:r w:rsidRPr="00EE5F2E">
        <w:rPr>
          <w:bCs/>
        </w:rPr>
        <w:t xml:space="preserve"> Offenders may separate or threaten to separate survivors from their children through deportation or arrest, leaving children in the abusers' custody, which may be physically or emotionally harmful to diem. </w:t>
      </w:r>
      <w:proofErr w:type="gramStart"/>
      <w:r w:rsidRPr="00EE5F2E">
        <w:rPr>
          <w:bCs/>
        </w:rPr>
        <w:t>n97</w:t>
      </w:r>
      <w:proofErr w:type="gramEnd"/>
      <w:r w:rsidRPr="00EE5F2E">
        <w:rPr>
          <w:bCs/>
        </w:rPr>
        <w:t xml:space="preserve"> S-</w:t>
      </w:r>
      <w:proofErr w:type="spellStart"/>
      <w:r w:rsidRPr="00EE5F2E">
        <w:rPr>
          <w:bCs/>
          <w:u w:val="single"/>
        </w:rPr>
        <w:t>Comm</w:t>
      </w:r>
      <w:proofErr w:type="spellEnd"/>
      <w:r w:rsidRPr="00EE5F2E">
        <w:rPr>
          <w:bCs/>
          <w:u w:val="single"/>
        </w:rPr>
        <w:t xml:space="preserve"> provides an easy method for offenders to engage in such behavior</w:t>
      </w:r>
      <w:r w:rsidRPr="00EE5F2E">
        <w:rPr>
          <w:bCs/>
        </w:rPr>
        <w:t>. Survivors of domestic violence are already an at-risk group with considerable inhibitions about calling law enforcement, and S-</w:t>
      </w:r>
      <w:proofErr w:type="spellStart"/>
      <w:r w:rsidRPr="00EE5F2E">
        <w:rPr>
          <w:bCs/>
          <w:u w:val="single"/>
        </w:rPr>
        <w:t>Comm</w:t>
      </w:r>
      <w:proofErr w:type="spellEnd"/>
      <w:r w:rsidRPr="00EE5F2E">
        <w:rPr>
          <w:bCs/>
          <w:u w:val="single"/>
        </w:rPr>
        <w:t xml:space="preserve"> may further deter them from attempting to take protective measures</w:t>
      </w:r>
      <w:r w:rsidRPr="00EE5F2E">
        <w:rPr>
          <w:bCs/>
        </w:rPr>
        <w:t xml:space="preserve">. </w:t>
      </w:r>
      <w:proofErr w:type="gramStart"/>
      <w:r w:rsidRPr="00EE5F2E">
        <w:rPr>
          <w:bCs/>
        </w:rPr>
        <w:t>n98</w:t>
      </w:r>
      <w:proofErr w:type="gramEnd"/>
      <w:r w:rsidRPr="00EE5F2E">
        <w:rPr>
          <w:bCs/>
        </w:rPr>
        <w:t xml:space="preserve"> </w:t>
      </w:r>
      <w:r w:rsidRPr="00EE5F2E">
        <w:rPr>
          <w:bCs/>
          <w:u w:val="single"/>
        </w:rPr>
        <w:t>If their communities equate police with ICE agents, immigrant survivors of abuse will hesitate to call the police to notify them</w:t>
      </w:r>
      <w:r w:rsidRPr="00EE5F2E">
        <w:rPr>
          <w:bCs/>
        </w:rPr>
        <w:t xml:space="preserve">. </w:t>
      </w:r>
      <w:proofErr w:type="gramStart"/>
      <w:r w:rsidRPr="00EE5F2E">
        <w:rPr>
          <w:bCs/>
        </w:rPr>
        <w:t>n99</w:t>
      </w:r>
      <w:proofErr w:type="gramEnd"/>
      <w:r w:rsidRPr="00EE5F2E">
        <w:rPr>
          <w:bCs/>
        </w:rPr>
        <w:t xml:space="preserve"> </w:t>
      </w:r>
      <w:r w:rsidRPr="00EE5F2E">
        <w:rPr>
          <w:bCs/>
          <w:u w:val="single"/>
        </w:rPr>
        <w:t>This will also inhibit domestic violence survivors from taking advantage of protective forms of immigration relief like the Violence Against Women</w:t>
      </w:r>
      <w:r w:rsidRPr="00EE5F2E">
        <w:rPr>
          <w:bCs/>
        </w:rPr>
        <w:t xml:space="preserve"> Act (VAWA) n100 that might help them gain independence from their abusers. </w:t>
      </w:r>
      <w:proofErr w:type="gramStart"/>
      <w:r w:rsidRPr="00EE5F2E">
        <w:rPr>
          <w:bCs/>
        </w:rPr>
        <w:t>n101</w:t>
      </w:r>
      <w:proofErr w:type="gramEnd"/>
      <w:r w:rsidRPr="00EE5F2E">
        <w:rPr>
          <w:bCs/>
        </w:rPr>
        <w:t xml:space="preserve"> Additionally, immigrant domestic violence survivors may not wish to report abuse if they [*351] believe that someone will turn their abusers in to ICE. </w:t>
      </w:r>
      <w:proofErr w:type="gramStart"/>
      <w:r w:rsidRPr="00EE5F2E">
        <w:rPr>
          <w:bCs/>
        </w:rPr>
        <w:t>n102</w:t>
      </w:r>
      <w:proofErr w:type="gramEnd"/>
      <w:r w:rsidRPr="00EE5F2E">
        <w:rPr>
          <w:bCs/>
        </w:rPr>
        <w:t xml:space="preserve"> S-</w:t>
      </w:r>
      <w:proofErr w:type="spellStart"/>
      <w:r w:rsidRPr="00EE5F2E">
        <w:rPr>
          <w:bCs/>
        </w:rPr>
        <w:t>Comm</w:t>
      </w:r>
      <w:proofErr w:type="spellEnd"/>
      <w:r w:rsidRPr="00EE5F2E">
        <w:rPr>
          <w:bCs/>
        </w:rPr>
        <w:t xml:space="preserve"> currently has no protections in place for domestic violence survivors at the arrest stage, thus providing no safety net for survivors who police arrest simultaneously with their </w:t>
      </w:r>
      <w:proofErr w:type="spellStart"/>
      <w:r w:rsidRPr="00EE5F2E">
        <w:rPr>
          <w:bCs/>
        </w:rPr>
        <w:t>absuers</w:t>
      </w:r>
      <w:proofErr w:type="spellEnd"/>
      <w:r w:rsidRPr="00EE5F2E">
        <w:rPr>
          <w:bCs/>
        </w:rPr>
        <w:t xml:space="preserve">. </w:t>
      </w:r>
      <w:proofErr w:type="gramStart"/>
      <w:r w:rsidRPr="00EE5F2E">
        <w:rPr>
          <w:bCs/>
        </w:rPr>
        <w:t>n103</w:t>
      </w:r>
      <w:proofErr w:type="gramEnd"/>
      <w:r w:rsidRPr="00EE5F2E">
        <w:rPr>
          <w:bCs/>
        </w:rPr>
        <w:t xml:space="preserve"> Without such protections, law enforcement cannot adequately respond to all domestic violence crimes. </w:t>
      </w:r>
      <w:proofErr w:type="gramStart"/>
      <w:r w:rsidRPr="00EE5F2E">
        <w:rPr>
          <w:bCs/>
        </w:rPr>
        <w:t>n104</w:t>
      </w:r>
      <w:proofErr w:type="gramEnd"/>
      <w:r w:rsidRPr="00EE5F2E">
        <w:rPr>
          <w:bCs/>
        </w:rPr>
        <w:t xml:space="preserve"> As evidenced by proposed changes in Morton's memos, ICE took note of S-</w:t>
      </w:r>
      <w:proofErr w:type="spellStart"/>
      <w:r w:rsidRPr="00EE5F2E">
        <w:rPr>
          <w:bCs/>
        </w:rPr>
        <w:t>Comm's</w:t>
      </w:r>
      <w:proofErr w:type="spellEnd"/>
      <w:r w:rsidRPr="00EE5F2E">
        <w:rPr>
          <w:bCs/>
        </w:rPr>
        <w:t xml:space="preserve"> potential to harm survivors of domestic violence. Both the memo addressing prosecutorial discretion generally and the memo addressing prosecutorial discretion in cases involving certain survivors, witnesses, and plaintiffs address the need for particular care and consideration in the cases of domestic violence survivors. In these cases, ICE personnel should "exercise all appropriate prosecutorial discretion to minimize any effect that immigration enforcement may have on the willingness and ability of victims, witnesses, and plaintiffs to call police and pursue justice." n105 Absent special circumstances, it is against ICE policy to initiate removal proceedings against individuals known to be immediate crime survivors or witnesses. </w:t>
      </w:r>
      <w:proofErr w:type="gramStart"/>
      <w:r w:rsidRPr="00EE5F2E">
        <w:rPr>
          <w:bCs/>
        </w:rPr>
        <w:t>n106</w:t>
      </w:r>
      <w:proofErr w:type="gramEnd"/>
      <w:r w:rsidRPr="00EE5F2E">
        <w:rPr>
          <w:bCs/>
        </w:rPr>
        <w:t xml:space="preserve"> ICE further reiterates that there are provisions of the Trafficking Victims Protection Act (TVPA) n107 and VAWA that provide protections for victims of domestic violence and other crimes. Despite these reminders, immigrant rights advocacy groups remain [*352] skeptical that ICE and LLEAs will exercise proper discretion and enforcement. </w:t>
      </w:r>
      <w:proofErr w:type="gramStart"/>
      <w:r w:rsidRPr="00EE5F2E">
        <w:rPr>
          <w:bCs/>
        </w:rPr>
        <w:t>n108</w:t>
      </w:r>
      <w:proofErr w:type="gramEnd"/>
      <w:r w:rsidRPr="00EE5F2E">
        <w:rPr>
          <w:bCs/>
        </w:rPr>
        <w:t xml:space="preserve"> F. Detention for More than Forty-Eight Hours An ICE detainer allows an LLEA to maintain custody of an individual after local jurisdiction ends. </w:t>
      </w:r>
      <w:proofErr w:type="gramStart"/>
      <w:r w:rsidRPr="00EE5F2E">
        <w:rPr>
          <w:bCs/>
        </w:rPr>
        <w:t>n109</w:t>
      </w:r>
      <w:proofErr w:type="gramEnd"/>
      <w:r w:rsidRPr="00EE5F2E">
        <w:rPr>
          <w:bCs/>
        </w:rPr>
        <w:t xml:space="preserve"> After ICE issues a detainer, transfer of custody from LLEAs to ICE is not instantaneous. In theory, once ICE issues a detainer, a locality should not hold an individual for more than forty-eight hours before he or she is transferred to ICE. </w:t>
      </w:r>
      <w:proofErr w:type="gramStart"/>
      <w:r w:rsidRPr="00EE5F2E">
        <w:rPr>
          <w:bCs/>
        </w:rPr>
        <w:t>n110</w:t>
      </w:r>
      <w:proofErr w:type="gramEnd"/>
      <w:r w:rsidRPr="00EE5F2E">
        <w:rPr>
          <w:bCs/>
        </w:rPr>
        <w:t xml:space="preserve"> In practice, however, LLEAs often unlawfully detain individuals until after the detainer expires. </w:t>
      </w:r>
      <w:proofErr w:type="gramStart"/>
      <w:r w:rsidRPr="00EE5F2E">
        <w:rPr>
          <w:bCs/>
        </w:rPr>
        <w:t>n111</w:t>
      </w:r>
      <w:proofErr w:type="gramEnd"/>
      <w:r w:rsidRPr="00EE5F2E">
        <w:rPr>
          <w:bCs/>
        </w:rPr>
        <w:t xml:space="preserve"> Unfortunately, unlike in criminal cases, indigent individuals in civil matters do not have a recognized right to government-funded counsel. </w:t>
      </w:r>
      <w:proofErr w:type="gramStart"/>
      <w:r w:rsidRPr="00EE5F2E">
        <w:rPr>
          <w:bCs/>
        </w:rPr>
        <w:t>n112</w:t>
      </w:r>
      <w:proofErr w:type="gramEnd"/>
      <w:r w:rsidRPr="00EE5F2E">
        <w:rPr>
          <w:bCs/>
        </w:rPr>
        <w:t xml:space="preserve"> Many individuals who are held on detainers are not aware that they have recourse for wrongful detention, or even that LLEAs are detaining them unlawfully. </w:t>
      </w:r>
      <w:proofErr w:type="gramStart"/>
      <w:r w:rsidRPr="00EE5F2E">
        <w:rPr>
          <w:bCs/>
        </w:rPr>
        <w:t>n113</w:t>
      </w:r>
      <w:proofErr w:type="gramEnd"/>
      <w:r w:rsidRPr="00EE5F2E">
        <w:rPr>
          <w:bCs/>
        </w:rPr>
        <w:t xml:space="preserve"> ICE detainers also place administrative burdens on LLEAs [*353] and expose them to potential civil liability for illegal arrests or for detaining individuals for unlawful periods. In June 2011, ICE attempted to address the issue of prolonged detention by crafting a revised detainer form, which ICE now sends to LLEAs to emphasize that state and local authorities must not detain an individual for more than forty-eight hours. </w:t>
      </w:r>
      <w:proofErr w:type="gramStart"/>
      <w:r w:rsidRPr="00EE5F2E">
        <w:rPr>
          <w:bCs/>
        </w:rPr>
        <w:t>n114</w:t>
      </w:r>
      <w:proofErr w:type="gramEnd"/>
      <w:r w:rsidRPr="00EE5F2E">
        <w:rPr>
          <w:bCs/>
        </w:rPr>
        <w:t xml:space="preserve"> The new form requires that LLEAs provide arrestees with a copy, which notifies the arrestee that he or she should not be detained beyond forty-eight hours. </w:t>
      </w:r>
      <w:proofErr w:type="gramStart"/>
      <w:r w:rsidRPr="00EE5F2E">
        <w:rPr>
          <w:bCs/>
        </w:rPr>
        <w:t>n115</w:t>
      </w:r>
      <w:proofErr w:type="gramEnd"/>
      <w:r w:rsidRPr="00EE5F2E">
        <w:rPr>
          <w:bCs/>
        </w:rPr>
        <w:t xml:space="preserve"> The form provides the phone number for the ICE Joint Intake Center, which arrestees may call if they have a complaint relating to the detainer or civil rights or civil liberties violations. </w:t>
      </w:r>
      <w:proofErr w:type="gramStart"/>
      <w:r w:rsidRPr="00EE5F2E">
        <w:rPr>
          <w:bCs/>
        </w:rPr>
        <w:t>n116</w:t>
      </w:r>
      <w:proofErr w:type="gramEnd"/>
      <w:r w:rsidRPr="00EE5F2E">
        <w:rPr>
          <w:bCs/>
        </w:rPr>
        <w:t xml:space="preserve"> ICE also plans to release a YouTube video briefing on ICE detainers, which may elaborate on proper compliance with detainers. </w:t>
      </w:r>
      <w:proofErr w:type="gramStart"/>
      <w:r w:rsidRPr="00EE5F2E">
        <w:rPr>
          <w:bCs/>
        </w:rPr>
        <w:t>n117</w:t>
      </w:r>
      <w:proofErr w:type="gramEnd"/>
      <w:r w:rsidRPr="00EE5F2E">
        <w:rPr>
          <w:bCs/>
        </w:rPr>
        <w:t xml:space="preserve"> If ICE is able to ensure that LLEAs comply with the forty-eight hour maximum detention, and if ICE follows through with investigations of arrestees' complaints, the agency may see some improvement in this area. However, in localities with strained budgets and overcrowded detention centers, LLEA vigilance in complying with custody limitations will likely not be satisfactory. [*354] G. Improper Implementation Dealing with immigration "crime" is a matter distinct from detecting traffic violations or handling serious crimes such as robbery or murder. Most regulations governing traditional law enforcement are significantly less complex than immigration laws. </w:t>
      </w:r>
      <w:proofErr w:type="gramStart"/>
      <w:r w:rsidRPr="00EE5F2E">
        <w:rPr>
          <w:bCs/>
        </w:rPr>
        <w:t>n118</w:t>
      </w:r>
      <w:proofErr w:type="gramEnd"/>
      <w:r w:rsidRPr="00EE5F2E">
        <w:rPr>
          <w:bCs/>
        </w:rPr>
        <w:t xml:space="preserve"> State law enforcement officials are not likely to receive special training in immigration enforcement, which puts legal immigrants at risk for being mistaken as undocumented. </w:t>
      </w:r>
      <w:proofErr w:type="gramStart"/>
      <w:r w:rsidRPr="00EE5F2E">
        <w:rPr>
          <w:bCs/>
        </w:rPr>
        <w:t>n119</w:t>
      </w:r>
      <w:proofErr w:type="gramEnd"/>
      <w:r w:rsidRPr="00EE5F2E">
        <w:rPr>
          <w:bCs/>
        </w:rPr>
        <w:t xml:space="preserve"> Further, ICE iterates time and again that S-</w:t>
      </w:r>
      <w:proofErr w:type="spellStart"/>
      <w:r w:rsidRPr="00EE5F2E">
        <w:rPr>
          <w:bCs/>
        </w:rPr>
        <w:t>Comm</w:t>
      </w:r>
      <w:proofErr w:type="spellEnd"/>
      <w:r w:rsidRPr="00EE5F2E">
        <w:rPr>
          <w:bCs/>
        </w:rPr>
        <w:t xml:space="preserve"> places no new burden on LLEAs. In fact, when LLEAs take on the burden of immigration enforcement, resources traditionally available for normal crime prevention are no longer at LLEAs' disposal. </w:t>
      </w:r>
      <w:proofErr w:type="gramStart"/>
      <w:r w:rsidRPr="00EE5F2E">
        <w:rPr>
          <w:bCs/>
        </w:rPr>
        <w:t>n120</w:t>
      </w:r>
      <w:proofErr w:type="gramEnd"/>
      <w:r w:rsidRPr="00EE5F2E">
        <w:rPr>
          <w:bCs/>
        </w:rPr>
        <w:t xml:space="preserve"> Neither DHS nor Congress oversees S-</w:t>
      </w:r>
      <w:proofErr w:type="spellStart"/>
      <w:r w:rsidRPr="00EE5F2E">
        <w:rPr>
          <w:bCs/>
        </w:rPr>
        <w:t>Comm's</w:t>
      </w:r>
      <w:proofErr w:type="spellEnd"/>
      <w:r w:rsidRPr="00EE5F2E">
        <w:rPr>
          <w:bCs/>
        </w:rPr>
        <w:t xml:space="preserve"> implementation satisfactorily, n121 though greater oversight may arise after ICE's June 2011 changes to the program. In 2010, the ACLU requested that the DHS Office of Inspector General audit the program for racial profiling and other abuses, as well as compliance with ICE's priorities. </w:t>
      </w:r>
      <w:proofErr w:type="gramStart"/>
      <w:r w:rsidRPr="00EE5F2E">
        <w:rPr>
          <w:bCs/>
        </w:rPr>
        <w:t>n122</w:t>
      </w:r>
      <w:proofErr w:type="gramEnd"/>
      <w:r w:rsidRPr="00EE5F2E">
        <w:rPr>
          <w:bCs/>
        </w:rPr>
        <w:t xml:space="preserve"> Beginning in June 2011, ICE and CRCL started examining S-</w:t>
      </w:r>
      <w:proofErr w:type="spellStart"/>
      <w:r w:rsidRPr="00EE5F2E">
        <w:rPr>
          <w:bCs/>
        </w:rPr>
        <w:t>Comm</w:t>
      </w:r>
      <w:proofErr w:type="spellEnd"/>
      <w:r w:rsidRPr="00EE5F2E">
        <w:rPr>
          <w:bCs/>
        </w:rPr>
        <w:t xml:space="preserve"> data to identify LLEAs that may engage in "improper police practices," in an effort to improve S-</w:t>
      </w:r>
      <w:proofErr w:type="spellStart"/>
      <w:r w:rsidRPr="00EE5F2E">
        <w:rPr>
          <w:bCs/>
        </w:rPr>
        <w:t>Comm's</w:t>
      </w:r>
      <w:proofErr w:type="spellEnd"/>
      <w:r w:rsidRPr="00EE5F2E">
        <w:rPr>
          <w:bCs/>
        </w:rPr>
        <w:t xml:space="preserve"> implementation. </w:t>
      </w:r>
      <w:proofErr w:type="gramStart"/>
      <w:r w:rsidRPr="00EE5F2E">
        <w:rPr>
          <w:bCs/>
        </w:rPr>
        <w:t>n123</w:t>
      </w:r>
      <w:proofErr w:type="gramEnd"/>
      <w:r w:rsidRPr="00EE5F2E">
        <w:rPr>
          <w:bCs/>
        </w:rPr>
        <w:t xml:space="preserve"> Also in June 2011, DHS Secretary Janet Napolitano [*355] created the Task Force on Secure Communities, n124 a subcommittee of the Homeland Security Advisory Council (HSAC). </w:t>
      </w:r>
      <w:proofErr w:type="gramStart"/>
      <w:r w:rsidRPr="00EE5F2E">
        <w:rPr>
          <w:bCs/>
        </w:rPr>
        <w:t>n125</w:t>
      </w:r>
      <w:proofErr w:type="gramEnd"/>
      <w:r w:rsidRPr="00EE5F2E">
        <w:rPr>
          <w:bCs/>
        </w:rPr>
        <w:t xml:space="preserve"> The task force released its findings and recommendations in September 2011, including criticism of S-</w:t>
      </w:r>
      <w:proofErr w:type="spellStart"/>
      <w:r w:rsidRPr="00EE5F2E">
        <w:rPr>
          <w:bCs/>
        </w:rPr>
        <w:t>Comm's</w:t>
      </w:r>
      <w:proofErr w:type="spellEnd"/>
      <w:r w:rsidRPr="00EE5F2E">
        <w:rPr>
          <w:bCs/>
        </w:rPr>
        <w:t xml:space="preserve"> failure to adequately target serious offenders and reduce confusion in the program's implementation. </w:t>
      </w:r>
      <w:proofErr w:type="gramStart"/>
      <w:r w:rsidRPr="00EE5F2E">
        <w:rPr>
          <w:bCs/>
        </w:rPr>
        <w:t>n126</w:t>
      </w:r>
      <w:proofErr w:type="gramEnd"/>
      <w:r w:rsidRPr="00EE5F2E">
        <w:rPr>
          <w:bCs/>
        </w:rPr>
        <w:t xml:space="preserve"> While greater federal government oversight might address some of the detrimental effects of S-</w:t>
      </w:r>
      <w:proofErr w:type="spellStart"/>
      <w:r w:rsidRPr="00EE5F2E">
        <w:rPr>
          <w:bCs/>
        </w:rPr>
        <w:t>Comm</w:t>
      </w:r>
      <w:proofErr w:type="spellEnd"/>
      <w:r w:rsidRPr="00EE5F2E">
        <w:rPr>
          <w:bCs/>
        </w:rPr>
        <w:t xml:space="preserve">, the federal government may not have the authority to enforce the program. The following section considers the appropriate roles of federal and local governments in immigration regulation and enforcement--and whether the federal government has that authority. </w:t>
      </w:r>
      <w:proofErr w:type="gramStart"/>
      <w:r w:rsidRPr="00EE5F2E">
        <w:rPr>
          <w:bCs/>
        </w:rPr>
        <w:t>government</w:t>
      </w:r>
      <w:proofErr w:type="gramEnd"/>
      <w:r w:rsidRPr="00EE5F2E">
        <w:rPr>
          <w:bCs/>
        </w:rPr>
        <w:t xml:space="preserve"> oversight might address some of the detrimental effects of S-</w:t>
      </w:r>
      <w:proofErr w:type="spellStart"/>
      <w:r w:rsidRPr="00EE5F2E">
        <w:rPr>
          <w:bCs/>
        </w:rPr>
        <w:t>Comm</w:t>
      </w:r>
      <w:proofErr w:type="spellEnd"/>
      <w:r w:rsidRPr="00EE5F2E">
        <w:rPr>
          <w:bCs/>
        </w:rPr>
        <w:t>, the federal government may not have the authority to enforce the program. The following section considers the appropriate roles of federal and local governments in immigration regulation and enforcement--and whether the federal government has that authority.</w:t>
      </w:r>
    </w:p>
    <w:p w:rsidR="00E70888" w:rsidRPr="00EE5F2E" w:rsidRDefault="00E70888" w:rsidP="00E70888"/>
    <w:bookmarkEnd w:id="0"/>
    <w:p w:rsidR="006B136C" w:rsidRDefault="006B136C" w:rsidP="006B136C">
      <w:pPr>
        <w:pStyle w:val="Heading3"/>
      </w:pPr>
      <w:r>
        <w:t xml:space="preserve">A2 Alt Causes </w:t>
      </w:r>
    </w:p>
    <w:p w:rsidR="006B136C" w:rsidRDefault="006B136C" w:rsidP="006B136C">
      <w:pPr>
        <w:pStyle w:val="Heading4"/>
      </w:pPr>
      <w:r>
        <w:t>Secure Communities and the IDENT database present the largest biometric database in the country and a further automation of immigration surveillance</w:t>
      </w:r>
    </w:p>
    <w:p w:rsidR="006B136C" w:rsidRPr="000A58FA" w:rsidRDefault="006B136C" w:rsidP="006B136C">
      <w:proofErr w:type="spellStart"/>
      <w:r w:rsidRPr="000A58FA">
        <w:rPr>
          <w:rStyle w:val="Style13ptBold"/>
        </w:rPr>
        <w:t>Kalhan</w:t>
      </w:r>
      <w:proofErr w:type="spellEnd"/>
      <w:r w:rsidRPr="000A58FA">
        <w:rPr>
          <w:rStyle w:val="Style13ptBold"/>
        </w:rPr>
        <w:t>, 13</w:t>
      </w:r>
      <w:r>
        <w:t xml:space="preserve">, J.D. from Yale, associate professor at Drexel University School of Law, (Anil, Immigration Policing and Federalism Through the Lens of Technology, Surveillance, and Privacy, Ohio State Law Journal, Vol. 7, </w:t>
      </w:r>
      <w:proofErr w:type="spellStart"/>
      <w:r>
        <w:t>Iss</w:t>
      </w:r>
      <w:proofErr w:type="spellEnd"/>
      <w:r>
        <w:t>. 6, p. 1107-1165, http://moritzlaw.osu.edu/students/groups/oslj/files/2013/12/14-Kalhan.pdf//RF)</w:t>
      </w:r>
    </w:p>
    <w:p w:rsidR="006B136C" w:rsidRDefault="006B136C" w:rsidP="006B136C">
      <w:pPr>
        <w:rPr>
          <w:sz w:val="20"/>
        </w:rPr>
      </w:pPr>
      <w:r w:rsidRPr="000A58FA">
        <w:rPr>
          <w:sz w:val="20"/>
        </w:rPr>
        <w:t>While efforts to make DHS and FBI databases interoperable are longstanding</w:t>
      </w:r>
      <w:r w:rsidRPr="00EF011D">
        <w:t xml:space="preserve">, </w:t>
      </w:r>
      <w:r w:rsidRPr="00EF011D">
        <w:rPr>
          <w:rStyle w:val="StyleUnderline"/>
        </w:rPr>
        <w:t>Secure Communities aggressively goes further by seeking to establish</w:t>
      </w:r>
      <w:r w:rsidRPr="00EF011D">
        <w:t xml:space="preserve"> </w:t>
      </w:r>
      <w:r w:rsidRPr="000A58FA">
        <w:rPr>
          <w:sz w:val="20"/>
        </w:rPr>
        <w:t xml:space="preserve">what ICE terms </w:t>
      </w:r>
      <w:r w:rsidRPr="00EF011D">
        <w:rPr>
          <w:rStyle w:val="StyleUnderline"/>
        </w:rPr>
        <w:t>a “virtual presence in every jail” at the moment that every arrestee nationwide is booked</w:t>
      </w:r>
      <w:r w:rsidRPr="00EF011D">
        <w:t>.</w:t>
      </w:r>
      <w:r w:rsidRPr="000A58FA">
        <w:rPr>
          <w:sz w:val="20"/>
        </w:rPr>
        <w:t>95 Although practices vary widely among jurisdictions, particularly for minor offenses, during the typical post-arrest booking process police record an arrestee’s fingerprints, and transmit them to their state’s criminal records repository.96 In turn, although not required by federal law, all states voluntarily submit these fingerprints to the FBI’s IAFIS system for individuals arrested of felonies and serious misdemeanors—usually with a request for a response providing identification and criminal history information, but in many instances simply to update the FBI’s records.97 Upon receipt, the FBI processes the fingerprints and, as applicable, generates a response—a process which, according to the FBI, on average now takes only thirty minutes for criminal fingerprint submissions, compared to much longer periods even a few years ago.98 Under Secure Communities, as illustrated in Figure 1, the FBI simultaneously transmits these fingerprints—which necessarily include prints of U.S. citizens and lawfully present noncitizens who have been arrested and booked—for comparison against records in DHS’s Automated Biometric Identification System, which INS originally developed to help the Border Patrol identify and track individuals unlawfully crossing the U.S.–Mexico border.99 Today</w:t>
      </w:r>
      <w:r w:rsidRPr="00EF011D">
        <w:rPr>
          <w:rStyle w:val="StyleUnderline"/>
        </w:rPr>
        <w:t>, this database system, generally referred to as IDENT, is used for a range of</w:t>
      </w:r>
      <w:r w:rsidRPr="000A58FA">
        <w:rPr>
          <w:sz w:val="20"/>
        </w:rPr>
        <w:t xml:space="preserve"> other </w:t>
      </w:r>
      <w:r w:rsidRPr="00EF011D">
        <w:rPr>
          <w:rStyle w:val="StyleUnderline"/>
        </w:rPr>
        <w:t>immigration control functions and constitutes the main DHS-wide biometric and biographic information system</w:t>
      </w:r>
      <w:r w:rsidRPr="000A58FA">
        <w:rPr>
          <w:sz w:val="20"/>
        </w:rPr>
        <w:t xml:space="preserve">. Growing at a rate of ten million new entries per year, </w:t>
      </w:r>
      <w:r w:rsidRPr="00EF011D">
        <w:rPr>
          <w:rStyle w:val="StyleUnderline"/>
        </w:rPr>
        <w:t>IDENT holds records on over 148 million subjects who have had any contact with DHS, other agencies, and even other governments</w:t>
      </w:r>
      <w:r w:rsidRPr="000A58FA">
        <w:rPr>
          <w:sz w:val="20"/>
        </w:rPr>
        <w:t xml:space="preserve">— including visa applicants at U.S. embassies and consulates, noncitizens traveling to and from the United States, noncitizens applying for immigration benefits (including asylum), unauthorized migrants apprehended at the border or at sea, suspected immigration law violators encountered or arrested within “trusted traveler” programs or who have adopted children from abroad. Given its data collection and retention practices, IDENT contains fingerprint records for many naturalized U.S. citizens who were fingerprinted before naturalizing and lawfully present noncitizens, and by the same token does not include records of noncitizens who have never had any contact with DHS, such as those who have entered the United States without inspection.100 Moreover, internal government documents indicate that DHS may now also be retaining in IDENT the fingerprints of all U.S. citizens whose fingerprints have been shared by the FBI through Secure Communities.101 </w:t>
      </w:r>
      <w:r w:rsidRPr="000A58FA">
        <w:rPr>
          <w:rStyle w:val="StyleUnderline"/>
        </w:rPr>
        <w:t>If fingerprints transmitted from IAFIS under Secure Communities match a record in IDENT—and even if there is no match, but the individual has an unknown or non-U.S. place of birth—the system automatically flags the record and notifies LESC, which reviews a series of databases in an attempt to ascertain the individual’s immigration status and criminal history. With</w:t>
      </w:r>
      <w:r w:rsidRPr="000A58FA">
        <w:rPr>
          <w:sz w:val="20"/>
        </w:rPr>
        <w:t xml:space="preserve"> rapidly </w:t>
      </w:r>
      <w:r w:rsidRPr="000A58FA">
        <w:rPr>
          <w:rStyle w:val="StyleUnderline"/>
        </w:rPr>
        <w:t>growing volumes of status determination requests, ICE is further automating this process</w:t>
      </w:r>
      <w:r w:rsidRPr="000A58FA">
        <w:rPr>
          <w:sz w:val="20"/>
        </w:rPr>
        <w:t>—for example, by automatically retrieving records and categorizing individuals’ criminal histories.102 If this review yields a match, LESC notifies the originating law enforcement agency and the relevant ICE field office, which decides, based on enforcement priorities and other factors, whether to interview the individual or issue a detainer requesting that the agency hold the individual.103</w:t>
      </w:r>
    </w:p>
    <w:p w:rsidR="006B136C" w:rsidRDefault="006B136C" w:rsidP="006B136C">
      <w:pPr>
        <w:pStyle w:val="Heading3"/>
      </w:pPr>
      <w:r>
        <w:t xml:space="preserve">A2 Destroys Enforcement  </w:t>
      </w:r>
    </w:p>
    <w:p w:rsidR="006B136C" w:rsidRDefault="006B136C" w:rsidP="006B136C">
      <w:pPr>
        <w:pStyle w:val="Heading4"/>
      </w:pPr>
      <w:r>
        <w:t>Limiting biometric surveillance is key to preservation of anonymity and efficient immigration enforcement</w:t>
      </w:r>
    </w:p>
    <w:p w:rsidR="006B136C" w:rsidRPr="00C26BF8" w:rsidRDefault="006B136C" w:rsidP="006B136C">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6B136C" w:rsidRDefault="006B136C" w:rsidP="006B136C">
      <w:r w:rsidRPr="00D65DD9">
        <w:rPr>
          <w:sz w:val="20"/>
        </w:rPr>
        <w:t xml:space="preserve">To begin with, automated immigration policing invites reassessment of the interests at stake when personal information is collected, maintained, processed, and disseminated for immigration enforcement purposes and the mechanisms to protect those interests.207 As I have explored elsewhere, the </w:t>
      </w:r>
      <w:r w:rsidRPr="006A6C0C">
        <w:rPr>
          <w:rStyle w:val="StyleUnderline"/>
        </w:rPr>
        <w:t>proliferation of zones in</w:t>
      </w:r>
      <w:r w:rsidRPr="0068388F">
        <w:t xml:space="preserve"> </w:t>
      </w:r>
      <w:r w:rsidRPr="00D65DD9">
        <w:rPr>
          <w:sz w:val="20"/>
        </w:rPr>
        <w:t>society in</w:t>
      </w:r>
      <w:r w:rsidRPr="0068388F">
        <w:t xml:space="preserve"> </w:t>
      </w:r>
      <w:r w:rsidRPr="006A6C0C">
        <w:rPr>
          <w:rStyle w:val="StyleUnderline"/>
        </w:rPr>
        <w:t>which immigration enforcement takes place, and where immigration status has become visible</w:t>
      </w:r>
      <w:r w:rsidRPr="00D65DD9">
        <w:rPr>
          <w:sz w:val="20"/>
        </w:rPr>
        <w:t>, salient</w:t>
      </w:r>
      <w:r>
        <w:t xml:space="preserve">, </w:t>
      </w:r>
      <w:r w:rsidRPr="006A6C0C">
        <w:rPr>
          <w:rStyle w:val="StyleUnderline"/>
        </w:rPr>
        <w:t>and subject to</w:t>
      </w:r>
      <w:r>
        <w:t xml:space="preserve"> </w:t>
      </w:r>
      <w:r w:rsidRPr="00D65DD9">
        <w:rPr>
          <w:sz w:val="20"/>
        </w:rPr>
        <w:t xml:space="preserve">pervasive </w:t>
      </w:r>
      <w:r w:rsidRPr="006A6C0C">
        <w:rPr>
          <w:rStyle w:val="StyleUnderline"/>
        </w:rPr>
        <w:t>monitoring, carries a range of social costs</w:t>
      </w:r>
      <w:r>
        <w:t>.</w:t>
      </w:r>
      <w:r w:rsidRPr="00D65DD9">
        <w:rPr>
          <w:sz w:val="20"/>
        </w:rPr>
        <w:t xml:space="preserve">208 While it is entirely appropriate to collect, maintain, and disseminate personal information for immigration enforcement purposes in some contexts and subject to certain constraints, both </w:t>
      </w:r>
      <w:r w:rsidRPr="006A6C0C">
        <w:rPr>
          <w:rStyle w:val="StyleUnderline"/>
        </w:rPr>
        <w:t xml:space="preserve">individuals and society as a whole have legitimate interests in preserving zones in society in which immigration surveillance activities do not take place, and in making sure that when they do </w:t>
      </w:r>
      <w:r w:rsidRPr="00D65DD9">
        <w:rPr>
          <w:sz w:val="20"/>
        </w:rPr>
        <w:t xml:space="preserve">take place </w:t>
      </w:r>
      <w:r w:rsidRPr="006A6C0C">
        <w:rPr>
          <w:rStyle w:val="StyleUnderline"/>
        </w:rPr>
        <w:t>they are</w:t>
      </w:r>
      <w:r>
        <w:t xml:space="preserve"> </w:t>
      </w:r>
      <w:r w:rsidRPr="00D65DD9">
        <w:rPr>
          <w:sz w:val="20"/>
        </w:rPr>
        <w:t>appropriately</w:t>
      </w:r>
      <w:r>
        <w:t xml:space="preserve"> </w:t>
      </w:r>
      <w:r w:rsidRPr="006A6C0C">
        <w:rPr>
          <w:rStyle w:val="StyleUnderline"/>
        </w:rPr>
        <w:t>limited</w:t>
      </w:r>
      <w:r>
        <w:t xml:space="preserve"> </w:t>
      </w:r>
      <w:r w:rsidRPr="00D65DD9">
        <w:rPr>
          <w:sz w:val="20"/>
        </w:rPr>
        <w:t xml:space="preserve">and constrained. To some extent, </w:t>
      </w:r>
      <w:r w:rsidRPr="006A6C0C">
        <w:rPr>
          <w:rStyle w:val="StyleUnderline"/>
        </w:rPr>
        <w:t xml:space="preserve">those interests stem from the value of preserving </w:t>
      </w:r>
      <w:r w:rsidRPr="00D65DD9">
        <w:rPr>
          <w:sz w:val="20"/>
        </w:rPr>
        <w:t xml:space="preserve">individual </w:t>
      </w:r>
      <w:r w:rsidRPr="006A6C0C">
        <w:rPr>
          <w:rStyle w:val="StyleUnderline"/>
        </w:rPr>
        <w:t>anonymity</w:t>
      </w:r>
      <w:r>
        <w:t xml:space="preserve"> </w:t>
      </w:r>
      <w:r w:rsidRPr="00D65DD9">
        <w:rPr>
          <w:sz w:val="20"/>
        </w:rPr>
        <w:t>or quasi-anonymity more generally</w:t>
      </w:r>
      <w:r>
        <w:t xml:space="preserve"> </w:t>
      </w:r>
      <w:r w:rsidRPr="006A6C0C">
        <w:rPr>
          <w:rStyle w:val="StyleUnderline"/>
        </w:rPr>
        <w:t>and the individual harms that can result when immigration status is</w:t>
      </w:r>
      <w:r>
        <w:t xml:space="preserve"> </w:t>
      </w:r>
      <w:r w:rsidRPr="006A6C0C">
        <w:rPr>
          <w:rStyle w:val="StyleUnderline"/>
        </w:rPr>
        <w:t>routinely monitored</w:t>
      </w:r>
      <w:r w:rsidRPr="00D65DD9">
        <w:rPr>
          <w:sz w:val="20"/>
        </w:rPr>
        <w:t xml:space="preserve">.209 </w:t>
      </w:r>
      <w:proofErr w:type="gramStart"/>
      <w:r w:rsidRPr="00D65DD9">
        <w:rPr>
          <w:sz w:val="20"/>
        </w:rPr>
        <w:t>But</w:t>
      </w:r>
      <w:proofErr w:type="gramEnd"/>
      <w:r w:rsidRPr="00D65DD9">
        <w:rPr>
          <w:sz w:val="20"/>
        </w:rPr>
        <w:t xml:space="preserve"> </w:t>
      </w:r>
      <w:r w:rsidRPr="006A6C0C">
        <w:rPr>
          <w:rStyle w:val="StyleUnderline"/>
        </w:rPr>
        <w:t xml:space="preserve">they also arise from a broader set of social concerns that surveillance and </w:t>
      </w:r>
      <w:r w:rsidRPr="00D65DD9">
        <w:rPr>
          <w:sz w:val="20"/>
        </w:rPr>
        <w:t>information</w:t>
      </w:r>
      <w:r>
        <w:t xml:space="preserve"> </w:t>
      </w:r>
      <w:r w:rsidRPr="006A6C0C">
        <w:rPr>
          <w:rStyle w:val="StyleUnderline"/>
        </w:rPr>
        <w:t>privacy scholars have increasingly recognized</w:t>
      </w:r>
      <w:r>
        <w:t xml:space="preserve"> </w:t>
      </w:r>
      <w:r w:rsidRPr="00D65DD9">
        <w:rPr>
          <w:sz w:val="20"/>
        </w:rPr>
        <w:t xml:space="preserve">as important. </w:t>
      </w:r>
      <w:r w:rsidRPr="006A6C0C">
        <w:rPr>
          <w:rStyle w:val="StyleUnderline"/>
        </w:rPr>
        <w:t>These social interests</w:t>
      </w:r>
      <w:r w:rsidRPr="00D65DD9">
        <w:rPr>
          <w:sz w:val="20"/>
        </w:rPr>
        <w:t xml:space="preserve">—for example, </w:t>
      </w:r>
      <w:r w:rsidRPr="006A6C0C">
        <w:rPr>
          <w:rStyle w:val="StyleUnderline"/>
        </w:rPr>
        <w:t xml:space="preserve">preventing coercive or </w:t>
      </w:r>
      <w:r w:rsidRPr="00D65DD9">
        <w:rPr>
          <w:sz w:val="20"/>
        </w:rPr>
        <w:t xml:space="preserve">excessive aggregations of </w:t>
      </w:r>
      <w:r w:rsidRPr="006A6C0C">
        <w:rPr>
          <w:rStyle w:val="StyleUnderline"/>
        </w:rPr>
        <w:t>unrestrained government power—often have less to do with the particular information</w:t>
      </w:r>
      <w:r>
        <w:t xml:space="preserve"> </w:t>
      </w:r>
      <w:r w:rsidRPr="00D65DD9">
        <w:rPr>
          <w:sz w:val="20"/>
        </w:rPr>
        <w:t xml:space="preserve">being collected in any given instance </w:t>
      </w:r>
      <w:r w:rsidRPr="006A6C0C">
        <w:rPr>
          <w:rStyle w:val="StyleUnderline"/>
        </w:rPr>
        <w:t>than with the harms that can arise from the means of surveillance and information management</w:t>
      </w:r>
      <w:r>
        <w:t>.</w:t>
      </w:r>
      <w:r w:rsidRPr="00D65DD9">
        <w:rPr>
          <w:sz w:val="20"/>
        </w:rPr>
        <w:t>210</w:t>
      </w:r>
      <w:r>
        <w:t xml:space="preserve"> </w:t>
      </w:r>
      <w:r w:rsidRPr="006A6C0C">
        <w:rPr>
          <w:rStyle w:val="StyleUnderline"/>
        </w:rPr>
        <w:t>In the immigration</w:t>
      </w:r>
      <w:r>
        <w:t xml:space="preserve"> </w:t>
      </w:r>
      <w:r w:rsidRPr="00D65DD9">
        <w:rPr>
          <w:sz w:val="20"/>
        </w:rPr>
        <w:t>enforcement</w:t>
      </w:r>
      <w:r>
        <w:t xml:space="preserve"> </w:t>
      </w:r>
      <w:r w:rsidRPr="006A6C0C">
        <w:rPr>
          <w:rStyle w:val="StyleUnderline"/>
        </w:rPr>
        <w:t>context, the importance of constraining</w:t>
      </w:r>
      <w:r>
        <w:t xml:space="preserve"> </w:t>
      </w:r>
      <w:r w:rsidRPr="00D65DD9">
        <w:rPr>
          <w:sz w:val="20"/>
        </w:rPr>
        <w:t xml:space="preserve">those </w:t>
      </w:r>
      <w:r w:rsidRPr="006A6C0C">
        <w:rPr>
          <w:rStyle w:val="StyleUnderline"/>
        </w:rPr>
        <w:t xml:space="preserve">aggregations of power is heightened by the particular vulnerabilities of noncitizens facing removal proceedings and the limited extent to which their interests are afforded meaningful </w:t>
      </w:r>
      <w:r w:rsidRPr="00D65DD9">
        <w:rPr>
          <w:rStyle w:val="StyleUnderline"/>
        </w:rPr>
        <w:t>protections</w:t>
      </w:r>
      <w:r w:rsidRPr="00D65DD9">
        <w:t xml:space="preserve"> </w:t>
      </w:r>
      <w:r w:rsidRPr="00D65DD9">
        <w:rPr>
          <w:sz w:val="20"/>
        </w:rPr>
        <w:t>in the immigration enforcement and removal process.211</w:t>
      </w:r>
      <w:r>
        <w:t xml:space="preserve"> </w:t>
      </w:r>
      <w:r w:rsidRPr="006A6C0C">
        <w:rPr>
          <w:rStyle w:val="StyleUnderline"/>
        </w:rPr>
        <w:t>Vindicating these</w:t>
      </w:r>
      <w:r w:rsidRPr="00D65DD9">
        <w:rPr>
          <w:rStyle w:val="StyleUnderline"/>
          <w:sz w:val="24"/>
        </w:rPr>
        <w:t xml:space="preserve"> </w:t>
      </w:r>
      <w:r w:rsidRPr="00D65DD9">
        <w:rPr>
          <w:rStyle w:val="StyleUnderline"/>
        </w:rPr>
        <w:t>interests</w:t>
      </w:r>
      <w:r w:rsidRPr="00D65DD9">
        <w:t xml:space="preserve"> </w:t>
      </w:r>
      <w:r w:rsidRPr="00D65DD9">
        <w:rPr>
          <w:sz w:val="20"/>
        </w:rPr>
        <w:t xml:space="preserve">in the immigration enforcement context therefore </w:t>
      </w:r>
      <w:r w:rsidRPr="00D65DD9">
        <w:rPr>
          <w:rStyle w:val="StyleUnderline"/>
        </w:rPr>
        <w:t>requires</w:t>
      </w:r>
      <w:r w:rsidRPr="00D65DD9">
        <w:rPr>
          <w:sz w:val="20"/>
        </w:rPr>
        <w:t xml:space="preserve"> context-appropriate</w:t>
      </w:r>
      <w:r>
        <w:t xml:space="preserve"> </w:t>
      </w:r>
      <w:r w:rsidRPr="006A6C0C">
        <w:rPr>
          <w:rStyle w:val="StyleUnderline"/>
        </w:rPr>
        <w:t>constraints on the collection, use, storage, and dissemination of personal information</w:t>
      </w:r>
      <w:r>
        <w:t xml:space="preserve"> </w:t>
      </w:r>
      <w:r w:rsidRPr="00D65DD9">
        <w:rPr>
          <w:sz w:val="20"/>
        </w:rPr>
        <w:t xml:space="preserve">for immigration enforcement purposes, </w:t>
      </w:r>
      <w:r w:rsidRPr="006A6C0C">
        <w:rPr>
          <w:rStyle w:val="StyleUnderline"/>
        </w:rPr>
        <w:t>including limits on secondary uses of information</w:t>
      </w:r>
      <w:r>
        <w:t xml:space="preserve"> </w:t>
      </w:r>
      <w:r w:rsidRPr="00D65DD9">
        <w:rPr>
          <w:sz w:val="20"/>
        </w:rPr>
        <w:t xml:space="preserve">that were not originally contemplated. While courts may seem unlikely to readily recognize and impose such limits, in fact </w:t>
      </w:r>
      <w:r w:rsidRPr="00D65DD9">
        <w:rPr>
          <w:rStyle w:val="StyleUnderline"/>
        </w:rPr>
        <w:t>the value of these kinds of limits has</w:t>
      </w:r>
      <w:r>
        <w:t xml:space="preserve"> </w:t>
      </w:r>
      <w:r w:rsidRPr="00D65DD9">
        <w:rPr>
          <w:sz w:val="20"/>
        </w:rPr>
        <w:t xml:space="preserve">nevertheless long </w:t>
      </w:r>
      <w:r w:rsidRPr="00D65DD9">
        <w:rPr>
          <w:rStyle w:val="StyleUnderline"/>
        </w:rPr>
        <w:t>been recognized by numerous government actors</w:t>
      </w:r>
      <w:r w:rsidRPr="00D65DD9">
        <w:rPr>
          <w:sz w:val="20"/>
        </w:rPr>
        <w:t>—including courts and even federal immigration officials themselves.212</w:t>
      </w:r>
      <w:r>
        <w:t xml:space="preserve"> </w:t>
      </w:r>
      <w:r w:rsidRPr="00D65DD9">
        <w:rPr>
          <w:rStyle w:val="StyleUnderline"/>
        </w:rPr>
        <w:t>However, exuberance over the potential benefits of interoperable databases and other new technologies may be clouding attention to</w:t>
      </w:r>
      <w:r>
        <w:t xml:space="preserve"> </w:t>
      </w:r>
      <w:r w:rsidRPr="00D65DD9">
        <w:rPr>
          <w:sz w:val="20"/>
        </w:rPr>
        <w:t>the</w:t>
      </w:r>
      <w:r>
        <w:t xml:space="preserve"> </w:t>
      </w:r>
      <w:r w:rsidRPr="00D65DD9">
        <w:rPr>
          <w:rStyle w:val="StyleUnderline"/>
        </w:rPr>
        <w:t>continued importance of these limits</w:t>
      </w:r>
      <w:r>
        <w:t xml:space="preserve"> </w:t>
      </w:r>
      <w:r w:rsidRPr="00D65DD9">
        <w:rPr>
          <w:sz w:val="20"/>
        </w:rPr>
        <w:t xml:space="preserve">when implementing those systems. In an era in which more data is almost always assumed to be better, more information sharing and interconnectivity between database systems is also often assumed to be better as well.213 </w:t>
      </w:r>
      <w:r w:rsidRPr="00D65DD9">
        <w:rPr>
          <w:rStyle w:val="StyleUnderline"/>
        </w:rPr>
        <w:t>But</w:t>
      </w:r>
      <w:r w:rsidRPr="00D65DD9">
        <w:rPr>
          <w:sz w:val="20"/>
        </w:rPr>
        <w:t xml:space="preserve"> as John Palfrey and </w:t>
      </w:r>
      <w:proofErr w:type="spellStart"/>
      <w:r w:rsidRPr="00D65DD9">
        <w:rPr>
          <w:sz w:val="20"/>
        </w:rPr>
        <w:t>Urs</w:t>
      </w:r>
      <w:proofErr w:type="spellEnd"/>
      <w:r w:rsidRPr="00D65DD9">
        <w:rPr>
          <w:sz w:val="20"/>
        </w:rPr>
        <w:t xml:space="preserve"> Gasser have emphasized</w:t>
      </w:r>
      <w:r w:rsidRPr="00D65DD9">
        <w:rPr>
          <w:rStyle w:val="StyleUnderline"/>
          <w:sz w:val="20"/>
        </w:rPr>
        <w:t>,</w:t>
      </w:r>
      <w:r w:rsidRPr="00D65DD9">
        <w:rPr>
          <w:rStyle w:val="StyleUnderline"/>
        </w:rPr>
        <w:t xml:space="preserve"> “complete interoperability</w:t>
      </w:r>
      <w:r>
        <w:t xml:space="preserve"> </w:t>
      </w:r>
      <w:r w:rsidRPr="00D65DD9">
        <w:rPr>
          <w:sz w:val="20"/>
        </w:rPr>
        <w:t xml:space="preserve">at all times and in all places . . </w:t>
      </w:r>
      <w:r w:rsidRPr="00D65DD9">
        <w:rPr>
          <w:rStyle w:val="StyleUnderline"/>
          <w:sz w:val="20"/>
        </w:rPr>
        <w:t xml:space="preserve">. </w:t>
      </w:r>
      <w:r w:rsidRPr="00D65DD9">
        <w:rPr>
          <w:rStyle w:val="StyleUnderline"/>
        </w:rPr>
        <w:t>can introduce new vulnerabilities” and “exacerbate existing problems</w:t>
      </w:r>
      <w:r>
        <w:t xml:space="preserve">.” </w:t>
      </w:r>
      <w:r w:rsidRPr="00D65DD9">
        <w:rPr>
          <w:sz w:val="20"/>
        </w:rPr>
        <w:t>Accordingly, they argue</w:t>
      </w:r>
      <w:r>
        <w:t xml:space="preserve">, </w:t>
      </w:r>
      <w:r w:rsidRPr="00D65DD9">
        <w:rPr>
          <w:rStyle w:val="StyleUnderline"/>
        </w:rPr>
        <w:t xml:space="preserve">placing constraints upon information sharing and interoperability </w:t>
      </w:r>
      <w:r w:rsidRPr="00D65DD9">
        <w:rPr>
          <w:sz w:val="20"/>
        </w:rPr>
        <w:t>and retaining “friction in [the] system</w:t>
      </w:r>
      <w:r>
        <w:t xml:space="preserve">” </w:t>
      </w:r>
      <w:r w:rsidRPr="00D65DD9">
        <w:rPr>
          <w:rStyle w:val="StyleUnderline"/>
        </w:rPr>
        <w:t>may often be more optimal</w:t>
      </w:r>
      <w:r>
        <w:t xml:space="preserve">. </w:t>
      </w:r>
    </w:p>
    <w:p w:rsidR="006B136C" w:rsidRDefault="006B136C" w:rsidP="006B136C"/>
    <w:p w:rsidR="006B136C" w:rsidRDefault="006B136C" w:rsidP="006B136C"/>
    <w:p w:rsidR="006B136C" w:rsidRPr="0068388F" w:rsidRDefault="006B136C" w:rsidP="006B136C"/>
    <w:p w:rsidR="006B136C" w:rsidRDefault="006B136C" w:rsidP="006B136C">
      <w:pPr>
        <w:pStyle w:val="Heading3"/>
      </w:pPr>
      <w:r>
        <w:t xml:space="preserve">A2 Biometrics Declining </w:t>
      </w:r>
    </w:p>
    <w:p w:rsidR="006B136C" w:rsidRDefault="006B136C" w:rsidP="006B136C">
      <w:pPr>
        <w:pStyle w:val="Heading4"/>
      </w:pPr>
      <w:r>
        <w:t xml:space="preserve">Biometric surveillance is expanding in the status quo and is increasingly used for purposes unrelated to law enforcement </w:t>
      </w:r>
    </w:p>
    <w:p w:rsidR="006B136C" w:rsidRDefault="006B136C" w:rsidP="006B136C">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xml:space="preserve">, </w:t>
      </w:r>
      <w:hyperlink r:id="rId28" w:history="1">
        <w:r w:rsidRPr="005F1DAC">
          <w:rPr>
            <w:rStyle w:val="Hyperlink"/>
          </w:rPr>
          <w:t>http://moritzlaw.osu.edu/students/groups/oslj/files/2013/12/14-Kalhan.pdf//RF</w:t>
        </w:r>
      </w:hyperlink>
      <w:r w:rsidRPr="00C26BF8">
        <w:t>)</w:t>
      </w:r>
    </w:p>
    <w:p w:rsidR="006B136C" w:rsidRDefault="006B136C" w:rsidP="006B136C">
      <w:pPr>
        <w:rPr>
          <w:rStyle w:val="StyleUnderline"/>
        </w:rPr>
      </w:pPr>
      <w:r w:rsidRPr="007209D3">
        <w:rPr>
          <w:rStyle w:val="StyleUnderline"/>
        </w:rPr>
        <w:t>Surveillance and privacy scholars have long been preoccupied with</w:t>
      </w:r>
      <w:r>
        <w:t xml:space="preserve"> </w:t>
      </w:r>
      <w:r w:rsidRPr="00766EE0">
        <w:rPr>
          <w:sz w:val="20"/>
        </w:rPr>
        <w:t xml:space="preserve">surveillance or function creep: </w:t>
      </w:r>
      <w:r w:rsidRPr="007209D3">
        <w:rPr>
          <w:rStyle w:val="StyleUnderline"/>
        </w:rPr>
        <w:t>the gradual and</w:t>
      </w:r>
      <w:r w:rsidRPr="00EE0A00">
        <w:t xml:space="preserve"> </w:t>
      </w:r>
      <w:r w:rsidRPr="00766EE0">
        <w:rPr>
          <w:sz w:val="20"/>
        </w:rPr>
        <w:t>sometimes</w:t>
      </w:r>
      <w:r w:rsidRPr="00EE0A00">
        <w:t xml:space="preserve"> </w:t>
      </w:r>
      <w:r w:rsidRPr="007209D3">
        <w:rPr>
          <w:rStyle w:val="StyleUnderline"/>
        </w:rPr>
        <w:t>imperceptible expansion of surveillance mechanisms</w:t>
      </w:r>
      <w:r w:rsidRPr="00766EE0">
        <w:rPr>
          <w:sz w:val="20"/>
        </w:rPr>
        <w:t>, once in place</w:t>
      </w:r>
      <w:r w:rsidRPr="00EE0A00">
        <w:t xml:space="preserve">, </w:t>
      </w:r>
      <w:r w:rsidRPr="007209D3">
        <w:rPr>
          <w:rStyle w:val="StyleUnderline"/>
        </w:rPr>
        <w:t xml:space="preserve">for uses beyond those originally intended </w:t>
      </w:r>
      <w:r w:rsidRPr="00766EE0">
        <w:rPr>
          <w:sz w:val="20"/>
        </w:rPr>
        <w:t xml:space="preserve">or contemplated.150 </w:t>
      </w:r>
      <w:r w:rsidRPr="007209D3">
        <w:rPr>
          <w:rStyle w:val="StyleUnderline"/>
        </w:rPr>
        <w:t>A lengthy list of examples illustrates the phenomenon</w:t>
      </w:r>
      <w:r>
        <w:t>—</w:t>
      </w:r>
      <w:r w:rsidRPr="00766EE0">
        <w:rPr>
          <w:sz w:val="20"/>
        </w:rPr>
        <w:t>the</w:t>
      </w:r>
      <w:r>
        <w:t xml:space="preserve"> </w:t>
      </w:r>
      <w:r w:rsidRPr="007209D3">
        <w:rPr>
          <w:rStyle w:val="StyleUnderline"/>
        </w:rPr>
        <w:t>proliferation of surveillance camera systems</w:t>
      </w:r>
      <w:r>
        <w:t xml:space="preserve"> </w:t>
      </w:r>
      <w:r w:rsidRPr="00766EE0">
        <w:rPr>
          <w:sz w:val="20"/>
        </w:rPr>
        <w:t xml:space="preserve">to police a widening array of low level criminal and noncriminal offenses,151 the </w:t>
      </w:r>
      <w:r w:rsidRPr="007209D3">
        <w:rPr>
          <w:rStyle w:val="StyleUnderline"/>
        </w:rPr>
        <w:t>expanding use of online tracking</w:t>
      </w:r>
      <w:r>
        <w:t>,</w:t>
      </w:r>
      <w:r w:rsidRPr="00766EE0">
        <w:rPr>
          <w:sz w:val="20"/>
        </w:rPr>
        <w:t xml:space="preserve">152 the </w:t>
      </w:r>
      <w:r w:rsidRPr="007209D3">
        <w:rPr>
          <w:rStyle w:val="StyleUnderline"/>
        </w:rPr>
        <w:t>use of census data and voter lists to facilitate targeting of disfavored individuals or groups,</w:t>
      </w:r>
      <w:r w:rsidRPr="00766EE0">
        <w:rPr>
          <w:sz w:val="20"/>
        </w:rPr>
        <w:t xml:space="preserve">153 the </w:t>
      </w:r>
      <w:r w:rsidRPr="007209D3">
        <w:rPr>
          <w:rStyle w:val="StyleUnderline"/>
        </w:rPr>
        <w:t>expansion of DNA databases</w:t>
      </w:r>
      <w:r>
        <w:t xml:space="preserve"> </w:t>
      </w:r>
      <w:r w:rsidRPr="00766EE0">
        <w:rPr>
          <w:sz w:val="20"/>
        </w:rPr>
        <w:t>maintained by law enforcement to encompass rapidly widening categories of individuals and purposes,154</w:t>
      </w:r>
      <w:r>
        <w:t xml:space="preserve"> </w:t>
      </w:r>
      <w:r w:rsidRPr="007209D3">
        <w:rPr>
          <w:rStyle w:val="StyleUnderline"/>
        </w:rPr>
        <w:t>and the repurposing of identity documents and identification systems</w:t>
      </w:r>
      <w:r>
        <w:t xml:space="preserve"> </w:t>
      </w:r>
      <w:r w:rsidRPr="00766EE0">
        <w:rPr>
          <w:sz w:val="20"/>
        </w:rPr>
        <w:t xml:space="preserve">of every stripe,155 to take just a handful. </w:t>
      </w:r>
      <w:r w:rsidRPr="007209D3">
        <w:rPr>
          <w:rStyle w:val="StyleUnderline"/>
        </w:rPr>
        <w:t>Surveillance practices undertaken in the aftermath of the 2001</w:t>
      </w:r>
      <w:r w:rsidRPr="00766EE0">
        <w:rPr>
          <w:sz w:val="20"/>
        </w:rPr>
        <w:t xml:space="preserve"> terrorist </w:t>
      </w:r>
      <w:r w:rsidRPr="007209D3">
        <w:rPr>
          <w:rStyle w:val="StyleUnderline"/>
        </w:rPr>
        <w:t xml:space="preserve">attacks have routinely morphed beyond the scope of their original </w:t>
      </w:r>
      <w:r w:rsidRPr="00766EE0">
        <w:rPr>
          <w:sz w:val="20"/>
        </w:rPr>
        <w:t>antiterrorism</w:t>
      </w:r>
      <w:r>
        <w:t xml:space="preserve"> </w:t>
      </w:r>
      <w:r w:rsidRPr="007209D3">
        <w:rPr>
          <w:rStyle w:val="StyleUnderline"/>
        </w:rPr>
        <w:t>purposes</w:t>
      </w:r>
      <w:r>
        <w:t xml:space="preserve">. </w:t>
      </w:r>
      <w:r w:rsidRPr="00766EE0">
        <w:rPr>
          <w:sz w:val="20"/>
        </w:rPr>
        <w:t xml:space="preserve">For example, the “fusion centers” established during the past decade to collect, analyze, and exchange terrorism-related intelligence information among law enforcement agencies almost immediately, and unapologetically, expanded the scope of their activities to encompass ordinary crimes.156 Database systems can be particularly susceptible to function creep. While fair information principles urge limits on the secondary use of information for purposes not specified when collected, in practice these constraints are limited—especially given the lengthy data retention periods in many of these systems, which are often themselves extended as a result of function creep.157 For example, especially as the politics of crime control has spilled into institutions such as the workplace, and as “collateral” consequences of criminal proceedings have steadily increased, </w:t>
      </w:r>
      <w:r w:rsidRPr="007209D3">
        <w:rPr>
          <w:rStyle w:val="StyleUnderline"/>
        </w:rPr>
        <w:t>criminal records database systems have increasingly been made accessible for a widening array of noncriminal purposes—including background checks for employment, licensing and permitting, housing, public assistance</w:t>
      </w:r>
      <w:r>
        <w:t xml:space="preserve">, </w:t>
      </w:r>
      <w:r w:rsidRPr="00766EE0">
        <w:rPr>
          <w:sz w:val="20"/>
        </w:rPr>
        <w:t>and gun purchases.158 In the wake of the 2001 terrorist attacks,</w:t>
      </w:r>
      <w:r>
        <w:t xml:space="preserve"> </w:t>
      </w:r>
      <w:r w:rsidRPr="007209D3">
        <w:rPr>
          <w:rStyle w:val="StyleUnderline"/>
        </w:rPr>
        <w:t>the categories of noncriminal background checks authorized by law have grown further. Fingerprint submissions to the FBI for noncriminal background checks now exceed submissions</w:t>
      </w:r>
      <w:r>
        <w:t xml:space="preserve"> </w:t>
      </w:r>
      <w:r w:rsidRPr="00766EE0">
        <w:rPr>
          <w:sz w:val="20"/>
        </w:rPr>
        <w:t>by law enforcement agencies</w:t>
      </w:r>
      <w:r>
        <w:t xml:space="preserve"> </w:t>
      </w:r>
      <w:r w:rsidRPr="007209D3">
        <w:rPr>
          <w:rStyle w:val="StyleUnderline"/>
        </w:rPr>
        <w:t>for criminal justice purposes</w:t>
      </w:r>
      <w:r>
        <w:t>.</w:t>
      </w:r>
      <w:r w:rsidRPr="007209D3">
        <w:rPr>
          <w:rStyle w:val="StyleUnderline"/>
        </w:rPr>
        <w:t>159 The expanded use of these same database systems for automated immigration policing—and the possibility of still further expansion—can be understood in similar terms</w:t>
      </w:r>
      <w:r>
        <w:t xml:space="preserve">. </w:t>
      </w:r>
      <w:r w:rsidRPr="00766EE0">
        <w:rPr>
          <w:sz w:val="20"/>
        </w:rPr>
        <w:t>As discussed above, the widening of the NCIC’s scope to include civil immigration records came not only in the wake of the 2001 terrorist attacks, but also on the heels of several other categories of noncriminal records being added to the NCIC—including limited categories of immigration records—which extended the system’s use beyond its original criminal justice and law enforcement purposes. Moreover,</w:t>
      </w:r>
      <w:r>
        <w:t xml:space="preserve"> </w:t>
      </w:r>
      <w:r w:rsidRPr="007209D3">
        <w:rPr>
          <w:rStyle w:val="StyleUnderline"/>
        </w:rPr>
        <w:t>the addition to the NCIC of some categories of immigration records has opened the door to proposals that would add others—not for the antiterrorism purposes used to justify the most recent two categories, but more broadly for garden-variety immigration policing</w:t>
      </w:r>
      <w:r>
        <w:t xml:space="preserve">. </w:t>
      </w:r>
      <w:r w:rsidRPr="00766EE0">
        <w:rPr>
          <w:sz w:val="20"/>
        </w:rPr>
        <w:t>A bill that recently passed the House Judiciary Committee, for example, proposes to add large numbers of records to the NCIC on additional categories of suspected immigration law violators.160</w:t>
      </w:r>
      <w:r>
        <w:t xml:space="preserve"> </w:t>
      </w:r>
      <w:r w:rsidRPr="007209D3">
        <w:rPr>
          <w:rStyle w:val="StyleUnderline"/>
        </w:rPr>
        <w:t>If enacted, the proposal would make many more immigration records widely accessible to police offers nationwide, thereby placing even greater pressures upon the conception of immigration federalism that has emerged in recent years.</w:t>
      </w:r>
      <w:r>
        <w:t xml:space="preserve"> Similarly, </w:t>
      </w:r>
      <w:r w:rsidRPr="007209D3">
        <w:rPr>
          <w:rStyle w:val="StyleUnderline"/>
        </w:rPr>
        <w:t>Secure Communities takes the processes and systems developed for the collection and exchange of fingerprints and criminal history records for criminal justice purposes and shares those same records with DHS officials for wholly distinct civil immigration enforcement purposes</w:t>
      </w:r>
      <w:r w:rsidRPr="00766EE0">
        <w:rPr>
          <w:rStyle w:val="StyleUnderline"/>
          <w:sz w:val="20"/>
        </w:rPr>
        <w:t>.</w:t>
      </w:r>
      <w:r w:rsidRPr="00766EE0">
        <w:rPr>
          <w:sz w:val="20"/>
        </w:rPr>
        <w:t xml:space="preserve"> Not only has </w:t>
      </w:r>
      <w:r w:rsidRPr="007209D3">
        <w:rPr>
          <w:rStyle w:val="StyleUnderline"/>
        </w:rPr>
        <w:t>Secure Communities repurposed the biometric records already maintained by the FBI, but in addition</w:t>
      </w:r>
      <w:r>
        <w:t xml:space="preserve">, as with </w:t>
      </w:r>
      <w:r w:rsidRPr="00766EE0">
        <w:rPr>
          <w:sz w:val="20"/>
        </w:rPr>
        <w:t>programs ranging from DNA collection to public health surveillance</w:t>
      </w:r>
      <w:r>
        <w:t xml:space="preserve">, </w:t>
      </w:r>
      <w:r w:rsidRPr="007209D3">
        <w:rPr>
          <w:rStyle w:val="StyleUnderline"/>
        </w:rPr>
        <w:t>the program has contributed to the dramatic expansion of DHS’s own biometric collection practices</w:t>
      </w:r>
      <w:r>
        <w:t xml:space="preserve">, </w:t>
      </w:r>
      <w:r w:rsidRPr="00766EE0">
        <w:rPr>
          <w:sz w:val="20"/>
        </w:rPr>
        <w:t xml:space="preserve">which now include the collection of fingerprints and other biometric data from almost all noncitizens who have contact with the agency—largely for potential future uses of that data, rather than for any immediate purposes.161 In this context, </w:t>
      </w:r>
      <w:r w:rsidRPr="007209D3">
        <w:rPr>
          <w:rStyle w:val="StyleUnderline"/>
        </w:rPr>
        <w:t>questions about secondary uses for the data and infrastructure of automated immigration policing—and the constraints to be placed on such expansions—warrant greater consideration</w:t>
      </w:r>
    </w:p>
    <w:p w:rsidR="006B136C" w:rsidRPr="00F1676A" w:rsidRDefault="006B136C" w:rsidP="006B136C"/>
    <w:p w:rsidR="006B136C" w:rsidRDefault="006B136C" w:rsidP="006B136C">
      <w:pPr>
        <w:pStyle w:val="Heading2"/>
      </w:pPr>
      <w:r>
        <w:t>RNTM K</w:t>
      </w:r>
    </w:p>
    <w:p w:rsidR="006B136C" w:rsidRPr="006B136C" w:rsidRDefault="006B136C" w:rsidP="006B136C">
      <w:r>
        <w:t xml:space="preserve">*Right not to </w:t>
      </w:r>
      <w:proofErr w:type="gramStart"/>
      <w:r>
        <w:t>Migrate</w:t>
      </w:r>
      <w:proofErr w:type="gramEnd"/>
      <w:r>
        <w:t xml:space="preserve"> </w:t>
      </w:r>
    </w:p>
    <w:p w:rsidR="006B136C" w:rsidRDefault="006B136C" w:rsidP="006B136C"/>
    <w:p w:rsidR="006B136C" w:rsidRDefault="006B136C" w:rsidP="006B136C">
      <w:pPr>
        <w:pStyle w:val="Heading3"/>
      </w:pPr>
      <w:r>
        <w:t xml:space="preserve">RNTM—1nc </w:t>
      </w:r>
    </w:p>
    <w:p w:rsidR="006B136C" w:rsidRPr="00DB52E6" w:rsidRDefault="006B136C" w:rsidP="006B136C">
      <w:pPr>
        <w:pStyle w:val="Heading4"/>
      </w:pPr>
      <w:r>
        <w:t>The solution to failed immigration policies center not on the right to migrate but the “right not to migrate”—shout out to the pope</w:t>
      </w:r>
    </w:p>
    <w:p w:rsidR="006B136C" w:rsidRPr="00DB52E6" w:rsidRDefault="006B136C" w:rsidP="006B136C">
      <w:proofErr w:type="spellStart"/>
      <w:r w:rsidRPr="00DB52E6">
        <w:rPr>
          <w:rStyle w:val="Style13ptBold"/>
        </w:rPr>
        <w:t>Zenit</w:t>
      </w:r>
      <w:proofErr w:type="spellEnd"/>
      <w:r>
        <w:t>—citing Pope John Paul II 12/23/</w:t>
      </w:r>
      <w:r w:rsidRPr="00DB52E6">
        <w:rPr>
          <w:rStyle w:val="Style13ptBold"/>
        </w:rPr>
        <w:t>03</w:t>
      </w:r>
      <w:r>
        <w:t xml:space="preserve">, Roman News wire citing the most vocal political leader on human rights in Europe (“There Is a Right to Migrate and a Right Not to, Pope Says”, </w:t>
      </w:r>
      <w:proofErr w:type="spellStart"/>
      <w:r>
        <w:t>Zenit</w:t>
      </w:r>
      <w:proofErr w:type="spellEnd"/>
      <w:r>
        <w:t xml:space="preserve"> The world seen from Rome, </w:t>
      </w:r>
      <w:r w:rsidRPr="001C18E1">
        <w:t>http://www.zenit.org/en/articles/there-is-a-right-to-migrate-and-a-right-not-to-pope-says</w:t>
      </w:r>
      <w:r>
        <w:t>)AM</w:t>
      </w:r>
    </w:p>
    <w:p w:rsidR="006B136C" w:rsidRDefault="006B136C" w:rsidP="006B136C">
      <w:r>
        <w:t xml:space="preserve">The World Day is observed on dates established by respective bishops' conferences. On this occasion, the theme is "Migrations from the Viewpoint of Peace." In his message, </w:t>
      </w:r>
      <w:r w:rsidRPr="001C18E1">
        <w:rPr>
          <w:rStyle w:val="StyleUnderline"/>
        </w:rPr>
        <w:t>the Pope explains that "to create concrete conditions of peace, in regard to migrants and refugees, means to commit oneself seriously to safeguarding above all the right not to migrate</w:t>
      </w:r>
      <w:r>
        <w:t xml:space="preserve">. … That is, </w:t>
      </w:r>
      <w:r w:rsidRPr="001C18E1">
        <w:rPr>
          <w:rStyle w:val="StyleUnderline"/>
        </w:rPr>
        <w:t>to live in peace and dignity in one's own homeland.</w:t>
      </w:r>
      <w:r>
        <w:t>" He adds: "</w:t>
      </w:r>
      <w:r w:rsidRPr="001C18E1">
        <w:rPr>
          <w:rStyle w:val="StyleUnderline"/>
        </w:rPr>
        <w:t xml:space="preserve">Thanks to careful local and national administration, to more equitable trade, and to </w:t>
      </w:r>
      <w:proofErr w:type="spellStart"/>
      <w:r w:rsidRPr="001C18E1">
        <w:rPr>
          <w:rStyle w:val="StyleUnderline"/>
        </w:rPr>
        <w:t>solidaristic</w:t>
      </w:r>
      <w:proofErr w:type="spellEnd"/>
      <w:r w:rsidRPr="001C18E1">
        <w:rPr>
          <w:rStyle w:val="StyleUnderline"/>
        </w:rPr>
        <w:t xml:space="preserve"> international cooperation, every country must be given the possibility to ensure for its inhabitants, in addition to freedom of expression and movement, the possibility to satisfy their fundamental needs.</w:t>
      </w:r>
      <w:r>
        <w:t xml:space="preserve">" </w:t>
      </w:r>
      <w:r w:rsidRPr="001C18E1">
        <w:rPr>
          <w:rStyle w:val="StyleUnderline"/>
        </w:rPr>
        <w:t>In particular</w:t>
      </w:r>
      <w:r>
        <w:t>, the Pope mentions "</w:t>
      </w:r>
      <w:r w:rsidRPr="001C18E1">
        <w:rPr>
          <w:rStyle w:val="StyleUnderline"/>
        </w:rPr>
        <w:t>food, health, work, home, education, without which many people find themselves forced to migrate</w:t>
      </w:r>
      <w:r>
        <w:t>."</w:t>
      </w:r>
    </w:p>
    <w:p w:rsidR="006B136C" w:rsidRDefault="006B136C" w:rsidP="006B136C">
      <w:pPr>
        <w:pStyle w:val="Heading4"/>
      </w:pPr>
      <w:r>
        <w:t>US Neoliberal policies are the root cause of cartel violence—granting the “right not to migrate” solves</w:t>
      </w:r>
    </w:p>
    <w:p w:rsidR="006B136C" w:rsidRDefault="006B136C" w:rsidP="006B136C">
      <w:r w:rsidRPr="002C1110">
        <w:rPr>
          <w:rStyle w:val="Style13ptBold"/>
        </w:rPr>
        <w:t>SMITH</w:t>
      </w:r>
      <w:r>
        <w:t xml:space="preserve"> 09/17/20</w:t>
      </w:r>
      <w:r w:rsidRPr="002C1110">
        <w:rPr>
          <w:rStyle w:val="Style13ptBold"/>
        </w:rPr>
        <w:t>13</w:t>
      </w:r>
      <w:r>
        <w:t>, Staff Reporter at the National Catholic Register (Peter J, “Creating the Right ‘Not to Migrate’”, National Catholic Register, http://www.ncregister.com/daily-news/creating-the-right-not-to-migrate/)AM</w:t>
      </w:r>
    </w:p>
    <w:p w:rsidR="006B136C" w:rsidRPr="002C1110" w:rsidRDefault="006B136C" w:rsidP="006B136C">
      <w:pPr>
        <w:rPr>
          <w:rStyle w:val="StyleUnderline"/>
        </w:rPr>
      </w:pPr>
      <w:r w:rsidRPr="002C1110">
        <w:rPr>
          <w:rStyle w:val="StyleUnderline"/>
        </w:rPr>
        <w:t>Do immigrants deserve the right “not to migrate?” For</w:t>
      </w:r>
      <w:r>
        <w:t xml:space="preserve"> </w:t>
      </w:r>
      <w:r w:rsidRPr="002C1110">
        <w:rPr>
          <w:rStyle w:val="StyleUnderline"/>
        </w:rPr>
        <w:t>a migrant from Central America</w:t>
      </w:r>
      <w:r>
        <w:t xml:space="preserve">, </w:t>
      </w:r>
      <w:r w:rsidRPr="002C1110">
        <w:rPr>
          <w:rStyle w:val="StyleUnderline"/>
        </w:rPr>
        <w:t>that right would mean a chance for a job and a living wage at home.</w:t>
      </w:r>
      <w:r>
        <w:t xml:space="preserve"> For one young migrant, </w:t>
      </w:r>
      <w:r w:rsidRPr="002C1110">
        <w:rPr>
          <w:rStyle w:val="StyleUnderline"/>
        </w:rPr>
        <w:t>having that right would have meant never boarding the train that cost him his two legs</w:t>
      </w:r>
      <w:r>
        <w:t xml:space="preserve">. “This is a huge problem,” Bishop Gerald </w:t>
      </w:r>
      <w:proofErr w:type="spellStart"/>
      <w:r>
        <w:t>Kicanas</w:t>
      </w:r>
      <w:proofErr w:type="spellEnd"/>
      <w:r>
        <w:t xml:space="preserve"> of Tucson, Ariz., told the Register, as</w:t>
      </w:r>
      <w:r w:rsidRPr="002C1110">
        <w:rPr>
          <w:rStyle w:val="StyleUnderline"/>
        </w:rPr>
        <w:t xml:space="preserve"> </w:t>
      </w:r>
      <w:r>
        <w:t xml:space="preserve">he relayed the story of </w:t>
      </w:r>
      <w:r w:rsidRPr="002C1110">
        <w:rPr>
          <w:rStyle w:val="StyleUnderline"/>
        </w:rPr>
        <w:t>the now-disabled young man</w:t>
      </w:r>
      <w:r>
        <w:t xml:space="preserve"> he met, who </w:t>
      </w:r>
      <w:r w:rsidRPr="002C1110">
        <w:rPr>
          <w:rStyle w:val="StyleUnderline"/>
        </w:rPr>
        <w:t>will spend the rest of his life unable to support his mother and her seven other children.</w:t>
      </w:r>
      <w:r>
        <w:t xml:space="preserve"> </w:t>
      </w:r>
      <w:r w:rsidRPr="002C1110">
        <w:rPr>
          <w:rStyle w:val="StyleUnderline"/>
        </w:rPr>
        <w:t>The young man lost his legs trying to jump on board a train into the U.S. because he could find no work at home.</w:t>
      </w:r>
      <w:r>
        <w:t xml:space="preserve"> Others face worse fates. “</w:t>
      </w:r>
      <w:r w:rsidRPr="002C1110">
        <w:rPr>
          <w:rStyle w:val="StyleUnderline"/>
        </w:rPr>
        <w:t>This year, 129 migrants have died</w:t>
      </w:r>
      <w:r>
        <w:t xml:space="preserve">” </w:t>
      </w:r>
      <w:r w:rsidRPr="002C1110">
        <w:rPr>
          <w:rStyle w:val="StyleUnderline"/>
        </w:rPr>
        <w:t xml:space="preserve">crossing the desert, Bishop </w:t>
      </w:r>
      <w:proofErr w:type="spellStart"/>
      <w:r w:rsidRPr="002C1110">
        <w:rPr>
          <w:rStyle w:val="StyleUnderline"/>
        </w:rPr>
        <w:t>Kicanas</w:t>
      </w:r>
      <w:proofErr w:type="spellEnd"/>
      <w:r w:rsidRPr="002C1110">
        <w:rPr>
          <w:rStyle w:val="StyleUnderline"/>
        </w:rPr>
        <w:t>, board chairman of Catholic Relief Services, said</w:t>
      </w:r>
      <w:r>
        <w:t xml:space="preserve">. “Since the year 2000, about 2,600 have died.” </w:t>
      </w:r>
      <w:r w:rsidRPr="002C1110">
        <w:rPr>
          <w:rStyle w:val="StyleUnderline"/>
        </w:rPr>
        <w:t>Much of the U.S. debate rages over granting a path to citizenship for 11.1 million immigrants living in the U.S. without legal papers</w:t>
      </w:r>
      <w:r>
        <w:t xml:space="preserve">. </w:t>
      </w:r>
      <w:r w:rsidRPr="002C1110">
        <w:rPr>
          <w:rStyle w:val="StyleUnderline"/>
        </w:rPr>
        <w:t xml:space="preserve">Bishop </w:t>
      </w:r>
      <w:proofErr w:type="spellStart"/>
      <w:r w:rsidRPr="002C1110">
        <w:rPr>
          <w:rStyle w:val="StyleUnderline"/>
        </w:rPr>
        <w:t>Kicanas</w:t>
      </w:r>
      <w:proofErr w:type="spellEnd"/>
      <w:r w:rsidRPr="002C1110">
        <w:rPr>
          <w:rStyle w:val="StyleUnderline"/>
        </w:rPr>
        <w:t xml:space="preserve"> and the rest of the U.S. Catholic bishops have tried to draw attention to the little-known factors that are pushing immigrants to leave their home countries in the first place</w:t>
      </w:r>
      <w:r>
        <w:t xml:space="preserve"> — </w:t>
      </w:r>
      <w:r w:rsidRPr="002C1110">
        <w:rPr>
          <w:rStyle w:val="StyleUnderline"/>
        </w:rPr>
        <w:t>and to demand positive solutions as part of comprehensive immigration reform.</w:t>
      </w:r>
      <w:r>
        <w:t xml:space="preserve"> </w:t>
      </w:r>
      <w:r w:rsidRPr="002C1110">
        <w:rPr>
          <w:rStyle w:val="StyleUnderline"/>
        </w:rPr>
        <w:t>Few U.S. citizens realize the damage U.S. trade agreements and agro-subsidies have inflicted on Mexico, Central and Latin America.</w:t>
      </w:r>
      <w:r>
        <w:t xml:space="preserve"> </w:t>
      </w:r>
      <w:r w:rsidRPr="002C1110">
        <w:rPr>
          <w:rStyle w:val="StyleUnderline"/>
        </w:rPr>
        <w:t>They play a major role creating the unemployment there that drives illegal immigration here</w:t>
      </w:r>
      <w:r>
        <w:t xml:space="preserve">. Nor are many aware how </w:t>
      </w:r>
      <w:r w:rsidRPr="002C1110">
        <w:rPr>
          <w:rStyle w:val="StyleUnderline"/>
        </w:rPr>
        <w:t>the rampant unemployment in Central America is fueling gang and drug violence that forces people</w:t>
      </w:r>
      <w:r>
        <w:t xml:space="preserve">, especially unaccompanied minors, </w:t>
      </w:r>
      <w:r w:rsidRPr="002C1110">
        <w:rPr>
          <w:rStyle w:val="StyleUnderline"/>
        </w:rPr>
        <w:t>to risk life and limb on the dangerous journey to the United States to find work and seek a better life.</w:t>
      </w:r>
    </w:p>
    <w:p w:rsidR="006B136C" w:rsidRDefault="006B136C" w:rsidP="006B136C">
      <w:pPr>
        <w:pStyle w:val="Heading4"/>
      </w:pPr>
      <w:r>
        <w:t xml:space="preserve">Removing policies Like </w:t>
      </w:r>
      <w:proofErr w:type="spellStart"/>
      <w:r>
        <w:t>Nafta</w:t>
      </w:r>
      <w:proofErr w:type="spellEnd"/>
      <w:r>
        <w:t xml:space="preserve"> are a </w:t>
      </w:r>
      <w:proofErr w:type="spellStart"/>
      <w:r>
        <w:t>prerec</w:t>
      </w:r>
      <w:proofErr w:type="spellEnd"/>
      <w:r>
        <w:t xml:space="preserve"> to </w:t>
      </w:r>
      <w:proofErr w:type="spellStart"/>
      <w:r>
        <w:t>aff</w:t>
      </w:r>
      <w:proofErr w:type="spellEnd"/>
      <w:r>
        <w:t xml:space="preserve"> solvency—the discourse we have created is critical to bringing it onto discussions in order to affect policy changes</w:t>
      </w:r>
    </w:p>
    <w:p w:rsidR="006B136C" w:rsidRPr="00ED42A8" w:rsidRDefault="006B136C" w:rsidP="006B136C">
      <w:r w:rsidRPr="002C1110">
        <w:rPr>
          <w:rStyle w:val="Style13ptBold"/>
        </w:rPr>
        <w:t>Peña</w:t>
      </w:r>
      <w:r w:rsidRPr="00ED42A8">
        <w:t xml:space="preserve"> 9/20/</w:t>
      </w:r>
      <w:r w:rsidRPr="002C1110">
        <w:rPr>
          <w:rStyle w:val="Style13ptBold"/>
        </w:rPr>
        <w:t>12</w:t>
      </w:r>
      <w:r w:rsidRPr="00ED42A8">
        <w:t xml:space="preserve">, </w:t>
      </w:r>
      <w:r>
        <w:t>PhD, Professor of American Ethnic Studies, Anthropology, and Environmental Studies at the University of Washington in Seattle</w:t>
      </w:r>
      <w:r w:rsidRPr="00ED42A8">
        <w:t xml:space="preserve"> (Devon, “The Right Not to Migrate”</w:t>
      </w:r>
      <w:r>
        <w:t xml:space="preserve">, </w:t>
      </w:r>
      <w:proofErr w:type="spellStart"/>
      <w:r>
        <w:t>Mexmigration</w:t>
      </w:r>
      <w:proofErr w:type="spellEnd"/>
      <w:r>
        <w:t xml:space="preserve">: History and Politics of Mexican Immigration, </w:t>
      </w:r>
      <w:r w:rsidRPr="00ED42A8">
        <w:t>http://mexmigration.blogspot.com/2012/09/the-right-not-to-migrate.html</w:t>
      </w:r>
      <w:r>
        <w:t>)AM</w:t>
      </w:r>
    </w:p>
    <w:p w:rsidR="006B136C" w:rsidRDefault="006B136C" w:rsidP="006B136C">
      <w:pPr>
        <w:rPr>
          <w:rStyle w:val="StyleUnderline"/>
        </w:rPr>
      </w:pPr>
      <w:r w:rsidRPr="003B3485">
        <w:rPr>
          <w:rStyle w:val="StyleUnderline"/>
        </w:rPr>
        <w:t>NAFTA, the international economic policy that has displaced millions of rural Mexicans</w:t>
      </w:r>
      <w:r>
        <w:t xml:space="preserve">, </w:t>
      </w:r>
      <w:r w:rsidRPr="003B3485">
        <w:rPr>
          <w:rStyle w:val="StyleUnderline"/>
        </w:rPr>
        <w:t>has had more impact on the ongoing development of the migration of Mexicans to the United States than any other contemporary event.</w:t>
      </w:r>
      <w:r>
        <w:t xml:space="preserve"> And </w:t>
      </w:r>
      <w:r w:rsidRPr="003B3485">
        <w:rPr>
          <w:rStyle w:val="StyleUnderline"/>
        </w:rPr>
        <w:t>it is here precisely that the Indigenous Bi-national Front of Oaxaca</w:t>
      </w:r>
      <w:r>
        <w:t xml:space="preserve"> (FIOB) </w:t>
      </w:r>
      <w:r w:rsidRPr="003B3485">
        <w:rPr>
          <w:rStyle w:val="StyleUnderline"/>
        </w:rPr>
        <w:t>proposes that there is a need to expand and emphasize transnational analysis in the immigration debate</w:t>
      </w:r>
      <w:r>
        <w:t xml:space="preserve">. </w:t>
      </w:r>
      <w:r w:rsidRPr="003B3485">
        <w:rPr>
          <w:rStyle w:val="StyleUnderline"/>
        </w:rPr>
        <w:t>We must bring to the table of discussion</w:t>
      </w:r>
      <w:r>
        <w:t xml:space="preserve">, </w:t>
      </w:r>
      <w:r w:rsidRPr="003B3485">
        <w:rPr>
          <w:rStyle w:val="StyleUnderline"/>
        </w:rPr>
        <w:t xml:space="preserve">the simple fact that in the absence of real economic opportunities and a range of public policies channeled positively to impact the opportunities and rights of indigenous peoples and peasant communities in México </w:t>
      </w:r>
      <w:proofErr w:type="spellStart"/>
      <w:r w:rsidRPr="003B3485">
        <w:rPr>
          <w:rStyle w:val="StyleUnderline"/>
        </w:rPr>
        <w:t>Profundo</w:t>
      </w:r>
      <w:proofErr w:type="spellEnd"/>
      <w:r>
        <w:t xml:space="preserve">, </w:t>
      </w:r>
      <w:r w:rsidRPr="003B3485">
        <w:rPr>
          <w:rStyle w:val="StyleUnderline"/>
        </w:rPr>
        <w:t xml:space="preserve">there will be no realistic possibility to contend with the issues of the short and long term flow of undocumented workers. Until we establish the Right Not To Migrate, the right to be fully realized with </w:t>
      </w:r>
      <w:proofErr w:type="spellStart"/>
      <w:r w:rsidRPr="003B3485">
        <w:rPr>
          <w:rStyle w:val="StyleUnderline"/>
        </w:rPr>
        <w:t>self determination</w:t>
      </w:r>
      <w:proofErr w:type="spellEnd"/>
      <w:r w:rsidRPr="003B3485">
        <w:rPr>
          <w:rStyle w:val="StyleUnderline"/>
        </w:rPr>
        <w:t xml:space="preserve"> in our home communities as the fundamental centerpiece of immigration policy we cannot expect to escape the tide of injustices sweeping our communities today on both sides of the border.</w:t>
      </w:r>
    </w:p>
    <w:p w:rsidR="006B136C" w:rsidRDefault="006B136C" w:rsidP="006B136C">
      <w:pPr>
        <w:rPr>
          <w:rStyle w:val="StyleUnderline"/>
        </w:rPr>
      </w:pPr>
    </w:p>
    <w:p w:rsidR="006B136C" w:rsidRDefault="006B136C" w:rsidP="006B136C">
      <w:pPr>
        <w:pStyle w:val="Heading3"/>
      </w:pPr>
      <w:r>
        <w:t xml:space="preserve">RNTM—2nc S </w:t>
      </w:r>
    </w:p>
    <w:p w:rsidR="006B136C" w:rsidRPr="004D04BB" w:rsidRDefault="006B136C" w:rsidP="006B136C">
      <w:pPr>
        <w:pStyle w:val="Heading4"/>
      </w:pPr>
      <w:r>
        <w:t>Horrible conditions of home countries drive Migration—only promoting the right not to migrate solves</w:t>
      </w:r>
    </w:p>
    <w:p w:rsidR="006B136C" w:rsidRPr="004D04BB" w:rsidRDefault="006B136C" w:rsidP="006B136C">
      <w:r w:rsidRPr="00A17170">
        <w:rPr>
          <w:rStyle w:val="Style13ptBold"/>
        </w:rPr>
        <w:t>Early</w:t>
      </w:r>
      <w:r>
        <w:t xml:space="preserve"> 6/27/</w:t>
      </w:r>
      <w:r w:rsidRPr="00A17170">
        <w:rPr>
          <w:rStyle w:val="Style13ptBold"/>
        </w:rPr>
        <w:t>14</w:t>
      </w:r>
      <w:r>
        <w:t xml:space="preserve">, writer and coordinator for US-El Salvador sister Cities (Alexandra, “The Desperate Choices </w:t>
      </w:r>
      <w:proofErr w:type="gramStart"/>
      <w:r>
        <w:t>Behind</w:t>
      </w:r>
      <w:proofErr w:type="gramEnd"/>
      <w:r>
        <w:t xml:space="preserve"> Child Migration”, Counter Punch, http://www.counterpunch.org/2014/06/27/the-desperate-choices-behind-child-migration/)AM</w:t>
      </w:r>
    </w:p>
    <w:p w:rsidR="006B136C" w:rsidRDefault="006B136C" w:rsidP="006B136C">
      <w:pPr>
        <w:rPr>
          <w:rStyle w:val="StyleUnderline"/>
        </w:rPr>
      </w:pPr>
      <w:r w:rsidRPr="00A17170">
        <w:rPr>
          <w:rStyle w:val="StyleUnderline"/>
        </w:rPr>
        <w:t xml:space="preserve">As someone who just returned from living and working in El Salvador, I’m </w:t>
      </w:r>
      <w:r w:rsidRPr="00A17170">
        <w:t>stil</w:t>
      </w:r>
      <w:r w:rsidRPr="00A17170">
        <w:rPr>
          <w:rStyle w:val="StyleUnderline"/>
        </w:rPr>
        <w:t>l</w:t>
      </w:r>
      <w:r w:rsidRPr="004D04BB">
        <w:t xml:space="preserve"> </w:t>
      </w:r>
      <w:r w:rsidRPr="00A17170">
        <w:rPr>
          <w:rStyle w:val="StyleUnderline"/>
        </w:rPr>
        <w:t>having a hard time</w:t>
      </w:r>
      <w:r w:rsidRPr="004D04BB">
        <w:t xml:space="preserve"> </w:t>
      </w:r>
      <w:r w:rsidRPr="00A17170">
        <w:rPr>
          <w:rStyle w:val="StyleUnderline"/>
        </w:rPr>
        <w:t>adjusting to our mainstream media’s never-ending wave of know-nothing commentary on the subject of immigration</w:t>
      </w:r>
      <w:r w:rsidRPr="004D04BB">
        <w:t xml:space="preserve">. </w:t>
      </w:r>
      <w:r w:rsidRPr="00A17170">
        <w:rPr>
          <w:rStyle w:val="StyleUnderline"/>
        </w:rPr>
        <w:t xml:space="preserve">A case in point is the column penned by New York Times columnist Ross </w:t>
      </w:r>
      <w:proofErr w:type="spellStart"/>
      <w:r w:rsidRPr="00A17170">
        <w:rPr>
          <w:rStyle w:val="StyleUnderline"/>
        </w:rPr>
        <w:t>Douthat</w:t>
      </w:r>
      <w:proofErr w:type="spellEnd"/>
      <w:r w:rsidRPr="004D04BB">
        <w:t xml:space="preserve"> on Sunday, June 22nd. </w:t>
      </w:r>
      <w:proofErr w:type="spellStart"/>
      <w:r w:rsidRPr="00A17170">
        <w:rPr>
          <w:rStyle w:val="StyleUnderline"/>
        </w:rPr>
        <w:t>Douthat</w:t>
      </w:r>
      <w:proofErr w:type="spellEnd"/>
      <w:r w:rsidRPr="00A17170">
        <w:rPr>
          <w:rStyle w:val="StyleUnderline"/>
        </w:rPr>
        <w:t xml:space="preserve"> expresses alarm about the “current surge” of “unaccompanied minors from Central America”</w:t>
      </w:r>
      <w:r w:rsidRPr="004D04BB">
        <w:t xml:space="preserve"> who are </w:t>
      </w:r>
      <w:r w:rsidRPr="00A17170">
        <w:rPr>
          <w:rStyle w:val="StyleUnderline"/>
        </w:rPr>
        <w:t>dangerously crossing the U.S.-Mexico border</w:t>
      </w:r>
      <w:r w:rsidRPr="004D04BB">
        <w:t xml:space="preserve"> in such unprecedented numbers that the Border Patrol and the courts are now “struggling to care for the children and process their cases.”</w:t>
      </w:r>
      <w:r>
        <w:t xml:space="preserve"> </w:t>
      </w:r>
      <w:r w:rsidRPr="00A17170">
        <w:rPr>
          <w:rStyle w:val="StyleUnderline"/>
        </w:rPr>
        <w:t>What has caused this “children’s migration?”</w:t>
      </w:r>
      <w:r w:rsidRPr="004D04BB">
        <w:t xml:space="preserve"> </w:t>
      </w:r>
      <w:r w:rsidRPr="00A17170">
        <w:rPr>
          <w:rStyle w:val="StyleUnderline"/>
        </w:rPr>
        <w:t xml:space="preserve">According to </w:t>
      </w:r>
      <w:proofErr w:type="spellStart"/>
      <w:r w:rsidRPr="00A17170">
        <w:rPr>
          <w:rStyle w:val="StyleUnderline"/>
        </w:rPr>
        <w:t>Douthat</w:t>
      </w:r>
      <w:proofErr w:type="spellEnd"/>
      <w:r w:rsidRPr="00A17170">
        <w:rPr>
          <w:rStyle w:val="StyleUnderline"/>
        </w:rPr>
        <w:t xml:space="preserve"> it is “immigration reform’s open invitation”–“the mere promise of amnesty”</w:t>
      </w:r>
      <w:r w:rsidRPr="004D04BB">
        <w:t xml:space="preserve"> that has now worsened “some of the humanitarian problems that reformers say they want to solve.” </w:t>
      </w:r>
      <w:proofErr w:type="spellStart"/>
      <w:r w:rsidRPr="00A17170">
        <w:rPr>
          <w:rStyle w:val="StyleUnderline"/>
        </w:rPr>
        <w:t>Douthat</w:t>
      </w:r>
      <w:proofErr w:type="spellEnd"/>
      <w:r w:rsidRPr="00A17170">
        <w:rPr>
          <w:rStyle w:val="StyleUnderline"/>
        </w:rPr>
        <w:t xml:space="preserve"> is a conservative but his solution is a familiar, bi-partisan one: “let’s prove that a more effective enforcement system can be built and only then codify an offer of legal status.”</w:t>
      </w:r>
      <w:r>
        <w:t xml:space="preserve"> </w:t>
      </w:r>
      <w:r w:rsidRPr="00A17170">
        <w:rPr>
          <w:rStyle w:val="StyleUnderline"/>
        </w:rPr>
        <w:t>That</w:t>
      </w:r>
      <w:r w:rsidRPr="004D04BB">
        <w:t xml:space="preserve"> immigration </w:t>
      </w:r>
      <w:r w:rsidRPr="00A17170">
        <w:rPr>
          <w:rStyle w:val="StyleUnderline"/>
        </w:rPr>
        <w:t>policy proposal</w:t>
      </w:r>
      <w:r w:rsidRPr="004D04BB">
        <w:t xml:space="preserve">, per usual, </w:t>
      </w:r>
      <w:r w:rsidRPr="00A17170">
        <w:rPr>
          <w:rStyle w:val="StyleUnderline"/>
        </w:rPr>
        <w:t>totally ignores what’s really driving the big increase in border crossings by impoverished young Central Americans</w:t>
      </w:r>
      <w:r w:rsidRPr="004D04BB">
        <w:t xml:space="preserve"> </w:t>
      </w:r>
      <w:r w:rsidRPr="00A17170">
        <w:rPr>
          <w:rStyle w:val="StyleUnderline"/>
        </w:rPr>
        <w:t>and what the U.S. government could be doing to make staying in Central America a viable choice</w:t>
      </w:r>
      <w:r w:rsidRPr="004D04BB">
        <w:t>.</w:t>
      </w:r>
      <w:r>
        <w:t xml:space="preserve"> </w:t>
      </w:r>
      <w:r w:rsidRPr="004D04BB">
        <w:t>The “Push Factors”</w:t>
      </w:r>
      <w:r>
        <w:t xml:space="preserve"> </w:t>
      </w:r>
      <w:r w:rsidRPr="00A17170">
        <w:rPr>
          <w:rStyle w:val="StyleUnderline"/>
        </w:rPr>
        <w:t>To see things differently</w:t>
      </w:r>
      <w:r w:rsidRPr="004D04BB">
        <w:t xml:space="preserve">, </w:t>
      </w:r>
      <w:r w:rsidRPr="00A17170">
        <w:rPr>
          <w:rStyle w:val="StyleUnderline"/>
        </w:rPr>
        <w:t>it helps to put yourself in the shoes of others</w:t>
      </w:r>
      <w:r w:rsidRPr="004D04BB">
        <w:t xml:space="preserve">. Let’s </w:t>
      </w:r>
      <w:r w:rsidRPr="00A17170">
        <w:rPr>
          <w:rStyle w:val="StyleUnderline"/>
        </w:rPr>
        <w:t xml:space="preserve">imagine that you are poor single mother living in </w:t>
      </w:r>
      <w:proofErr w:type="spellStart"/>
      <w:r w:rsidRPr="00A17170">
        <w:rPr>
          <w:rStyle w:val="StyleUnderline"/>
        </w:rPr>
        <w:t>Apopa</w:t>
      </w:r>
      <w:proofErr w:type="spellEnd"/>
      <w:r w:rsidRPr="004D04BB">
        <w:t xml:space="preserve">, </w:t>
      </w:r>
      <w:r w:rsidRPr="00A17170">
        <w:rPr>
          <w:rStyle w:val="StyleUnderline"/>
        </w:rPr>
        <w:t>a dangerous city next door to</w:t>
      </w:r>
      <w:r w:rsidRPr="004D04BB">
        <w:t xml:space="preserve"> the capital, </w:t>
      </w:r>
      <w:r w:rsidRPr="00A17170">
        <w:rPr>
          <w:rStyle w:val="StyleUnderline"/>
        </w:rPr>
        <w:t>San Salvador</w:t>
      </w:r>
      <w:r w:rsidRPr="004D04BB">
        <w:t>.</w:t>
      </w:r>
      <w:r>
        <w:t xml:space="preserve"> </w:t>
      </w:r>
      <w:r w:rsidRPr="00A17170">
        <w:rPr>
          <w:rStyle w:val="StyleUnderline"/>
        </w:rPr>
        <w:t>You work cleaning houses for $15 a day</w:t>
      </w:r>
      <w:r w:rsidRPr="004D04BB">
        <w:t xml:space="preserve">. </w:t>
      </w:r>
      <w:r w:rsidRPr="00A17170">
        <w:rPr>
          <w:rStyle w:val="StyleUnderline"/>
        </w:rPr>
        <w:t>Your neighborhood is completely gang dominated.</w:t>
      </w:r>
      <w:r w:rsidRPr="004D04BB">
        <w:t xml:space="preserve"> When you take the bus to the house where you work you are often late because the police check the bus and make all the men disembark for body searches. </w:t>
      </w:r>
      <w:r w:rsidRPr="00A17170">
        <w:rPr>
          <w:rStyle w:val="StyleUnderline"/>
        </w:rPr>
        <w:t>There are some mornings when you wake up and send your daughter to the corner store for eggs and she sees dead bodies in the street.</w:t>
      </w:r>
      <w:r w:rsidRPr="004D04BB">
        <w:t xml:space="preserve"> They could be the bodies of a neighbor or a storeowner who refused to pay the extortionate demands of the local gang. Just a few days ago, walking with your son you were caught in a </w:t>
      </w:r>
      <w:proofErr w:type="spellStart"/>
      <w:r w:rsidRPr="004D04BB">
        <w:t>shoot out</w:t>
      </w:r>
      <w:proofErr w:type="spellEnd"/>
      <w:r w:rsidRPr="004D04BB">
        <w:t xml:space="preserve"> between two rival gangs. You could do nothing but duck and cover and try to comfort your wailing child.</w:t>
      </w:r>
      <w:r>
        <w:t xml:space="preserve"> </w:t>
      </w:r>
      <w:r w:rsidRPr="00A17170">
        <w:rPr>
          <w:rStyle w:val="StyleUnderline"/>
        </w:rPr>
        <w:t xml:space="preserve">Your son is 12 and one of the gangs–let’s say la Mara </w:t>
      </w:r>
      <w:proofErr w:type="spellStart"/>
      <w:r w:rsidRPr="00A17170">
        <w:rPr>
          <w:rStyle w:val="StyleUnderline"/>
        </w:rPr>
        <w:t>Salvatrucha</w:t>
      </w:r>
      <w:proofErr w:type="spellEnd"/>
      <w:r w:rsidRPr="00A17170">
        <w:rPr>
          <w:rStyle w:val="StyleUnderline"/>
        </w:rPr>
        <w:t xml:space="preserve"> (MS), the country’s most violent–is starting to recruit him. They want to use him as courier to send messages and deliver drugs.</w:t>
      </w:r>
      <w:r w:rsidRPr="004D04BB">
        <w:t xml:space="preserve"> Perhaps more frighteningly, your older daughter, 14 now, is attracting the attention of an MS leader in the neighborhood. You tell her to reject his overtures, but you know how hard it is for any young woman to spurn such a relationship—or end it, once it has begun.</w:t>
      </w:r>
      <w:r>
        <w:t xml:space="preserve"> </w:t>
      </w:r>
      <w:r w:rsidRPr="004D04BB">
        <w:t>No Rural Refuge</w:t>
      </w:r>
      <w:r>
        <w:t xml:space="preserve"> </w:t>
      </w:r>
      <w:proofErr w:type="gramStart"/>
      <w:r w:rsidRPr="00A17170">
        <w:rPr>
          <w:rStyle w:val="StyleUnderline"/>
        </w:rPr>
        <w:t>You</w:t>
      </w:r>
      <w:proofErr w:type="gramEnd"/>
      <w:r w:rsidRPr="00A17170">
        <w:rPr>
          <w:rStyle w:val="StyleUnderline"/>
        </w:rPr>
        <w:t xml:space="preserve"> think about just packing up and moving to the countryside</w:t>
      </w:r>
      <w:r w:rsidRPr="004D04BB">
        <w:t xml:space="preserve">, but you have heard stories. </w:t>
      </w:r>
      <w:r w:rsidRPr="00A17170">
        <w:rPr>
          <w:rStyle w:val="StyleUnderline"/>
        </w:rPr>
        <w:t>Your next-door neighbor, an office worker, faced gang pressure to pay a fifty-dollar a month extortion fee</w:t>
      </w:r>
      <w:r w:rsidRPr="004D04BB">
        <w:t xml:space="preserve">. </w:t>
      </w:r>
      <w:r w:rsidRPr="00A17170">
        <w:rPr>
          <w:rStyle w:val="StyleUnderline"/>
        </w:rPr>
        <w:t>So she decided to move back to her hometown, a tiny village in rural San Vicente. But even small towns in El Salvador aren’t safe these days.</w:t>
      </w:r>
      <w:r w:rsidRPr="004D04BB">
        <w:t xml:space="preserve"> </w:t>
      </w:r>
      <w:r w:rsidRPr="00A17170">
        <w:rPr>
          <w:rStyle w:val="StyleUnderline"/>
        </w:rPr>
        <w:t xml:space="preserve">After your neighbor moved back home, her nephew, </w:t>
      </w:r>
      <w:proofErr w:type="gramStart"/>
      <w:r w:rsidRPr="00A17170">
        <w:rPr>
          <w:rStyle w:val="StyleUnderline"/>
        </w:rPr>
        <w:t>a</w:t>
      </w:r>
      <w:proofErr w:type="gramEnd"/>
      <w:r w:rsidRPr="00A17170">
        <w:rPr>
          <w:rStyle w:val="StyleUnderline"/>
        </w:rPr>
        <w:t xml:space="preserve"> 16 year-old scholarship student was killed in the middle of the afternoon in his own front yard, right across the dirt road. </w:t>
      </w:r>
      <w:r w:rsidRPr="004D04BB">
        <w:t>He wasn’t the slightest bit involved in any gang activity. All he did was date the ex-girlfriend of a gang member.</w:t>
      </w:r>
      <w:r>
        <w:t xml:space="preserve"> </w:t>
      </w:r>
      <w:r w:rsidRPr="004D04BB">
        <w:t xml:space="preserve">In </w:t>
      </w:r>
      <w:proofErr w:type="spellStart"/>
      <w:r w:rsidRPr="004D04BB">
        <w:t>Apopa</w:t>
      </w:r>
      <w:proofErr w:type="spellEnd"/>
      <w:r w:rsidRPr="004D04BB">
        <w:t xml:space="preserve">, you try to keep your kids inside as much as possible. </w:t>
      </w:r>
      <w:r w:rsidRPr="00A17170">
        <w:rPr>
          <w:rStyle w:val="StyleUnderline"/>
        </w:rPr>
        <w:t>And you worry. You worry about how you will pay the rent and find the money to send them to high school, let alone college.</w:t>
      </w:r>
      <w:r w:rsidRPr="004D04BB">
        <w:t xml:space="preserve"> And you think about sending them to la </w:t>
      </w:r>
      <w:proofErr w:type="spellStart"/>
      <w:proofErr w:type="gramStart"/>
      <w:r w:rsidRPr="004D04BB">
        <w:t>Usa</w:t>
      </w:r>
      <w:proofErr w:type="spellEnd"/>
      <w:proofErr w:type="gramEnd"/>
      <w:r w:rsidRPr="004D04BB">
        <w:t>. Your brother lives in Maryland. Maybe he could cover part of the cost of their journey?</w:t>
      </w:r>
      <w:r>
        <w:t xml:space="preserve"> </w:t>
      </w:r>
      <w:r w:rsidRPr="004D04BB">
        <w:t>You know the journey is dangerous but what other choices are there?</w:t>
      </w:r>
      <w:r>
        <w:t xml:space="preserve"> </w:t>
      </w:r>
      <w:r w:rsidRPr="00A17170">
        <w:rPr>
          <w:rStyle w:val="StyleUnderline"/>
        </w:rPr>
        <w:t>How many American parents have ever had to weigh such terrible options—the danger of daily life for their children versus the dangers of illegal immigration?</w:t>
      </w:r>
      <w:r w:rsidRPr="004D04BB">
        <w:t xml:space="preserve"> </w:t>
      </w:r>
      <w:r w:rsidRPr="00A17170">
        <w:rPr>
          <w:rStyle w:val="StyleUnderline"/>
        </w:rPr>
        <w:t>How many have experienced the emotional pain of resulting family separation</w:t>
      </w:r>
      <w:r w:rsidRPr="004D04BB">
        <w:t>—first from parents leaving for work in Los Angeles or Maryland, with their children staying behind, and now from the stream of children and teens following the same route north in search of a safer and better life?</w:t>
      </w:r>
      <w:r>
        <w:t xml:space="preserve"> </w:t>
      </w:r>
      <w:r w:rsidRPr="00A17170">
        <w:rPr>
          <w:rStyle w:val="StyleUnderline"/>
        </w:rPr>
        <w:t>Forced to Leave In February, with my U.S. passport in hand, I left El Salvador and hopped on a plane headed for the U.S</w:t>
      </w:r>
      <w:r w:rsidRPr="004D04BB">
        <w:t xml:space="preserve">. – adios gangs, adios fear, adios poverty. I </w:t>
      </w:r>
      <w:r w:rsidRPr="00A17170">
        <w:rPr>
          <w:rStyle w:val="StyleUnderline"/>
        </w:rPr>
        <w:t>left behind many Salvadoran friends who will never be able to do the same thing</w:t>
      </w:r>
      <w:r w:rsidRPr="004D04BB">
        <w:t xml:space="preserve">. Just </w:t>
      </w:r>
      <w:r w:rsidRPr="00A17170">
        <w:rPr>
          <w:rStyle w:val="StyleUnderline"/>
        </w:rPr>
        <w:t>a few months later, a bright young man from one rural community I often visited left to join his father in Washington State</w:t>
      </w:r>
      <w:r w:rsidRPr="004D04BB">
        <w:t xml:space="preserve">. To me, </w:t>
      </w:r>
      <w:r w:rsidRPr="00A17170">
        <w:rPr>
          <w:rStyle w:val="StyleUnderline"/>
        </w:rPr>
        <w:t>with a steady job and money in the bank, his beautiful mountainside community seemed like paradise.</w:t>
      </w:r>
      <w:r w:rsidRPr="004D04BB">
        <w:t xml:space="preserve"> </w:t>
      </w:r>
      <w:r w:rsidRPr="00A17170">
        <w:rPr>
          <w:rStyle w:val="StyleUnderline"/>
        </w:rPr>
        <w:t>But the young man couldn’t gain admittance to the one affordable, public university in El Salvador and couldn’t find a job.</w:t>
      </w:r>
      <w:r w:rsidRPr="004D04BB">
        <w:t xml:space="preserve"> </w:t>
      </w:r>
      <w:r w:rsidRPr="00A17170">
        <w:rPr>
          <w:rStyle w:val="StyleUnderline"/>
        </w:rPr>
        <w:t xml:space="preserve">While </w:t>
      </w:r>
      <w:proofErr w:type="spellStart"/>
      <w:r w:rsidRPr="00A17170">
        <w:rPr>
          <w:rStyle w:val="StyleUnderline"/>
        </w:rPr>
        <w:t>Douthat</w:t>
      </w:r>
      <w:proofErr w:type="spellEnd"/>
      <w:r w:rsidRPr="00A17170">
        <w:rPr>
          <w:rStyle w:val="StyleUnderline"/>
        </w:rPr>
        <w:t xml:space="preserve"> bemoans the fact that Border Patrol agents are “neglecting other law enforcement duties” to deal with the influx of child migrants</w:t>
      </w:r>
      <w:r w:rsidRPr="004D04BB">
        <w:t>, I am hoping they will be too busy to catch my young friend and that he will reach his destination safely.</w:t>
      </w:r>
      <w:r>
        <w:t xml:space="preserve"> </w:t>
      </w:r>
      <w:r w:rsidRPr="00A17170">
        <w:rPr>
          <w:rStyle w:val="StyleUnderline"/>
        </w:rPr>
        <w:t>The vast majority of Salvadorans</w:t>
      </w:r>
      <w:r w:rsidRPr="004D04BB">
        <w:t xml:space="preserve">, like other Central Americans, </w:t>
      </w:r>
      <w:r w:rsidRPr="00A17170">
        <w:rPr>
          <w:rStyle w:val="StyleUnderline"/>
        </w:rPr>
        <w:t>don’t want to migrate to the U.S.</w:t>
      </w:r>
      <w:r w:rsidRPr="004D04BB">
        <w:t xml:space="preserve"> </w:t>
      </w:r>
      <w:r w:rsidRPr="00A17170">
        <w:rPr>
          <w:rStyle w:val="StyleUnderline"/>
        </w:rPr>
        <w:t>They love their families and communities and would much prefer to stay and work or go to school in their own countries.</w:t>
      </w:r>
      <w:r w:rsidRPr="004D04BB">
        <w:t xml:space="preserve"> </w:t>
      </w:r>
      <w:r w:rsidRPr="00A17170">
        <w:rPr>
          <w:rStyle w:val="StyleUnderline"/>
        </w:rPr>
        <w:t>Creating stricter immigration rules and deporting more children will not stop this wave of forced migrants; only giving them the chance to survive and prosper at home will</w:t>
      </w:r>
      <w:r>
        <w:rPr>
          <w:rStyle w:val="StyleUnderline"/>
        </w:rPr>
        <w:t>.</w:t>
      </w:r>
    </w:p>
    <w:p w:rsidR="006B136C" w:rsidRDefault="006B136C" w:rsidP="006B136C">
      <w:pPr>
        <w:pStyle w:val="Heading4"/>
      </w:pPr>
      <w:r>
        <w:t>The Plan returns to simple border crossings of the 80’s and 90’s but ignores the fact that NAFTA and other US economic policies are to blame for a surge in migration—removing the border only facilitates further capitalist exploitation</w:t>
      </w:r>
    </w:p>
    <w:p w:rsidR="006B136C" w:rsidRPr="002367C2"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Pr="00047D02" w:rsidRDefault="006B136C" w:rsidP="006B136C">
      <w:pPr>
        <w:rPr>
          <w:rStyle w:val="StyleUnderline"/>
        </w:rPr>
      </w:pPr>
      <w:r>
        <w:t xml:space="preserve">Just as Roberto’s words of loyalty and friendship for his boss obscure his status as a low-wage worker, </w:t>
      </w:r>
      <w:r w:rsidRPr="00047D02">
        <w:rPr>
          <w:rStyle w:val="StyleUnderline"/>
        </w:rPr>
        <w:t>people’s words about early border crossings obscure the fact that they were entering a country that welcomed their labor while denying their full status as human beings</w:t>
      </w:r>
      <w:r>
        <w:t>. T</w:t>
      </w:r>
      <w:r w:rsidRPr="00047D02">
        <w:rPr>
          <w:rStyle w:val="StyleUnderline"/>
        </w:rPr>
        <w:t>hose who crossed during the 1980s and early 1990s state that the journey was relatively easy</w:t>
      </w:r>
      <w:r>
        <w:t xml:space="preserve">. </w:t>
      </w:r>
      <w:proofErr w:type="spellStart"/>
      <w:r w:rsidRPr="00047D02">
        <w:rPr>
          <w:rStyle w:val="StyleUnderline"/>
        </w:rPr>
        <w:t>Evaristo</w:t>
      </w:r>
      <w:proofErr w:type="spellEnd"/>
      <w:r w:rsidRPr="00047D02">
        <w:rPr>
          <w:rStyle w:val="StyleUnderline"/>
        </w:rPr>
        <w:t xml:space="preserve"> went to the United States for the first time the 1980s</w:t>
      </w:r>
      <w:r>
        <w:t xml:space="preserve"> at the age of twenty-nine. </w:t>
      </w:r>
      <w:r w:rsidRPr="00047D02">
        <w:rPr>
          <w:rStyle w:val="StyleUnderline"/>
        </w:rPr>
        <w:t>Traveling through Nogales, he was guided by a young boy who charged nothing.</w:t>
      </w:r>
      <w:r>
        <w:t xml:space="preserve"> </w:t>
      </w:r>
      <w:r w:rsidRPr="00047D02">
        <w:rPr>
          <w:rStyle w:val="StyleUnderline"/>
        </w:rPr>
        <w:t>They simply walked by when the INS agents were not looking.</w:t>
      </w:r>
      <w:r>
        <w:t xml:space="preserve"> </w:t>
      </w:r>
      <w:proofErr w:type="spellStart"/>
      <w:r>
        <w:t>Evaristo’s</w:t>
      </w:r>
      <w:proofErr w:type="spellEnd"/>
      <w:r>
        <w:t xml:space="preserve"> new boss met him at a McDonald’s as soon as he made it across the border. </w:t>
      </w:r>
      <w:proofErr w:type="spellStart"/>
      <w:r>
        <w:t>Evaristo</w:t>
      </w:r>
      <w:proofErr w:type="spellEnd"/>
      <w:r>
        <w:t xml:space="preserve"> recalls eating two large orders of french-fries. He laughs as he remembers how he fumbled to work the ice dispenser on the soda machine. They arrived in Chandler, Arizona, at ten o’clock that night. “</w:t>
      </w:r>
      <w:r w:rsidRPr="00047D02">
        <w:rPr>
          <w:rStyle w:val="StyleUnderline"/>
        </w:rPr>
        <w:t xml:space="preserve">It was so easy,” </w:t>
      </w:r>
      <w:proofErr w:type="spellStart"/>
      <w:r w:rsidRPr="00047D02">
        <w:rPr>
          <w:rStyle w:val="StyleUnderline"/>
        </w:rPr>
        <w:t>Evaristo</w:t>
      </w:r>
      <w:proofErr w:type="spellEnd"/>
      <w:r w:rsidRPr="00047D02">
        <w:rPr>
          <w:rStyle w:val="StyleUnderline"/>
        </w:rPr>
        <w:t xml:space="preserve"> recalls. “And now—no, man, the reality is totally different. Now, you really do suffer!”</w:t>
      </w:r>
      <w:r>
        <w:t xml:space="preserve"> </w:t>
      </w:r>
      <w:r w:rsidRPr="00047D02">
        <w:rPr>
          <w:rStyle w:val="StyleUnderline"/>
        </w:rPr>
        <w:t>Marta’s first trip to the U</w:t>
      </w:r>
      <w:r>
        <w:t xml:space="preserve">nited </w:t>
      </w:r>
      <w:r w:rsidRPr="00047D02">
        <w:rPr>
          <w:rStyle w:val="StyleUnderline"/>
        </w:rPr>
        <w:t>S</w:t>
      </w:r>
      <w:r>
        <w:t xml:space="preserve">tates </w:t>
      </w:r>
      <w:r w:rsidRPr="00047D02">
        <w:rPr>
          <w:rStyle w:val="StyleUnderline"/>
        </w:rPr>
        <w:t>was fairly simple as well</w:t>
      </w:r>
      <w:r>
        <w:t xml:space="preserve">. </w:t>
      </w:r>
      <w:r w:rsidRPr="00047D02">
        <w:rPr>
          <w:rStyle w:val="StyleUnderline"/>
        </w:rPr>
        <w:t>She and her husband passed through Nogales in the early 1990s. The journey took them scarcely ten minutes</w:t>
      </w:r>
      <w:r>
        <w:t xml:space="preserve">. They arrived at a Burger King, where a taxi was waiting for them. </w:t>
      </w:r>
      <w:proofErr w:type="spellStart"/>
      <w:r w:rsidRPr="00047D02">
        <w:rPr>
          <w:rStyle w:val="StyleUnderline"/>
        </w:rPr>
        <w:t>Evaristo</w:t>
      </w:r>
      <w:proofErr w:type="spellEnd"/>
      <w:r w:rsidRPr="00047D02">
        <w:rPr>
          <w:rStyle w:val="StyleUnderline"/>
        </w:rPr>
        <w:t xml:space="preserve"> and Marta’s experiences are typical of undocumented Mexican travel to the United States during that time</w:t>
      </w:r>
      <w:r>
        <w:t xml:space="preserve">. </w:t>
      </w:r>
      <w:r w:rsidRPr="00047D02">
        <w:rPr>
          <w:rStyle w:val="StyleUnderline"/>
        </w:rPr>
        <w:t>The immigration restrictions of the post-1965 era were not accompanied by increased border enforcement</w:t>
      </w:r>
      <w:r>
        <w:t xml:space="preserve">. </w:t>
      </w:r>
      <w:r w:rsidRPr="00047D02">
        <w:rPr>
          <w:rStyle w:val="StyleUnderline"/>
        </w:rPr>
        <w:t>Crossing the border remained relatively easy and inexpensive</w:t>
      </w:r>
      <w:r>
        <w:t xml:space="preserve">, </w:t>
      </w:r>
      <w:r w:rsidRPr="00047D02">
        <w:rPr>
          <w:rStyle w:val="StyleUnderline"/>
        </w:rPr>
        <w:t>with border apprehension efforts serving more as a symbolic gesture of control than as a genuinely effective deterrence policy</w:t>
      </w:r>
      <w:r>
        <w:t xml:space="preserve">.10 </w:t>
      </w:r>
      <w:r w:rsidRPr="00047D02">
        <w:rPr>
          <w:rStyle w:val="StyleUnderline"/>
        </w:rPr>
        <w:t>As Douglas Massey, Jorge Durand, and Nolan Malone argue, the period of Mexican immigration to the United States from 1965 to 1985 was comparable to major waves of European immigration in the late nineteenth and early twentieth centuries</w:t>
      </w:r>
      <w:r>
        <w:t xml:space="preserve">.11 That is, </w:t>
      </w:r>
      <w:r w:rsidRPr="00047D02">
        <w:rPr>
          <w:rStyle w:val="StyleUnderline"/>
        </w:rPr>
        <w:t>Mexico sent large numbers of immigrants to the United States as it underwent intensive industrialization.</w:t>
      </w:r>
      <w:r>
        <w:t xml:space="preserve"> </w:t>
      </w:r>
      <w:r w:rsidRPr="00047D02">
        <w:rPr>
          <w:rStyle w:val="StyleUnderline"/>
        </w:rPr>
        <w:t>Left alone</w:t>
      </w:r>
      <w:r>
        <w:t xml:space="preserve">, </w:t>
      </w:r>
      <w:r w:rsidRPr="00047D02">
        <w:rPr>
          <w:rStyle w:val="StyleUnderline"/>
        </w:rPr>
        <w:t>migration levels would eventually peak and then start to decline</w:t>
      </w:r>
      <w:r>
        <w:t>, much as European-U.S. migration had done in the early twentieth century</w:t>
      </w:r>
      <w:r w:rsidRPr="00047D02">
        <w:rPr>
          <w:rStyle w:val="StyleUnderline"/>
        </w:rPr>
        <w:t>. Beginning with the 1986 Immigration Reform and Control Act</w:t>
      </w:r>
      <w:r>
        <w:t xml:space="preserve">, however, </w:t>
      </w:r>
      <w:r w:rsidRPr="00047D02">
        <w:rPr>
          <w:rStyle w:val="StyleUnderline"/>
        </w:rPr>
        <w:t>the U.S. government put a “wrench” into the “</w:t>
      </w:r>
      <w:proofErr w:type="spellStart"/>
      <w:r w:rsidRPr="00047D02">
        <w:rPr>
          <w:rStyle w:val="StyleUnderline"/>
        </w:rPr>
        <w:t>wellordered</w:t>
      </w:r>
      <w:proofErr w:type="spellEnd"/>
      <w:r w:rsidRPr="00047D02">
        <w:rPr>
          <w:rStyle w:val="StyleUnderline"/>
        </w:rPr>
        <w:t xml:space="preserve"> machinery” of Mexico-U.S. migration by implementing a series of restrictive border policies that blatantly contradicted the increasing economic integration of the continen</w:t>
      </w:r>
      <w:r>
        <w:t xml:space="preserve">t.12 </w:t>
      </w:r>
      <w:proofErr w:type="gramStart"/>
      <w:r>
        <w:t>Until</w:t>
      </w:r>
      <w:proofErr w:type="gramEnd"/>
      <w:r>
        <w:t xml:space="preserve"> the mid-1990s, however, cross-border travel for residents of El Alberto remained fairly fluid. </w:t>
      </w:r>
      <w:r w:rsidRPr="00047D02">
        <w:rPr>
          <w:rStyle w:val="StyleUnderline"/>
        </w:rPr>
        <w:t>Many found ready employment in the housing boom of the Southwest. Some of the town’s men worked for a year or two at a time while their wives and children remained in Mexico.</w:t>
      </w:r>
      <w:r>
        <w:t xml:space="preserve"> Others started families in the United States. </w:t>
      </w:r>
      <w:r w:rsidRPr="00047D02">
        <w:rPr>
          <w:rStyle w:val="StyleUnderline"/>
        </w:rPr>
        <w:t>Many of those who arrived in the United States by the 1980s were able to secure papers for themselves and their families under the general amnesty extended by the Reagan administration.</w:t>
      </w:r>
    </w:p>
    <w:p w:rsidR="006B136C" w:rsidRDefault="006B136C" w:rsidP="006B136C"/>
    <w:p w:rsidR="006B136C" w:rsidRDefault="006B136C" w:rsidP="006B136C">
      <w:pPr>
        <w:pStyle w:val="Heading3"/>
      </w:pPr>
      <w:r>
        <w:t xml:space="preserve">A2 Border Key </w:t>
      </w:r>
    </w:p>
    <w:p w:rsidR="006B136C" w:rsidRPr="006B136C" w:rsidRDefault="006B136C" w:rsidP="006B136C"/>
    <w:p w:rsidR="006B136C" w:rsidRDefault="006B136C" w:rsidP="006B136C">
      <w:pPr>
        <w:pStyle w:val="Heading4"/>
      </w:pPr>
      <w:r>
        <w:t>Focusing on border security ignores underlying US policies that Strip migrants of the right not to migrate</w:t>
      </w:r>
    </w:p>
    <w:p w:rsidR="006B136C" w:rsidRPr="002367C2"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Pr="009432E9" w:rsidRDefault="006B136C" w:rsidP="006B136C">
      <w:pPr>
        <w:rPr>
          <w:rStyle w:val="StyleUnderline"/>
        </w:rPr>
      </w:pPr>
      <w:r w:rsidRPr="009432E9">
        <w:rPr>
          <w:rStyle w:val="StyleUnderline"/>
        </w:rPr>
        <w:t>By the time residents of El Alberto finally ventured into the United States, a “clandestine form of cross-border interdependence</w:t>
      </w:r>
      <w:r>
        <w:t xml:space="preserve">” </w:t>
      </w:r>
      <w:r w:rsidRPr="009432E9">
        <w:rPr>
          <w:rStyle w:val="StyleUnderline"/>
        </w:rPr>
        <w:t>had been developing between the two countries for decades</w:t>
      </w:r>
      <w:r>
        <w:t xml:space="preserve">.5 </w:t>
      </w:r>
      <w:r w:rsidRPr="009432E9">
        <w:rPr>
          <w:rStyle w:val="StyleUnderline"/>
        </w:rPr>
        <w:t>The rise of so-called “illegal” Mexican immigration must be understood as the by-product of recurring efforts by the U.S. government both to attract and to restrict Mexican labor in response to economic change</w:t>
      </w:r>
      <w:r>
        <w:t xml:space="preserve">. </w:t>
      </w:r>
      <w:r w:rsidRPr="009432E9">
        <w:rPr>
          <w:rStyle w:val="StyleUnderline"/>
        </w:rPr>
        <w:t>While</w:t>
      </w:r>
      <w:r>
        <w:t xml:space="preserve"> </w:t>
      </w:r>
      <w:r w:rsidRPr="009432E9">
        <w:rPr>
          <w:rStyle w:val="StyleUnderline"/>
        </w:rPr>
        <w:t>the</w:t>
      </w:r>
      <w:r>
        <w:t xml:space="preserve"> </w:t>
      </w:r>
      <w:r w:rsidRPr="009432E9">
        <w:rPr>
          <w:rStyle w:val="StyleUnderline"/>
        </w:rPr>
        <w:t>U</w:t>
      </w:r>
      <w:r>
        <w:t xml:space="preserve">nited </w:t>
      </w:r>
      <w:r w:rsidRPr="009432E9">
        <w:rPr>
          <w:rStyle w:val="StyleUnderline"/>
        </w:rPr>
        <w:t>S</w:t>
      </w:r>
      <w:r>
        <w:t xml:space="preserve">tates </w:t>
      </w:r>
      <w:r w:rsidRPr="009432E9">
        <w:rPr>
          <w:rStyle w:val="StyleUnderline"/>
        </w:rPr>
        <w:t xml:space="preserve">deported Mexicans </w:t>
      </w:r>
      <w:proofErr w:type="spellStart"/>
      <w:r w:rsidRPr="009432E9">
        <w:rPr>
          <w:rStyle w:val="StyleUnderline"/>
        </w:rPr>
        <w:t>en</w:t>
      </w:r>
      <w:proofErr w:type="spellEnd"/>
      <w:r w:rsidRPr="009432E9">
        <w:rPr>
          <w:rStyle w:val="StyleUnderline"/>
        </w:rPr>
        <w:t xml:space="preserve"> masse during the Great Depression</w:t>
      </w:r>
      <w:r>
        <w:t>, t</w:t>
      </w:r>
      <w:r w:rsidRPr="009432E9">
        <w:rPr>
          <w:rStyle w:val="StyleUnderline"/>
        </w:rPr>
        <w:t>he tide turned following labor shortages during World War II</w:t>
      </w:r>
      <w:r>
        <w:t xml:space="preserve">. Through </w:t>
      </w:r>
      <w:r w:rsidRPr="009432E9">
        <w:rPr>
          <w:rStyle w:val="StyleUnderline"/>
        </w:rPr>
        <w:t>the Bracero program</w:t>
      </w:r>
      <w:r>
        <w:t xml:space="preserve">, initiated in 1942, the United States </w:t>
      </w:r>
      <w:r w:rsidRPr="009432E9">
        <w:rPr>
          <w:rStyle w:val="StyleUnderline"/>
        </w:rPr>
        <w:t>invited millions of Mexican contract laborers north.</w:t>
      </w:r>
      <w:r>
        <w:t xml:space="preserve"> </w:t>
      </w:r>
      <w:r w:rsidRPr="009432E9">
        <w:rPr>
          <w:rStyle w:val="StyleUnderline"/>
        </w:rPr>
        <w:t>These</w:t>
      </w:r>
      <w:r>
        <w:t xml:space="preserve"> documented </w:t>
      </w:r>
      <w:r w:rsidRPr="009432E9">
        <w:rPr>
          <w:rStyle w:val="StyleUnderline"/>
        </w:rPr>
        <w:t>laborers</w:t>
      </w:r>
      <w:r>
        <w:t xml:space="preserve"> </w:t>
      </w:r>
      <w:r w:rsidRPr="009432E9">
        <w:rPr>
          <w:rStyle w:val="StyleUnderline"/>
        </w:rPr>
        <w:t>were accompanied by millions of undocumented immigrants who encountered little restriction at the border and found abundant employment in the Southwest</w:t>
      </w:r>
      <w:r>
        <w:t xml:space="preserve">. </w:t>
      </w:r>
      <w:r w:rsidRPr="009432E9">
        <w:rPr>
          <w:rStyle w:val="StyleUnderline"/>
        </w:rPr>
        <w:t>No sooner had</w:t>
      </w:r>
      <w:r>
        <w:t xml:space="preserve"> U</w:t>
      </w:r>
      <w:r w:rsidRPr="009432E9">
        <w:rPr>
          <w:rStyle w:val="StyleUnderline"/>
        </w:rPr>
        <w:t>.S. agribusinesses become dependent on Mexican labor than the United States initiated Operation Wetback, which deported hundreds of thousands of undocumented immigrants back to Mexico.</w:t>
      </w:r>
      <w:r>
        <w:t xml:space="preserve"> </w:t>
      </w:r>
      <w:r w:rsidRPr="009432E9">
        <w:rPr>
          <w:rStyle w:val="StyleUnderline"/>
        </w:rPr>
        <w:t>Later, as the Bracero program was officially ended and the 1965 Immigration Act placed new restrictions on the number of visas for people from the Western Hemisphere,</w:t>
      </w:r>
      <w:r>
        <w:t xml:space="preserve"> these measures were countered by a corresponding surge in undocumented immigration from Mexico.6 To the best of my knowledge, </w:t>
      </w:r>
      <w:r w:rsidRPr="009432E9">
        <w:rPr>
          <w:rStyle w:val="StyleUnderline"/>
        </w:rPr>
        <w:t>the first people from El Alberto to travel to the United States in search of work did so in the 1980s</w:t>
      </w:r>
      <w:r>
        <w:t xml:space="preserve">, and </w:t>
      </w:r>
      <w:r w:rsidRPr="009432E9">
        <w:rPr>
          <w:rStyle w:val="StyleUnderline"/>
        </w:rPr>
        <w:t>it was not until the mid-1990s that U.S. migration would become commonplace.</w:t>
      </w:r>
      <w:r>
        <w:t xml:space="preserve"> El Alberto was not alone in this pattern. During this time, </w:t>
      </w:r>
      <w:r w:rsidRPr="009432E9">
        <w:rPr>
          <w:rStyle w:val="StyleUnderline"/>
        </w:rPr>
        <w:t>several factors converged to send members of Mexico’s rural, indigenous populations north.</w:t>
      </w:r>
      <w:r>
        <w:t xml:space="preserve"> With the exception of </w:t>
      </w:r>
      <w:proofErr w:type="spellStart"/>
      <w:r>
        <w:t>Mixtecs</w:t>
      </w:r>
      <w:proofErr w:type="spellEnd"/>
      <w:r>
        <w:t xml:space="preserve">, </w:t>
      </w:r>
      <w:proofErr w:type="spellStart"/>
      <w:r>
        <w:t>Zapotecs</w:t>
      </w:r>
      <w:proofErr w:type="spellEnd"/>
      <w:r>
        <w:t xml:space="preserve">, and </w:t>
      </w:r>
      <w:proofErr w:type="spellStart"/>
      <w:r>
        <w:t>P’urépechas</w:t>
      </w:r>
      <w:proofErr w:type="spellEnd"/>
      <w:r>
        <w:t xml:space="preserve">, </w:t>
      </w:r>
      <w:r w:rsidRPr="009432E9">
        <w:rPr>
          <w:rStyle w:val="StyleUnderline"/>
        </w:rPr>
        <w:t>few indigenous groups were systematically engaged in migration to the United States until the 1980s.</w:t>
      </w:r>
      <w:r>
        <w:t xml:space="preserve">7 As </w:t>
      </w:r>
      <w:r w:rsidRPr="009432E9">
        <w:rPr>
          <w:rStyle w:val="StyleUnderline"/>
        </w:rPr>
        <w:t>growing economic liberalization caused the Mexican government to cut crucial subsidies to peasant farmers, more and more indigenous people had to go on the move.</w:t>
      </w:r>
      <w:r>
        <w:t xml:space="preserve"> </w:t>
      </w:r>
      <w:r w:rsidRPr="009432E9">
        <w:rPr>
          <w:rStyle w:val="StyleUnderline"/>
        </w:rPr>
        <w:t>The situation for rural populations became even more precarious</w:t>
      </w:r>
      <w:r>
        <w:t xml:space="preserve"> </w:t>
      </w:r>
      <w:r w:rsidRPr="009432E9">
        <w:rPr>
          <w:rStyle w:val="StyleUnderline"/>
        </w:rPr>
        <w:t>as the peso collapsed and the North American Free Trade Agreement (NAFTA) went into effect in 1994.</w:t>
      </w:r>
      <w:r>
        <w:t xml:space="preserve"> By some accounts, </w:t>
      </w:r>
      <w:r w:rsidRPr="009432E9">
        <w:rPr>
          <w:rStyle w:val="StyleUnderline"/>
        </w:rPr>
        <w:t>the peso collapse was part of a strategic move by the government to pave the way for foreign investment</w:t>
      </w:r>
      <w:r>
        <w:t xml:space="preserve">.8 </w:t>
      </w:r>
      <w:r w:rsidRPr="009432E9">
        <w:rPr>
          <w:rStyle w:val="StyleUnderline"/>
        </w:rPr>
        <w:t>Indigenous farmers found themselves unable to compete with the plummeting prices of coffee, corn, and other agricultural products.</w:t>
      </w:r>
      <w:r>
        <w:t xml:space="preserve"> </w:t>
      </w:r>
      <w:r w:rsidRPr="009432E9">
        <w:rPr>
          <w:rStyle w:val="StyleUnderline"/>
        </w:rPr>
        <w:t>During the years following the passage of NAFTA, Mexican government officials neglected small-scale agriculture, leaving members of rural populations with little choice but to seek their livelihood in agribusiness, urban wage labor, and U.S. migration</w:t>
      </w:r>
      <w:r>
        <w:t xml:space="preserve">.9 </w:t>
      </w:r>
      <w:proofErr w:type="gramStart"/>
      <w:r w:rsidRPr="009432E9">
        <w:rPr>
          <w:rStyle w:val="StyleUnderline"/>
        </w:rPr>
        <w:t>It</w:t>
      </w:r>
      <w:proofErr w:type="gramEnd"/>
      <w:r w:rsidRPr="009432E9">
        <w:rPr>
          <w:rStyle w:val="StyleUnderline"/>
        </w:rPr>
        <w:t xml:space="preserve"> was in the midst of this increasingly hostile climate that migrants from El Alberto first caught wind of opportunities across the border. </w:t>
      </w:r>
    </w:p>
    <w:p w:rsidR="006B136C" w:rsidRDefault="006B136C" w:rsidP="006B136C"/>
    <w:p w:rsidR="006B136C" w:rsidRDefault="006B136C" w:rsidP="006B136C">
      <w:pPr>
        <w:pStyle w:val="Heading3"/>
      </w:pPr>
      <w:r>
        <w:t>A2 Circular Migration</w:t>
      </w:r>
    </w:p>
    <w:p w:rsidR="006B136C" w:rsidRDefault="006B136C" w:rsidP="006B136C">
      <w:pPr>
        <w:pStyle w:val="Heading4"/>
      </w:pPr>
      <w:r>
        <w:t>The circular migration claims of the 1AC are a farce due to the high cost of living in the US and the propagation of Consumerism—</w:t>
      </w:r>
      <w:proofErr w:type="gramStart"/>
      <w:r>
        <w:t>Only</w:t>
      </w:r>
      <w:proofErr w:type="gramEnd"/>
      <w:r>
        <w:t xml:space="preserve"> rejecting these economic systems and granting the right not to migrate solves</w:t>
      </w:r>
    </w:p>
    <w:p w:rsidR="006B136C" w:rsidRPr="002367C2"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Default="006B136C" w:rsidP="006B136C">
      <w:r>
        <w:t xml:space="preserve">Heriberto explains that </w:t>
      </w:r>
      <w:r w:rsidRPr="00DF213B">
        <w:rPr>
          <w:rStyle w:val="StyleUnderline"/>
        </w:rPr>
        <w:t>many people go to the United States expecting to earn in a few hours what they would earn in a whole day in Mexico.</w:t>
      </w:r>
      <w:r>
        <w:t xml:space="preserve"> The trouble is that </w:t>
      </w:r>
      <w:r w:rsidRPr="00DF213B">
        <w:rPr>
          <w:rStyle w:val="StyleUnderline"/>
        </w:rPr>
        <w:t>they underestimate how long it will take them to save money</w:t>
      </w:r>
      <w:r w:rsidRPr="00DF213B">
        <w:t xml:space="preserve">, </w:t>
      </w:r>
      <w:r w:rsidRPr="00DF213B">
        <w:rPr>
          <w:rStyle w:val="StyleUnderline"/>
        </w:rPr>
        <w:t>given the higher cost of living in the U</w:t>
      </w:r>
      <w:r w:rsidRPr="00DF213B">
        <w:t>nited</w:t>
      </w:r>
      <w:r w:rsidRPr="00DF213B">
        <w:rPr>
          <w:rStyle w:val="StyleUnderline"/>
        </w:rPr>
        <w:t xml:space="preserve"> S</w:t>
      </w:r>
      <w:r w:rsidRPr="00DF213B">
        <w:t>tates</w:t>
      </w:r>
      <w:r>
        <w:t xml:space="preserve">. Often </w:t>
      </w:r>
      <w:r w:rsidRPr="00DF213B">
        <w:rPr>
          <w:rStyle w:val="StyleUnderline"/>
        </w:rPr>
        <w:t>people plan to return after one year</w:t>
      </w:r>
      <w:r>
        <w:t xml:space="preserve">, </w:t>
      </w:r>
      <w:r w:rsidRPr="00DF213B">
        <w:rPr>
          <w:rStyle w:val="StyleUnderline"/>
        </w:rPr>
        <w:t>once they have earned enough to build a house in Mexico</w:t>
      </w:r>
      <w:r>
        <w:t xml:space="preserve">. </w:t>
      </w:r>
      <w:r w:rsidRPr="00DF213B">
        <w:rPr>
          <w:rStyle w:val="StyleUnderline"/>
        </w:rPr>
        <w:t>The year comes and goes</w:t>
      </w:r>
      <w:r>
        <w:t xml:space="preserve">, </w:t>
      </w:r>
      <w:r w:rsidRPr="00DF213B">
        <w:rPr>
          <w:rStyle w:val="StyleUnderline"/>
        </w:rPr>
        <w:t xml:space="preserve">and </w:t>
      </w:r>
      <w:r>
        <w:t xml:space="preserve">they find that </w:t>
      </w:r>
      <w:r w:rsidRPr="00DF213B">
        <w:rPr>
          <w:rStyle w:val="StyleUnderline"/>
        </w:rPr>
        <w:t>they have not met their goal</w:t>
      </w:r>
      <w:r>
        <w:t xml:space="preserve">. </w:t>
      </w:r>
      <w:r w:rsidRPr="00DF213B">
        <w:rPr>
          <w:rStyle w:val="StyleUnderline"/>
        </w:rPr>
        <w:t>As they continue working, their needs and desires continue to grow</w:t>
      </w:r>
      <w:r>
        <w:t xml:space="preserve">. Even </w:t>
      </w:r>
      <w:r w:rsidRPr="00DF213B">
        <w:rPr>
          <w:rStyle w:val="StyleUnderline"/>
        </w:rPr>
        <w:t>after they return to Mexico, they are soon itching to make the journey back</w:t>
      </w:r>
      <w:r>
        <w:t xml:space="preserve">. </w:t>
      </w:r>
      <w:r w:rsidRPr="00DF213B">
        <w:rPr>
          <w:rStyle w:val="StyleUnderline"/>
        </w:rPr>
        <w:t xml:space="preserve">The attraction of dollars in El Norte is foreshadowed by a folkloric belief about mountains in the Valle del </w:t>
      </w:r>
      <w:proofErr w:type="spellStart"/>
      <w:r w:rsidRPr="00DF213B">
        <w:rPr>
          <w:rStyle w:val="StyleUnderline"/>
        </w:rPr>
        <w:t>Mezquital</w:t>
      </w:r>
      <w:proofErr w:type="spellEnd"/>
      <w:r w:rsidRPr="00DF213B">
        <w:rPr>
          <w:rStyle w:val="StyleUnderline"/>
        </w:rPr>
        <w:t>.</w:t>
      </w:r>
      <w:r>
        <w:t xml:space="preserve"> </w:t>
      </w:r>
      <w:r w:rsidRPr="00DF213B">
        <w:rPr>
          <w:rStyle w:val="StyleUnderline"/>
        </w:rPr>
        <w:t xml:space="preserve">In </w:t>
      </w:r>
      <w:proofErr w:type="spellStart"/>
      <w:r w:rsidRPr="00DF213B">
        <w:rPr>
          <w:rStyle w:val="StyleUnderline"/>
        </w:rPr>
        <w:t>hñähñu</w:t>
      </w:r>
      <w:proofErr w:type="spellEnd"/>
      <w:r w:rsidRPr="00DF213B">
        <w:rPr>
          <w:rStyle w:val="StyleUnderline"/>
        </w:rPr>
        <w:t xml:space="preserve"> cosmology</w:t>
      </w:r>
      <w:r>
        <w:t xml:space="preserve">, </w:t>
      </w:r>
      <w:r w:rsidRPr="00DF213B">
        <w:rPr>
          <w:rStyle w:val="StyleUnderline"/>
        </w:rPr>
        <w:t>mountains are held to be the source of rain and other benevolent forces.</w:t>
      </w:r>
      <w:r>
        <w:t xml:space="preserve"> </w:t>
      </w:r>
      <w:r w:rsidRPr="00DF213B">
        <w:rPr>
          <w:rStyle w:val="StyleUnderline"/>
        </w:rPr>
        <w:t>They contain circulating breezes and bodies of water</w:t>
      </w:r>
      <w:r>
        <w:t xml:space="preserve"> that connect to the ocean.15 </w:t>
      </w:r>
      <w:r w:rsidRPr="00DF213B">
        <w:rPr>
          <w:rStyle w:val="StyleUnderline"/>
        </w:rPr>
        <w:t xml:space="preserve">They also </w:t>
      </w:r>
      <w:r>
        <w:t xml:space="preserve">occasionally </w:t>
      </w:r>
      <w:r w:rsidRPr="00DF213B">
        <w:rPr>
          <w:rStyle w:val="StyleUnderline"/>
        </w:rPr>
        <w:t xml:space="preserve">open up to let forth animals and </w:t>
      </w:r>
      <w:proofErr w:type="spellStart"/>
      <w:r w:rsidRPr="00DF213B">
        <w:rPr>
          <w:rStyle w:val="StyleUnderline"/>
        </w:rPr>
        <w:t>nahuales</w:t>
      </w:r>
      <w:proofErr w:type="spellEnd"/>
      <w:r>
        <w:t xml:space="preserve">, </w:t>
      </w:r>
      <w:r w:rsidRPr="00DF213B">
        <w:rPr>
          <w:rStyle w:val="StyleUnderline"/>
        </w:rPr>
        <w:t>or human-animal doubles</w:t>
      </w:r>
      <w:r>
        <w:t xml:space="preserve">, </w:t>
      </w:r>
      <w:r w:rsidRPr="00DF213B">
        <w:rPr>
          <w:rStyle w:val="StyleUnderline"/>
        </w:rPr>
        <w:t>which travel to human settlements to lure young people back inside.</w:t>
      </w:r>
      <w:r>
        <w:t xml:space="preserve"> </w:t>
      </w:r>
      <w:r w:rsidRPr="00DF213B">
        <w:rPr>
          <w:rStyle w:val="StyleUnderline"/>
        </w:rPr>
        <w:t>Time passes differently inside the mountains than it does in the outside world.</w:t>
      </w:r>
      <w:r>
        <w:t xml:space="preserve"> </w:t>
      </w:r>
      <w:r w:rsidRPr="00DF213B">
        <w:rPr>
          <w:rStyle w:val="StyleUnderline"/>
        </w:rPr>
        <w:t>While a young person may feel that she has spent several hours within the mountain, a year may have passed within the life of the town</w:t>
      </w:r>
      <w:r>
        <w:t xml:space="preserve">.16 </w:t>
      </w:r>
      <w:r w:rsidRPr="00DF213B">
        <w:rPr>
          <w:rStyle w:val="StyleUnderline"/>
        </w:rPr>
        <w:t>Like the mountain of the legend, the United States is a marvelous place that offers opportunity but also danger.</w:t>
      </w:r>
      <w:r>
        <w:t xml:space="preserve"> Like the elusive entrance to the mountains, </w:t>
      </w:r>
      <w:r w:rsidRPr="00DF213B">
        <w:rPr>
          <w:rStyle w:val="StyleUnderline"/>
        </w:rPr>
        <w:t>passage to the North is available only to certain people, at certain times.</w:t>
      </w:r>
      <w:r>
        <w:t xml:space="preserve"> </w:t>
      </w:r>
      <w:r w:rsidRPr="00DF213B">
        <w:rPr>
          <w:rStyle w:val="StyleUnderline"/>
        </w:rPr>
        <w:t>When young people emerge from the United States</w:t>
      </w:r>
      <w:r>
        <w:t>, as from the fabled mountain</w:t>
      </w:r>
      <w:r w:rsidRPr="00DF213B">
        <w:rPr>
          <w:rStyle w:val="StyleUnderline"/>
        </w:rPr>
        <w:t>, they find that their sense of time is out of sync with those they left behind.</w:t>
      </w:r>
      <w:r>
        <w:t xml:space="preserve"> A visiting pastor to a Pentecostal church in Phoenix captured the magical appeal of the North in a sermon in the spring of 2010. While preaching to a congregation that included at least a dozen immigrants from El Alberto, he made a play on Psalm 121. “</w:t>
      </w:r>
      <w:r w:rsidRPr="00DF213B">
        <w:rPr>
          <w:rStyle w:val="StyleUnderline"/>
        </w:rPr>
        <w:t>Many people in Mexico say</w:t>
      </w:r>
      <w:r>
        <w:t>, ‘</w:t>
      </w:r>
      <w:r w:rsidRPr="00DF213B">
        <w:rPr>
          <w:rStyle w:val="StyleUnderline"/>
        </w:rPr>
        <w:t>I lift up my eyes to el Norte, from whence cometh my help</w:t>
      </w:r>
      <w:r>
        <w:t>,’” he cried. “</w:t>
      </w:r>
      <w:r w:rsidRPr="00DF213B">
        <w:rPr>
          <w:rStyle w:val="StyleUnderline"/>
        </w:rPr>
        <w:t>From the North comes my support! From the North comes my check! But then, when we’ve made it to the North, to where do we turn our eyes?</w:t>
      </w:r>
      <w:r>
        <w:t xml:space="preserve">” </w:t>
      </w:r>
      <w:r w:rsidRPr="00DF213B">
        <w:rPr>
          <w:rStyle w:val="StyleUnderline"/>
        </w:rPr>
        <w:t>Economic need</w:t>
      </w:r>
      <w:r>
        <w:t xml:space="preserve"> </w:t>
      </w:r>
      <w:r w:rsidRPr="00DF213B">
        <w:rPr>
          <w:rStyle w:val="StyleUnderline"/>
        </w:rPr>
        <w:t>initially drove El Alberto’s residents beyond their town</w:t>
      </w:r>
      <w:r>
        <w:t xml:space="preserve"> and, eventually, to the United States in search of work. Their early journeys within Mexico were not easy. They encountered discrimination, loneliness, and hunger. Gradually, their opportunities increased and their horizons expanded</w:t>
      </w:r>
      <w:r w:rsidRPr="00DF213B">
        <w:rPr>
          <w:rStyle w:val="StyleUnderline"/>
        </w:rPr>
        <w:t>. U.S. migration arose out of the same quest for survival that drove early internal migration. At first, the benefits of working in the United States were so great that the pull of dollars rivaled the pull of faith. The promise of the American Dream appeared to be close within reach</w:t>
      </w:r>
      <w:r>
        <w:t>—at least for the time being</w:t>
      </w:r>
      <w:r w:rsidRPr="00DF213B">
        <w:rPr>
          <w:rStyle w:val="StyleUnderline"/>
        </w:rPr>
        <w:t>. Yet it would not be long before transnational life produced challenges of its own.</w:t>
      </w:r>
      <w:r>
        <w:t xml:space="preserve"> </w:t>
      </w:r>
      <w:r w:rsidRPr="00DF213B">
        <w:rPr>
          <w:rStyle w:val="StyleUnderline"/>
        </w:rPr>
        <w:t>U.S. migration brought not only money and consumer goods, but also new worries, needs, and desires.</w:t>
      </w:r>
      <w:r>
        <w:t xml:space="preserve"> </w:t>
      </w:r>
      <w:r w:rsidRPr="00DF213B">
        <w:rPr>
          <w:rStyle w:val="StyleUnderline"/>
        </w:rPr>
        <w:t>It brought the</w:t>
      </w:r>
      <w:r>
        <w:t xml:space="preserve"> pang of family separation and the </w:t>
      </w:r>
      <w:r w:rsidRPr="00DF213B">
        <w:rPr>
          <w:rStyle w:val="StyleUnderline"/>
        </w:rPr>
        <w:t>ever-present threat of apprehension and deportation</w:t>
      </w:r>
      <w:r>
        <w:t>.</w:t>
      </w:r>
      <w:r w:rsidRPr="00DF213B">
        <w:t xml:space="preserve"> As</w:t>
      </w:r>
      <w:r w:rsidRPr="00DF213B">
        <w:rPr>
          <w:rStyle w:val="StyleUnderline"/>
        </w:rPr>
        <w:t xml:space="preserve"> the pursuit of dollars produced new forms of physical and psychological strain</w:t>
      </w:r>
      <w:r>
        <w:t xml:space="preserve">, evangelicals in El Alberto would turn more strongly to their faith. The next chapter explores how Pentecostals draw upon religion today to negotiate the day-to-day challenges of transnational life. </w:t>
      </w:r>
    </w:p>
    <w:p w:rsidR="006B136C" w:rsidRDefault="006B136C" w:rsidP="006B136C"/>
    <w:p w:rsidR="006B136C" w:rsidRDefault="006B136C" w:rsidP="006B136C">
      <w:pPr>
        <w:pStyle w:val="Heading3"/>
      </w:pPr>
      <w:r>
        <w:t xml:space="preserve">A2 NAFTA Good </w:t>
      </w:r>
    </w:p>
    <w:p w:rsidR="006B136C" w:rsidRDefault="006B136C" w:rsidP="006B136C">
      <w:pPr>
        <w:pStyle w:val="Heading4"/>
      </w:pPr>
      <w:r>
        <w:t>Migrants dependent on small scale farming are stuck with the choice of degrading their own environment or traveling to the US and degrade their own well-being—NAFTA=Satan</w:t>
      </w:r>
    </w:p>
    <w:p w:rsidR="006B136C" w:rsidRPr="002367C2"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Pr="00B50F29" w:rsidRDefault="006B136C" w:rsidP="006B136C">
      <w:pPr>
        <w:rPr>
          <w:rStyle w:val="StyleUnderline"/>
        </w:rPr>
      </w:pPr>
      <w:r>
        <w:t>As Ramón’s words indicate, i</w:t>
      </w:r>
      <w:r w:rsidRPr="00B50F29">
        <w:rPr>
          <w:rStyle w:val="StyleUnderline"/>
        </w:rPr>
        <w:t>t has become increasingly difficult as a result of NAFTA to produce one’s livelihood through small-scale farming</w:t>
      </w:r>
      <w:r>
        <w:t xml:space="preserve">. </w:t>
      </w:r>
      <w:r w:rsidRPr="00B50F29">
        <w:rPr>
          <w:rStyle w:val="StyleUnderline"/>
        </w:rPr>
        <w:t>The choice to migrate</w:t>
      </w:r>
      <w:r>
        <w:t xml:space="preserve">, </w:t>
      </w:r>
      <w:r w:rsidRPr="00B50F29">
        <w:rPr>
          <w:rStyle w:val="StyleUnderline"/>
        </w:rPr>
        <w:t>like the choice to use chemical fertilizers</w:t>
      </w:r>
      <w:r>
        <w:t xml:space="preserve">, </w:t>
      </w:r>
      <w:r w:rsidRPr="00B50F29">
        <w:rPr>
          <w:rStyle w:val="StyleUnderline"/>
        </w:rPr>
        <w:t>is heavily structured by the state and by capitalism</w:t>
      </w:r>
      <w:r>
        <w:t xml:space="preserve">. Ramón was not the only person in El Alberto who drew a connection between agricultural practices and human health. </w:t>
      </w:r>
      <w:r w:rsidRPr="00B50F29">
        <w:rPr>
          <w:rStyle w:val="StyleUnderline"/>
        </w:rPr>
        <w:t>On one occasion, I spoke with a man in his eighties who stated that life in the past was easier</w:t>
      </w:r>
      <w:r>
        <w:t>—</w:t>
      </w:r>
      <w:r w:rsidRPr="00B50F29">
        <w:rPr>
          <w:rStyle w:val="StyleUnderline"/>
        </w:rPr>
        <w:t>and healthier</w:t>
      </w:r>
      <w:r>
        <w:t xml:space="preserve">. “No, </w:t>
      </w:r>
      <w:r w:rsidRPr="00B50F29">
        <w:rPr>
          <w:rStyle w:val="StyleUnderline"/>
        </w:rPr>
        <w:t>the plants we planted, we didn’t have to put medicine on them</w:t>
      </w:r>
      <w:r>
        <w:t xml:space="preserve">,” he explained, </w:t>
      </w:r>
      <w:r w:rsidRPr="00B50F29">
        <w:rPr>
          <w:rStyle w:val="StyleUnderline"/>
        </w:rPr>
        <w:t>as he coaxed an unruly herd of sheep and goats into their pen</w:t>
      </w:r>
      <w:r>
        <w:t>. “</w:t>
      </w:r>
      <w:r w:rsidRPr="00B50F29">
        <w:rPr>
          <w:rStyle w:val="StyleUnderline"/>
        </w:rPr>
        <w:t xml:space="preserve">Like tomatoes. They just grew. And now, everything we plant, it needs </w:t>
      </w:r>
      <w:proofErr w:type="spellStart"/>
      <w:r w:rsidRPr="00B50F29">
        <w:rPr>
          <w:rStyle w:val="StyleUnderline"/>
        </w:rPr>
        <w:t>medicina</w:t>
      </w:r>
      <w:proofErr w:type="spellEnd"/>
      <w:r w:rsidRPr="00B50F29">
        <w:rPr>
          <w:rStyle w:val="StyleUnderline"/>
        </w:rPr>
        <w:t>.</w:t>
      </w:r>
      <w:r>
        <w:t xml:space="preserve"> And </w:t>
      </w:r>
      <w:r w:rsidRPr="00B50F29">
        <w:rPr>
          <w:rStyle w:val="StyleUnderline"/>
        </w:rPr>
        <w:t>the same with people: we didn’t used to hardly ever get sick!</w:t>
      </w:r>
      <w:r>
        <w:t xml:space="preserve"> Now, you have to go to the doctor, you have to pay. No, it’s a bit difficult now.” </w:t>
      </w:r>
      <w:r w:rsidRPr="00B50F29">
        <w:rPr>
          <w:rStyle w:val="StyleUnderline"/>
        </w:rPr>
        <w:t>The connection that these men draw between farming and health is not simply metaphoric.</w:t>
      </w:r>
      <w:r>
        <w:t xml:space="preserve"> </w:t>
      </w:r>
      <w:r w:rsidRPr="00B50F29">
        <w:rPr>
          <w:rStyle w:val="StyleUnderline"/>
        </w:rPr>
        <w:t>They recognize that working and eating are part of a single organic process.</w:t>
      </w:r>
      <w:r>
        <w:t xml:space="preserve"> Just </w:t>
      </w:r>
      <w:r w:rsidRPr="00B50F29">
        <w:rPr>
          <w:rStyle w:val="StyleUnderline"/>
        </w:rPr>
        <w:t>as chemical fertilizers produce rapid growth that robs the soil of its vitality</w:t>
      </w:r>
      <w:r>
        <w:t xml:space="preserve">, </w:t>
      </w:r>
      <w:r w:rsidRPr="00B50F29">
        <w:rPr>
          <w:rStyle w:val="StyleUnderline"/>
        </w:rPr>
        <w:t xml:space="preserve">migrant labor produces </w:t>
      </w:r>
      <w:proofErr w:type="spellStart"/>
      <w:r w:rsidRPr="00B50F29">
        <w:rPr>
          <w:rStyle w:val="StyleUnderline"/>
        </w:rPr>
        <w:t>shortterm</w:t>
      </w:r>
      <w:proofErr w:type="spellEnd"/>
      <w:r w:rsidRPr="00B50F29">
        <w:rPr>
          <w:rStyle w:val="StyleUnderline"/>
        </w:rPr>
        <w:t xml:space="preserve"> gains at the expense of long-term individual and collective wellbeing</w:t>
      </w:r>
      <w:r>
        <w:t xml:space="preserve">. In both cases, </w:t>
      </w:r>
      <w:r w:rsidRPr="00B50F29">
        <w:rPr>
          <w:rStyle w:val="StyleUnderline"/>
        </w:rPr>
        <w:t>the mistake lies in having an accelerated expectation of productivity</w:t>
      </w:r>
      <w:r>
        <w:t xml:space="preserve">. </w:t>
      </w:r>
      <w:r w:rsidRPr="00B50F29">
        <w:rPr>
          <w:rStyle w:val="StyleUnderline"/>
        </w:rPr>
        <w:t>Their observations express yet another level of alienation produced by wage labor, separation from nature</w:t>
      </w:r>
      <w:r>
        <w:t xml:space="preserve">. As </w:t>
      </w:r>
      <w:r w:rsidRPr="00B50F29">
        <w:rPr>
          <w:rStyle w:val="StyleUnderline"/>
        </w:rPr>
        <w:t>Marx reminds us</w:t>
      </w:r>
      <w:r>
        <w:t>, “</w:t>
      </w:r>
      <w:r w:rsidRPr="00B50F29">
        <w:rPr>
          <w:rStyle w:val="StyleUnderline"/>
        </w:rPr>
        <w:t xml:space="preserve">man lives on </w:t>
      </w:r>
      <w:proofErr w:type="gramStart"/>
      <w:r w:rsidRPr="00B50F29">
        <w:rPr>
          <w:rStyle w:val="StyleUnderline"/>
        </w:rPr>
        <w:t>nature .</w:t>
      </w:r>
      <w:proofErr w:type="gramEnd"/>
      <w:r w:rsidRPr="00B50F29">
        <w:rPr>
          <w:rStyle w:val="StyleUnderline"/>
        </w:rPr>
        <w:t> . . nature is his body, with which he must remain in continuous intercourse if he is not to die.</w:t>
      </w:r>
      <w:r>
        <w:t xml:space="preserve">”3 </w:t>
      </w:r>
      <w:r w:rsidRPr="00B50F29">
        <w:rPr>
          <w:rStyle w:val="StyleUnderline"/>
        </w:rPr>
        <w:t>The more people approach nature instrumentally, viewing it merely as a source of raw materials, the more they lose sight of the fact that nature itself is the source of their survival.</w:t>
      </w:r>
    </w:p>
    <w:p w:rsidR="006B136C" w:rsidRDefault="006B136C" w:rsidP="006B136C">
      <w:pPr>
        <w:pStyle w:val="Heading3"/>
      </w:pPr>
      <w:r>
        <w:t xml:space="preserve">A2 Other Countries S </w:t>
      </w:r>
    </w:p>
    <w:p w:rsidR="006B136C" w:rsidRDefault="006B136C" w:rsidP="006B136C">
      <w:pPr>
        <w:pStyle w:val="Heading4"/>
      </w:pPr>
      <w:r>
        <w:t>Grass roots movements in “home” countries fail to foster “The right not to migrate” due to overarching Neoliberal policies</w:t>
      </w:r>
    </w:p>
    <w:p w:rsidR="006B136C" w:rsidRPr="00752803"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Default="006B136C" w:rsidP="006B136C">
      <w:r w:rsidRPr="002367C2">
        <w:rPr>
          <w:rStyle w:val="StyleUnderline"/>
        </w:rPr>
        <w:t>Through</w:t>
      </w:r>
      <w:r>
        <w:t xml:space="preserve"> their</w:t>
      </w:r>
      <w:r w:rsidRPr="002367C2">
        <w:rPr>
          <w:rStyle w:val="StyleUnderline"/>
        </w:rPr>
        <w:t xml:space="preserve"> ecotourism projects</w:t>
      </w:r>
      <w:r>
        <w:t xml:space="preserve"> and through their religious devotion, </w:t>
      </w:r>
      <w:r w:rsidRPr="002367C2">
        <w:rPr>
          <w:rStyle w:val="StyleUnderline"/>
        </w:rPr>
        <w:t>residents of El Alberto are claiming both the right to migrate and the right to stay home.</w:t>
      </w:r>
      <w:r>
        <w:t xml:space="preserve"> </w:t>
      </w:r>
      <w:r w:rsidRPr="002367C2">
        <w:rPr>
          <w:rStyle w:val="StyleUnderline"/>
        </w:rPr>
        <w:t>If their actions seem contradictory, it is because the economic regime in which the residents of the town are immersed is itself fraught with contradiction.</w:t>
      </w:r>
      <w:r>
        <w:t xml:space="preserve"> It is </w:t>
      </w:r>
      <w:r w:rsidRPr="002367C2">
        <w:rPr>
          <w:rStyle w:val="StyleUnderline"/>
        </w:rPr>
        <w:t>a system that propels people to cross borders at the same time that it criminalizes undocumented travel.</w:t>
      </w:r>
      <w:r>
        <w:t xml:space="preserve"> </w:t>
      </w:r>
      <w:r w:rsidRPr="002367C2">
        <w:rPr>
          <w:rStyle w:val="StyleUnderline"/>
        </w:rPr>
        <w:t>It is a system fraught with global forces that seek to control the mobility of indigenous people’s bodies, while also restricting their ability to live in and manage their ancestral lands.</w:t>
      </w:r>
      <w:r>
        <w:t xml:space="preserve"> In a recent International Tribunal of Conscience in Mexico City, </w:t>
      </w:r>
      <w:r w:rsidRPr="002367C2">
        <w:rPr>
          <w:rStyle w:val="StyleUnderline"/>
        </w:rPr>
        <w:t>delegates of the Global Alternative Forum of Peoples in Movement urged the international community to recognize migration as a universal human right.</w:t>
      </w:r>
      <w:r>
        <w:t xml:space="preserve"> </w:t>
      </w:r>
      <w:r w:rsidRPr="002367C2">
        <w:rPr>
          <w:rStyle w:val="StyleUnderline"/>
        </w:rPr>
        <w:t>Yet participants also urged members of the international community to protect people’s right not to migrate</w:t>
      </w:r>
      <w:r>
        <w:t xml:space="preserve">, </w:t>
      </w:r>
      <w:r w:rsidRPr="002367C2">
        <w:rPr>
          <w:rStyle w:val="StyleUnderline"/>
        </w:rPr>
        <w:t>as well as their right not to be forcibly displaced</w:t>
      </w:r>
      <w:r>
        <w:t xml:space="preserve">. As these delegates made clear, </w:t>
      </w:r>
      <w:r w:rsidRPr="002367C2">
        <w:rPr>
          <w:rStyle w:val="StyleUnderline"/>
        </w:rPr>
        <w:t>we cannot adequately support people in their efforts to cross borders in search of work if we do not also work to transform the political and economic conditions that cause them to leave home in the first place.</w:t>
      </w:r>
      <w:r>
        <w:t xml:space="preserve"> By celebrating the dynamic, boundary-crossing dimensions of religion, scholars of religion and migration have emphasized the first half of this equation, yet they have given insufficient attention to the latter. It is necessary to understand the role of religion in mobility, yet </w:t>
      </w:r>
      <w:r w:rsidRPr="002367C2">
        <w:rPr>
          <w:rStyle w:val="StyleUnderline"/>
        </w:rPr>
        <w:t>we must</w:t>
      </w:r>
      <w:r>
        <w:t xml:space="preserve"> also </w:t>
      </w:r>
      <w:r w:rsidRPr="002367C2">
        <w:rPr>
          <w:rStyle w:val="StyleUnderline"/>
        </w:rPr>
        <w:t>recognize</w:t>
      </w:r>
      <w:r>
        <w:t>, as Arturo Escobar reminds us, that “</w:t>
      </w:r>
      <w:r w:rsidRPr="002367C2">
        <w:rPr>
          <w:rStyle w:val="StyleUnderline"/>
        </w:rPr>
        <w:t>there is an embodiment and emplacement to human life that cannot be denied</w:t>
      </w:r>
      <w:r>
        <w:t xml:space="preserve">.”10 Throughout this book, I have sought to draw attention to both dimensions of migrants’ struggle. Religions facilitate movement and territoriality alike, and they do so in ways that do not always coincide with the spatial schemes of nation-states. </w:t>
      </w:r>
    </w:p>
    <w:p w:rsidR="006B136C" w:rsidRDefault="006B136C" w:rsidP="006B136C">
      <w:pPr>
        <w:pStyle w:val="Heading3"/>
      </w:pPr>
      <w:r>
        <w:t xml:space="preserve">A2 Reforms </w:t>
      </w:r>
    </w:p>
    <w:p w:rsidR="006B136C" w:rsidRPr="00A17170" w:rsidRDefault="006B136C" w:rsidP="006B136C">
      <w:pPr>
        <w:pStyle w:val="Heading4"/>
        <w:rPr>
          <w:u w:val="single"/>
        </w:rPr>
      </w:pPr>
      <w:r>
        <w:t>US policies restrict Countries like El Salvador and Honduras from granting their populations with the right not to migrate</w:t>
      </w:r>
    </w:p>
    <w:p w:rsidR="006B136C" w:rsidRPr="004D04BB" w:rsidRDefault="006B136C" w:rsidP="006B136C">
      <w:r w:rsidRPr="00A17170">
        <w:rPr>
          <w:rStyle w:val="Style13ptBold"/>
        </w:rPr>
        <w:t>Early</w:t>
      </w:r>
      <w:r>
        <w:t xml:space="preserve"> 6/27/</w:t>
      </w:r>
      <w:r w:rsidRPr="00A17170">
        <w:rPr>
          <w:rStyle w:val="Style13ptBold"/>
        </w:rPr>
        <w:t>14</w:t>
      </w:r>
      <w:r>
        <w:t xml:space="preserve">, writer and coordinator for US-El Salvador sister Cities (Alexandra, “The Desperate Choices </w:t>
      </w:r>
      <w:proofErr w:type="gramStart"/>
      <w:r>
        <w:t>Behind</w:t>
      </w:r>
      <w:proofErr w:type="gramEnd"/>
      <w:r>
        <w:t xml:space="preserve"> Child Migration”, Counter Punch, http://www.counterpunch.org/2014/06/27/the-desperate-choices-behind-child-migration/)AM</w:t>
      </w:r>
    </w:p>
    <w:p w:rsidR="006B136C" w:rsidRDefault="006B136C" w:rsidP="006B136C">
      <w:pPr>
        <w:rPr>
          <w:rStyle w:val="StyleUnderline"/>
        </w:rPr>
      </w:pPr>
      <w:r w:rsidRPr="004355C2">
        <w:rPr>
          <w:rStyle w:val="StyleUnderline"/>
        </w:rPr>
        <w:t>The U.S. Government could do a lot to make life better in El Salvador and Honduras</w:t>
      </w:r>
      <w:r>
        <w:t xml:space="preserve">. But </w:t>
      </w:r>
      <w:r w:rsidRPr="004355C2">
        <w:rPr>
          <w:rStyle w:val="StyleUnderline"/>
        </w:rPr>
        <w:t>right now they are doing just the opposite.</w:t>
      </w:r>
      <w:r>
        <w:t xml:space="preserve"> </w:t>
      </w:r>
      <w:r w:rsidRPr="004355C2">
        <w:rPr>
          <w:rStyle w:val="StyleUnderline"/>
        </w:rPr>
        <w:t>In El Salvador, the Obama administration is currently undercutting efforts by the Salvadoran government to support sustainable, small-scale farming</w:t>
      </w:r>
      <w:r>
        <w:t xml:space="preserve">. </w:t>
      </w:r>
      <w:r w:rsidRPr="004355C2">
        <w:rPr>
          <w:rStyle w:val="StyleUnderline"/>
        </w:rPr>
        <w:t>The U.S. Ambassador has threatened to deny a multimillion-dollar aid package if the FMLN government continues to buy seeds from local farmers, instead of from foreign companies like Monsanto, as part of their highly successful Family Agriculture program</w:t>
      </w:r>
      <w:r>
        <w:t xml:space="preserve">. Meanwhile </w:t>
      </w:r>
      <w:r w:rsidRPr="004355C2">
        <w:rPr>
          <w:rStyle w:val="StyleUnderline"/>
        </w:rPr>
        <w:t>in Honduras, since the military take-over of June 2009 the U.S. has been supporting a corrupt, illegitimate regime responsible for increased economic inequality and violence.</w:t>
      </w:r>
      <w:r>
        <w:t xml:space="preserve"> I have participated in a number of </w:t>
      </w:r>
      <w:r w:rsidRPr="004355C2">
        <w:rPr>
          <w:rStyle w:val="StyleUnderline"/>
        </w:rPr>
        <w:t>human rights and electoral observation delegations to Honduras</w:t>
      </w:r>
      <w:r>
        <w:t xml:space="preserve"> </w:t>
      </w:r>
      <w:r w:rsidRPr="004355C2">
        <w:rPr>
          <w:rStyle w:val="StyleUnderline"/>
        </w:rPr>
        <w:t>and heard from community leaders about the hundreds of murders of women, gay people, activists and union leaders that have occurred under the watch of the post-coup regime.</w:t>
      </w:r>
      <w:r>
        <w:t xml:space="preserve"> </w:t>
      </w:r>
      <w:r w:rsidRPr="004355C2">
        <w:rPr>
          <w:rStyle w:val="StyleUnderline"/>
        </w:rPr>
        <w:t xml:space="preserve">If I were Honduran, watching right wing hard liner Juan Orlando Hernandez “win” the presidential election through blatant fraud and intimidation would have been the last straw for me. I would have left too. I am no Harvard trained political analyst like Ross </w:t>
      </w:r>
      <w:proofErr w:type="spellStart"/>
      <w:r w:rsidRPr="004355C2">
        <w:rPr>
          <w:rStyle w:val="StyleUnderline"/>
        </w:rPr>
        <w:t>Douthat</w:t>
      </w:r>
      <w:proofErr w:type="spellEnd"/>
      <w:r w:rsidRPr="004355C2">
        <w:rPr>
          <w:rStyle w:val="StyleUnderline"/>
        </w:rPr>
        <w:t>, but I know that</w:t>
      </w:r>
      <w:r>
        <w:t xml:space="preserve"> </w:t>
      </w:r>
      <w:r w:rsidRPr="004355C2">
        <w:rPr>
          <w:rStyle w:val="StyleUnderline"/>
        </w:rPr>
        <w:t>only a dramatic shift in U.S. foreign policy will help change conditions in Central America and ease the humanitarian crisis at our border.</w:t>
      </w:r>
      <w:r>
        <w:t xml:space="preserve"> </w:t>
      </w:r>
      <w:r w:rsidRPr="004355C2">
        <w:rPr>
          <w:rStyle w:val="StyleUnderline"/>
        </w:rPr>
        <w:t>The U.S. government must stop pushing free trade and privatization and start funding social programs. But most of all it must stand up for human rights. And these include the right not to migrate but to stay, study, work, speak out and live happily in your own home country.</w:t>
      </w:r>
    </w:p>
    <w:p w:rsidR="006B136C" w:rsidRDefault="006B136C" w:rsidP="006B136C">
      <w:pPr>
        <w:pStyle w:val="Heading3"/>
      </w:pPr>
      <w:r>
        <w:t xml:space="preserve">A2 Standpoint Epistemology </w:t>
      </w:r>
    </w:p>
    <w:p w:rsidR="006B136C" w:rsidRDefault="006B136C" w:rsidP="006B136C">
      <w:pPr>
        <w:pStyle w:val="Heading4"/>
      </w:pPr>
      <w:r>
        <w:t>We must embrace the idea of the “Mexican Dream” and focus on the right not to migrate</w:t>
      </w:r>
    </w:p>
    <w:p w:rsidR="006B136C" w:rsidRDefault="006B136C" w:rsidP="006B136C">
      <w:proofErr w:type="spellStart"/>
      <w:r w:rsidRPr="004D04BB">
        <w:rPr>
          <w:rStyle w:val="Style13ptBold"/>
        </w:rPr>
        <w:t>Sarat</w:t>
      </w:r>
      <w:proofErr w:type="spellEnd"/>
      <w:r>
        <w:t xml:space="preserve"> </w:t>
      </w:r>
      <w:r w:rsidRPr="004D04BB">
        <w:rPr>
          <w:rStyle w:val="Style13ptBold"/>
        </w:rPr>
        <w:t>1/22</w:t>
      </w:r>
      <w:r>
        <w:t>/15, PhD in Religion in the Americas who’s writing explores the intersection of religion and migration in Mexico and the Southwest Borderlands, with particular attention to the religious and social implications of U.S.-Mexico border policy (Leah M, “Fighting for the “Mexican Dream”: Behind the scenes of border-crossing tourism”, NYU press, http://www.fromthesquare.org/?p=7057#.Vav5GPlVikp) AM</w:t>
      </w:r>
    </w:p>
    <w:p w:rsidR="006B136C" w:rsidRDefault="006B136C" w:rsidP="006B136C">
      <w:pPr>
        <w:rPr>
          <w:rStyle w:val="StyleUnderline"/>
        </w:rPr>
      </w:pPr>
      <w:r w:rsidRPr="001C18E1">
        <w:t xml:space="preserve">About every six months or so, a news story emerges about an </w:t>
      </w:r>
      <w:r w:rsidRPr="00E72689">
        <w:rPr>
          <w:rStyle w:val="StyleUnderline"/>
        </w:rPr>
        <w:t>unlikely ecotourism event in Mexico</w:t>
      </w:r>
      <w:r w:rsidRPr="001C18E1">
        <w:t xml:space="preserve">: </w:t>
      </w:r>
      <w:r w:rsidRPr="00E72689">
        <w:rPr>
          <w:rStyle w:val="StyleUnderline"/>
        </w:rPr>
        <w:t>a border-crossing simulation that invites visitors to step into the shoes of undocumented migrants as they flee “Border Patrol” agents</w:t>
      </w:r>
      <w:r w:rsidRPr="001C18E1">
        <w:t xml:space="preserve">, hide in ditches, </w:t>
      </w:r>
      <w:r w:rsidRPr="00E72689">
        <w:rPr>
          <w:rStyle w:val="StyleUnderline"/>
        </w:rPr>
        <w:t>and dodge bullets while crossing through a reimagined U.S.-Mexico border</w:t>
      </w:r>
      <w:r w:rsidRPr="001C18E1">
        <w:t>.</w:t>
      </w:r>
      <w:r>
        <w:t xml:space="preserve"> </w:t>
      </w:r>
      <w:r w:rsidRPr="001C18E1">
        <w:t>Are you baffled yet? Perhaps offended by the thought of tourists making light of the migration journey?</w:t>
      </w:r>
      <w:r>
        <w:t xml:space="preserve"> </w:t>
      </w:r>
      <w:r w:rsidRPr="001C18E1">
        <w:t xml:space="preserve">That was my reaction when I first heard of the </w:t>
      </w:r>
      <w:proofErr w:type="spellStart"/>
      <w:r w:rsidRPr="001C18E1">
        <w:t>Caminata</w:t>
      </w:r>
      <w:proofErr w:type="spellEnd"/>
      <w:r w:rsidRPr="001C18E1">
        <w:t xml:space="preserve"> </w:t>
      </w:r>
      <w:proofErr w:type="spellStart"/>
      <w:r w:rsidRPr="001C18E1">
        <w:t>Nocturna</w:t>
      </w:r>
      <w:proofErr w:type="spellEnd"/>
      <w:r w:rsidRPr="001C18E1">
        <w:t xml:space="preserve">, or “Night Hike,” in early 2007. I traveled </w:t>
      </w:r>
      <w:r w:rsidRPr="00E72689">
        <w:t>to</w:t>
      </w:r>
      <w:r w:rsidRPr="00E72689">
        <w:rPr>
          <w:rStyle w:val="StyleUnderline"/>
        </w:rPr>
        <w:t xml:space="preserve"> El Alberto</w:t>
      </w:r>
      <w:r w:rsidRPr="001C18E1">
        <w:t xml:space="preserve">, </w:t>
      </w:r>
      <w:r w:rsidRPr="00E72689">
        <w:rPr>
          <w:rStyle w:val="StyleUnderline"/>
        </w:rPr>
        <w:t>the indigenous town in the Central</w:t>
      </w:r>
      <w:r w:rsidRPr="001C18E1">
        <w:t xml:space="preserve"> </w:t>
      </w:r>
      <w:r w:rsidRPr="00E72689">
        <w:rPr>
          <w:rStyle w:val="StyleUnderline"/>
        </w:rPr>
        <w:t>Mexican state of Hidalgo</w:t>
      </w:r>
      <w:r w:rsidRPr="001C18E1">
        <w:t xml:space="preserve"> that </w:t>
      </w:r>
      <w:r w:rsidRPr="00E72689">
        <w:rPr>
          <w:rStyle w:val="StyleUnderline"/>
        </w:rPr>
        <w:t>stages the simulation</w:t>
      </w:r>
      <w:r w:rsidRPr="001C18E1">
        <w:t xml:space="preserve">, to learn more. </w:t>
      </w:r>
      <w:r w:rsidRPr="00E72689">
        <w:rPr>
          <w:rStyle w:val="StyleUnderline"/>
        </w:rPr>
        <w:t>The true story behind the event is one of creativity and resilience</w:t>
      </w:r>
      <w:r w:rsidRPr="001C18E1">
        <w:t xml:space="preserve">. </w:t>
      </w:r>
      <w:r w:rsidRPr="00E72689">
        <w:rPr>
          <w:rStyle w:val="StyleUnderline"/>
        </w:rPr>
        <w:t>It is the story of the “</w:t>
      </w:r>
      <w:r w:rsidRPr="00E72689">
        <w:rPr>
          <w:rStyle w:val="Emphasis"/>
        </w:rPr>
        <w:t>Mexican Dream</w:t>
      </w:r>
      <w:r w:rsidRPr="00E72689">
        <w:rPr>
          <w:rStyle w:val="StyleUnderline"/>
        </w:rPr>
        <w:t>”</w:t>
      </w:r>
      <w:r w:rsidRPr="001C18E1">
        <w:t xml:space="preserve">—that is, </w:t>
      </w:r>
      <w:r w:rsidRPr="00E72689">
        <w:rPr>
          <w:rStyle w:val="StyleUnderline"/>
        </w:rPr>
        <w:t>of a community’s pursuit of a sustainable future in the face of overwhelming pressure to travel north</w:t>
      </w:r>
      <w:r w:rsidRPr="001C18E1">
        <w:t>.</w:t>
      </w:r>
      <w:r>
        <w:t xml:space="preserve"> </w:t>
      </w:r>
      <w:r w:rsidRPr="00E72689">
        <w:rPr>
          <w:rStyle w:val="StyleUnderline"/>
        </w:rPr>
        <w:t>Residents of El Alberto dream not of reaching America, but rather of being able to earn a living right where they are.</w:t>
      </w:r>
      <w:r w:rsidRPr="001C18E1">
        <w:t xml:space="preserve"> </w:t>
      </w:r>
      <w:r w:rsidRPr="00E72689">
        <w:rPr>
          <w:rStyle w:val="StyleUnderline"/>
        </w:rPr>
        <w:t>So committed are they to that vision that they have dedicated countless hours of unpaid work in order to make their town’s ecotourism park a success.</w:t>
      </w:r>
      <w:r w:rsidRPr="001C18E1">
        <w:t xml:space="preserve"> </w:t>
      </w:r>
      <w:r w:rsidRPr="00E72689">
        <w:rPr>
          <w:rStyle w:val="StyleUnderline"/>
        </w:rPr>
        <w:t>At the close of the border simulation, tourists “arrive,” but not to an imaginary United States.</w:t>
      </w:r>
      <w:r w:rsidRPr="001C18E1">
        <w:t xml:space="preserve"> </w:t>
      </w:r>
      <w:r w:rsidRPr="00E72689">
        <w:rPr>
          <w:rStyle w:val="StyleUnderline"/>
        </w:rPr>
        <w:t>Instead, they arrive at the base of a canyon whose sides are lit with hundreds of torches representing those who have perished during migration.</w:t>
      </w:r>
      <w:r>
        <w:t xml:space="preserve"> </w:t>
      </w:r>
      <w:r w:rsidRPr="001C18E1">
        <w:t xml:space="preserve">The message of the border simulation is this: </w:t>
      </w:r>
      <w:r w:rsidRPr="00E72689">
        <w:rPr>
          <w:rStyle w:val="StyleUnderline"/>
        </w:rPr>
        <w:t>the American Dream is not the only dream worth fighting for.</w:t>
      </w:r>
      <w:r w:rsidRPr="001C18E1">
        <w:t xml:space="preserve"> Instead, </w:t>
      </w:r>
      <w:r w:rsidRPr="00E72689">
        <w:rPr>
          <w:rStyle w:val="StyleUnderline"/>
        </w:rPr>
        <w:t>members of the national community must join forces with members of the international community to fight for a world in which the fundamental right not to migrate will be available to all.</w:t>
      </w:r>
      <w:r>
        <w:t xml:space="preserve"> </w:t>
      </w:r>
      <w:r w:rsidRPr="00E72689">
        <w:rPr>
          <w:rStyle w:val="StyleUnderline"/>
        </w:rPr>
        <w:t>The</w:t>
      </w:r>
      <w:r w:rsidRPr="001C18E1">
        <w:t xml:space="preserve"> bitter </w:t>
      </w:r>
      <w:r w:rsidRPr="00E72689">
        <w:rPr>
          <w:rStyle w:val="StyleUnderline"/>
        </w:rPr>
        <w:t>irony is that behind the scenes of the border reenactment, many of El Alberto’s residents find themselves with little option but to continue to undertake the perilous journey north.</w:t>
      </w:r>
      <w:r w:rsidRPr="001C18E1">
        <w:t xml:space="preserve"> As they do so, many draw upon their evangelical Christian faith to confront the very real possibility of death at the U.S.-Mexico border.</w:t>
      </w:r>
      <w:r>
        <w:t xml:space="preserve"> </w:t>
      </w:r>
      <w:r w:rsidRPr="00E72689">
        <w:rPr>
          <w:rStyle w:val="StyleUnderline"/>
        </w:rPr>
        <w:t>Immigration solutions that militarize the U.S.-Mexico border without addressing the root causes of migration are not enough</w:t>
      </w:r>
      <w:r w:rsidRPr="001C18E1">
        <w:t xml:space="preserve">. </w:t>
      </w:r>
      <w:r w:rsidRPr="00E72689">
        <w:rPr>
          <w:rStyle w:val="StyleUnderline"/>
        </w:rPr>
        <w:t>Let us listen to El Alberto’s call for the “Mexican Dream”—and let us ask what sort of binational solutions can help make that dream a reality.</w:t>
      </w:r>
    </w:p>
    <w:p w:rsidR="006B136C" w:rsidRDefault="006B136C" w:rsidP="006B136C">
      <w:pPr>
        <w:pStyle w:val="Heading3"/>
      </w:pPr>
      <w:r>
        <w:t xml:space="preserve">A2 Wages </w:t>
      </w:r>
    </w:p>
    <w:p w:rsidR="006B136C" w:rsidRDefault="006B136C" w:rsidP="006B136C">
      <w:pPr>
        <w:pStyle w:val="Heading4"/>
      </w:pPr>
      <w:r>
        <w:t>Even if you believe the wages advantage it fundamentally ignores the hard work that migrants do, the money they obtain only feeds broader American consumerism and they become forced to stay within the US longer as their bodies and minds deteriorate from difficult labor and social alienation</w:t>
      </w:r>
    </w:p>
    <w:p w:rsidR="006B136C" w:rsidRPr="002367C2"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Pr="00DF213B" w:rsidRDefault="006B136C" w:rsidP="006B136C">
      <w:pPr>
        <w:rPr>
          <w:rStyle w:val="StyleUnderline"/>
        </w:rPr>
      </w:pPr>
      <w:r>
        <w:t xml:space="preserve">While Pentecostals draw upon divine power to buffer themselves against the many dangers encountered during migration, </w:t>
      </w:r>
      <w:r w:rsidRPr="00DF213B">
        <w:rPr>
          <w:rStyle w:val="StyleUnderline"/>
        </w:rPr>
        <w:t>Ramón</w:t>
      </w:r>
      <w:r>
        <w:t xml:space="preserve"> </w:t>
      </w:r>
      <w:r w:rsidRPr="00DF213B">
        <w:rPr>
          <w:rStyle w:val="StyleUnderline"/>
        </w:rPr>
        <w:t>draws upon his cultural heritage to make a sharp critique of U.S. consumerism and of the systematic exploitation of migrant labor in the United States.</w:t>
      </w:r>
      <w:r>
        <w:t xml:space="preserve"> He states that </w:t>
      </w:r>
      <w:r w:rsidRPr="00DF213B">
        <w:rPr>
          <w:rStyle w:val="StyleUnderline"/>
        </w:rPr>
        <w:t>migration has altered people’s notions of what it means to live a good life.</w:t>
      </w:r>
      <w:r>
        <w:t xml:space="preserve"> </w:t>
      </w:r>
      <w:r w:rsidRPr="00DF213B">
        <w:rPr>
          <w:rStyle w:val="StyleUnderline"/>
        </w:rPr>
        <w:t>Years of U.S. labor have transformed people’s expectations and desires, trapping them in a cycle of alienated labor and consumerism that is gradually eroding both their bodies and their spirits.</w:t>
      </w:r>
      <w:r>
        <w:t xml:space="preserve"> He also speaks of </w:t>
      </w:r>
      <w:r w:rsidRPr="00DF213B">
        <w:rPr>
          <w:rStyle w:val="StyleUnderline"/>
        </w:rPr>
        <w:t>the pervasive loss of dignity experienced by undocumented migrants who, despite years of working in the United States, feel that they are never fully accepted in American society</w:t>
      </w:r>
      <w:r>
        <w:t>.</w:t>
      </w:r>
      <w:r w:rsidRPr="00313A98">
        <w:t xml:space="preserve"> </w:t>
      </w:r>
      <w:r>
        <w:t xml:space="preserve">In his thirties at the time of the interview, </w:t>
      </w:r>
      <w:r w:rsidRPr="00DF213B">
        <w:rPr>
          <w:rStyle w:val="StyleUnderline"/>
        </w:rPr>
        <w:t>Ramón explained that he initially did not want to travel to the United States</w:t>
      </w:r>
      <w:r>
        <w:t xml:space="preserve">, but his brother continually urged him to join him there. </w:t>
      </w:r>
      <w:r w:rsidRPr="00DF213B">
        <w:rPr>
          <w:rStyle w:val="StyleUnderline"/>
        </w:rPr>
        <w:t>Ramón finally complied, mostly out of curiosity</w:t>
      </w:r>
      <w:r>
        <w:t>. “</w:t>
      </w:r>
      <w:r w:rsidRPr="00DF213B">
        <w:rPr>
          <w:rStyle w:val="StyleUnderline"/>
        </w:rPr>
        <w:t>But I tell you, when I got there, I wasn’t happy with it. Because I earned less</w:t>
      </w:r>
      <w:r>
        <w:t>,” he laughed, “</w:t>
      </w:r>
      <w:r w:rsidRPr="00DF213B">
        <w:rPr>
          <w:rStyle w:val="StyleUnderline"/>
        </w:rPr>
        <w:t>by doing harder work.</w:t>
      </w:r>
      <w:r>
        <w:t xml:space="preserve">” </w:t>
      </w:r>
      <w:r w:rsidRPr="00DF213B">
        <w:rPr>
          <w:rStyle w:val="StyleUnderline"/>
        </w:rPr>
        <w:t>In Mexico</w:t>
      </w:r>
      <w:r>
        <w:t xml:space="preserve">, </w:t>
      </w:r>
      <w:r w:rsidRPr="00DF213B">
        <w:rPr>
          <w:rStyle w:val="StyleUnderline"/>
        </w:rPr>
        <w:t>Ramón had worked</w:t>
      </w:r>
      <w:r>
        <w:t xml:space="preserve"> as a “steel guy,” </w:t>
      </w:r>
      <w:r w:rsidRPr="00DF213B">
        <w:rPr>
          <w:rStyle w:val="StyleUnderline"/>
        </w:rPr>
        <w:t>assembling steel girders at construction sites</w:t>
      </w:r>
      <w:r>
        <w:t xml:space="preserve">. </w:t>
      </w:r>
      <w:r w:rsidRPr="00DF213B">
        <w:rPr>
          <w:rStyle w:val="StyleUnderline"/>
        </w:rPr>
        <w:t>The job was tough</w:t>
      </w:r>
      <w:r>
        <w:t>, he admitted, “</w:t>
      </w:r>
      <w:r w:rsidRPr="00DF213B">
        <w:rPr>
          <w:rStyle w:val="StyleUnderline"/>
        </w:rPr>
        <w:t>but for periods of time only</w:t>
      </w:r>
      <w:r>
        <w:t xml:space="preserve">. </w:t>
      </w:r>
      <w:r w:rsidRPr="00DF213B">
        <w:rPr>
          <w:rStyle w:val="StyleUnderline"/>
        </w:rPr>
        <w:t>And the work that I did [in the United States] was more difficult, because I was working with a pick and shovel. And I didn’t know how to speak English</w:t>
      </w:r>
      <w:r>
        <w:t>.” Ramón claims that although the experience was difficult, he learned from it. “It wasn’t an offense for me. It was a way to learn how to be in a place, to say ‘I’ve gotten here.’</w:t>
      </w:r>
      <w:r w:rsidRPr="00DF213B">
        <w:rPr>
          <w:rStyle w:val="StyleUnderline"/>
        </w:rPr>
        <w:t>” Ramón counters enchanted conceptions about the power of U.S. dollars.</w:t>
      </w:r>
      <w:r>
        <w:t xml:space="preserve"> The problem, he says, is that “</w:t>
      </w:r>
      <w:r w:rsidRPr="00DF213B">
        <w:rPr>
          <w:rStyle w:val="StyleUnderline"/>
        </w:rPr>
        <w:t xml:space="preserve">many people hear </w:t>
      </w:r>
      <w:proofErr w:type="gramStart"/>
      <w:r w:rsidRPr="00DF213B">
        <w:rPr>
          <w:rStyle w:val="StyleUnderline"/>
        </w:rPr>
        <w:t>that</w:t>
      </w:r>
      <w:r>
        <w:t> .</w:t>
      </w:r>
      <w:proofErr w:type="gramEnd"/>
      <w:r>
        <w:t> . . </w:t>
      </w:r>
      <w:r w:rsidRPr="00DF213B">
        <w:rPr>
          <w:rStyle w:val="StyleUnderline"/>
        </w:rPr>
        <w:t>money [in the United States] doubles itself, so they automatically think that they can obtain it very easily</w:t>
      </w:r>
      <w:r>
        <w:t xml:space="preserve">. </w:t>
      </w:r>
      <w:r w:rsidRPr="00DF213B">
        <w:rPr>
          <w:rStyle w:val="StyleUnderline"/>
        </w:rPr>
        <w:t>But no, they also have to start from the bottom up</w:t>
      </w:r>
      <w:r>
        <w:t xml:space="preserve">.” He states that if the community does not continue to stage the </w:t>
      </w:r>
      <w:proofErr w:type="spellStart"/>
      <w:r>
        <w:t>Caminata</w:t>
      </w:r>
      <w:proofErr w:type="spellEnd"/>
      <w:r>
        <w:t xml:space="preserve">, the youth will always want to travel to the United States in search of a better standard of living. “And like I tell you, they’re not going to have it if they don’t work. They have to work to have it. The same over there, as here.” </w:t>
      </w:r>
      <w:r w:rsidRPr="00DF213B">
        <w:rPr>
          <w:rStyle w:val="StyleUnderline"/>
        </w:rPr>
        <w:t>The problem with migrant labor is not simply that saving money takes longer than expected.</w:t>
      </w:r>
      <w:r>
        <w:t xml:space="preserve"> The problem is that </w:t>
      </w:r>
      <w:r w:rsidRPr="00DF213B">
        <w:rPr>
          <w:rStyle w:val="StyleUnderline"/>
        </w:rPr>
        <w:t>one becomes locked into a cycle of work and consumption that gradually eats away at one’s vitality.</w:t>
      </w:r>
      <w:r>
        <w:t xml:space="preserve"> </w:t>
      </w:r>
      <w:r w:rsidRPr="00DF213B">
        <w:rPr>
          <w:rStyle w:val="StyleUnderline"/>
        </w:rPr>
        <w:t xml:space="preserve">Although migration has helped lift El Alberto out of poverty, Ramón insists that working in the United States has also subjected people </w:t>
      </w:r>
      <w:r w:rsidRPr="00DF213B">
        <w:rPr>
          <w:rStyle w:val="Emphasis"/>
        </w:rPr>
        <w:t>to a new type of impoverishment</w:t>
      </w:r>
      <w:r w:rsidRPr="00DF213B">
        <w:rPr>
          <w:rStyle w:val="StyleUnderline"/>
        </w:rPr>
        <w:t>.</w:t>
      </w:r>
      <w:r>
        <w:t xml:space="preserve"> He states: </w:t>
      </w:r>
      <w:r w:rsidRPr="00DF213B">
        <w:rPr>
          <w:rStyle w:val="StyleUnderline"/>
        </w:rPr>
        <w:t xml:space="preserve">A Mexican who emigrates from here to there, at the age of fifty, physically he already looks </w:t>
      </w:r>
      <w:proofErr w:type="gramStart"/>
      <w:r w:rsidRPr="00DF213B">
        <w:rPr>
          <w:rStyle w:val="StyleUnderline"/>
        </w:rPr>
        <w:t>very</w:t>
      </w:r>
      <w:proofErr w:type="gramEnd"/>
      <w:r w:rsidRPr="00DF213B">
        <w:rPr>
          <w:rStyle w:val="StyleUnderline"/>
        </w:rPr>
        <w:t xml:space="preserve"> worn out</w:t>
      </w:r>
      <w:r>
        <w:t xml:space="preserve">. </w:t>
      </w:r>
      <w:r w:rsidRPr="00DF213B">
        <w:rPr>
          <w:rStyle w:val="StyleUnderline"/>
        </w:rPr>
        <w:t xml:space="preserve">He looks worn out because he spends his whole life at work. Working, working, in the morning at work until the afternoon, and yes, he has everything that he wanted to have, a nice sofa, a nice house, a nice bed, some nice shoes, but he doesn’t notice that physically, he wears himself out. </w:t>
      </w:r>
    </w:p>
    <w:p w:rsidR="006B136C" w:rsidRDefault="006B136C" w:rsidP="006B136C"/>
    <w:p w:rsidR="006B136C" w:rsidRDefault="006B136C" w:rsidP="006B136C">
      <w:pPr>
        <w:rPr>
          <w:rStyle w:val="Style13ptBold"/>
        </w:rPr>
      </w:pPr>
      <w:r>
        <w:rPr>
          <w:rStyle w:val="Style13ptBold"/>
        </w:rPr>
        <w:t>The Capitalist economy of the US strips immigrants of their vitality and undercuts their ability to migrate circularly due to unabated consumerism</w:t>
      </w:r>
    </w:p>
    <w:p w:rsidR="006B136C" w:rsidRPr="002367C2" w:rsidRDefault="006B136C" w:rsidP="006B136C">
      <w:proofErr w:type="spellStart"/>
      <w:r w:rsidRPr="002367C2">
        <w:rPr>
          <w:rStyle w:val="Style13ptBold"/>
        </w:rPr>
        <w:t>Sarat</w:t>
      </w:r>
      <w:proofErr w:type="spellEnd"/>
      <w:r>
        <w:t xml:space="preserve"> </w:t>
      </w:r>
      <w:r w:rsidRPr="002367C2">
        <w:rPr>
          <w:rStyle w:val="Style13ptBold"/>
        </w:rPr>
        <w:t>13</w:t>
      </w:r>
      <w:r>
        <w:t>, PhD in Religion in the Americas whose writing explores the intersection of religion and migration in Mexico and the Southwest Borderlands, with particular attention to the religious and social implications of U.S.-Mexico border policy (“Leah M, Fire in the Canyon: Religion, Migration, and the Mexican Dream”, Project Muse, Book)AM</w:t>
      </w:r>
    </w:p>
    <w:p w:rsidR="006B136C" w:rsidRDefault="006B136C" w:rsidP="006B136C">
      <w:r>
        <w:t xml:space="preserve">Ramón’s </w:t>
      </w:r>
      <w:r w:rsidRPr="004F2DF4">
        <w:rPr>
          <w:rStyle w:val="StyleUnderline"/>
        </w:rPr>
        <w:t>observations on work and consumerism illustrate the multiple levels of alienation that workers experience in a capitalist economy</w:t>
      </w:r>
      <w:r>
        <w:t xml:space="preserve">. </w:t>
      </w:r>
      <w:r w:rsidRPr="004F2DF4">
        <w:rPr>
          <w:rStyle w:val="StyleUnderline"/>
        </w:rPr>
        <w:t>In the double bind of alienation and commodity fetishism, products grow in value only to the extent that workers’ humanity is diminished</w:t>
      </w:r>
      <w:r>
        <w:t>. A</w:t>
      </w:r>
      <w:r w:rsidRPr="004F2DF4">
        <w:rPr>
          <w:rStyle w:val="StyleUnderline"/>
        </w:rPr>
        <w:t>s a worker spends time and energy creating objects of consumption,</w:t>
      </w:r>
      <w:r>
        <w:t xml:space="preserve"> </w:t>
      </w:r>
      <w:r w:rsidRPr="004F2DF4">
        <w:rPr>
          <w:rStyle w:val="StyleUnderline"/>
        </w:rPr>
        <w:t>“the less,” as Marx puts it, “belongs to him as his own.”</w:t>
      </w:r>
      <w:r>
        <w:t xml:space="preserve">1 </w:t>
      </w:r>
      <w:r w:rsidRPr="004F2DF4">
        <w:rPr>
          <w:rStyle w:val="StyleUnderline"/>
        </w:rPr>
        <w:t>Rather than the outward manifestations of time and energy well spent, products confront the worker from the outside as autonomous and alien powers.</w:t>
      </w:r>
      <w:r>
        <w:t xml:space="preserve"> </w:t>
      </w:r>
      <w:r w:rsidRPr="004F2DF4">
        <w:rPr>
          <w:rStyle w:val="StyleUnderline"/>
        </w:rPr>
        <w:t>Ramón’s</w:t>
      </w:r>
      <w:r>
        <w:t xml:space="preserve"> </w:t>
      </w:r>
      <w:r w:rsidRPr="004F2DF4">
        <w:rPr>
          <w:rStyle w:val="StyleUnderline"/>
        </w:rPr>
        <w:t>hypothetical immigrant buys “everything he wanted to have” without realizing that his body is slowly deteriorating</w:t>
      </w:r>
      <w:r>
        <w:t xml:space="preserve">. </w:t>
      </w:r>
      <w:r w:rsidRPr="004F2DF4">
        <w:rPr>
          <w:rStyle w:val="StyleUnderline"/>
        </w:rPr>
        <w:t>He builds houses for others so that one day he will have enough money to buy a house of his own</w:t>
      </w:r>
      <w:r>
        <w:t xml:space="preserve">. Yet the value his labor instills in those houses saps him of his own life force and leaves its mark on his physique. </w:t>
      </w:r>
      <w:r w:rsidRPr="00B50F29">
        <w:rPr>
          <w:rStyle w:val="StyleUnderline"/>
        </w:rPr>
        <w:t>Those who work in the United States without documents experience an additional level of alienation</w:t>
      </w:r>
      <w:r>
        <w:t xml:space="preserve">, for </w:t>
      </w:r>
      <w:r w:rsidRPr="00B50F29">
        <w:rPr>
          <w:rStyle w:val="StyleUnderline"/>
        </w:rPr>
        <w:t>they live under a stigma of illegality that serves to obscure their humanity and discredit the material contributions they make to their host country.</w:t>
      </w:r>
      <w:r>
        <w:t xml:space="preserve"> “</w:t>
      </w:r>
      <w:r w:rsidRPr="00B50F29">
        <w:rPr>
          <w:rStyle w:val="StyleUnderline"/>
        </w:rPr>
        <w:t>Many of the people who have already been away from their place of origin for maybe ten, twenty years</w:t>
      </w:r>
      <w:r>
        <w:t>,” Ramón explains, “</w:t>
      </w:r>
      <w:r w:rsidRPr="00B50F29">
        <w:rPr>
          <w:rStyle w:val="StyleUnderline"/>
        </w:rPr>
        <w:t>they’ve worked a lot, and yes they’ve achieved things, but they don’t feel satisfaction, to be able to say, ‘No, damn it, I did it, I succeeded, I feel proud.</w:t>
      </w:r>
      <w:r>
        <w:t xml:space="preserve">’” </w:t>
      </w:r>
      <w:r w:rsidRPr="00B50F29">
        <w:rPr>
          <w:rStyle w:val="StyleUnderline"/>
        </w:rPr>
        <w:t>Instead, “they feel as though they never had the freedom to live in a place where their people understand them, their people accept them</w:t>
      </w:r>
      <w:r>
        <w:t xml:space="preserve">.” On the contrary, </w:t>
      </w:r>
      <w:r w:rsidRPr="00B50F29">
        <w:rPr>
          <w:rStyle w:val="StyleUnderline"/>
        </w:rPr>
        <w:t>they always live under “a scornful gaze,</w:t>
      </w:r>
      <w:r>
        <w:t xml:space="preserve"> to call it that. </w:t>
      </w:r>
      <w:r w:rsidRPr="00B50F29">
        <w:rPr>
          <w:rStyle w:val="StyleUnderline"/>
        </w:rPr>
        <w:t>Because people don’t look favorably upon you</w:t>
      </w:r>
      <w:r>
        <w:t xml:space="preserve">.” Although </w:t>
      </w:r>
      <w:r w:rsidRPr="00B50F29">
        <w:rPr>
          <w:rStyle w:val="StyleUnderline"/>
        </w:rPr>
        <w:t>they work so that the U.S. economy “grows, strengthens, and represents a great country,” even so</w:t>
      </w:r>
      <w:r>
        <w:t xml:space="preserve">, </w:t>
      </w:r>
      <w:r w:rsidRPr="00B50F29">
        <w:rPr>
          <w:rStyle w:val="StyleUnderline"/>
        </w:rPr>
        <w:t>people in the host country</w:t>
      </w:r>
      <w:r>
        <w:t xml:space="preserve"> “no </w:t>
      </w:r>
      <w:proofErr w:type="spellStart"/>
      <w:r>
        <w:t>te</w:t>
      </w:r>
      <w:proofErr w:type="spellEnd"/>
      <w:r>
        <w:t xml:space="preserve"> </w:t>
      </w:r>
      <w:proofErr w:type="spellStart"/>
      <w:r>
        <w:t>mira</w:t>
      </w:r>
      <w:proofErr w:type="spellEnd"/>
      <w:r>
        <w:t xml:space="preserve"> con </w:t>
      </w:r>
      <w:proofErr w:type="spellStart"/>
      <w:r>
        <w:t>buenos</w:t>
      </w:r>
      <w:proofErr w:type="spellEnd"/>
      <w:r>
        <w:t xml:space="preserve"> </w:t>
      </w:r>
      <w:proofErr w:type="spellStart"/>
      <w:r>
        <w:t>ojos</w:t>
      </w:r>
      <w:proofErr w:type="spellEnd"/>
      <w:r>
        <w:t xml:space="preserve">”—they </w:t>
      </w:r>
      <w:r w:rsidRPr="00B50F29">
        <w:rPr>
          <w:rStyle w:val="StyleUnderline"/>
        </w:rPr>
        <w:t>do not look upon you with “good eyes</w:t>
      </w:r>
      <w:r>
        <w:t>.”</w:t>
      </w:r>
      <w:r w:rsidRPr="00313A98">
        <w:t xml:space="preserve"> </w:t>
      </w:r>
      <w:r>
        <w:t xml:space="preserve">At the time of the interview, Ramón had worked for more than a decade in the United States, in a wide variety of construction jobs. His words suggest that </w:t>
      </w:r>
      <w:r w:rsidRPr="00B50F29">
        <w:rPr>
          <w:rStyle w:val="StyleUnderline"/>
        </w:rPr>
        <w:t>immigrants experience the contradictions of the U.S. immigration system at a bodily level</w:t>
      </w:r>
      <w:r>
        <w:t xml:space="preserve">. </w:t>
      </w:r>
      <w:r w:rsidRPr="00B50F29">
        <w:rPr>
          <w:rStyle w:val="StyleUnderline"/>
        </w:rPr>
        <w:t xml:space="preserve">Undocumented immigrants carry both a deep physical awareness of the material contributions their labor makes to the United States, and the nagging sense of a “scornful gaze” upon their backs. </w:t>
      </w:r>
      <w:r>
        <w:t xml:space="preserve">Ramón explains that </w:t>
      </w:r>
      <w:r w:rsidRPr="00B50F29">
        <w:rPr>
          <w:rStyle w:val="StyleUnderline"/>
        </w:rPr>
        <w:t>U.S. citizens do not want to reflect upon the value of immigrant labor.</w:t>
      </w:r>
      <w:r>
        <w:t xml:space="preserve"> “They don’t recognize it, in other words.” </w:t>
      </w:r>
      <w:r w:rsidRPr="00B50F29">
        <w:rPr>
          <w:rStyle w:val="StyleUnderline"/>
        </w:rPr>
        <w:t>Although migrants manage to obtain material things, “they don’t have a great satisfaction</w:t>
      </w:r>
      <w:r>
        <w:t>. . . . </w:t>
      </w:r>
      <w:r w:rsidRPr="00B50F29">
        <w:rPr>
          <w:rStyle w:val="StyleUnderline"/>
        </w:rPr>
        <w:t>They’re never going to have it</w:t>
      </w:r>
      <w:r>
        <w:t xml:space="preserve">. Why? </w:t>
      </w:r>
      <w:r w:rsidRPr="00B50F29">
        <w:rPr>
          <w:rStyle w:val="StyleUnderline"/>
        </w:rPr>
        <w:t>Because they know that they were never looked favorably upon</w:t>
      </w:r>
      <w:r>
        <w:t xml:space="preserve">.” </w:t>
      </w:r>
      <w:r w:rsidRPr="00B50F29">
        <w:rPr>
          <w:rStyle w:val="StyleUnderline"/>
        </w:rPr>
        <w:t>Just as U.S. citizens do not recognize the value of immigrant labor, the country’s leaders turn a blind eye to the true history of the process through which their own country became strong</w:t>
      </w:r>
      <w:r>
        <w:t xml:space="preserve">. Ramón recognizes that </w:t>
      </w:r>
      <w:r w:rsidRPr="00B50F29">
        <w:rPr>
          <w:rStyle w:val="StyleUnderline"/>
        </w:rPr>
        <w:t>the United States</w:t>
      </w:r>
      <w:r>
        <w:t xml:space="preserve"> </w:t>
      </w:r>
      <w:r w:rsidRPr="00B50F29">
        <w:rPr>
          <w:rStyle w:val="StyleUnderline"/>
        </w:rPr>
        <w:t>has</w:t>
      </w:r>
      <w:r>
        <w:t>, undoubtedly, “</w:t>
      </w:r>
      <w:r w:rsidRPr="00B50F29">
        <w:rPr>
          <w:rStyle w:val="StyleUnderline"/>
        </w:rPr>
        <w:t>achieved a lot</w:t>
      </w:r>
      <w:r>
        <w:t xml:space="preserve">. </w:t>
      </w:r>
      <w:r w:rsidRPr="00B50F29">
        <w:rPr>
          <w:rStyle w:val="StyleUnderline"/>
        </w:rPr>
        <w:t xml:space="preserve">But </w:t>
      </w:r>
      <w:r>
        <w:t xml:space="preserve">one could say that it has </w:t>
      </w:r>
      <w:r w:rsidRPr="00B50F29">
        <w:rPr>
          <w:rStyle w:val="StyleUnderline"/>
        </w:rPr>
        <w:t>never</w:t>
      </w:r>
      <w:r>
        <w:t xml:space="preserve"> achieved it </w:t>
      </w:r>
      <w:r w:rsidRPr="00B50F29">
        <w:rPr>
          <w:rStyle w:val="StyleUnderline"/>
        </w:rPr>
        <w:t>alone,</w:t>
      </w:r>
      <w:r>
        <w:t xml:space="preserve"> </w:t>
      </w:r>
      <w:r w:rsidRPr="00B50F29">
        <w:rPr>
          <w:rStyle w:val="StyleUnderline"/>
        </w:rPr>
        <w:t>by its own people.</w:t>
      </w:r>
      <w:r>
        <w:t>” Rather, “</w:t>
      </w:r>
      <w:r w:rsidRPr="00B50F29">
        <w:rPr>
          <w:rStyle w:val="StyleUnderline"/>
        </w:rPr>
        <w:t>the leaders have brought many people</w:t>
      </w:r>
      <w:r>
        <w:t xml:space="preserve">, of the best people that the world has. . . . Whether they were American or not, </w:t>
      </w:r>
      <w:r w:rsidRPr="00B50F29">
        <w:rPr>
          <w:rStyle w:val="StyleUnderline"/>
        </w:rPr>
        <w:t>all have participated so that</w:t>
      </w:r>
      <w:r>
        <w:t xml:space="preserve"> [</w:t>
      </w:r>
      <w:r w:rsidRPr="00B50F29">
        <w:rPr>
          <w:rStyle w:val="StyleUnderline"/>
        </w:rPr>
        <w:t>the country</w:t>
      </w:r>
      <w:r>
        <w:t xml:space="preserve">] </w:t>
      </w:r>
      <w:r w:rsidRPr="00B50F29">
        <w:rPr>
          <w:rStyle w:val="StyleUnderline"/>
        </w:rPr>
        <w:t>can have the magnificence that it has.</w:t>
      </w:r>
      <w:r>
        <w:t xml:space="preserve">” </w:t>
      </w:r>
      <w:r w:rsidRPr="00B50F29">
        <w:rPr>
          <w:rStyle w:val="StyleUnderline"/>
        </w:rPr>
        <w:t>Ramón’s observations resonate with</w:t>
      </w:r>
      <w:r>
        <w:t xml:space="preserve"> </w:t>
      </w:r>
      <w:r w:rsidRPr="00B50F29">
        <w:t>emerging</w:t>
      </w:r>
      <w:r w:rsidRPr="00B50F29">
        <w:rPr>
          <w:rStyle w:val="StyleUnderline"/>
        </w:rPr>
        <w:t xml:space="preserve"> scholarship on</w:t>
      </w:r>
      <w:r>
        <w:t xml:space="preserve"> the dynamics of power within </w:t>
      </w:r>
      <w:r w:rsidRPr="00B50F29">
        <w:rPr>
          <w:rStyle w:val="StyleUnderline"/>
        </w:rPr>
        <w:t>the current global “mobility regime,”</w:t>
      </w:r>
      <w:r>
        <w:t xml:space="preserve"> </w:t>
      </w:r>
      <w:r w:rsidRPr="00B50F29">
        <w:rPr>
          <w:rStyle w:val="StyleUnderline"/>
        </w:rPr>
        <w:t>in which the selective control of mobility is done through social profiling that benefits some populations while facilitating the exploitation of others</w:t>
      </w:r>
      <w:r>
        <w:t xml:space="preserve">.2 Ramón highlights </w:t>
      </w:r>
      <w:r w:rsidRPr="00B50F29">
        <w:rPr>
          <w:rStyle w:val="StyleUnderline"/>
        </w:rPr>
        <w:t>the connection between migration and changing agricultural practices resulting from NAFTA</w:t>
      </w:r>
      <w:r>
        <w:t xml:space="preserve">. </w:t>
      </w:r>
      <w:r w:rsidRPr="00B50F29">
        <w:rPr>
          <w:rStyle w:val="StyleUnderline"/>
        </w:rPr>
        <w:t>The goal of food production</w:t>
      </w:r>
      <w:r>
        <w:t>, he states</w:t>
      </w:r>
      <w:r w:rsidRPr="00B50F29">
        <w:rPr>
          <w:rStyle w:val="StyleUnderline"/>
        </w:rPr>
        <w:t>, ought to be “so that human beings subsist</w:t>
      </w:r>
      <w:r>
        <w:t>. To live</w:t>
      </w:r>
      <w:r w:rsidRPr="00B50F29">
        <w:rPr>
          <w:rStyle w:val="StyleUnderline"/>
        </w:rPr>
        <w:t>.” Yet the desire for profit often leads to practices that run counter to that goal</w:t>
      </w:r>
      <w:r>
        <w:t xml:space="preserve">. </w:t>
      </w:r>
      <w:r w:rsidRPr="00B50F29">
        <w:rPr>
          <w:rStyle w:val="StyleUnderline"/>
        </w:rPr>
        <w:t>In the United States, “the things they produce, they no longer give them the [proper] time</w:t>
      </w:r>
      <w:r>
        <w:t>. . . . </w:t>
      </w:r>
      <w:r w:rsidRPr="00B50F29">
        <w:rPr>
          <w:rStyle w:val="StyleUnderline"/>
        </w:rPr>
        <w:t>It’s done by means of chemicals, fertilizers</w:t>
      </w:r>
      <w:r>
        <w:t xml:space="preserve">, </w:t>
      </w:r>
      <w:r w:rsidRPr="00B50F29">
        <w:rPr>
          <w:rStyle w:val="StyleUnderline"/>
        </w:rPr>
        <w:t>to produce</w:t>
      </w:r>
      <w:r>
        <w:t xml:space="preserve"> like this, </w:t>
      </w:r>
      <w:r w:rsidRPr="00B50F29">
        <w:rPr>
          <w:rStyle w:val="StyleUnderline"/>
        </w:rPr>
        <w:t>quicke</w:t>
      </w:r>
      <w:r>
        <w:t xml:space="preserve">r,” he said, snapping his fingers. “So </w:t>
      </w:r>
      <w:r w:rsidRPr="00B50F29">
        <w:rPr>
          <w:rStyle w:val="StyleUnderline"/>
        </w:rPr>
        <w:t>obviously it’s an abnormal process</w:t>
      </w:r>
      <w:r>
        <w:t xml:space="preserve">, abnormal. That’s not good.” Virtually in the same breath, he states that </w:t>
      </w:r>
      <w:r w:rsidRPr="00B50F29">
        <w:rPr>
          <w:rStyle w:val="StyleUnderline"/>
        </w:rPr>
        <w:t>international migration is “a mistake.”</w:t>
      </w:r>
      <w:r>
        <w:t xml:space="preserve"> </w:t>
      </w:r>
      <w:r w:rsidRPr="00B50F29">
        <w:rPr>
          <w:rStyle w:val="StyleUnderline"/>
        </w:rPr>
        <w:t>It is a mistake because emigrants are living “in the wrong place</w:t>
      </w:r>
      <w:r>
        <w:t xml:space="preserve">.” </w:t>
      </w:r>
      <w:r w:rsidRPr="00B50F29">
        <w:rPr>
          <w:rStyle w:val="StyleUnderline"/>
        </w:rPr>
        <w:t>They leave their places of origin, “in order to live better, let’s say, to have a nice sofa, a nice bed, a nice house. And yes, they get it.</w:t>
      </w:r>
      <w:r>
        <w:t xml:space="preserve"> </w:t>
      </w:r>
      <w:r w:rsidRPr="00B50F29">
        <w:rPr>
          <w:rStyle w:val="StyleUnderline"/>
        </w:rPr>
        <w:t>But what is it that they’re eating?</w:t>
      </w:r>
      <w:r>
        <w:t xml:space="preserve"> Is it good or bad?” he laughed</w:t>
      </w:r>
      <w:r w:rsidRPr="00B50F29">
        <w:rPr>
          <w:rStyle w:val="StyleUnderline"/>
        </w:rPr>
        <w:t>. The heavily processed foods consumed into the United States lead to poor health and premature death</w:t>
      </w:r>
      <w:r>
        <w:t>.</w:t>
      </w:r>
    </w:p>
    <w:p w:rsidR="006B136C" w:rsidRDefault="006B136C" w:rsidP="006B136C"/>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B136C"/>
    <w:rsid w:val="0000357E"/>
    <w:rsid w:val="000045C7"/>
    <w:rsid w:val="00010C03"/>
    <w:rsid w:val="000139A3"/>
    <w:rsid w:val="00025B7E"/>
    <w:rsid w:val="00043380"/>
    <w:rsid w:val="00056744"/>
    <w:rsid w:val="00064774"/>
    <w:rsid w:val="00082845"/>
    <w:rsid w:val="00087BD9"/>
    <w:rsid w:val="00091A28"/>
    <w:rsid w:val="000950BC"/>
    <w:rsid w:val="000A6301"/>
    <w:rsid w:val="000A7A88"/>
    <w:rsid w:val="000B42D2"/>
    <w:rsid w:val="000C239C"/>
    <w:rsid w:val="000D7FDE"/>
    <w:rsid w:val="00100833"/>
    <w:rsid w:val="00104529"/>
    <w:rsid w:val="00105942"/>
    <w:rsid w:val="00107396"/>
    <w:rsid w:val="00116A94"/>
    <w:rsid w:val="001300B1"/>
    <w:rsid w:val="0013062E"/>
    <w:rsid w:val="001315FA"/>
    <w:rsid w:val="00132FE0"/>
    <w:rsid w:val="00134867"/>
    <w:rsid w:val="00144A4C"/>
    <w:rsid w:val="00150A95"/>
    <w:rsid w:val="001517F3"/>
    <w:rsid w:val="001561E7"/>
    <w:rsid w:val="00176752"/>
    <w:rsid w:val="00176896"/>
    <w:rsid w:val="00176AB0"/>
    <w:rsid w:val="00177B7D"/>
    <w:rsid w:val="0018322D"/>
    <w:rsid w:val="00193D64"/>
    <w:rsid w:val="001A08A6"/>
    <w:rsid w:val="001B3738"/>
    <w:rsid w:val="001B5776"/>
    <w:rsid w:val="001B6AF2"/>
    <w:rsid w:val="001B6DF9"/>
    <w:rsid w:val="001C1766"/>
    <w:rsid w:val="001D5999"/>
    <w:rsid w:val="001E527A"/>
    <w:rsid w:val="001F3C77"/>
    <w:rsid w:val="001F47A8"/>
    <w:rsid w:val="001F7599"/>
    <w:rsid w:val="001F78CE"/>
    <w:rsid w:val="00222BA7"/>
    <w:rsid w:val="00251FC7"/>
    <w:rsid w:val="00255393"/>
    <w:rsid w:val="00257E33"/>
    <w:rsid w:val="0026657C"/>
    <w:rsid w:val="00266987"/>
    <w:rsid w:val="00270F4D"/>
    <w:rsid w:val="002855A7"/>
    <w:rsid w:val="002A1085"/>
    <w:rsid w:val="002A17F1"/>
    <w:rsid w:val="002A1DBE"/>
    <w:rsid w:val="002B146A"/>
    <w:rsid w:val="002B5E17"/>
    <w:rsid w:val="002C150A"/>
    <w:rsid w:val="002D512D"/>
    <w:rsid w:val="002F38AA"/>
    <w:rsid w:val="003018B7"/>
    <w:rsid w:val="00312701"/>
    <w:rsid w:val="00315690"/>
    <w:rsid w:val="00316B75"/>
    <w:rsid w:val="003233DA"/>
    <w:rsid w:val="00325646"/>
    <w:rsid w:val="0033291F"/>
    <w:rsid w:val="0034481A"/>
    <w:rsid w:val="003460F2"/>
    <w:rsid w:val="00362123"/>
    <w:rsid w:val="003719C1"/>
    <w:rsid w:val="00371EAF"/>
    <w:rsid w:val="003721D9"/>
    <w:rsid w:val="00372F3F"/>
    <w:rsid w:val="00380EEC"/>
    <w:rsid w:val="0038158C"/>
    <w:rsid w:val="003902BA"/>
    <w:rsid w:val="00393A0C"/>
    <w:rsid w:val="003A09E2"/>
    <w:rsid w:val="003A2B5B"/>
    <w:rsid w:val="003A4B68"/>
    <w:rsid w:val="003C0188"/>
    <w:rsid w:val="00407037"/>
    <w:rsid w:val="00416B29"/>
    <w:rsid w:val="00421B80"/>
    <w:rsid w:val="00433195"/>
    <w:rsid w:val="004372CA"/>
    <w:rsid w:val="00440021"/>
    <w:rsid w:val="004456DE"/>
    <w:rsid w:val="004605D6"/>
    <w:rsid w:val="00466F0F"/>
    <w:rsid w:val="00482AF6"/>
    <w:rsid w:val="0049703B"/>
    <w:rsid w:val="004B6200"/>
    <w:rsid w:val="004C194E"/>
    <w:rsid w:val="004C2756"/>
    <w:rsid w:val="004C60E8"/>
    <w:rsid w:val="004D13FD"/>
    <w:rsid w:val="004D3B4D"/>
    <w:rsid w:val="004E3579"/>
    <w:rsid w:val="004E728B"/>
    <w:rsid w:val="004E7D2C"/>
    <w:rsid w:val="004F370D"/>
    <w:rsid w:val="004F39E0"/>
    <w:rsid w:val="004F75C1"/>
    <w:rsid w:val="004F76C8"/>
    <w:rsid w:val="0050275F"/>
    <w:rsid w:val="00502B21"/>
    <w:rsid w:val="00517EEB"/>
    <w:rsid w:val="00525EF4"/>
    <w:rsid w:val="005260B6"/>
    <w:rsid w:val="00537BD5"/>
    <w:rsid w:val="005520A3"/>
    <w:rsid w:val="00565E1E"/>
    <w:rsid w:val="0057268A"/>
    <w:rsid w:val="00585661"/>
    <w:rsid w:val="00593AE6"/>
    <w:rsid w:val="00596E0F"/>
    <w:rsid w:val="005A199A"/>
    <w:rsid w:val="005A4E24"/>
    <w:rsid w:val="005B7056"/>
    <w:rsid w:val="005D1340"/>
    <w:rsid w:val="005D2912"/>
    <w:rsid w:val="005D44C0"/>
    <w:rsid w:val="005D626F"/>
    <w:rsid w:val="005D6B44"/>
    <w:rsid w:val="005D6C3A"/>
    <w:rsid w:val="005E2626"/>
    <w:rsid w:val="005F174E"/>
    <w:rsid w:val="005F2E22"/>
    <w:rsid w:val="006057E6"/>
    <w:rsid w:val="006065BD"/>
    <w:rsid w:val="006071B9"/>
    <w:rsid w:val="00615C58"/>
    <w:rsid w:val="00632FF5"/>
    <w:rsid w:val="00634A05"/>
    <w:rsid w:val="00635531"/>
    <w:rsid w:val="00641514"/>
    <w:rsid w:val="00645FA9"/>
    <w:rsid w:val="00647866"/>
    <w:rsid w:val="00663022"/>
    <w:rsid w:val="00665003"/>
    <w:rsid w:val="00685ABC"/>
    <w:rsid w:val="006970BB"/>
    <w:rsid w:val="006A1F03"/>
    <w:rsid w:val="006A2AD0"/>
    <w:rsid w:val="006A4B70"/>
    <w:rsid w:val="006B136C"/>
    <w:rsid w:val="006B6B2A"/>
    <w:rsid w:val="006B7A6F"/>
    <w:rsid w:val="006C2375"/>
    <w:rsid w:val="006C38DC"/>
    <w:rsid w:val="006C4306"/>
    <w:rsid w:val="006D20D1"/>
    <w:rsid w:val="006D4ECC"/>
    <w:rsid w:val="006E0438"/>
    <w:rsid w:val="006E172E"/>
    <w:rsid w:val="006E41FF"/>
    <w:rsid w:val="007059A4"/>
    <w:rsid w:val="00711A96"/>
    <w:rsid w:val="00712D8A"/>
    <w:rsid w:val="0072072C"/>
    <w:rsid w:val="00722258"/>
    <w:rsid w:val="007243E5"/>
    <w:rsid w:val="007262A6"/>
    <w:rsid w:val="00735A3A"/>
    <w:rsid w:val="00751634"/>
    <w:rsid w:val="007564D3"/>
    <w:rsid w:val="00766621"/>
    <w:rsid w:val="00766EA0"/>
    <w:rsid w:val="0078045C"/>
    <w:rsid w:val="00780AF2"/>
    <w:rsid w:val="00793B0B"/>
    <w:rsid w:val="007A2226"/>
    <w:rsid w:val="007A4698"/>
    <w:rsid w:val="007E1699"/>
    <w:rsid w:val="007F5105"/>
    <w:rsid w:val="007F5B66"/>
    <w:rsid w:val="008001E2"/>
    <w:rsid w:val="00800B77"/>
    <w:rsid w:val="0080590D"/>
    <w:rsid w:val="00812A10"/>
    <w:rsid w:val="00823A1C"/>
    <w:rsid w:val="00836B1E"/>
    <w:rsid w:val="00843467"/>
    <w:rsid w:val="00843AF9"/>
    <w:rsid w:val="00845B9D"/>
    <w:rsid w:val="00850E77"/>
    <w:rsid w:val="00852E51"/>
    <w:rsid w:val="00860984"/>
    <w:rsid w:val="008637A9"/>
    <w:rsid w:val="00874C10"/>
    <w:rsid w:val="00881BE0"/>
    <w:rsid w:val="008931F6"/>
    <w:rsid w:val="0089577E"/>
    <w:rsid w:val="008B3ECB"/>
    <w:rsid w:val="008B4E85"/>
    <w:rsid w:val="008C1B2E"/>
    <w:rsid w:val="008C25AC"/>
    <w:rsid w:val="008C4B5D"/>
    <w:rsid w:val="008D76A7"/>
    <w:rsid w:val="008E576F"/>
    <w:rsid w:val="008F708B"/>
    <w:rsid w:val="00911425"/>
    <w:rsid w:val="0091627E"/>
    <w:rsid w:val="009163DA"/>
    <w:rsid w:val="00932148"/>
    <w:rsid w:val="00934168"/>
    <w:rsid w:val="00943ECA"/>
    <w:rsid w:val="0097032B"/>
    <w:rsid w:val="00974633"/>
    <w:rsid w:val="0098685F"/>
    <w:rsid w:val="0099744C"/>
    <w:rsid w:val="009A6454"/>
    <w:rsid w:val="009C3FF8"/>
    <w:rsid w:val="009D2EAD"/>
    <w:rsid w:val="009D54B2"/>
    <w:rsid w:val="009E1922"/>
    <w:rsid w:val="009F492F"/>
    <w:rsid w:val="009F7ED2"/>
    <w:rsid w:val="00A128BA"/>
    <w:rsid w:val="00A22D69"/>
    <w:rsid w:val="00A27C2D"/>
    <w:rsid w:val="00A675E6"/>
    <w:rsid w:val="00A93661"/>
    <w:rsid w:val="00A95652"/>
    <w:rsid w:val="00AA5619"/>
    <w:rsid w:val="00AB2D7E"/>
    <w:rsid w:val="00AC0035"/>
    <w:rsid w:val="00AC0AB8"/>
    <w:rsid w:val="00AC540C"/>
    <w:rsid w:val="00AC6DD1"/>
    <w:rsid w:val="00AE0DCA"/>
    <w:rsid w:val="00AE5868"/>
    <w:rsid w:val="00AF20B6"/>
    <w:rsid w:val="00AF6FF4"/>
    <w:rsid w:val="00B00F2A"/>
    <w:rsid w:val="00B02619"/>
    <w:rsid w:val="00B116B2"/>
    <w:rsid w:val="00B13CFF"/>
    <w:rsid w:val="00B16602"/>
    <w:rsid w:val="00B273CD"/>
    <w:rsid w:val="00B33C6D"/>
    <w:rsid w:val="00B4508F"/>
    <w:rsid w:val="00B46D16"/>
    <w:rsid w:val="00B548E0"/>
    <w:rsid w:val="00B55AD5"/>
    <w:rsid w:val="00B6257C"/>
    <w:rsid w:val="00B660BC"/>
    <w:rsid w:val="00B709DE"/>
    <w:rsid w:val="00B70C6E"/>
    <w:rsid w:val="00B8057C"/>
    <w:rsid w:val="00B946B2"/>
    <w:rsid w:val="00BA2217"/>
    <w:rsid w:val="00BB6544"/>
    <w:rsid w:val="00BC4F76"/>
    <w:rsid w:val="00BD2768"/>
    <w:rsid w:val="00BD2CCD"/>
    <w:rsid w:val="00BD31EA"/>
    <w:rsid w:val="00BD6238"/>
    <w:rsid w:val="00BF593B"/>
    <w:rsid w:val="00BF68F2"/>
    <w:rsid w:val="00BF773A"/>
    <w:rsid w:val="00BF7E81"/>
    <w:rsid w:val="00C13773"/>
    <w:rsid w:val="00C17CC8"/>
    <w:rsid w:val="00C529EC"/>
    <w:rsid w:val="00C57589"/>
    <w:rsid w:val="00C640EA"/>
    <w:rsid w:val="00C70C08"/>
    <w:rsid w:val="00C812EC"/>
    <w:rsid w:val="00C813A9"/>
    <w:rsid w:val="00C83417"/>
    <w:rsid w:val="00C8605A"/>
    <w:rsid w:val="00C9604F"/>
    <w:rsid w:val="00CA19AA"/>
    <w:rsid w:val="00CA2AED"/>
    <w:rsid w:val="00CB5E15"/>
    <w:rsid w:val="00CB7062"/>
    <w:rsid w:val="00CC0FF5"/>
    <w:rsid w:val="00CC218C"/>
    <w:rsid w:val="00CC5298"/>
    <w:rsid w:val="00CC7B85"/>
    <w:rsid w:val="00CD736E"/>
    <w:rsid w:val="00CD798D"/>
    <w:rsid w:val="00CE161E"/>
    <w:rsid w:val="00CF59A8"/>
    <w:rsid w:val="00D0341F"/>
    <w:rsid w:val="00D1471C"/>
    <w:rsid w:val="00D15843"/>
    <w:rsid w:val="00D24EC2"/>
    <w:rsid w:val="00D325A9"/>
    <w:rsid w:val="00D36A8A"/>
    <w:rsid w:val="00D408ED"/>
    <w:rsid w:val="00D61409"/>
    <w:rsid w:val="00D63FBA"/>
    <w:rsid w:val="00D6691E"/>
    <w:rsid w:val="00D71170"/>
    <w:rsid w:val="00D736BF"/>
    <w:rsid w:val="00D76573"/>
    <w:rsid w:val="00D835BA"/>
    <w:rsid w:val="00D84771"/>
    <w:rsid w:val="00D84E0A"/>
    <w:rsid w:val="00D85F2A"/>
    <w:rsid w:val="00DA1C92"/>
    <w:rsid w:val="00DA25D4"/>
    <w:rsid w:val="00DA6538"/>
    <w:rsid w:val="00DB2CF2"/>
    <w:rsid w:val="00DB3E16"/>
    <w:rsid w:val="00DB59E3"/>
    <w:rsid w:val="00DE315A"/>
    <w:rsid w:val="00E03310"/>
    <w:rsid w:val="00E05551"/>
    <w:rsid w:val="00E15E75"/>
    <w:rsid w:val="00E205CD"/>
    <w:rsid w:val="00E21087"/>
    <w:rsid w:val="00E23F56"/>
    <w:rsid w:val="00E30B09"/>
    <w:rsid w:val="00E37352"/>
    <w:rsid w:val="00E37DC1"/>
    <w:rsid w:val="00E437B9"/>
    <w:rsid w:val="00E45C14"/>
    <w:rsid w:val="00E5262C"/>
    <w:rsid w:val="00E655A8"/>
    <w:rsid w:val="00E656E9"/>
    <w:rsid w:val="00E67531"/>
    <w:rsid w:val="00E70888"/>
    <w:rsid w:val="00E839C8"/>
    <w:rsid w:val="00E95EB2"/>
    <w:rsid w:val="00EB5C06"/>
    <w:rsid w:val="00EB779B"/>
    <w:rsid w:val="00EC7DC4"/>
    <w:rsid w:val="00ED1001"/>
    <w:rsid w:val="00ED30CF"/>
    <w:rsid w:val="00ED4C7B"/>
    <w:rsid w:val="00EF6DC5"/>
    <w:rsid w:val="00F06BEF"/>
    <w:rsid w:val="00F121D7"/>
    <w:rsid w:val="00F12819"/>
    <w:rsid w:val="00F176EF"/>
    <w:rsid w:val="00F30BAF"/>
    <w:rsid w:val="00F376C4"/>
    <w:rsid w:val="00F41D18"/>
    <w:rsid w:val="00F45E10"/>
    <w:rsid w:val="00F51AAA"/>
    <w:rsid w:val="00F6364A"/>
    <w:rsid w:val="00F63674"/>
    <w:rsid w:val="00F673AD"/>
    <w:rsid w:val="00F71EEC"/>
    <w:rsid w:val="00F75619"/>
    <w:rsid w:val="00F9113A"/>
    <w:rsid w:val="00FA043B"/>
    <w:rsid w:val="00FB4F43"/>
    <w:rsid w:val="00FB74B2"/>
    <w:rsid w:val="00FC6EB6"/>
    <w:rsid w:val="00FE2546"/>
    <w:rsid w:val="00FE623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13107B-DED9-434F-8B00-E89CF84F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B136C"/>
    <w:rPr>
      <w:rFonts w:ascii="Calibri" w:hAnsi="Calibri"/>
    </w:rPr>
  </w:style>
  <w:style w:type="paragraph" w:styleId="Heading1">
    <w:name w:val="heading 1"/>
    <w:aliases w:val="Pocket"/>
    <w:basedOn w:val="Normal"/>
    <w:next w:val="Normal"/>
    <w:link w:val="Heading1Char"/>
    <w:qFormat/>
    <w:rsid w:val="006B1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1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1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B13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1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36C"/>
  </w:style>
  <w:style w:type="character" w:customStyle="1" w:styleId="Heading1Char">
    <w:name w:val="Heading 1 Char"/>
    <w:aliases w:val="Pocket Char"/>
    <w:basedOn w:val="DefaultParagraphFont"/>
    <w:link w:val="Heading1"/>
    <w:rsid w:val="006B13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13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B136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B136C"/>
    <w:rPr>
      <w:rFonts w:ascii="Calibri" w:eastAsiaTheme="majorEastAsia" w:hAnsi="Calibri" w:cstheme="majorBidi"/>
      <w:b/>
      <w:iCs/>
      <w:sz w:val="26"/>
    </w:rPr>
  </w:style>
  <w:style w:type="character" w:styleId="Emphasis">
    <w:name w:val="Emphasis"/>
    <w:basedOn w:val="DefaultParagraphFont"/>
    <w:uiPriority w:val="7"/>
    <w:qFormat/>
    <w:rsid w:val="006B136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6B13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6"/>
    <w:qFormat/>
    <w:rsid w:val="006B136C"/>
    <w:rPr>
      <w:b w:val="0"/>
      <w:sz w:val="22"/>
      <w:u w:val="single"/>
    </w:rPr>
  </w:style>
  <w:style w:type="character" w:styleId="Hyperlink">
    <w:name w:val="Hyperlink"/>
    <w:basedOn w:val="DefaultParagraphFont"/>
    <w:uiPriority w:val="99"/>
    <w:unhideWhenUsed/>
    <w:rsid w:val="006B136C"/>
    <w:rPr>
      <w:color w:val="auto"/>
      <w:u w:val="none"/>
    </w:rPr>
  </w:style>
  <w:style w:type="character" w:styleId="FollowedHyperlink">
    <w:name w:val="FollowedHyperlink"/>
    <w:basedOn w:val="DefaultParagraphFont"/>
    <w:uiPriority w:val="99"/>
    <w:semiHidden/>
    <w:unhideWhenUsed/>
    <w:rsid w:val="006B136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view_op=search_authors&amp;hl=en&amp;mauthors=label:race_and_ethnicity" TargetMode="External"/><Relationship Id="rId13" Type="http://schemas.openxmlformats.org/officeDocument/2006/relationships/hyperlink" Target="http://www.researchgate.net/profile/Ruxanda_Berlinschi/publication/241763586_On_the_Political_Economy_of_Illegal_Immigration/links/0c96053bbbb9695b7b000000.pdf" TargetMode="External"/><Relationship Id="rId18" Type="http://schemas.openxmlformats.org/officeDocument/2006/relationships/hyperlink" Target="https://scholar.google.com/citations?view_op=search_authors&amp;hl=en&amp;mauthors=label:immigration" TargetMode="External"/><Relationship Id="rId26" Type="http://schemas.openxmlformats.org/officeDocument/2006/relationships/hyperlink" Target="http://www.sciencedirect.com/" TargetMode="External"/><Relationship Id="rId3" Type="http://schemas.openxmlformats.org/officeDocument/2006/relationships/styles" Target="styles.xml"/><Relationship Id="rId21" Type="http://schemas.openxmlformats.org/officeDocument/2006/relationships/hyperlink" Target="https://scholar.google.com/citations?view_op=search_authors&amp;hl=en&amp;mauthors=label:unauthorized_migration" TargetMode="External"/><Relationship Id="rId7" Type="http://schemas.openxmlformats.org/officeDocument/2006/relationships/hyperlink" Target="https://scholar.google.com/citations?view_op=search_authors&amp;hl=en&amp;mauthors=label:immigration" TargetMode="External"/><Relationship Id="rId12" Type="http://schemas.openxmlformats.org/officeDocument/2006/relationships/hyperlink" Target="http://www.socsci.uci.edu/~lchavez/Chavez1.pdf" TargetMode="External"/><Relationship Id="rId17" Type="http://schemas.openxmlformats.org/officeDocument/2006/relationships/hyperlink" Target="http://www.researchgate.net/profile/Willem_Schinkel/publication/240711536_Illegal_Aliens_and_the_State_or_Bare_Bodies_vs_the_Zombie/links/0deec534f86b127e8d000000.pdf" TargetMode="External"/><Relationship Id="rId25" Type="http://schemas.openxmlformats.org/officeDocument/2006/relationships/hyperlink" Target="http://www.sciencedirect.com/" TargetMode="External"/><Relationship Id="rId2" Type="http://schemas.openxmlformats.org/officeDocument/2006/relationships/numbering" Target="numbering.xml"/><Relationship Id="rId16" Type="http://schemas.openxmlformats.org/officeDocument/2006/relationships/hyperlink" Target="http://www.tandfonline.com/doi/pdf/10.1080/0308514032000141701" TargetMode="External"/><Relationship Id="rId20" Type="http://schemas.openxmlformats.org/officeDocument/2006/relationships/hyperlink" Target="https://scholar.google.com/citations?view_op=search_authors&amp;hl=en&amp;mauthors=label:migra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e.sagepub.com/content/1/1/88.full" TargetMode="External"/><Relationship Id="rId11" Type="http://schemas.openxmlformats.org/officeDocument/2006/relationships/hyperlink" Target="https://scholar.google.com/citations?view_op=search_authors&amp;hl=en&amp;mauthors=label:latina_o_studies" TargetMode="External"/><Relationship Id="rId24" Type="http://schemas.openxmlformats.org/officeDocument/2006/relationships/hyperlink" Target="http://moritzlaw.osu.edu/students/groups/oslj/files/2013/12/14-Kalhan.pdf//RF" TargetMode="External"/><Relationship Id="rId5" Type="http://schemas.openxmlformats.org/officeDocument/2006/relationships/webSettings" Target="webSettings.xml"/><Relationship Id="rId15" Type="http://schemas.openxmlformats.org/officeDocument/2006/relationships/hyperlink" Target="http://dare.uva.nl/cgi/arno/show.cgi?fid=182582" TargetMode="External"/><Relationship Id="rId23" Type="http://schemas.openxmlformats.org/officeDocument/2006/relationships/hyperlink" Target="http://www.socsci.uci.edu/~lchavez/Chavez1.pdf" TargetMode="External"/><Relationship Id="rId28" Type="http://schemas.openxmlformats.org/officeDocument/2006/relationships/hyperlink" Target="http://moritzlaw.osu.edu/students/groups/oslj/files/2013/12/14-Kalhan.pdf//RF" TargetMode="External"/><Relationship Id="rId10" Type="http://schemas.openxmlformats.org/officeDocument/2006/relationships/hyperlink" Target="https://scholar.google.com/citations?view_op=search_authors&amp;hl=en&amp;mauthors=label:unauthorized_migration" TargetMode="External"/><Relationship Id="rId19" Type="http://schemas.openxmlformats.org/officeDocument/2006/relationships/hyperlink" Target="https://scholar.google.com/citations?view_op=search_authors&amp;hl=en&amp;mauthors=label:race_and_ethnicity" TargetMode="External"/><Relationship Id="rId4" Type="http://schemas.openxmlformats.org/officeDocument/2006/relationships/settings" Target="settings.xml"/><Relationship Id="rId9" Type="http://schemas.openxmlformats.org/officeDocument/2006/relationships/hyperlink" Target="https://scholar.google.com/citations?view_op=search_authors&amp;hl=en&amp;mauthors=label:migration" TargetMode="External"/><Relationship Id="rId14" Type="http://schemas.openxmlformats.org/officeDocument/2006/relationships/hyperlink" Target="http://dare.uva.nl/cgi/arno/show.cgi?fid=182582" TargetMode="External"/><Relationship Id="rId22" Type="http://schemas.openxmlformats.org/officeDocument/2006/relationships/hyperlink" Target="https://scholar.google.com/citations?view_op=search_authors&amp;hl=en&amp;mauthors=label:latina_o_studies" TargetMode="External"/><Relationship Id="rId27" Type="http://schemas.openxmlformats.org/officeDocument/2006/relationships/hyperlink" Target="http://www.sciencedirect.co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B5CF3-B062-4A55-BC45-A2467772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35724</Words>
  <Characters>203628</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3</cp:revision>
  <dcterms:created xsi:type="dcterms:W3CDTF">2015-07-24T06:58:00Z</dcterms:created>
  <dcterms:modified xsi:type="dcterms:W3CDTF">2015-07-24T07:14:00Z</dcterms:modified>
</cp:coreProperties>
</file>