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B377AF" w:rsidP="00373267">
      <w:pPr>
        <w:pStyle w:val="Heading1"/>
      </w:pPr>
      <w:r>
        <w:t>2015 NDI 6WS – Defending Apocal</w:t>
      </w:r>
      <w:bookmarkStart w:id="0" w:name="_GoBack"/>
      <w:bookmarkEnd w:id="0"/>
      <w:r>
        <w:t>yptic Reps</w:t>
      </w:r>
    </w:p>
    <w:p w:rsidR="0008263C" w:rsidRPr="0008263C" w:rsidRDefault="0008263C" w:rsidP="0008263C">
      <w:pPr>
        <w:pStyle w:val="Heading2"/>
      </w:pPr>
      <w:r>
        <w:lastRenderedPageBreak/>
        <w:t>Climate</w:t>
      </w:r>
    </w:p>
    <w:p w:rsidR="0008263C" w:rsidRPr="0008263C" w:rsidRDefault="0008263C" w:rsidP="0008263C">
      <w:pPr>
        <w:pStyle w:val="Heading3"/>
      </w:pPr>
      <w:r w:rsidRPr="0008263C">
        <w:lastRenderedPageBreak/>
        <w:t>Generic</w:t>
      </w:r>
    </w:p>
    <w:p w:rsidR="0008263C" w:rsidRPr="0008263C" w:rsidRDefault="0008263C" w:rsidP="0008263C">
      <w:pPr>
        <w:pStyle w:val="Heading4"/>
      </w:pPr>
      <w:r w:rsidRPr="0008263C">
        <w:t xml:space="preserve">Even if our representations aren’t completely accurate- Our framing drives action </w:t>
      </w:r>
    </w:p>
    <w:p w:rsidR="0008263C" w:rsidRDefault="0008263C" w:rsidP="0008263C">
      <w:r>
        <w:rPr>
          <w:rStyle w:val="Style13ptBold"/>
        </w:rPr>
        <w:t>Schatz 12</w:t>
      </w:r>
      <w:r>
        <w:t xml:space="preserve"> </w:t>
      </w:r>
      <w:r>
        <w:rPr>
          <w:sz w:val="16"/>
        </w:rPr>
        <w:t xml:space="preserve">(Jul. 2012. Dr. JL Schatz is the director of speech and debate at Binghamton University. He has written several pieces focusing on environmental issues. “The Importance of Apocalypse: The Value of End-of-the-World Politics While Advancing </w:t>
      </w:r>
      <w:proofErr w:type="spellStart"/>
      <w:r>
        <w:rPr>
          <w:sz w:val="16"/>
        </w:rPr>
        <w:t>Ecocriticism</w:t>
      </w:r>
      <w:proofErr w:type="spellEnd"/>
      <w:r>
        <w:rPr>
          <w:sz w:val="16"/>
        </w:rPr>
        <w:t xml:space="preserve">” </w:t>
      </w:r>
      <w:r>
        <w:rPr>
          <w:i/>
          <w:sz w:val="16"/>
        </w:rPr>
        <w:t xml:space="preserve">The Journal of </w:t>
      </w:r>
      <w:proofErr w:type="spellStart"/>
      <w:r>
        <w:rPr>
          <w:i/>
          <w:sz w:val="16"/>
        </w:rPr>
        <w:t>Ecocriticism</w:t>
      </w:r>
      <w:proofErr w:type="spellEnd"/>
      <w:r>
        <w:rPr>
          <w:i/>
          <w:sz w:val="16"/>
        </w:rPr>
        <w:t xml:space="preserve">. </w:t>
      </w:r>
      <w:r>
        <w:rPr>
          <w:sz w:val="16"/>
        </w:rPr>
        <w:t xml:space="preserve">A peer reviewed journal. </w:t>
      </w:r>
      <w:hyperlink r:id="rId5" w:history="1">
        <w:r>
          <w:rPr>
            <w:rStyle w:val="Hyperlink"/>
            <w:sz w:val="16"/>
          </w:rPr>
          <w:t>http://ojs.unbc.ca/index.php/joe/article/viewFile/394/382</w:t>
        </w:r>
      </w:hyperlink>
      <w:r>
        <w:rPr>
          <w:sz w:val="16"/>
        </w:rPr>
        <w:t xml:space="preserve">  //HS)</w:t>
      </w:r>
    </w:p>
    <w:p w:rsidR="0008263C" w:rsidRDefault="0008263C" w:rsidP="0008263C">
      <w:pPr>
        <w:rPr>
          <w:sz w:val="16"/>
        </w:rPr>
      </w:pPr>
      <w:r>
        <w:rPr>
          <w:rStyle w:val="Emphasis"/>
        </w:rPr>
        <w:t xml:space="preserve">It is no longer a question that human interaction with the world is destroying the very ecosystems that sustain </w:t>
      </w:r>
      <w:proofErr w:type="gramStart"/>
      <w:r>
        <w:rPr>
          <w:rStyle w:val="Emphasis"/>
        </w:rPr>
        <w:t>life</w:t>
      </w:r>
      <w:r>
        <w:rPr>
          <w:sz w:val="16"/>
        </w:rPr>
        <w:t>1 .</w:t>
      </w:r>
      <w:proofErr w:type="gramEnd"/>
      <w:r>
        <w:rPr>
          <w:sz w:val="16"/>
        </w:rPr>
        <w:t xml:space="preserve"> Nevertheless, </w:t>
      </w:r>
      <w:r>
        <w:rPr>
          <w:rStyle w:val="StyleUnderline"/>
        </w:rPr>
        <w:t>within academic communities people are divided over which discursive tactic, ontological position, or strategy for activism should be adopted</w:t>
      </w:r>
      <w:r>
        <w:rPr>
          <w:sz w:val="16"/>
        </w:rPr>
        <w:t xml:space="preserve">. I contend that </w:t>
      </w:r>
      <w:r>
        <w:rPr>
          <w:rStyle w:val="StyleUnderline"/>
        </w:rPr>
        <w:t xml:space="preserve">regardless of an </w:t>
      </w:r>
      <w:proofErr w:type="spellStart"/>
      <w:r>
        <w:rPr>
          <w:rStyle w:val="StyleUnderline"/>
        </w:rPr>
        <w:t>ecocritic’s</w:t>
      </w:r>
      <w:proofErr w:type="spellEnd"/>
      <w:r>
        <w:rPr>
          <w:rStyle w:val="StyleUnderline"/>
        </w:rPr>
        <w:t xml:space="preserve"> particular orientation</w:t>
      </w:r>
      <w:r>
        <w:rPr>
          <w:sz w:val="16"/>
        </w:rPr>
        <w:t xml:space="preserve"> that </w:t>
      </w:r>
      <w:proofErr w:type="spellStart"/>
      <w:r>
        <w:rPr>
          <w:rStyle w:val="StyleUnderline"/>
        </w:rPr>
        <w:t>ecocriticism</w:t>
      </w:r>
      <w:proofErr w:type="spellEnd"/>
      <w:r>
        <w:rPr>
          <w:rStyle w:val="StyleUnderline"/>
        </w:rPr>
        <w:t xml:space="preserve"> most effectively produces change when it doesn’t neglect the tangible reality that surrounds any discussion of the environment</w:t>
      </w:r>
      <w:r>
        <w:rPr>
          <w:sz w:val="16"/>
        </w:rPr>
        <w:t xml:space="preserve">. </w:t>
      </w:r>
      <w:r>
        <w:rPr>
          <w:rStyle w:val="Emphasis"/>
        </w:rPr>
        <w:t xml:space="preserve">This demands including human-induced </w:t>
      </w:r>
      <w:proofErr w:type="spellStart"/>
      <w:r>
        <w:rPr>
          <w:rStyle w:val="Emphasis"/>
        </w:rPr>
        <w:t>ecocidal</w:t>
      </w:r>
      <w:proofErr w:type="spellEnd"/>
      <w:r>
        <w:rPr>
          <w:rStyle w:val="Emphasis"/>
        </w:rPr>
        <w:t xml:space="preserve"> violence within all our accounts</w:t>
      </w:r>
      <w:r>
        <w:rPr>
          <w:sz w:val="16"/>
        </w:rPr>
        <w:t xml:space="preserve">. </w:t>
      </w:r>
      <w:r>
        <w:rPr>
          <w:rStyle w:val="Emphasis"/>
        </w:rPr>
        <w:t>Retreating from images of ecological collapse</w:t>
      </w:r>
      <w:r>
        <w:rPr>
          <w:rStyle w:val="StyleUnderline"/>
        </w:rPr>
        <w:t xml:space="preserve"> to speak purely </w:t>
      </w:r>
      <w:r>
        <w:rPr>
          <w:rStyle w:val="Emphasis"/>
        </w:rPr>
        <w:t>within</w:t>
      </w:r>
      <w:r>
        <w:rPr>
          <w:rStyle w:val="StyleUnderline"/>
        </w:rPr>
        <w:t xml:space="preserve"> inner-</w:t>
      </w:r>
      <w:r>
        <w:rPr>
          <w:rStyle w:val="Emphasis"/>
        </w:rPr>
        <w:t>academic or policymaking circles isolates our conversations</w:t>
      </w:r>
      <w:r>
        <w:rPr>
          <w:rStyle w:val="StyleUnderline"/>
        </w:rPr>
        <w:t xml:space="preserve"> away </w:t>
      </w:r>
      <w:r>
        <w:rPr>
          <w:rStyle w:val="Emphasis"/>
        </w:rPr>
        <w:t>from the</w:t>
      </w:r>
      <w:r>
        <w:rPr>
          <w:rStyle w:val="StyleUnderline"/>
        </w:rPr>
        <w:t xml:space="preserve"> rest of the </w:t>
      </w:r>
      <w:r>
        <w:rPr>
          <w:rStyle w:val="Emphasis"/>
        </w:rPr>
        <w:t>world—as it dies before our eyes</w:t>
      </w:r>
      <w:r>
        <w:rPr>
          <w:sz w:val="16"/>
        </w:rPr>
        <w:t xml:space="preserve">. * J.L. Schatz (debate@binghamton.edu) Journal of </w:t>
      </w:r>
      <w:proofErr w:type="spellStart"/>
      <w:r>
        <w:rPr>
          <w:sz w:val="16"/>
        </w:rPr>
        <w:t>Ecocriticism</w:t>
      </w:r>
      <w:proofErr w:type="spellEnd"/>
      <w:r>
        <w:rPr>
          <w:sz w:val="16"/>
        </w:rPr>
        <w:t xml:space="preserve"> 4(2) July 2012 The Importance of the Apocalypse (1-20) 21 </w:t>
      </w:r>
      <w:r>
        <w:rPr>
          <w:rStyle w:val="StyleUnderline"/>
        </w:rPr>
        <w:t>This is not to argue that interrogating people’s discourse, tactics, ontological orientation, or anything else lacks merit</w:t>
      </w:r>
      <w:r>
        <w:rPr>
          <w:sz w:val="16"/>
        </w:rPr>
        <w:t xml:space="preserve">. Timothy Luke, Chair and Distinguished Professor of Political Science at the Virginia Polytechnic Institute, explains that </w:t>
      </w:r>
      <w:r>
        <w:rPr>
          <w:rStyle w:val="StyleUnderline"/>
        </w:rPr>
        <w:t>Because nothing in Nature simply is given within society, such terms must be assigned significance by every social group that mobilizes them</w:t>
      </w:r>
      <w:r>
        <w:rPr>
          <w:sz w:val="16"/>
        </w:rPr>
        <w:t xml:space="preserve">[.] … Many styles of ecologically grounded criticism circulate in present-day American mass culture, partisan debate, consumer society, academic discourse, and electoral politics as episodes of </w:t>
      </w:r>
      <w:proofErr w:type="spellStart"/>
      <w:r>
        <w:rPr>
          <w:sz w:val="16"/>
        </w:rPr>
        <w:t>ecocritique</w:t>
      </w:r>
      <w:proofErr w:type="spellEnd"/>
      <w:r>
        <w:rPr>
          <w:sz w:val="16"/>
        </w:rPr>
        <w:t xml:space="preserve">, contesting our politics of nature, economy, and culture in the contemporary global system of capitalist production and consumption. (1997: xi) </w:t>
      </w:r>
      <w:r>
        <w:rPr>
          <w:rStyle w:val="StyleUnderline"/>
        </w:rPr>
        <w:t xml:space="preserve">Luke reminds us that regardless of how </w:t>
      </w:r>
      <w:proofErr w:type="spellStart"/>
      <w:r>
        <w:rPr>
          <w:rStyle w:val="StyleUnderline"/>
        </w:rPr>
        <w:t>ecocritics</w:t>
      </w:r>
      <w:proofErr w:type="spellEnd"/>
      <w:r>
        <w:rPr>
          <w:rStyle w:val="StyleUnderline"/>
        </w:rPr>
        <w:t xml:space="preserve"> advance their agenda they always impact our environmental awareness</w:t>
      </w:r>
      <w:r>
        <w:rPr>
          <w:sz w:val="16"/>
        </w:rPr>
        <w:t xml:space="preserve"> and therefore alter our surrounding ecology. In doing so he shows that both literal governmental policies and the symbolic universe they take place within reconstruct the discourses utilized to justify policy and criticism in the first place. This is why </w:t>
      </w:r>
      <w:r>
        <w:rPr>
          <w:rStyle w:val="StyleUnderline"/>
        </w:rPr>
        <w:t>films like</w:t>
      </w:r>
      <w:r>
        <w:rPr>
          <w:sz w:val="16"/>
        </w:rPr>
        <w:t xml:space="preserve"> The Day After Tomorrow and </w:t>
      </w:r>
      <w:r>
        <w:rPr>
          <w:rStyle w:val="StyleUnderline"/>
        </w:rPr>
        <w:t>2012 can put forth realistic depictions of government response to environmental apocalypse</w:t>
      </w:r>
      <w:r>
        <w:rPr>
          <w:sz w:val="16"/>
        </w:rPr>
        <w:t xml:space="preserve">. And despite being fictional, </w:t>
      </w:r>
      <w:r>
        <w:rPr>
          <w:rStyle w:val="StyleUnderline"/>
        </w:rPr>
        <w:t>these films in turn can influence the reality of governmental policy</w:t>
      </w:r>
      <w:r>
        <w:rPr>
          <w:sz w:val="16"/>
        </w:rPr>
        <w:t xml:space="preserve">. Even the science-fiction of weather-controlling weapons are now only steps away from becoming </w:t>
      </w:r>
      <w:proofErr w:type="gramStart"/>
      <w:r>
        <w:rPr>
          <w:sz w:val="16"/>
        </w:rPr>
        <w:t>reality2 .</w:t>
      </w:r>
      <w:proofErr w:type="gramEnd"/>
      <w:r>
        <w:rPr>
          <w:sz w:val="16"/>
        </w:rPr>
        <w:t xml:space="preserve"> Oftentimes </w:t>
      </w:r>
      <w:r>
        <w:rPr>
          <w:rStyle w:val="Emphasis"/>
        </w:rPr>
        <w:t>it takes images of planetary annihilation to motivate people into action</w:t>
      </w:r>
      <w:r>
        <w:rPr>
          <w:sz w:val="16"/>
        </w:rPr>
        <w:t xml:space="preserve"> after years of sitting idly by watching things slowly decay. </w:t>
      </w:r>
      <w:r>
        <w:rPr>
          <w:rStyle w:val="Emphasis"/>
        </w:rPr>
        <w:t>In reality it takes awareness of impending disaster to compel policymakers to enact even piecemeal reform.</w:t>
      </w:r>
      <w:r>
        <w:rPr>
          <w:sz w:val="16"/>
        </w:rPr>
        <w:t xml:space="preserve"> On the screen it takes the actual appearance of ecological apocalypse to set the plot in motion. What is constant is that “as these debates unfold, visions of what is the good or bad life … find many of their most compelling articulations as </w:t>
      </w:r>
      <w:proofErr w:type="spellStart"/>
      <w:r>
        <w:rPr>
          <w:sz w:val="16"/>
        </w:rPr>
        <w:t>ecocritiques</w:t>
      </w:r>
      <w:proofErr w:type="spellEnd"/>
      <w:r>
        <w:rPr>
          <w:sz w:val="16"/>
        </w:rPr>
        <w:t xml:space="preserve"> … [that are] mobilized for and against various projects of power and economy in the organization of our everyday existence” (Luke 1997: xi). </w:t>
      </w:r>
      <w:r>
        <w:rPr>
          <w:rStyle w:val="StyleUnderline"/>
        </w:rPr>
        <w:t>We cannot motivate people to change the ecological conditions that give rise to thoughts of theorization without reference to the concrete environmental destruction ongoing in reality</w:t>
      </w:r>
      <w:r>
        <w:rPr>
          <w:sz w:val="16"/>
        </w:rPr>
        <w:t xml:space="preserve">. This means that, </w:t>
      </w:r>
      <w:r>
        <w:rPr>
          <w:rStyle w:val="Emphasis"/>
        </w:rPr>
        <w:t>even when our images of apocalypse aren’t fully accurate, our use of elements of scientifically-established reality reconstructs</w:t>
      </w:r>
      <w:r>
        <w:rPr>
          <w:sz w:val="16"/>
        </w:rPr>
        <w:t xml:space="preserve"> the surrounding power </w:t>
      </w:r>
      <w:r>
        <w:rPr>
          <w:rStyle w:val="Emphasis"/>
        </w:rPr>
        <w:t>structures in beneficial ways</w:t>
      </w:r>
      <w:r>
        <w:rPr>
          <w:sz w:val="16"/>
        </w:rPr>
        <w:t xml:space="preserve">. </w:t>
      </w:r>
      <w:r>
        <w:rPr>
          <w:rStyle w:val="StyleUnderline"/>
        </w:rPr>
        <w:t>When we ignore either ecological metaphors or environmental reality we only get part of the picture</w:t>
      </w:r>
      <w:proofErr w:type="gramStart"/>
      <w:r>
        <w:rPr>
          <w:rStyle w:val="StyleUnderline"/>
        </w:rPr>
        <w:t>.`</w:t>
      </w:r>
      <w:proofErr w:type="gramEnd"/>
    </w:p>
    <w:p w:rsidR="0008263C" w:rsidRPr="0008263C" w:rsidRDefault="0008263C" w:rsidP="0008263C">
      <w:pPr>
        <w:pStyle w:val="Heading4"/>
      </w:pPr>
      <w:r w:rsidRPr="0008263C">
        <w:t xml:space="preserve">Their critique of rhetoric creates procrastination- ensures endless climate change and extinction </w:t>
      </w:r>
    </w:p>
    <w:p w:rsidR="0008263C" w:rsidRDefault="0008263C" w:rsidP="0008263C">
      <w:r>
        <w:rPr>
          <w:rStyle w:val="Style13ptBold"/>
        </w:rPr>
        <w:t>Schatz 12</w:t>
      </w:r>
      <w:r>
        <w:t xml:space="preserve"> </w:t>
      </w:r>
      <w:r>
        <w:rPr>
          <w:sz w:val="16"/>
        </w:rPr>
        <w:t xml:space="preserve">(Jul. 2012. Dr. JL Schatz is the director of speech and debate at Binghamton University. He has written several pieces focusing on environmental issues. “The Importance of Apocalypse: The Value of End-of-the-World Politics While Advancing </w:t>
      </w:r>
      <w:proofErr w:type="spellStart"/>
      <w:r>
        <w:rPr>
          <w:sz w:val="16"/>
        </w:rPr>
        <w:t>Ecocriticism</w:t>
      </w:r>
      <w:proofErr w:type="spellEnd"/>
      <w:r>
        <w:rPr>
          <w:sz w:val="16"/>
        </w:rPr>
        <w:t xml:space="preserve">” </w:t>
      </w:r>
      <w:r>
        <w:rPr>
          <w:i/>
          <w:sz w:val="16"/>
        </w:rPr>
        <w:t xml:space="preserve">The Journal of </w:t>
      </w:r>
      <w:proofErr w:type="spellStart"/>
      <w:r>
        <w:rPr>
          <w:i/>
          <w:sz w:val="16"/>
        </w:rPr>
        <w:t>Ecocriticism</w:t>
      </w:r>
      <w:proofErr w:type="spellEnd"/>
      <w:r>
        <w:rPr>
          <w:i/>
          <w:sz w:val="16"/>
        </w:rPr>
        <w:t xml:space="preserve">. </w:t>
      </w:r>
      <w:r>
        <w:rPr>
          <w:sz w:val="16"/>
        </w:rPr>
        <w:t xml:space="preserve">A peer reviewed journal. </w:t>
      </w:r>
      <w:hyperlink r:id="rId6" w:history="1">
        <w:r>
          <w:rPr>
            <w:rStyle w:val="Hyperlink"/>
            <w:sz w:val="16"/>
          </w:rPr>
          <w:t>http://ojs.unbc.ca/index.php/joe/article/viewFile/394/382</w:t>
        </w:r>
      </w:hyperlink>
      <w:r>
        <w:rPr>
          <w:sz w:val="16"/>
        </w:rPr>
        <w:t xml:space="preserve">  //HS)</w:t>
      </w:r>
    </w:p>
    <w:p w:rsidR="0008263C" w:rsidRDefault="0008263C" w:rsidP="0008263C">
      <w:pPr>
        <w:rPr>
          <w:sz w:val="16"/>
        </w:rPr>
      </w:pPr>
      <w:r>
        <w:rPr>
          <w:rStyle w:val="StyleUnderline"/>
        </w:rPr>
        <w:lastRenderedPageBreak/>
        <w:t>In recent years,</w:t>
      </w:r>
      <w:r>
        <w:rPr>
          <w:sz w:val="16"/>
        </w:rPr>
        <w:t xml:space="preserve"> </w:t>
      </w:r>
      <w:r>
        <w:rPr>
          <w:rStyle w:val="StyleUnderline"/>
        </w:rPr>
        <w:t xml:space="preserve">many </w:t>
      </w:r>
      <w:proofErr w:type="spellStart"/>
      <w:r>
        <w:rPr>
          <w:rStyle w:val="StyleUnderline"/>
        </w:rPr>
        <w:t>ecocritics</w:t>
      </w:r>
      <w:proofErr w:type="spellEnd"/>
      <w:r>
        <w:rPr>
          <w:rStyle w:val="StyleUnderline"/>
        </w:rPr>
        <w:t xml:space="preserve"> have shied away from the very metaphors that compel a sense of urgency.</w:t>
      </w:r>
      <w:r>
        <w:rPr>
          <w:sz w:val="16"/>
        </w:rPr>
        <w:t xml:space="preserve"> They have largely done so </w:t>
      </w:r>
      <w:r>
        <w:rPr>
          <w:rStyle w:val="StyleUnderline"/>
        </w:rPr>
        <w:t>out of the fear that its deployment will get co-opted by hegemonic institutions.</w:t>
      </w:r>
      <w:r>
        <w:rPr>
          <w:sz w:val="16"/>
        </w:rPr>
        <w:t xml:space="preserve"> Such critics ignore how </w:t>
      </w:r>
      <w:r>
        <w:rPr>
          <w:rStyle w:val="Emphasis"/>
        </w:rPr>
        <w:t>what we advocate alters our understanding of ourselves to the surrounding ecology.</w:t>
      </w:r>
      <w:r>
        <w:rPr>
          <w:sz w:val="16"/>
        </w:rPr>
        <w:t xml:space="preserve"> In doing so, our advocacies render such co-optation meaningless because of the possibility to redeploy our metaphors in the future. In the upcoming sections, I will provide an overview of how </w:t>
      </w:r>
      <w:r>
        <w:rPr>
          <w:rStyle w:val="StyleUnderline"/>
        </w:rPr>
        <w:t xml:space="preserve">poststructuralist thinkers like Michel Foucault and Martin Heidegger influence some </w:t>
      </w:r>
      <w:proofErr w:type="spellStart"/>
      <w:r>
        <w:rPr>
          <w:rStyle w:val="StyleUnderline"/>
        </w:rPr>
        <w:t>ecocritics</w:t>
      </w:r>
      <w:proofErr w:type="spellEnd"/>
      <w:r>
        <w:rPr>
          <w:rStyle w:val="StyleUnderline"/>
        </w:rPr>
        <w:t xml:space="preserve"> to retreat from </w:t>
      </w:r>
      <w:proofErr w:type="spellStart"/>
      <w:r>
        <w:rPr>
          <w:rStyle w:val="StyleUnderline"/>
        </w:rPr>
        <w:t>omnicidal</w:t>
      </w:r>
      <w:proofErr w:type="spellEnd"/>
      <w:r>
        <w:rPr>
          <w:rStyle w:val="StyleUnderline"/>
        </w:rPr>
        <w:t xml:space="preserve"> rhetoric.</w:t>
      </w:r>
      <w:r>
        <w:rPr>
          <w:sz w:val="16"/>
        </w:rPr>
        <w:t xml:space="preserve"> </w:t>
      </w:r>
      <w:r>
        <w:rPr>
          <w:rStyle w:val="Emphasis"/>
        </w:rPr>
        <w:t xml:space="preserve">This retreat minimizes the main objectives of their </w:t>
      </w:r>
      <w:proofErr w:type="spellStart"/>
      <w:r>
        <w:rPr>
          <w:rStyle w:val="Emphasis"/>
        </w:rPr>
        <w:t>ecocriticism</w:t>
      </w:r>
      <w:proofErr w:type="spellEnd"/>
      <w:r>
        <w:rPr>
          <w:sz w:val="16"/>
        </w:rPr>
        <w:t xml:space="preserve">. I argue that </w:t>
      </w:r>
      <w:r>
        <w:rPr>
          <w:rStyle w:val="Emphasis"/>
        </w:rPr>
        <w:t>rather than withdrawing from images of apocalypse that we should utilize them in subversive ways to disrupt the current relationship people have to their ecology</w:t>
      </w:r>
      <w:r>
        <w:rPr>
          <w:sz w:val="16"/>
        </w:rPr>
        <w:t xml:space="preserve">. Professor of Sociology at York University, Fuyuki </w:t>
      </w:r>
      <w:proofErr w:type="spellStart"/>
      <w:r>
        <w:rPr>
          <w:sz w:val="16"/>
        </w:rPr>
        <w:t>Kurasawa</w:t>
      </w:r>
      <w:proofErr w:type="spellEnd"/>
      <w:r>
        <w:rPr>
          <w:sz w:val="16"/>
        </w:rPr>
        <w:t xml:space="preserve"> argues that “</w:t>
      </w:r>
      <w:r>
        <w:rPr>
          <w:rStyle w:val="StyleUnderline"/>
        </w:rPr>
        <w:t xml:space="preserve">instead of bemoaning the contemporary preeminence of a </w:t>
      </w:r>
      <w:r>
        <w:rPr>
          <w:rStyle w:val="Emphasis"/>
        </w:rPr>
        <w:t>dystopian imaginary</w:t>
      </w:r>
      <w:r>
        <w:rPr>
          <w:sz w:val="16"/>
        </w:rPr>
        <w:t xml:space="preserve"> … </w:t>
      </w:r>
      <w:r>
        <w:rPr>
          <w:rStyle w:val="StyleUnderline"/>
        </w:rPr>
        <w:t>it</w:t>
      </w:r>
      <w:r>
        <w:rPr>
          <w:sz w:val="16"/>
        </w:rPr>
        <w:t xml:space="preserve"> </w:t>
      </w:r>
      <w:r>
        <w:rPr>
          <w:rStyle w:val="Emphasis"/>
        </w:rPr>
        <w:t>can enable</w:t>
      </w:r>
      <w:r>
        <w:rPr>
          <w:sz w:val="16"/>
        </w:rPr>
        <w:t xml:space="preserve"> </w:t>
      </w:r>
      <w:r>
        <w:rPr>
          <w:rStyle w:val="StyleUnderline"/>
        </w:rPr>
        <w:t xml:space="preserve">a novel form of transnational </w:t>
      </w:r>
      <w:r>
        <w:rPr>
          <w:rStyle w:val="Emphasis"/>
        </w:rPr>
        <w:t>socio-political action</w:t>
      </w:r>
      <w:r>
        <w:rPr>
          <w:sz w:val="16"/>
        </w:rPr>
        <w:t xml:space="preserve"> … </w:t>
      </w:r>
      <w:r>
        <w:rPr>
          <w:rStyle w:val="StyleUnderline"/>
        </w:rPr>
        <w:t>that can be termed preventive foresight</w:t>
      </w:r>
      <w:r>
        <w:rPr>
          <w:sz w:val="16"/>
        </w:rPr>
        <w:t xml:space="preserve">. … </w:t>
      </w:r>
      <w:r>
        <w:rPr>
          <w:rStyle w:val="StyleUnderline"/>
        </w:rPr>
        <w:t xml:space="preserve">[I]t is a mode of </w:t>
      </w:r>
      <w:proofErr w:type="spellStart"/>
      <w:r>
        <w:rPr>
          <w:rStyle w:val="StyleUnderline"/>
        </w:rPr>
        <w:t>ethico</w:t>
      </w:r>
      <w:proofErr w:type="spellEnd"/>
      <w:r>
        <w:rPr>
          <w:rStyle w:val="StyleUnderline"/>
        </w:rPr>
        <w:t xml:space="preserve">-political practice enacted by participants in the Journal of </w:t>
      </w:r>
      <w:proofErr w:type="spellStart"/>
      <w:r>
        <w:rPr>
          <w:rStyle w:val="StyleUnderline"/>
        </w:rPr>
        <w:t>Ecocriticism</w:t>
      </w:r>
      <w:proofErr w:type="spellEnd"/>
      <w:r>
        <w:rPr>
          <w:sz w:val="16"/>
        </w:rPr>
        <w:t xml:space="preserve"> 4(2) July 2012 The Importance of the Apocalypse (1-20) 22 emerging realm of global civil society </w:t>
      </w:r>
      <w:r>
        <w:rPr>
          <w:rStyle w:val="StyleUnderline"/>
        </w:rPr>
        <w:t>… [by] putting into practice a sense of responsibility for the future by attempting to prevent global catastrophes</w:t>
      </w:r>
      <w:r>
        <w:rPr>
          <w:sz w:val="16"/>
        </w:rPr>
        <w:t xml:space="preserve">” (454-455). By </w:t>
      </w:r>
      <w:r>
        <w:rPr>
          <w:rStyle w:val="StyleUnderline"/>
        </w:rPr>
        <w:t>understanding how metaphors around the environment operate we can better utilize discourse to steer us away from the brink of apocalypse</w:t>
      </w:r>
      <w:r>
        <w:rPr>
          <w:sz w:val="16"/>
        </w:rPr>
        <w:t xml:space="preserve">. </w:t>
      </w:r>
      <w:r>
        <w:rPr>
          <w:rStyle w:val="StyleUnderline"/>
        </w:rPr>
        <w:t>The alternative of abandoning apocalyptic deployments is far worse.</w:t>
      </w:r>
      <w:r>
        <w:rPr>
          <w:sz w:val="16"/>
        </w:rPr>
        <w:t xml:space="preserve"> Put simply, “</w:t>
      </w:r>
      <w:r>
        <w:rPr>
          <w:rStyle w:val="StyleUnderline"/>
        </w:rPr>
        <w:t>by</w:t>
      </w:r>
      <w:r>
        <w:rPr>
          <w:sz w:val="16"/>
        </w:rPr>
        <w:t xml:space="preserve"> </w:t>
      </w:r>
      <w:r>
        <w:rPr>
          <w:rStyle w:val="StyleUnderline"/>
        </w:rPr>
        <w:t>minimizing the urgency or gravity of potential threats, procrastination appears legitimate”</w:t>
      </w:r>
      <w:r>
        <w:rPr>
          <w:sz w:val="16"/>
        </w:rPr>
        <w:t xml:space="preserve"> (</w:t>
      </w:r>
      <w:proofErr w:type="spellStart"/>
      <w:r>
        <w:rPr>
          <w:sz w:val="16"/>
        </w:rPr>
        <w:t>Kurasawa</w:t>
      </w:r>
      <w:proofErr w:type="spellEnd"/>
      <w:r>
        <w:rPr>
          <w:sz w:val="16"/>
        </w:rPr>
        <w:t xml:space="preserve"> 462). In the final section of my essay, I outline how </w:t>
      </w:r>
      <w:proofErr w:type="spellStart"/>
      <w:r>
        <w:rPr>
          <w:sz w:val="16"/>
        </w:rPr>
        <w:t>ecocritics</w:t>
      </w:r>
      <w:proofErr w:type="spellEnd"/>
      <w:r>
        <w:rPr>
          <w:sz w:val="16"/>
        </w:rPr>
        <w:t xml:space="preserve"> can utilize images of </w:t>
      </w:r>
      <w:proofErr w:type="spellStart"/>
      <w:r>
        <w:rPr>
          <w:sz w:val="16"/>
        </w:rPr>
        <w:t>omnicide</w:t>
      </w:r>
      <w:proofErr w:type="spellEnd"/>
      <w:r>
        <w:rPr>
          <w:sz w:val="16"/>
        </w:rPr>
        <w:t xml:space="preserve"> to motivate the evolution of successful tactics that can slow the pace of environmental destruction.</w:t>
      </w:r>
    </w:p>
    <w:p w:rsidR="0008263C" w:rsidRDefault="0008263C" w:rsidP="0008263C">
      <w:pPr>
        <w:rPr>
          <w:sz w:val="16"/>
        </w:rPr>
      </w:pPr>
    </w:p>
    <w:p w:rsidR="0008263C" w:rsidRPr="0008263C" w:rsidRDefault="0008263C" w:rsidP="0008263C">
      <w:pPr>
        <w:pStyle w:val="Heading4"/>
      </w:pPr>
      <w:r w:rsidRPr="0008263C">
        <w:t>Our rhetoric sparks concern for the climate- spurs action</w:t>
      </w:r>
    </w:p>
    <w:p w:rsidR="0008263C" w:rsidRDefault="0008263C" w:rsidP="0008263C">
      <w:proofErr w:type="spellStart"/>
      <w:r>
        <w:rPr>
          <w:rStyle w:val="Style13ptBold"/>
        </w:rPr>
        <w:t>Hinsliff</w:t>
      </w:r>
      <w:proofErr w:type="spellEnd"/>
      <w:r>
        <w:rPr>
          <w:rStyle w:val="Style13ptBold"/>
        </w:rPr>
        <w:t xml:space="preserve"> 06</w:t>
      </w:r>
      <w:r>
        <w:t xml:space="preserve"> </w:t>
      </w:r>
      <w:r>
        <w:rPr>
          <w:sz w:val="16"/>
        </w:rPr>
        <w:t xml:space="preserve">(Oct. 28, 2006. Gaby </w:t>
      </w:r>
      <w:proofErr w:type="spellStart"/>
      <w:r>
        <w:rPr>
          <w:sz w:val="16"/>
        </w:rPr>
        <w:t>Hinsliff</w:t>
      </w:r>
      <w:proofErr w:type="spellEnd"/>
      <w:r>
        <w:rPr>
          <w:sz w:val="16"/>
        </w:rPr>
        <w:t xml:space="preserve"> is a columnist for The Guardian and is a former political editor of The Observer. “£3.68 trillion: The price of failing to act on climate change” </w:t>
      </w:r>
      <w:r>
        <w:rPr>
          <w:i/>
          <w:sz w:val="16"/>
        </w:rPr>
        <w:t xml:space="preserve">The Guardian. </w:t>
      </w:r>
      <w:r>
        <w:rPr>
          <w:sz w:val="16"/>
        </w:rPr>
        <w:t xml:space="preserve"> </w:t>
      </w:r>
      <w:hyperlink r:id="rId7" w:history="1">
        <w:r>
          <w:rPr>
            <w:rStyle w:val="Hyperlink"/>
            <w:sz w:val="16"/>
          </w:rPr>
          <w:t>http://www.theguardian.com/money/2006/oct/29/greenpolitics.politics</w:t>
        </w:r>
      </w:hyperlink>
      <w:r>
        <w:rPr>
          <w:sz w:val="16"/>
        </w:rPr>
        <w:t xml:space="preserve">  //HS)</w:t>
      </w:r>
    </w:p>
    <w:p w:rsidR="0008263C" w:rsidRDefault="0008263C" w:rsidP="0008263C">
      <w:pPr>
        <w:rPr>
          <w:rStyle w:val="Emphasis"/>
        </w:rPr>
      </w:pPr>
      <w:r>
        <w:rPr>
          <w:sz w:val="16"/>
        </w:rPr>
        <w:t xml:space="preserve">Britons face the prospect of a welter of new green taxes to tackle climate change, as </w:t>
      </w:r>
      <w:r>
        <w:rPr>
          <w:rStyle w:val="StyleUnderline"/>
        </w:rPr>
        <w:t>the most authoritative report on global warming warns it will cost the world up to £3.68 trillion unless it is tackled within a decade.</w:t>
      </w:r>
      <w:r>
        <w:rPr>
          <w:sz w:val="16"/>
        </w:rPr>
        <w:t xml:space="preserve"> </w:t>
      </w:r>
      <w:r>
        <w:rPr>
          <w:rStyle w:val="StyleUnderline"/>
        </w:rPr>
        <w:t>The review by Sir Nicholas Stern</w:t>
      </w:r>
      <w:r>
        <w:rPr>
          <w:sz w:val="16"/>
        </w:rPr>
        <w:t xml:space="preserve">, commissioned by the Chancellor of the Exchequer and published tomorrow, </w:t>
      </w:r>
      <w:r>
        <w:rPr>
          <w:rStyle w:val="Emphasis"/>
        </w:rPr>
        <w:t>marks a crucial point in the debate by underlining how failure to act would trigger a catastrophic global recession.</w:t>
      </w:r>
      <w:r>
        <w:rPr>
          <w:sz w:val="16"/>
        </w:rPr>
        <w:t xml:space="preserve"> Unchecked climate change would turn 200 million people into refugees, the largest migration in modern history, as their homes succumbed to drought or flood. Stern also warns that a successor to the Kyoto agreement on cutting greenhouse gas emissions should be signed next year, not by 2010/11 as planned. He forecasts that the world needs to spend 1 per cent of global GDP - equivalent to about £184bn - dealing with climate change now, or face a bill between five and 20 times higher for damage caused by letting it continue. Unchecked climate change could thus cost as much as £566 for every man, woman and child now on the planet - roughly 6.5 billion people. </w:t>
      </w:r>
      <w:r>
        <w:rPr>
          <w:rStyle w:val="StyleUnderline"/>
        </w:rPr>
        <w:t>The 700-page report argues that an international framework on climate change covering the globe will be necessary</w:t>
      </w:r>
      <w:r>
        <w:rPr>
          <w:sz w:val="16"/>
        </w:rPr>
        <w:t xml:space="preserve">, and that different countries may opt to reduce emissions differently. Options range from many more green taxes to carbon trading. </w:t>
      </w:r>
      <w:r>
        <w:rPr>
          <w:rStyle w:val="Emphasis"/>
        </w:rPr>
        <w:t>Stern's verdict will create</w:t>
      </w:r>
      <w:r>
        <w:rPr>
          <w:rStyle w:val="StyleUnderline"/>
        </w:rPr>
        <w:t xml:space="preserve"> fierce political debate, with </w:t>
      </w:r>
      <w:r>
        <w:rPr>
          <w:rStyle w:val="Emphasis"/>
        </w:rPr>
        <w:t>a growing belief in government that taxes on activities such as driving or flying will have to rise.</w:t>
      </w:r>
      <w:r>
        <w:rPr>
          <w:rStyle w:val="StyleUnderline"/>
        </w:rPr>
        <w:t xml:space="preserve"> </w:t>
      </w:r>
      <w:r>
        <w:rPr>
          <w:sz w:val="16"/>
        </w:rPr>
        <w:t xml:space="preserve">A leaked letter from the Environment Secretary, David Miliband, to the Chancellor, in the Mail on Sunday, proposes a range of 'green' tax increases. Stephen Byers, the former cabinet minister and </w:t>
      </w:r>
      <w:r>
        <w:rPr>
          <w:rStyle w:val="StyleUnderline"/>
        </w:rPr>
        <w:t>member of an expert panel of international politicians on climate change, is</w:t>
      </w:r>
      <w:r>
        <w:rPr>
          <w:sz w:val="16"/>
        </w:rPr>
        <w:t xml:space="preserve"> meanwhile </w:t>
      </w:r>
      <w:r>
        <w:rPr>
          <w:rStyle w:val="StyleUnderline"/>
        </w:rPr>
        <w:t xml:space="preserve">urging new taxes to help change </w:t>
      </w:r>
      <w:proofErr w:type="spellStart"/>
      <w:r>
        <w:rPr>
          <w:rStyle w:val="StyleUnderline"/>
        </w:rPr>
        <w:t>behaviour</w:t>
      </w:r>
      <w:proofErr w:type="spellEnd"/>
      <w:r>
        <w:rPr>
          <w:sz w:val="16"/>
        </w:rPr>
        <w:t xml:space="preserve">, including a 'global warming premium' on exotic fruit, vegetables and flowers flown thousands of miles across the world. </w:t>
      </w:r>
      <w:r>
        <w:rPr>
          <w:rStyle w:val="Emphasis"/>
        </w:rPr>
        <w:t>'There will</w:t>
      </w:r>
      <w:r>
        <w:rPr>
          <w:sz w:val="16"/>
        </w:rPr>
        <w:t xml:space="preserve"> need to </w:t>
      </w:r>
      <w:r>
        <w:rPr>
          <w:rStyle w:val="Emphasis"/>
        </w:rPr>
        <w:t>be a global response [to Stern],</w:t>
      </w:r>
      <w:r>
        <w:rPr>
          <w:sz w:val="16"/>
        </w:rPr>
        <w:t xml:space="preserve"> but it must also filter down to change at domestic level,' he told an audience of businessmen in China this weekend. 'For the </w:t>
      </w:r>
      <w:proofErr w:type="spellStart"/>
      <w:r>
        <w:rPr>
          <w:sz w:val="16"/>
        </w:rPr>
        <w:t>Labour</w:t>
      </w:r>
      <w:proofErr w:type="spellEnd"/>
      <w:r>
        <w:rPr>
          <w:sz w:val="16"/>
        </w:rPr>
        <w:t xml:space="preserve"> party there must be no no-go areas for policy debate. The politics of taxation is changing and we need to be leading the debate, not playing catch-up. We should consider how we can change the structure of our tax system in a way which benefits the lowest-paid and </w:t>
      </w:r>
      <w:proofErr w:type="spellStart"/>
      <w:r>
        <w:rPr>
          <w:sz w:val="16"/>
        </w:rPr>
        <w:t>penalises</w:t>
      </w:r>
      <w:proofErr w:type="spellEnd"/>
      <w:r>
        <w:rPr>
          <w:sz w:val="16"/>
        </w:rPr>
        <w:t xml:space="preserve"> environmentally damaging activity.' Byers is the first of several senior </w:t>
      </w:r>
      <w:proofErr w:type="spellStart"/>
      <w:r>
        <w:rPr>
          <w:sz w:val="16"/>
        </w:rPr>
        <w:t>Labour</w:t>
      </w:r>
      <w:proofErr w:type="spellEnd"/>
      <w:r>
        <w:rPr>
          <w:sz w:val="16"/>
        </w:rPr>
        <w:t xml:space="preserve"> figures expected to go public over green taxes, reflecting views within Downing Street that the public now fears climate change sufficiently to pay more for gas-guzzling activities. Charles Clarke, the former Home Secretary, is expected to join the debate, while Alan Milburn raised the issue in a recent speech. Such interventions will irritate the Chancellor, who regards taxation as his turf, </w:t>
      </w:r>
      <w:r>
        <w:rPr>
          <w:sz w:val="16"/>
        </w:rPr>
        <w:lastRenderedPageBreak/>
        <w:t xml:space="preserve">particularly in advance of his autumn pre-budget report. Air freight is one of the most lightly taxed areas of transport since aviation fuel is tax-free and there are no passengers to pay duty. Yet green campaigners say the planet can ill afford the thousands of 'food miles' travelled by exotic produce. One kilo of kiwi fruit flown from New Zealand to Europe discharges 5kg of carbon into the atmosphere. Other options include hiking car tax on fuel-inefficient vehicles and cutting stamp duty on the purchase of energy-efficient houses. Byers will argue tax rises should be offset by cuts elsewhere. </w:t>
      </w:r>
      <w:r>
        <w:rPr>
          <w:rStyle w:val="StyleUnderline"/>
        </w:rPr>
        <w:t>The Stern report will advocate extending the European 'cap and trade' system</w:t>
      </w:r>
      <w:r>
        <w:rPr>
          <w:sz w:val="16"/>
        </w:rPr>
        <w:t xml:space="preserve"> - under which carbon emissions are capped at a certain level, with businesses which need to emit more forced to buy spare emissions quotas from low-polluting businesses around the world, </w:t>
      </w:r>
      <w:r>
        <w:rPr>
          <w:rStyle w:val="Emphasis"/>
        </w:rPr>
        <w:t>encouraging industry to find cleaner and cheaper ways of operating.</w:t>
      </w:r>
      <w:r>
        <w:rPr>
          <w:sz w:val="16"/>
        </w:rPr>
        <w:t xml:space="preserve"> He will also urge a doubling of investment in energy research and a speedier Kyoto process - meaning that negotiations with the US will have to be undertaken while George Bush is still president. International governments had hoped to deal with a more sympathetic successor after 2008. </w:t>
      </w:r>
      <w:r>
        <w:rPr>
          <w:rStyle w:val="Emphasis"/>
        </w:rPr>
        <w:t>Downing Street and the Treasury believe that the report marks a decisive moment in international politics.</w:t>
      </w:r>
      <w:r>
        <w:rPr>
          <w:sz w:val="16"/>
        </w:rPr>
        <w:t xml:space="preserve"> </w:t>
      </w:r>
      <w:r>
        <w:rPr>
          <w:rStyle w:val="StyleUnderline"/>
        </w:rPr>
        <w:t>Stern</w:t>
      </w:r>
      <w:r>
        <w:rPr>
          <w:sz w:val="16"/>
        </w:rPr>
        <w:t xml:space="preserve">'s is the first heavyweight contribution by an economist rather than a scientist and senior officials believe he </w:t>
      </w:r>
      <w:r>
        <w:rPr>
          <w:rStyle w:val="StyleUnderline"/>
        </w:rPr>
        <w:t>will make what might seem a hopelessly ambitious timetable credible.</w:t>
      </w:r>
      <w:r>
        <w:rPr>
          <w:sz w:val="16"/>
        </w:rPr>
        <w:t xml:space="preserve"> 'This will give us an argument to make,' said a Whitehall source. </w:t>
      </w:r>
      <w:r>
        <w:rPr>
          <w:rStyle w:val="Emphasis"/>
        </w:rPr>
        <w:t>'I think we are at a tipping point in terms of the debate,</w:t>
      </w:r>
      <w:r>
        <w:rPr>
          <w:sz w:val="16"/>
        </w:rPr>
        <w:t xml:space="preserve"> as we were at a tipping point in 2004/05 in terms of the science.' Stern's forecast cost of 1 per cent of global GDP is roughly the same amount as is spent worldwide on advertising, and half what the World Bank estimates a full-blown flu pandemic would cost. Without early intervention, he estimates the cost would be 5-20 per cent of GDP, some paid by governments, some by the private sector. But he stresses that unilateral action will not be enough - if Britain shut down all its power stations tomorrow, the reduction in global emissions would be cancelled out within 13 months by rising emissions from China. Stern will advocate new funds to help Africa and developing nations adapt, but will argue the key challenge is from emerging nations such as China and India. Emissions from China are nearly level with the US and likely to increase as the Chinese get more cars and electrical goods - up to 30 million households are likely to get digital TVs alone in the next few years. Britain will push this week for more energy-efficient consumer goods. The Tory environment spokesman, Peter Ainsworth, who has argued green tax should rise as a proportion of overall taxation, said he hoped </w:t>
      </w:r>
      <w:r>
        <w:rPr>
          <w:rStyle w:val="Emphasis"/>
        </w:rPr>
        <w:t>the Stern report 'spurs the government into being much more proactive than it has been'.</w:t>
      </w:r>
    </w:p>
    <w:p w:rsidR="0008263C" w:rsidRPr="0008263C" w:rsidRDefault="0008263C" w:rsidP="0008263C">
      <w:pPr>
        <w:pStyle w:val="Heading3"/>
      </w:pPr>
      <w:r w:rsidRPr="0008263C">
        <w:lastRenderedPageBreak/>
        <w:t xml:space="preserve">AT: </w:t>
      </w:r>
      <w:proofErr w:type="spellStart"/>
      <w:r w:rsidRPr="0008263C">
        <w:t>Biopolitics</w:t>
      </w:r>
      <w:proofErr w:type="spellEnd"/>
    </w:p>
    <w:p w:rsidR="0008263C" w:rsidRDefault="0008263C" w:rsidP="0008263C"/>
    <w:p w:rsidR="0008263C" w:rsidRPr="0008263C" w:rsidRDefault="0008263C" w:rsidP="0008263C">
      <w:pPr>
        <w:pStyle w:val="Heading4"/>
      </w:pPr>
      <w:r w:rsidRPr="0008263C">
        <w:t>Kritiks are irrelevant- even if we get coopted by institutions, we bring attention to climate change and catalyze solvency</w:t>
      </w:r>
    </w:p>
    <w:p w:rsidR="0008263C" w:rsidRDefault="0008263C" w:rsidP="0008263C">
      <w:r>
        <w:rPr>
          <w:rStyle w:val="Style13ptBold"/>
        </w:rPr>
        <w:t>Schatz 12</w:t>
      </w:r>
      <w:r>
        <w:t xml:space="preserve"> </w:t>
      </w:r>
      <w:r>
        <w:rPr>
          <w:sz w:val="16"/>
        </w:rPr>
        <w:t xml:space="preserve">(Jul. 2012. Dr. JL Schatz is the director of speech and debate at Binghamton University. He has written several pieces focusing on environmental issues. “The Importance of Apocalypse: The Value of End-of-the-World Politics While Advancing </w:t>
      </w:r>
      <w:proofErr w:type="spellStart"/>
      <w:r>
        <w:rPr>
          <w:sz w:val="16"/>
        </w:rPr>
        <w:t>Ecocriticism</w:t>
      </w:r>
      <w:proofErr w:type="spellEnd"/>
      <w:r>
        <w:rPr>
          <w:sz w:val="16"/>
        </w:rPr>
        <w:t xml:space="preserve">” </w:t>
      </w:r>
      <w:r>
        <w:rPr>
          <w:i/>
          <w:sz w:val="16"/>
        </w:rPr>
        <w:t xml:space="preserve">The Journal of </w:t>
      </w:r>
      <w:proofErr w:type="spellStart"/>
      <w:r>
        <w:rPr>
          <w:i/>
          <w:sz w:val="16"/>
        </w:rPr>
        <w:t>Ecocriticism</w:t>
      </w:r>
      <w:proofErr w:type="spellEnd"/>
      <w:r>
        <w:rPr>
          <w:i/>
          <w:sz w:val="16"/>
        </w:rPr>
        <w:t xml:space="preserve">. </w:t>
      </w:r>
      <w:r>
        <w:rPr>
          <w:sz w:val="16"/>
        </w:rPr>
        <w:t xml:space="preserve">A peer reviewed journal. </w:t>
      </w:r>
      <w:hyperlink r:id="rId8" w:history="1">
        <w:r>
          <w:rPr>
            <w:rStyle w:val="Hyperlink"/>
            <w:sz w:val="16"/>
          </w:rPr>
          <w:t>http://ojs.unbc.ca/index.php/joe/article/viewFile/394/382</w:t>
        </w:r>
      </w:hyperlink>
      <w:r>
        <w:rPr>
          <w:sz w:val="16"/>
        </w:rPr>
        <w:t xml:space="preserve">  //HS)</w:t>
      </w:r>
    </w:p>
    <w:p w:rsidR="0008263C" w:rsidRDefault="0008263C" w:rsidP="0008263C">
      <w:pPr>
        <w:rPr>
          <w:sz w:val="16"/>
        </w:rPr>
      </w:pPr>
      <w:r>
        <w:rPr>
          <w:rStyle w:val="StyleUnderline"/>
        </w:rPr>
        <w:t xml:space="preserve">Any hesitancy to deploy images of apocalypse out of the risk of acting in a </w:t>
      </w:r>
      <w:proofErr w:type="spellStart"/>
      <w:r>
        <w:rPr>
          <w:rStyle w:val="StyleUnderline"/>
        </w:rPr>
        <w:t>biopolitical</w:t>
      </w:r>
      <w:proofErr w:type="spellEnd"/>
      <w:r>
        <w:rPr>
          <w:rStyle w:val="StyleUnderline"/>
        </w:rPr>
        <w:t xml:space="preserve"> manner</w:t>
      </w:r>
      <w:r>
        <w:rPr>
          <w:sz w:val="16"/>
        </w:rPr>
        <w:t xml:space="preserve"> ignores how any particular metaphor—apocalyptic or not—always risks getting co-opted. It </w:t>
      </w:r>
      <w:r>
        <w:rPr>
          <w:rStyle w:val="Emphasis"/>
        </w:rPr>
        <w:t>does not excuse inaction</w:t>
      </w:r>
      <w:r>
        <w:rPr>
          <w:sz w:val="16"/>
        </w:rPr>
        <w:t xml:space="preserve">. Clearly </w:t>
      </w:r>
      <w:r>
        <w:rPr>
          <w:rStyle w:val="StyleUnderline"/>
        </w:rPr>
        <w:t>hegemonic forces have already assumed control of determining environmental practices when one looks at the debates surrounding off-shore drilling, climate change, and biodiversity within the halls of Congress</w:t>
      </w:r>
      <w:r>
        <w:rPr>
          <w:sz w:val="16"/>
        </w:rPr>
        <w:t>. “As this ideological quagmire worsens, urgent problems … will go unsolved … only to fester more ominously into the future. … [E]</w:t>
      </w:r>
      <w:proofErr w:type="spellStart"/>
      <w:r>
        <w:rPr>
          <w:sz w:val="16"/>
        </w:rPr>
        <w:t>cological</w:t>
      </w:r>
      <w:proofErr w:type="spellEnd"/>
      <w:r>
        <w:rPr>
          <w:sz w:val="16"/>
        </w:rPr>
        <w:t xml:space="preserve"> crisis … cannot be understood outside the larger social and global context … of internationalized markets, finance, and communications” (Boggs 774). </w:t>
      </w:r>
      <w:r>
        <w:rPr>
          <w:rStyle w:val="StyleUnderline"/>
        </w:rPr>
        <w:t>If it weren’t for people</w:t>
      </w:r>
      <w:r>
        <w:rPr>
          <w:sz w:val="16"/>
        </w:rPr>
        <w:t xml:space="preserve"> such as Watson c</w:t>
      </w:r>
      <w:r>
        <w:rPr>
          <w:rStyle w:val="StyleUnderline"/>
        </w:rPr>
        <w:t>onnecting things like whaling to the end of the world it wouldn’t get the needed coverage to enter into public discourse</w:t>
      </w:r>
      <w:r>
        <w:rPr>
          <w:sz w:val="16"/>
        </w:rPr>
        <w:t xml:space="preserve">. </w:t>
      </w:r>
      <w:r>
        <w:rPr>
          <w:rStyle w:val="StyleUnderline"/>
        </w:rPr>
        <w:t>It takes big news to make headlines and hold attention spans in the electronic age</w:t>
      </w:r>
      <w:r>
        <w:rPr>
          <w:sz w:val="16"/>
        </w:rPr>
        <w:t>. Sometimes it even takes a reality TV show on Animal Planet. As Luke reminds us, “</w:t>
      </w:r>
      <w:r>
        <w:rPr>
          <w:rStyle w:val="StyleUnderline"/>
        </w:rPr>
        <w:t>Those who dominate the world exploit their positions to their advantage by defining how the world is known</w:t>
      </w:r>
      <w:r>
        <w:rPr>
          <w:sz w:val="16"/>
        </w:rPr>
        <w:t xml:space="preserve">. Unless they also face resistance, questioning, and challenge from those who are dominated, they certainly will remain the dominant forces” (2003: 413). </w:t>
      </w:r>
      <w:r>
        <w:rPr>
          <w:rStyle w:val="Emphasis"/>
        </w:rPr>
        <w:t>Merely sitting back and theorizing over metaphorical deployments does a grave injustice to the gains activists are making on the ground</w:t>
      </w:r>
      <w:r>
        <w:rPr>
          <w:sz w:val="16"/>
        </w:rPr>
        <w:t xml:space="preserve">. </w:t>
      </w:r>
      <w:r>
        <w:rPr>
          <w:rStyle w:val="Emphasis"/>
        </w:rPr>
        <w:t>It</w:t>
      </w:r>
      <w:r>
        <w:rPr>
          <w:rStyle w:val="StyleUnderline"/>
        </w:rPr>
        <w:t xml:space="preserve"> also </w:t>
      </w:r>
      <w:r>
        <w:rPr>
          <w:rStyle w:val="Emphasis"/>
        </w:rPr>
        <w:t>allows</w:t>
      </w:r>
      <w:r>
        <w:rPr>
          <w:rStyle w:val="StyleUnderline"/>
        </w:rPr>
        <w:t xml:space="preserve"> hegemonic institutions to continually define the debate over the environment by </w:t>
      </w:r>
      <w:r>
        <w:rPr>
          <w:rStyle w:val="Emphasis"/>
        </w:rPr>
        <w:t>framing out any attempt for significant change</w:t>
      </w:r>
      <w:r>
        <w:rPr>
          <w:rStyle w:val="StyleUnderline"/>
        </w:rPr>
        <w:t>,</w:t>
      </w:r>
      <w:r>
        <w:rPr>
          <w:sz w:val="16"/>
        </w:rPr>
        <w:t xml:space="preserve"> whether it be radical or reformist. </w:t>
      </w:r>
      <w:r>
        <w:rPr>
          <w:rStyle w:val="StyleUnderline"/>
        </w:rPr>
        <w:t xml:space="preserve">Only by jumping on every opportunity for resistance can </w:t>
      </w:r>
      <w:proofErr w:type="spellStart"/>
      <w:r>
        <w:rPr>
          <w:rStyle w:val="StyleUnderline"/>
        </w:rPr>
        <w:t>ecocriticism</w:t>
      </w:r>
      <w:proofErr w:type="spellEnd"/>
      <w:r>
        <w:rPr>
          <w:rStyle w:val="StyleUnderline"/>
        </w:rPr>
        <w:t xml:space="preserve"> have the hopes of combatting the current ecological reality</w:t>
      </w:r>
      <w:r>
        <w:rPr>
          <w:sz w:val="16"/>
        </w:rPr>
        <w:t xml:space="preserve">. This means </w:t>
      </w:r>
      <w:r>
        <w:rPr>
          <w:rStyle w:val="StyleUnderline"/>
        </w:rPr>
        <w:t>we must recognize that we cannot fully escape the master’s house since the surrounding environment always shapes any form of resistance.</w:t>
      </w:r>
      <w:r>
        <w:rPr>
          <w:sz w:val="16"/>
        </w:rPr>
        <w:t xml:space="preserve"> Therefore, </w:t>
      </w:r>
      <w:r>
        <w:rPr>
          <w:rStyle w:val="Emphasis"/>
        </w:rPr>
        <w:t>we ought to act even if we may get co-opted</w:t>
      </w:r>
      <w:r>
        <w:rPr>
          <w:sz w:val="16"/>
        </w:rPr>
        <w:t xml:space="preserve">. As Foucault himself reminds us, “instead of radial ruptures more often one is dealing with mobile and transitory points of resistance, producing cleavages in a society that shift </w:t>
      </w:r>
      <w:proofErr w:type="gramStart"/>
      <w:r>
        <w:rPr>
          <w:sz w:val="16"/>
        </w:rPr>
        <w:t>about[</w:t>
      </w:r>
      <w:proofErr w:type="gramEnd"/>
      <w:r>
        <w:rPr>
          <w:sz w:val="16"/>
        </w:rPr>
        <w:t xml:space="preserve">.] … And </w:t>
      </w:r>
      <w:r>
        <w:rPr>
          <w:rStyle w:val="StyleUnderline"/>
        </w:rPr>
        <w:t>it is doubtless the strategic codification of these points of resistance that makes a revolution possible</w:t>
      </w:r>
      <w:r>
        <w:rPr>
          <w:sz w:val="16"/>
        </w:rPr>
        <w:t xml:space="preserve">, somewhat similar to the way in which the state relies on the institutional Journal of </w:t>
      </w:r>
      <w:proofErr w:type="spellStart"/>
      <w:r>
        <w:rPr>
          <w:sz w:val="16"/>
        </w:rPr>
        <w:t>Ecocriticism</w:t>
      </w:r>
      <w:proofErr w:type="spellEnd"/>
      <w:r>
        <w:rPr>
          <w:sz w:val="16"/>
        </w:rPr>
        <w:t xml:space="preserve"> 4(2) July 2012 The Importance of the Apocalypse (1-20) 25 integration of power relationships. It is in this sphere of force relations that we must try to analyze the mechanisms of power” (96-97). Here Foucault “asks us to think about resistance differently, as not anterior to power, but a component of it. </w:t>
      </w:r>
      <w:r>
        <w:rPr>
          <w:rStyle w:val="StyleUnderline"/>
        </w:rPr>
        <w:t>If we take seriously these notions on the exercise and circulation of power, then we … open … up the field of possibility to talk about particular kinds of environmentalism</w:t>
      </w:r>
      <w:r>
        <w:rPr>
          <w:sz w:val="16"/>
        </w:rPr>
        <w:t xml:space="preserve">” (Rutherford 296). This is </w:t>
      </w:r>
      <w:r>
        <w:rPr>
          <w:rStyle w:val="StyleUnderline"/>
        </w:rPr>
        <w:t>not</w:t>
      </w:r>
      <w:r>
        <w:rPr>
          <w:sz w:val="16"/>
        </w:rPr>
        <w:t xml:space="preserve"> to say that </w:t>
      </w:r>
      <w:r>
        <w:rPr>
          <w:rStyle w:val="StyleUnderline"/>
        </w:rPr>
        <w:t>all actions are resistant</w:t>
      </w:r>
      <w:r>
        <w:rPr>
          <w:sz w:val="16"/>
        </w:rPr>
        <w:t xml:space="preserve">. Rather, </w:t>
      </w:r>
      <w:r>
        <w:rPr>
          <w:rStyle w:val="StyleUnderline"/>
        </w:rPr>
        <w:t>the revolutionary actions that are truly resistant</w:t>
      </w:r>
      <w:r>
        <w:rPr>
          <w:sz w:val="16"/>
        </w:rPr>
        <w:t xml:space="preserve"> oftentimes </w:t>
      </w:r>
      <w:r>
        <w:rPr>
          <w:rStyle w:val="StyleUnderline"/>
        </w:rPr>
        <w:t>appear mundane since it is more about altering the</w:t>
      </w:r>
      <w:r>
        <w:rPr>
          <w:sz w:val="16"/>
        </w:rPr>
        <w:t xml:space="preserve"> intelligibility that frames </w:t>
      </w:r>
      <w:r>
        <w:rPr>
          <w:rStyle w:val="StyleUnderline"/>
        </w:rPr>
        <w:t>discussions around the environment than any specific policy change.</w:t>
      </w:r>
      <w:r>
        <w:rPr>
          <w:sz w:val="16"/>
        </w:rPr>
        <w:t xml:space="preserve"> Again, this is why people like Watson use one issue as a jumping off point to talk about wider politics of ecological awareness. </w:t>
      </w:r>
      <w:r>
        <w:rPr>
          <w:rStyle w:val="Emphasis"/>
        </w:rPr>
        <w:t>Campaigns that look to the government or a single policy but for a moment</w:t>
      </w:r>
      <w:r>
        <w:rPr>
          <w:sz w:val="16"/>
        </w:rPr>
        <w:t xml:space="preserve">, and </w:t>
      </w:r>
      <w:r>
        <w:rPr>
          <w:rStyle w:val="Emphasis"/>
        </w:rPr>
        <w:t>then go on to challenge hegemonic interactions with the environment through other tactics, allows us to codify strategic points of resistance in numerous places at once.</w:t>
      </w:r>
      <w:r>
        <w:rPr>
          <w:sz w:val="16"/>
        </w:rPr>
        <w:t xml:space="preserve"> Again, this does not mean we must agree with every tactic. It does mean that </w:t>
      </w:r>
      <w:r>
        <w:rPr>
          <w:rStyle w:val="StyleUnderline"/>
        </w:rPr>
        <w:t>even failed attempts are meaningful</w:t>
      </w:r>
      <w:r>
        <w:rPr>
          <w:sz w:val="16"/>
        </w:rPr>
        <w:t xml:space="preserve">. For example, </w:t>
      </w:r>
      <w:r>
        <w:rPr>
          <w:rStyle w:val="StyleUnderline"/>
        </w:rPr>
        <w:t>while PETA’s ad campaigns have drawn criticism</w:t>
      </w:r>
      <w:r>
        <w:rPr>
          <w:sz w:val="16"/>
        </w:rPr>
        <w:t xml:space="preserve"> for comparing factory farms to the Holocaust, and featuring naked women who’d rather go naked than wear fur, </w:t>
      </w:r>
      <w:r>
        <w:rPr>
          <w:rStyle w:val="StyleUnderline"/>
        </w:rPr>
        <w:t>their importance extends beyond the ads alone</w:t>
      </w:r>
      <w:r>
        <w:rPr>
          <w:sz w:val="16"/>
        </w:rPr>
        <w:t xml:space="preserve">6 . </w:t>
      </w:r>
      <w:r>
        <w:rPr>
          <w:rStyle w:val="StyleUnderline"/>
        </w:rPr>
        <w:t>By bringing the issues to the forefront they draw upon known metaphors and reframe the way people talk about animals</w:t>
      </w:r>
      <w:r>
        <w:rPr>
          <w:sz w:val="16"/>
        </w:rPr>
        <w:t xml:space="preserve"> despite their potentially anti-Semitic and misogynist underpinnings. Michael </w:t>
      </w:r>
      <w:proofErr w:type="spellStart"/>
      <w:r>
        <w:rPr>
          <w:rStyle w:val="StyleUnderline"/>
        </w:rPr>
        <w:t>Hardt</w:t>
      </w:r>
      <w:proofErr w:type="spellEnd"/>
      <w:r>
        <w:rPr>
          <w:rStyle w:val="StyleUnderline"/>
        </w:rPr>
        <w:t xml:space="preserve"> and</w:t>
      </w:r>
      <w:r>
        <w:rPr>
          <w:sz w:val="16"/>
        </w:rPr>
        <w:t xml:space="preserve"> Antonio </w:t>
      </w:r>
      <w:proofErr w:type="spellStart"/>
      <w:r>
        <w:rPr>
          <w:rStyle w:val="StyleUnderline"/>
        </w:rPr>
        <w:t>Negri’s</w:t>
      </w:r>
      <w:proofErr w:type="spellEnd"/>
      <w:r>
        <w:rPr>
          <w:rStyle w:val="StyleUnderline"/>
        </w:rPr>
        <w:t xml:space="preserve"> theorization of the multitude serves </w:t>
      </w:r>
      <w:r>
        <w:rPr>
          <w:rStyle w:val="StyleUnderline"/>
        </w:rPr>
        <w:lastRenderedPageBreak/>
        <w:t xml:space="preserve">as an excellent illustration of how utilizing the power of the master’s </w:t>
      </w:r>
      <w:proofErr w:type="spellStart"/>
      <w:r>
        <w:rPr>
          <w:rStyle w:val="StyleUnderline"/>
        </w:rPr>
        <w:t>biopolitical</w:t>
      </w:r>
      <w:proofErr w:type="spellEnd"/>
      <w:r>
        <w:rPr>
          <w:rStyle w:val="StyleUnderline"/>
        </w:rPr>
        <w:t xml:space="preserve"> tools can become powerful enough to deconstruct its house despite the risk of co-optation or backlash.</w:t>
      </w:r>
      <w:r>
        <w:rPr>
          <w:sz w:val="16"/>
        </w:rPr>
        <w:t xml:space="preserve"> For them, the multitude is defined by the growing global force of people around the world who are linked together by their common struggles without being formally organized in a hierarchal way. While </w:t>
      </w:r>
      <w:proofErr w:type="spellStart"/>
      <w:r>
        <w:rPr>
          <w:sz w:val="16"/>
        </w:rPr>
        <w:t>Hardt</w:t>
      </w:r>
      <w:proofErr w:type="spellEnd"/>
      <w:r>
        <w:rPr>
          <w:sz w:val="16"/>
        </w:rPr>
        <w:t xml:space="preserve"> and </w:t>
      </w:r>
      <w:proofErr w:type="spellStart"/>
      <w:r>
        <w:rPr>
          <w:sz w:val="16"/>
        </w:rPr>
        <w:t>Negri</w:t>
      </w:r>
      <w:proofErr w:type="spellEnd"/>
      <w:r>
        <w:rPr>
          <w:sz w:val="16"/>
        </w:rPr>
        <w:t xml:space="preserve"> mostly talk about the multitude in relation to global capitalism, their understanding of the commons and analysis of resistance is useful for any </w:t>
      </w:r>
      <w:proofErr w:type="spellStart"/>
      <w:r>
        <w:rPr>
          <w:sz w:val="16"/>
        </w:rPr>
        <w:t>ecocritic</w:t>
      </w:r>
      <w:proofErr w:type="spellEnd"/>
      <w:r>
        <w:rPr>
          <w:sz w:val="16"/>
        </w:rPr>
        <w:t xml:space="preserve">. They explain, [T]he multitude has matured to such an extent that it is becoming able, through its networks of communication and cooperation … [and] its production of the common, to sustain an alternative democratic society on its own. … Revolutionary politics must grasp, in the movement of the multitudes and through the accumulation of common and cooperative decisions, the moment of rupture … that can create a new world. In the face of the destructive state of exception of biopower, then, there is also a constituent state of exception of democratic </w:t>
      </w:r>
      <w:proofErr w:type="spellStart"/>
      <w:proofErr w:type="gramStart"/>
      <w:r>
        <w:rPr>
          <w:sz w:val="16"/>
        </w:rPr>
        <w:t>biopolitics</w:t>
      </w:r>
      <w:proofErr w:type="spellEnd"/>
      <w:r>
        <w:rPr>
          <w:sz w:val="16"/>
        </w:rPr>
        <w:t>[</w:t>
      </w:r>
      <w:proofErr w:type="gramEnd"/>
      <w:r>
        <w:rPr>
          <w:sz w:val="16"/>
        </w:rPr>
        <w:t xml:space="preserve">,] … creating … a new constitutive temporality. (357) </w:t>
      </w:r>
      <w:proofErr w:type="gramStart"/>
      <w:r>
        <w:rPr>
          <w:rStyle w:val="StyleUnderline"/>
        </w:rPr>
        <w:t>Once</w:t>
      </w:r>
      <w:proofErr w:type="gramEnd"/>
      <w:r>
        <w:rPr>
          <w:rStyle w:val="StyleUnderline"/>
        </w:rPr>
        <w:t xml:space="preserve"> one understands the world as interconnected—instead of constructed by different nation-states and single environments—conditions in one area of the globe couldn’t be conceptually severed from any other.</w:t>
      </w:r>
      <w:r>
        <w:rPr>
          <w:sz w:val="16"/>
        </w:rPr>
        <w:t xml:space="preserve"> In short, we’d all have a stake in the global commons. </w:t>
      </w:r>
      <w:proofErr w:type="spellStart"/>
      <w:r>
        <w:rPr>
          <w:rStyle w:val="StyleUnderline"/>
        </w:rPr>
        <w:t>Ecocritics</w:t>
      </w:r>
      <w:proofErr w:type="spellEnd"/>
      <w:r>
        <w:rPr>
          <w:rStyle w:val="StyleUnderline"/>
        </w:rPr>
        <w:t xml:space="preserve"> can then utilize </w:t>
      </w:r>
      <w:proofErr w:type="spellStart"/>
      <w:r>
        <w:rPr>
          <w:rStyle w:val="StyleUnderline"/>
        </w:rPr>
        <w:t>biopolitics</w:t>
      </w:r>
      <w:proofErr w:type="spellEnd"/>
      <w:r>
        <w:rPr>
          <w:rStyle w:val="StyleUnderline"/>
        </w:rPr>
        <w:t xml:space="preserve"> to shape discourse and fight against governmental biopower by waking people up to the pressing need to inaugurate a new future for there to be any future. </w:t>
      </w:r>
      <w:r>
        <w:rPr>
          <w:rStyle w:val="Emphasis"/>
        </w:rPr>
        <w:t>Influencing other people through argument and end-of-the-world tactics is not the same biopower of the state</w:t>
      </w:r>
      <w:r>
        <w:rPr>
          <w:sz w:val="16"/>
        </w:rPr>
        <w:t xml:space="preserve"> so long as it doesn’t singularize itself but for temporary moments. Therefore, “it is not unreasonable to hope that in a </w:t>
      </w:r>
      <w:proofErr w:type="spellStart"/>
      <w:r>
        <w:rPr>
          <w:sz w:val="16"/>
        </w:rPr>
        <w:t>biopolitical</w:t>
      </w:r>
      <w:proofErr w:type="spellEnd"/>
      <w:r>
        <w:rPr>
          <w:sz w:val="16"/>
        </w:rPr>
        <w:t xml:space="preserve"> future (after the defeat of biopower) war will no longer be possible, and the intensity of the cooperation and communication among singularities … will destroy its [very] possibility” (</w:t>
      </w:r>
      <w:proofErr w:type="spellStart"/>
      <w:r>
        <w:rPr>
          <w:sz w:val="16"/>
        </w:rPr>
        <w:t>Hardt</w:t>
      </w:r>
      <w:proofErr w:type="spellEnd"/>
      <w:r>
        <w:rPr>
          <w:sz w:val="16"/>
        </w:rPr>
        <w:t xml:space="preserve"> &amp; </w:t>
      </w:r>
      <w:proofErr w:type="spellStart"/>
      <w:r>
        <w:rPr>
          <w:sz w:val="16"/>
        </w:rPr>
        <w:t>Negri</w:t>
      </w:r>
      <w:proofErr w:type="spellEnd"/>
      <w:r>
        <w:rPr>
          <w:sz w:val="16"/>
        </w:rPr>
        <w:t xml:space="preserve"> 347). In the Journal of </w:t>
      </w:r>
      <w:proofErr w:type="spellStart"/>
      <w:r>
        <w:rPr>
          <w:sz w:val="16"/>
        </w:rPr>
        <w:t>Ecocriticism</w:t>
      </w:r>
      <w:proofErr w:type="spellEnd"/>
      <w:r>
        <w:rPr>
          <w:sz w:val="16"/>
        </w:rPr>
        <w:t xml:space="preserve"> 4(2) July 2012 The Importance of the Apocalypse (1-20) 26 context of capitalism, when wealth fails to trickle down it would be seen as a problem for the top since it would stand testament to their failure to equitably distribute wealth. </w:t>
      </w:r>
      <w:r>
        <w:rPr>
          <w:rStyle w:val="StyleUnderline"/>
        </w:rPr>
        <w:t>In the context of environmentalism, not-in-my-backyard reasoning that displaces ecological destruction elsewhere</w:t>
      </w:r>
      <w:r>
        <w:rPr>
          <w:sz w:val="16"/>
        </w:rPr>
        <w:t xml:space="preserve"> </w:t>
      </w:r>
      <w:r>
        <w:rPr>
          <w:rStyle w:val="StyleUnderline"/>
        </w:rPr>
        <w:t>would be exposed for</w:t>
      </w:r>
      <w:r>
        <w:rPr>
          <w:sz w:val="16"/>
        </w:rPr>
        <w:t xml:space="preserve"> the </w:t>
      </w:r>
      <w:r>
        <w:rPr>
          <w:rStyle w:val="StyleUnderline"/>
        </w:rPr>
        <w:t>failure</w:t>
      </w:r>
      <w:r>
        <w:rPr>
          <w:sz w:val="16"/>
        </w:rPr>
        <w:t xml:space="preserve"> that it is. </w:t>
      </w:r>
      <w:r>
        <w:rPr>
          <w:rStyle w:val="Emphasis"/>
        </w:rPr>
        <w:t>There is no backyard that is not one’s own</w:t>
      </w:r>
      <w:r>
        <w:rPr>
          <w:sz w:val="16"/>
        </w:rPr>
        <w:t xml:space="preserve">. Ultimately, </w:t>
      </w:r>
      <w:r>
        <w:rPr>
          <w:rStyle w:val="StyleUnderline"/>
        </w:rPr>
        <w:t xml:space="preserve">images of planetary doom demonstrate how we are all interconnected and in doing so inaugurate a new world where multitudes, and not governments, guide the fate of the planet. </w:t>
      </w:r>
    </w:p>
    <w:p w:rsidR="0008263C" w:rsidRDefault="0008263C" w:rsidP="0008263C">
      <w:r>
        <w:tab/>
      </w:r>
      <w:r>
        <w:tab/>
      </w:r>
    </w:p>
    <w:p w:rsidR="0008263C" w:rsidRDefault="0008263C" w:rsidP="0008263C">
      <w:pPr>
        <w:rPr>
          <w:rFonts w:asciiTheme="minorHAnsi" w:hAnsiTheme="minorHAnsi"/>
        </w:rPr>
      </w:pPr>
    </w:p>
    <w:p w:rsidR="0008263C" w:rsidRPr="0008263C" w:rsidRDefault="0008263C" w:rsidP="0008263C">
      <w:pPr>
        <w:pStyle w:val="Heading3"/>
      </w:pPr>
      <w:r w:rsidRPr="0008263C">
        <w:lastRenderedPageBreak/>
        <w:t>AT: Ontology</w:t>
      </w:r>
    </w:p>
    <w:p w:rsidR="0008263C" w:rsidRPr="0008263C" w:rsidRDefault="0008263C" w:rsidP="0008263C">
      <w:pPr>
        <w:pStyle w:val="Heading4"/>
      </w:pPr>
      <w:r w:rsidRPr="0008263C">
        <w:t>Ontological thinking is not exclusive with striving for environmental protection- the perm solves</w:t>
      </w:r>
    </w:p>
    <w:p w:rsidR="0008263C" w:rsidRDefault="0008263C" w:rsidP="0008263C">
      <w:r>
        <w:rPr>
          <w:rStyle w:val="Style13ptBold"/>
        </w:rPr>
        <w:t>Schatz 12</w:t>
      </w:r>
      <w:r>
        <w:t xml:space="preserve"> </w:t>
      </w:r>
      <w:r>
        <w:rPr>
          <w:sz w:val="16"/>
        </w:rPr>
        <w:t xml:space="preserve">(Jul. 2012. Dr. JL Schatz is the director of speech and debate at Binghamton University. He has written several pieces focusing on environmental issues. “The Importance of Apocalypse: The Value of End-of-the-World Politics While Advancing </w:t>
      </w:r>
      <w:proofErr w:type="spellStart"/>
      <w:r>
        <w:rPr>
          <w:sz w:val="16"/>
        </w:rPr>
        <w:t>Ecocriticism</w:t>
      </w:r>
      <w:proofErr w:type="spellEnd"/>
      <w:r>
        <w:rPr>
          <w:sz w:val="16"/>
        </w:rPr>
        <w:t xml:space="preserve">” </w:t>
      </w:r>
      <w:r>
        <w:rPr>
          <w:i/>
          <w:sz w:val="16"/>
        </w:rPr>
        <w:t xml:space="preserve">The Journal of </w:t>
      </w:r>
      <w:proofErr w:type="spellStart"/>
      <w:r>
        <w:rPr>
          <w:i/>
          <w:sz w:val="16"/>
        </w:rPr>
        <w:t>Ecocriticism</w:t>
      </w:r>
      <w:proofErr w:type="spellEnd"/>
      <w:r>
        <w:rPr>
          <w:i/>
          <w:sz w:val="16"/>
        </w:rPr>
        <w:t xml:space="preserve">. </w:t>
      </w:r>
      <w:r>
        <w:rPr>
          <w:sz w:val="16"/>
        </w:rPr>
        <w:t xml:space="preserve">A peer reviewed journal. </w:t>
      </w:r>
      <w:hyperlink r:id="rId9" w:history="1">
        <w:r>
          <w:rPr>
            <w:rStyle w:val="Hyperlink"/>
            <w:sz w:val="16"/>
          </w:rPr>
          <w:t>http://ojs.unbc.ca/index.php/joe/article/viewFile/394/382</w:t>
        </w:r>
      </w:hyperlink>
      <w:r>
        <w:rPr>
          <w:sz w:val="16"/>
        </w:rPr>
        <w:t xml:space="preserve">  //HS)</w:t>
      </w:r>
    </w:p>
    <w:p w:rsidR="0008263C" w:rsidRDefault="0008263C" w:rsidP="0008263C">
      <w:pPr>
        <w:rPr>
          <w:rStyle w:val="StyleUnderline"/>
        </w:rPr>
      </w:pPr>
      <w:r>
        <w:rPr>
          <w:rStyle w:val="StyleUnderline"/>
        </w:rPr>
        <w:t xml:space="preserve">Beyond the question of discourse, some </w:t>
      </w:r>
      <w:proofErr w:type="spellStart"/>
      <w:r>
        <w:rPr>
          <w:rStyle w:val="StyleUnderline"/>
        </w:rPr>
        <w:t>ecocritics</w:t>
      </w:r>
      <w:proofErr w:type="spellEnd"/>
      <w:r>
        <w:rPr>
          <w:rStyle w:val="StyleUnderline"/>
        </w:rPr>
        <w:t xml:space="preserve"> place ontology at the forefront of their analysis.</w:t>
      </w:r>
      <w:r>
        <w:rPr>
          <w:sz w:val="16"/>
        </w:rPr>
        <w:t xml:space="preserve"> This approach criticizes those who call for action because of how the desire to fix the environment shapes one’s Being in managerial </w:t>
      </w:r>
      <w:proofErr w:type="gramStart"/>
      <w:r>
        <w:rPr>
          <w:sz w:val="16"/>
        </w:rPr>
        <w:t>ways7 .</w:t>
      </w:r>
      <w:proofErr w:type="gramEnd"/>
      <w:r>
        <w:rPr>
          <w:sz w:val="16"/>
        </w:rPr>
        <w:t xml:space="preserve"> Here </w:t>
      </w:r>
      <w:r>
        <w:rPr>
          <w:rStyle w:val="StyleUnderline"/>
        </w:rPr>
        <w:t xml:space="preserve">the issue is not fixing certain environmental practices. Instead the focus is on the way people </w:t>
      </w:r>
      <w:proofErr w:type="spellStart"/>
      <w:r>
        <w:rPr>
          <w:rStyle w:val="StyleUnderline"/>
        </w:rPr>
        <w:t>enframe</w:t>
      </w:r>
      <w:proofErr w:type="spellEnd"/>
      <w:r>
        <w:rPr>
          <w:rStyle w:val="StyleUnderline"/>
        </w:rPr>
        <w:t xml:space="preserve"> their</w:t>
      </w:r>
      <w:r>
        <w:rPr>
          <w:sz w:val="16"/>
        </w:rPr>
        <w:t xml:space="preserve"> </w:t>
      </w:r>
      <w:r>
        <w:rPr>
          <w:rStyle w:val="StyleUnderline"/>
        </w:rPr>
        <w:t xml:space="preserve">sense </w:t>
      </w:r>
      <w:r>
        <w:rPr>
          <w:sz w:val="16"/>
        </w:rPr>
        <w:t xml:space="preserve">of self </w:t>
      </w:r>
      <w:r>
        <w:rPr>
          <w:rStyle w:val="StyleUnderline"/>
        </w:rPr>
        <w:t>to claim the</w:t>
      </w:r>
      <w:r>
        <w:rPr>
          <w:sz w:val="16"/>
        </w:rPr>
        <w:t xml:space="preserve"> transcendental </w:t>
      </w:r>
      <w:r>
        <w:rPr>
          <w:rStyle w:val="StyleUnderline"/>
        </w:rPr>
        <w:t>authority to regulate life.</w:t>
      </w:r>
      <w:r>
        <w:rPr>
          <w:sz w:val="16"/>
        </w:rPr>
        <w:t xml:space="preserve"> As </w:t>
      </w:r>
      <w:proofErr w:type="spellStart"/>
      <w:r>
        <w:rPr>
          <w:sz w:val="16"/>
        </w:rPr>
        <w:t>Ladelle</w:t>
      </w:r>
      <w:proofErr w:type="spellEnd"/>
      <w:r>
        <w:rPr>
          <w:sz w:val="16"/>
        </w:rPr>
        <w:t xml:space="preserve"> </w:t>
      </w:r>
      <w:r>
        <w:rPr>
          <w:rStyle w:val="StyleUnderline"/>
        </w:rPr>
        <w:t>McWhorter</w:t>
      </w:r>
      <w:r>
        <w:rPr>
          <w:sz w:val="16"/>
        </w:rPr>
        <w:t xml:space="preserve">, Professor of Philosophy at Northeast Missouri State University, </w:t>
      </w:r>
      <w:r>
        <w:rPr>
          <w:rStyle w:val="StyleUnderline"/>
        </w:rPr>
        <w:t>points out,</w:t>
      </w:r>
      <w:r>
        <w:rPr>
          <w:sz w:val="16"/>
        </w:rPr>
        <w:t xml:space="preserve"> </w:t>
      </w:r>
      <w:proofErr w:type="gramStart"/>
      <w:r>
        <w:rPr>
          <w:rStyle w:val="StyleUnderline"/>
        </w:rPr>
        <w:t>We</w:t>
      </w:r>
      <w:proofErr w:type="gramEnd"/>
      <w:r>
        <w:rPr>
          <w:sz w:val="16"/>
        </w:rPr>
        <w:t xml:space="preserve"> are inundated by predictions of ecological catastrophe and </w:t>
      </w:r>
      <w:proofErr w:type="spellStart"/>
      <w:r>
        <w:rPr>
          <w:sz w:val="16"/>
        </w:rPr>
        <w:t>omnicidal</w:t>
      </w:r>
      <w:proofErr w:type="spellEnd"/>
      <w:r>
        <w:rPr>
          <w:sz w:val="16"/>
        </w:rPr>
        <w:t xml:space="preserve"> doom. … Our usual response to such prophecies of doom is to … </w:t>
      </w:r>
      <w:r>
        <w:rPr>
          <w:rStyle w:val="StyleUnderline"/>
        </w:rPr>
        <w:t xml:space="preserve">scramble to find some way to manage our </w:t>
      </w:r>
      <w:proofErr w:type="gramStart"/>
      <w:r>
        <w:rPr>
          <w:rStyle w:val="StyleUnderline"/>
        </w:rPr>
        <w:t>problems</w:t>
      </w:r>
      <w:r>
        <w:rPr>
          <w:sz w:val="16"/>
        </w:rPr>
        <w:t>[</w:t>
      </w:r>
      <w:proofErr w:type="gramEnd"/>
      <w:r>
        <w:rPr>
          <w:sz w:val="16"/>
        </w:rPr>
        <w:t xml:space="preserve">.] … </w:t>
      </w:r>
      <w:r>
        <w:rPr>
          <w:rStyle w:val="StyleUnderline"/>
        </w:rPr>
        <w:t>But</w:t>
      </w:r>
      <w:r>
        <w:rPr>
          <w:sz w:val="16"/>
        </w:rPr>
        <w:t xml:space="preserve"> over and over again </w:t>
      </w:r>
      <w:r>
        <w:rPr>
          <w:rStyle w:val="StyleUnderline"/>
        </w:rPr>
        <w:t>new resource management techniques</w:t>
      </w:r>
      <w:r>
        <w:rPr>
          <w:sz w:val="16"/>
        </w:rPr>
        <w:t xml:space="preserve"> … disrupt delicate systems even further, </w:t>
      </w:r>
      <w:r>
        <w:rPr>
          <w:rStyle w:val="StyleUnderline"/>
        </w:rPr>
        <w:t>do</w:t>
      </w:r>
      <w:r>
        <w:rPr>
          <w:sz w:val="16"/>
        </w:rPr>
        <w:t xml:space="preserve">ing </w:t>
      </w:r>
      <w:r>
        <w:rPr>
          <w:rStyle w:val="StyleUnderline"/>
        </w:rPr>
        <w:t>still more damage</w:t>
      </w:r>
      <w:r>
        <w:rPr>
          <w:sz w:val="16"/>
        </w:rPr>
        <w:t xml:space="preserve"> to a planet already dangerously out of ecological balance. Our ceaseless interventions seem only to make things </w:t>
      </w:r>
      <w:proofErr w:type="gramStart"/>
      <w:r>
        <w:rPr>
          <w:sz w:val="16"/>
        </w:rPr>
        <w:t>worse[</w:t>
      </w:r>
      <w:proofErr w:type="gramEnd"/>
      <w:r>
        <w:rPr>
          <w:sz w:val="16"/>
        </w:rPr>
        <w:t xml:space="preserve">.] … In fact, it would appear that our trying to do things, change things, fix things cannot be the solution, because it is part of the problem itself. (7-8) </w:t>
      </w:r>
      <w:proofErr w:type="gramStart"/>
      <w:r>
        <w:rPr>
          <w:rStyle w:val="Emphasis"/>
        </w:rPr>
        <w:t>The</w:t>
      </w:r>
      <w:proofErr w:type="gramEnd"/>
      <w:r>
        <w:rPr>
          <w:rStyle w:val="Emphasis"/>
        </w:rPr>
        <w:t xml:space="preserve"> foundation behind ontological approaches such as McWhorter’s is that we should refrain from acting even when we are met with the possibility of extinction</w:t>
      </w:r>
      <w:r>
        <w:rPr>
          <w:sz w:val="16"/>
        </w:rPr>
        <w:t xml:space="preserve">. To clarify, </w:t>
      </w:r>
      <w:r>
        <w:rPr>
          <w:rStyle w:val="StyleUnderline"/>
        </w:rPr>
        <w:t>it is not that current practices aren’t destructive</w:t>
      </w:r>
      <w:r>
        <w:rPr>
          <w:sz w:val="16"/>
        </w:rPr>
        <w:t xml:space="preserve"> from this perspective. For such critics, </w:t>
      </w:r>
      <w:r>
        <w:rPr>
          <w:rStyle w:val="StyleUnderline"/>
        </w:rPr>
        <w:t>acting to overcome such destruction participates is the same kind of violence</w:t>
      </w:r>
      <w:r>
        <w:rPr>
          <w:sz w:val="16"/>
        </w:rPr>
        <w:t xml:space="preserve"> because it causes us to forget our relationship with the environment as we become actors over it. “Heidegger speaks of what he sees as the danger of dangers … [in this] kind of forgetfulness, a forgetfulness that Heidegger thought could result not only in nuclear disaster or environmental catastrophe, but in the loss of what makes us the kind of beings we are, beings who can think and who can stand in thoughtful relationship to things” (McWhorter 10). Once we forget that we are also part of the environment we empty our </w:t>
      </w:r>
      <w:proofErr w:type="gramStart"/>
      <w:r>
        <w:rPr>
          <w:sz w:val="16"/>
        </w:rPr>
        <w:t>Being</w:t>
      </w:r>
      <w:proofErr w:type="gramEnd"/>
      <w:r>
        <w:rPr>
          <w:sz w:val="16"/>
        </w:rPr>
        <w:t xml:space="preserve"> of any meaning and deprive ourselves of the very relationships that give us value in the first place. </w:t>
      </w:r>
      <w:r>
        <w:rPr>
          <w:rStyle w:val="Emphasis"/>
        </w:rPr>
        <w:t>The question arises, if we can’t act then how can we prevent environmental destruction?</w:t>
      </w:r>
      <w:r>
        <w:rPr>
          <w:sz w:val="16"/>
        </w:rPr>
        <w:t xml:space="preserve"> </w:t>
      </w:r>
      <w:r>
        <w:rPr>
          <w:rStyle w:val="StyleUnderline"/>
        </w:rPr>
        <w:t>The answer for thinkers that center their criticism on ontology is to rethink the very basis of how we think in the first place.</w:t>
      </w:r>
      <w:r>
        <w:rPr>
          <w:sz w:val="16"/>
        </w:rPr>
        <w:t xml:space="preserve"> For instance, William </w:t>
      </w:r>
      <w:proofErr w:type="spellStart"/>
      <w:r>
        <w:rPr>
          <w:rStyle w:val="StyleUnderline"/>
        </w:rPr>
        <w:t>Spanos</w:t>
      </w:r>
      <w:proofErr w:type="spellEnd"/>
      <w:r>
        <w:rPr>
          <w:sz w:val="16"/>
        </w:rPr>
        <w:t xml:space="preserve">, one of the world’s leading experts on </w:t>
      </w:r>
      <w:proofErr w:type="spellStart"/>
      <w:r>
        <w:rPr>
          <w:sz w:val="16"/>
        </w:rPr>
        <w:t>Heideggerian</w:t>
      </w:r>
      <w:proofErr w:type="spellEnd"/>
      <w:r>
        <w:rPr>
          <w:sz w:val="16"/>
        </w:rPr>
        <w:t xml:space="preserve"> thought, </w:t>
      </w:r>
      <w:r>
        <w:rPr>
          <w:rStyle w:val="StyleUnderline"/>
        </w:rPr>
        <w:t>argues that there is an urgency of retrieving the unfinished post-</w:t>
      </w:r>
      <w:proofErr w:type="spellStart"/>
      <w:r>
        <w:rPr>
          <w:rStyle w:val="StyleUnderline"/>
        </w:rPr>
        <w:t>structuralist</w:t>
      </w:r>
      <w:proofErr w:type="spellEnd"/>
      <w:r>
        <w:rPr>
          <w:rStyle w:val="StyleUnderline"/>
        </w:rPr>
        <w:t xml:space="preserve"> ontological project to rethink thinking itself.</w:t>
      </w:r>
      <w:r>
        <w:rPr>
          <w:sz w:val="16"/>
        </w:rPr>
        <w:t xml:space="preserve"> By this I mean the need to dis-close, to open up, </w:t>
      </w:r>
      <w:proofErr w:type="gramStart"/>
      <w:r>
        <w:rPr>
          <w:sz w:val="16"/>
        </w:rPr>
        <w:t>to</w:t>
      </w:r>
      <w:proofErr w:type="gramEnd"/>
      <w:r>
        <w:rPr>
          <w:sz w:val="16"/>
        </w:rPr>
        <w:t xml:space="preserve"> think that which the triumphant metaphysical/calculative-technological-disciplinary logic of the imperial West has closed off and accommodated or repressed. To rethink thinking means, in short, to liberate Journal of </w:t>
      </w:r>
      <w:proofErr w:type="spellStart"/>
      <w:r>
        <w:rPr>
          <w:sz w:val="16"/>
        </w:rPr>
        <w:t>Ecocriticism</w:t>
      </w:r>
      <w:proofErr w:type="spellEnd"/>
      <w:r>
        <w:rPr>
          <w:sz w:val="16"/>
        </w:rPr>
        <w:t xml:space="preserve"> 4(2) July 2012 The Importance of the Apocalypse (1-20) 27 precisely that relay of differential forces that the structuralizing and disciplinary imperatives of the </w:t>
      </w:r>
      <w:proofErr w:type="spellStart"/>
      <w:r>
        <w:rPr>
          <w:sz w:val="16"/>
        </w:rPr>
        <w:t>ontotheological</w:t>
      </w:r>
      <w:proofErr w:type="spellEnd"/>
      <w:r>
        <w:rPr>
          <w:sz w:val="16"/>
        </w:rPr>
        <w:t xml:space="preserve"> tradition has colonized in its final “anthropological” phase. (22) Once again, </w:t>
      </w:r>
      <w:r>
        <w:rPr>
          <w:rStyle w:val="Emphasis"/>
        </w:rPr>
        <w:t xml:space="preserve">even for people like </w:t>
      </w:r>
      <w:proofErr w:type="spellStart"/>
      <w:r>
        <w:rPr>
          <w:rStyle w:val="Emphasis"/>
        </w:rPr>
        <w:t>Spanos</w:t>
      </w:r>
      <w:proofErr w:type="spellEnd"/>
      <w:r>
        <w:rPr>
          <w:rStyle w:val="Emphasis"/>
        </w:rPr>
        <w:t xml:space="preserve">, placing ontology prior to politics does not deny that present actions are unquestionably destructive. </w:t>
      </w:r>
      <w:r>
        <w:rPr>
          <w:rStyle w:val="StyleUnderline"/>
        </w:rPr>
        <w:t>Such an approach also acknowledges that acting is always inevitable because one is already situated within an environment</w:t>
      </w:r>
      <w:r>
        <w:rPr>
          <w:sz w:val="16"/>
        </w:rPr>
        <w:t xml:space="preserve">. In this context even thinking is action since engaging in ontological examination produces new forms of thought that alters our will to act. </w:t>
      </w:r>
      <w:proofErr w:type="spellStart"/>
      <w:r>
        <w:rPr>
          <w:rStyle w:val="StyleUnderline"/>
        </w:rPr>
        <w:t>Spanos</w:t>
      </w:r>
      <w:proofErr w:type="spellEnd"/>
      <w:r>
        <w:rPr>
          <w:sz w:val="16"/>
        </w:rPr>
        <w:t xml:space="preserve"> elaborates that this project is important “not simply … for the sake of rethinking the question of being as such, but also to instigate a rethinking of the uneven relay of practical historical imperatives … [and] to make visible … the West’s perennial global imperial project” (29). He </w:t>
      </w:r>
      <w:r>
        <w:rPr>
          <w:rStyle w:val="StyleUnderline"/>
        </w:rPr>
        <w:t>contends that, once we rethink the way we think, our actions will evolve because focusing on the way ontology grounds our representations</w:t>
      </w:r>
      <w:r>
        <w:rPr>
          <w:sz w:val="16"/>
        </w:rPr>
        <w:t xml:space="preserve"> alters the way we be-in-the-world. However, </w:t>
      </w:r>
      <w:r>
        <w:rPr>
          <w:rStyle w:val="Emphasis"/>
        </w:rPr>
        <w:t>for this strategy to work one’s rethinking of thinking must still thoughtfully envision a positive future</w:t>
      </w:r>
      <w:r>
        <w:rPr>
          <w:sz w:val="16"/>
        </w:rPr>
        <w:t xml:space="preserve"> for us to evolve </w:t>
      </w:r>
      <w:proofErr w:type="gramStart"/>
      <w:r>
        <w:rPr>
          <w:sz w:val="16"/>
        </w:rPr>
        <w:t>toward.</w:t>
      </w:r>
      <w:proofErr w:type="gramEnd"/>
      <w:r>
        <w:rPr>
          <w:sz w:val="16"/>
        </w:rPr>
        <w:t xml:space="preserve"> We will be powerless to do anything besides produce new </w:t>
      </w:r>
      <w:proofErr w:type="spellStart"/>
      <w:r>
        <w:rPr>
          <w:sz w:val="16"/>
        </w:rPr>
        <w:t>enframings</w:t>
      </w:r>
      <w:proofErr w:type="spellEnd"/>
      <w:r>
        <w:rPr>
          <w:sz w:val="16"/>
        </w:rPr>
        <w:t xml:space="preserve"> of the world if our discussions only exist at the level of abstraction. For both Heidegger and revolutionary environmentalists, there exist possibilities for transformation despite the destructiveness of </w:t>
      </w:r>
      <w:proofErr w:type="spellStart"/>
      <w:r>
        <w:rPr>
          <w:sz w:val="16"/>
        </w:rPr>
        <w:t>Enframing</w:t>
      </w:r>
      <w:proofErr w:type="spellEnd"/>
      <w:r>
        <w:rPr>
          <w:sz w:val="16"/>
        </w:rPr>
        <w:t xml:space="preserve">. In the midst of technological peril … there emerges a sense of solidarity of human with nonhuman beings. … It is precisely the experience of this solidarity which must be constantly rearticulated … in order to provide a historically and ontologically authentic break with the metaphysics of technical control and capitalist exploitation. </w:t>
      </w:r>
      <w:r>
        <w:rPr>
          <w:rStyle w:val="StyleUnderline"/>
        </w:rPr>
        <w:t xml:space="preserve">Action will only be truly revolutionary if it revolves around engagement in solidarity with nature, </w:t>
      </w:r>
      <w:r>
        <w:rPr>
          <w:sz w:val="16"/>
        </w:rPr>
        <w:t xml:space="preserve">where liberation is always seen both as human liberation from the confines of </w:t>
      </w:r>
      <w:proofErr w:type="spellStart"/>
      <w:r>
        <w:rPr>
          <w:sz w:val="16"/>
        </w:rPr>
        <w:t>Enframing</w:t>
      </w:r>
      <w:proofErr w:type="spellEnd"/>
      <w:r>
        <w:rPr>
          <w:sz w:val="16"/>
        </w:rPr>
        <w:t xml:space="preserve"> and simultaneously as liberation of animal nations and eco-regions from human technics. Anything less will always lapse </w:t>
      </w:r>
      <w:r>
        <w:rPr>
          <w:sz w:val="16"/>
        </w:rPr>
        <w:lastRenderedPageBreak/>
        <w:t xml:space="preserve">back into … disciplinary control over humans, nonhumans, and the </w:t>
      </w:r>
      <w:proofErr w:type="gramStart"/>
      <w:r>
        <w:rPr>
          <w:sz w:val="16"/>
        </w:rPr>
        <w:t>Earth.</w:t>
      </w:r>
      <w:proofErr w:type="gramEnd"/>
      <w:r>
        <w:rPr>
          <w:sz w:val="16"/>
        </w:rPr>
        <w:t xml:space="preserve"> (Best and </w:t>
      </w:r>
      <w:proofErr w:type="spellStart"/>
      <w:r>
        <w:rPr>
          <w:sz w:val="16"/>
        </w:rPr>
        <w:t>Nocella</w:t>
      </w:r>
      <w:proofErr w:type="spellEnd"/>
      <w:r>
        <w:rPr>
          <w:sz w:val="16"/>
        </w:rPr>
        <w:t xml:space="preserve"> 82) As a result, the problem lies in the way one </w:t>
      </w:r>
      <w:proofErr w:type="spellStart"/>
      <w:r>
        <w:rPr>
          <w:sz w:val="16"/>
        </w:rPr>
        <w:t>enframes</w:t>
      </w:r>
      <w:proofErr w:type="spellEnd"/>
      <w:r>
        <w:rPr>
          <w:sz w:val="16"/>
        </w:rPr>
        <w:t xml:space="preserve"> other creatures as a standing reserve when they relate to politics, and not in action itself. A deep ecological perspective that recognizes the interconnectedness of all life could enable the possibility of acting without </w:t>
      </w:r>
      <w:proofErr w:type="spellStart"/>
      <w:r>
        <w:rPr>
          <w:sz w:val="16"/>
        </w:rPr>
        <w:t>enframing</w:t>
      </w:r>
      <w:proofErr w:type="spellEnd"/>
      <w:r>
        <w:rPr>
          <w:sz w:val="16"/>
        </w:rPr>
        <w:t xml:space="preserve">. People like </w:t>
      </w:r>
      <w:proofErr w:type="spellStart"/>
      <w:r>
        <w:rPr>
          <w:sz w:val="16"/>
        </w:rPr>
        <w:t>Ric</w:t>
      </w:r>
      <w:proofErr w:type="spellEnd"/>
      <w:r>
        <w:rPr>
          <w:sz w:val="16"/>
        </w:rPr>
        <w:t xml:space="preserve"> </w:t>
      </w:r>
      <w:proofErr w:type="spellStart"/>
      <w:r>
        <w:rPr>
          <w:sz w:val="16"/>
        </w:rPr>
        <w:t>O’Barry</w:t>
      </w:r>
      <w:proofErr w:type="spellEnd"/>
      <w:r>
        <w:rPr>
          <w:sz w:val="16"/>
        </w:rPr>
        <w:t xml:space="preserve">, who was Flipper’s trainer, serve as excellent examples of how to act while inhabiting such a perspective. </w:t>
      </w:r>
      <w:proofErr w:type="spellStart"/>
      <w:r>
        <w:rPr>
          <w:sz w:val="16"/>
        </w:rPr>
        <w:t>Ric</w:t>
      </w:r>
      <w:proofErr w:type="spellEnd"/>
      <w:r>
        <w:rPr>
          <w:sz w:val="16"/>
        </w:rPr>
        <w:t xml:space="preserve"> used his popularity to make an award-winning documentary, titled The Cove, which brought awareness to the horrors of dolphin killing and the similarities we share with these sentient creatures. It was even powerful enough to stir up debate in Japan about the practice of eating dolphin meat (Becker). It is not that </w:t>
      </w:r>
      <w:proofErr w:type="spellStart"/>
      <w:r>
        <w:rPr>
          <w:sz w:val="16"/>
        </w:rPr>
        <w:t>Ric</w:t>
      </w:r>
      <w:proofErr w:type="spellEnd"/>
      <w:r>
        <w:rPr>
          <w:sz w:val="16"/>
        </w:rPr>
        <w:t xml:space="preserve"> doesn’t use his notoriety to push for legislative change at the national and international level. He certainly does. However, he does so without giving up his personal commitment to directly change things in the same way as Watson does. This willingness to act directly alters the ontological representations around which such debates take place by reframing the metaphors policymakers use to justify their legislative initiatives. </w:t>
      </w:r>
      <w:r>
        <w:rPr>
          <w:rStyle w:val="Emphasis"/>
        </w:rPr>
        <w:t xml:space="preserve">Despite the merits of ontological </w:t>
      </w:r>
      <w:proofErr w:type="spellStart"/>
      <w:r>
        <w:rPr>
          <w:rStyle w:val="Emphasis"/>
        </w:rPr>
        <w:t>ecocriticism</w:t>
      </w:r>
      <w:proofErr w:type="spellEnd"/>
      <w:r>
        <w:rPr>
          <w:rStyle w:val="Emphasis"/>
        </w:rPr>
        <w:t xml:space="preserve">, using it to prohibit </w:t>
      </w:r>
      <w:proofErr w:type="spellStart"/>
      <w:r>
        <w:rPr>
          <w:rStyle w:val="Emphasis"/>
        </w:rPr>
        <w:t>ecocritical</w:t>
      </w:r>
      <w:proofErr w:type="spellEnd"/>
      <w:r>
        <w:rPr>
          <w:rStyle w:val="Emphasis"/>
        </w:rPr>
        <w:t xml:space="preserve"> appeals for concrete action fractures a movement that should work in coalition.</w:t>
      </w:r>
      <w:r>
        <w:rPr>
          <w:sz w:val="16"/>
        </w:rPr>
        <w:t xml:space="preserve"> </w:t>
      </w:r>
      <w:r>
        <w:rPr>
          <w:rStyle w:val="StyleUnderline"/>
        </w:rPr>
        <w:t xml:space="preserve">We should not approach our choices as </w:t>
      </w:r>
      <w:proofErr w:type="gramStart"/>
      <w:r>
        <w:rPr>
          <w:rStyle w:val="StyleUnderline"/>
        </w:rPr>
        <w:t>an</w:t>
      </w:r>
      <w:proofErr w:type="gramEnd"/>
      <w:r>
        <w:rPr>
          <w:rStyle w:val="StyleUnderline"/>
        </w:rPr>
        <w:t xml:space="preserve"> either/or situation</w:t>
      </w:r>
      <w:r>
        <w:rPr>
          <w:sz w:val="16"/>
        </w:rPr>
        <w:t xml:space="preserve">. Strategies of direct action can be compatible with </w:t>
      </w:r>
      <w:proofErr w:type="spellStart"/>
      <w:r>
        <w:rPr>
          <w:sz w:val="16"/>
        </w:rPr>
        <w:t>Heideggerian</w:t>
      </w:r>
      <w:proofErr w:type="spellEnd"/>
      <w:r>
        <w:rPr>
          <w:sz w:val="16"/>
        </w:rPr>
        <w:t xml:space="preserve"> thought so long as we understand such action as always already inevitable and not a way to </w:t>
      </w:r>
      <w:proofErr w:type="spellStart"/>
      <w:r>
        <w:rPr>
          <w:sz w:val="16"/>
        </w:rPr>
        <w:t>enframe</w:t>
      </w:r>
      <w:proofErr w:type="spellEnd"/>
      <w:r>
        <w:rPr>
          <w:sz w:val="16"/>
        </w:rPr>
        <w:t xml:space="preserve"> others. Deploying Journal of </w:t>
      </w:r>
      <w:proofErr w:type="spellStart"/>
      <w:r>
        <w:rPr>
          <w:sz w:val="16"/>
        </w:rPr>
        <w:t>Ecocriticism</w:t>
      </w:r>
      <w:proofErr w:type="spellEnd"/>
      <w:r>
        <w:rPr>
          <w:sz w:val="16"/>
        </w:rPr>
        <w:t xml:space="preserve"> 4(2) July 2012 The Importance of the Apocalypse (1-20) 28 </w:t>
      </w:r>
      <w:r>
        <w:rPr>
          <w:rStyle w:val="StyleUnderline"/>
        </w:rPr>
        <w:t>apocalyptic threats can challenge hegemonic systems since they serve as a catalyst for evolving change instead of legislating it.</w:t>
      </w:r>
      <w:r>
        <w:rPr>
          <w:sz w:val="16"/>
        </w:rPr>
        <w:t xml:space="preserve"> In fact, “</w:t>
      </w:r>
      <w:r>
        <w:rPr>
          <w:rStyle w:val="StyleUnderline"/>
        </w:rPr>
        <w:t xml:space="preserve">the pervasiveness of a dystopian imaginary can help notions of historical contingency and </w:t>
      </w:r>
      <w:proofErr w:type="spellStart"/>
      <w:r>
        <w:rPr>
          <w:rStyle w:val="StyleUnderline"/>
        </w:rPr>
        <w:t>fallibilism</w:t>
      </w:r>
      <w:proofErr w:type="spellEnd"/>
      <w:r>
        <w:rPr>
          <w:rStyle w:val="StyleUnderline"/>
        </w:rPr>
        <w:t xml:space="preserve"> gain traction against their determinist and absolutist counterparts</w:t>
      </w:r>
      <w:r>
        <w:rPr>
          <w:sz w:val="16"/>
        </w:rPr>
        <w:t xml:space="preserve">. Once we recognize that the future is uncertain and that any course of action produces both unintended and unexpected consequences, </w:t>
      </w:r>
      <w:r>
        <w:rPr>
          <w:rStyle w:val="StyleUnderline"/>
        </w:rPr>
        <w:t>the responsibility to face up to potential disasters … can act as catalysts for public debate and socio-political action, spurring citizens’ involvement in the work of preventive foresight</w:t>
      </w:r>
      <w:r>
        <w:rPr>
          <w:sz w:val="16"/>
        </w:rPr>
        <w:t>” (</w:t>
      </w:r>
      <w:proofErr w:type="spellStart"/>
      <w:r>
        <w:rPr>
          <w:sz w:val="16"/>
        </w:rPr>
        <w:t>Kurasawa</w:t>
      </w:r>
      <w:proofErr w:type="spellEnd"/>
      <w:r>
        <w:rPr>
          <w:sz w:val="16"/>
        </w:rPr>
        <w:t xml:space="preserve"> 458). Put plainly, </w:t>
      </w:r>
      <w:r>
        <w:rPr>
          <w:rStyle w:val="StyleUnderline"/>
        </w:rPr>
        <w:t>we must understand any action in both its social and political dimensions</w:t>
      </w:r>
      <w:r>
        <w:rPr>
          <w:sz w:val="16"/>
        </w:rPr>
        <w:t xml:space="preserve">. As </w:t>
      </w:r>
      <w:r>
        <w:rPr>
          <w:rStyle w:val="StyleUnderline"/>
        </w:rPr>
        <w:t xml:space="preserve">the way we confront environmental challenges change so too does the conditions surrounding </w:t>
      </w:r>
      <w:proofErr w:type="spellStart"/>
      <w:r>
        <w:rPr>
          <w:rStyle w:val="StyleUnderline"/>
        </w:rPr>
        <w:t>ecocriticism</w:t>
      </w:r>
      <w:proofErr w:type="spellEnd"/>
      <w:r>
        <w:rPr>
          <w:sz w:val="16"/>
        </w:rPr>
        <w:t xml:space="preserve">. </w:t>
      </w:r>
      <w:r>
        <w:rPr>
          <w:rStyle w:val="StyleUnderline"/>
        </w:rPr>
        <w:t>To alter conditions in the political or social realm is always already to impact the other.</w:t>
      </w:r>
      <w:r>
        <w:rPr>
          <w:sz w:val="16"/>
        </w:rPr>
        <w:t xml:space="preserve"> </w:t>
      </w:r>
      <w:r>
        <w:rPr>
          <w:rStyle w:val="StyleUnderline"/>
        </w:rPr>
        <w:t>This allows us to redeploy even problematic deployments in order to reshape the public debates surrounding ecological awareness</w:t>
      </w:r>
      <w:r>
        <w:rPr>
          <w:sz w:val="16"/>
        </w:rPr>
        <w:t xml:space="preserve">. Just as discourse can serve governmental </w:t>
      </w:r>
      <w:proofErr w:type="spellStart"/>
      <w:r>
        <w:rPr>
          <w:sz w:val="16"/>
        </w:rPr>
        <w:t>biopower</w:t>
      </w:r>
      <w:proofErr w:type="spellEnd"/>
      <w:r>
        <w:rPr>
          <w:sz w:val="16"/>
        </w:rPr>
        <w:t xml:space="preserve"> or civic </w:t>
      </w:r>
      <w:proofErr w:type="spellStart"/>
      <w:r>
        <w:rPr>
          <w:sz w:val="16"/>
        </w:rPr>
        <w:t>biopolitics</w:t>
      </w:r>
      <w:proofErr w:type="spellEnd"/>
      <w:r>
        <w:rPr>
          <w:sz w:val="16"/>
        </w:rPr>
        <w:t xml:space="preserve">, our </w:t>
      </w:r>
      <w:r>
        <w:rPr>
          <w:rStyle w:val="StyleUnderline"/>
        </w:rPr>
        <w:t>ontological connections can at any moment serve both as an avenue for repression or a venue for resistance.</w:t>
      </w:r>
      <w:r>
        <w:rPr>
          <w:sz w:val="16"/>
        </w:rPr>
        <w:t xml:space="preserve"> It </w:t>
      </w:r>
      <w:r>
        <w:rPr>
          <w:rStyle w:val="StyleUnderline"/>
        </w:rPr>
        <w:t xml:space="preserve">is not the </w:t>
      </w:r>
      <w:proofErr w:type="spellStart"/>
      <w:r>
        <w:rPr>
          <w:rStyle w:val="StyleUnderline"/>
        </w:rPr>
        <w:t>ecocritics</w:t>
      </w:r>
      <w:proofErr w:type="spellEnd"/>
      <w:r>
        <w:rPr>
          <w:rStyle w:val="StyleUnderline"/>
        </w:rPr>
        <w:t>’ task to proscribe how other people should interact with the environment. Instead they should act within their environment in a way that makes the necessary actions to save our planet beneficial</w:t>
      </w:r>
      <w:r>
        <w:rPr>
          <w:sz w:val="16"/>
        </w:rPr>
        <w:t xml:space="preserve">. Our eco-orientation to the world will evolve our Being’s very possibility to act in the same way language, technology, and species evolve based upon their interactions with living and social organisms. No doubt, “the power that is inherent in language is thus not something that is centralized, emanating from a pre-given subject. Rather, like the discursive practices in which it inheres, power is dispersed and, most important, is productive of subjects and their worlds” (Doty, 1993: 302-303). In large part </w:t>
      </w:r>
      <w:r>
        <w:rPr>
          <w:rStyle w:val="StyleUnderline"/>
        </w:rPr>
        <w:t>the current environmental destruction exists because democratic capitalism has been able to</w:t>
      </w:r>
      <w:r>
        <w:rPr>
          <w:sz w:val="16"/>
        </w:rPr>
        <w:t xml:space="preserve"> wield its hegemonic influence to </w:t>
      </w:r>
      <w:r>
        <w:rPr>
          <w:rStyle w:val="StyleUnderline"/>
        </w:rPr>
        <w:t>exploit the niche of technological production.</w:t>
      </w:r>
      <w:r>
        <w:rPr>
          <w:sz w:val="16"/>
        </w:rPr>
        <w:t xml:space="preserve"> Sadly, </w:t>
      </w:r>
      <w:r>
        <w:rPr>
          <w:rStyle w:val="StyleUnderline"/>
        </w:rPr>
        <w:t xml:space="preserve">this niche rewards increased GDP over the planet’s ecological well-being. The belief that these conditions cannot be </w:t>
      </w:r>
      <w:proofErr w:type="spellStart"/>
      <w:r>
        <w:rPr>
          <w:rStyle w:val="StyleUnderline"/>
        </w:rPr>
        <w:t>unthought</w:t>
      </w:r>
      <w:proofErr w:type="spellEnd"/>
      <w:r>
        <w:rPr>
          <w:rStyle w:val="StyleUnderline"/>
        </w:rPr>
        <w:t xml:space="preserve"> is not merely misplaced but also serves to support the hegemonic myth of the inevitability of capitalism</w:t>
      </w:r>
      <w:r>
        <w:rPr>
          <w:sz w:val="16"/>
        </w:rPr>
        <w:t xml:space="preserve">. </w:t>
      </w:r>
      <w:r>
        <w:rPr>
          <w:rStyle w:val="Emphasis"/>
        </w:rPr>
        <w:t>It is up to each of us to directly act upon this world only after we approach the question of acting differently</w:t>
      </w:r>
      <w:r>
        <w:rPr>
          <w:sz w:val="16"/>
        </w:rPr>
        <w:t xml:space="preserve">. </w:t>
      </w:r>
      <w:r>
        <w:rPr>
          <w:rStyle w:val="StyleUnderline"/>
        </w:rPr>
        <w:t xml:space="preserve">Only then can we see past the current imperial </w:t>
      </w:r>
      <w:proofErr w:type="spellStart"/>
      <w:r>
        <w:rPr>
          <w:rStyle w:val="StyleUnderline"/>
        </w:rPr>
        <w:t>enframing</w:t>
      </w:r>
      <w:proofErr w:type="spellEnd"/>
      <w:r>
        <w:rPr>
          <w:rStyle w:val="StyleUnderline"/>
        </w:rPr>
        <w:t xml:space="preserve"> and inspire true collective action.</w:t>
      </w:r>
    </w:p>
    <w:p w:rsidR="00373267" w:rsidRDefault="0070027A" w:rsidP="0070027A">
      <w:pPr>
        <w:pStyle w:val="Heading2"/>
      </w:pPr>
      <w:r>
        <w:lastRenderedPageBreak/>
        <w:t>China</w:t>
      </w:r>
    </w:p>
    <w:p w:rsidR="0070027A" w:rsidRDefault="0070027A" w:rsidP="0070027A">
      <w:pPr>
        <w:pStyle w:val="Heading3"/>
      </w:pPr>
      <w:r>
        <w:lastRenderedPageBreak/>
        <w:t>China Aggressive/Action Key</w:t>
      </w:r>
    </w:p>
    <w:p w:rsidR="006B6562" w:rsidRPr="006B6562" w:rsidRDefault="006B6562" w:rsidP="006B6562">
      <w:pPr>
        <w:pStyle w:val="Heading4"/>
      </w:pPr>
      <w:r w:rsidRPr="006B6562">
        <w:t xml:space="preserve">China is aggressive – action is key to preventing conflict </w:t>
      </w:r>
    </w:p>
    <w:p w:rsidR="006B6562" w:rsidRDefault="006B6562" w:rsidP="0070027A">
      <w:pPr>
        <w:rPr>
          <w:rStyle w:val="Style13ptBold"/>
        </w:rPr>
      </w:pPr>
      <w:proofErr w:type="spellStart"/>
      <w:r>
        <w:rPr>
          <w:rStyle w:val="Style13ptBold"/>
        </w:rPr>
        <w:t>Auslin</w:t>
      </w:r>
      <w:proofErr w:type="spellEnd"/>
      <w:r>
        <w:rPr>
          <w:rStyle w:val="Style13ptBold"/>
        </w:rPr>
        <w:t xml:space="preserve"> 12 </w:t>
      </w:r>
      <w:r w:rsidRPr="006B6562">
        <w:rPr>
          <w:sz w:val="18"/>
        </w:rPr>
        <w:t xml:space="preserve">Michael </w:t>
      </w:r>
      <w:proofErr w:type="spellStart"/>
      <w:r w:rsidRPr="006B6562">
        <w:rPr>
          <w:sz w:val="18"/>
        </w:rPr>
        <w:t>Auslin</w:t>
      </w:r>
      <w:proofErr w:type="spellEnd"/>
      <w:r w:rsidRPr="006B6562">
        <w:rPr>
          <w:sz w:val="18"/>
        </w:rPr>
        <w:t xml:space="preserve"> is a resident scholar and the director of Japan studies at the American Enterprise Institute (AEI), where he specializes in Asian regional security and political issues, “Beijing Proves its Aggressive Intentions”, 7/27/12, http://www.nationalreview.com/corner/312448/beijing-proves-its-aggressive-intentions-michael-auslin//OF</w:t>
      </w:r>
    </w:p>
    <w:p w:rsidR="0070027A" w:rsidRPr="006B6562" w:rsidRDefault="0070027A" w:rsidP="0070027A">
      <w:pPr>
        <w:rPr>
          <w:sz w:val="16"/>
        </w:rPr>
      </w:pPr>
      <w:r w:rsidRPr="0070027A">
        <w:rPr>
          <w:rStyle w:val="StyleUnderline"/>
        </w:rPr>
        <w:t>We now have proof of China’s intention to assert its territorial claims with military strength.</w:t>
      </w:r>
      <w:r w:rsidRPr="006B6562">
        <w:rPr>
          <w:sz w:val="16"/>
        </w:rPr>
        <w:t xml:space="preserve"> This week, </w:t>
      </w:r>
      <w:r w:rsidRPr="0070027A">
        <w:rPr>
          <w:rStyle w:val="StyleUnderline"/>
        </w:rPr>
        <w:t>Beijing set up a new provincial-level city government to administer all its island claims in the South China Sea</w:t>
      </w:r>
      <w:r w:rsidRPr="006B6562">
        <w:rPr>
          <w:sz w:val="16"/>
        </w:rPr>
        <w:t xml:space="preserve">, as well as administer all the waters in the Sea, and “elected” a mayor for its </w:t>
      </w:r>
      <w:proofErr w:type="spellStart"/>
      <w:r w:rsidRPr="006B6562">
        <w:rPr>
          <w:sz w:val="16"/>
        </w:rPr>
        <w:t>insta</w:t>
      </w:r>
      <w:proofErr w:type="spellEnd"/>
      <w:r w:rsidRPr="006B6562">
        <w:rPr>
          <w:sz w:val="16"/>
        </w:rPr>
        <w:t xml:space="preserve">-city of </w:t>
      </w:r>
      <w:proofErr w:type="spellStart"/>
      <w:r w:rsidRPr="006B6562">
        <w:rPr>
          <w:sz w:val="16"/>
        </w:rPr>
        <w:t>Sansha</w:t>
      </w:r>
      <w:proofErr w:type="spellEnd"/>
      <w:r w:rsidRPr="006B6562">
        <w:rPr>
          <w:sz w:val="16"/>
        </w:rPr>
        <w:t xml:space="preserve">. The new governing council will represent approximately 1,100 Chinese residents of three island groups, all of which are claimed by multiple countries, including Taiwan, the Philippines, and Vietnam, in addition to China. The real news, however, is that </w:t>
      </w:r>
      <w:r w:rsidRPr="0070027A">
        <w:rPr>
          <w:rStyle w:val="StyleUnderline"/>
        </w:rPr>
        <w:t xml:space="preserve">Beijing is also setting up a military garrison on </w:t>
      </w:r>
      <w:proofErr w:type="spellStart"/>
      <w:r w:rsidRPr="0070027A">
        <w:rPr>
          <w:rStyle w:val="StyleUnderline"/>
        </w:rPr>
        <w:t>Yongxing</w:t>
      </w:r>
      <w:proofErr w:type="spellEnd"/>
      <w:r w:rsidRPr="0070027A">
        <w:rPr>
          <w:rStyle w:val="StyleUnderline"/>
        </w:rPr>
        <w:t xml:space="preserve"> Island, which is also claimed by Vietnam</w:t>
      </w:r>
      <w:r w:rsidRPr="006B6562">
        <w:rPr>
          <w:sz w:val="16"/>
        </w:rPr>
        <w:t xml:space="preserve">. The garrison will serve “self-defense” purposes and carry out military operations, according to Chinese news reports. </w:t>
      </w:r>
      <w:r w:rsidRPr="0070027A">
        <w:rPr>
          <w:rStyle w:val="StyleUnderline"/>
        </w:rPr>
        <w:t>While it is unclear now how large the garrison will be, it is a game-changing political decision by Beijing. It essentially reveals Beijing’s plan for controlling disputed territory, which was the concern of those of us who feared what the growth of China’s military would mean for how nations acted in Asia</w:t>
      </w:r>
      <w:r w:rsidRPr="006B6562">
        <w:rPr>
          <w:sz w:val="16"/>
        </w:rPr>
        <w:t xml:space="preserve">. </w:t>
      </w:r>
      <w:r w:rsidRPr="0070027A">
        <w:rPr>
          <w:rStyle w:val="Emphasis"/>
        </w:rPr>
        <w:t>It makes power politics the reality</w:t>
      </w:r>
      <w:r w:rsidRPr="006B6562">
        <w:rPr>
          <w:sz w:val="16"/>
        </w:rPr>
        <w:t xml:space="preserve">, not just the possibility, </w:t>
      </w:r>
      <w:r w:rsidRPr="0070027A">
        <w:rPr>
          <w:rStyle w:val="Emphasis"/>
        </w:rPr>
        <w:t>in the South China Sea</w:t>
      </w:r>
      <w:r w:rsidRPr="006B6562">
        <w:rPr>
          <w:sz w:val="16"/>
        </w:rPr>
        <w:t xml:space="preserve">, </w:t>
      </w:r>
      <w:r w:rsidRPr="0070027A">
        <w:rPr>
          <w:rStyle w:val="StyleUnderline"/>
        </w:rPr>
        <w:t>and it forces smaller nations to decide if they can in any realistic way continue to oppose China’s claims</w:t>
      </w:r>
      <w:r w:rsidRPr="006B6562">
        <w:rPr>
          <w:sz w:val="16"/>
        </w:rPr>
        <w:t xml:space="preserve">. If accepted by other nations, this week’s moves will signal the beginning of true Chinese hegemony in Asia, and the creation of a new norm of regional politics based on might. </w:t>
      </w:r>
      <w:r w:rsidRPr="0070027A">
        <w:rPr>
          <w:rStyle w:val="StyleUnderline"/>
        </w:rPr>
        <w:t xml:space="preserve">Beijing’s announcement should put enormous pressure on Washington. </w:t>
      </w:r>
      <w:r w:rsidRPr="006B6562">
        <w:rPr>
          <w:sz w:val="16"/>
        </w:rPr>
        <w:t xml:space="preserve">There are times for quiet diplomacy and behind-closed-doors talk, and </w:t>
      </w:r>
      <w:r w:rsidRPr="0070027A">
        <w:rPr>
          <w:rStyle w:val="Emphasis"/>
        </w:rPr>
        <w:t>there are times to clearly draw a line in the sand</w:t>
      </w:r>
      <w:r w:rsidRPr="006B6562">
        <w:rPr>
          <w:sz w:val="16"/>
        </w:rPr>
        <w:t xml:space="preserve">. This is not a casus belli, of course; but neither can it be overlooked, for one garrison can lead to another and then another. It may not happen this year or next, but </w:t>
      </w:r>
      <w:r w:rsidRPr="0070027A">
        <w:rPr>
          <w:rStyle w:val="StyleUnderline"/>
        </w:rPr>
        <w:t xml:space="preserve">if the </w:t>
      </w:r>
      <w:proofErr w:type="spellStart"/>
      <w:r w:rsidRPr="0070027A">
        <w:rPr>
          <w:rStyle w:val="StyleUnderline"/>
        </w:rPr>
        <w:t>Sansha</w:t>
      </w:r>
      <w:proofErr w:type="spellEnd"/>
      <w:r w:rsidRPr="0070027A">
        <w:rPr>
          <w:rStyle w:val="StyleUnderline"/>
        </w:rPr>
        <w:t xml:space="preserve"> garrison becomes an effective power, and is allowed to stand, then it will inexorably spread</w:t>
      </w:r>
      <w:r w:rsidRPr="006B6562">
        <w:rPr>
          <w:sz w:val="16"/>
        </w:rPr>
        <w:t xml:space="preserve">. </w:t>
      </w:r>
      <w:r w:rsidRPr="0070027A">
        <w:rPr>
          <w:rStyle w:val="Emphasis"/>
        </w:rPr>
        <w:t>Washington must make clear to Beijing that this course will result in some response from America</w:t>
      </w:r>
      <w:r w:rsidRPr="006B6562">
        <w:rPr>
          <w:sz w:val="16"/>
        </w:rPr>
        <w:t xml:space="preserve">, such as enhanced military aid to Southeast Asian nations, the end of military-to-military discussions between China and the U.S., or a refusal to ease export restrictions targeting China. </w:t>
      </w:r>
      <w:r w:rsidRPr="0070027A">
        <w:rPr>
          <w:rStyle w:val="StyleUnderline"/>
        </w:rPr>
        <w:t xml:space="preserve">If we do nothing, and hope it’s yet another boast from a “paper dragon,” we will wake up to a South China Sea that is de facto controlled by China. </w:t>
      </w:r>
      <w:r w:rsidRPr="006B6562">
        <w:rPr>
          <w:rStyle w:val="Emphasis"/>
        </w:rPr>
        <w:t>That may well lead to an environment in which we will find ourselves pulled into conflict between China and its neighbors,</w:t>
      </w:r>
      <w:r w:rsidRPr="006B6562">
        <w:rPr>
          <w:sz w:val="16"/>
        </w:rPr>
        <w:t xml:space="preserve"> or one in which we pull up stakes due to the desire to avoid confrontation, and thereby announce the end of our influence in Asia.</w:t>
      </w:r>
    </w:p>
    <w:p w:rsidR="001E2B07" w:rsidRDefault="001E2B07" w:rsidP="0070027A"/>
    <w:p w:rsidR="002F4BCC" w:rsidRDefault="002F4BCC" w:rsidP="0070027A">
      <w:pPr>
        <w:rPr>
          <w:rStyle w:val="StyleUnderline"/>
        </w:rPr>
      </w:pPr>
    </w:p>
    <w:p w:rsidR="00557E36" w:rsidRDefault="00EE508C" w:rsidP="00EE508C">
      <w:pPr>
        <w:pStyle w:val="Heading4"/>
      </w:pPr>
      <w:r w:rsidRPr="00EE508C">
        <w:t>China already views the US as a threat – bilateral coop on equal footing is the only way to maintain balance of power – its try or die for the aff</w:t>
      </w:r>
    </w:p>
    <w:p w:rsidR="00EE508C" w:rsidRPr="00EE508C" w:rsidRDefault="00EE508C" w:rsidP="00EE508C">
      <w:r>
        <w:t>*This card is really long so I kept it broken up in paragraphs so that you can just use what you need</w:t>
      </w:r>
    </w:p>
    <w:p w:rsidR="00557E36" w:rsidRPr="00557E36" w:rsidRDefault="00557E36" w:rsidP="0070027A">
      <w:pPr>
        <w:rPr>
          <w:rStyle w:val="Style13ptBold"/>
        </w:rPr>
      </w:pPr>
      <w:r>
        <w:rPr>
          <w:rStyle w:val="Style13ptBold"/>
        </w:rPr>
        <w:t xml:space="preserve">Nathan and </w:t>
      </w:r>
      <w:proofErr w:type="spellStart"/>
      <w:r>
        <w:rPr>
          <w:rStyle w:val="Style13ptBold"/>
        </w:rPr>
        <w:t>Scobell</w:t>
      </w:r>
      <w:proofErr w:type="spellEnd"/>
      <w:r>
        <w:rPr>
          <w:rStyle w:val="Style13ptBold"/>
        </w:rPr>
        <w:t xml:space="preserve"> 12 </w:t>
      </w:r>
      <w:r w:rsidRPr="00557E36">
        <w:rPr>
          <w:sz w:val="18"/>
        </w:rPr>
        <w:t xml:space="preserve">Andrew J. Nathan is a Professor of Political Science at Columbia University Andrew </w:t>
      </w:r>
      <w:proofErr w:type="spellStart"/>
      <w:r w:rsidRPr="00557E36">
        <w:rPr>
          <w:sz w:val="18"/>
        </w:rPr>
        <w:t>Scobell</w:t>
      </w:r>
      <w:proofErr w:type="spellEnd"/>
      <w:r w:rsidRPr="00557E36">
        <w:rPr>
          <w:sz w:val="18"/>
        </w:rPr>
        <w:t xml:space="preserve"> is a Senior Political Scientist at the RAND Corporation, “How China Sees America”, September/October 2012, https://www.foreignaffairs.com/articles/china/2012-08-16/how-china-sees-america//OF </w:t>
      </w:r>
    </w:p>
    <w:p w:rsidR="001E2B07" w:rsidRPr="002F4BCC" w:rsidRDefault="001E2B07" w:rsidP="0070027A">
      <w:pPr>
        <w:rPr>
          <w:rStyle w:val="StyleUnderline"/>
        </w:rPr>
      </w:pPr>
      <w:r w:rsidRPr="002F4BCC">
        <w:rPr>
          <w:rStyle w:val="StyleUnderline"/>
        </w:rPr>
        <w:t>Americans sometimes view the Chinese state as inscrutable</w:t>
      </w:r>
      <w:r w:rsidRPr="00557E36">
        <w:rPr>
          <w:sz w:val="16"/>
        </w:rPr>
        <w:t xml:space="preserve">. But </w:t>
      </w:r>
      <w:r w:rsidRPr="002F4BCC">
        <w:rPr>
          <w:rStyle w:val="StyleUnderline"/>
        </w:rPr>
        <w:t>given the way that power is divided in the U.S. political system and the frequent power turnovers between the two main parties in the United States</w:t>
      </w:r>
      <w:r w:rsidRPr="00557E36">
        <w:rPr>
          <w:sz w:val="16"/>
        </w:rPr>
        <w:t xml:space="preserve">, </w:t>
      </w:r>
      <w:r w:rsidRPr="002F4BCC">
        <w:rPr>
          <w:rStyle w:val="Emphasis"/>
        </w:rPr>
        <w:t xml:space="preserve">the Chinese also have a hard time determining U.S. </w:t>
      </w:r>
      <w:r w:rsidRPr="002F4BCC">
        <w:rPr>
          <w:rStyle w:val="Emphasis"/>
        </w:rPr>
        <w:lastRenderedPageBreak/>
        <w:t>intentions</w:t>
      </w:r>
      <w:r w:rsidRPr="00557E36">
        <w:rPr>
          <w:sz w:val="16"/>
        </w:rPr>
        <w:t xml:space="preserve">. Nevertheless, </w:t>
      </w:r>
      <w:r w:rsidRPr="002F4BCC">
        <w:rPr>
          <w:rStyle w:val="StyleUnderline"/>
        </w:rPr>
        <w:t>over recent decades, a long-term U.S. strategy seems to have emerged out of a series of American actions toward China. So it is not a hopeless exercise -- indeed, it is necessary -- for the Chinese to try</w:t>
      </w:r>
      <w:r w:rsidR="002F4BCC" w:rsidRPr="002F4BCC">
        <w:rPr>
          <w:rStyle w:val="StyleUnderline"/>
        </w:rPr>
        <w:t xml:space="preserve"> to analyze the United States. </w:t>
      </w:r>
    </w:p>
    <w:p w:rsidR="001E2B07" w:rsidRPr="002F4BCC" w:rsidRDefault="001E2B07" w:rsidP="0070027A">
      <w:pPr>
        <w:rPr>
          <w:rStyle w:val="StyleUnderline"/>
        </w:rPr>
      </w:pPr>
      <w:r w:rsidRPr="00557E36">
        <w:rPr>
          <w:sz w:val="16"/>
        </w:rPr>
        <w:t xml:space="preserve">Most Americans would be surprised to learn the degree to which </w:t>
      </w:r>
      <w:r w:rsidRPr="002F4BCC">
        <w:rPr>
          <w:rStyle w:val="Emphasis"/>
        </w:rPr>
        <w:t>the Chinese believe the United States is a revisionist power that seeks to curtail China's political influence and harm China's interests.</w:t>
      </w:r>
      <w:r w:rsidRPr="00557E36">
        <w:rPr>
          <w:sz w:val="16"/>
        </w:rPr>
        <w:t xml:space="preserve"> </w:t>
      </w:r>
      <w:r w:rsidRPr="002F4BCC">
        <w:rPr>
          <w:rStyle w:val="StyleUnderline"/>
        </w:rPr>
        <w:t>This view is shaped not only by Beijing's understanding of Washington but also by the broader Chinese view of the international system and China's place in it, a view determined in large part by China's acute s</w:t>
      </w:r>
      <w:r w:rsidR="002F4BCC" w:rsidRPr="002F4BCC">
        <w:rPr>
          <w:rStyle w:val="StyleUnderline"/>
        </w:rPr>
        <w:t xml:space="preserve">ense of its own vulnerability. </w:t>
      </w:r>
    </w:p>
    <w:p w:rsidR="001E2B07" w:rsidRPr="00557E36" w:rsidRDefault="002F4BCC" w:rsidP="0070027A">
      <w:pPr>
        <w:rPr>
          <w:sz w:val="16"/>
          <w:szCs w:val="16"/>
        </w:rPr>
      </w:pPr>
      <w:r w:rsidRPr="00557E36">
        <w:rPr>
          <w:sz w:val="16"/>
          <w:szCs w:val="16"/>
        </w:rPr>
        <w:t>THE FOUR RINGS</w:t>
      </w:r>
    </w:p>
    <w:p w:rsidR="001E2B07" w:rsidRPr="00557E36" w:rsidRDefault="001E2B07" w:rsidP="0070027A">
      <w:pPr>
        <w:rPr>
          <w:sz w:val="16"/>
        </w:rPr>
      </w:pPr>
      <w:r w:rsidRPr="002F4BCC">
        <w:rPr>
          <w:rStyle w:val="Emphasis"/>
        </w:rPr>
        <w:t>The world as seen from Beijing is a terrain of hazards,</w:t>
      </w:r>
      <w:r w:rsidRPr="00557E36">
        <w:rPr>
          <w:sz w:val="16"/>
        </w:rPr>
        <w:t xml:space="preserve"> beginning with the streets outside the policymaker's window, to land borders and sea-lanes thousands of miles away, to the mines and oil fields of distant continents. These threats can be described in four concentric rings. In the first ring, the entire territory that China administers or claims, </w:t>
      </w:r>
      <w:r w:rsidRPr="005C69CB">
        <w:rPr>
          <w:rStyle w:val="Emphasis"/>
        </w:rPr>
        <w:t>Beijing believes that China's political stability and territorial integrity are threatened by foreign actors and forces.</w:t>
      </w:r>
      <w:r w:rsidRPr="00557E36">
        <w:rPr>
          <w:sz w:val="16"/>
        </w:rPr>
        <w:t xml:space="preserve"> Compared with other large countries, </w:t>
      </w:r>
      <w:r w:rsidRPr="005C69CB">
        <w:rPr>
          <w:rStyle w:val="StyleUnderline"/>
        </w:rPr>
        <w:t>China must deal with an unparalleled number of outside actors trying to influence its evolution, often in ways the regime considers detrimental to its survival</w:t>
      </w:r>
      <w:r w:rsidRPr="00557E36">
        <w:rPr>
          <w:sz w:val="16"/>
        </w:rPr>
        <w:t xml:space="preserve">. Foreign investors, development advisers, tourists, and students swarm the country, all with their own ideas about how China should change. Foreign foundations and governments give financial and technical support to Chinese groups promoting civil society. Dissidents in Tibet and Xinjiang receive moral and diplomatic support and sometimes material assistance from ethnic </w:t>
      </w:r>
      <w:proofErr w:type="gramStart"/>
      <w:r w:rsidRPr="00557E36">
        <w:rPr>
          <w:sz w:val="16"/>
        </w:rPr>
        <w:t>diasporas</w:t>
      </w:r>
      <w:proofErr w:type="gramEnd"/>
      <w:r w:rsidRPr="00557E36">
        <w:rPr>
          <w:sz w:val="16"/>
        </w:rPr>
        <w:t xml:space="preserve"> and sympathetic governments abroad. Along the coast, neighbors contest maritime territories that Beijing claims. Taiwan is ruled by its own government, which enjoys diplomatic recognition from 23 states and a security guarantee from the United States. </w:t>
      </w:r>
    </w:p>
    <w:p w:rsidR="001E2B07" w:rsidRPr="00557E36" w:rsidRDefault="001E2B07" w:rsidP="0070027A">
      <w:pPr>
        <w:rPr>
          <w:sz w:val="16"/>
          <w:szCs w:val="16"/>
        </w:rPr>
      </w:pPr>
      <w:r w:rsidRPr="00557E36">
        <w:rPr>
          <w:sz w:val="16"/>
          <w:szCs w:val="16"/>
        </w:rPr>
        <w:t xml:space="preserve">At China's borders, policymakers face a second ring of security concerns, involving China's relations with 14 adjacent countries. No other country except Russia has as many contiguous neighbors. They include five countries with which China has fought wars in the past 70 years (India, Japan, Russia, South Korea, and Vietnam) and a number of states ruled by unstable regimes. None of China's neighbors perceives its core national interests as congruent with Beijing's. </w:t>
      </w:r>
    </w:p>
    <w:p w:rsidR="001E2B07" w:rsidRPr="00557E36" w:rsidRDefault="001E2B07" w:rsidP="0070027A">
      <w:pPr>
        <w:rPr>
          <w:sz w:val="16"/>
          <w:szCs w:val="16"/>
        </w:rPr>
      </w:pPr>
      <w:r w:rsidRPr="00557E36">
        <w:rPr>
          <w:sz w:val="16"/>
          <w:szCs w:val="16"/>
        </w:rPr>
        <w:t xml:space="preserve">But China seldom has the luxury of dealing with any of its neighbors in a purely bilateral context. The third ring of Chinese security concerns consists of the politics of the six distinct geopolitical regions that surround China: Northeast Asia, Oceania, continental Southeast Asia, maritime Southeast Asia, South Asia, and Central Asia. Each of these areas presents complex regional diplomatic and security problems. </w:t>
      </w:r>
    </w:p>
    <w:p w:rsidR="002F4BCC" w:rsidRPr="005C69CB" w:rsidRDefault="001E2B07" w:rsidP="0070027A">
      <w:pPr>
        <w:rPr>
          <w:rStyle w:val="StyleUnderline"/>
        </w:rPr>
      </w:pPr>
      <w:r w:rsidRPr="00557E36">
        <w:rPr>
          <w:sz w:val="16"/>
        </w:rPr>
        <w:t xml:space="preserve">Finally, </w:t>
      </w:r>
      <w:r w:rsidRPr="005C69CB">
        <w:rPr>
          <w:rStyle w:val="StyleUnderline"/>
        </w:rPr>
        <w:t>there is the fourth ring: the world far beyond China's immediate neighborhood</w:t>
      </w:r>
      <w:r w:rsidRPr="00557E36">
        <w:rPr>
          <w:sz w:val="16"/>
        </w:rPr>
        <w:t xml:space="preserve">. </w:t>
      </w:r>
      <w:r w:rsidRPr="005C69CB">
        <w:rPr>
          <w:rStyle w:val="StyleUnderline"/>
        </w:rPr>
        <w:t>China has truly entered this farthest circle</w:t>
      </w:r>
      <w:r w:rsidRPr="00557E36">
        <w:rPr>
          <w:sz w:val="16"/>
        </w:rPr>
        <w:t xml:space="preserve"> only since the late 1990s and so far for limited purposes: to secure sources of commodities, such as petroleum; to gain access to markets and investments; to get diplomatic support for isolating Taiwan and Tibet's Dalai Lama; and </w:t>
      </w:r>
      <w:r w:rsidRPr="005C69CB">
        <w:rPr>
          <w:rStyle w:val="StyleUnderline"/>
        </w:rPr>
        <w:t xml:space="preserve">to recruit allies for China's positions on international norms and legal regimes. </w:t>
      </w:r>
    </w:p>
    <w:p w:rsidR="002F4BCC" w:rsidRPr="00557E36" w:rsidRDefault="002F4BCC" w:rsidP="0070027A">
      <w:pPr>
        <w:rPr>
          <w:sz w:val="16"/>
          <w:szCs w:val="16"/>
        </w:rPr>
      </w:pPr>
      <w:r w:rsidRPr="00557E36">
        <w:rPr>
          <w:sz w:val="16"/>
          <w:szCs w:val="16"/>
        </w:rPr>
        <w:t>INSCRUTABLE AMERICA</w:t>
      </w:r>
    </w:p>
    <w:p w:rsidR="002F4BCC" w:rsidRPr="005C69CB" w:rsidRDefault="002F4BCC" w:rsidP="0070027A">
      <w:pPr>
        <w:rPr>
          <w:rStyle w:val="Emphasis"/>
        </w:rPr>
      </w:pPr>
      <w:r w:rsidRPr="005C69CB">
        <w:rPr>
          <w:rStyle w:val="Emphasis"/>
        </w:rPr>
        <w:t>In each of China's four security rings, the United States is omnipresent</w:t>
      </w:r>
      <w:r w:rsidRPr="00557E36">
        <w:rPr>
          <w:sz w:val="16"/>
        </w:rPr>
        <w:t xml:space="preserve">. </w:t>
      </w:r>
      <w:r w:rsidRPr="005C69CB">
        <w:rPr>
          <w:rStyle w:val="StyleUnderline"/>
        </w:rPr>
        <w:t>It is the most intrusive outside actor in China's internal affairs, the guarantor of the status quo in Taiwan, the largest naval presence in the East China and South China seas, the formal or informal military ally of many of China's neighbors, and the primary framer and defender of existing international legal regimes</w:t>
      </w:r>
      <w:r w:rsidRPr="00557E36">
        <w:rPr>
          <w:sz w:val="16"/>
        </w:rPr>
        <w:t xml:space="preserve">. This omnipresence means that </w:t>
      </w:r>
      <w:r w:rsidRPr="005C69CB">
        <w:rPr>
          <w:rStyle w:val="Emphasis"/>
        </w:rPr>
        <w:t>China's understanding of American motives determines how the Chinese deal with most of their security issues.</w:t>
      </w:r>
    </w:p>
    <w:p w:rsidR="002F4BCC" w:rsidRPr="00557E36" w:rsidRDefault="002F4BCC" w:rsidP="0070027A">
      <w:pPr>
        <w:rPr>
          <w:sz w:val="16"/>
        </w:rPr>
      </w:pPr>
      <w:r w:rsidRPr="00557E36">
        <w:rPr>
          <w:sz w:val="16"/>
        </w:rPr>
        <w:t xml:space="preserve">Beginning with President Richard Nixon, who visited China in 1972, a succession of </w:t>
      </w:r>
      <w:r w:rsidRPr="005C69CB">
        <w:rPr>
          <w:rStyle w:val="StyleUnderline"/>
        </w:rPr>
        <w:t>American leaders have assured China of their goodwill.</w:t>
      </w:r>
      <w:r w:rsidRPr="00557E36">
        <w:rPr>
          <w:sz w:val="16"/>
        </w:rPr>
        <w:t xml:space="preserve"> </w:t>
      </w:r>
      <w:r w:rsidRPr="005C69CB">
        <w:rPr>
          <w:rStyle w:val="StyleUnderline"/>
        </w:rPr>
        <w:t>Every U.S. presidential administration says that China's prosperity and stability are in the interest of the United States.</w:t>
      </w:r>
      <w:r w:rsidRPr="00557E36">
        <w:rPr>
          <w:sz w:val="16"/>
        </w:rPr>
        <w:t xml:space="preserve"> And in practice, the United States has done more than any other power to contribute to China's modernization. It has drawn China into the global economy; given the Chinese access to markets, capital, and technology; trained Chinese experts in science, technology, and international law; prevented the full remilitarization of Japan; maintained the peace on the Korean Peninsula; and helped avoid a war over Taiwan.</w:t>
      </w:r>
    </w:p>
    <w:p w:rsidR="002F4BCC" w:rsidRPr="005C69CB" w:rsidRDefault="002F4BCC" w:rsidP="0070027A">
      <w:pPr>
        <w:rPr>
          <w:rStyle w:val="StyleUnderline"/>
        </w:rPr>
      </w:pPr>
      <w:r w:rsidRPr="00557E36">
        <w:rPr>
          <w:sz w:val="16"/>
        </w:rPr>
        <w:lastRenderedPageBreak/>
        <w:t xml:space="preserve">Yet </w:t>
      </w:r>
      <w:r w:rsidRPr="005C69CB">
        <w:rPr>
          <w:rStyle w:val="Emphasis"/>
        </w:rPr>
        <w:t>Chinese policymakers are more impressed by policies and behaviors that they perceive as less benevolent.</w:t>
      </w:r>
      <w:r w:rsidRPr="00557E36">
        <w:rPr>
          <w:sz w:val="16"/>
        </w:rPr>
        <w:t xml:space="preserve"> The </w:t>
      </w:r>
      <w:r w:rsidRPr="005C69CB">
        <w:rPr>
          <w:rStyle w:val="StyleUnderline"/>
        </w:rPr>
        <w:t>American military is deployed all around China's periphery, and the United States maintains a wide network of defense relationships with China's neighbors.</w:t>
      </w:r>
      <w:r w:rsidRPr="00557E36">
        <w:rPr>
          <w:sz w:val="16"/>
        </w:rPr>
        <w:t xml:space="preserve"> Washington continues to frustrate Beijing's efforts to gain control over Taiwan. </w:t>
      </w:r>
      <w:r w:rsidRPr="005C69CB">
        <w:rPr>
          <w:rStyle w:val="StyleUnderline"/>
        </w:rPr>
        <w:t xml:space="preserve">The United States constantly pressures China over its economic policies and maintains a host of government and private programs that seek to influence Chinese civil society and politics. </w:t>
      </w:r>
    </w:p>
    <w:p w:rsidR="002F4BCC" w:rsidRPr="005C69CB" w:rsidRDefault="002F4BCC" w:rsidP="0070027A">
      <w:pPr>
        <w:rPr>
          <w:rStyle w:val="Emphasis"/>
        </w:rPr>
      </w:pPr>
      <w:r w:rsidRPr="00557E36">
        <w:rPr>
          <w:sz w:val="16"/>
        </w:rPr>
        <w:t xml:space="preserve">Beijing views this seemingly contradictory set of American actions through three reinforcing perspectives. First, </w:t>
      </w:r>
      <w:r w:rsidRPr="005C69CB">
        <w:rPr>
          <w:rStyle w:val="StyleUnderline"/>
        </w:rPr>
        <w:t xml:space="preserve">Chinese analysts see their country as heir to an agrarian, eastern strategic tradition that is pacifistic, defense-minded, </w:t>
      </w:r>
      <w:proofErr w:type="spellStart"/>
      <w:r w:rsidRPr="005C69CB">
        <w:rPr>
          <w:rStyle w:val="StyleUnderline"/>
        </w:rPr>
        <w:t>nonexpansionist</w:t>
      </w:r>
      <w:proofErr w:type="spellEnd"/>
      <w:r w:rsidRPr="005C69CB">
        <w:rPr>
          <w:rStyle w:val="StyleUnderline"/>
        </w:rPr>
        <w:t>, and ethical</w:t>
      </w:r>
      <w:r w:rsidRPr="00557E36">
        <w:rPr>
          <w:sz w:val="16"/>
        </w:rPr>
        <w:t xml:space="preserve">. In contrast, </w:t>
      </w:r>
      <w:r w:rsidRPr="005C69CB">
        <w:rPr>
          <w:rStyle w:val="Emphasis"/>
        </w:rPr>
        <w:t xml:space="preserve">they see Western strategic culture -- especially that of the United States -- as militaristic, offense-minded, expansionist, and selfish. </w:t>
      </w:r>
    </w:p>
    <w:p w:rsidR="002F4BCC" w:rsidRPr="00557E36" w:rsidRDefault="002F4BCC" w:rsidP="0070027A">
      <w:pPr>
        <w:rPr>
          <w:sz w:val="16"/>
        </w:rPr>
      </w:pPr>
      <w:r w:rsidRPr="00557E36">
        <w:rPr>
          <w:sz w:val="16"/>
        </w:rPr>
        <w:t xml:space="preserve">Second, although China has embraced state capitalism with vigor, </w:t>
      </w:r>
      <w:r w:rsidRPr="005C69CB">
        <w:rPr>
          <w:rStyle w:val="StyleUnderline"/>
        </w:rPr>
        <w:t>the Chinese view of the United States is still informed by Marxist political thought, which posits that capitalist powers seek to exploit the rest of the world</w:t>
      </w:r>
      <w:r w:rsidRPr="00557E36">
        <w:rPr>
          <w:sz w:val="16"/>
        </w:rPr>
        <w:t xml:space="preserve">. </w:t>
      </w:r>
      <w:r w:rsidRPr="005C69CB">
        <w:rPr>
          <w:rStyle w:val="StyleUnderline"/>
        </w:rPr>
        <w:t xml:space="preserve">China expects Western powers to resist Chinese competition for resources and higher-value-added markets. </w:t>
      </w:r>
      <w:r w:rsidRPr="00557E36">
        <w:rPr>
          <w:sz w:val="16"/>
        </w:rPr>
        <w:t xml:space="preserve">And although China runs trade surpluses with the United States and holds a large amount of U.S. debt, </w:t>
      </w:r>
      <w:r w:rsidRPr="005C69CB">
        <w:rPr>
          <w:rStyle w:val="StyleUnderline"/>
        </w:rPr>
        <w:t>China's leading political analysts believe the Americans get the better end of the deal by using cheap Chinese labor and credit to live beyond their means</w:t>
      </w:r>
      <w:r w:rsidRPr="00557E36">
        <w:rPr>
          <w:sz w:val="16"/>
        </w:rPr>
        <w:t xml:space="preserve">. </w:t>
      </w:r>
    </w:p>
    <w:p w:rsidR="002F4BCC" w:rsidRPr="00557E36" w:rsidRDefault="002F4BCC" w:rsidP="0070027A">
      <w:pPr>
        <w:rPr>
          <w:sz w:val="16"/>
        </w:rPr>
      </w:pPr>
      <w:r w:rsidRPr="00557E36">
        <w:rPr>
          <w:sz w:val="16"/>
        </w:rPr>
        <w:t xml:space="preserve">Third, </w:t>
      </w:r>
      <w:r w:rsidRPr="005C69CB">
        <w:rPr>
          <w:rStyle w:val="StyleUnderline"/>
        </w:rPr>
        <w:t>American theories of international relations have become popular among younger Chinese policy analysts</w:t>
      </w:r>
      <w:r w:rsidRPr="00557E36">
        <w:rPr>
          <w:sz w:val="16"/>
        </w:rPr>
        <w:t xml:space="preserve">, many of whom have earned advanced degrees in the United States. The most influential body of international relations theory in China is so-called </w:t>
      </w:r>
      <w:r w:rsidRPr="005C69CB">
        <w:rPr>
          <w:rStyle w:val="StyleUnderline"/>
        </w:rPr>
        <w:t xml:space="preserve">offensive realism, </w:t>
      </w:r>
      <w:r w:rsidRPr="00557E36">
        <w:rPr>
          <w:sz w:val="16"/>
        </w:rPr>
        <w:t xml:space="preserve">which </w:t>
      </w:r>
      <w:r w:rsidRPr="005C69CB">
        <w:rPr>
          <w:rStyle w:val="StyleUnderline"/>
        </w:rPr>
        <w:t>holds that a country will try to control its security environment to the full extent that its capabilities permit. According to this</w:t>
      </w:r>
      <w:r w:rsidRPr="00557E36">
        <w:rPr>
          <w:sz w:val="16"/>
        </w:rPr>
        <w:t xml:space="preserve"> theory, </w:t>
      </w:r>
      <w:r w:rsidRPr="005C69CB">
        <w:rPr>
          <w:rStyle w:val="StyleUnderline"/>
        </w:rPr>
        <w:t>the United States cannot be satisfied with the existence of a powerful China and therefore seeks to make the ruling regime there weaker and more pro-American.</w:t>
      </w:r>
      <w:r w:rsidRPr="00557E36">
        <w:rPr>
          <w:sz w:val="16"/>
        </w:rPr>
        <w:t xml:space="preserve"> Chinese analysts see </w:t>
      </w:r>
      <w:r w:rsidRPr="005C69CB">
        <w:rPr>
          <w:rStyle w:val="StyleUnderline"/>
        </w:rPr>
        <w:t>evidence of this intent in Washington's calls for democracy</w:t>
      </w:r>
      <w:r w:rsidRPr="00557E36">
        <w:rPr>
          <w:sz w:val="16"/>
        </w:rPr>
        <w:t xml:space="preserve"> and its support for what China sees as separatist movements in Taiwan, Tibet, and Xinjiang.</w:t>
      </w:r>
    </w:p>
    <w:p w:rsidR="002F4BCC" w:rsidRPr="00557E36" w:rsidRDefault="002F4BCC" w:rsidP="0070027A">
      <w:pPr>
        <w:rPr>
          <w:sz w:val="16"/>
        </w:rPr>
      </w:pPr>
      <w:r w:rsidRPr="00557E36">
        <w:rPr>
          <w:sz w:val="16"/>
        </w:rPr>
        <w:t xml:space="preserve">Whether they see the United States primarily through a </w:t>
      </w:r>
      <w:proofErr w:type="spellStart"/>
      <w:r w:rsidRPr="00557E36">
        <w:rPr>
          <w:sz w:val="16"/>
        </w:rPr>
        <w:t>culturalist</w:t>
      </w:r>
      <w:proofErr w:type="spellEnd"/>
      <w:r w:rsidRPr="00557E36">
        <w:rPr>
          <w:sz w:val="16"/>
        </w:rPr>
        <w:t xml:space="preserve">, Marxist, or realist lens, </w:t>
      </w:r>
      <w:r w:rsidRPr="005C69CB">
        <w:rPr>
          <w:rStyle w:val="Emphasis"/>
        </w:rPr>
        <w:t>most Chinese strategists assume that a country as powerful as the United States will use its power to preserve and enhance its privileges and will treat efforts by other countries to protect their interests as threats to its own security.</w:t>
      </w:r>
      <w:r w:rsidRPr="00557E36">
        <w:rPr>
          <w:sz w:val="16"/>
        </w:rPr>
        <w:t xml:space="preserve"> </w:t>
      </w:r>
      <w:r w:rsidRPr="005C69CB">
        <w:rPr>
          <w:rStyle w:val="StyleUnderline"/>
        </w:rPr>
        <w:t>This assumption leads to a pessimistic conclusion: as China rises, the United States will resist.</w:t>
      </w:r>
      <w:r w:rsidRPr="00557E36">
        <w:rPr>
          <w:sz w:val="16"/>
        </w:rPr>
        <w:t xml:space="preserve"> The United States uses soothing words; casts its actions as a search for peace, human rights, and a level playing field; and sometimes offers China genuine assistance. But </w:t>
      </w:r>
      <w:r w:rsidRPr="005C69CB">
        <w:rPr>
          <w:rStyle w:val="StyleUnderline"/>
        </w:rPr>
        <w:t>the United States is two-faced. It intends to remain the global hegemon and prevent China from growing strong enough to challenge it</w:t>
      </w:r>
      <w:r w:rsidRPr="00557E36">
        <w:rPr>
          <w:sz w:val="16"/>
        </w:rPr>
        <w:t xml:space="preserve">. In a 2011 interview with </w:t>
      </w:r>
      <w:proofErr w:type="spellStart"/>
      <w:r w:rsidRPr="00557E36">
        <w:rPr>
          <w:sz w:val="16"/>
        </w:rPr>
        <w:t>Liaowang</w:t>
      </w:r>
      <w:proofErr w:type="spellEnd"/>
      <w:r w:rsidRPr="00557E36">
        <w:rPr>
          <w:sz w:val="16"/>
        </w:rPr>
        <w:t>, a state-run Chinese newsmagazine, Ni Feng, the deputy director of the Chinese Academy of Social Sciences' Institute of American Studies, summed up this view. "On the one hand, the United States realizes that it needs China's help on many regional and global issues," he said. "On the other hand, the United States is worried about a more powerful China and uses multiple means to delay its development and to remake China with U.S. values."</w:t>
      </w:r>
    </w:p>
    <w:p w:rsidR="002F4BCC" w:rsidRPr="00557E36" w:rsidRDefault="002F4BCC" w:rsidP="0070027A">
      <w:pPr>
        <w:rPr>
          <w:sz w:val="16"/>
        </w:rPr>
      </w:pPr>
      <w:r w:rsidRPr="005C69CB">
        <w:rPr>
          <w:rStyle w:val="StyleUnderline"/>
        </w:rPr>
        <w:t xml:space="preserve">A small group of mostly younger Chinese analysts who have closely studied the United States argues that Chinese and American interests are not totally at odds. </w:t>
      </w:r>
      <w:r w:rsidRPr="00557E36">
        <w:rPr>
          <w:sz w:val="16"/>
        </w:rPr>
        <w:t xml:space="preserve">In their view, the two countries are sufficiently remote from each other that their core security interests need not clash. They can gain mutual benefit from trade and other common interests. </w:t>
      </w:r>
    </w:p>
    <w:p w:rsidR="002F4BCC" w:rsidRPr="00557E36" w:rsidRDefault="002F4BCC" w:rsidP="0070027A">
      <w:pPr>
        <w:rPr>
          <w:sz w:val="16"/>
        </w:rPr>
      </w:pPr>
      <w:r w:rsidRPr="00557E36">
        <w:rPr>
          <w:sz w:val="16"/>
        </w:rPr>
        <w:t xml:space="preserve">But those holding such views </w:t>
      </w:r>
      <w:r w:rsidRPr="005C69CB">
        <w:rPr>
          <w:rStyle w:val="StyleUnderline"/>
        </w:rPr>
        <w:t xml:space="preserve">are outnumbered by strategists on the other side of the spectrum, mostly personnel from the military and security agencies, who take a dim view of U.S. policy and have more confrontational ideas about how China should respond to it. </w:t>
      </w:r>
      <w:r w:rsidRPr="00557E36">
        <w:rPr>
          <w:sz w:val="16"/>
        </w:rPr>
        <w:t xml:space="preserve">They believe that China must stand up to the United States militarily and that it can win a conflict, should one occur, by outpacing U.S. military technology and taking advantage of what they believe to be superior morale within China's armed forces. Their views are usually kept out of sight to avoid frightening both China's rivals and its friends. </w:t>
      </w:r>
    </w:p>
    <w:p w:rsidR="002F4BCC" w:rsidRPr="00557E36" w:rsidRDefault="002F4BCC" w:rsidP="0070027A">
      <w:pPr>
        <w:rPr>
          <w:sz w:val="16"/>
          <w:szCs w:val="16"/>
        </w:rPr>
      </w:pPr>
      <w:r w:rsidRPr="00557E36">
        <w:rPr>
          <w:sz w:val="16"/>
          <w:szCs w:val="16"/>
        </w:rPr>
        <w:lastRenderedPageBreak/>
        <w:t>WHO IS THE REVISIONIST?</w:t>
      </w:r>
    </w:p>
    <w:p w:rsidR="002F4BCC" w:rsidRPr="00BD0C08" w:rsidRDefault="002F4BCC" w:rsidP="0070027A">
      <w:pPr>
        <w:rPr>
          <w:rStyle w:val="StyleUnderline"/>
        </w:rPr>
      </w:pPr>
      <w:r w:rsidRPr="00BD0C08">
        <w:rPr>
          <w:rStyle w:val="StyleUnderline"/>
        </w:rPr>
        <w:t>To peer more deeply into the logic of the United States' China strategy, Chinese analysts, like analysts everywhere, look at capabilities and intentions. Although U.S. intentions might be subject to interpretation, U.S. military, economic, ideological, and diplomatic capabilities are relatively easy to discover -- and from the Chinese point of view, they are potentially devastating.</w:t>
      </w:r>
    </w:p>
    <w:p w:rsidR="002F4BCC" w:rsidRPr="00557E36" w:rsidRDefault="002F4BCC" w:rsidP="0070027A">
      <w:pPr>
        <w:rPr>
          <w:sz w:val="16"/>
        </w:rPr>
      </w:pPr>
      <w:r w:rsidRPr="00BD0C08">
        <w:rPr>
          <w:rStyle w:val="StyleUnderline"/>
        </w:rPr>
        <w:t xml:space="preserve">U.S. military forces are globally deployed and technologically advanced, with massive concentrations of firepower all around the Chinese rim. </w:t>
      </w:r>
      <w:r w:rsidRPr="00557E36">
        <w:rPr>
          <w:sz w:val="16"/>
        </w:rPr>
        <w:t xml:space="preserve">The U.S. Pacific Command (PACOM) is the largest of the United States' six regional combatant commands in terms of its geographic scope and </w:t>
      </w:r>
      <w:proofErr w:type="spellStart"/>
      <w:r w:rsidRPr="00557E36">
        <w:rPr>
          <w:sz w:val="16"/>
        </w:rPr>
        <w:t>nonwartime</w:t>
      </w:r>
      <w:proofErr w:type="spellEnd"/>
      <w:r w:rsidRPr="00557E36">
        <w:rPr>
          <w:sz w:val="16"/>
        </w:rPr>
        <w:t xml:space="preserve"> manpower. PACOM's assets include about 325,000 military and civilian personnel, along with some 180 ships and 1,900 aircraft. To the west, PACOM gives way to the U.S. Central Command (CENTCOM), which is responsible for an area stretching from Central Asia to Egypt. Before September 11, 2001, CENTCOM had no forces stationed directly on China's borders except for its training and supply missions in Pakistan. But with the beginning of the "war on terror," CENTCOM placed tens of thousands of troops in Afghanistan and gained extended access to an air base in Kyrgyzstan. </w:t>
      </w:r>
    </w:p>
    <w:p w:rsidR="002F4BCC" w:rsidRPr="00BD0C08" w:rsidRDefault="002F4BCC" w:rsidP="0070027A">
      <w:pPr>
        <w:rPr>
          <w:rStyle w:val="Emphasis"/>
        </w:rPr>
      </w:pPr>
      <w:r w:rsidRPr="00557E36">
        <w:rPr>
          <w:sz w:val="16"/>
        </w:rPr>
        <w:t xml:space="preserve">The </w:t>
      </w:r>
      <w:r w:rsidRPr="00BD0C08">
        <w:rPr>
          <w:rStyle w:val="StyleUnderline"/>
        </w:rPr>
        <w:t>operational capabilities of U.S. forces in the Asia-Pacific are magnified by bilateral defense treaties</w:t>
      </w:r>
      <w:r w:rsidRPr="00557E36">
        <w:rPr>
          <w:sz w:val="16"/>
        </w:rPr>
        <w:t xml:space="preserve"> with Australia, Japan, New Zealand, the Philippines, and South Korea and cooperative arrangements with other partners. And to top it off, </w:t>
      </w:r>
      <w:r w:rsidRPr="00BD0C08">
        <w:rPr>
          <w:rStyle w:val="StyleUnderline"/>
        </w:rPr>
        <w:t>the United States possesses some 5,200 nuclear warheads deployed in an invulnerable sea, land, and air triad.</w:t>
      </w:r>
      <w:r w:rsidRPr="00557E36">
        <w:rPr>
          <w:sz w:val="16"/>
        </w:rPr>
        <w:t xml:space="preserve"> Taken together, this </w:t>
      </w:r>
      <w:r w:rsidRPr="00BD0C08">
        <w:rPr>
          <w:rStyle w:val="Emphasis"/>
        </w:rPr>
        <w:t xml:space="preserve">U.S. defense posture creates what Qian </w:t>
      </w:r>
      <w:proofErr w:type="spellStart"/>
      <w:r w:rsidRPr="00BD0C08">
        <w:rPr>
          <w:rStyle w:val="Emphasis"/>
        </w:rPr>
        <w:t>Wenrong</w:t>
      </w:r>
      <w:proofErr w:type="spellEnd"/>
      <w:r w:rsidRPr="00BD0C08">
        <w:rPr>
          <w:rStyle w:val="Emphasis"/>
        </w:rPr>
        <w:t xml:space="preserve"> of the Xinhua News Agency's Research Center for International Issue Studies has called a "strategic ring of encirclement."</w:t>
      </w:r>
    </w:p>
    <w:p w:rsidR="002F4BCC" w:rsidRPr="00557E36" w:rsidRDefault="002F4BCC" w:rsidP="0070027A">
      <w:pPr>
        <w:rPr>
          <w:sz w:val="16"/>
        </w:rPr>
      </w:pPr>
      <w:r w:rsidRPr="00557E36">
        <w:rPr>
          <w:sz w:val="16"/>
        </w:rPr>
        <w:t xml:space="preserve">Chinese security analysts also take note of </w:t>
      </w:r>
      <w:r w:rsidRPr="00BD0C08">
        <w:rPr>
          <w:rStyle w:val="Emphasis"/>
        </w:rPr>
        <w:t xml:space="preserve">the United States' extensive capability to damage Chinese economic interests. </w:t>
      </w:r>
      <w:r w:rsidRPr="00557E36">
        <w:rPr>
          <w:sz w:val="16"/>
        </w:rPr>
        <w:t xml:space="preserve">The United States is still China's single most important market, unless one counts the European Union as a single entity. And the United States is one of China's largest sources of foreign direct investment and advanced technology. From time to time, </w:t>
      </w:r>
      <w:r w:rsidRPr="00BD0C08">
        <w:rPr>
          <w:rStyle w:val="StyleUnderline"/>
        </w:rPr>
        <w:t xml:space="preserve">Washington has entertained the idea of wielding its economic power coercively. </w:t>
      </w:r>
      <w:r w:rsidRPr="00557E36">
        <w:rPr>
          <w:sz w:val="16"/>
        </w:rPr>
        <w:t xml:space="preserve">After the 1989 Tiananmen Square crackdown, the United States imposed some limited diplomatic and economic sanctions on China, including an embargo, which is still in effect, on the sale of advanced arms. For several years after that, Congress debated whether to punish China further for human rights violations by canceling the low most-favored-nation tariff rates enjoyed by Chinese imports, although proponents of the plan could never muster a majority. More recently, </w:t>
      </w:r>
      <w:r w:rsidRPr="00BD0C08">
        <w:rPr>
          <w:rStyle w:val="StyleUnderline"/>
        </w:rPr>
        <w:t>U.S. legislators have proposed sanctioning China for artificially keeping the value of the yuan low to the benefit of Chinese exporters</w:t>
      </w:r>
      <w:r w:rsidRPr="00557E36">
        <w:rPr>
          <w:sz w:val="16"/>
        </w:rPr>
        <w:t>, and the Republican presidential candidate Mitt Romney has promised that if elected, he will label China a currency manipulator on "day one" of his presidency.</w:t>
      </w:r>
    </w:p>
    <w:p w:rsidR="002F4BCC" w:rsidRPr="00557E36" w:rsidRDefault="002F4BCC" w:rsidP="0070027A">
      <w:pPr>
        <w:rPr>
          <w:sz w:val="16"/>
        </w:rPr>
      </w:pPr>
      <w:r w:rsidRPr="00BD0C08">
        <w:rPr>
          <w:rStyle w:val="StyleUnderline"/>
        </w:rPr>
        <w:t>Although trade hawks in Washington seldom prevail, flare-ups such as these remind Beijing how vulnerable China would be if the United States decided to punish it economically. Chinese strategists believe that the United States and its allies would deny supplies of oil and metal ores to China during a military or economic crisis and that the U.S. Navy could block China's access to strategically crucial sea-lanes</w:t>
      </w:r>
      <w:r w:rsidRPr="00557E36">
        <w:rPr>
          <w:sz w:val="16"/>
        </w:rPr>
        <w:t>. The ubiquity of the dollar in international trade and finance also gives the United States the ability to damage Chinese interests, either on purpose or as a result of attempts by the U.S. government to address its fiscal problems by printing dollars and increasing borrowing, acts that drive down the value of China's dollar-denominated exports and foreign exchange reserves.</w:t>
      </w:r>
    </w:p>
    <w:p w:rsidR="002F4BCC" w:rsidRPr="00BD0C08" w:rsidRDefault="002F4BCC" w:rsidP="0070027A">
      <w:pPr>
        <w:rPr>
          <w:rStyle w:val="StyleUnderline"/>
        </w:rPr>
      </w:pPr>
      <w:r w:rsidRPr="00BD0C08">
        <w:rPr>
          <w:rStyle w:val="StyleUnderline"/>
        </w:rPr>
        <w:t>Chinese analysts also believe that the United States possesses potent ideological weapons and the willingness to use them.</w:t>
      </w:r>
      <w:r w:rsidRPr="00557E36">
        <w:rPr>
          <w:sz w:val="16"/>
        </w:rPr>
        <w:t xml:space="preserve"> After World War II, the United States took advantage of its position as the dominant power to enshrine American principles in the Universal Declaration of Human Rights and other international human rights instruments and to install what China sees as Western-style democracies in Japan and, eventually, South Korea, Taiwan, and other countries. Chinese officials contend that the United States uses the ideas of democracy and human rights to delegitimize and destabilize regimes that espouse alternative values, such as socialism and Asian-style developmental authoritarianism. In the words of Li </w:t>
      </w:r>
      <w:proofErr w:type="spellStart"/>
      <w:r w:rsidRPr="00557E36">
        <w:rPr>
          <w:sz w:val="16"/>
        </w:rPr>
        <w:t>Qun</w:t>
      </w:r>
      <w:proofErr w:type="spellEnd"/>
      <w:r w:rsidRPr="00557E36">
        <w:rPr>
          <w:sz w:val="16"/>
        </w:rPr>
        <w:t xml:space="preserve">, a member of the Shandong Provincial Party Committee and a rising star in the Communist Party, </w:t>
      </w:r>
      <w:r w:rsidRPr="00BD0C08">
        <w:rPr>
          <w:rStyle w:val="StyleUnderline"/>
        </w:rPr>
        <w:t>the Americans' "real purpose is not to protect so-called human rights but to use this pretext to influence and limit China's healthy economic growth and to prevent China's wealth and power from threatening [their] world hegemony."</w:t>
      </w:r>
    </w:p>
    <w:p w:rsidR="002F4BCC" w:rsidRPr="00BD0C08" w:rsidRDefault="002F4BCC" w:rsidP="0070027A">
      <w:pPr>
        <w:rPr>
          <w:rStyle w:val="StyleUnderline"/>
        </w:rPr>
      </w:pPr>
      <w:r w:rsidRPr="00BD0C08">
        <w:rPr>
          <w:rStyle w:val="StyleUnderline"/>
        </w:rPr>
        <w:lastRenderedPageBreak/>
        <w:t>In the eyes of many Chinese analysts, since the end of the Cold War the United States has revealed itself to be a revisionist power that tries to reshape the global environment even further in its favor.</w:t>
      </w:r>
      <w:r w:rsidRPr="00557E36">
        <w:rPr>
          <w:sz w:val="16"/>
        </w:rPr>
        <w:t xml:space="preserve"> </w:t>
      </w:r>
      <w:r w:rsidRPr="00BD0C08">
        <w:rPr>
          <w:rStyle w:val="StyleUnderline"/>
        </w:rPr>
        <w:t>They see evidence of this reality everywhere: in the expansion of NATO; the U.S. interventions in Panama, Haiti, Bosnia, and Kosovo; the Gulf War; the war in Afghanistan; and the invasion of Iraq</w:t>
      </w:r>
      <w:r w:rsidRPr="00557E36">
        <w:rPr>
          <w:sz w:val="16"/>
        </w:rPr>
        <w:t xml:space="preserve">. In the economic realm, the United States has tried to enhance its advantages by pushing for free trade, running down the value of the dollar while forcing other countries to use it as a reserve currency, and trying to make developing countries bear an unfair share of the cost of mitigating global climate change. And perhaps most disturbing to the Chinese, the United States has shown its aggressive designs by promoting so-called color revolutions in Georgia, Ukraine, and Kyrgyzstan. As Liu </w:t>
      </w:r>
      <w:proofErr w:type="spellStart"/>
      <w:r w:rsidRPr="00557E36">
        <w:rPr>
          <w:sz w:val="16"/>
        </w:rPr>
        <w:t>Jianfei</w:t>
      </w:r>
      <w:proofErr w:type="spellEnd"/>
      <w:r w:rsidRPr="00557E36">
        <w:rPr>
          <w:sz w:val="16"/>
        </w:rPr>
        <w:t xml:space="preserve">, director of the foreign affairs division of the Central Party School of the Chinese Communist Party, wrote in 2005, "The U.S. has always opposed communist 'red revolutions' and hates the 'green revolutions' in Iran and other Islamic states. What it cares about is not 'revolution' but 'color.' It supported the 'rose,' 'orange', and 'tulip' revolutions because they served its democracy promotion strategy." </w:t>
      </w:r>
      <w:r w:rsidRPr="00BD0C08">
        <w:rPr>
          <w:rStyle w:val="StyleUnderline"/>
        </w:rPr>
        <w:t>As Liu and other top Chinese analysts see it, the United States hopes "to spread democracy further and turn the whole globe 'blue.'"</w:t>
      </w:r>
    </w:p>
    <w:p w:rsidR="002F4BCC" w:rsidRPr="00557E36" w:rsidRDefault="002F4BCC" w:rsidP="0070027A">
      <w:pPr>
        <w:rPr>
          <w:sz w:val="16"/>
          <w:szCs w:val="16"/>
        </w:rPr>
      </w:pPr>
      <w:r w:rsidRPr="00557E36">
        <w:rPr>
          <w:sz w:val="16"/>
          <w:szCs w:val="16"/>
        </w:rPr>
        <w:t>EXPLOITING TAIWAN</w:t>
      </w:r>
    </w:p>
    <w:p w:rsidR="002F4BCC" w:rsidRPr="00557E36" w:rsidRDefault="002F4BCC" w:rsidP="0070027A">
      <w:pPr>
        <w:rPr>
          <w:sz w:val="16"/>
        </w:rPr>
      </w:pPr>
      <w:r w:rsidRPr="00BD0C08">
        <w:rPr>
          <w:rStyle w:val="StyleUnderline"/>
        </w:rPr>
        <w:t>Although American scholars and commentators typically see U.S.-Chinese relations in the postwar period as a long, slow thaw, in Beijing's view, the United States has always treated China harshly</w:t>
      </w:r>
      <w:r w:rsidRPr="00557E36">
        <w:rPr>
          <w:sz w:val="16"/>
        </w:rPr>
        <w:t>. From 1950 to 1972, the United States tried to contain and isolate China. Among other actions, it prevailed on most of its allies to withhold diplomatic recognition of mainland China, organized a trade embargo against the mainland, built up the Japanese military, intervened in the Korean War, propped up the rival regime in Taiwan, supported Tibetan guerillas fighting Chinese control, and even threatened to use nuclear weapons during both the Korean War and the 1958 Taiwan Strait crisis. Chinese analysts concede that the United States' China policy changed after 1972. But they assert that the change was purely the result of an effort to counter the Soviet Union and, later, to gain economic benefits by doing business in China. Even then, the United States continued to hedge against China's rise by maintaining Taiwan as a strategic distraction, aiding the growth of Japan's military, modernizing its naval forces, and pressuring China on human rights.</w:t>
      </w:r>
    </w:p>
    <w:p w:rsidR="002F4BCC" w:rsidRPr="00557E36" w:rsidRDefault="002F4BCC" w:rsidP="0070027A">
      <w:pPr>
        <w:rPr>
          <w:sz w:val="16"/>
        </w:rPr>
      </w:pPr>
      <w:r w:rsidRPr="00BD0C08">
        <w:rPr>
          <w:rStyle w:val="StyleUnderline"/>
        </w:rPr>
        <w:t>The Chinese have drawn lessons about U.S. China policy from several sets of negotiations with Washington</w:t>
      </w:r>
      <w:r w:rsidRPr="00557E36">
        <w:rPr>
          <w:sz w:val="16"/>
        </w:rPr>
        <w:t xml:space="preserve">. During ambassadorial talks during the 1950s and 1960s, negotiations over arms control in the 1980s and 1990s, discussions over China's accession to the World Trade Organization in the 1990s, and negotiations over climate change during the decade that followed, </w:t>
      </w:r>
      <w:r w:rsidRPr="00BD0C08">
        <w:rPr>
          <w:rStyle w:val="Emphasis"/>
        </w:rPr>
        <w:t>the Chinese consistently saw the Americans as demanding and unyielding.</w:t>
      </w:r>
      <w:r w:rsidRPr="00557E36">
        <w:rPr>
          <w:sz w:val="16"/>
        </w:rPr>
        <w:t xml:space="preserve"> But most decisive for Chinese understandings of U.S. policy were the three rounds of negotiations that took place over Taiwan in 1971-72, 1978-79, and 1982, which created the "communiqué framework" that governs U.S. Taiwan policy to this day. When the U.S.-Chinese rapprochement began, Chinese policymakers assumed that Washington would give up its support for Taipei in exchange for the benefits of normal state-to-state relations with Beijing. At each stage of the negotiations, the Americans seemed willing to do so. Yet decades later, the United States remains, in Beijing's view, the chief obstacle to reunification. </w:t>
      </w:r>
    </w:p>
    <w:p w:rsidR="002F4BCC" w:rsidRPr="00557E36" w:rsidRDefault="002F4BCC" w:rsidP="0070027A">
      <w:pPr>
        <w:rPr>
          <w:sz w:val="16"/>
          <w:szCs w:val="16"/>
        </w:rPr>
      </w:pPr>
      <w:r w:rsidRPr="00557E36">
        <w:rPr>
          <w:sz w:val="16"/>
          <w:szCs w:val="16"/>
        </w:rPr>
        <w:t>When Nixon went to China in 1972, he told the Chinese that he was willing to sacrifice Taiwan because it was no longer strategically important to the United States, but that he could not do so until his second term. On this basis, the Chinese agreed to the 1972 Shanghai Communiqué, even though it contained a unilateral declaration by the United States that "reaffirm[</w:t>
      </w:r>
      <w:proofErr w:type="spellStart"/>
      <w:r w:rsidRPr="00557E36">
        <w:rPr>
          <w:sz w:val="16"/>
          <w:szCs w:val="16"/>
        </w:rPr>
        <w:t>ed</w:t>
      </w:r>
      <w:proofErr w:type="spellEnd"/>
      <w:r w:rsidRPr="00557E36">
        <w:rPr>
          <w:sz w:val="16"/>
          <w:szCs w:val="16"/>
        </w:rPr>
        <w:t xml:space="preserve">] its interest in a peaceful settlement of the Taiwan question," which was diplomatic code for a U.S. commitment to deter any effort by the mainland to take Taiwan by force. As events played out, Nixon resigned before he was able to normalize relations with Beijing, and his successor, Gerald Ford, was too weak politically to fulfill Nixon's promise. </w:t>
      </w:r>
    </w:p>
    <w:p w:rsidR="002F4BCC" w:rsidRPr="00557E36" w:rsidRDefault="002F4BCC" w:rsidP="0070027A">
      <w:pPr>
        <w:rPr>
          <w:sz w:val="16"/>
          <w:szCs w:val="16"/>
        </w:rPr>
      </w:pPr>
      <w:r w:rsidRPr="00557E36">
        <w:rPr>
          <w:sz w:val="16"/>
          <w:szCs w:val="16"/>
        </w:rPr>
        <w:t>When the next president, Jimmy Carter, wanted to normalize relations with China, the Chinese insisted on a clean break with Taiwan. In 1979, the United States ended its defense treaty with Taiwan but again issued a unilateral statement restating its commitment to a "peaceful resolution of the Taiwan issue." Congress then surprised both the Chinese and the administration by adopting the Taiwan Relations Act, which required the United States to "maintain [its] capacity . . . to resist any resort to force or other forms of coercion that would jeopardize the security . . . of the people on Taiwan." Once again, the deterrent intent was clear.</w:t>
      </w:r>
    </w:p>
    <w:p w:rsidR="002F4BCC" w:rsidRPr="00557E36" w:rsidRDefault="002F4BCC" w:rsidP="0070027A">
      <w:pPr>
        <w:rPr>
          <w:sz w:val="16"/>
          <w:szCs w:val="16"/>
        </w:rPr>
      </w:pPr>
      <w:r w:rsidRPr="00557E36">
        <w:rPr>
          <w:sz w:val="16"/>
          <w:szCs w:val="16"/>
        </w:rPr>
        <w:t>In 1982, when President Ronald Reagan sought closer relations with Beijing to ramp up pressure on Moscow, China prevailed on the United States to sign another communiqué, which committed Washington to gradually reducing its weapons sales to Taiwan. But once the agreement was in place, the Americans set the benchmark year at 1979, when arms sales had reached their highest level; calculated annual reductions at a small marginal rate, adjusting for inflation so that they were actually increases; claimed that the more advanced weapons systems that they sold Taiwan were the qualitative equivalents of older systems; and allowed commercial firms to cooperate with the Taiwanese armaments industry under the rubric of technology transfers rather than arms sales. By the time President George W. Bush approved a large package of advanced arms to Taiwan in April 2001, the 1982 communiqué was a dead letter. Meanwhile, as the United States prolonged its involvement with Taiwan, a democratic transition took place there, putting unification even further out of Beijing's reach.</w:t>
      </w:r>
    </w:p>
    <w:p w:rsidR="002F4BCC" w:rsidRPr="00557E36" w:rsidRDefault="002F4BCC" w:rsidP="0070027A">
      <w:pPr>
        <w:rPr>
          <w:sz w:val="16"/>
        </w:rPr>
      </w:pPr>
      <w:r w:rsidRPr="00BD0C08">
        <w:rPr>
          <w:rStyle w:val="StyleUnderline"/>
        </w:rPr>
        <w:lastRenderedPageBreak/>
        <w:t xml:space="preserve">Reviewing this history, Chinese strategists ask themselves why the United States remains so committed to Taiwan. Although Americans often argue that they are simply defending a loyal </w:t>
      </w:r>
      <w:proofErr w:type="spellStart"/>
      <w:r w:rsidRPr="00BD0C08">
        <w:rPr>
          <w:rStyle w:val="StyleUnderline"/>
        </w:rPr>
        <w:t>democratic ally</w:t>
      </w:r>
      <w:proofErr w:type="spellEnd"/>
      <w:r w:rsidRPr="00BD0C08">
        <w:rPr>
          <w:rStyle w:val="StyleUnderline"/>
        </w:rPr>
        <w:t xml:space="preserve">, most Chinese see strategic motives at the root of Washington's behavior. </w:t>
      </w:r>
      <w:r w:rsidRPr="00557E36">
        <w:rPr>
          <w:rStyle w:val="StyleUnderline"/>
        </w:rPr>
        <w:t>They believe that keeping the Taiwan problem going helps the United States tie China down</w:t>
      </w:r>
      <w:r w:rsidRPr="00557E36">
        <w:rPr>
          <w:sz w:val="16"/>
        </w:rPr>
        <w:t>. In the words of Luo Yuan, a retired general and deputy secretary-general of the Chinese Society of Military Science, the United States has long used Taiwan "as a chess piece to check China's rise."</w:t>
      </w:r>
    </w:p>
    <w:p w:rsidR="002F4BCC" w:rsidRPr="00557E36" w:rsidRDefault="002F4BCC" w:rsidP="0070027A">
      <w:pPr>
        <w:rPr>
          <w:sz w:val="16"/>
          <w:szCs w:val="16"/>
        </w:rPr>
      </w:pPr>
      <w:r w:rsidRPr="00557E36">
        <w:rPr>
          <w:sz w:val="16"/>
          <w:szCs w:val="16"/>
        </w:rPr>
        <w:t>THE PERILS OF PLURALISM</w:t>
      </w:r>
    </w:p>
    <w:p w:rsidR="002F4BCC" w:rsidRPr="00557E36" w:rsidRDefault="002F4BCC" w:rsidP="0070027A">
      <w:pPr>
        <w:rPr>
          <w:sz w:val="16"/>
          <w:szCs w:val="16"/>
        </w:rPr>
      </w:pPr>
      <w:r w:rsidRPr="00557E36">
        <w:rPr>
          <w:sz w:val="16"/>
          <w:szCs w:val="16"/>
        </w:rPr>
        <w:t xml:space="preserve">The Taiwan Relations Act marked the beginning of a trend toward congressional assertiveness on U.S. China policy, and this continues to complicate Washington's relationship with Beijing. Ten years later, the 1989 Tiananmen incident, followed by the end of the Cold War, shifted the terms of debate in the United States. China had been perceived as a liberalizing regime; after Tiananmen, China morphed into an atavistic dictatorship. And the collapse of the Soviet Union vitiated the strategic imperative to cooperate with Beijing. What is more, growing U.S.-Chinese economic ties began to create frictions over issues such as the dumping of cheap manufactured Chinese goods on the U.S. market and the piracy of U.S. intellectual property. After decades of consensus in the United States, China quickly became one of the most divisive issues in U.S. foreign policy, partially due to the intense advocacy efforts of interest groups that make sure China stays on the agenda on Capitol Hill. </w:t>
      </w:r>
    </w:p>
    <w:p w:rsidR="002F4BCC" w:rsidRPr="00557E36" w:rsidRDefault="002F4BCC" w:rsidP="0070027A">
      <w:pPr>
        <w:rPr>
          <w:rStyle w:val="StyleUnderline"/>
        </w:rPr>
      </w:pPr>
      <w:r w:rsidRPr="00557E36">
        <w:rPr>
          <w:sz w:val="16"/>
        </w:rPr>
        <w:t xml:space="preserve">Indeed, since Tiananmen, </w:t>
      </w:r>
      <w:r w:rsidRPr="00557E36">
        <w:rPr>
          <w:rStyle w:val="StyleUnderline"/>
        </w:rPr>
        <w:t>China has attracted the attention of more American interest groups than any other country</w:t>
      </w:r>
      <w:r w:rsidRPr="00557E36">
        <w:rPr>
          <w:sz w:val="16"/>
        </w:rPr>
        <w:t xml:space="preserve">. China's political system elicits opposition from human rights organizations; its population-control policies anger the antiabortion movement; its repression of churches offends American Christians; its inexpensive exports trigger demands for protection from organized labor; its reliance on coal and massive dams for energy upsets environmental groups; and its rampant piracy and counterfeiting infuriate the film, software, and pharmaceutical industries. These </w:t>
      </w:r>
      <w:r w:rsidRPr="00557E36">
        <w:rPr>
          <w:rStyle w:val="StyleUnderline"/>
        </w:rPr>
        <w:t xml:space="preserve">specific complaints add strength to the broader fear of a "China threat," which permeates American political discourse -- a fear that, in Chinese eyes, not only denies the legitimacy of Chinese aspirations but itself constitutes a kind of threat to China. </w:t>
      </w:r>
    </w:p>
    <w:p w:rsidR="002F4BCC" w:rsidRPr="00557E36" w:rsidRDefault="002F4BCC" w:rsidP="0070027A">
      <w:pPr>
        <w:rPr>
          <w:rStyle w:val="Emphasis"/>
        </w:rPr>
      </w:pPr>
      <w:r w:rsidRPr="00557E36">
        <w:rPr>
          <w:sz w:val="16"/>
        </w:rPr>
        <w:t xml:space="preserve">Of course, there are also those in Congress, think tanks, the media, and academia who support positions favorable to China, on the basis that cooperation is important for American farmers, exporters, and banks, and for Wall Street, or that issues such as North Korea and climate change are more important than disputes over rights or religion. Those advocates may be more powerful in the long run than those critical of China, but they tend to work behind the scenes. </w:t>
      </w:r>
      <w:r w:rsidRPr="00557E36">
        <w:rPr>
          <w:rStyle w:val="Emphasis"/>
        </w:rPr>
        <w:t xml:space="preserve">To Chinese analysts trying to make sense of the cacophony of views expressed in the U.S. policy community, the loudest voices are the easiest to hear, and the signals are alarming. </w:t>
      </w:r>
    </w:p>
    <w:p w:rsidR="002F4BCC" w:rsidRPr="00557E36" w:rsidRDefault="002F4BCC" w:rsidP="0070027A">
      <w:pPr>
        <w:rPr>
          <w:sz w:val="16"/>
          <w:szCs w:val="16"/>
        </w:rPr>
      </w:pPr>
      <w:r w:rsidRPr="00557E36">
        <w:rPr>
          <w:sz w:val="16"/>
          <w:szCs w:val="16"/>
        </w:rPr>
        <w:t>SUGARCOATED THREATS</w:t>
      </w:r>
    </w:p>
    <w:p w:rsidR="002F4BCC" w:rsidRPr="00557E36" w:rsidRDefault="002F4BCC" w:rsidP="0070027A">
      <w:pPr>
        <w:rPr>
          <w:sz w:val="16"/>
          <w:szCs w:val="16"/>
        </w:rPr>
      </w:pPr>
      <w:r w:rsidRPr="00557E36">
        <w:rPr>
          <w:sz w:val="16"/>
          <w:szCs w:val="16"/>
        </w:rPr>
        <w:t>In trying to ascertain U.S. intentions, Chinese analysts also look at policy statements made by senior figures in the executive branch. Coming from a political system where the executive dominates, Chinese analysts consider such statements reliable guides to U.S. strategy. They find that the statements often do two things: they seek to reassure Beijing that Washington's intentions are benign, and at the same time, they seek to reassure the American public that the United States will never allow China's rise to threaten U.S. interests. This combination of themes produces what Chinese analysts perceive as sugarcoated threats.</w:t>
      </w:r>
    </w:p>
    <w:p w:rsidR="002F4BCC" w:rsidRPr="00557E36" w:rsidRDefault="002F4BCC" w:rsidP="0070027A">
      <w:pPr>
        <w:rPr>
          <w:sz w:val="16"/>
          <w:szCs w:val="16"/>
        </w:rPr>
      </w:pPr>
      <w:r w:rsidRPr="00557E36">
        <w:rPr>
          <w:sz w:val="16"/>
          <w:szCs w:val="16"/>
        </w:rPr>
        <w:t xml:space="preserve">For example, in 2005, Robert </w:t>
      </w:r>
      <w:proofErr w:type="spellStart"/>
      <w:r w:rsidRPr="00557E36">
        <w:rPr>
          <w:sz w:val="16"/>
          <w:szCs w:val="16"/>
        </w:rPr>
        <w:t>Zoellick</w:t>
      </w:r>
      <w:proofErr w:type="spellEnd"/>
      <w:r w:rsidRPr="00557E36">
        <w:rPr>
          <w:sz w:val="16"/>
          <w:szCs w:val="16"/>
        </w:rPr>
        <w:t xml:space="preserve">, the U.S. deputy secretary of state, delivered a major China policy statement on behalf of the George W. Bush administration. He reassured his American audience that the United States would "attempt to dissuade any military competitor from developing disruptive or other capabilities that could enable regional hegemony or hostile action against the United States or other friendly countries." But he also explained that China's rise was not a threat because China "does not seek to spread radical, anti-American ideologies," "does not see itself in a death struggle with capitalism," and "does not believe that its future depends on overturning the fundamental order of the international system." On that basis, he said, the two sides could have "a cooperative relationship." But cooperation would depend on certain conditions. China should calm what he called a "cauldron of anxiety" in the United States about its rise. It should "explain its defense spending, intentions, doctrine, and military exercises"; reduce its trade surplus with the United States; and cooperate with Washington on Iran and North Korea. Above all, </w:t>
      </w:r>
      <w:proofErr w:type="spellStart"/>
      <w:r w:rsidRPr="00557E36">
        <w:rPr>
          <w:sz w:val="16"/>
          <w:szCs w:val="16"/>
        </w:rPr>
        <w:t>Zoellick</w:t>
      </w:r>
      <w:proofErr w:type="spellEnd"/>
      <w:r w:rsidRPr="00557E36">
        <w:rPr>
          <w:sz w:val="16"/>
          <w:szCs w:val="16"/>
        </w:rPr>
        <w:t xml:space="preserve"> advised, China should give up "closed politics." In the U.S. view, he said, "China needs a peaceful political transition to make its government responsible and accountable to its people." </w:t>
      </w:r>
    </w:p>
    <w:p w:rsidR="002F4BCC" w:rsidRPr="00557E36" w:rsidRDefault="002F4BCC" w:rsidP="0070027A">
      <w:pPr>
        <w:rPr>
          <w:sz w:val="16"/>
          <w:szCs w:val="16"/>
        </w:rPr>
      </w:pPr>
      <w:r w:rsidRPr="00557E36">
        <w:rPr>
          <w:sz w:val="16"/>
          <w:szCs w:val="16"/>
        </w:rPr>
        <w:t xml:space="preserve">The same ideas have been repeated in slightly gentler language by the Obama administration. In the administration's first major policy speech on China, in September 2009, James Steinberg, then deputy secretary of state, introduced the idea of "strategic reassurance." Steinberg defined the principle in the following way: "Just as we and our allies must make clear that we are prepared to welcome China's 'arrival' ... as a prosperous and successful power, China must reassure the rest of the world that its development and growing global role will not come at the expense of [the] security and well-being of others." China would need to "reassure others that this buildup does not present a threat"; it would need to "increase its military transparency in order to reassure all the countries in the rest of Asia and globally about its intentions" and demonstrate that it "respects the rule of law and universal norms." To Chinese analysts, such statements send the message that Washington wants cooperation on its own terms, seeks to deter Beijing </w:t>
      </w:r>
      <w:r w:rsidRPr="00557E36">
        <w:rPr>
          <w:sz w:val="16"/>
          <w:szCs w:val="16"/>
        </w:rPr>
        <w:lastRenderedPageBreak/>
        <w:t xml:space="preserve">from developing a military capability adequate to defend its interests, and intends to promote change in the character of the Chinese regime. </w:t>
      </w:r>
    </w:p>
    <w:p w:rsidR="002F4BCC" w:rsidRPr="00557E36" w:rsidRDefault="002F4BCC" w:rsidP="0070027A">
      <w:pPr>
        <w:rPr>
          <w:sz w:val="16"/>
          <w:szCs w:val="16"/>
        </w:rPr>
      </w:pPr>
      <w:r w:rsidRPr="00557E36">
        <w:rPr>
          <w:sz w:val="16"/>
          <w:szCs w:val="16"/>
        </w:rPr>
        <w:t xml:space="preserve">To be sure, Beijing's suspicion of Washington must contend with the fact that the United States has done so much to promote China's rise. But for Chinese analysts, history provides an answer to this puzzle. As they see it, the United States contained China for as long as it could. When the Soviet Union's rising strength made doing so necessary, the United States was forced to engage with China in order to reinforce its hand against Moscow. Once the United States started to engage with China, it came to believe that engagement would turn China toward democracy and would win back for the United States the strategic base on the mainland of Asia that Washington lost in 1949, when the Communists triumphed in the Chinese Civil War. </w:t>
      </w:r>
    </w:p>
    <w:p w:rsidR="0070027A" w:rsidRDefault="002F4BCC" w:rsidP="0070027A">
      <w:pPr>
        <w:rPr>
          <w:rStyle w:val="StyleUnderline"/>
        </w:rPr>
      </w:pPr>
      <w:r w:rsidRPr="00557E36">
        <w:rPr>
          <w:rStyle w:val="StyleUnderline"/>
        </w:rPr>
        <w:t>In the Chinese view, Washington's slow rapprochement with Beijing was not born of idealism and generosity; instead, it was pursued so that the United States could profit from China's economic opening by squeezing profits from U.S. investments, consuming cheap Chinese goods, and borrowing money to support the U.S. trade and fiscal deficits</w:t>
      </w:r>
      <w:r w:rsidRPr="00557E36">
        <w:rPr>
          <w:sz w:val="16"/>
        </w:rPr>
        <w:t xml:space="preserve">. While busy feasting at the Chinese table, U.S. strategists overlooked the risk of China's rise until the late 1990s. </w:t>
      </w:r>
      <w:r w:rsidRPr="00557E36">
        <w:rPr>
          <w:rStyle w:val="Emphasis"/>
        </w:rPr>
        <w:t>Now that the United States perceives China as a threat, these Chinese analysts believe, it no longer has any realistic way to prevent it from continuing to develop</w:t>
      </w:r>
      <w:r w:rsidRPr="00557E36">
        <w:rPr>
          <w:sz w:val="16"/>
        </w:rPr>
        <w:t xml:space="preserve">. In this sense, </w:t>
      </w:r>
      <w:r w:rsidRPr="00557E36">
        <w:rPr>
          <w:rStyle w:val="StyleUnderline"/>
        </w:rPr>
        <w:t>the U.S. strategy of engagement failed, vindicating the advice of Chinese leader Deng Xiaoping, who in 1991 advocated a strategy of "hiding our light and nurturing our strength</w:t>
      </w:r>
      <w:r w:rsidRPr="00557E36">
        <w:rPr>
          <w:sz w:val="16"/>
        </w:rPr>
        <w:t xml:space="preserve">." </w:t>
      </w:r>
      <w:r w:rsidRPr="00557E36">
        <w:rPr>
          <w:rStyle w:val="StyleUnderline"/>
        </w:rPr>
        <w:t>Faced with a China that has risen too far to be stopped, the United States can do no more than it is doing: demand cooperation on U.S. terms, threaten China, hedge militarily, and continue to try to change the regime.</w:t>
      </w:r>
    </w:p>
    <w:p w:rsidR="00557E36" w:rsidRPr="00557E36" w:rsidRDefault="00557E36" w:rsidP="00557E36">
      <w:pPr>
        <w:rPr>
          <w:sz w:val="16"/>
          <w:szCs w:val="16"/>
        </w:rPr>
      </w:pPr>
      <w:r w:rsidRPr="00557E36">
        <w:rPr>
          <w:sz w:val="16"/>
          <w:szCs w:val="16"/>
        </w:rPr>
        <w:t xml:space="preserve">HOW DO YOU HANDLE AN OFFENSIVE REALIST? </w:t>
      </w:r>
    </w:p>
    <w:p w:rsidR="00557E36" w:rsidRPr="00557E36" w:rsidRDefault="00557E36" w:rsidP="00557E36">
      <w:pPr>
        <w:rPr>
          <w:rStyle w:val="StyleUnderline"/>
        </w:rPr>
      </w:pPr>
      <w:r w:rsidRPr="00557E36">
        <w:rPr>
          <w:sz w:val="16"/>
        </w:rPr>
        <w:t xml:space="preserve">Despite these views, mainstream Chinese strategists do not advise China to challenge the United States in the foreseeable future. They expect the United States to remain the global hegemon for several decades, despite what they perceive as initial signs of decline. For the time being, as described by Wang </w:t>
      </w:r>
      <w:proofErr w:type="spellStart"/>
      <w:r w:rsidRPr="00557E36">
        <w:rPr>
          <w:sz w:val="16"/>
        </w:rPr>
        <w:t>Jisi</w:t>
      </w:r>
      <w:proofErr w:type="spellEnd"/>
      <w:r w:rsidRPr="00557E36">
        <w:rPr>
          <w:sz w:val="16"/>
        </w:rPr>
        <w:t xml:space="preserve">, dean of Peking University's School of International Studies, "the superpower is more super, and the many great powers less great." </w:t>
      </w:r>
      <w:r w:rsidRPr="00557E36">
        <w:rPr>
          <w:rStyle w:val="StyleUnderline"/>
        </w:rPr>
        <w:t xml:space="preserve">Meanwhile, the two countries are increasingly interdependent economically and have the military capability to cause each other harm. </w:t>
      </w:r>
      <w:r w:rsidRPr="00EE508C">
        <w:rPr>
          <w:rStyle w:val="Emphasis"/>
        </w:rPr>
        <w:t>It is this mutual vulnerability that carries the best medium-term hope for cooperation. Fear of each other keeps alive the imperative to work together.</w:t>
      </w:r>
    </w:p>
    <w:p w:rsidR="00557E36" w:rsidRPr="00557E36" w:rsidRDefault="00557E36" w:rsidP="00557E36">
      <w:pPr>
        <w:rPr>
          <w:sz w:val="16"/>
        </w:rPr>
      </w:pPr>
      <w:r w:rsidRPr="00557E36">
        <w:rPr>
          <w:rStyle w:val="StyleUnderline"/>
        </w:rPr>
        <w:t>In the long run, however, the better alternative for both China and the West is to create a new equilibrium of power that maintains the current world system, but with a larger role for China</w:t>
      </w:r>
      <w:r w:rsidRPr="00557E36">
        <w:rPr>
          <w:sz w:val="16"/>
        </w:rPr>
        <w:t xml:space="preserve">. China has good reasons to seek that outcome. </w:t>
      </w:r>
      <w:r w:rsidRPr="00557E36">
        <w:rPr>
          <w:rStyle w:val="StyleUnderline"/>
        </w:rPr>
        <w:t>Even after it becomes the world's largest economy, its prosperity will remain dependent on the prosperity of its global rivals</w:t>
      </w:r>
      <w:r w:rsidRPr="00557E36">
        <w:rPr>
          <w:sz w:val="16"/>
        </w:rPr>
        <w:t xml:space="preserve"> (and vice versa), including the United States and Japan. The richer China becomes, the greater will be its stake in the security of sea-lanes, the stability of the world trade and financial regimes, nonproliferation, the control of global climate change, and cooperation on public health. China will not get ahead if its rivals do not also prosper. </w:t>
      </w:r>
      <w:r w:rsidRPr="00557E36">
        <w:rPr>
          <w:rStyle w:val="StyleUnderline"/>
        </w:rPr>
        <w:t>And Chinese strategists must come to understand that core U.S. interests -- in the rule of law, regional stability, and open economic competition -- do not threaten China's security.</w:t>
      </w:r>
      <w:r w:rsidRPr="00557E36">
        <w:rPr>
          <w:sz w:val="16"/>
        </w:rPr>
        <w:t xml:space="preserve"> </w:t>
      </w:r>
    </w:p>
    <w:p w:rsidR="00557E36" w:rsidRDefault="00557E36" w:rsidP="00557E36">
      <w:pPr>
        <w:rPr>
          <w:sz w:val="16"/>
        </w:rPr>
      </w:pPr>
      <w:r w:rsidRPr="00557E36">
        <w:rPr>
          <w:rStyle w:val="Emphasis"/>
        </w:rPr>
        <w:t xml:space="preserve">The United States should encourage China to accept this new equilibrium by drawing clear policy lines that meet its own security needs without threatening China's. </w:t>
      </w:r>
      <w:r w:rsidRPr="00557E36">
        <w:rPr>
          <w:rStyle w:val="StyleUnderline"/>
        </w:rPr>
        <w:t>As China rises, it will push against U.S. power to find the boundaries of the United States' will. Washington must push back to establish boundaries for the growth of Chinese power</w:t>
      </w:r>
      <w:r w:rsidRPr="00557E36">
        <w:rPr>
          <w:sz w:val="16"/>
        </w:rPr>
        <w:t xml:space="preserve">. But this must be done with cool professionalism, not rhetorical belligerence. </w:t>
      </w:r>
      <w:r w:rsidRPr="00557E36">
        <w:rPr>
          <w:rStyle w:val="StyleUnderline"/>
        </w:rPr>
        <w:t xml:space="preserve">Hawkish campaign talk about trade wars and strategic competition plays into Beijing's fears while undercutting the necessary effort to agree on common interests. </w:t>
      </w:r>
      <w:r w:rsidRPr="00557E36">
        <w:rPr>
          <w:sz w:val="16"/>
        </w:rPr>
        <w:t xml:space="preserve">And in any case, putting such rhetoric into action is not a realistic option. To do so would require a break in mutually beneficial economic ties and enormous expenditures to encircle China strategically, and it would force China into antagonistic reactions. </w:t>
      </w:r>
    </w:p>
    <w:p w:rsidR="00EE508C" w:rsidRDefault="00EE508C" w:rsidP="00EE508C">
      <w:pPr>
        <w:pStyle w:val="Heading2"/>
      </w:pPr>
      <w:r>
        <w:lastRenderedPageBreak/>
        <w:t>Space</w:t>
      </w:r>
    </w:p>
    <w:p w:rsidR="00EE508C" w:rsidRDefault="00EE508C" w:rsidP="00EE508C">
      <w:pPr>
        <w:pStyle w:val="Heading3"/>
      </w:pPr>
      <w:r>
        <w:lastRenderedPageBreak/>
        <w:t>Space Mil real</w:t>
      </w:r>
    </w:p>
    <w:p w:rsidR="00EE508C" w:rsidRPr="00EE508C" w:rsidRDefault="00EE508C" w:rsidP="00EE508C">
      <w:pPr>
        <w:pStyle w:val="Heading4"/>
      </w:pPr>
      <w:r w:rsidRPr="00EE508C">
        <w:t>Space militarization is real – lack of a legal framework means countries are beginning an arms race</w:t>
      </w:r>
    </w:p>
    <w:p w:rsidR="00EE508C" w:rsidRPr="00EE508C" w:rsidRDefault="00EE508C" w:rsidP="00EE508C">
      <w:pPr>
        <w:rPr>
          <w:rStyle w:val="Style13ptBold"/>
        </w:rPr>
      </w:pPr>
      <w:proofErr w:type="spellStart"/>
      <w:r>
        <w:rPr>
          <w:rStyle w:val="Style13ptBold"/>
        </w:rPr>
        <w:t>Kamocsai</w:t>
      </w:r>
      <w:proofErr w:type="spellEnd"/>
      <w:r>
        <w:rPr>
          <w:rStyle w:val="Style13ptBold"/>
        </w:rPr>
        <w:t xml:space="preserve"> 15 </w:t>
      </w:r>
      <w:r w:rsidRPr="00EE508C">
        <w:rPr>
          <w:sz w:val="18"/>
        </w:rPr>
        <w:t xml:space="preserve">Peter </w:t>
      </w:r>
      <w:proofErr w:type="spellStart"/>
      <w:r w:rsidRPr="00EE508C">
        <w:rPr>
          <w:sz w:val="18"/>
        </w:rPr>
        <w:t>Kamocsai</w:t>
      </w:r>
      <w:proofErr w:type="spellEnd"/>
      <w:r w:rsidRPr="00EE508C">
        <w:rPr>
          <w:sz w:val="18"/>
        </w:rPr>
        <w:t xml:space="preserve"> is a graduate student at the George Washington University specializing in space policy, “Op-Ed | Why the U.S. Should Be a Leader in Space Weaponization”, 1/10/15, http://spacenews.com/commentary-why-the-u-s-should-be-a-leader-in-space-weaponization//OF</w:t>
      </w:r>
    </w:p>
    <w:p w:rsidR="00EE508C" w:rsidRPr="00EE508C" w:rsidRDefault="00EE508C" w:rsidP="00EE508C">
      <w:pPr>
        <w:rPr>
          <w:sz w:val="16"/>
        </w:rPr>
      </w:pPr>
      <w:r w:rsidRPr="00EE508C">
        <w:rPr>
          <w:rStyle w:val="Emphasis"/>
        </w:rPr>
        <w:t xml:space="preserve">Nations are already using the opportunity that the Outer Space Treaty presents to </w:t>
      </w:r>
      <w:proofErr w:type="spellStart"/>
      <w:r w:rsidRPr="00EE508C">
        <w:rPr>
          <w:rStyle w:val="Emphasis"/>
        </w:rPr>
        <w:t>weaponize</w:t>
      </w:r>
      <w:proofErr w:type="spellEnd"/>
      <w:r w:rsidRPr="00EE508C">
        <w:rPr>
          <w:rStyle w:val="Emphasis"/>
        </w:rPr>
        <w:t xml:space="preserve"> space</w:t>
      </w:r>
      <w:r w:rsidRPr="00EE508C">
        <w:rPr>
          <w:sz w:val="16"/>
        </w:rPr>
        <w:t xml:space="preserve">. As some scholars observed, </w:t>
      </w:r>
      <w:r w:rsidRPr="00EE508C">
        <w:rPr>
          <w:rStyle w:val="Emphasis"/>
        </w:rPr>
        <w:t>although we are yet to deploy space-based weapons, we have already made the first steps</w:t>
      </w:r>
      <w:r w:rsidRPr="00EE508C">
        <w:rPr>
          <w:sz w:val="16"/>
        </w:rPr>
        <w:t xml:space="preserve">. </w:t>
      </w:r>
      <w:r w:rsidRPr="00EE508C">
        <w:rPr>
          <w:rStyle w:val="StyleUnderline"/>
        </w:rPr>
        <w:t xml:space="preserve">The Soviet Union was building a secret military space station under the </w:t>
      </w:r>
      <w:proofErr w:type="spellStart"/>
      <w:r w:rsidRPr="00EE508C">
        <w:rPr>
          <w:rStyle w:val="StyleUnderline"/>
        </w:rPr>
        <w:t>Almaz</w:t>
      </w:r>
      <w:proofErr w:type="spellEnd"/>
      <w:r w:rsidRPr="00EE508C">
        <w:rPr>
          <w:rStyle w:val="StyleUnderline"/>
        </w:rPr>
        <w:t xml:space="preserve"> (Diamond) program and was also designing an anti-satellite spacecraft called Polyus</w:t>
      </w:r>
      <w:r w:rsidRPr="00EE508C">
        <w:rPr>
          <w:sz w:val="16"/>
        </w:rPr>
        <w:t xml:space="preserve">. Currently, </w:t>
      </w:r>
      <w:r w:rsidRPr="00EE508C">
        <w:rPr>
          <w:rStyle w:val="StyleUnderline"/>
        </w:rPr>
        <w:t>the Chinese are testing advanced anti-satellite weaponry and the Russians are building a system to neutralize space weapons</w:t>
      </w:r>
      <w:r w:rsidRPr="00EE508C">
        <w:rPr>
          <w:sz w:val="16"/>
        </w:rPr>
        <w:t xml:space="preserve">. </w:t>
      </w:r>
      <w:r w:rsidRPr="00EE508C">
        <w:rPr>
          <w:rStyle w:val="Emphasis"/>
        </w:rPr>
        <w:t>These countries are preparing for a space arms race.</w:t>
      </w:r>
      <w:r w:rsidRPr="00EE508C">
        <w:rPr>
          <w:sz w:val="16"/>
        </w:rPr>
        <w:t xml:space="preserve"> They will surpass the United States if it allows them to do so. </w:t>
      </w:r>
      <w:r w:rsidRPr="00EE508C">
        <w:rPr>
          <w:rStyle w:val="StyleUnderline"/>
        </w:rPr>
        <w:t xml:space="preserve">The cost of space weaponization might not seem justifiable in the short term, but in the long term the cost of inaction is higher. </w:t>
      </w:r>
      <w:r w:rsidRPr="00EE508C">
        <w:rPr>
          <w:sz w:val="16"/>
        </w:rPr>
        <w:t>The public is not yet involved in the space weaponization debate, and therefore explaining the reasons for deploying space weapons to taxpayers is moot. Moreover, the costs of developing, deploying and maintaining space weapons can seem prohibitive. According to some estimates, the Brilliant Pebbles space-based anti-missile weapon proposed in the 1980s would have cost around $20 million apiece in today’s dollars.</w:t>
      </w:r>
    </w:p>
    <w:p w:rsidR="00EE508C" w:rsidRDefault="00EE508C" w:rsidP="00EE508C"/>
    <w:p w:rsidR="00864AB4" w:rsidRPr="00864AB4" w:rsidRDefault="00864AB4" w:rsidP="00864AB4">
      <w:pPr>
        <w:pStyle w:val="Heading4"/>
      </w:pPr>
      <w:r w:rsidRPr="00864AB4">
        <w:t xml:space="preserve">Space militarization threats are real – tech developments and lack of governance </w:t>
      </w:r>
    </w:p>
    <w:p w:rsidR="00864AB4" w:rsidRPr="00864AB4" w:rsidRDefault="00864AB4" w:rsidP="00EE508C">
      <w:pPr>
        <w:rPr>
          <w:rStyle w:val="Style13ptBold"/>
        </w:rPr>
      </w:pPr>
      <w:r>
        <w:rPr>
          <w:rStyle w:val="Style13ptBold"/>
        </w:rPr>
        <w:t xml:space="preserve">Haas 15 </w:t>
      </w:r>
      <w:r w:rsidRPr="00864AB4">
        <w:rPr>
          <w:sz w:val="18"/>
        </w:rPr>
        <w:t>Michael Haas is a researcher with the Global Security Team at the Center for Security Studies (CSS). He specializes in air and sea power, military innovation, and U.S. defense planning, “Vulnerable Frontier: Militarized Competition in Outer Space”, 3/2/15, http://www.isn.ethz.ch/Digital-Library/Articles/Detail/?lng=en&amp;id=189524//OF</w:t>
      </w:r>
    </w:p>
    <w:p w:rsidR="00864AB4" w:rsidRPr="00864AB4" w:rsidRDefault="00864AB4" w:rsidP="00EE508C">
      <w:pPr>
        <w:rPr>
          <w:rStyle w:val="Emphasis"/>
        </w:rPr>
      </w:pPr>
      <w:r w:rsidRPr="00864AB4">
        <w:rPr>
          <w:sz w:val="16"/>
        </w:rPr>
        <w:t xml:space="preserve">Critical dependencies on space-based infrastructure have grown dramati­cally in recent decades, and now extend to small states and the global economy as a whole. However, </w:t>
      </w:r>
      <w:r w:rsidRPr="00864AB4">
        <w:rPr>
          <w:rStyle w:val="StyleUnderline"/>
        </w:rPr>
        <w:t>as geopolitical rivalries re-emerge in more traditional domains of interstate conflict, the prospects for future stability in space appear increasingly dim</w:t>
      </w:r>
      <w:r w:rsidRPr="00864AB4">
        <w:rPr>
          <w:sz w:val="16"/>
        </w:rPr>
        <w:t xml:space="preserve">. </w:t>
      </w:r>
      <w:r w:rsidRPr="00864AB4">
        <w:rPr>
          <w:rStyle w:val="Emphasis"/>
        </w:rPr>
        <w:t>While the consequences of a great-power clash in space could be ruinous, a shared understanding of the perils in­volved has yet to take hold. Strategic interaction along the ‘final frontier’ is set to enter a period of considerable danger.</w:t>
      </w:r>
      <w:r>
        <w:rPr>
          <w:rStyle w:val="Emphasis"/>
        </w:rPr>
        <w:t xml:space="preserve"> </w:t>
      </w:r>
      <w:r w:rsidRPr="00864AB4">
        <w:rPr>
          <w:sz w:val="16"/>
        </w:rPr>
        <w:t xml:space="preserve">Among the various environments into which humans have expanded their economic, military, and scientific ac­tivities, outer space is easily the most unwelcoming and inhospitable. Im­possible to access except through mas­sive expenditures of energy per unit of mass to be placed into orbit, and utterly hostile to human life as well as to many types of man-made machin­ery, the maintenance of a permanent presence outside Earth’s protective atmosphere remains a highly ambi­tious undertaking. Despite various complications, however, this presence – which, in most cases, has entailed the placement of unmanned artificial satellites in earth-centric orbits – has become an essential pillar of the global economic and security systems in the late 20th and early 21st centuries. From highly specialized scientific and com­mercial services to everyday applica­tions of information technology (IT), </w:t>
      </w:r>
      <w:r w:rsidRPr="00864AB4">
        <w:rPr>
          <w:rStyle w:val="StyleUnderline"/>
        </w:rPr>
        <w:t>space-based infrastructures now form part of the life-support system of a civilization that has tied its economic well-being and, indeed, its very sur­vival to global connectivity.</w:t>
      </w:r>
      <w:r>
        <w:rPr>
          <w:rStyle w:val="StyleUnderline"/>
        </w:rPr>
        <w:t xml:space="preserve"> </w:t>
      </w:r>
      <w:r w:rsidRPr="00864AB4">
        <w:rPr>
          <w:sz w:val="16"/>
        </w:rPr>
        <w:t xml:space="preserve">However, while the economically most developed societies in particular have come to accept this state of depend­ence on space-based systems as fairly natural and unproblematic, </w:t>
      </w:r>
      <w:r w:rsidRPr="00864AB4">
        <w:rPr>
          <w:rStyle w:val="Emphasis"/>
        </w:rPr>
        <w:t>the space domain is, in fact, highly vulnerable to the direct and indirect effects of reckless behavior on the part of both commercial and governmental enti­ties</w:t>
      </w:r>
      <w:r w:rsidRPr="00864AB4">
        <w:rPr>
          <w:sz w:val="16"/>
        </w:rPr>
        <w:t xml:space="preserve">. Instances of overcrowding are already in evidence within certain or­bital planes, increasing the likelihood of serious accidents, such as the 2009 collision between the Iridium 33 and Cosmos-2251 communications sat­ellites in low-earth orbit. Decades of ill-regulated activities in space have created millions of pieces of orbital debris, many of which have sufficient kinetic energy to permanently disable a satellite. However, </w:t>
      </w:r>
      <w:r w:rsidRPr="00864AB4">
        <w:rPr>
          <w:rStyle w:val="Emphasis"/>
        </w:rPr>
        <w:t xml:space="preserve">the most serious threat to the continued accessibility of the space environment by far is the pros­pect of a </w:t>
      </w:r>
      <w:r w:rsidRPr="00864AB4">
        <w:rPr>
          <w:rStyle w:val="Emphasis"/>
        </w:rPr>
        <w:lastRenderedPageBreak/>
        <w:t>military confrontation</w:t>
      </w:r>
      <w:r w:rsidRPr="00864AB4">
        <w:rPr>
          <w:sz w:val="16"/>
        </w:rPr>
        <w:t xml:space="preserve">, in­volving the use of kinetic anti-satellite (ASAT) weaponry </w:t>
      </w:r>
      <w:r w:rsidRPr="00864AB4">
        <w:rPr>
          <w:rStyle w:val="Emphasis"/>
        </w:rPr>
        <w:t>by any of the grow­ing number of states that now possess the technological wherewithal to field such capabilities.</w:t>
      </w:r>
      <w:r>
        <w:rPr>
          <w:rStyle w:val="Emphasis"/>
        </w:rPr>
        <w:t xml:space="preserve"> </w:t>
      </w:r>
      <w:r w:rsidRPr="00864AB4">
        <w:rPr>
          <w:sz w:val="16"/>
        </w:rPr>
        <w:t xml:space="preserve">As was rather vividly demonstrated by the Chinese test of a direct-ascent ASAT missile in January 2007, which is estimated to have created more than two million pieces of debris up to ten centimeters in size as well as 2,500 larger objects that can be routinely tracked by earth-based sensors, such a conflict would probably result in mas­sive environmental damage. Depend­ing on the number and position of satellites destroyed, the utilization of affected orbital planes could be severe­ly impaired. In a worst-case scenario, these orbits could become virtually unusable for extended periods of time, as most of the debris would remain in place for decades or even centuries, with serious implications for both commercial and military users. </w:t>
      </w:r>
      <w:r w:rsidRPr="00864AB4">
        <w:rPr>
          <w:rStyle w:val="StyleUnderline"/>
        </w:rPr>
        <w:t>Unfortunately, several trends point in the direction of an increased risk over the next 10 – 20 years of terrestrial con­flict that may involve attacks on space systems, including the use of kinetic ASAT weaponry</w:t>
      </w:r>
      <w:r w:rsidRPr="00864AB4">
        <w:rPr>
          <w:sz w:val="16"/>
        </w:rPr>
        <w:t xml:space="preserve">. These </w:t>
      </w:r>
      <w:r w:rsidRPr="00864AB4">
        <w:rPr>
          <w:rStyle w:val="StyleUnderline"/>
        </w:rPr>
        <w:t>trends are pri­marily the results of the re-emergence of sustained strategic rivalries among some great and medium-sized powers</w:t>
      </w:r>
      <w:r w:rsidRPr="00864AB4">
        <w:rPr>
          <w:sz w:val="16"/>
        </w:rPr>
        <w:t xml:space="preserve"> – including the US and China in East Asia, the US and Russia in Eurasia, and potentially the China-India-Pa­kistan triangle in South Asia. With the exception of Pakistan, all of these states have already demonstrated a ba­sic anti-satellite capability, and </w:t>
      </w:r>
      <w:r w:rsidRPr="00864AB4">
        <w:rPr>
          <w:rStyle w:val="Emphasis"/>
        </w:rPr>
        <w:t>the US and China in particular are integrat­ing space warfare scenarios into their military planning.</w:t>
      </w:r>
    </w:p>
    <w:p w:rsidR="00BF2B97" w:rsidRDefault="00BF2B97" w:rsidP="00BF2B97"/>
    <w:p w:rsidR="00BF2B97" w:rsidRPr="00BF2B97" w:rsidRDefault="00BF2B97" w:rsidP="00BF2B97">
      <w:pPr>
        <w:pStyle w:val="Heading4"/>
      </w:pPr>
      <w:r w:rsidRPr="00BF2B97">
        <w:t>Threats are real – militarization and debris make the risk mutually reinforcing</w:t>
      </w:r>
    </w:p>
    <w:p w:rsidR="00BF2B97" w:rsidRPr="00BF2B97" w:rsidRDefault="00BF2B97" w:rsidP="00EE508C">
      <w:pPr>
        <w:rPr>
          <w:sz w:val="18"/>
        </w:rPr>
      </w:pPr>
      <w:r>
        <w:rPr>
          <w:rStyle w:val="Style13ptBold"/>
        </w:rPr>
        <w:t xml:space="preserve">Gallagher 15 </w:t>
      </w:r>
      <w:r w:rsidRPr="00BF2B97">
        <w:rPr>
          <w:sz w:val="18"/>
        </w:rPr>
        <w:t>Nancy Gallagher is interim director of the Center for International and Security Studies at Maryland and a senior research scholar at the University of Maryland's School of Public Policy. Previously, she was executive director of the Clinton administration's task force for the Comprehensive Nuclear Test Ban Treaty, an arms control specialist in the State Department, and a faculty member at Wesleyan University, “Antisatellite warfare without nuclear risk: A mirage”, 5/29/15, http://thebulletin.org/space-weapons-and-risk-nuclear-exchanges8346//OF</w:t>
      </w:r>
    </w:p>
    <w:p w:rsidR="00EE508C" w:rsidRDefault="00BF2B97" w:rsidP="00EE508C">
      <w:pPr>
        <w:rPr>
          <w:sz w:val="16"/>
        </w:rPr>
      </w:pPr>
      <w:r w:rsidRPr="00BF2B97">
        <w:rPr>
          <w:sz w:val="16"/>
        </w:rPr>
        <w:t xml:space="preserve">But </w:t>
      </w:r>
      <w:r w:rsidRPr="00BF2B97">
        <w:rPr>
          <w:rStyle w:val="Emphasis"/>
        </w:rPr>
        <w:t>even if the norm against attacking another country’s satellites is never broken, developing and testing antisatellite weapons still increase the risk of nuclear war.</w:t>
      </w:r>
      <w:r w:rsidRPr="00BF2B97">
        <w:rPr>
          <w:sz w:val="16"/>
        </w:rPr>
        <w:t xml:space="preserve"> </w:t>
      </w:r>
      <w:r w:rsidRPr="00BF2B97">
        <w:rPr>
          <w:rStyle w:val="StyleUnderline"/>
        </w:rPr>
        <w:t>If, for instance, US military leaders became seriously concerned that China or Russia were preparing an antisatellite attack, pressure could build for a pre-emptive attack against Chinese or Russian strategic forces</w:t>
      </w:r>
      <w:r w:rsidRPr="00BF2B97">
        <w:rPr>
          <w:sz w:val="16"/>
        </w:rPr>
        <w:t xml:space="preserve">. </w:t>
      </w:r>
      <w:r w:rsidRPr="00BF2B97">
        <w:rPr>
          <w:rStyle w:val="Emphasis"/>
        </w:rPr>
        <w:t xml:space="preserve">Should a satellite be struck by a piece of space debris </w:t>
      </w:r>
      <w:r w:rsidRPr="00BF2B97">
        <w:rPr>
          <w:sz w:val="16"/>
        </w:rPr>
        <w:t xml:space="preserve">during a crisis or a low-level terrestrial conflict, </w:t>
      </w:r>
      <w:r w:rsidRPr="00BF2B97">
        <w:rPr>
          <w:rStyle w:val="Emphasis"/>
        </w:rPr>
        <w:t>leaders might mistakenly assume that a space war had begun and retaliate before they knew what had actually happened</w:t>
      </w:r>
      <w:r w:rsidRPr="00BF2B97">
        <w:rPr>
          <w:sz w:val="16"/>
        </w:rPr>
        <w:t>. Such scenarios may seem improbable, but they are no more implausible than the scenarios that are used to justify the development and use of antisatellite weapons.</w:t>
      </w:r>
    </w:p>
    <w:p w:rsidR="0008263C" w:rsidRPr="0008263C" w:rsidRDefault="0008263C" w:rsidP="0008263C">
      <w:pPr>
        <w:pStyle w:val="Heading4"/>
      </w:pPr>
      <w:r w:rsidRPr="0008263C">
        <w:t>The plan’s dialogue can de-securitize space development</w:t>
      </w:r>
    </w:p>
    <w:p w:rsidR="0008263C" w:rsidRPr="0008263C" w:rsidRDefault="0008263C" w:rsidP="00BF2B97">
      <w:pPr>
        <w:rPr>
          <w:sz w:val="18"/>
        </w:rPr>
      </w:pPr>
      <w:proofErr w:type="spellStart"/>
      <w:r>
        <w:rPr>
          <w:rStyle w:val="Style13ptBold"/>
        </w:rPr>
        <w:t>Chunsi</w:t>
      </w:r>
      <w:proofErr w:type="spellEnd"/>
      <w:r>
        <w:rPr>
          <w:rStyle w:val="Style13ptBold"/>
        </w:rPr>
        <w:t xml:space="preserve"> 15 </w:t>
      </w:r>
      <w:r w:rsidRPr="0008263C">
        <w:rPr>
          <w:sz w:val="18"/>
        </w:rPr>
        <w:t xml:space="preserve">Wu </w:t>
      </w:r>
      <w:proofErr w:type="spellStart"/>
      <w:r w:rsidRPr="0008263C">
        <w:rPr>
          <w:sz w:val="18"/>
        </w:rPr>
        <w:t>Chunsi</w:t>
      </w:r>
      <w:proofErr w:type="spellEnd"/>
      <w:r w:rsidRPr="0008263C">
        <w:rPr>
          <w:sz w:val="18"/>
        </w:rPr>
        <w:t xml:space="preserve"> is director of the Institute of International Strategic Studies at the Shanghai Institutes for International Studies. Her research interests include Chinese-US relations, China’s foreign strategy, arms control, and regional security in Asia. In 2012, she was a visiting research fellow at the Center for Strategic and International Studies in Washington, “New circumstances, new approaches”, 7/27/15, http://thebulletin.org/space-weapons-and-risk-nuclear-exchanges8346//OF</w:t>
      </w:r>
    </w:p>
    <w:p w:rsidR="00BF2B97" w:rsidRPr="0008263C" w:rsidRDefault="0008263C" w:rsidP="00BF2B97">
      <w:pPr>
        <w:rPr>
          <w:rStyle w:val="Emphasis"/>
        </w:rPr>
      </w:pPr>
      <w:r w:rsidRPr="0008263C">
        <w:rPr>
          <w:rStyle w:val="StyleUnderline"/>
        </w:rPr>
        <w:t>China understands why some in the international community are calling for a revival of arms control processes surrounding antisatellite weapons and other outer space issues</w:t>
      </w:r>
      <w:r w:rsidRPr="0008263C">
        <w:rPr>
          <w:sz w:val="16"/>
        </w:rPr>
        <w:t xml:space="preserve">. And China is generally supportive of arms control in outer space. But as the saying goes, the devil is in the details. </w:t>
      </w:r>
      <w:r w:rsidRPr="0008263C">
        <w:rPr>
          <w:rStyle w:val="Emphasis"/>
        </w:rPr>
        <w:t>The real question is not whether individual countries support arms control efforts and desire strategic stability—but rather, how these goals will be pursued</w:t>
      </w:r>
      <w:r w:rsidRPr="0008263C">
        <w:rPr>
          <w:sz w:val="16"/>
        </w:rPr>
        <w:t xml:space="preserve">, according to which principles, and in pursuit of what priorities. </w:t>
      </w:r>
      <w:r w:rsidRPr="0008263C">
        <w:rPr>
          <w:rStyle w:val="StyleUnderline"/>
        </w:rPr>
        <w:t>As circumstances change in space, the nature of nations' arms control engagements must change as well.</w:t>
      </w:r>
      <w:r w:rsidRPr="0008263C">
        <w:rPr>
          <w:sz w:val="16"/>
        </w:rPr>
        <w:t xml:space="preserve"> But </w:t>
      </w:r>
      <w:r w:rsidRPr="0008263C">
        <w:rPr>
          <w:rStyle w:val="Emphasis"/>
        </w:rPr>
        <w:t xml:space="preserve">if the major players fail to reach a clear, common </w:t>
      </w:r>
      <w:r w:rsidRPr="0008263C">
        <w:rPr>
          <w:rStyle w:val="Emphasis"/>
        </w:rPr>
        <w:lastRenderedPageBreak/>
        <w:t>understanding of new realities in space, it will be difficult to establish constructive dialogue.</w:t>
      </w:r>
    </w:p>
    <w:sectPr w:rsidR="00BF2B97" w:rsidRPr="000826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23833612"/>
    <w:docVar w:name="VerbatimVersion" w:val="5.0"/>
  </w:docVars>
  <w:rsids>
    <w:rsidRoot w:val="00373267"/>
    <w:rsid w:val="000139A3"/>
    <w:rsid w:val="0008263C"/>
    <w:rsid w:val="00100833"/>
    <w:rsid w:val="00104529"/>
    <w:rsid w:val="00177B7D"/>
    <w:rsid w:val="0018322D"/>
    <w:rsid w:val="001B5776"/>
    <w:rsid w:val="001E2B07"/>
    <w:rsid w:val="00251FC7"/>
    <w:rsid w:val="002855A7"/>
    <w:rsid w:val="002F4BCC"/>
    <w:rsid w:val="00315690"/>
    <w:rsid w:val="00325646"/>
    <w:rsid w:val="00373267"/>
    <w:rsid w:val="003902BA"/>
    <w:rsid w:val="003A09E2"/>
    <w:rsid w:val="00407037"/>
    <w:rsid w:val="004605D6"/>
    <w:rsid w:val="004C60E8"/>
    <w:rsid w:val="004E0C1A"/>
    <w:rsid w:val="004E3579"/>
    <w:rsid w:val="004F39E0"/>
    <w:rsid w:val="00537BD5"/>
    <w:rsid w:val="00557E36"/>
    <w:rsid w:val="005C69CB"/>
    <w:rsid w:val="006065BD"/>
    <w:rsid w:val="00665003"/>
    <w:rsid w:val="006B6562"/>
    <w:rsid w:val="0070027A"/>
    <w:rsid w:val="007F5B66"/>
    <w:rsid w:val="00823A1C"/>
    <w:rsid w:val="00845B9D"/>
    <w:rsid w:val="00860984"/>
    <w:rsid w:val="00864AB4"/>
    <w:rsid w:val="008B3ECB"/>
    <w:rsid w:val="008C1B2E"/>
    <w:rsid w:val="0091627E"/>
    <w:rsid w:val="009E1922"/>
    <w:rsid w:val="00A93661"/>
    <w:rsid w:val="00A95652"/>
    <w:rsid w:val="00B33C6D"/>
    <w:rsid w:val="00B377AF"/>
    <w:rsid w:val="00B4508F"/>
    <w:rsid w:val="00B8057C"/>
    <w:rsid w:val="00BD0C08"/>
    <w:rsid w:val="00BF2B97"/>
    <w:rsid w:val="00BF593B"/>
    <w:rsid w:val="00C83417"/>
    <w:rsid w:val="00CD736E"/>
    <w:rsid w:val="00CE161E"/>
    <w:rsid w:val="00CF59A8"/>
    <w:rsid w:val="00D325A9"/>
    <w:rsid w:val="00D36A8A"/>
    <w:rsid w:val="00D71170"/>
    <w:rsid w:val="00DA6538"/>
    <w:rsid w:val="00ED30CF"/>
    <w:rsid w:val="00EE508C"/>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1AA5E5-607C-4D01-8AFD-70998182E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373267"/>
    <w:rPr>
      <w:rFonts w:ascii="Georgia" w:hAnsi="Georgia"/>
    </w:rPr>
  </w:style>
  <w:style w:type="paragraph" w:styleId="Heading1">
    <w:name w:val="heading 1"/>
    <w:aliases w:val="Pocket"/>
    <w:basedOn w:val="Normal"/>
    <w:next w:val="Normal"/>
    <w:link w:val="Heading1Char"/>
    <w:autoRedefine/>
    <w:qFormat/>
    <w:rsid w:val="0037326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37326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37326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37326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373267"/>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373267"/>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373267"/>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373267"/>
    <w:rPr>
      <w:rFonts w:ascii="Georgia" w:eastAsiaTheme="majorEastAsia" w:hAnsi="Georgia" w:cstheme="majorBidi"/>
      <w:b/>
      <w:iCs/>
      <w:sz w:val="26"/>
    </w:rPr>
  </w:style>
  <w:style w:type="character" w:styleId="Emphasis">
    <w:name w:val="Emphasis"/>
    <w:basedOn w:val="DefaultParagraphFont"/>
    <w:uiPriority w:val="7"/>
    <w:qFormat/>
    <w:rsid w:val="00373267"/>
    <w:rPr>
      <w:rFonts w:ascii="Georgia" w:hAnsi="Georgia"/>
      <w:b/>
      <w:i w:val="0"/>
      <w:iCs/>
      <w:sz w:val="22"/>
      <w:u w:val="single"/>
      <w:bdr w:val="none" w:sz="0" w:space="0" w:color="auto"/>
    </w:rPr>
  </w:style>
  <w:style w:type="character" w:customStyle="1" w:styleId="Style13ptBold">
    <w:name w:val="Style 13 pt Bold"/>
    <w:aliases w:val="Cite"/>
    <w:basedOn w:val="DefaultParagraphFont"/>
    <w:uiPriority w:val="5"/>
    <w:qFormat/>
    <w:rsid w:val="00373267"/>
    <w:rPr>
      <w:b/>
      <w:bCs/>
      <w:sz w:val="26"/>
      <w:u w:val="none"/>
    </w:rPr>
  </w:style>
  <w:style w:type="character" w:customStyle="1" w:styleId="StyleUnderline">
    <w:name w:val="Style Underline"/>
    <w:aliases w:val="Underline"/>
    <w:basedOn w:val="DefaultParagraphFont"/>
    <w:uiPriority w:val="6"/>
    <w:qFormat/>
    <w:rsid w:val="00373267"/>
    <w:rPr>
      <w:b w:val="0"/>
      <w:sz w:val="22"/>
      <w:u w:val="single"/>
    </w:rPr>
  </w:style>
  <w:style w:type="character" w:styleId="Hyperlink">
    <w:name w:val="Hyperlink"/>
    <w:basedOn w:val="DefaultParagraphFont"/>
    <w:uiPriority w:val="99"/>
    <w:semiHidden/>
    <w:unhideWhenUsed/>
    <w:rsid w:val="00373267"/>
    <w:rPr>
      <w:color w:val="auto"/>
      <w:u w:val="none"/>
    </w:rPr>
  </w:style>
  <w:style w:type="character" w:styleId="FollowedHyperlink">
    <w:name w:val="FollowedHyperlink"/>
    <w:basedOn w:val="DefaultParagraphFont"/>
    <w:uiPriority w:val="99"/>
    <w:semiHidden/>
    <w:unhideWhenUsed/>
    <w:rsid w:val="00373267"/>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69671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ojs.unbc.ca/index.php/joe/article/viewFile/394/382" TargetMode="External"/><Relationship Id="rId3" Type="http://schemas.openxmlformats.org/officeDocument/2006/relationships/settings" Target="settings.xml"/><Relationship Id="rId7" Type="http://schemas.openxmlformats.org/officeDocument/2006/relationships/hyperlink" Target="http://www.theguardian.com/money/2006/oct/29/greenpolitics.politic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ojs.unbc.ca/index.php/joe/article/viewFile/394/382" TargetMode="External"/><Relationship Id="rId11" Type="http://schemas.openxmlformats.org/officeDocument/2006/relationships/theme" Target="theme/theme1.xml"/><Relationship Id="rId5" Type="http://schemas.openxmlformats.org/officeDocument/2006/relationships/hyperlink" Target="http://ojs.unbc.ca/index.php/joe/article/viewFile/394/382"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ojs.unbc.ca/index.php/joe/article/viewFile/394/38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elko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0</TotalTime>
  <Pages>21</Pages>
  <Words>10991</Words>
  <Characters>62652</Characters>
  <Application>Microsoft Office Word</Application>
  <DocSecurity>0</DocSecurity>
  <Lines>522</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Oliver Flint</dc:creator>
  <cp:keywords>5.0</cp:keywords>
  <dc:description/>
  <cp:lastModifiedBy>Abelkop, Garrett</cp:lastModifiedBy>
  <cp:revision>2</cp:revision>
  <dcterms:created xsi:type="dcterms:W3CDTF">2015-08-02T21:50:00Z</dcterms:created>
  <dcterms:modified xsi:type="dcterms:W3CDTF">2015-08-02T21:50:00Z</dcterms:modified>
</cp:coreProperties>
</file>