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A67" w:rsidRDefault="007845BD" w:rsidP="00A50A67">
      <w:pPr>
        <w:pStyle w:val="Heading1"/>
      </w:pPr>
      <w:bookmarkStart w:id="0" w:name="_GoBack"/>
      <w:bookmarkEnd w:id="0"/>
      <w:r>
        <w:t xml:space="preserve">Indefinite Detention </w:t>
      </w:r>
      <w:r w:rsidR="00A50A67">
        <w:t>Neg</w:t>
      </w:r>
    </w:p>
    <w:p w:rsidR="00EF135F" w:rsidRDefault="00EF135F" w:rsidP="00EF135F">
      <w:pPr>
        <w:pStyle w:val="Heading2"/>
      </w:pPr>
      <w:r>
        <w:lastRenderedPageBreak/>
        <w:t>AT: No Europe Extradition</w:t>
      </w:r>
    </w:p>
    <w:p w:rsidR="00EF135F" w:rsidRDefault="00EF135F" w:rsidP="00EF135F"/>
    <w:p w:rsidR="00EF135F" w:rsidRDefault="00EF135F" w:rsidP="00EF135F">
      <w:pPr>
        <w:pStyle w:val="Heading4"/>
      </w:pPr>
      <w:r>
        <w:t xml:space="preserve">European countries extradite people all the time – there is an EU court that makes the decisions </w:t>
      </w:r>
      <w:r w:rsidR="00C60D32">
        <w:t>&amp; a precedent has been set that detention practices do not violate EU human rights laws</w:t>
      </w:r>
    </w:p>
    <w:p w:rsidR="00EF135F" w:rsidRDefault="00EF135F" w:rsidP="00EF135F"/>
    <w:p w:rsidR="00EF135F" w:rsidRPr="00EF135F" w:rsidRDefault="00EF135F" w:rsidP="00EF135F">
      <w:pPr>
        <w:rPr>
          <w:rStyle w:val="StyleStyleBold12pt"/>
        </w:rPr>
      </w:pPr>
      <w:r w:rsidRPr="00EF135F">
        <w:rPr>
          <w:rStyle w:val="StyleStyleBold12pt"/>
        </w:rPr>
        <w:t>AP, 12</w:t>
      </w:r>
    </w:p>
    <w:p w:rsidR="00EF135F" w:rsidRPr="00783B59" w:rsidRDefault="00783B59" w:rsidP="00EF135F">
      <w:pPr>
        <w:rPr>
          <w:sz w:val="20"/>
        </w:rPr>
      </w:pPr>
      <w:r w:rsidRPr="00783B59">
        <w:rPr>
          <w:sz w:val="20"/>
        </w:rPr>
        <w:t>(</w:t>
      </w:r>
      <w:r w:rsidR="00EF135F" w:rsidRPr="00783B59">
        <w:rPr>
          <w:sz w:val="20"/>
        </w:rPr>
        <w:t>“EU court: UK can extradite 5 terror suspects to US, including radical cleri Abu Hamza al-Masri, Associated Press, 10 April 2012, http://www.nydailynews.com/news/national/eu-court-uk-extradite-5-terror-suspects-including-radical-cleric-abu-hamza-al-masri-article-1.1059216)</w:t>
      </w:r>
    </w:p>
    <w:p w:rsidR="00EF135F" w:rsidRDefault="00EF135F" w:rsidP="00EF135F">
      <w:pPr>
        <w:rPr>
          <w:rStyle w:val="Emphasis"/>
        </w:rPr>
      </w:pPr>
      <w:r w:rsidRPr="00463603">
        <w:rPr>
          <w:rStyle w:val="StyleBoldUnderline"/>
          <w:b/>
        </w:rPr>
        <w:t>Britain can extradite a radical Muslim cleric and four other suspects to the United States to face terrorism charges,</w:t>
      </w:r>
      <w:r w:rsidRPr="00EF135F">
        <w:t xml:space="preserve"> Europe's human rights court ruled Tuesday</w:t>
      </w:r>
      <w:r w:rsidRPr="00463603">
        <w:rPr>
          <w:rStyle w:val="StyleBoldUnderline"/>
          <w:b/>
        </w:rPr>
        <w:t xml:space="preserve">.¶ The case centering on </w:t>
      </w:r>
      <w:hyperlink r:id="rId11" w:tooltip="Mustafa Kamal Mustafa" w:history="1">
        <w:r w:rsidRPr="00463603">
          <w:rPr>
            <w:rStyle w:val="StyleBoldUnderline"/>
            <w:b/>
          </w:rPr>
          <w:t>Mustafa Kamal Mustafa</w:t>
        </w:r>
      </w:hyperlink>
      <w:r w:rsidRPr="00463603">
        <w:rPr>
          <w:rStyle w:val="StyleBoldUnderline"/>
          <w:b/>
        </w:rPr>
        <w:t xml:space="preserve">, also known as </w:t>
      </w:r>
      <w:hyperlink r:id="rId12" w:tooltip="Abu Ayyub al-Masri" w:history="1">
        <w:r w:rsidRPr="00463603">
          <w:rPr>
            <w:rStyle w:val="StyleBoldUnderline"/>
            <w:b/>
          </w:rPr>
          <w:t>Abu Hamza al-Masri</w:t>
        </w:r>
      </w:hyperlink>
      <w:r w:rsidRPr="00463603">
        <w:rPr>
          <w:rStyle w:val="StyleBoldUnderline"/>
          <w:b/>
        </w:rPr>
        <w:t>, considered Britain's most recognizable extremist, has been closely watched as a sign of Europe's view on tough U.S. prisons</w:t>
      </w:r>
      <w:r w:rsidRPr="00EF135F">
        <w:t>.</w:t>
      </w:r>
      <w:r w:rsidRPr="00EF135F">
        <w:rPr>
          <w:sz w:val="12"/>
        </w:rPr>
        <w:t xml:space="preserve">¶ </w:t>
      </w:r>
      <w:r w:rsidRPr="00463603">
        <w:rPr>
          <w:rStyle w:val="StyleBoldUnderline"/>
          <w:b/>
        </w:rPr>
        <w:t>The court said Britain would not violate EU human rights rules by extraditing the suspects</w:t>
      </w:r>
      <w:r w:rsidRPr="00EF135F">
        <w:t>, who could face life sentences in a maximum-security prison.</w:t>
      </w:r>
      <w:r w:rsidRPr="00EF135F">
        <w:rPr>
          <w:sz w:val="12"/>
        </w:rPr>
        <w:t xml:space="preserve">¶ </w:t>
      </w:r>
      <w:r w:rsidRPr="00EF135F">
        <w:t xml:space="preserve">Al-Masri and the other </w:t>
      </w:r>
      <w:r w:rsidRPr="00463603">
        <w:rPr>
          <w:rStyle w:val="StyleBoldUnderline"/>
          <w:b/>
        </w:rPr>
        <w:t>suspects</w:t>
      </w:r>
      <w:r w:rsidRPr="00EF135F">
        <w:t xml:space="preserve"> </w:t>
      </w:r>
      <w:r w:rsidRPr="00463603">
        <w:t>had</w:t>
      </w:r>
      <w:r w:rsidRPr="00463603">
        <w:rPr>
          <w:rStyle w:val="StyleBoldUnderline"/>
          <w:b/>
        </w:rPr>
        <w:t xml:space="preserve"> argued that in the U.S. they could face prison conditions and jail terms that would expose them to</w:t>
      </w:r>
      <w:r w:rsidRPr="00EF135F">
        <w:t xml:space="preserve"> "torture or </w:t>
      </w:r>
      <w:r w:rsidRPr="00463603">
        <w:rPr>
          <w:rStyle w:val="StyleBoldUnderline"/>
          <w:b/>
        </w:rPr>
        <w:t>inhuman</w:t>
      </w:r>
      <w:r w:rsidRPr="00EF135F">
        <w:t xml:space="preserve"> or degrading treatment or </w:t>
      </w:r>
      <w:r w:rsidRPr="00463603">
        <w:rPr>
          <w:rStyle w:val="StyleBoldUnderline"/>
          <w:b/>
        </w:rPr>
        <w:t>punishment" in breach of the European human rights code.¶</w:t>
      </w:r>
      <w:r w:rsidRPr="00463603">
        <w:rPr>
          <w:rStyle w:val="Emphasis"/>
        </w:rPr>
        <w:t xml:space="preserve"> The European Court of Human Rights</w:t>
      </w:r>
      <w:r w:rsidRPr="00EF135F">
        <w:t xml:space="preserve"> in Strasbourg, France, </w:t>
      </w:r>
      <w:r w:rsidRPr="00463603">
        <w:rPr>
          <w:rStyle w:val="Emphasis"/>
        </w:rPr>
        <w:t>rejected those claims, saying</w:t>
      </w:r>
      <w:r w:rsidRPr="00EF135F">
        <w:t xml:space="preserve"> in a ruling Tuesday that </w:t>
      </w:r>
      <w:r w:rsidRPr="00463603">
        <w:rPr>
          <w:rStyle w:val="Emphasis"/>
        </w:rPr>
        <w:t>"detention conditions and length of sentences</w:t>
      </w:r>
      <w:r w:rsidRPr="00EF135F">
        <w:t xml:space="preserve"> of five alleged terrorists </w:t>
      </w:r>
      <w:r w:rsidRPr="00463603">
        <w:rPr>
          <w:rStyle w:val="Emphasis"/>
        </w:rPr>
        <w:t>would not amount to ill-treatment if they were extradited to the USA</w:t>
      </w:r>
      <w:r w:rsidRPr="00783B59">
        <w:rPr>
          <w:sz w:val="18"/>
        </w:rPr>
        <w:t>."</w:t>
      </w:r>
      <w:r w:rsidRPr="00783B59">
        <w:rPr>
          <w:sz w:val="8"/>
        </w:rPr>
        <w:t xml:space="preserve">¶ </w:t>
      </w:r>
      <w:r w:rsidRPr="00783B59">
        <w:rPr>
          <w:sz w:val="18"/>
        </w:rPr>
        <w:t>However, the court said the five "should not be extradited" until its judgment becomes final - a move that could take months - or until a possible appeals process ends.</w:t>
      </w:r>
      <w:r w:rsidRPr="00783B59">
        <w:rPr>
          <w:sz w:val="8"/>
        </w:rPr>
        <w:t xml:space="preserve">¶ </w:t>
      </w:r>
      <w:r w:rsidRPr="00783B59">
        <w:rPr>
          <w:sz w:val="18"/>
        </w:rPr>
        <w:t xml:space="preserve">It also put off ruling on the case of a sixth suspect, </w:t>
      </w:r>
      <w:hyperlink r:id="rId13" w:tooltip="Haroon Rashid Aswat" w:history="1">
        <w:r w:rsidRPr="00783B59">
          <w:rPr>
            <w:rStyle w:val="Hyperlink"/>
            <w:sz w:val="18"/>
          </w:rPr>
          <w:t>Haroon Rashid Aswat</w:t>
        </w:r>
      </w:hyperlink>
      <w:r w:rsidRPr="00783B59">
        <w:rPr>
          <w:sz w:val="18"/>
        </w:rPr>
        <w:t>, as it awaits further information about his schizophrenia and the conditions of his detention at a British hospital.</w:t>
      </w:r>
      <w:r w:rsidRPr="00783B59">
        <w:rPr>
          <w:sz w:val="8"/>
        </w:rPr>
        <w:t xml:space="preserve">¶ </w:t>
      </w:r>
      <w:r w:rsidRPr="00783B59">
        <w:rPr>
          <w:sz w:val="18"/>
        </w:rPr>
        <w:t xml:space="preserve">U.K. </w:t>
      </w:r>
      <w:hyperlink r:id="rId14" w:tooltip="David Cameron" w:history="1">
        <w:r w:rsidRPr="00783B59">
          <w:rPr>
            <w:rStyle w:val="Hyperlink"/>
            <w:sz w:val="18"/>
          </w:rPr>
          <w:t>Prime Minister David Cameron</w:t>
        </w:r>
      </w:hyperlink>
      <w:r w:rsidRPr="00783B59">
        <w:rPr>
          <w:sz w:val="18"/>
        </w:rPr>
        <w:t xml:space="preserve"> said he was "very pleased" with the news.</w:t>
      </w:r>
      <w:r w:rsidRPr="00783B59">
        <w:rPr>
          <w:sz w:val="8"/>
        </w:rPr>
        <w:t xml:space="preserve">¶ </w:t>
      </w:r>
      <w:r w:rsidRPr="00783B59">
        <w:rPr>
          <w:sz w:val="18"/>
        </w:rPr>
        <w:t>"It is quite right that we have proper legal processes, although sometimes one can get frustrated with how long they take," he said.</w:t>
      </w:r>
      <w:r w:rsidRPr="00783B59">
        <w:rPr>
          <w:sz w:val="8"/>
        </w:rPr>
        <w:t xml:space="preserve">¶ </w:t>
      </w:r>
      <w:r w:rsidRPr="00783B59">
        <w:rPr>
          <w:sz w:val="18"/>
        </w:rPr>
        <w:t>The U.S. is also pleased with the judgement, according to a statement posted on the U.S. Embassy in London's website.</w:t>
      </w:r>
      <w:r w:rsidRPr="00783B59">
        <w:rPr>
          <w:sz w:val="8"/>
        </w:rPr>
        <w:t xml:space="preserve">¶ </w:t>
      </w:r>
      <w:r w:rsidRPr="00783B59">
        <w:rPr>
          <w:sz w:val="18"/>
        </w:rPr>
        <w:t>"We look forward to the court's decision becoming final and to the extradition of these defendants to stand trial in the United States," the statement from the U.S. Department of Justice said.</w:t>
      </w:r>
      <w:r w:rsidRPr="00EF135F">
        <w:rPr>
          <w:sz w:val="12"/>
        </w:rPr>
        <w:t xml:space="preserve">¶ </w:t>
      </w:r>
      <w:r w:rsidRPr="00783B59">
        <w:rPr>
          <w:rStyle w:val="StyleBoldUnderline"/>
          <w:b/>
        </w:rPr>
        <w:t xml:space="preserve">British Home Secretary </w:t>
      </w:r>
      <w:hyperlink r:id="rId15" w:tooltip="Theresa May" w:history="1">
        <w:r w:rsidRPr="00783B59">
          <w:rPr>
            <w:rStyle w:val="StyleBoldUnderline"/>
            <w:b/>
          </w:rPr>
          <w:t>Theresa May</w:t>
        </w:r>
      </w:hyperlink>
      <w:r w:rsidRPr="00783B59">
        <w:rPr>
          <w:rStyle w:val="StyleBoldUnderline"/>
          <w:b/>
        </w:rPr>
        <w:t xml:space="preserve"> said the U.K. will work to see that the suspects are handed over to U.S. authorities as quickly as possible</w:t>
      </w:r>
      <w:r w:rsidRPr="00EF135F">
        <w:t>.</w:t>
      </w:r>
      <w:r w:rsidRPr="00EF135F">
        <w:rPr>
          <w:sz w:val="12"/>
        </w:rPr>
        <w:t xml:space="preserve">¶ </w:t>
      </w:r>
      <w:r w:rsidRPr="00783B59">
        <w:rPr>
          <w:sz w:val="18"/>
        </w:rPr>
        <w:t>Based on charges filed in the U.S., the suspects could get lifelong jail terms without parole in maximum security conditions, such as cells with concrete furniture, timed showers, tiny windows and no outside communications.</w:t>
      </w:r>
      <w:r w:rsidRPr="00783B59">
        <w:rPr>
          <w:sz w:val="8"/>
        </w:rPr>
        <w:t xml:space="preserve">¶ </w:t>
      </w:r>
      <w:r w:rsidRPr="00783B59">
        <w:rPr>
          <w:sz w:val="18"/>
        </w:rPr>
        <w:t xml:space="preserve">The various challenges against extradition rested on the suspects' likely detention in the ADX Florence "Supermax" prison in Colorado, where they would be held in solitary confinement. In their ruling Tuesday, </w:t>
      </w:r>
      <w:r w:rsidRPr="00783B59">
        <w:rPr>
          <w:rStyle w:val="StyleBoldUnderline"/>
          <w:b/>
        </w:rPr>
        <w:t>the judges found that conditions at ADX would not amount to ill-treatment</w:t>
      </w:r>
      <w:r w:rsidRPr="00EF135F">
        <w:t>.</w:t>
      </w:r>
      <w:r w:rsidRPr="00EF135F">
        <w:rPr>
          <w:sz w:val="12"/>
        </w:rPr>
        <w:t xml:space="preserve">¶ </w:t>
      </w:r>
      <w:r w:rsidRPr="00783B59">
        <w:rPr>
          <w:sz w:val="18"/>
        </w:rPr>
        <w:t>Al-Masri, 53, who is blind in one eye and wears a hook for a hand, is known for his fiery anti-Western and anti-Semitic outbursts. He claims he has lost his Egyptian nationality, but Britain considers him an Egyptian citizen. The court listed him as a British national.</w:t>
      </w:r>
      <w:r w:rsidRPr="00783B59">
        <w:rPr>
          <w:sz w:val="8"/>
        </w:rPr>
        <w:t xml:space="preserve">¶ </w:t>
      </w:r>
      <w:r w:rsidRPr="00783B59">
        <w:rPr>
          <w:sz w:val="18"/>
        </w:rPr>
        <w:t>Al-Masri has also been linked to the taking of 16 hostages in Yemen in 1998 and to preaching jihad - holy war - in Afghanistan. He is also accused of setting up a terrorist training camp in rural Oregon.</w:t>
      </w:r>
      <w:r w:rsidRPr="00783B59">
        <w:rPr>
          <w:sz w:val="8"/>
        </w:rPr>
        <w:t xml:space="preserve">¶ </w:t>
      </w:r>
      <w:r w:rsidRPr="00783B59">
        <w:rPr>
          <w:sz w:val="18"/>
        </w:rPr>
        <w:t xml:space="preserve">In separate cases, </w:t>
      </w:r>
      <w:hyperlink r:id="rId16" w:tooltip="Syed Talha Ahsan" w:history="1">
        <w:r w:rsidRPr="00783B59">
          <w:rPr>
            <w:rStyle w:val="Hyperlink"/>
            <w:sz w:val="18"/>
          </w:rPr>
          <w:t>Syed Talha Ahsan</w:t>
        </w:r>
      </w:hyperlink>
      <w:r w:rsidRPr="00783B59">
        <w:rPr>
          <w:sz w:val="18"/>
        </w:rPr>
        <w:t xml:space="preserve"> has been charged with conspiring to support terrorists via the Internet and 36-year-old </w:t>
      </w:r>
      <w:hyperlink r:id="rId17" w:tooltip="Babar Ahmad" w:history="1">
        <w:r w:rsidRPr="00783B59">
          <w:rPr>
            <w:rStyle w:val="Hyperlink"/>
            <w:sz w:val="18"/>
          </w:rPr>
          <w:t>Babar Ahmad</w:t>
        </w:r>
      </w:hyperlink>
      <w:r w:rsidRPr="00783B59">
        <w:rPr>
          <w:sz w:val="18"/>
        </w:rPr>
        <w:t xml:space="preserve"> is accused of running websites to raise money, appeal for fighters and provide equipment - like gas masks and night vision goggles - for terrorists.</w:t>
      </w:r>
      <w:r w:rsidRPr="00783B59">
        <w:rPr>
          <w:sz w:val="8"/>
        </w:rPr>
        <w:t xml:space="preserve">¶ </w:t>
      </w:r>
      <w:r w:rsidRPr="00783B59">
        <w:rPr>
          <w:sz w:val="18"/>
        </w:rPr>
        <w:t>Ahmad's father, Ashfaq, said he and his family were "very disappointed" by the court's decision, calling it "a serious abuse of process."</w:t>
      </w:r>
      <w:r w:rsidRPr="00783B59">
        <w:rPr>
          <w:sz w:val="8"/>
        </w:rPr>
        <w:t xml:space="preserve">¶ </w:t>
      </w:r>
      <w:r w:rsidRPr="00783B59">
        <w:rPr>
          <w:sz w:val="18"/>
        </w:rPr>
        <w:t>Ahmad hasn't faced charges in Britain, but has been held without trial for 8 years in a U.K. prison. In an interview that took place after the BBC won a legal battle to speak with Ahmad, he insisted he did not condone terrorism and urged authorities to put him on trial in the U.K.</w:t>
      </w:r>
      <w:r w:rsidRPr="00783B59">
        <w:rPr>
          <w:sz w:val="8"/>
        </w:rPr>
        <w:t xml:space="preserve">¶ </w:t>
      </w:r>
      <w:r w:rsidRPr="00783B59">
        <w:rPr>
          <w:sz w:val="18"/>
        </w:rPr>
        <w:t>Faras Baloch, a legal adviser to Ahmad's family, said their "best chance" of fighting extradition now lies in getting a trial in Britain.</w:t>
      </w:r>
      <w:r w:rsidRPr="00783B59">
        <w:rPr>
          <w:sz w:val="8"/>
        </w:rPr>
        <w:t xml:space="preserve">¶ </w:t>
      </w:r>
      <w:r w:rsidRPr="00783B59">
        <w:rPr>
          <w:sz w:val="18"/>
        </w:rPr>
        <w:t>"We are going to press for him to be tried in the U.K.," Baloch said, adding that justice should not be outsourced to the U.S.</w:t>
      </w:r>
      <w:r w:rsidRPr="00783B59">
        <w:rPr>
          <w:sz w:val="8"/>
        </w:rPr>
        <w:t xml:space="preserve">¶ </w:t>
      </w:r>
      <w:r w:rsidRPr="00783B59">
        <w:rPr>
          <w:sz w:val="18"/>
        </w:rPr>
        <w:t xml:space="preserve">Ahmad's brother-in-law, </w:t>
      </w:r>
      <w:hyperlink r:id="rId18" w:tooltip="Fahad Ansari" w:history="1">
        <w:r w:rsidRPr="00783B59">
          <w:rPr>
            <w:rStyle w:val="Hyperlink"/>
            <w:sz w:val="18"/>
          </w:rPr>
          <w:t>Fahad Ansari</w:t>
        </w:r>
      </w:hyperlink>
      <w:r w:rsidRPr="00783B59">
        <w:rPr>
          <w:sz w:val="18"/>
        </w:rPr>
        <w:t xml:space="preserve">, said the family hoped to appeal to the European Court's grand chamber. He questioned the alleged "torture" and "inhuman and degrading treatment" in </w:t>
      </w:r>
      <w:r w:rsidRPr="00783B59">
        <w:rPr>
          <w:sz w:val="18"/>
        </w:rPr>
        <w:lastRenderedPageBreak/>
        <w:t>Supermax prisons.</w:t>
      </w:r>
      <w:r w:rsidRPr="00783B59">
        <w:rPr>
          <w:sz w:val="8"/>
        </w:rPr>
        <w:t xml:space="preserve">¶ </w:t>
      </w:r>
      <w:r w:rsidRPr="00783B59">
        <w:rPr>
          <w:sz w:val="18"/>
        </w:rPr>
        <w:t>"It is completely inhumane and no country can justify sending one of its citizens to such a scenario," he said</w:t>
      </w:r>
      <w:r w:rsidRPr="00EF135F">
        <w:t>.</w:t>
      </w:r>
      <w:r w:rsidRPr="00EF135F">
        <w:rPr>
          <w:sz w:val="12"/>
        </w:rPr>
        <w:t xml:space="preserve">¶ </w:t>
      </w:r>
      <w:r w:rsidRPr="00783B59">
        <w:rPr>
          <w:rStyle w:val="StyleBoldUnderline"/>
          <w:b/>
        </w:rPr>
        <w:t xml:space="preserve">Two other cases were also considered by the European court, which decided </w:t>
      </w:r>
      <w:r w:rsidRPr="00783B59">
        <w:rPr>
          <w:rStyle w:val="Emphasis"/>
        </w:rPr>
        <w:t>extradition to the U.S. would not violate EU human rights laws</w:t>
      </w:r>
    </w:p>
    <w:p w:rsidR="004A5ABA" w:rsidRDefault="004A5ABA" w:rsidP="00EF135F">
      <w:pPr>
        <w:rPr>
          <w:rStyle w:val="Emphasis"/>
        </w:rPr>
      </w:pPr>
    </w:p>
    <w:p w:rsidR="004A5ABA" w:rsidRDefault="004A5ABA" w:rsidP="004A5ABA">
      <w:pPr>
        <w:pStyle w:val="Heading4"/>
      </w:pPr>
      <w:r w:rsidRPr="004A5ABA">
        <w:t>Massive cooperation on extradition now</w:t>
      </w:r>
    </w:p>
    <w:p w:rsidR="004A5ABA" w:rsidRDefault="004A5ABA" w:rsidP="004A5ABA"/>
    <w:p w:rsidR="004A5ABA" w:rsidRPr="00474FFC" w:rsidRDefault="004A5ABA" w:rsidP="004A5ABA">
      <w:r w:rsidRPr="00474FFC">
        <w:rPr>
          <w:rStyle w:val="StyleStyleBold12pt"/>
        </w:rPr>
        <w:t>Archick</w:t>
      </w:r>
      <w:r>
        <w:t xml:space="preserve"> 20</w:t>
      </w:r>
      <w:r w:rsidRPr="00474FFC">
        <w:rPr>
          <w:rStyle w:val="StyleStyleBold12pt"/>
        </w:rPr>
        <w:t>14</w:t>
      </w:r>
    </w:p>
    <w:p w:rsidR="004A5ABA" w:rsidRPr="00A86B8A" w:rsidRDefault="004A5ABA" w:rsidP="004A5ABA">
      <w:pPr>
        <w:rPr>
          <w:sz w:val="16"/>
          <w:szCs w:val="16"/>
        </w:rPr>
      </w:pPr>
      <w:r w:rsidRPr="00474FFC">
        <w:rPr>
          <w:sz w:val="16"/>
          <w:szCs w:val="16"/>
        </w:rPr>
        <w:t>(Kristin Archick, Specialist in European Affairs, 12-1-14, “U.S.-EU Cooperation Against Terrorism,” Congressional Research Service, https://www.fas.org/sgp/crs/row/RS22030.pdf)</w:t>
      </w:r>
    </w:p>
    <w:p w:rsidR="004A5ABA" w:rsidRPr="00A86B8A" w:rsidRDefault="004A5ABA" w:rsidP="004A5ABA">
      <w:pPr>
        <w:rPr>
          <w:sz w:val="16"/>
        </w:rPr>
      </w:pPr>
      <w:r w:rsidRPr="00A86B8A">
        <w:rPr>
          <w:rStyle w:val="StyleBoldUnderline"/>
          <w:highlight w:val="cyan"/>
        </w:rPr>
        <w:t>Contacts between U.S. and EU officials on police, judicial, and border control policy matters have increased substantially and a number of new U.S.-EU agreements have also been reached; these include information-sharing arrangements between the United States and EU police and judicial bodies, two U.S.-EU treaties on extradition</w:t>
      </w:r>
      <w:r w:rsidRPr="00A86B8A">
        <w:rPr>
          <w:sz w:val="16"/>
        </w:rPr>
        <w:t xml:space="preserve"> and mutual legal assistance, and accords on container security and airline passenger data. </w:t>
      </w:r>
      <w:r w:rsidRPr="00A86B8A">
        <w:rPr>
          <w:rStyle w:val="StyleBoldUnderline"/>
          <w:highlight w:val="cyan"/>
        </w:rPr>
        <w:t>In addition, the United States and the EU have been working together to</w:t>
      </w:r>
      <w:r w:rsidRPr="00A86B8A">
        <w:rPr>
          <w:rStyle w:val="StyleBoldUnderline"/>
        </w:rPr>
        <w:t xml:space="preserve"> curb terrorist financing and to </w:t>
      </w:r>
      <w:r w:rsidRPr="00A86B8A">
        <w:rPr>
          <w:rStyle w:val="StyleBoldUnderline"/>
          <w:highlight w:val="cyan"/>
        </w:rPr>
        <w:t>strengthen transport security</w:t>
      </w:r>
      <w:r w:rsidRPr="00A86B8A">
        <w:rPr>
          <w:rStyle w:val="StyleBoldUnderline"/>
        </w:rPr>
        <w:t>.</w:t>
      </w:r>
      <w:r w:rsidRPr="00A86B8A">
        <w:rPr>
          <w:sz w:val="16"/>
        </w:rPr>
        <w:t xml:space="preserve"> Nevertheless, some challenges persist in fostering closer U.S.-EU cooperation in these fields. Among the most prominent and long-standing are data privacy and data protection issues. </w:t>
      </w:r>
      <w:r w:rsidRPr="00A86B8A">
        <w:rPr>
          <w:rStyle w:val="StyleBoldUnderline"/>
          <w:highlight w:val="cyan"/>
        </w:rPr>
        <w:t>The negotiation of several U.S.-EU information-sharing agreements</w:t>
      </w:r>
      <w:r w:rsidRPr="00A86B8A">
        <w:rPr>
          <w:rStyle w:val="StyleBoldUnderline"/>
        </w:rPr>
        <w:t>, from those related to tracking terrorist financial data to sharing airline passenger information, has been complicated by EU concerns about whether the United States could guarantee a sufficient level of protection for European citizens’ personal data</w:t>
      </w:r>
      <w:r w:rsidRPr="00A86B8A">
        <w:rPr>
          <w:sz w:val="16"/>
        </w:rPr>
        <w:t xml:space="preserve">. EU worries about U.S. data protection safeguards and practices have been further heightened by the unauthorized disclosures since June 2013 of U.S. National Security Agency (NSA) surveillance programs and subsequent allegations of U.S. collection activities in Europe (including reports that U.S. intelligence agencies have monitored EU diplomatic offices and German Chancellor Angela Merkel’s mobile phone). Other issues that have led to periodic tensions include detainee policies, differences in the U.S. and EU terrorist designation lists, and balancing measures to improve border controls and border security with the need to facilitate legitimate transatlantic travel and commerce. </w:t>
      </w:r>
      <w:r w:rsidRPr="00A86B8A">
        <w:rPr>
          <w:rStyle w:val="StyleBoldUnderline"/>
          <w:highlight w:val="cyan"/>
        </w:rPr>
        <w:t>Congressional decisions related to intelligence-gathering reforms, data privacy, border controls, and transport security may affect how future U.S.-EU counterterrorism cooperation evolves.</w:t>
      </w:r>
    </w:p>
    <w:p w:rsidR="004A5ABA" w:rsidRPr="004A5ABA" w:rsidRDefault="004A5ABA" w:rsidP="004A5ABA"/>
    <w:p w:rsidR="00BE1478" w:rsidRDefault="001E0F27" w:rsidP="00144F65">
      <w:pPr>
        <w:pStyle w:val="Heading2"/>
      </w:pPr>
      <w:r>
        <w:lastRenderedPageBreak/>
        <w:t xml:space="preserve">Indefinite </w:t>
      </w:r>
      <w:r w:rsidR="00BE1478">
        <w:t>Detention Good</w:t>
      </w:r>
    </w:p>
    <w:p w:rsidR="00144F65" w:rsidRPr="00144F65" w:rsidRDefault="00144F65" w:rsidP="00144F65">
      <w:pPr>
        <w:pStyle w:val="Heading3"/>
      </w:pPr>
      <w:r>
        <w:lastRenderedPageBreak/>
        <w:t>Intel turn</w:t>
      </w:r>
    </w:p>
    <w:p w:rsidR="00144F65" w:rsidRPr="00144F65" w:rsidRDefault="00C60D32" w:rsidP="00144F65">
      <w:pPr>
        <w:pStyle w:val="Heading4"/>
      </w:pPr>
      <w:r>
        <w:t>Detention is key to intelligence gathering</w:t>
      </w:r>
    </w:p>
    <w:p w:rsidR="00C60D32" w:rsidRDefault="00C60D32" w:rsidP="00260E9E">
      <w:pPr>
        <w:rPr>
          <w:rStyle w:val="StyleStyleBold12pt"/>
        </w:rPr>
      </w:pPr>
    </w:p>
    <w:p w:rsidR="00260E9E" w:rsidRPr="00260E9E" w:rsidRDefault="00260E9E" w:rsidP="00260E9E">
      <w:pPr>
        <w:rPr>
          <w:rStyle w:val="StyleStyleBold12pt"/>
        </w:rPr>
      </w:pPr>
      <w:r w:rsidRPr="00260E9E">
        <w:rPr>
          <w:rStyle w:val="StyleStyleBold12pt"/>
        </w:rPr>
        <w:t>Goldsmith, 9</w:t>
      </w:r>
    </w:p>
    <w:p w:rsidR="00260E9E" w:rsidRPr="00260E9E" w:rsidRDefault="00260E9E" w:rsidP="00260E9E">
      <w:pPr>
        <w:rPr>
          <w:sz w:val="20"/>
        </w:rPr>
      </w:pPr>
      <w:r w:rsidRPr="00260E9E">
        <w:rPr>
          <w:sz w:val="20"/>
        </w:rPr>
        <w:t xml:space="preserve">(Jack, “Long-term Terrorist Detention and our National Security Court,” 4 Feb. 2009, </w:t>
      </w:r>
      <w:hyperlink r:id="rId19" w:history="1">
        <w:r w:rsidRPr="00260E9E">
          <w:rPr>
            <w:rStyle w:val="Hyperlink"/>
            <w:sz w:val="20"/>
          </w:rPr>
          <w:t>http://www.brookings.edu/~/media/research/files/papers/2009/2/09-detention-goldsmith/0209_detention_goldsmith.pdf</w:t>
        </w:r>
      </w:hyperlink>
      <w:r w:rsidRPr="00260E9E">
        <w:rPr>
          <w:sz w:val="20"/>
        </w:rPr>
        <w:t xml:space="preserve">) </w:t>
      </w:r>
    </w:p>
    <w:p w:rsidR="00BE1478" w:rsidRPr="00260E9E" w:rsidRDefault="00BE1478" w:rsidP="00BE1478">
      <w:pPr>
        <w:rPr>
          <w:sz w:val="18"/>
        </w:rPr>
      </w:pPr>
      <w:r w:rsidRPr="00260E9E">
        <w:rPr>
          <w:sz w:val="18"/>
        </w:rPr>
        <w:t xml:space="preserve">These three concerns challenge the detention paradigm. They do nothing to eliminate the need for detention to prevent detainees returning to the battlefield. But many believe that we can meet this need by giving trials to everyone we want to detain and then incarcerating them under a theory of conviction rather than of military detention. I disagree. For many reasons, </w:t>
      </w:r>
      <w:r w:rsidRPr="00BE1478">
        <w:rPr>
          <w:rStyle w:val="StyleBoldUnderline"/>
          <w:b/>
        </w:rPr>
        <w:t>it is too risky for the U.S. government to deny itself the traditional military detention power altogether, and to commit itself instead to try or release every suspected terrorist.</w:t>
      </w:r>
      <w:r>
        <w:t xml:space="preserve"> </w:t>
      </w:r>
      <w:r w:rsidRPr="00260E9E">
        <w:rPr>
          <w:sz w:val="20"/>
        </w:rPr>
        <w:t>For one thing, military detention will be necessary in Iraq and Afghanistan for the foreseeable future. For another</w:t>
      </w:r>
      <w:r>
        <w:t xml:space="preserve">, </w:t>
      </w:r>
      <w:r w:rsidRPr="00BE1478">
        <w:rPr>
          <w:rStyle w:val="StyleBoldUnderline"/>
          <w:b/>
        </w:rPr>
        <w:t>we likely cannot secure convictions of all of the dangerous terrorists at Guantánamo, much less all future dangerous terrorists, who legitimately qualify for non-criminal military detention.</w:t>
      </w:r>
      <w:r>
        <w:t xml:space="preserve"> </w:t>
      </w:r>
      <w:r w:rsidRPr="00260E9E">
        <w:rPr>
          <w:sz w:val="18"/>
        </w:rPr>
        <w:t xml:space="preserve">The evidentiary and procedural standards of trials, civilian and military alike, are much higher than the analogous standards for detention. With some terrorists too menacing to set free, the standards will prove difficult to satisfy. Key evidence in a given case may come from overseas and verifying it, understanding its provenance, or establishing its chain of custody in the manners required by criminal trials may be difficult. This problem is exacerbated when evidence was gathered on a battlefield or during an armed skirmish. The problem only grows when the evidence is old. And perhaps </w:t>
      </w:r>
      <w:r w:rsidRPr="00BE1478">
        <w:rPr>
          <w:rStyle w:val="StyleBoldUnderline"/>
          <w:b/>
        </w:rPr>
        <w:t>most importantly, the use of such evidence in a criminal process may compromise intelligence sources and methods, requiring the disclosure of the identities of confidential sources or the nature of intelligence-gathering techniques, such as a sophisticated electronic interception capability</w:t>
      </w:r>
      <w:r>
        <w:t xml:space="preserve">. </w:t>
      </w:r>
      <w:r w:rsidRPr="00BE1478">
        <w:rPr>
          <w:sz w:val="18"/>
        </w:rPr>
        <w:t xml:space="preserve">Opponents of non-criminal detention observe that despite these considerations, the government has successfully prosecuted some Al Qaeda terrorists—in particular, Zacharias Moussaoui and Jose Padilla. This is true, but it does not follow that prosecutions are achievable in every case in which disabling a terrorist suspect represents a surpassing government interest. Moreover, the Moussaoui and Padilla prosecutions highlight an under-appreciated cost of trials, at least in civilian courts. The Moussaoui and Padilla trials were messy affairs that stretched, and some observers believe broke, our 4 ordinary criminal trial conceptions of conspiracy law and the rights of the accused, among other things. The Moussaoui trial, for example, watered down the important constitutional right of the defendant to confront witnesses against him in court, and the Padilla trial rested on an unprecedentedly broad conception of conspiracy.15 An important but under-appreciated cost of using trials in all cases is that these prosecutions will invariably bend the law in ways unfavorable to civil liberties and due process, and these changes, in turn, will invariably spill over into non-terrorist prosecutions and thus skew the larger criminal justice process.16 A final problem with using any trial system, civilian or military, as the sole lawful basis for terrorist detention is that the trials can result in short sentences (as the first military commission trial did) or even acquittal of a dangerous terrorist.17 </w:t>
      </w:r>
      <w:r w:rsidRPr="00BE1478">
        <w:rPr>
          <w:rStyle w:val="StyleBoldUnderline"/>
          <w:b/>
        </w:rPr>
        <w:t>In criminal trials, guilty defendants often go free because of legal technicalities, government inability to introduce probative evidence, and other factors beyond the defendant's innocence. These factors are all exacerbated in terrorist trials by the difficulties of getting information from the place of capture</w:t>
      </w:r>
      <w:r>
        <w:t xml:space="preserve">, </w:t>
      </w:r>
      <w:r w:rsidRPr="00260E9E">
        <w:rPr>
          <w:sz w:val="18"/>
        </w:rPr>
        <w:t>by classified information restrictions, and by stale or tainted evidence. One way to get around this problem is to assert the authority, as the Bush administration did, to use non-criminal detention for persons acquitted or given sentences too short to neutralize the danger they pose. But such an authority would undermine the whole purpose of trials and would render them a sham. As a result, putting a suspect on trial can make it hard to detain terrorists the government deems dangerous. For example, the government would have had little trouble defending the indefinite detention of Salim Hamdan, Osama Bin Laden's driver, under a military detention rationale. Having put him on trial before a military commission, however, it was stuck with the light sentence that Hamdan is completing at home in Yemen. As a result of these considerations</w:t>
      </w:r>
      <w:r w:rsidRPr="00BE1478">
        <w:rPr>
          <w:rStyle w:val="StyleBoldUnderline"/>
          <w:b/>
        </w:rPr>
        <w:t>, insistence on</w:t>
      </w:r>
      <w:r>
        <w:t xml:space="preserve"> </w:t>
      </w:r>
      <w:r w:rsidRPr="00260E9E">
        <w:rPr>
          <w:sz w:val="18"/>
        </w:rPr>
        <w:t xml:space="preserve">the exclusive use of criminal trials and </w:t>
      </w:r>
      <w:r w:rsidRPr="00260E9E">
        <w:rPr>
          <w:rStyle w:val="StyleBoldUnderline"/>
          <w:b/>
        </w:rPr>
        <w:t>the elimination of non-criminal detention would significantly raise the chances of releasing dangerous terrorists who would return to kill Americans or others.</w:t>
      </w:r>
      <w:r>
        <w:t xml:space="preserve"> </w:t>
      </w:r>
      <w:r w:rsidRPr="00260E9E">
        <w:rPr>
          <w:sz w:val="18"/>
        </w:rPr>
        <w:t>Since noncriminal military detention is clearly a legally available option—at least if it is expressly authorized by Congress and contains adequate procedural guarantees</w:t>
      </w:r>
      <w:r w:rsidRPr="00260E9E">
        <w:rPr>
          <w:rStyle w:val="StyleBoldUnderline"/>
          <w:b/>
        </w:rPr>
        <w:t>—this risk should be unacceptable</w:t>
      </w:r>
      <w:r>
        <w:t xml:space="preserve">. </w:t>
      </w:r>
      <w:r w:rsidRPr="00260E9E">
        <w:rPr>
          <w:sz w:val="18"/>
        </w:rPr>
        <w:t>In past military conflicts, the release of an enemy soldier posed risks. But they were not dramatic risks, for there was only so much damage a lone actor or small group of individuals could do.18 Today, however</w:t>
      </w:r>
      <w:r w:rsidRPr="00260E9E">
        <w:rPr>
          <w:rStyle w:val="StyleBoldUnderline"/>
          <w:b/>
        </w:rPr>
        <w:t xml:space="preserve">, that lone actor can cause far more </w:t>
      </w:r>
      <w:r w:rsidRPr="00260E9E">
        <w:rPr>
          <w:rStyle w:val="StyleBoldUnderline"/>
          <w:b/>
        </w:rPr>
        <w:lastRenderedPageBreak/>
        <w:t>destruction and mayhem because technological advances are creating ever-smaller and ever-deadlier weapons.</w:t>
      </w:r>
      <w:r>
        <w:t xml:space="preserve"> </w:t>
      </w:r>
      <w:r w:rsidRPr="00260E9E">
        <w:rPr>
          <w:sz w:val="18"/>
        </w:rPr>
        <w:t xml:space="preserve">It would be astounding if the American system, before the advent of modern terrorism, struck the balance between security and liberty in a manner that precisely reflected the new threats posed by asymmetric warfare. </w:t>
      </w:r>
      <w:r w:rsidRPr="00260E9E">
        <w:rPr>
          <w:rStyle w:val="StyleBoldUnderline"/>
          <w:b/>
        </w:rPr>
        <w:t>We face threats from individuals today that are of a different magnitude than threats by individuals in the past</w:t>
      </w:r>
      <w:r w:rsidRPr="00260E9E">
        <w:rPr>
          <w:sz w:val="18"/>
        </w:rPr>
        <w:t>; having government authorities that reflect that change makes sense.</w:t>
      </w:r>
    </w:p>
    <w:p w:rsidR="00F92240" w:rsidRDefault="00F92240" w:rsidP="00F92240"/>
    <w:p w:rsidR="00F92240" w:rsidRDefault="00F92240" w:rsidP="00F92240">
      <w:pPr>
        <w:pStyle w:val="Heading4"/>
      </w:pPr>
      <w:r>
        <w:t>Detention is necessary for intelligence gathering</w:t>
      </w:r>
    </w:p>
    <w:p w:rsidR="00F92240" w:rsidRDefault="00F92240" w:rsidP="00F92240"/>
    <w:p w:rsidR="00F92240" w:rsidRDefault="00F92240" w:rsidP="00F92240">
      <w:pPr>
        <w:rPr>
          <w:rStyle w:val="StyleStyleBold12pt"/>
        </w:rPr>
      </w:pPr>
      <w:r w:rsidRPr="00F92240">
        <w:rPr>
          <w:rStyle w:val="StyleStyleBold12pt"/>
        </w:rPr>
        <w:t>Farley, 15</w:t>
      </w:r>
    </w:p>
    <w:p w:rsidR="00F92240" w:rsidRPr="00E73B87" w:rsidRDefault="00F92240" w:rsidP="00F92240">
      <w:pPr>
        <w:rPr>
          <w:sz w:val="20"/>
        </w:rPr>
      </w:pPr>
      <w:r w:rsidRPr="00E73B87">
        <w:rPr>
          <w:sz w:val="20"/>
        </w:rPr>
        <w:t>(Robert, “Detaining and Interrogating Terror Suspects,” 9 Jan. 2015, http://www.factcheck.org/2015/01/detaining-and-interrogating-terror-suspects/)</w:t>
      </w:r>
    </w:p>
    <w:p w:rsidR="00F92240" w:rsidRDefault="00F92240" w:rsidP="00F92240">
      <w:pPr>
        <w:rPr>
          <w:sz w:val="18"/>
        </w:rPr>
      </w:pPr>
      <w:r w:rsidRPr="00F92240">
        <w:rPr>
          <w:sz w:val="18"/>
        </w:rPr>
        <w:t>So what does the administration do with captured terrorism suspects?</w:t>
      </w:r>
      <w:r w:rsidRPr="00F92240">
        <w:rPr>
          <w:sz w:val="8"/>
        </w:rPr>
        <w:t xml:space="preserve">¶ </w:t>
      </w:r>
      <w:r w:rsidRPr="00F92240">
        <w:rPr>
          <w:sz w:val="18"/>
        </w:rPr>
        <w:t xml:space="preserve">In 2009, the White House created an interagency team </w:t>
      </w:r>
      <w:r w:rsidRPr="00F92240">
        <w:rPr>
          <w:rStyle w:val="StyleBoldUnderline"/>
          <w:b/>
        </w:rPr>
        <w:t xml:space="preserve">called the </w:t>
      </w:r>
      <w:hyperlink r:id="rId20" w:history="1">
        <w:r w:rsidRPr="00F92240">
          <w:rPr>
            <w:rStyle w:val="StyleBoldUnderline"/>
            <w:b/>
          </w:rPr>
          <w:t>High-Value Detainee Interrogation Group</w:t>
        </w:r>
      </w:hyperlink>
      <w:r w:rsidRPr="00F92240">
        <w:t xml:space="preserve">. </w:t>
      </w:r>
      <w:r w:rsidRPr="00F92240">
        <w:rPr>
          <w:rStyle w:val="StyleBoldUnderline"/>
          <w:b/>
        </w:rPr>
        <w:t>HIG includes representatives from the FBI, CIA, State Department, Department of Defens</w:t>
      </w:r>
      <w:r w:rsidRPr="00F92240">
        <w:t xml:space="preserve">e and other agencies. </w:t>
      </w:r>
      <w:r w:rsidRPr="00F92240">
        <w:rPr>
          <w:rStyle w:val="StyleBoldUnderline"/>
          <w:b/>
        </w:rPr>
        <w:t xml:space="preserve">When terrorism suspects are caught, the team is immediately </w:t>
      </w:r>
      <w:hyperlink r:id="rId21" w:history="1">
        <w:r w:rsidRPr="00F92240">
          <w:rPr>
            <w:rStyle w:val="StyleBoldUnderline"/>
            <w:b/>
          </w:rPr>
          <w:t>deployed</w:t>
        </w:r>
      </w:hyperlink>
      <w:r w:rsidRPr="00F92240">
        <w:rPr>
          <w:rStyle w:val="StyleBoldUnderline"/>
          <w:b/>
        </w:rPr>
        <w:t xml:space="preserve"> to put together an interrogation plan on a case-by-case basis. HIG also does research on the most effective methods of interrogation.¶</w:t>
      </w:r>
      <w:r w:rsidRPr="00F92240">
        <w:rPr>
          <w:sz w:val="12"/>
        </w:rPr>
        <w:t xml:space="preserve"> </w:t>
      </w:r>
      <w:r w:rsidRPr="00F92240">
        <w:rPr>
          <w:sz w:val="16"/>
        </w:rPr>
        <w:t xml:space="preserve">What happens when the U.S. wants to interrogate a suspect before reading him Miranda rights and presenting him to a court? As the Oct. 8, 2013, </w:t>
      </w:r>
      <w:hyperlink r:id="rId22" w:history="1">
        <w:r w:rsidRPr="00F92240">
          <w:rPr>
            <w:rStyle w:val="Hyperlink"/>
            <w:sz w:val="16"/>
          </w:rPr>
          <w:t xml:space="preserve">AP story </w:t>
        </w:r>
      </w:hyperlink>
      <w:r w:rsidRPr="00F92240">
        <w:rPr>
          <w:sz w:val="16"/>
        </w:rPr>
        <w:t>revealed, “Instead of sending suspected terrorists to Guantanamo Bay or secret CIA ‘black’ sites for interrogation, the Obama administration is questioning terrorists for as long as it takes aboard U.S. naval vessels.”</w:t>
      </w:r>
      <w:r w:rsidRPr="00F92240">
        <w:rPr>
          <w:sz w:val="6"/>
        </w:rPr>
        <w:t xml:space="preserve">¶ </w:t>
      </w:r>
      <w:hyperlink r:id="rId23" w:history="1">
        <w:r w:rsidRPr="00F92240">
          <w:rPr>
            <w:rStyle w:val="Hyperlink"/>
            <w:sz w:val="16"/>
          </w:rPr>
          <w:t>Christopher Anders</w:t>
        </w:r>
      </w:hyperlink>
      <w:r w:rsidRPr="00F92240">
        <w:rPr>
          <w:sz w:val="16"/>
        </w:rPr>
        <w:t>, senior legislative counsel at the American Civil Liberties Union, told us that sometimes authorities have delayed the reading of Miranda rights for several weeks, using an expansive version of emergency exemptions. (For example, Anders said, Faisal Shahzad, who was convicted for the attempted 2010 car bombing in New York City’s Times Square was held and interrogated for 13 days under the “public safety” exception to the Miranda rule.)</w:t>
      </w:r>
      <w:r w:rsidRPr="00F92240">
        <w:rPr>
          <w:sz w:val="6"/>
        </w:rPr>
        <w:t xml:space="preserve">¶ </w:t>
      </w:r>
      <w:r w:rsidRPr="00F92240">
        <w:rPr>
          <w:sz w:val="16"/>
        </w:rPr>
        <w:t>“We have some concerns about how those interrogations are carried out,” Anders said of interrogations aboard ships. “There has been very little disclosure about that.”</w:t>
      </w:r>
      <w:r w:rsidRPr="00F92240">
        <w:rPr>
          <w:sz w:val="6"/>
        </w:rPr>
        <w:t xml:space="preserve">¶ </w:t>
      </w:r>
      <w:r w:rsidRPr="00F92240">
        <w:rPr>
          <w:sz w:val="16"/>
        </w:rPr>
        <w:t xml:space="preserve">Ultimately, though, suspects captured during the Obama presidency have been turned over to the courts for prosecution. While that means a shorter interrogation process than at Guantanamo, </w:t>
      </w:r>
      <w:r w:rsidRPr="00F92240">
        <w:rPr>
          <w:rStyle w:val="StyleBoldUnderline"/>
          <w:b/>
        </w:rPr>
        <w:t xml:space="preserve">CIA Director John Brennan has said the policy has not hampered intelligence gathering.¶ In </w:t>
      </w:r>
      <w:hyperlink r:id="rId24" w:history="1">
        <w:r w:rsidRPr="00F92240">
          <w:rPr>
            <w:rStyle w:val="StyleBoldUnderline"/>
            <w:b/>
          </w:rPr>
          <w:t>an address</w:t>
        </w:r>
      </w:hyperlink>
      <w:r w:rsidRPr="00F92240">
        <w:rPr>
          <w:rStyle w:val="StyleBoldUnderline"/>
          <w:b/>
        </w:rPr>
        <w:t xml:space="preserve"> at Harvard on Sept. 16, 2011, Brennan said that, “In the past two years alone, we have successfully interrogated several terrorism suspects who were taken into law enforcement custody and prosecuted</w:t>
      </w:r>
      <w:r w:rsidRPr="00F92240">
        <w:t xml:space="preserve">, including Faisal Shahzad, Najibullah Zazi, David Headley, and many others. In fact, faced with the firm but fair hand of the American justice system, </w:t>
      </w:r>
      <w:r w:rsidRPr="00F92240">
        <w:rPr>
          <w:rStyle w:val="Emphasis"/>
        </w:rPr>
        <w:t>some of the most hardened terrorists have agreed to cooperate with the FBI, providing valuable information about al-Qa’ida’s network, safe houses, recruitment methods, and even their plots and plans</w:t>
      </w:r>
      <w:r w:rsidRPr="00F92240">
        <w:rPr>
          <w:sz w:val="18"/>
        </w:rPr>
        <w:t>.”</w:t>
      </w:r>
      <w:r w:rsidRPr="00F92240">
        <w:rPr>
          <w:sz w:val="8"/>
        </w:rPr>
        <w:t xml:space="preserve">¶ </w:t>
      </w:r>
      <w:r w:rsidRPr="00F92240">
        <w:rPr>
          <w:sz w:val="18"/>
        </w:rPr>
        <w:t>In his speech, Brennan countered critics who claimed the U.S. does not seek to detain and interrogate suspected terrorists, and he argued that prosecuting them in federal courts does not impede intelligence gathering.</w:t>
      </w:r>
      <w:r w:rsidRPr="00F92240">
        <w:rPr>
          <w:sz w:val="8"/>
        </w:rPr>
        <w:t xml:space="preserve">¶ </w:t>
      </w:r>
      <w:r w:rsidRPr="00F92240">
        <w:rPr>
          <w:sz w:val="18"/>
        </w:rPr>
        <w:t>Brennan, Sept. 16, 2011: Nevertheless, some have suggested that we do not have a detention policy; that we prefer to kill suspected terrorists, rather than capture them. This is absurd, and I want to take this opportunity to set the record straight.</w:t>
      </w:r>
      <w:r w:rsidRPr="00F92240">
        <w:rPr>
          <w:sz w:val="8"/>
        </w:rPr>
        <w:t xml:space="preserve">¶ </w:t>
      </w:r>
      <w:r w:rsidRPr="00F92240">
        <w:rPr>
          <w:rStyle w:val="StyleBoldUnderline"/>
          <w:b/>
        </w:rPr>
        <w:t xml:space="preserve">As a former career intelligence professional, I have a profound appreciation for the value of intelligence. Intelligence disrupts terrorist plots and thwarts attacks. Intelligence saves lives. </w:t>
      </w:r>
      <w:r w:rsidRPr="00F92240">
        <w:rPr>
          <w:rStyle w:val="Emphasis"/>
        </w:rPr>
        <w:t xml:space="preserve">And one of our greatest sources of intelligence about al-Qa’ida, its plans, and its intentions has been the members of its network who have been taken into custody </w:t>
      </w:r>
      <w:r w:rsidRPr="00F92240">
        <w:rPr>
          <w:rStyle w:val="StyleBoldUnderline"/>
          <w:b/>
        </w:rPr>
        <w:t>by the United States and our partners overseas.¶</w:t>
      </w:r>
      <w:r w:rsidRPr="00F92240">
        <w:rPr>
          <w:sz w:val="12"/>
        </w:rPr>
        <w:t xml:space="preserve"> </w:t>
      </w:r>
      <w:r w:rsidRPr="00F92240">
        <w:rPr>
          <w:sz w:val="18"/>
        </w:rPr>
        <w:t>So I want to be very clear—whenever it is possible to capture a suspected terrorist, it is the unqualified preference of the administration to take custody of that individual so we can obtain information that is vital to the safety and security of the American people. This is how our soldiers and counterterrorism professionals have been trained. It is reflected in our rules of engagement. And it is the clear and unambiguous policy of this administration.</w:t>
      </w:r>
      <w:r w:rsidRPr="00F92240">
        <w:rPr>
          <w:sz w:val="8"/>
        </w:rPr>
        <w:t xml:space="preserve">¶ </w:t>
      </w:r>
      <w:r w:rsidRPr="00F92240">
        <w:rPr>
          <w:sz w:val="18"/>
        </w:rPr>
        <w:t>Now, there has been a great deal of debate about the best way to interrogate individuals in our custody. It’s been suggested that getting terrorists to talk can be accomplished simply by withholding Miranda warnings or subjecting prisoners to so-called “enhanced interrogation techniques.” It’s also been suggested that prosecuting terrorists in our federal courts somehow impedes the collection of intelligence. A long record of experience, however, proves otherwise.</w:t>
      </w:r>
      <w:r w:rsidRPr="00F92240">
        <w:rPr>
          <w:sz w:val="8"/>
        </w:rPr>
        <w:t xml:space="preserve">¶ </w:t>
      </w:r>
      <w:r w:rsidRPr="00F92240">
        <w:rPr>
          <w:sz w:val="18"/>
        </w:rPr>
        <w:t>In some cases, the ACLU’s Anders said,</w:t>
      </w:r>
      <w:r w:rsidRPr="00F92240">
        <w:t xml:space="preserve"> </w:t>
      </w:r>
      <w:r w:rsidRPr="00F92240">
        <w:rPr>
          <w:rStyle w:val="StyleBoldUnderline"/>
          <w:b/>
        </w:rPr>
        <w:t>investigators have gotten better information from detainees after they have been read their Miranda Rights</w:t>
      </w:r>
      <w:r w:rsidRPr="00F92240">
        <w:t xml:space="preserve">. </w:t>
      </w:r>
      <w:r w:rsidRPr="00F92240">
        <w:rPr>
          <w:sz w:val="18"/>
        </w:rPr>
        <w:t xml:space="preserve">The idea that suspects clam up the minute they are read their Miranda Rights and are presented to a court “doesn’t square with the reality of what’s taking </w:t>
      </w:r>
      <w:r w:rsidRPr="00F92240">
        <w:rPr>
          <w:sz w:val="18"/>
        </w:rPr>
        <w:lastRenderedPageBreak/>
        <w:t>place,” he said</w:t>
      </w:r>
      <w:r w:rsidRPr="00F92240">
        <w:t>.</w:t>
      </w:r>
      <w:r w:rsidRPr="00F92240">
        <w:rPr>
          <w:sz w:val="12"/>
        </w:rPr>
        <w:t xml:space="preserve">¶ </w:t>
      </w:r>
      <w:hyperlink r:id="rId25" w:history="1">
        <w:r w:rsidRPr="00F92240">
          <w:rPr>
            <w:rStyle w:val="StyleBoldUnderline"/>
            <w:b/>
          </w:rPr>
          <w:t>Stephen Vladeck</w:t>
        </w:r>
      </w:hyperlink>
      <w:r w:rsidRPr="00F92240">
        <w:rPr>
          <w:rStyle w:val="StyleBoldUnderline"/>
          <w:b/>
        </w:rPr>
        <w:t>, a law professor at American University and an expert on national security law, told us</w:t>
      </w:r>
      <w:r w:rsidRPr="00F92240">
        <w:t xml:space="preserve"> via email: “</w:t>
      </w:r>
      <w:r w:rsidRPr="00F92240">
        <w:rPr>
          <w:rStyle w:val="StyleBoldUnderline"/>
          <w:b/>
        </w:rPr>
        <w:t>It’s just not true that we’re no longer</w:t>
      </w:r>
      <w:r w:rsidRPr="00F92240">
        <w:t xml:space="preserve"> interrogating or </w:t>
      </w:r>
      <w:r w:rsidRPr="00F92240">
        <w:rPr>
          <w:rStyle w:val="StyleBoldUnderline"/>
          <w:b/>
        </w:rPr>
        <w:t xml:space="preserve">detaining terrorists. … Each time we’ve arrested a high-value terrorism suspect overseas, they’ve been subjected to at least some sustained period of interrogation </w:t>
      </w:r>
      <w:r w:rsidRPr="00F92240">
        <w:rPr>
          <w:rStyle w:val="StyleBoldUnderline"/>
          <w:b/>
          <w:sz w:val="18"/>
        </w:rPr>
        <w:t>prior</w:t>
      </w:r>
      <w:r w:rsidRPr="00F92240">
        <w:rPr>
          <w:sz w:val="18"/>
        </w:rPr>
        <w:t xml:space="preserve"> to their transfer to the United States for purposes of standing criminal trial. Each time that’s happened, Senator Graham has been one of the staunchest defenders of such interrogations, even as they have riled civil libertarians, who fear the government is sidestepping the ordinary rules that would apply to a domestic arrest. The fundamental shift in the Obama administration’s policy has been away from indefinite detention—a policy that necessarily produces ever-less information the longer individuals remain in custody.”</w:t>
      </w:r>
    </w:p>
    <w:p w:rsidR="00C71999" w:rsidRDefault="00C71999" w:rsidP="00F92240">
      <w:pPr>
        <w:rPr>
          <w:sz w:val="18"/>
        </w:rPr>
      </w:pPr>
    </w:p>
    <w:p w:rsidR="00C71999" w:rsidRDefault="00C71999" w:rsidP="00C71999">
      <w:pPr>
        <w:pStyle w:val="Heading4"/>
      </w:pPr>
      <w:r>
        <w:t xml:space="preserve">Detention facilities are necessary to collect data on terrorist organization and recruitment </w:t>
      </w:r>
    </w:p>
    <w:p w:rsidR="00C71999" w:rsidRDefault="00C71999" w:rsidP="00C71999"/>
    <w:p w:rsidR="00C71999" w:rsidRPr="00C71999" w:rsidRDefault="00C71999" w:rsidP="00C71999">
      <w:pPr>
        <w:rPr>
          <w:rStyle w:val="StyleStyleBold12pt"/>
        </w:rPr>
      </w:pPr>
      <w:r w:rsidRPr="00C71999">
        <w:rPr>
          <w:rStyle w:val="StyleStyleBold12pt"/>
        </w:rPr>
        <w:t>Kostakos and Kostakos, 8</w:t>
      </w:r>
    </w:p>
    <w:p w:rsidR="00C71999" w:rsidRPr="00C71999" w:rsidRDefault="00C71999" w:rsidP="00C71999">
      <w:r w:rsidRPr="00B40079">
        <w:rPr>
          <w:sz w:val="20"/>
        </w:rPr>
        <w:t>(Vassilis</w:t>
      </w:r>
      <w:r w:rsidR="00F735F8" w:rsidRPr="00B40079">
        <w:rPr>
          <w:sz w:val="20"/>
        </w:rPr>
        <w:t>- prof of Computer Engineering @ University of Oulu,</w:t>
      </w:r>
      <w:r w:rsidRPr="00B40079">
        <w:rPr>
          <w:sz w:val="20"/>
        </w:rPr>
        <w:t xml:space="preserve"> and Panos A., “Intelligence gathering by capturing the social processes within prisons,” </w:t>
      </w:r>
      <w:hyperlink r:id="rId26" w:history="1">
        <w:r w:rsidRPr="00B40079">
          <w:rPr>
            <w:rStyle w:val="Hyperlink"/>
            <w:sz w:val="20"/>
          </w:rPr>
          <w:t>http://arxiv.org/ftp/arxiv/papers/0804/0804.3064.pdf</w:t>
        </w:r>
      </w:hyperlink>
      <w:r w:rsidRPr="00B40079">
        <w:rPr>
          <w:sz w:val="20"/>
        </w:rPr>
        <w:t xml:space="preserve">) </w:t>
      </w:r>
      <w:r w:rsidRPr="00C71999">
        <w:t xml:space="preserve">In this paper we argue that the deployment of </w:t>
      </w:r>
      <w:r w:rsidRPr="00C71999">
        <w:rPr>
          <w:rStyle w:val="StyleBoldUnderline"/>
          <w:b/>
        </w:rPr>
        <w:t>pervasive technology in detention facilities can provide intelligence in relation to the activities of terrorist and organised crime groups</w:t>
      </w:r>
      <w:r w:rsidRPr="00C71999">
        <w:t xml:space="preserve">, </w:t>
      </w:r>
      <w:r w:rsidRPr="00C71999">
        <w:rPr>
          <w:sz w:val="18"/>
        </w:rPr>
        <w:t xml:space="preserve">as well as their emerging relationships. Evidence suggests that </w:t>
      </w:r>
      <w:r w:rsidRPr="00C71999">
        <w:rPr>
          <w:rStyle w:val="StyleBoldUnderline"/>
          <w:b/>
        </w:rPr>
        <w:t>detention facilities are</w:t>
      </w:r>
      <w:r w:rsidRPr="00C71999">
        <w:t xml:space="preserve"> </w:t>
      </w:r>
      <w:r w:rsidRPr="00C71999">
        <w:rPr>
          <w:sz w:val="18"/>
        </w:rPr>
        <w:t xml:space="preserve">increasingly becoming fora </w:t>
      </w:r>
      <w:r w:rsidRPr="00C71999">
        <w:rPr>
          <w:rStyle w:val="StyleBoldUnderline"/>
          <w:b/>
        </w:rPr>
        <w:t>where terrorists</w:t>
      </w:r>
      <w:r w:rsidRPr="00C71999">
        <w:t xml:space="preserve"> and organised criminals </w:t>
      </w:r>
      <w:r w:rsidRPr="00C71999">
        <w:rPr>
          <w:rStyle w:val="StyleBoldUnderline"/>
          <w:b/>
        </w:rPr>
        <w:t>establish channels of communication and co-operation, and more importantly recruit new members</w:t>
      </w:r>
      <w:r w:rsidRPr="00C71999">
        <w:t xml:space="preserve">. </w:t>
      </w:r>
      <w:r w:rsidRPr="00C71999">
        <w:rPr>
          <w:sz w:val="18"/>
        </w:rPr>
        <w:t xml:space="preserve">Here we argue that </w:t>
      </w:r>
      <w:r w:rsidRPr="00C71999">
        <w:rPr>
          <w:rStyle w:val="StyleBoldUnderline"/>
          <w:b/>
        </w:rPr>
        <w:t>the systematic capturing and analysis of the social processes within detention facilities can enhance intelligence</w:t>
      </w:r>
      <w:r w:rsidRPr="00C71999">
        <w:t xml:space="preserve"> </w:t>
      </w:r>
      <w:r w:rsidRPr="00C71999">
        <w:rPr>
          <w:sz w:val="18"/>
        </w:rPr>
        <w:t>and law enforcement agencies’ understanding of the groups’ operation and behaviour. To demonstrate the type of data that can be obtained from detention facilities, we present the results of a longitudinal study we carried out in the City of Bath, UK, involving civilians who socialised in various locations across the city. Here we discuss how we were able to automatically capture and analyse data on people’s encounters, and we present the results of our analysis. While our study did not take place in an actual detention facility, nevertheless it did take place in a real world setting and, as such, provides useful insights into how pervasive technologies may be utilised within detention facilities</w:t>
      </w:r>
      <w:r w:rsidRPr="00C71999">
        <w:rPr>
          <w:sz w:val="12"/>
        </w:rPr>
        <w:t>.</w:t>
      </w:r>
      <w:r w:rsidRPr="00C71999">
        <w:rPr>
          <w:sz w:val="2"/>
        </w:rPr>
        <w:t xml:space="preserve">¶  </w:t>
      </w:r>
      <w:r w:rsidRPr="00C71999">
        <w:rPr>
          <w:sz w:val="16"/>
        </w:rPr>
        <w:t xml:space="preserve">2. Terrorism and organised crime Since the end of the Cold War era, the international community’s public and scholarly interest has shifted towards security issues related to the rise of transnational criminal and terrorist networks that are perceived to threaten national and international security and stability [UN; Shelly 1995]. The nature of the threats poised by organised crime and terrorism renders their containment by state actors extremely difficult and problematic. Prime examples of this difficulty are newly established states in various troublesome regions such as the Former Yugoslavia and the Soviet Union, where states have been unsuccessful in managing effectively the activities of criminal organisations. This has permitted local Mafia groups, which claim huge profits from illicit markets, to fill political vacuums and develop symbiotic relationships with state institutions [Williams, 2000]. Terrorist organisations and groups have been dealt with much more proactively. The </w:t>
      </w:r>
      <w:r w:rsidRPr="00C71999">
        <w:rPr>
          <w:rStyle w:val="StyleBoldUnderline"/>
          <w:b/>
        </w:rPr>
        <w:t xml:space="preserve">measures intended to combat terror activities often require exceeding retaliation by means of military intervention </w:t>
      </w:r>
      <w:r w:rsidRPr="00C71999">
        <w:rPr>
          <w:sz w:val="16"/>
        </w:rPr>
        <w:t xml:space="preserve">and in general methods that have been argued undermine human right and civil liberties. Examples of </w:t>
      </w:r>
      <w:r w:rsidRPr="00C71999">
        <w:rPr>
          <w:rStyle w:val="StyleBoldUnderline"/>
          <w:b/>
        </w:rPr>
        <w:t>these measures include</w:t>
      </w:r>
      <w:r w:rsidRPr="00C71999">
        <w:t xml:space="preserve"> </w:t>
      </w:r>
      <w:r w:rsidRPr="00C71999">
        <w:rPr>
          <w:sz w:val="16"/>
        </w:rPr>
        <w:t xml:space="preserve">pre-emptive strikes, the establishment of Guantanamo Bay </w:t>
      </w:r>
      <w:r w:rsidRPr="00C71999">
        <w:rPr>
          <w:rStyle w:val="StyleBoldUnderline"/>
          <w:b/>
        </w:rPr>
        <w:t>detention</w:t>
      </w:r>
      <w:r w:rsidRPr="00C71999">
        <w:t xml:space="preserve"> </w:t>
      </w:r>
      <w:r w:rsidRPr="00C71999">
        <w:rPr>
          <w:sz w:val="16"/>
        </w:rPr>
        <w:t xml:space="preserve">centre, alleged Rendition flights and increasingly draconian legislation in both US and UK. These emerging security challenges are taking place in a globalised environment were distant social systems are becoming increasingly interconnected and interdependent. Migration flows from the East to the West, and from the South to the North, facilitated by improvements in communication and transportation technologies, are contributing to the growth of heterogeneous and multiethnic societies. This increased pace of physical and electronic interconnection between actors from distant social systems has contributed to a rise of weak social ties. According to Granovetter’s hypothesis [1973], </w:t>
      </w:r>
      <w:r w:rsidRPr="00C71999">
        <w:rPr>
          <w:rStyle w:val="StyleBoldUnderline"/>
          <w:b/>
        </w:rPr>
        <w:t>the establishment of weak ties or bridges amongst previously isolated groups,enhance the effectiveness of these actors’ organisational structures and thus facilitates the materialisation of their goals</w:t>
      </w:r>
      <w:r w:rsidRPr="00C71999">
        <w:t xml:space="preserve">. Both organised crime and </w:t>
      </w:r>
      <w:r w:rsidRPr="00C71999">
        <w:rPr>
          <w:rStyle w:val="StyleBoldUnderline"/>
          <w:b/>
        </w:rPr>
        <w:t>terrorism has been argued to adhere to the same social principles</w:t>
      </w:r>
      <w:r w:rsidRPr="00C71999">
        <w:t xml:space="preserve"> </w:t>
      </w:r>
      <w:r w:rsidRPr="00C71999">
        <w:rPr>
          <w:sz w:val="16"/>
        </w:rPr>
        <w:t>[Chambliss 1971; Cohen 1977; Lombardo 1994; Williams 1998,2001; Kleemans &amp; Van de Bund 1999</w:t>
      </w:r>
      <w:r w:rsidRPr="00C71999">
        <w:rPr>
          <w:rStyle w:val="StyleBoldUnderline"/>
          <w:b/>
        </w:rPr>
        <w:t>]. As a result, over time terrorist organisations</w:t>
      </w:r>
      <w:r w:rsidRPr="00C71999">
        <w:t xml:space="preserve"> </w:t>
      </w:r>
      <w:r w:rsidRPr="00C71999">
        <w:rPr>
          <w:sz w:val="16"/>
        </w:rPr>
        <w:t xml:space="preserve">have developed resilience, </w:t>
      </w:r>
      <w:r w:rsidRPr="00C71999">
        <w:t xml:space="preserve">and </w:t>
      </w:r>
      <w:r w:rsidRPr="00C71999">
        <w:rPr>
          <w:rStyle w:val="StyleBoldUnderline"/>
          <w:b/>
        </w:rPr>
        <w:t>have been able to establish intricate channels of communication</w:t>
      </w:r>
      <w:r w:rsidRPr="00C71999">
        <w:t xml:space="preserve"> </w:t>
      </w:r>
      <w:r w:rsidRPr="00C71999">
        <w:rPr>
          <w:sz w:val="16"/>
        </w:rPr>
        <w:t xml:space="preserve">in order to improve and learn from their previous mistakes. Most significantly, terrorist networks are increasingly becoming able to study the operational behaviour of security forces, and frequently engage in counter intelligence practices. At the same time, the increased embeddedness of these terrorist networks within society makes it easier and more likely to recruit and radicalise through propaganda civilians of various social classes and professions. Consequently, </w:t>
      </w:r>
      <w:r w:rsidRPr="00C71999">
        <w:rPr>
          <w:rStyle w:val="StyleBoldUnderline"/>
          <w:b/>
        </w:rPr>
        <w:t>valuable intelligence that could be fed to ongoing investigations is very likely to emerge from unconventional locations and sources</w:t>
      </w:r>
      <w:r w:rsidRPr="00C71999">
        <w:t xml:space="preserve">, </w:t>
      </w:r>
      <w:r w:rsidRPr="00C71999">
        <w:rPr>
          <w:sz w:val="16"/>
        </w:rPr>
        <w:t>which the security apparatuses underestimate or cannot monitor effectively. 2.1.</w:t>
      </w:r>
      <w:r w:rsidRPr="00C71999">
        <w:t xml:space="preserve"> </w:t>
      </w:r>
      <w:r w:rsidRPr="00C71999">
        <w:rPr>
          <w:rStyle w:val="StyleBoldUnderline"/>
          <w:b/>
        </w:rPr>
        <w:t>Prisons as a source of intelligence</w:t>
      </w:r>
      <w:r w:rsidRPr="00C71999">
        <w:t xml:space="preserve"> </w:t>
      </w:r>
      <w:r w:rsidRPr="00C71999">
        <w:rPr>
          <w:sz w:val="16"/>
        </w:rPr>
        <w:t xml:space="preserve">The changing structure of the prison population in many European countries and the high </w:t>
      </w:r>
      <w:r w:rsidRPr="00C71999">
        <w:rPr>
          <w:sz w:val="16"/>
        </w:rPr>
        <w:lastRenderedPageBreak/>
        <w:t>number of foreign inmates [Council of Europe] increases the chances of Islamic militants being imprisoned along with “well-connected” criminals and individuals vulnerable to indoctrination methods and susceptible to radicalisation. Moreover</w:t>
      </w:r>
      <w:r w:rsidRPr="00C71999">
        <w:t xml:space="preserve">, </w:t>
      </w:r>
      <w:r w:rsidRPr="00C71999">
        <w:rPr>
          <w:rStyle w:val="StyleBoldUnderline"/>
          <w:b/>
        </w:rPr>
        <w:t>the criminal networks that are established in prisons offer significant financial and logistical resources, which can facilitate large-scale terrorist attacks</w:t>
      </w:r>
      <w:r w:rsidRPr="00C71999">
        <w:t xml:space="preserve"> [Shelley et al., 2005]. </w:t>
      </w:r>
      <w:r w:rsidRPr="00C71999">
        <w:rPr>
          <w:rStyle w:val="StyleBoldUnderline"/>
          <w:b/>
        </w:rPr>
        <w:t>These conditions have raised concerns,</w:t>
      </w:r>
      <w:r w:rsidRPr="00C71999">
        <w:t xml:space="preserve"> </w:t>
      </w:r>
      <w:r w:rsidRPr="00C71999">
        <w:rPr>
          <w:sz w:val="18"/>
        </w:rPr>
        <w:t>already expressed by state officials1</w:t>
      </w:r>
      <w:r w:rsidRPr="00C71999">
        <w:rPr>
          <w:rStyle w:val="StyleBoldUnderline"/>
          <w:b/>
        </w:rPr>
        <w:t xml:space="preserve">, with regards </w:t>
      </w:r>
      <w:r w:rsidRPr="00C71999">
        <w:rPr>
          <w:rStyle w:val="StyleBoldUnderline"/>
          <w:b/>
          <w:sz w:val="18"/>
        </w:rPr>
        <w:t>to</w:t>
      </w:r>
      <w:r w:rsidRPr="00C71999">
        <w:rPr>
          <w:sz w:val="18"/>
        </w:rPr>
        <w:t xml:space="preserve"> the increased possibilities facing detainees in various </w:t>
      </w:r>
      <w:r w:rsidRPr="00C71999">
        <w:rPr>
          <w:rStyle w:val="StyleBoldUnderline"/>
          <w:b/>
        </w:rPr>
        <w:t>detention facilities</w:t>
      </w:r>
      <w:r w:rsidRPr="00C71999">
        <w:t xml:space="preserve">. </w:t>
      </w:r>
      <w:r w:rsidRPr="00C71999">
        <w:rPr>
          <w:sz w:val="18"/>
        </w:rPr>
        <w:t xml:space="preserve">Sadly, these concerns have been verified through a number of case studies. For instance, in 2001 Jose Emilio Suarez Trashorras was jailed in a Spanish prison for drug related offences. Whilst imprisoned, Trashorras established regular contact with Jamal Ahmidan who was serving time for a petty crime. Both individuals embraced radical Islamic fundamentalist ideas within the prison and were recruited in the Takfir wa al-Hijra group, a Moroccan terrorist groups linked with al-Qaida [Cuthberson, 2004]. Following their release, Ahmidan became the leader of the terrorist cell that conducted the Madrid bombing. In a drugs-for-bombs exchange with a third party, Trashorras provided the cell with explosives for the 13 backpack bombes that killed 191 people and injured hundreds. </w:t>
      </w:r>
      <w:r w:rsidRPr="00C71999">
        <w:rPr>
          <w:rStyle w:val="StyleBoldUnderline"/>
          <w:b/>
        </w:rPr>
        <w:t>Another vivid example of the role of detention facilities as recruitment pools of terrorist groups has been the case of the Martyrs of Morocco terrorist cell. This group was composed of 18 north African immigrants who were radicalised and recruited whilst serving a prison sentence for minor offensives</w:t>
      </w:r>
      <w:r w:rsidRPr="00C71999">
        <w:t xml:space="preserve"> </w:t>
      </w:r>
      <w:r w:rsidRPr="00C71999">
        <w:rPr>
          <w:sz w:val="18"/>
        </w:rPr>
        <w:t xml:space="preserve">including weapon possession, document fraud and robbery [McLean, 2004]. According to official sources, the leader of the Martyrs of Morocco cell coordinated an attack to bomb the national high court in Madrid and for that pursuit attempted to purchase 500 kilograms of explosive materials,2 but was detained before carrying out the attack. It is worth noting </w:t>
      </w:r>
      <w:r w:rsidRPr="00C71999">
        <w:rPr>
          <w:rStyle w:val="StyleBoldUnderline"/>
          <w:b/>
        </w:rPr>
        <w:t>that the Martyrs of Morocco cell was connected through prisons with the spiritual leader (emir) of the Madrid bombing and with members of the ETA terrorist group</w:t>
      </w:r>
      <w:r>
        <w:t xml:space="preserve"> </w:t>
      </w:r>
      <w:r w:rsidRPr="00C71999">
        <w:rPr>
          <w:sz w:val="18"/>
        </w:rPr>
        <w:t>[Bar et al., 2005; Haahr-Escolano, 2004]</w:t>
      </w:r>
    </w:p>
    <w:p w:rsidR="00F92240" w:rsidRDefault="00F92240" w:rsidP="00F92240">
      <w:pPr>
        <w:rPr>
          <w:sz w:val="18"/>
        </w:rPr>
      </w:pPr>
    </w:p>
    <w:p w:rsidR="00A507A1" w:rsidRDefault="00A507A1" w:rsidP="00A507A1">
      <w:pPr>
        <w:pStyle w:val="Heading3"/>
      </w:pPr>
      <w:r>
        <w:lastRenderedPageBreak/>
        <w:t>Generic</w:t>
      </w:r>
    </w:p>
    <w:p w:rsidR="00A507A1" w:rsidRDefault="00A507A1" w:rsidP="00A507A1">
      <w:pPr>
        <w:pStyle w:val="Heading4"/>
      </w:pPr>
      <w:r>
        <w:t>Indefinite detention keeps terrorists from returning to combat</w:t>
      </w:r>
    </w:p>
    <w:p w:rsidR="00A507A1" w:rsidRPr="0005455B" w:rsidRDefault="00A507A1" w:rsidP="00A507A1"/>
    <w:p w:rsidR="00A507A1" w:rsidRPr="00AC115B" w:rsidRDefault="00A507A1" w:rsidP="00A507A1">
      <w:r w:rsidRPr="00AC115B">
        <w:rPr>
          <w:rStyle w:val="StyleStyleBold12pt"/>
        </w:rPr>
        <w:t>Carroll 15</w:t>
      </w:r>
      <w:r>
        <w:t xml:space="preserve"> </w:t>
      </w:r>
      <w:r w:rsidRPr="00AC115B">
        <w:t>(Lauren Carroll, 1-13-2015, "McCain: 30% of past Guantanamo detainees 're-enter the fight'," http://www.politifact.com/truth-o-meter/statements/2015/jan/15/john-mccain/mccain-30-past-guantanamo-detainees-re-enter-fight/, Date Accessed: 7-3-2015)</w:t>
      </w:r>
    </w:p>
    <w:p w:rsidR="00A507A1" w:rsidRDefault="00A507A1" w:rsidP="00A507A1">
      <w:r w:rsidRPr="00AC115B">
        <w:rPr>
          <w:rStyle w:val="StyleBoldUnderline"/>
        </w:rPr>
        <w:t>Too many detainees released from Guantanamo are re-engaging in terrorism</w:t>
      </w:r>
      <w:r>
        <w:t>, according to several key Republicans pushing legislation to keep the prison open. Republican Sens. Kelly Ayotte, N.H., Richard Burr, N.C., Lindsey Graham, S.C., and John McCain, Ariz., proposed a bill Jan. 13 that would restrict detainee transfers from the detention facility at Guantanamo Bay, Cuba. The bill would prohibit the transfer of high or medium-risk detainees and any transfers to Yemen, as well as increase transparency about detainees’ risk assessments, among other measures. President Barack Obama in recent months has ramped up the number of people he’s transferred out of Guantanamo, in hopes of closing the facility by the time his term ends. During his 2008 campaign, Obama promised to close the prison, which opened in 2002 during the war on terror, but 122 prisoners remain. At a press conference announcing the legislation, McCain, chair of the Senate Armed Services Committee, gave a statistic that he’s said before, regarding how many detainees go back to terrorism. "</w:t>
      </w:r>
      <w:r w:rsidRPr="00AC115B">
        <w:rPr>
          <w:rStyle w:val="StyleBoldUnderline"/>
        </w:rPr>
        <w:t xml:space="preserve">We know for a fact that roughly 30 percent of those who have been released have re-entered the fight, and usually at a very high level, because it's a badge of honor to have been an inmate </w:t>
      </w:r>
      <w:r>
        <w:t>at Guantanamo Bay," McCain said. "</w:t>
      </w:r>
      <w:r w:rsidRPr="00AC115B">
        <w:rPr>
          <w:rStyle w:val="StyleBoldUnderline"/>
        </w:rPr>
        <w:t>So instead we're going to continue to release batches of prisoners</w:t>
      </w:r>
      <w:r>
        <w:t>, according to this administration, with no plan,</w:t>
      </w:r>
      <w:r w:rsidRPr="00AC115B">
        <w:rPr>
          <w:rStyle w:val="StyleBoldUnderline"/>
        </w:rPr>
        <w:t xml:space="preserve"> and the extreme likelihood that approximately one out of every three of them will re-enter the fight</w:t>
      </w:r>
      <w:r>
        <w:t>."</w:t>
      </w:r>
    </w:p>
    <w:p w:rsidR="00A507A1" w:rsidRDefault="00A507A1" w:rsidP="00A507A1"/>
    <w:p w:rsidR="00A507A1" w:rsidRDefault="00A507A1" w:rsidP="00A507A1">
      <w:pPr>
        <w:pStyle w:val="Heading4"/>
      </w:pPr>
      <w:r>
        <w:t>There is no alternative to indefinite detention that is safe</w:t>
      </w:r>
    </w:p>
    <w:p w:rsidR="00A507A1" w:rsidRDefault="00A507A1" w:rsidP="00A507A1">
      <w:r w:rsidRPr="009622F0">
        <w:rPr>
          <w:rStyle w:val="StyleStyleBold12pt"/>
        </w:rPr>
        <w:t>Dershowitz 14</w:t>
      </w:r>
      <w:r>
        <w:t xml:space="preserve"> </w:t>
      </w:r>
      <w:r w:rsidRPr="009622F0">
        <w:t>(Alan M. Dershowitz, 9-16-2014, "Should suspected terrorists like those held at Guantanamo be detained without trial?," http://www.bostonglobe.com/opinion/2014/09/15/should-suspected-terrorists-like-those-held-guantanamo-detained-without-trial/9N2ERaZn75mSSZX67F6rFK/story.html, Date Accessed: 7-3-2015)</w:t>
      </w:r>
    </w:p>
    <w:p w:rsidR="00A507A1" w:rsidRPr="001F60A0" w:rsidRDefault="00A507A1" w:rsidP="00A507A1">
      <w:r>
        <w:t>HOW SHOULD a nation committed to the rule of law deal with captured terrorists who are believed to be dangerous but who cannot realistically be brought to trial? This issue has arisen in the context of the debate over whether to close the US prison at Guantanamo Bay, which candidate Barack Obama promised to do, but President Obama has not yet done</w:t>
      </w:r>
      <w:r w:rsidRPr="009622F0">
        <w:rPr>
          <w:rStyle w:val="StyleBoldUnderline"/>
        </w:rPr>
        <w:t>. A major reason why Guantanamo remains open is that it contains several detainees</w:t>
      </w:r>
      <w:r>
        <w:t xml:space="preserve"> — the precise number is unknown — </w:t>
      </w:r>
      <w:r w:rsidRPr="009622F0">
        <w:rPr>
          <w:rStyle w:val="StyleBoldUnderline"/>
        </w:rPr>
        <w:t>who, if released, would almost certainly return to a life of terrorism</w:t>
      </w:r>
      <w:r>
        <w:t xml:space="preserve">. Indeed, some have, and many in detention have overtly stated their malignant intentions. Others have histories that suggest the likelihood of recidivism. But </w:t>
      </w:r>
      <w:r w:rsidRPr="009622F0">
        <w:rPr>
          <w:rStyle w:val="StyleBoldUnderline"/>
        </w:rPr>
        <w:t>even some of the most dangerous detainees cannot be tried, either because there is insufficient admissible evidence of a specific crime or because the evidence comes from undercover sources the government is unwilling to out. If Guantanamo were to be closed</w:t>
      </w:r>
      <w:r w:rsidRPr="009622F0">
        <w:t>, as it should be, and the detainees transferred to other facilities</w:t>
      </w:r>
      <w:r w:rsidRPr="009622F0">
        <w:rPr>
          <w:rStyle w:val="StyleBoldUnderline"/>
        </w:rPr>
        <w:t>, the basic problem would still remain</w:t>
      </w:r>
      <w:r>
        <w:t xml:space="preserve">. Similar dilemmas arose in previous wars during which enemy combatants were captured and detained as prisoners of war until the cessation of hostilities, after which they were released without trial. The difference is that the war on terrorism has no predictable termination point, as the current campaign against the Islamic State, or ISIS, demonstrates. Moreover, captured terrorists are not lawful combatants entitled to be treated as POWs. They are unlawful combatants who can, under the laws of war, be tried as ordinary criminals, as some have been. </w:t>
      </w:r>
      <w:r w:rsidRPr="009622F0">
        <w:rPr>
          <w:rStyle w:val="StyleBoldUnderline"/>
        </w:rPr>
        <w:t>But with regard</w:t>
      </w:r>
      <w:r>
        <w:t xml:space="preserve"> to those who cannot, </w:t>
      </w:r>
      <w:r w:rsidRPr="009622F0">
        <w:rPr>
          <w:rStyle w:val="StyleBoldUnderline"/>
        </w:rPr>
        <w:t xml:space="preserve">there is a Hobson’s choice: either free them and risk </w:t>
      </w:r>
      <w:r w:rsidRPr="009622F0">
        <w:rPr>
          <w:rStyle w:val="StyleBoldUnderline"/>
        </w:rPr>
        <w:lastRenderedPageBreak/>
        <w:t>renewed terrorism; or continue to detain them indefinitely, despite the absence of a firm legal basis for what could amount to life imprisonment without due process</w:t>
      </w:r>
      <w:r>
        <w:t>.</w:t>
      </w:r>
    </w:p>
    <w:p w:rsidR="00A507A1" w:rsidRPr="00A507A1" w:rsidRDefault="00A507A1" w:rsidP="00A507A1"/>
    <w:p w:rsidR="00F92240" w:rsidRPr="00F92240" w:rsidRDefault="00F92240" w:rsidP="00F92240"/>
    <w:p w:rsidR="00A9534E" w:rsidRDefault="00845D0B" w:rsidP="00A9534E">
      <w:pPr>
        <w:pStyle w:val="Heading2"/>
      </w:pPr>
      <w:r>
        <w:lastRenderedPageBreak/>
        <w:t>AT: Terror Cells in Europe</w:t>
      </w:r>
    </w:p>
    <w:p w:rsidR="00845D0B" w:rsidRDefault="00845D0B" w:rsidP="00845D0B"/>
    <w:p w:rsidR="00845D0B" w:rsidRDefault="00845D0B" w:rsidP="00845D0B">
      <w:pPr>
        <w:pStyle w:val="Heading4"/>
      </w:pPr>
      <w:r w:rsidRPr="00536F17">
        <w:t>T</w:t>
      </w:r>
      <w:r>
        <w:t>error cell threat in Europe is under control- US is cooperating with Europe regarding counter-terrorism</w:t>
      </w:r>
    </w:p>
    <w:p w:rsidR="00845D0B" w:rsidRPr="00536F17" w:rsidRDefault="00845D0B" w:rsidP="00845D0B">
      <w:r w:rsidRPr="00536F17">
        <w:t xml:space="preserve">(Ray </w:t>
      </w:r>
      <w:r w:rsidRPr="00536F17">
        <w:rPr>
          <w:rStyle w:val="StyleStyleBold12pt"/>
        </w:rPr>
        <w:t>Sanchez,</w:t>
      </w:r>
      <w:r w:rsidRPr="00536F17">
        <w:t xml:space="preserve"> Laura </w:t>
      </w:r>
      <w:r w:rsidRPr="00536F17">
        <w:rPr>
          <w:rStyle w:val="StyleStyleBold12pt"/>
        </w:rPr>
        <w:t>Smith-Spark</w:t>
      </w:r>
      <w:r w:rsidRPr="00536F17">
        <w:t xml:space="preserve"> and Jethro </w:t>
      </w:r>
      <w:r w:rsidRPr="00536F17">
        <w:rPr>
          <w:rStyle w:val="StyleStyleBold12pt"/>
        </w:rPr>
        <w:t>Mullen</w:t>
      </w:r>
      <w:r w:rsidRPr="00536F17">
        <w:t xml:space="preserve">, Cnn, </w:t>
      </w:r>
      <w:r w:rsidRPr="00536F17">
        <w:rPr>
          <w:rStyle w:val="StyleStyleBold12pt"/>
        </w:rPr>
        <w:t>1-16-2015</w:t>
      </w:r>
      <w:r w:rsidRPr="00536F17">
        <w:t>, "Europe security officials rush to spot possible threats," http://www.cnn.com/2015/01/16/europe/europe-terrorism-threat/, Date Accessed: 7-2-2015) //DK</w:t>
      </w:r>
    </w:p>
    <w:p w:rsidR="00845D0B" w:rsidRDefault="00845D0B" w:rsidP="00845D0B">
      <w:pPr>
        <w:rPr>
          <w:rStyle w:val="StyleBoldUnderline"/>
        </w:rPr>
      </w:pPr>
      <w:r w:rsidRPr="00625C29">
        <w:rPr>
          <w:rStyle w:val="StyleBoldUnderline"/>
        </w:rPr>
        <w:t xml:space="preserve">Intelligence </w:t>
      </w:r>
      <w:r w:rsidRPr="00536F17">
        <w:rPr>
          <w:rStyle w:val="StyleBoldUnderline"/>
          <w:highlight w:val="yellow"/>
        </w:rPr>
        <w:t>officials in Europe were trying to determine</w:t>
      </w:r>
      <w:r w:rsidRPr="00625C29">
        <w:rPr>
          <w:rStyle w:val="StyleBoldUnderline"/>
        </w:rPr>
        <w:t xml:space="preserve"> the nature of </w:t>
      </w:r>
      <w:r w:rsidRPr="00536F17">
        <w:rPr>
          <w:rStyle w:val="StyleBoldUnderline"/>
          <w:highlight w:val="yellow"/>
        </w:rPr>
        <w:t>the wider threat</w:t>
      </w:r>
      <w:r w:rsidRPr="00625C29">
        <w:rPr>
          <w:rStyle w:val="StyleBoldUnderline"/>
        </w:rPr>
        <w:t xml:space="preserve">, a senior European counterterrorism official told CNN. </w:t>
      </w:r>
      <w:r w:rsidRPr="00536F17">
        <w:rPr>
          <w:rStyle w:val="StyleBoldUnderline"/>
          <w:highlight w:val="yellow"/>
        </w:rPr>
        <w:t>They were monitoring groups of men who have returned from fighting in Syria.</w:t>
      </w:r>
      <w:r>
        <w:t xml:space="preserve"> It is believed ISIS directed the men to return to Europe to launch attacks in retaliation for airstrikes against the terror group in Syria and Iraq, according to the official. </w:t>
      </w:r>
      <w:r w:rsidRPr="00625C29">
        <w:rPr>
          <w:rStyle w:val="StyleBoldUnderline"/>
        </w:rPr>
        <w:t xml:space="preserve">Overall, </w:t>
      </w:r>
      <w:r w:rsidRPr="00536F17">
        <w:rPr>
          <w:rStyle w:val="StyleBoldUnderline"/>
          <w:highlight w:val="yellow"/>
        </w:rPr>
        <w:t>authorities made 17 arrests related to the Belgium threat</w:t>
      </w:r>
      <w:r w:rsidRPr="00625C29">
        <w:rPr>
          <w:rStyle w:val="StyleBoldUnderline"/>
        </w:rPr>
        <w:t xml:space="preserve"> -- 13 in Belgium and four at two locations in France.</w:t>
      </w:r>
      <w:r>
        <w:t xml:space="preserve"> </w:t>
      </w:r>
      <w:r w:rsidRPr="00845D0B">
        <w:rPr>
          <w:sz w:val="18"/>
        </w:rPr>
        <w:t xml:space="preserve">Here are the latest developments related to the terror threat in the West: • The suspected Islamist terrorists who had a shootout with police on Thursday in Verviers, Belgium, have ties to ISIS-linked cells in other European countries, a senior Belgian counterterrorism source told CNN's Paul Cruickshank. The two suspects who died in the shootout are believed to have fought with ISIS in Syria, the source said. </w:t>
      </w:r>
      <w:r w:rsidRPr="00625C29">
        <w:rPr>
          <w:rStyle w:val="StyleBoldUnderline"/>
        </w:rPr>
        <w:t xml:space="preserve">• </w:t>
      </w:r>
      <w:r w:rsidRPr="00536F17">
        <w:rPr>
          <w:rStyle w:val="StyleBoldUnderline"/>
          <w:highlight w:val="yellow"/>
        </w:rPr>
        <w:t>A total of 122,000 police officers, gendarmes and military personnel are deployed across France as part of the security plan</w:t>
      </w:r>
      <w:r>
        <w:t xml:space="preserve">, </w:t>
      </w:r>
      <w:r w:rsidRPr="00845D0B">
        <w:rPr>
          <w:sz w:val="18"/>
        </w:rPr>
        <w:t xml:space="preserve">Interior Minister Bernard Cazeneuve said. • There does not appear to be a command-and-control element to last week's Paris attacks at the offices of Charlie Hebdo magazine and two additional locations other than a general "go forward and do something," the Western official with direct knowledge told CNN. The attacks were "highly franchised terrorism with general instructions." • Sectarian turmoil in Yemen is bolstering al Qaeda in the Arabian Peninsula's (AQAP) local recruitment and buying it space for attacks against the West and train the next generation of bomb makers, according to one Western diplomat. • Metropolitan Police Assistant Commissioner Mark Rowley, Britain's senior counterterrorism officer, said </w:t>
      </w:r>
      <w:r w:rsidRPr="00625C29">
        <w:rPr>
          <w:rStyle w:val="StyleBoldUnderline"/>
        </w:rPr>
        <w:t xml:space="preserve">additional </w:t>
      </w:r>
      <w:r w:rsidRPr="00536F17">
        <w:rPr>
          <w:rStyle w:val="StyleBoldUnderline"/>
          <w:highlight w:val="yellow"/>
        </w:rPr>
        <w:t>police patrols were being put in place at Jewish community centers, synagogues and schools</w:t>
      </w:r>
      <w:r w:rsidRPr="00625C29">
        <w:rPr>
          <w:rStyle w:val="StyleBoldUnderline"/>
        </w:rPr>
        <w:t>. • An 18-year-old woman was arrested at Stansted Airport near London on suspicion of terrorism offenses,</w:t>
      </w:r>
      <w:r>
        <w:t xml:space="preserve"> </w:t>
      </w:r>
      <w:r w:rsidRPr="00845D0B">
        <w:rPr>
          <w:sz w:val="18"/>
        </w:rPr>
        <w:t>London's Metropolitan Police said on Twitter. • British Prime Minister David Cameron called on his country and the United States to fight the "poisonous ideology" behind the terrorist attacks that killed at least 17 people in France this month. "Britain and America both face threats to our national security from people who hate what our countries stand for and are determined to do us harm," Cameron said at a White House news conference with President Barack Obama. •</w:t>
      </w:r>
      <w:r>
        <w:t xml:space="preserve"> </w:t>
      </w:r>
      <w:r w:rsidRPr="00536F17">
        <w:rPr>
          <w:rStyle w:val="Emphasis"/>
          <w:highlight w:val="yellow"/>
        </w:rPr>
        <w:t>Obama promised to "do everything in our power" to assist France in its effort to combat terrorism.</w:t>
      </w:r>
      <w:r w:rsidRPr="00625C29">
        <w:rPr>
          <w:rStyle w:val="StyleBoldUnderline"/>
        </w:rPr>
        <w:t xml:space="preserve"> • </w:t>
      </w:r>
      <w:r w:rsidRPr="00536F17">
        <w:rPr>
          <w:rStyle w:val="StyleBoldUnderline"/>
          <w:highlight w:val="yellow"/>
        </w:rPr>
        <w:t>Two people suspected</w:t>
      </w:r>
      <w:r w:rsidRPr="00625C29">
        <w:rPr>
          <w:rStyle w:val="StyleBoldUnderline"/>
        </w:rPr>
        <w:t xml:space="preserve"> of involvement </w:t>
      </w:r>
      <w:r w:rsidRPr="00536F17">
        <w:rPr>
          <w:rStyle w:val="StyleBoldUnderline"/>
          <w:highlight w:val="yellow"/>
        </w:rPr>
        <w:t>with the</w:t>
      </w:r>
      <w:r w:rsidRPr="00625C29">
        <w:rPr>
          <w:rStyle w:val="StyleBoldUnderline"/>
        </w:rPr>
        <w:t xml:space="preserve"> alleged </w:t>
      </w:r>
      <w:r w:rsidRPr="00536F17">
        <w:rPr>
          <w:rStyle w:val="StyleBoldUnderline"/>
          <w:highlight w:val="yellow"/>
        </w:rPr>
        <w:t>terror cell</w:t>
      </w:r>
      <w:r w:rsidRPr="00625C29">
        <w:rPr>
          <w:rStyle w:val="StyleBoldUnderline"/>
        </w:rPr>
        <w:t xml:space="preserve"> in Verviers </w:t>
      </w:r>
      <w:r w:rsidRPr="00536F17">
        <w:rPr>
          <w:rStyle w:val="StyleBoldUnderline"/>
          <w:highlight w:val="yellow"/>
        </w:rPr>
        <w:t>were detained</w:t>
      </w:r>
      <w:r w:rsidRPr="00625C29">
        <w:rPr>
          <w:rStyle w:val="StyleBoldUnderline"/>
        </w:rPr>
        <w:t xml:space="preserve"> trying to cross from France into Italy through the Frejus tunnel</w:t>
      </w:r>
      <w:r>
        <w:t xml:space="preserve">, a spokesman for Belgium's federal prosecutor's office said. • Belgian federal prosecutor Eric Van der Sypt said </w:t>
      </w:r>
      <w:r w:rsidRPr="00536F17">
        <w:rPr>
          <w:rStyle w:val="StyleBoldUnderline"/>
          <w:highlight w:val="yellow"/>
        </w:rPr>
        <w:t>13 people were arrested in a dozen anti-terror raids</w:t>
      </w:r>
      <w:r w:rsidRPr="00625C29">
        <w:rPr>
          <w:rStyle w:val="StyleBoldUnderline"/>
        </w:rPr>
        <w:t>.</w:t>
      </w:r>
      <w:r>
        <w:t xml:space="preserve"> </w:t>
      </w:r>
      <w:r w:rsidRPr="00845D0B">
        <w:rPr>
          <w:sz w:val="18"/>
        </w:rPr>
        <w:t>Authorities believed the "threat of a terrorist attack was very imminent." • The suspected terror cell, which included people returning from Syria, planned to target police officers, Van der Sypt said. Police said they recovered weapons, bomb-making materials and police uniforms</w:t>
      </w:r>
      <w:r>
        <w:t xml:space="preserve">. • </w:t>
      </w:r>
      <w:r w:rsidRPr="00536F17">
        <w:rPr>
          <w:rStyle w:val="StyleBoldUnderline"/>
          <w:highlight w:val="yellow"/>
        </w:rPr>
        <w:t>Belgium put 150 troops on standby for anti-terror operations.</w:t>
      </w:r>
      <w:r w:rsidRPr="00625C29">
        <w:rPr>
          <w:rStyle w:val="StyleBoldUnderline"/>
        </w:rPr>
        <w:t xml:space="preserve"> • At least a dozen people were detained in the Paris region </w:t>
      </w:r>
      <w:r>
        <w:t xml:space="preserve">overnight in connection with last week's shootings in Paris, the city prosecutor's office said. • </w:t>
      </w:r>
      <w:r w:rsidRPr="00625C29">
        <w:rPr>
          <w:rStyle w:val="StyleBoldUnderline"/>
        </w:rPr>
        <w:t>Two men in their early 40s were arrested in Berlin</w:t>
      </w:r>
      <w:r>
        <w:t xml:space="preserve"> </w:t>
      </w:r>
      <w:r w:rsidRPr="001406C8">
        <w:rPr>
          <w:sz w:val="18"/>
        </w:rPr>
        <w:t xml:space="preserve">on suspicion of links to ISIS, police said. They did not appear to have been planning attacks. Berlin police spokesman Stefan Redlich said the investigation had started a year ago; the police operation planned several weeks ago. • The </w:t>
      </w:r>
      <w:r w:rsidRPr="00536F17">
        <w:rPr>
          <w:rStyle w:val="StyleBoldUnderline"/>
          <w:highlight w:val="yellow"/>
        </w:rPr>
        <w:t>Netherlands said</w:t>
      </w:r>
      <w:r>
        <w:t xml:space="preserve"> it was not raising its terror threat level, currently at "substantial," the second-highest . "That means </w:t>
      </w:r>
      <w:r w:rsidRPr="00536F17">
        <w:rPr>
          <w:rStyle w:val="StyleBoldUnderline"/>
          <w:highlight w:val="yellow"/>
        </w:rPr>
        <w:t>there is a realistic threat, but no concrete or specific information of an attack</w:t>
      </w:r>
      <w:r w:rsidRPr="00625C29">
        <w:rPr>
          <w:rStyle w:val="StyleBoldUnderline"/>
        </w:rPr>
        <w:t>,</w:t>
      </w:r>
      <w:r>
        <w:t xml:space="preserve">" </w:t>
      </w:r>
      <w:r w:rsidRPr="001406C8">
        <w:rPr>
          <w:sz w:val="18"/>
        </w:rPr>
        <w:t xml:space="preserve">said government spokesman Edmond Messchaert. • The current level of security in Belgium will remain for at least one month and will then be evaluated to determine if it needs to be modified, the country's prime minister said late Friday. "From the time we are confronted with an increase in the threat, we went to level 3 on a scale of 4; we must mobilize the resources available," Charles Michel told CNN affiliate RTL. Following up on Paris attacks European counterterrorism agencies have been trying to identify and thwart potential threats after the deadly attacks in Paris last week, in which 17 people were </w:t>
      </w:r>
      <w:r w:rsidRPr="001406C8">
        <w:rPr>
          <w:sz w:val="18"/>
        </w:rPr>
        <w:lastRenderedPageBreak/>
        <w:t xml:space="preserve">killed. Security services are working to track those associated with the attackers: brothers Said and Cherif Kouachi and Amedy Coulibaly. Neetin Karasular, a suspected Belgian trafficker in weapons who met with Coulibaly's widow, Hayat Boumeddiene, is in custody, Karasular's attorney, Michel Bouchat, told CNN. Karasular was charged with association with wrongdoers and firearm offenses, in Charleroi, Belgium. But his attorney said the arrest was not connected to the other Belgian raids. Coulibaly, who attacked a kosher supermarket in Paris last Friday, pledged allegiance to ISIS. However, the Kouachis, the men who French authorities say carried out the deadly shooting at the offices of the French satirical magazine, are believed to have had links to AQAP, which has claimed responsibility for the shootings. A European counterterrorism official told CNN that there were indications that ISIS leadership had directed returnees from Iraq and Syria to launch attacks in Europe in revenge for Syria and Iraq airstrikes. The official, who cited France, the United Kingdom and Belgium as countries facing a particular threat, said </w:t>
      </w:r>
      <w:r w:rsidRPr="00536F17">
        <w:rPr>
          <w:rStyle w:val="StyleBoldUnderline"/>
          <w:highlight w:val="yellow"/>
        </w:rPr>
        <w:t>counterterrorism agencies in Germany are on high alert. Several European nations, including the United Kingdom, France, Belgium and the Netherlands, are participating in the air campaign against ISIS in Iraq.</w:t>
      </w:r>
    </w:p>
    <w:p w:rsidR="00845D0B" w:rsidRDefault="00845D0B" w:rsidP="00845D0B">
      <w:pPr>
        <w:rPr>
          <w:rStyle w:val="StyleBoldUnderline"/>
        </w:rPr>
      </w:pPr>
    </w:p>
    <w:p w:rsidR="00845D0B" w:rsidRDefault="00845D0B" w:rsidP="001406C8">
      <w:pPr>
        <w:pStyle w:val="Heading4"/>
      </w:pPr>
      <w:r w:rsidRPr="001406C8">
        <w:t>Low threat of Terror- Europe on high alert and EU continuing to make efforts for counter-terrorism</w:t>
      </w:r>
    </w:p>
    <w:p w:rsidR="001406C8" w:rsidRPr="001406C8" w:rsidRDefault="001406C8" w:rsidP="001406C8"/>
    <w:p w:rsidR="00845D0B" w:rsidRPr="008820EB" w:rsidRDefault="00845D0B" w:rsidP="00845D0B">
      <w:r w:rsidRPr="008820EB">
        <w:rPr>
          <w:rStyle w:val="StyleStyleBold12pt"/>
        </w:rPr>
        <w:t>The Journal 1/19/15</w:t>
      </w:r>
      <w:r w:rsidRPr="008820EB">
        <w:t>(Afp, xx-xx-xxxx, "‘Terror threat to Ireland is low, but it’s important to remain on alert’," http://www.thejournal.ie/belgium-high-alert-terrorism-1889749-Jan2015/, Date Accessed: 7-2-2015) //DK</w:t>
      </w:r>
    </w:p>
    <w:p w:rsidR="00845D0B" w:rsidRPr="001406C8" w:rsidRDefault="00845D0B" w:rsidP="00845D0B">
      <w:pPr>
        <w:rPr>
          <w:sz w:val="18"/>
        </w:rPr>
      </w:pPr>
      <w:r w:rsidRPr="008820EB">
        <w:rPr>
          <w:rStyle w:val="StyleBoldUnderline"/>
          <w:highlight w:val="yellow"/>
        </w:rPr>
        <w:t>EUROPE IS ON high alert</w:t>
      </w:r>
      <w:r w:rsidRPr="008820EB">
        <w:rPr>
          <w:rStyle w:val="StyleBoldUnderline"/>
        </w:rPr>
        <w:t xml:space="preserve"> today</w:t>
      </w:r>
      <w:r w:rsidRPr="006E2799">
        <w:rPr>
          <w:rStyle w:val="StyleBoldUnderline"/>
          <w:rFonts w:ascii="Times New Roman" w:hAnsi="Times New Roman" w:cs="Times New Roman"/>
        </w:rPr>
        <w:t xml:space="preserve"> as the suspected mastermind of a jihadist cell in Belgium remains at large.</w:t>
      </w:r>
      <w:r>
        <w:rPr>
          <w:rStyle w:val="StyleBoldUnderline"/>
          <w:rFonts w:ascii="Times New Roman" w:hAnsi="Times New Roman" w:cs="Times New Roman"/>
        </w:rPr>
        <w:t xml:space="preserve"> </w:t>
      </w:r>
      <w:r w:rsidRPr="006E2799">
        <w:rPr>
          <w:rStyle w:val="StyleBoldUnderline"/>
          <w:rFonts w:ascii="Times New Roman" w:hAnsi="Times New Roman" w:cs="Times New Roman"/>
        </w:rPr>
        <w:t xml:space="preserve">In the wake of the deadly attacks in France and anti-terror raids in Belgium, </w:t>
      </w:r>
      <w:r w:rsidRPr="008820EB">
        <w:rPr>
          <w:rStyle w:val="StyleBoldUnderline"/>
          <w:highlight w:val="yellow"/>
        </w:rPr>
        <w:t xml:space="preserve">EU foreign ministers are to meet in Brussels to discuss ways to boost cooperation to combat the threat posed by radicalised Europeans </w:t>
      </w:r>
      <w:r w:rsidRPr="008820EB">
        <w:rPr>
          <w:rStyle w:val="StyleBoldUnderline"/>
        </w:rPr>
        <w:t>returning home after fighting in Iraq and Syria</w:t>
      </w:r>
      <w:r w:rsidRPr="008820EB">
        <w:rPr>
          <w:rStyle w:val="StyleBoldUnderline"/>
          <w:rFonts w:ascii="Times New Roman" w:hAnsi="Times New Roman" w:cs="Times New Roman"/>
          <w:highlight w:val="yellow"/>
        </w:rPr>
        <w:t xml:space="preserve">. </w:t>
      </w:r>
      <w:r w:rsidRPr="008820EB">
        <w:rPr>
          <w:rStyle w:val="StyleBoldUnderline"/>
          <w:highlight w:val="yellow"/>
        </w:rPr>
        <w:t>Ireland’s Minister for Foreign Affairs and Trade, Charlie Flanagan, is</w:t>
      </w:r>
      <w:r w:rsidRPr="006E2799">
        <w:rPr>
          <w:rStyle w:val="StyleBoldUnderline"/>
          <w:rFonts w:ascii="Times New Roman" w:hAnsi="Times New Roman" w:cs="Times New Roman"/>
        </w:rPr>
        <w:t xml:space="preserve"> attending today’s meeting, which comes as the bloc prepares for a special leaders’ summit on February 12 </w:t>
      </w:r>
      <w:r w:rsidRPr="008820EB">
        <w:rPr>
          <w:rStyle w:val="StyleBoldUnderline"/>
          <w:highlight w:val="yellow"/>
        </w:rPr>
        <w:t>dedicated to fighting terrorism.</w:t>
      </w:r>
      <w:r w:rsidRPr="006E2799">
        <w:rPr>
          <w:rFonts w:ascii="Times New Roman" w:hAnsi="Times New Roman" w:cs="Times New Roman"/>
        </w:rPr>
        <w:t xml:space="preserve"> </w:t>
      </w:r>
      <w:r w:rsidRPr="006E2799">
        <w:rPr>
          <w:rStyle w:val="StyleBoldUnderline"/>
          <w:rFonts w:ascii="Times New Roman" w:hAnsi="Times New Roman" w:cs="Times New Roman"/>
        </w:rPr>
        <w:t>Speaking ahead of the meeting, Flanagan said</w:t>
      </w:r>
      <w:r>
        <w:rPr>
          <w:rStyle w:val="StyleBoldUnderline"/>
          <w:rFonts w:ascii="Times New Roman" w:hAnsi="Times New Roman" w:cs="Times New Roman"/>
        </w:rPr>
        <w:t xml:space="preserve"> </w:t>
      </w:r>
      <w:r w:rsidRPr="006E2799">
        <w:rPr>
          <w:rStyle w:val="StyleBoldUnderline"/>
          <w:rFonts w:ascii="Times New Roman" w:hAnsi="Times New Roman" w:cs="Times New Roman"/>
        </w:rPr>
        <w:t>“We need strong partnership between Member States as well as cooperation between the EU and third countries and organisations in the Middle East and elsewhere. The recent appalling terrorist attacks in France and Nigeria remind us that terrorism does not respect borders</w:t>
      </w:r>
      <w:r w:rsidRPr="008820EB">
        <w:rPr>
          <w:rStyle w:val="StyleBoldUnderline"/>
          <w:rFonts w:ascii="Times New Roman" w:hAnsi="Times New Roman" w:cs="Times New Roman"/>
          <w:highlight w:val="yellow"/>
        </w:rPr>
        <w:t xml:space="preserve">.” </w:t>
      </w:r>
      <w:r w:rsidRPr="008820EB">
        <w:rPr>
          <w:rStyle w:val="StyleBoldUnderline"/>
          <w:highlight w:val="yellow"/>
        </w:rPr>
        <w:t>He said that it was important to have a policy of integration, so that people can be dissuaded from taking part in fighting abroad</w:t>
      </w:r>
      <w:r w:rsidRPr="008820EB">
        <w:rPr>
          <w:rStyle w:val="StyleBoldUnderline"/>
        </w:rPr>
        <w:t xml:space="preserve">. He said he is satisfied from discussions with the Minister for Justice that </w:t>
      </w:r>
      <w:r w:rsidRPr="008820EB">
        <w:rPr>
          <w:rStyle w:val="StyleBoldUnderline"/>
          <w:highlight w:val="yellow"/>
        </w:rPr>
        <w:t xml:space="preserve">every effort is being made to monitor </w:t>
      </w:r>
      <w:r w:rsidRPr="008820EB">
        <w:rPr>
          <w:rStyle w:val="StyleBoldUnderline"/>
        </w:rPr>
        <w:t xml:space="preserve">the </w:t>
      </w:r>
      <w:r w:rsidRPr="008820EB">
        <w:rPr>
          <w:rStyle w:val="StyleBoldUnderline"/>
          <w:highlight w:val="yellow"/>
        </w:rPr>
        <w:t>activities of people from Ireland travelling to fight in conflict countries</w:t>
      </w:r>
      <w:r w:rsidRPr="008820EB">
        <w:rPr>
          <w:rStyle w:val="StyleBoldUnderline"/>
        </w:rPr>
        <w:t xml:space="preserve">. </w:t>
      </w:r>
      <w:r w:rsidRPr="006E2799">
        <w:rPr>
          <w:rStyle w:val="StyleBoldUnderline"/>
          <w:rFonts w:ascii="Times New Roman" w:hAnsi="Times New Roman" w:cs="Times New Roman"/>
        </w:rPr>
        <w:t>He said that the Minister Frances Fitzgerald is updated on a daily basis by the gardaí.</w:t>
      </w:r>
      <w:r>
        <w:rPr>
          <w:rStyle w:val="StyleBoldUnderline"/>
          <w:rFonts w:ascii="Times New Roman" w:hAnsi="Times New Roman" w:cs="Times New Roman"/>
        </w:rPr>
        <w:t xml:space="preserve"> </w:t>
      </w:r>
      <w:r w:rsidRPr="006E2799">
        <w:rPr>
          <w:rStyle w:val="StyleBoldUnderline"/>
          <w:rFonts w:ascii="Times New Roman" w:hAnsi="Times New Roman" w:cs="Times New Roman"/>
        </w:rPr>
        <w:t xml:space="preserve">Flanagan said that every effort is being made to ensure that </w:t>
      </w:r>
      <w:r w:rsidRPr="008820EB">
        <w:rPr>
          <w:rStyle w:val="StyleBoldUnderline"/>
        </w:rPr>
        <w:t>“</w:t>
      </w:r>
      <w:r w:rsidRPr="008820EB">
        <w:rPr>
          <w:rStyle w:val="StyleBoldUnderline"/>
          <w:highlight w:val="yellow"/>
        </w:rPr>
        <w:t>we are fully aware of any threat</w:t>
      </w:r>
      <w:r w:rsidRPr="008820EB">
        <w:rPr>
          <w:rStyle w:val="StyleBoldUnderline"/>
        </w:rPr>
        <w:t xml:space="preserve">” but said that “obviously it is difficult to give guarantees”. </w:t>
      </w:r>
      <w:r w:rsidRPr="008820EB">
        <w:rPr>
          <w:rStyle w:val="StyleBoldUnderline"/>
          <w:highlight w:val="yellow"/>
        </w:rPr>
        <w:t>Ireland remains alert</w:t>
      </w:r>
      <w:r w:rsidRPr="008820EB">
        <w:rPr>
          <w:rStyle w:val="StyleBoldUnderline"/>
        </w:rPr>
        <w:t xml:space="preserve"> He added that </w:t>
      </w:r>
      <w:r w:rsidRPr="008820EB">
        <w:rPr>
          <w:rStyle w:val="StyleBoldUnderline"/>
          <w:highlight w:val="yellow"/>
        </w:rPr>
        <w:t>any threat to Ireland is low, but</w:t>
      </w:r>
      <w:r w:rsidRPr="008820EB">
        <w:rPr>
          <w:rStyle w:val="StyleBoldUnderline"/>
        </w:rPr>
        <w:t xml:space="preserve"> said </w:t>
      </w:r>
      <w:r w:rsidRPr="008820EB">
        <w:rPr>
          <w:rStyle w:val="StyleBoldUnderline"/>
          <w:highlight w:val="yellow"/>
        </w:rPr>
        <w:t>it is important to remain on alert</w:t>
      </w:r>
      <w:r w:rsidRPr="008820EB">
        <w:rPr>
          <w:rStyle w:val="StyleBoldUnderline"/>
        </w:rPr>
        <w:t>. Today’s meeting will give countries the opportunity to talk about making greater improvements in co-ordination, the exchange of information and data, said Flanagan</w:t>
      </w:r>
      <w:r w:rsidRPr="006E2799">
        <w:rPr>
          <w:rStyle w:val="StyleBoldUnderline"/>
          <w:rFonts w:ascii="Times New Roman" w:hAnsi="Times New Roman" w:cs="Times New Roman"/>
        </w:rPr>
        <w:t>.</w:t>
      </w:r>
      <w:r>
        <w:rPr>
          <w:rStyle w:val="StyleBoldUnderline"/>
          <w:rFonts w:ascii="Times New Roman" w:hAnsi="Times New Roman" w:cs="Times New Roman"/>
        </w:rPr>
        <w:t xml:space="preserve"> </w:t>
      </w:r>
      <w:r w:rsidRPr="001406C8">
        <w:rPr>
          <w:sz w:val="18"/>
        </w:rPr>
        <w:t>With tensions heightened, the second gunman in the attack on Charlie Hebdo magazine, which killed 12 people, was buried discreetly in an unmarked grave near Paris late Saturday in the hope that it would not become a pilgrimage site for radical Islamists. Meanwhile, Abdelhamid Abaaoud, considered the brains behind the cell plotting to kill Belgian police, was still on the run days after the group was dismantled by intelligence services. But the probe appeared to be progressing with Belgian federal prosecutors announcing they would seek the extradition of a suspect arrested in Athens on Saturday “who could be linked” to the cell.</w:t>
      </w:r>
    </w:p>
    <w:p w:rsidR="00845D0B" w:rsidRDefault="00845D0B" w:rsidP="00845D0B">
      <w:pPr>
        <w:rPr>
          <w:rStyle w:val="StyleBoldUnderline"/>
          <w:rFonts w:ascii="Times New Roman" w:hAnsi="Times New Roman" w:cs="Times New Roman"/>
        </w:rPr>
      </w:pPr>
    </w:p>
    <w:p w:rsidR="00845D0B" w:rsidRDefault="00845D0B" w:rsidP="00845D0B">
      <w:pPr>
        <w:pStyle w:val="Heading4"/>
      </w:pPr>
      <w:r w:rsidRPr="006D2AC7">
        <w:t>France is on top of terror</w:t>
      </w:r>
      <w:r>
        <w:t xml:space="preserve"> cell</w:t>
      </w:r>
      <w:r w:rsidRPr="006D2AC7">
        <w:t xml:space="preserve"> threats</w:t>
      </w:r>
      <w:r>
        <w:t>- Working with US tech Giants</w:t>
      </w:r>
    </w:p>
    <w:p w:rsidR="00845D0B" w:rsidRPr="006D2AC7" w:rsidRDefault="00845D0B" w:rsidP="00845D0B">
      <w:pPr>
        <w:tabs>
          <w:tab w:val="left" w:pos="1470"/>
        </w:tabs>
      </w:pPr>
      <w:r w:rsidRPr="006D2AC7">
        <w:t>(</w:t>
      </w:r>
      <w:r w:rsidRPr="006D2AC7">
        <w:rPr>
          <w:rStyle w:val="StyleStyleBold12pt"/>
        </w:rPr>
        <w:t>Cbs, 1-8-2015</w:t>
      </w:r>
      <w:r w:rsidRPr="006D2AC7">
        <w:t>, "France tracking hundreds in possible terrorist sleeper cells," http://www.cbsnews.com/news/france-tracking-hundreds-in-possible-terrorist-sleeper-cells/, Date Accessed: 7-2-2015) //DK</w:t>
      </w:r>
    </w:p>
    <w:p w:rsidR="00845D0B" w:rsidRPr="00845D0B" w:rsidRDefault="00845D0B" w:rsidP="00845D0B">
      <w:pPr>
        <w:rPr>
          <w:rStyle w:val="StyleBoldUnderline"/>
          <w:rFonts w:ascii="Times New Roman" w:hAnsi="Times New Roman" w:cs="Times New Roman"/>
          <w:sz w:val="18"/>
        </w:rPr>
      </w:pPr>
      <w:r w:rsidRPr="0079058D">
        <w:rPr>
          <w:rStyle w:val="StyleBoldUnderline"/>
        </w:rPr>
        <w:t xml:space="preserve">PARIS - </w:t>
      </w:r>
      <w:r w:rsidRPr="006D2AC7">
        <w:rPr>
          <w:rStyle w:val="StyleBoldUnderline"/>
          <w:highlight w:val="yellow"/>
        </w:rPr>
        <w:t>France is tracking hundreds of people believed to belong to possible sleeper cells for terror organizations like al Qaeda or the Islamic State of Iraq and Syria</w:t>
      </w:r>
      <w:r w:rsidRPr="0079058D">
        <w:rPr>
          <w:rStyle w:val="StyleBoldUnderline"/>
        </w:rPr>
        <w:t xml:space="preserve">, the country's </w:t>
      </w:r>
      <w:r w:rsidRPr="006D2AC7">
        <w:rPr>
          <w:rStyle w:val="StyleBoldUnderline"/>
          <w:highlight w:val="yellow"/>
        </w:rPr>
        <w:t>top security official</w:t>
      </w:r>
      <w:r w:rsidRPr="0079058D">
        <w:rPr>
          <w:rStyle w:val="StyleBoldUnderline"/>
        </w:rPr>
        <w:t xml:space="preserve"> said. </w:t>
      </w:r>
      <w:r w:rsidRPr="0079058D">
        <w:rPr>
          <w:rStyle w:val="StyleBoldUnderline"/>
        </w:rPr>
        <w:lastRenderedPageBreak/>
        <w:t xml:space="preserve">In an interview with The Associated Press, Interior Minister </w:t>
      </w:r>
      <w:r w:rsidRPr="006D2AC7">
        <w:rPr>
          <w:rStyle w:val="StyleBoldUnderline"/>
          <w:highlight w:val="yellow"/>
        </w:rPr>
        <w:t>Bernard Cazeneuve</w:t>
      </w:r>
      <w:r w:rsidRPr="0079058D">
        <w:rPr>
          <w:rStyle w:val="StyleBoldUnderline"/>
        </w:rPr>
        <w:t xml:space="preserve"> </w:t>
      </w:r>
      <w:r w:rsidRPr="006D2AC7">
        <w:rPr>
          <w:rStyle w:val="StyleBoldUnderline"/>
          <w:highlight w:val="yellow"/>
        </w:rPr>
        <w:t>laid out</w:t>
      </w:r>
      <w:r w:rsidRPr="0079058D">
        <w:rPr>
          <w:rStyle w:val="StyleBoldUnderline"/>
        </w:rPr>
        <w:t xml:space="preserve"> what has become an increasingly urgent question for European intelligence services amid </w:t>
      </w:r>
      <w:r w:rsidRPr="006D2AC7">
        <w:rPr>
          <w:rStyle w:val="StyleBoldUnderline"/>
          <w:highlight w:val="yellow"/>
        </w:rPr>
        <w:t>growing terrorist threats</w:t>
      </w:r>
      <w:r w:rsidRPr="008820EB">
        <w:rPr>
          <w:rStyle w:val="StyleBoldUnderline"/>
          <w:rFonts w:ascii="Times New Roman" w:hAnsi="Times New Roman" w:cs="Times New Roman"/>
        </w:rPr>
        <w:t>: How to trace the moment when someone transforms from a disgruntled criminal or a disaffected citizen into a terrorist, and how to block those first steps toward radicalization</w:t>
      </w:r>
      <w:r w:rsidRPr="0079058D">
        <w:rPr>
          <w:rStyle w:val="StyleBoldUnderline"/>
        </w:rPr>
        <w:t>. "</w:t>
      </w:r>
      <w:r w:rsidRPr="006D2AC7">
        <w:rPr>
          <w:rStyle w:val="StyleBoldUnderline"/>
          <w:highlight w:val="yellow"/>
        </w:rPr>
        <w:t>Four hundred targets have been identified by our intelligence services that are more or less sleeper cells, affiliated or in relation with al-Qaida-type organizations</w:t>
      </w:r>
      <w:r w:rsidRPr="00845D0B">
        <w:rPr>
          <w:rStyle w:val="StyleBoldUnderline"/>
          <w:sz w:val="18"/>
        </w:rPr>
        <w:t>,</w:t>
      </w:r>
      <w:r w:rsidRPr="00845D0B">
        <w:rPr>
          <w:rStyle w:val="StyleBoldUnderline"/>
          <w:rFonts w:ascii="Times New Roman" w:hAnsi="Times New Roman" w:cs="Times New Roman"/>
          <w:sz w:val="18"/>
        </w:rPr>
        <w:t xml:space="preserve"> that can strike like the Kouachi brothers," Cazeneuve said in an interview late Monday ahead of his Wednesday departure. Said and Cherif Kouachi were French-born brothers who killed 12 people in Paris on Jan. 7 when they stormed the satirical newspaper Charlie Hebdo. They were shot dead by police in a confrontation two days later.</w:t>
      </w:r>
      <w:r w:rsidRPr="00845D0B">
        <w:rPr>
          <w:sz w:val="18"/>
        </w:rPr>
        <w:t xml:space="preserve"> </w:t>
      </w:r>
      <w:r w:rsidRPr="00845D0B">
        <w:rPr>
          <w:rStyle w:val="StyleBoldUnderline"/>
          <w:rFonts w:ascii="Times New Roman" w:hAnsi="Times New Roman" w:cs="Times New Roman"/>
          <w:sz w:val="18"/>
        </w:rPr>
        <w:t xml:space="preserve">In a recent "60 Minutes" report, criminologist Xavier Raufer, who has taught some of France's top cops, said the problem with the Kouachis, and many others like them, is that they were not "pure terrorists." "The French legal system has a small box for a terrorist, has another small box for criminals and if you are at the same time one and the other, you fall into the crack in the middle and you are lost. </w:t>
      </w:r>
      <w:r w:rsidRPr="00A54167">
        <w:rPr>
          <w:rStyle w:val="StyleBoldUnderline"/>
          <w:rFonts w:ascii="Times New Roman" w:hAnsi="Times New Roman" w:cs="Times New Roman"/>
        </w:rPr>
        <w:t>This is basically what happened," Raufer said.</w:t>
      </w:r>
      <w:r>
        <w:rPr>
          <w:rStyle w:val="StyleBoldUnderline"/>
          <w:rFonts w:ascii="Times New Roman" w:hAnsi="Times New Roman" w:cs="Times New Roman"/>
        </w:rPr>
        <w:t xml:space="preserve"> </w:t>
      </w:r>
      <w:r w:rsidRPr="00A54167">
        <w:rPr>
          <w:rStyle w:val="StyleBoldUnderline"/>
          <w:rFonts w:ascii="Times New Roman" w:hAnsi="Times New Roman" w:cs="Times New Roman"/>
        </w:rPr>
        <w:t xml:space="preserve">Cazeneuve said </w:t>
      </w:r>
      <w:r w:rsidRPr="0079058D">
        <w:rPr>
          <w:rStyle w:val="StyleBoldUnderline"/>
        </w:rPr>
        <w:t xml:space="preserve">he wants new measures to give intelligence services more leeway to monitor suspects' electronic communications. </w:t>
      </w:r>
      <w:r w:rsidRPr="006D2AC7">
        <w:rPr>
          <w:rStyle w:val="StyleBoldUnderline"/>
          <w:highlight w:val="yellow"/>
        </w:rPr>
        <w:t>He is heading to the United States this week to try and persuade Internet giants to step up and help stem extremists' ability to use propaganda videos to recruit and indoctrinate new followers.</w:t>
      </w:r>
      <w:r w:rsidRPr="0079058D">
        <w:rPr>
          <w:rStyle w:val="StyleBoldUnderline"/>
        </w:rPr>
        <w:t xml:space="preserve"> </w:t>
      </w:r>
      <w:r w:rsidRPr="006D2AC7">
        <w:rPr>
          <w:rStyle w:val="StyleBoldUnderline"/>
          <w:highlight w:val="yellow"/>
        </w:rPr>
        <w:t>Facebook, Twitter, Apple and Google</w:t>
      </w:r>
      <w:r w:rsidRPr="00A54167">
        <w:rPr>
          <w:rStyle w:val="StyleBoldUnderline"/>
          <w:rFonts w:ascii="Times New Roman" w:hAnsi="Times New Roman" w:cs="Times New Roman"/>
        </w:rPr>
        <w:t xml:space="preserve"> - all major vectors for increasingly sophisticated jihadi clips targeting potential followers in the West - will be among his stops in Silicon Valley.</w:t>
      </w:r>
      <w:r>
        <w:rPr>
          <w:rStyle w:val="StyleBoldUnderline"/>
          <w:rFonts w:ascii="Times New Roman" w:hAnsi="Times New Roman" w:cs="Times New Roman"/>
        </w:rPr>
        <w:t xml:space="preserve"> </w:t>
      </w:r>
      <w:r w:rsidRPr="0079058D">
        <w:rPr>
          <w:rStyle w:val="StyleBoldUnderline"/>
        </w:rPr>
        <w:t>"</w:t>
      </w:r>
      <w:r w:rsidRPr="006D2AC7">
        <w:rPr>
          <w:rStyle w:val="StyleBoldUnderline"/>
          <w:highlight w:val="yellow"/>
        </w:rPr>
        <w:t>Ninety percent of those who commit terrorist acts fall into it after regularly consulting websites or blogs that call for or provoke terrorism</w:t>
      </w:r>
      <w:r w:rsidRPr="0079058D">
        <w:rPr>
          <w:rStyle w:val="StyleBoldUnderline"/>
        </w:rPr>
        <w:t>,"</w:t>
      </w:r>
      <w:r w:rsidRPr="00A54167">
        <w:rPr>
          <w:rStyle w:val="StyleBoldUnderline"/>
          <w:rFonts w:ascii="Times New Roman" w:hAnsi="Times New Roman" w:cs="Times New Roman"/>
        </w:rPr>
        <w:t xml:space="preserve"> </w:t>
      </w:r>
      <w:r w:rsidRPr="00845D0B">
        <w:rPr>
          <w:rStyle w:val="StyleBoldUnderline"/>
          <w:rFonts w:ascii="Times New Roman" w:hAnsi="Times New Roman" w:cs="Times New Roman"/>
          <w:sz w:val="18"/>
        </w:rPr>
        <w:t>Cazeneuve said.</w:t>
      </w:r>
      <w:r w:rsidRPr="00845D0B">
        <w:rPr>
          <w:sz w:val="18"/>
        </w:rPr>
        <w:t xml:space="preserve"> </w:t>
      </w:r>
      <w:r w:rsidRPr="00845D0B">
        <w:rPr>
          <w:rStyle w:val="StyleBoldUnderline"/>
          <w:rFonts w:ascii="Times New Roman" w:hAnsi="Times New Roman" w:cs="Times New Roman"/>
          <w:sz w:val="18"/>
        </w:rPr>
        <w:t xml:space="preserve">Cherif Kouachi had served time for being part of a jihadi recruiting network and was apparently behind bars when he met the third Paris gunman, Amedy Coulibaly, a small-time criminal who became radicalized in prison. Coulibaly pledged allegiance to ISIS in a posthumously released video that is still circulating among jihadis. "When you have terrorists who keep a low profile for years and then suddenly decide to act - either to obey an order from large terrorist organization such as al Qaeda or of their own volition - then you need to be able to monitor them on a long term," the minister said. Alain Chouet, the former head of security intelligence at the DGSE, which is France's CIA, told "60 Minutes" he thought French authorities were focused on the wrong threats. "When you are always catching little fishes which are forgotten after two or three years, then you try to catch a bigger one. And you put all your means on the possibility of catching a big one," Chouet </w:t>
      </w:r>
      <w:r w:rsidRPr="00A54167">
        <w:rPr>
          <w:rStyle w:val="StyleBoldUnderline"/>
          <w:rFonts w:ascii="Times New Roman" w:hAnsi="Times New Roman" w:cs="Times New Roman"/>
        </w:rPr>
        <w:t>said.</w:t>
      </w:r>
      <w:r>
        <w:rPr>
          <w:rStyle w:val="StyleBoldUnderline"/>
          <w:rFonts w:ascii="Times New Roman" w:hAnsi="Times New Roman" w:cs="Times New Roman"/>
        </w:rPr>
        <w:t xml:space="preserve"> </w:t>
      </w:r>
      <w:r w:rsidRPr="006D2AC7">
        <w:rPr>
          <w:rStyle w:val="StyleBoldUnderline"/>
          <w:highlight w:val="yellow"/>
        </w:rPr>
        <w:t>France also is pushing to treat jihadi material on the Internet</w:t>
      </w:r>
      <w:r w:rsidRPr="00A54167">
        <w:rPr>
          <w:rStyle w:val="StyleBoldUnderline"/>
          <w:rFonts w:ascii="Times New Roman" w:hAnsi="Times New Roman" w:cs="Times New Roman"/>
        </w:rPr>
        <w:t xml:space="preserve"> </w:t>
      </w:r>
      <w:r w:rsidRPr="00845D0B">
        <w:rPr>
          <w:rStyle w:val="StyleBoldUnderline"/>
          <w:sz w:val="18"/>
        </w:rPr>
        <w:t>like child porn, a task that before the attacks in Paris was getting scant traction but now seems to have caught the attention of Europe's top security officials.</w:t>
      </w:r>
      <w:r w:rsidRPr="00845D0B">
        <w:rPr>
          <w:rStyle w:val="StyleBoldUnderline"/>
          <w:rFonts w:ascii="Times New Roman" w:hAnsi="Times New Roman" w:cs="Times New Roman"/>
          <w:sz w:val="18"/>
        </w:rPr>
        <w:t xml:space="preserve"> "Everyone agrees now that legislation that prevents the diffusion of child pornography is protecting citizens from crime. It is the same for terrorism," Cazeneuve said. "Calling for anti-Semitism, calling for crimes, calling for murder, calling for the killing of Jews or journalists - that's not about freedom of expression. That is a criminal act."</w:t>
      </w:r>
    </w:p>
    <w:p w:rsidR="00845D0B" w:rsidRPr="00845D0B" w:rsidRDefault="00845D0B" w:rsidP="00845D0B"/>
    <w:p w:rsidR="00A9534E" w:rsidRDefault="00A9534E" w:rsidP="00A9534E">
      <w:pPr>
        <w:pStyle w:val="Heading2"/>
      </w:pPr>
      <w:r>
        <w:t xml:space="preserve">AT: Retaliation </w:t>
      </w:r>
      <w:r w:rsidR="00E53C64">
        <w:t>(against Europe and in general)</w:t>
      </w:r>
    </w:p>
    <w:p w:rsidR="00E53C64" w:rsidRPr="00E53C64" w:rsidRDefault="00E53C64" w:rsidP="00E53C64">
      <w:pPr>
        <w:pStyle w:val="Heading2"/>
      </w:pPr>
      <w:r>
        <w:t xml:space="preserve">Obama will not retaliate </w:t>
      </w:r>
    </w:p>
    <w:p w:rsidR="00E53C64" w:rsidRDefault="002949D1" w:rsidP="00E53C64">
      <w:pPr>
        <w:pStyle w:val="Heading2"/>
      </w:pPr>
      <w:r>
        <w:t>AT: Nuc Terror out of Europe</w:t>
      </w:r>
    </w:p>
    <w:p w:rsidR="002949D1" w:rsidRDefault="002949D1" w:rsidP="002949D1">
      <w:pPr>
        <w:pStyle w:val="Heading4"/>
      </w:pPr>
      <w:r>
        <w:t>Risk of nuclear attack out of Europe is extremely low</w:t>
      </w:r>
      <w:r w:rsidR="003D3B9D">
        <w:t xml:space="preserve"> – political and technical barriers</w:t>
      </w:r>
    </w:p>
    <w:p w:rsidR="002949D1" w:rsidRDefault="002949D1" w:rsidP="002949D1"/>
    <w:p w:rsidR="002949D1" w:rsidRDefault="002949D1" w:rsidP="002949D1">
      <w:pPr>
        <w:rPr>
          <w:rStyle w:val="StyleStyleBold12pt"/>
        </w:rPr>
      </w:pPr>
      <w:r w:rsidRPr="002949D1">
        <w:rPr>
          <w:rStyle w:val="StyleStyleBold12pt"/>
        </w:rPr>
        <w:t>Ferguson, 4</w:t>
      </w:r>
    </w:p>
    <w:p w:rsidR="002949D1" w:rsidRPr="003D3B9D" w:rsidRDefault="002949D1" w:rsidP="003D3B9D">
      <w:pPr>
        <w:rPr>
          <w:sz w:val="20"/>
        </w:rPr>
      </w:pPr>
      <w:r w:rsidRPr="003D3B9D">
        <w:rPr>
          <w:sz w:val="20"/>
        </w:rPr>
        <w:t xml:space="preserve">(Charles, </w:t>
      </w:r>
      <w:r w:rsidR="003D3B9D" w:rsidRPr="003D3B9D">
        <w:rPr>
          <w:sz w:val="20"/>
        </w:rPr>
        <w:t>scientist-in-residence based in the Washington DC office of the Center for Nonproliferation Studies ,</w:t>
      </w:r>
      <w:r w:rsidRPr="003D3B9D">
        <w:rPr>
          <w:sz w:val="20"/>
        </w:rPr>
        <w:t>“The threat of nuclear terrorism in Europe,”</w:t>
      </w:r>
      <w:r w:rsidR="003D3B9D" w:rsidRPr="003D3B9D">
        <w:rPr>
          <w:sz w:val="20"/>
        </w:rPr>
        <w:t xml:space="preserve"> 2 June 2004, http://www.eurozine.com/articles/2004-06-02-ferguson-en.html)</w:t>
      </w:r>
    </w:p>
    <w:p w:rsidR="002949D1" w:rsidRPr="003D3B9D" w:rsidRDefault="002949D1" w:rsidP="002949D1">
      <w:pPr>
        <w:rPr>
          <w:rStyle w:val="StyleBoldUnderline"/>
          <w:b/>
        </w:rPr>
      </w:pPr>
      <w:r w:rsidRPr="003D3B9D">
        <w:rPr>
          <w:rStyle w:val="StyleBoldUnderline"/>
          <w:b/>
        </w:rPr>
        <w:t>Despite the growth of terrorist cells in Europe, one must not assume that they will ultimately go nuclear. Climbing the escalation ladder to acts of nuclear terror requires leaping over several barriers.</w:t>
      </w:r>
      <w:r w:rsidRPr="002949D1">
        <w:t xml:space="preserve"> </w:t>
      </w:r>
      <w:r w:rsidRPr="003D3B9D">
        <w:rPr>
          <w:sz w:val="18"/>
        </w:rPr>
        <w:t xml:space="preserve">Regardless of the nuclear terror act under consideration, the terrorist group must be motivated to conduct extreme levels of violence and to venture into unconventional methods of attack. While </w:t>
      </w:r>
      <w:r w:rsidRPr="003D3B9D">
        <w:rPr>
          <w:rStyle w:val="StyleBoldUnderline"/>
          <w:b/>
        </w:rPr>
        <w:t>a terrorist organization with a well-defined constituency would most likely not want to alienate its constituency with a nuclear act</w:t>
      </w:r>
      <w:r w:rsidRPr="002949D1">
        <w:t xml:space="preserve">, </w:t>
      </w:r>
      <w:r w:rsidRPr="003D3B9D">
        <w:rPr>
          <w:sz w:val="18"/>
        </w:rPr>
        <w:t>groups that have weak or non-existent ties to constituencies would not face as many moral or political constraints. For example, the Chechen rebels, a national-separatist group, depend strongly on their supporters within Chechnya. In contrast, the character and agenda of al Qaeda, a political-religious terrorist network, make this organization apparently less concerned about directly harming constituents</w:t>
      </w:r>
      <w:r w:rsidRPr="002949D1">
        <w:t xml:space="preserve">. </w:t>
      </w:r>
      <w:r w:rsidRPr="003D3B9D">
        <w:rPr>
          <w:rStyle w:val="StyleBoldUnderline"/>
          <w:b/>
        </w:rPr>
        <w:t>The final barriers for a terrorist group to cross are technical in nature. The group would have to acquire the nuclear assets. If the group decided to attack a nuclear power plant, it would have to identify a vulnerable nuclear facility. The organization would have to develop or hire the skills needed to build and detonate a weapon or to sabotage a nuclear facility. Finally, the group would have to be able to deliver the attack without being detected during the development or completion phase</w:t>
      </w:r>
    </w:p>
    <w:p w:rsidR="00E53C64" w:rsidRDefault="00D65163" w:rsidP="00E53C64">
      <w:pPr>
        <w:pStyle w:val="Heading2"/>
      </w:pPr>
      <w:r>
        <w:t>AT: Detention policy k2 allies</w:t>
      </w:r>
    </w:p>
    <w:p w:rsidR="00D65163" w:rsidRDefault="00D65163" w:rsidP="00D65163"/>
    <w:p w:rsidR="00CD714B" w:rsidRPr="001D1F38" w:rsidRDefault="00CD714B" w:rsidP="001D1F38">
      <w:pPr>
        <w:pStyle w:val="Heading4"/>
      </w:pPr>
      <w:r w:rsidRPr="001D1F38">
        <w:t>Europe models counter-terrorism after the US, including surveillance norms</w:t>
      </w:r>
    </w:p>
    <w:p w:rsidR="00CD714B" w:rsidRPr="006209F4" w:rsidRDefault="00CD714B" w:rsidP="00CD714B"/>
    <w:p w:rsidR="00CD714B" w:rsidRPr="006C23CA" w:rsidRDefault="00CD714B" w:rsidP="00CD714B">
      <w:r w:rsidRPr="006C23CA">
        <w:t xml:space="preserve">(Maya </w:t>
      </w:r>
      <w:r w:rsidRPr="006C23CA">
        <w:rPr>
          <w:rStyle w:val="StyleStyleBold12pt"/>
        </w:rPr>
        <w:t>Vidon-White</w:t>
      </w:r>
      <w:r w:rsidRPr="006C23CA">
        <w:t xml:space="preserve">, </w:t>
      </w:r>
      <w:r w:rsidRPr="006C23CA">
        <w:rPr>
          <w:rStyle w:val="StyleStyleBold12pt"/>
        </w:rPr>
        <w:t>1-25-2015</w:t>
      </w:r>
      <w:r w:rsidRPr="006C23CA">
        <w:t>, "Europe shifts policy in escalating war on terror," http://www.usatoday.com/story/news/world/2015/01/25/european-civil-liberties/22117007/, Date Accessed: 7-2-2015) //DK</w:t>
      </w:r>
    </w:p>
    <w:p w:rsidR="00CD714B" w:rsidRPr="00CD714B" w:rsidRDefault="00CD714B" w:rsidP="00CD714B">
      <w:pPr>
        <w:rPr>
          <w:bCs/>
          <w:sz w:val="18"/>
          <w:u w:val="single"/>
        </w:rPr>
      </w:pPr>
      <w:r w:rsidRPr="00737132">
        <w:rPr>
          <w:rStyle w:val="StyleBoldUnderline"/>
          <w:rFonts w:ascii="Times New Roman" w:hAnsi="Times New Roman" w:cs="Times New Roman"/>
        </w:rPr>
        <w:t xml:space="preserve">PARIS — </w:t>
      </w:r>
      <w:r w:rsidRPr="00D46F30">
        <w:rPr>
          <w:rStyle w:val="StyleBoldUnderline"/>
          <w:highlight w:val="yellow"/>
        </w:rPr>
        <w:t>European leaders are adopting a</w:t>
      </w:r>
      <w:r w:rsidRPr="006C23CA">
        <w:rPr>
          <w:rStyle w:val="StyleBoldUnderline"/>
        </w:rPr>
        <w:t xml:space="preserve"> distinctly </w:t>
      </w:r>
      <w:r w:rsidRPr="00D46F30">
        <w:rPr>
          <w:rStyle w:val="StyleBoldUnderline"/>
          <w:highlight w:val="yellow"/>
        </w:rPr>
        <w:t>American tone as they ramp up their war on terror</w:t>
      </w:r>
      <w:r w:rsidRPr="006C23CA">
        <w:rPr>
          <w:rStyle w:val="StyleBoldUnderline"/>
        </w:rPr>
        <w:t xml:space="preserve"> two weeks after 17 people were killed in attacks by extremists in France. "The </w:t>
      </w:r>
      <w:r w:rsidRPr="00D46F30">
        <w:rPr>
          <w:rStyle w:val="StyleBoldUnderline"/>
          <w:highlight w:val="yellow"/>
        </w:rPr>
        <w:t xml:space="preserve">No. 1 priority, the No. 1 requirement, is to </w:t>
      </w:r>
      <w:r w:rsidRPr="00D46F30">
        <w:rPr>
          <w:rStyle w:val="StyleBoldUnderline"/>
        </w:rPr>
        <w:t>further</w:t>
      </w:r>
      <w:r w:rsidRPr="00D46F30">
        <w:rPr>
          <w:rStyle w:val="StyleBoldUnderline"/>
          <w:highlight w:val="yellow"/>
        </w:rPr>
        <w:t xml:space="preserve"> reinforce the human and technical resources of intelligence services," </w:t>
      </w:r>
      <w:r w:rsidRPr="00D46F30">
        <w:rPr>
          <w:rStyle w:val="StyleBoldUnderline"/>
        </w:rPr>
        <w:t xml:space="preserve">French </w:t>
      </w:r>
      <w:r w:rsidRPr="00D46F30">
        <w:rPr>
          <w:rStyle w:val="StyleBoldUnderline"/>
          <w:highlight w:val="yellow"/>
        </w:rPr>
        <w:t xml:space="preserve">Prime Minister </w:t>
      </w:r>
      <w:r w:rsidRPr="00D46F30">
        <w:rPr>
          <w:rStyle w:val="StyleBoldUnderline"/>
        </w:rPr>
        <w:t xml:space="preserve">Manuel </w:t>
      </w:r>
      <w:r w:rsidRPr="00D46F30">
        <w:rPr>
          <w:rStyle w:val="StyleBoldUnderline"/>
          <w:highlight w:val="yellow"/>
        </w:rPr>
        <w:t>Valls said this week while unveiling a</w:t>
      </w:r>
      <w:r w:rsidRPr="00D46F30">
        <w:rPr>
          <w:rStyle w:val="StyleBoldUnderline"/>
        </w:rPr>
        <w:t xml:space="preserve"> sweeping </w:t>
      </w:r>
      <w:r w:rsidRPr="00D46F30">
        <w:rPr>
          <w:rStyle w:val="StyleBoldUnderline"/>
          <w:highlight w:val="yellow"/>
        </w:rPr>
        <w:t>anti-terror plan that includes beefed-up police weapons and the hiring of about 3,000 counterterrorism agents and electronic eavesdropping experts.</w:t>
      </w:r>
      <w:r>
        <w:rPr>
          <w:rStyle w:val="StyleBoldUnderline"/>
          <w:rFonts w:ascii="Times New Roman" w:hAnsi="Times New Roman" w:cs="Times New Roman"/>
        </w:rPr>
        <w:t xml:space="preserve"> </w:t>
      </w:r>
      <w:r w:rsidRPr="006209F4">
        <w:rPr>
          <w:rStyle w:val="StyleBoldUnderline"/>
          <w:rFonts w:ascii="Times New Roman" w:hAnsi="Times New Roman" w:cs="Times New Roman"/>
          <w:sz w:val="18"/>
        </w:rPr>
        <w:t>The shift comes despite widespread European criticism over the USA Patriot Act, the National Security Agency's dragnet of electronic communication and other American measures to combat terrorism. The change is sparking outrage in some and resignation in others. "How to police … in a democracy is the crucial question recent events have put on the agenda," said Paul De Hert, a law professor at Vrije University in Brussels who specializes in privacy. "I hope there is a best-practices process that prevents us from the totalitarianism of these police forces."</w:t>
      </w:r>
      <w:r w:rsidRPr="006209F4">
        <w:rPr>
          <w:sz w:val="18"/>
        </w:rPr>
        <w:t xml:space="preserve"> </w:t>
      </w:r>
      <w:r w:rsidRPr="008D1E0D">
        <w:rPr>
          <w:rStyle w:val="StyleBoldUnderline"/>
        </w:rPr>
        <w:t xml:space="preserve">The </w:t>
      </w:r>
      <w:r w:rsidRPr="00D46F30">
        <w:rPr>
          <w:rStyle w:val="StyleBoldUnderline"/>
          <w:highlight w:val="yellow"/>
        </w:rPr>
        <w:t>European Union is likely to require airlines to share information about passengers with security officials,</w:t>
      </w:r>
      <w:r w:rsidRPr="008D1E0D">
        <w:rPr>
          <w:rStyle w:val="StyleBoldUnderline"/>
        </w:rPr>
        <w:t xml:space="preserve"> a measure that languished for four years because of data privacy concerns after the United States adopted similar measures following the 9/11 attacks</w:t>
      </w:r>
      <w:r w:rsidRPr="00D46F30">
        <w:rPr>
          <w:rStyle w:val="StyleBoldUnderline"/>
          <w:highlight w:val="yellow"/>
        </w:rPr>
        <w:t>. Germany is considering controversial proposals to store more electronic data to help catch terrorists and confiscate passports of citizens</w:t>
      </w:r>
      <w:r w:rsidRPr="008D1E0D">
        <w:rPr>
          <w:rStyle w:val="StyleBoldUnderline"/>
        </w:rPr>
        <w:t xml:space="preserve"> it suspects of planning to travel to the Middle East to fight alongside the Islamic State.</w:t>
      </w:r>
      <w:r>
        <w:rPr>
          <w:rStyle w:val="StyleBoldUnderline"/>
          <w:rFonts w:ascii="Times New Roman" w:hAnsi="Times New Roman" w:cs="Times New Roman"/>
        </w:rPr>
        <w:t xml:space="preserve"> </w:t>
      </w:r>
      <w:r w:rsidRPr="00737132">
        <w:rPr>
          <w:rStyle w:val="StyleBoldUnderline"/>
          <w:rFonts w:ascii="Times New Roman" w:hAnsi="Times New Roman" w:cs="Times New Roman"/>
        </w:rPr>
        <w:t xml:space="preserve">In </w:t>
      </w:r>
      <w:r w:rsidRPr="006209F4">
        <w:rPr>
          <w:rStyle w:val="StyleBoldUnderline"/>
          <w:rFonts w:ascii="Times New Roman" w:hAnsi="Times New Roman" w:cs="Times New Roman"/>
          <w:sz w:val="18"/>
        </w:rPr>
        <w:t>stormjing the Paris offices of the satirical newspaper Charlie Hebdo on Jan. 7, two Islamic extremist brothers attacked freedom of expression, said Adrienne Charmet of La Quadrature du Net, an Internet rights group in Paris. Officials are cracking down on the same freedoms in a climate of fear, she said. More than 50 people have been arrested on charges of hate speech in France since the attacks, and a French court halted an anti-Islamist demonstration on the grounds it would foment Islamophobia. "There is a certain hypocrisy in defending the freedom of expression and yet treating forms of expression — reprehensible and considered illegal — with a lot of severity," Charmet said. Pierre Aidenbaum, mayor of the 3rd Arrondissement in the center of Paris, which includes part of the city's historic Jewish quarter, maintains the latest moves to quell hate that inspires violence don't compromise civil liberties. "Of course, there is a risk now into falling into excess. There is a risk in identifying all of France's Muslims for terrorists, for anti-Semites," Aidenbaum said. "(But) I don't think there is a drift toward not being able to speak out." The new measures to crack down on terrorism in Europe come amid heightened concern over attacks by homegrown terror cells with close ties to extremist groups in the Middle East</w:t>
      </w:r>
      <w:r w:rsidRPr="00737132">
        <w:rPr>
          <w:rStyle w:val="StyleBoldUnderline"/>
          <w:rFonts w:ascii="Times New Roman" w:hAnsi="Times New Roman" w:cs="Times New Roman"/>
        </w:rPr>
        <w:t>.</w:t>
      </w:r>
      <w:r>
        <w:rPr>
          <w:rStyle w:val="StyleBoldUnderline"/>
          <w:rFonts w:ascii="Times New Roman" w:hAnsi="Times New Roman" w:cs="Times New Roman"/>
        </w:rPr>
        <w:t xml:space="preserve"> </w:t>
      </w:r>
      <w:r w:rsidRPr="00D46F30">
        <w:rPr>
          <w:rStyle w:val="StyleBoldUnderline"/>
        </w:rPr>
        <w:t xml:space="preserve">A bill adopted this month allows German officials to confiscate national IDs — needed for everything from opening a bank account to getting a cellphone contract — of those deemed potentially dangerous "Islamists" and give them instead a distinctive ID card. "We are greatly worried by the phenomenon of young people going to Iraq and Syria to fight with terrorists," German Chancellor Angela Merkel said. </w:t>
      </w:r>
      <w:r w:rsidRPr="00737132">
        <w:rPr>
          <w:rStyle w:val="StyleBoldUnderline"/>
          <w:rFonts w:ascii="Times New Roman" w:hAnsi="Times New Roman" w:cs="Times New Roman"/>
        </w:rPr>
        <w:t>"</w:t>
      </w:r>
      <w:r w:rsidRPr="006209F4">
        <w:rPr>
          <w:rStyle w:val="StyleBoldUnderline"/>
          <w:rFonts w:ascii="Times New Roman" w:hAnsi="Times New Roman" w:cs="Times New Roman"/>
          <w:sz w:val="18"/>
        </w:rPr>
        <w:t>Because those who return to Germany present the country with a grave danger." Europol, the European police agency, estimates up to 5,000 European Union residents have traveled to Syria and Iraq to fight alongside the Islamic State militants. That number reflects deep recruiting networks in largely immigrant neighborhoods, according to the London-based International Center for the Study of Radicalism. Without wide-ranging authority to listen into people's electronic communication, it would be impossible to track domestic terror cells in those immigrant communities, said Andrew Liepman, a former CIA agent and a senior policy analyst at RAND. "The number of suspected radicals and militants is huge," Liepman said. "It very much impacts the question of balance between privacy and security. For them to plan something, they have to get together, they have to talk on the phone and e-mail each other. You need to be in their shorts." There's a big question of whether collecting and storing such data effectively prevents terrorism, said Johannes Caspar, data protection commissioner in Hamburg, Germany. "It has been established that data retention was already active in France at the time of the Charlie Hebdo attack and did not prevent it," he said.</w:t>
      </w:r>
      <w:r w:rsidRPr="006209F4">
        <w:rPr>
          <w:sz w:val="18"/>
        </w:rPr>
        <w:t xml:space="preserve"> </w:t>
      </w:r>
      <w:r w:rsidRPr="006209F4">
        <w:rPr>
          <w:rStyle w:val="StyleBoldUnderline"/>
          <w:rFonts w:ascii="Times New Roman" w:hAnsi="Times New Roman" w:cs="Times New Roman"/>
          <w:sz w:val="18"/>
        </w:rPr>
        <w:t xml:space="preserve">Failure to prevent attacks isn't an excuse to forgo tracking potential terrorists, Caspar said. Europeans "have to make a risk assessment of who needs to be surveilled and who doesn't," he said. That's no easy job: Neither American nor European authorities have sufficient manpower to monitor every suspected extremist. "The French have an enormous problem," Liepman said. "They have more suspects than they have investigators." In Germany, Oliver </w:t>
      </w:r>
      <w:r w:rsidRPr="00D46F30">
        <w:rPr>
          <w:rStyle w:val="StyleBoldUnderline"/>
          <w:highlight w:val="yellow"/>
        </w:rPr>
        <w:t>Malchow,</w:t>
      </w:r>
      <w:r w:rsidRPr="00D46F30">
        <w:rPr>
          <w:rStyle w:val="StyleBoldUnderline"/>
        </w:rPr>
        <w:t xml:space="preserve"> chairman of the national police union, </w:t>
      </w:r>
      <w:r w:rsidRPr="00D46F30">
        <w:rPr>
          <w:rStyle w:val="StyleBoldUnderline"/>
          <w:highlight w:val="yellow"/>
        </w:rPr>
        <w:t>said he wants additional resources for police and counterterrorism officers.</w:t>
      </w:r>
      <w:r w:rsidRPr="00D46F30">
        <w:rPr>
          <w:rStyle w:val="StyleBoldUnderline"/>
        </w:rPr>
        <w:t xml:space="preserve"> "</w:t>
      </w:r>
      <w:r w:rsidRPr="006209F4">
        <w:rPr>
          <w:sz w:val="18"/>
        </w:rPr>
        <w:t>Currently, we are overwhelmed. Our assignment books are full. We now have even more assignments that deal with fighting terrorism and ensuring safety at demonstrations," he said. "My colleagues carry a heavy load every day and weekend, around the clock."</w:t>
      </w:r>
    </w:p>
    <w:p w:rsidR="00302B55" w:rsidRDefault="00302B55" w:rsidP="00302B55">
      <w:pPr>
        <w:pStyle w:val="Heading4"/>
      </w:pPr>
      <w:r>
        <w:t>Even if U.S. allies oppose the ideologies of how America fights terrorism, they will continue to work in cooperation</w:t>
      </w:r>
    </w:p>
    <w:p w:rsidR="00302B55" w:rsidRPr="003722F0" w:rsidRDefault="00302B55" w:rsidP="00302B55"/>
    <w:p w:rsidR="00302B55" w:rsidRDefault="00302B55" w:rsidP="00302B55">
      <w:r w:rsidRPr="00921E59">
        <w:rPr>
          <w:rStyle w:val="StyleStyleBold12pt"/>
        </w:rPr>
        <w:t>Parker</w:t>
      </w:r>
      <w:r>
        <w:t xml:space="preserve"> 20</w:t>
      </w:r>
      <w:r w:rsidRPr="00921E59">
        <w:rPr>
          <w:rStyle w:val="StyleStyleBold12pt"/>
        </w:rPr>
        <w:t>12</w:t>
      </w:r>
    </w:p>
    <w:p w:rsidR="00302B55" w:rsidRPr="00921E59" w:rsidRDefault="00302B55" w:rsidP="00302B55">
      <w:pPr>
        <w:rPr>
          <w:sz w:val="16"/>
          <w:szCs w:val="16"/>
        </w:rPr>
      </w:pPr>
      <w:r w:rsidRPr="00921E59">
        <w:rPr>
          <w:sz w:val="16"/>
          <w:szCs w:val="16"/>
        </w:rPr>
        <w:t>(Tom Parker, Counter-Terrorism Strategist at United Nations Counter Terrorism Centre, 9-17-12, “U.S. Tactics Threaten NATO,” NationalInterest, http://nationalinterest.org/commentary/us-tactics-threaten-nato-7461)</w:t>
      </w:r>
    </w:p>
    <w:p w:rsidR="00302B55" w:rsidRPr="00302B55" w:rsidRDefault="00302B55" w:rsidP="00302B55">
      <w:pPr>
        <w:rPr>
          <w:sz w:val="16"/>
        </w:rPr>
      </w:pPr>
      <w:r w:rsidRPr="003722F0">
        <w:rPr>
          <w:rStyle w:val="StyleBoldUnderline"/>
        </w:rPr>
        <w:t>The United States may have taken issue with the traditional idea that wars are fought between states and not between states and criminal gangs, but its allies have not. The heads of Britain’s foreign and domestic intelligence services have been surprisingly open about the “inhibitions” that this growing divergence has caused the transatlantic special relationship, telling Parliament that it has become an obstacle to intelligence sharing. European attitudes are not going to change—the European Court of Human Rights is now deeply embedded in European life, and individual European governments cannot escape its oversight no matter how well disposed they are to assist the United States.</w:t>
      </w:r>
      <w:r w:rsidRPr="003722F0">
        <w:rPr>
          <w:sz w:val="16"/>
        </w:rPr>
        <w:t xml:space="preserve"> </w:t>
      </w:r>
      <w:r w:rsidRPr="003722F0">
        <w:rPr>
          <w:rStyle w:val="StyleBoldUnderline"/>
        </w:rPr>
        <w:t xml:space="preserve">The United States has bet heavily on the efficacy of a new array of counterterrorism powers as the answer to Al Qaeda. In doing so it has evolved a concept of operations that has much more in common with the approach to terrorist threats taken by Israel and Russia than by its European partners. There has been little consideration of the wider strategic cost of these tactics, even as </w:t>
      </w:r>
      <w:r w:rsidRPr="003722F0">
        <w:rPr>
          <w:sz w:val="16"/>
        </w:rPr>
        <w:t xml:space="preserve">the Obama administration doubles down and extends their use. Meanwhile, </w:t>
      </w:r>
      <w:r w:rsidRPr="003722F0">
        <w:rPr>
          <w:rStyle w:val="StyleBoldUnderline"/>
        </w:rPr>
        <w:t>some of America’s oldest and closest allies</w:t>
      </w:r>
      <w:r w:rsidRPr="003722F0">
        <w:rPr>
          <w:sz w:val="16"/>
        </w:rPr>
        <w:t xml:space="preserve"> are beginning to </w:t>
      </w:r>
      <w:r w:rsidRPr="003722F0">
        <w:rPr>
          <w:rStyle w:val="StyleBoldUnderline"/>
        </w:rPr>
        <w:t>place more</w:t>
      </w:r>
      <w:r w:rsidRPr="003722F0">
        <w:rPr>
          <w:sz w:val="16"/>
        </w:rPr>
        <w:t xml:space="preserve"> and more </w:t>
      </w:r>
      <w:r w:rsidRPr="003722F0">
        <w:rPr>
          <w:rStyle w:val="StyleBoldUnderline"/>
        </w:rPr>
        <w:t>constraints</w:t>
      </w:r>
      <w:r w:rsidRPr="003722F0">
        <w:rPr>
          <w:sz w:val="16"/>
        </w:rPr>
        <w:t xml:space="preserve"> on working with U.S. forces.</w:t>
      </w:r>
    </w:p>
    <w:p w:rsidR="00D65163" w:rsidRDefault="00D65163" w:rsidP="00D65163">
      <w:pPr>
        <w:pStyle w:val="Heading4"/>
      </w:pPr>
      <w:r>
        <w:t>War on terror alt cause out-weighs detention policy and proves relations are resilient</w:t>
      </w:r>
    </w:p>
    <w:p w:rsidR="00D65163" w:rsidRDefault="00D65163" w:rsidP="00D65163"/>
    <w:p w:rsidR="00D65163" w:rsidRDefault="00D65163" w:rsidP="00D65163">
      <w:r w:rsidRPr="006A7AB8">
        <w:rPr>
          <w:rStyle w:val="StyleStyleBold12pt"/>
        </w:rPr>
        <w:t>Chesney 13</w:t>
      </w:r>
      <w:r>
        <w:t xml:space="preserve"> </w:t>
      </w:r>
    </w:p>
    <w:p w:rsidR="00D65163" w:rsidRPr="009E3C78" w:rsidRDefault="00D65163" w:rsidP="00D65163">
      <w:r>
        <w:t>(</w:t>
      </w:r>
      <w:r w:rsidRPr="006A7AB8">
        <w:t>Professor of Law at the University of Texas School of Law and Non-Resident Senior Fellow at the Brookings Institution</w:t>
      </w:r>
      <w:r>
        <w:t xml:space="preserve"> Robert Chesney</w:t>
      </w:r>
      <w:r w:rsidRPr="00B8132C">
        <w:t>, “PROTECTING U.S. CITIZENS' CONSTITUTIONAL RIGHTS DURING THE WAR ON TERROR” House Hearing, 5/22, http://www.gpo.gov/fdsys/pkg/CHRG-113hhrg81173/html/CHRG-113hhrg81173.htm</w:t>
      </w:r>
      <w:r>
        <w:t>)</w:t>
      </w:r>
    </w:p>
    <w:p w:rsidR="00D65163" w:rsidRDefault="00D65163" w:rsidP="00D65163">
      <w:pPr>
        <w:rPr>
          <w:rStyle w:val="StyleBoldUnderline"/>
        </w:rPr>
      </w:pPr>
      <w:r w:rsidRPr="009E3C78">
        <w:rPr>
          <w:rStyle w:val="StyleBoldUnderline"/>
        </w:rPr>
        <w:t>How ironic</w:t>
      </w:r>
      <w:r w:rsidRPr="009E3C78">
        <w:rPr>
          <w:sz w:val="16"/>
        </w:rPr>
        <w:t xml:space="preserve">, therefore, </w:t>
      </w:r>
      <w:r w:rsidRPr="009E3C78">
        <w:rPr>
          <w:rStyle w:val="StyleBoldUnderline"/>
        </w:rPr>
        <w:t xml:space="preserve">that </w:t>
      </w:r>
      <w:r w:rsidRPr="009E3C78">
        <w:rPr>
          <w:rStyle w:val="StyleBoldUnderline"/>
          <w:highlight w:val="cyan"/>
        </w:rPr>
        <w:t>certain people believe that these very rights apply within the United States</w:t>
      </w:r>
      <w:r w:rsidRPr="009E3C78">
        <w:rPr>
          <w:sz w:val="16"/>
        </w:rPr>
        <w:t xml:space="preserve"> and may even apply beyond 2014, </w:t>
      </w:r>
      <w:r w:rsidRPr="009E3C78">
        <w:rPr>
          <w:rStyle w:val="StyleBoldUnderline"/>
          <w:highlight w:val="cyan"/>
        </w:rPr>
        <w:t>and yet we see</w:t>
      </w:r>
      <w:r w:rsidRPr="009E3C78">
        <w:rPr>
          <w:sz w:val="16"/>
        </w:rPr>
        <w:t xml:space="preserve"> in the United States </w:t>
      </w:r>
      <w:r w:rsidRPr="009E3C78">
        <w:rPr>
          <w:rStyle w:val="StyleBoldUnderline"/>
          <w:highlight w:val="cyan"/>
        </w:rPr>
        <w:t>the serious contrast with the situation in Afghanistan</w:t>
      </w:r>
      <w:r w:rsidRPr="009E3C78">
        <w:rPr>
          <w:rStyle w:val="StyleBoldUnderline"/>
        </w:rPr>
        <w:t>.</w:t>
      </w:r>
      <w:r w:rsidRPr="009E3C78">
        <w:rPr>
          <w:sz w:val="16"/>
        </w:rPr>
        <w:t xml:space="preserve"> We are not experiencing intense armed fighting on our streets among organized armed groups. No, </w:t>
      </w:r>
      <w:r w:rsidRPr="009E3C78">
        <w:rPr>
          <w:rStyle w:val="StyleBoldUnderline"/>
          <w:highlight w:val="cyan"/>
        </w:rPr>
        <w:t>we are experiencing something else that is</w:t>
      </w:r>
      <w:r w:rsidRPr="009E3C78">
        <w:rPr>
          <w:rStyle w:val="StyleBoldUnderline"/>
        </w:rPr>
        <w:t xml:space="preserve"> also </w:t>
      </w:r>
      <w:r w:rsidRPr="009E3C78">
        <w:rPr>
          <w:rStyle w:val="StyleBoldUnderline"/>
          <w:highlight w:val="cyan"/>
        </w:rPr>
        <w:t>extremely challenging</w:t>
      </w:r>
      <w:r w:rsidRPr="009E3C78">
        <w:rPr>
          <w:rStyle w:val="StyleBoldUnderline"/>
        </w:rPr>
        <w:t xml:space="preserve">. </w:t>
      </w:r>
      <w:r w:rsidRPr="009E3C78">
        <w:rPr>
          <w:rStyle w:val="StyleBoldUnderline"/>
          <w:highlight w:val="cyan"/>
        </w:rPr>
        <w:t>We see</w:t>
      </w:r>
      <w:r w:rsidRPr="009E3C78">
        <w:rPr>
          <w:rStyle w:val="StyleBoldUnderline"/>
        </w:rPr>
        <w:t xml:space="preserve">, on our streets and in our cities, </w:t>
      </w:r>
      <w:r w:rsidRPr="009E3C78">
        <w:rPr>
          <w:rStyle w:val="StyleBoldUnderline"/>
          <w:highlight w:val="cyan"/>
        </w:rPr>
        <w:t>the challenge of terrorism</w:t>
      </w:r>
      <w:r w:rsidRPr="009E3C78">
        <w:rPr>
          <w:sz w:val="16"/>
        </w:rPr>
        <w:t xml:space="preserve">, whether of the Timothy McVeigh and Tsarnaev brothers type or of the Richard Reid and Abdulmutallab type, but FBI, local police, Federal and State prosecutors, Article III and State courts are as a matter of law and practice the right bodies to respond to this ongoing threat. </w:t>
      </w:r>
      <w:r w:rsidRPr="009E3C78">
        <w:rPr>
          <w:rStyle w:val="StyleBoldUnderline"/>
        </w:rPr>
        <w:t>I see</w:t>
      </w:r>
      <w:r w:rsidRPr="009E3C78">
        <w:rPr>
          <w:sz w:val="16"/>
        </w:rPr>
        <w:t xml:space="preserve"> in Professor Chesney's and Mr. Wittes' proposal and the in the comments of Mr. Engel </w:t>
      </w:r>
      <w:r w:rsidRPr="009E3C78">
        <w:rPr>
          <w:rStyle w:val="StyleBoldUnderline"/>
          <w:highlight w:val="cyan"/>
        </w:rPr>
        <w:t>a movement generally away from this wartime attempt or this attempt to pursue the privileges of armed conflict on the territory of the United States</w:t>
      </w:r>
      <w:r w:rsidRPr="009E3C78">
        <w:rPr>
          <w:rStyle w:val="StyleBoldUnderline"/>
        </w:rPr>
        <w:t xml:space="preserve">. We see this in other indications as well. Today's New York Times reports that drone strikes outside of armed conflict zones are declining dramatically. </w:t>
      </w:r>
      <w:r w:rsidRPr="009E3C78">
        <w:rPr>
          <w:rStyle w:val="StyleBoldUnderline"/>
          <w:highlight w:val="cyan"/>
        </w:rPr>
        <w:t>We are also seeing no further prisoners being sent to Guantanamo. The vast amount of trials against terror suspects, 200-plus trials, have been in the United States in regular courts since 9/11. Indeed, the very first asserted wartime privilege after 9/11 to come to an end came to an end</w:t>
      </w:r>
      <w:r w:rsidRPr="009E3C78">
        <w:rPr>
          <w:sz w:val="16"/>
        </w:rPr>
        <w:t xml:space="preserve"> already in 2003, and that, Mr. Chairman, was the attempt to do search and seizure of cargo ships on the high seas. Yes, </w:t>
      </w:r>
      <w:r w:rsidRPr="009E3C78">
        <w:rPr>
          <w:rStyle w:val="StyleBoldUnderline"/>
          <w:highlight w:val="cyan"/>
        </w:rPr>
        <w:t>during wartime, such search and seizure may continue, but not in peacetime, and the U.S. gave that up</w:t>
      </w:r>
      <w:r w:rsidRPr="009E3C78">
        <w:rPr>
          <w:sz w:val="16"/>
        </w:rPr>
        <w:t xml:space="preserve"> in 2003, </w:t>
      </w:r>
      <w:r w:rsidRPr="009E3C78">
        <w:rPr>
          <w:rStyle w:val="StyleBoldUnderline"/>
          <w:highlight w:val="cyan"/>
        </w:rPr>
        <w:t>persuaded by our closest ally in so many of these situations, the United Kingdom</w:t>
      </w:r>
      <w:r w:rsidRPr="009E3C78">
        <w:rPr>
          <w:rStyle w:val="StyleBoldUnderline"/>
        </w:rPr>
        <w:t xml:space="preserve">. In conclusion, I would emphasize that </w:t>
      </w:r>
      <w:r w:rsidRPr="009E3C78">
        <w:rPr>
          <w:rStyle w:val="StyleBoldUnderline"/>
          <w:highlight w:val="cyan"/>
        </w:rPr>
        <w:t>the U</w:t>
      </w:r>
      <w:r w:rsidRPr="009E3C78">
        <w:rPr>
          <w:rStyle w:val="StyleBoldUnderline"/>
        </w:rPr>
        <w:t xml:space="preserve">nited </w:t>
      </w:r>
      <w:r w:rsidRPr="009E3C78">
        <w:rPr>
          <w:rStyle w:val="StyleBoldUnderline"/>
          <w:highlight w:val="cyan"/>
        </w:rPr>
        <w:t>K</w:t>
      </w:r>
      <w:r w:rsidRPr="009E3C78">
        <w:rPr>
          <w:rStyle w:val="StyleBoldUnderline"/>
        </w:rPr>
        <w:t xml:space="preserve">ingdom </w:t>
      </w:r>
      <w:r w:rsidRPr="009E3C78">
        <w:rPr>
          <w:rStyle w:val="StyleBoldUnderline"/>
          <w:highlight w:val="cyan"/>
        </w:rPr>
        <w:t>and our other close allies have never accepted this global war on terror</w:t>
      </w:r>
      <w:r w:rsidRPr="009E3C78">
        <w:rPr>
          <w:rStyle w:val="StyleBoldUnderline"/>
        </w:rPr>
        <w:t xml:space="preserve">. </w:t>
      </w:r>
      <w:r w:rsidRPr="009E3C78">
        <w:rPr>
          <w:rStyle w:val="StyleBoldUnderline"/>
          <w:highlight w:val="cyan"/>
        </w:rPr>
        <w:t>We need to get right on the law so that we can again have the close cooperation with these allies. That's how we will overcome terrorism in the world today.</w:t>
      </w:r>
      <w:r>
        <w:rPr>
          <w:rStyle w:val="StyleBoldUnderline"/>
        </w:rPr>
        <w:t xml:space="preserve"> </w:t>
      </w:r>
    </w:p>
    <w:p w:rsidR="00250793" w:rsidRDefault="00250793" w:rsidP="00250793">
      <w:pPr>
        <w:pStyle w:val="Heading3"/>
        <w:rPr>
          <w:rStyle w:val="StyleBoldUnderline"/>
        </w:rPr>
      </w:pPr>
      <w:r>
        <w:rPr>
          <w:rStyle w:val="StyleBoldUnderline"/>
        </w:rPr>
        <w:t>EU relations</w:t>
      </w:r>
    </w:p>
    <w:p w:rsidR="00250793" w:rsidRDefault="00250793" w:rsidP="00250793"/>
    <w:p w:rsidR="00250793" w:rsidRDefault="00250793" w:rsidP="00250793">
      <w:pPr>
        <w:pStyle w:val="Heading4"/>
      </w:pPr>
      <w:r>
        <w:t xml:space="preserve">EU relations high – Cuban embargo lift </w:t>
      </w:r>
    </w:p>
    <w:p w:rsidR="00250793" w:rsidRDefault="00250793" w:rsidP="00250793">
      <w:r w:rsidRPr="00F476F9">
        <w:rPr>
          <w:rStyle w:val="StyleStyleBold12pt"/>
        </w:rPr>
        <w:t>Jamaicaobserver 15</w:t>
      </w:r>
      <w:r>
        <w:t xml:space="preserve"> </w:t>
      </w:r>
      <w:r w:rsidRPr="00860613">
        <w:t>July 01, 2015</w:t>
      </w:r>
      <w:r>
        <w:t xml:space="preserve">, </w:t>
      </w:r>
      <w:r w:rsidRPr="00860613">
        <w:t>Limited is a daily newspaper</w:t>
      </w:r>
      <w:r>
        <w:t xml:space="preserve"> published in Kingston, Jamaica,</w:t>
      </w:r>
      <w:r w:rsidRPr="00F476F9">
        <w:t xml:space="preserve"> EU hails 'historic' restoration of US-Cuba ties</w:t>
      </w:r>
      <w:r>
        <w:t xml:space="preserve">, </w:t>
      </w:r>
      <w:r w:rsidRPr="00F476F9">
        <w:t>http://www.jamaicaobserver.com/latestnews/EU-hails--historic--restoration-of-US-Cuba-ties</w:t>
      </w:r>
      <w:r>
        <w:t>.</w:t>
      </w:r>
    </w:p>
    <w:p w:rsidR="00250793" w:rsidRPr="00F601E6" w:rsidRDefault="00250793" w:rsidP="00250793">
      <w:r>
        <w:t xml:space="preserve">BRUSSELS, Belgium (AFP) – </w:t>
      </w:r>
      <w:r w:rsidRPr="00860613">
        <w:rPr>
          <w:rStyle w:val="StyleBoldUnderline"/>
        </w:rPr>
        <w:t>The EU on Wednesday welcomed the re-establishment of full diplomatic relations between the US and Cuba after 54 years, calling it a "historic milestone".</w:t>
      </w:r>
      <w:r>
        <w:t xml:space="preserve"> </w:t>
      </w:r>
      <w:r w:rsidRPr="00620520">
        <w:rPr>
          <w:sz w:val="18"/>
        </w:rPr>
        <w:t>But the European Union also urged further work to lift a trade embargo established in 1962 which remains in place, calling it "outdated and inconsistent". US President Barack Obama has also urged Republican-controlled Congress to end the embargo, saying the policy "was not working". "The announcement that the United States and Cuba are to restore diplomatic relations and reopen embassies is a truly historic milestone on the path towards full normalisation of relations between the countries," a statement issued in Brussels said. "At the same time</w:t>
      </w:r>
      <w:r>
        <w:t xml:space="preserve">, </w:t>
      </w:r>
      <w:r w:rsidRPr="00860613">
        <w:rPr>
          <w:rStyle w:val="StyleBoldUnderline"/>
        </w:rPr>
        <w:t>the EU encourages both sides to continue working on some outstanding issues, in particular the lifting of the embargo, which is an outdated and inconsistent instrument within the evolving context</w:t>
      </w:r>
      <w:r>
        <w:t>." The EU never fully broke off relations with Cuba despite frequent criticisms over human rights but the two are aiming to sign a political framework for dialogue and cooperation by the end of this year.</w:t>
      </w:r>
    </w:p>
    <w:p w:rsidR="00250793" w:rsidRPr="00250793" w:rsidRDefault="00250793" w:rsidP="00250793"/>
    <w:p w:rsidR="00D65163" w:rsidRPr="00D65163" w:rsidRDefault="00D65163" w:rsidP="00D65163"/>
    <w:p w:rsidR="00D205D5" w:rsidRDefault="00C357E4" w:rsidP="00D205D5">
      <w:pPr>
        <w:pStyle w:val="Heading2"/>
      </w:pPr>
      <w:r>
        <w:t xml:space="preserve">AT: </w:t>
      </w:r>
      <w:r w:rsidR="005F593D">
        <w:t xml:space="preserve">Allied coop </w:t>
      </w:r>
      <w:r>
        <w:t>solves</w:t>
      </w:r>
      <w:r w:rsidR="005F593D">
        <w:t xml:space="preserve"> terrorism </w:t>
      </w:r>
    </w:p>
    <w:p w:rsidR="00C357E4" w:rsidRDefault="00C357E4" w:rsidP="00C357E4">
      <w:pPr>
        <w:pStyle w:val="Heading4"/>
      </w:pPr>
      <w:r>
        <w:t xml:space="preserve">U.S.-E.U. counterterrorism cooperation is ineffective </w:t>
      </w:r>
    </w:p>
    <w:p w:rsidR="00C357E4" w:rsidRPr="00775B78" w:rsidRDefault="00C357E4" w:rsidP="00C357E4"/>
    <w:p w:rsidR="00C357E4" w:rsidRPr="00474FFC" w:rsidRDefault="00C357E4" w:rsidP="00C357E4">
      <w:r w:rsidRPr="00474FFC">
        <w:rPr>
          <w:rStyle w:val="StyleStyleBold12pt"/>
        </w:rPr>
        <w:t>Archick</w:t>
      </w:r>
      <w:r>
        <w:t xml:space="preserve"> 20</w:t>
      </w:r>
      <w:r w:rsidRPr="00474FFC">
        <w:rPr>
          <w:rStyle w:val="StyleStyleBold12pt"/>
        </w:rPr>
        <w:t>14</w:t>
      </w:r>
    </w:p>
    <w:p w:rsidR="00C357E4" w:rsidRPr="00474FFC" w:rsidRDefault="00C357E4" w:rsidP="00C357E4">
      <w:pPr>
        <w:rPr>
          <w:sz w:val="16"/>
          <w:szCs w:val="16"/>
        </w:rPr>
      </w:pPr>
      <w:r w:rsidRPr="00474FFC">
        <w:rPr>
          <w:sz w:val="16"/>
          <w:szCs w:val="16"/>
        </w:rPr>
        <w:t>(Kristin Archick, Specialist in European Affairs, 12-1-14, “U.S.-EU Cooperation Against Terrorism,” Congressional Research Service, https://www.fas.org/sgp/crs/row/RS22030.pdf)</w:t>
      </w:r>
    </w:p>
    <w:p w:rsidR="00C357E4" w:rsidRDefault="00C357E4" w:rsidP="00C357E4">
      <w:pPr>
        <w:rPr>
          <w:sz w:val="16"/>
        </w:rPr>
      </w:pPr>
      <w:r w:rsidRPr="0029140B">
        <w:rPr>
          <w:sz w:val="16"/>
        </w:rPr>
        <w:t xml:space="preserve">Successive </w:t>
      </w:r>
      <w:r w:rsidRPr="0029140B">
        <w:rPr>
          <w:rStyle w:val="StyleBoldUnderline"/>
          <w:highlight w:val="cyan"/>
        </w:rPr>
        <w:t>U.S. administrations and</w:t>
      </w:r>
      <w:r w:rsidRPr="0029140B">
        <w:rPr>
          <w:sz w:val="16"/>
        </w:rPr>
        <w:t xml:space="preserve"> many Members of </w:t>
      </w:r>
      <w:r w:rsidRPr="0029140B">
        <w:rPr>
          <w:rStyle w:val="StyleBoldUnderline"/>
          <w:highlight w:val="cyan"/>
        </w:rPr>
        <w:t>Congress have supported efforts to enhance U.S.-EU cooperation against terrorism since</w:t>
      </w:r>
      <w:r w:rsidRPr="0029140B">
        <w:rPr>
          <w:sz w:val="16"/>
        </w:rPr>
        <w:t xml:space="preserve"> the </w:t>
      </w:r>
      <w:r w:rsidRPr="0029140B">
        <w:rPr>
          <w:rStyle w:val="StyleBoldUnderline"/>
          <w:highlight w:val="cyan"/>
        </w:rPr>
        <w:t>2001</w:t>
      </w:r>
      <w:r w:rsidRPr="0029140B">
        <w:rPr>
          <w:sz w:val="16"/>
        </w:rPr>
        <w:t xml:space="preserve"> attacks on the United States. Although some </w:t>
      </w:r>
      <w:r w:rsidRPr="0029140B">
        <w:rPr>
          <w:rStyle w:val="StyleBoldUnderline"/>
          <w:highlight w:val="cyan"/>
        </w:rPr>
        <w:t>skeptics</w:t>
      </w:r>
      <w:r w:rsidRPr="0029140B">
        <w:rPr>
          <w:sz w:val="16"/>
        </w:rPr>
        <w:t xml:space="preserve"> initially </w:t>
      </w:r>
      <w:r w:rsidRPr="0029140B">
        <w:rPr>
          <w:rStyle w:val="StyleBoldUnderline"/>
          <w:highlight w:val="cyan"/>
        </w:rPr>
        <w:t>worried that such U.S.-EU collaboration could weaken strong U.S. bilateral law enforcement relationships with EU member states</w:t>
      </w:r>
      <w:r w:rsidRPr="0029140B">
        <w:rPr>
          <w:sz w:val="16"/>
        </w:rPr>
        <w:t xml:space="preserve">, the George W. Bush Administration essentially determined that the political benefits of engaging the EU as an entity on police and judicial matters outweighed the potential risks given Europe’s role as a key U.S. law enforcement partner. They also hoped that improved U.S.-EU cooperation on border controls and transport security would help authorities on both sides keep better track of suspected terrorists and prevent them from entering the United States or finding sanctuary in Europe. At the same time, observers note that </w:t>
      </w:r>
      <w:r w:rsidRPr="0029140B">
        <w:rPr>
          <w:rStyle w:val="StyleBoldUnderline"/>
          <w:highlight w:val="cyan"/>
        </w:rPr>
        <w:t>U.S.-EU counterterrorism cooperation is complicated by different EU and member state competencies, and U.S. policy preferences.</w:t>
      </w:r>
      <w:r w:rsidRPr="0029140B">
        <w:rPr>
          <w:sz w:val="16"/>
          <w:highlight w:val="cyan"/>
        </w:rPr>
        <w:t xml:space="preserve"> </w:t>
      </w:r>
      <w:r w:rsidRPr="0029140B">
        <w:rPr>
          <w:rStyle w:val="StyleBoldUnderline"/>
          <w:highlight w:val="cyan"/>
        </w:rPr>
        <w:t>An increasing number of policy areas relevant to counterterrorism</w:t>
      </w:r>
      <w:r w:rsidRPr="0029140B">
        <w:rPr>
          <w:sz w:val="16"/>
        </w:rPr>
        <w:t>—including data protection, customs, and visas—</w:t>
      </w:r>
      <w:r w:rsidRPr="0029140B">
        <w:rPr>
          <w:rStyle w:val="StyleBoldUnderline"/>
          <w:highlight w:val="cyan"/>
        </w:rPr>
        <w:t>fall under the competence of the Union</w:t>
      </w:r>
      <w:r w:rsidRPr="0029140B">
        <w:rPr>
          <w:sz w:val="16"/>
        </w:rPr>
        <w:t xml:space="preserve"> (i.e., EU members adopt a common policy, agree to abide by its terms, and negotiate collectively with other countries). However, at times, the United States continues to prefer to negotiate on some issues—such as the Visa Waiver Program—bilaterally, and observers assert that </w:t>
      </w:r>
      <w:r w:rsidRPr="0029140B">
        <w:rPr>
          <w:rStyle w:val="StyleBoldUnderline"/>
          <w:highlight w:val="cyan"/>
        </w:rPr>
        <w:t>this disconnect can lead to frictions in the U.S.-EU relationship.</w:t>
      </w:r>
      <w:r w:rsidRPr="0029140B">
        <w:rPr>
          <w:sz w:val="16"/>
        </w:rPr>
        <w:t xml:space="preserve"> Nevertheless, both the United States and the EU appear committed to fostering closer cooperation in the areas of counterterrorism, law enforcement, border controls, and transport security. As noted previously, the Obama Administration has largely continued the Bush Administration’s policy of engagement with the EU in these areas. U.S.-EU cooperation against terrorism is increasingly viewed as key to combating potential threats posed by European and American citizens fighting with Islamist groups in Syria, Iraq, and elsewhere in the Middle East and North Africa. U.S. policy makers and analysts contend that the foreign fighter phenomenon also underscores the importance of existing U.S.-EU information-sharing agreements that help facilitate the sharing of traveler information and the tracking of potential terrorists. Some U.S. officials have reportedly been encouraging the EU to move forward with approving and implementing its own system for sharing airline passenger data in order to improve European capabilities to keep tabs on suspected foreign fighters.78 Aviation and cargo security, U.S border control measures, and visa policy may continue to be salient issues for Congress that could affect how future U.S.-EU cooperation evolves. In September 2014, several congressional hearings were held on countering terrorism and the potential threats posed by Western foreign fighters in Syria and Iraq.79 As noted previously, various pieces of legislation have been introduced recently on the VWP; these range from measures to enhance VWP security controls to those that seek to limit or suspend the program. </w:t>
      </w:r>
      <w:r w:rsidRPr="0029140B">
        <w:rPr>
          <w:rStyle w:val="StyleBoldUnderline"/>
          <w:highlight w:val="cyan"/>
        </w:rPr>
        <w:t>Congressional decisions related to intelligence-gathering reforms and data privacy and protection issues may also have significant implications for U.S.-EU counterterrorism cooperation</w:t>
      </w:r>
      <w:r w:rsidRPr="0029140B">
        <w:rPr>
          <w:rStyle w:val="StyleBoldUnderline"/>
        </w:rPr>
        <w:t xml:space="preserve"> in the years ahead. Possible changes to the laws that govern U.S. surveillance activity, </w:t>
      </w:r>
      <w:r w:rsidRPr="0029140B">
        <w:rPr>
          <w:rStyle w:val="StyleBoldUnderline"/>
          <w:highlight w:val="cyan"/>
        </w:rPr>
        <w:t>and</w:t>
      </w:r>
      <w:r w:rsidRPr="0029140B">
        <w:rPr>
          <w:rStyle w:val="StyleBoldUnderline"/>
        </w:rPr>
        <w:t xml:space="preserve"> congressional reactions to the Obama Administration’s proposal to provide EU citizens judicial redress in the context of a potential U.S.-EU Data Privacy and Protection Agreement, </w:t>
      </w:r>
      <w:r w:rsidRPr="0029140B">
        <w:rPr>
          <w:rStyle w:val="StyleBoldUnderline"/>
          <w:highlight w:val="cyan"/>
        </w:rPr>
        <w:t>will be closely watched in Europe</w:t>
      </w:r>
      <w:r w:rsidRPr="0029140B">
        <w:rPr>
          <w:sz w:val="16"/>
        </w:rPr>
        <w:t xml:space="preserve">. In addition, given the European Parliament’s growing influence </w:t>
      </w:r>
      <w:r w:rsidRPr="0029140B">
        <w:rPr>
          <w:rStyle w:val="StyleBoldUnderline"/>
          <w:highlight w:val="cyan"/>
        </w:rPr>
        <w:t>in many of the areas related to counterterrorism and</w:t>
      </w:r>
      <w:r w:rsidRPr="0029140B">
        <w:rPr>
          <w:sz w:val="16"/>
        </w:rPr>
        <w:t xml:space="preserve"> its new role since 2009 in approving </w:t>
      </w:r>
      <w:r w:rsidRPr="0029140B">
        <w:rPr>
          <w:rStyle w:val="StyleBoldUnderline"/>
          <w:highlight w:val="cyan"/>
        </w:rPr>
        <w:t>international agreements</w:t>
      </w:r>
      <w:r w:rsidRPr="0029140B">
        <w:rPr>
          <w:sz w:val="16"/>
        </w:rPr>
        <w:t>—such as the U.S.-EU SWIFT and PNR accords—Members of Congress may increasingly be able to help shape Parliament’s views and responses.</w:t>
      </w:r>
    </w:p>
    <w:p w:rsidR="00C0698A" w:rsidRDefault="00C0698A" w:rsidP="00C357E4">
      <w:pPr>
        <w:rPr>
          <w:sz w:val="16"/>
        </w:rPr>
      </w:pPr>
    </w:p>
    <w:p w:rsidR="00C0698A" w:rsidRDefault="00C0698A" w:rsidP="00C0698A">
      <w:pPr>
        <w:pStyle w:val="Heading4"/>
      </w:pPr>
      <w:r>
        <w:t>Too many alt causes to allied coop</w:t>
      </w:r>
    </w:p>
    <w:p w:rsidR="00C0698A" w:rsidRDefault="00C0698A" w:rsidP="00C0698A"/>
    <w:p w:rsidR="00C0698A" w:rsidRPr="00474FFC" w:rsidRDefault="00C0698A" w:rsidP="00C0698A">
      <w:r w:rsidRPr="00474FFC">
        <w:rPr>
          <w:rStyle w:val="StyleStyleBold12pt"/>
        </w:rPr>
        <w:t>Archick</w:t>
      </w:r>
      <w:r>
        <w:t xml:space="preserve"> 20</w:t>
      </w:r>
      <w:r w:rsidRPr="00474FFC">
        <w:rPr>
          <w:rStyle w:val="StyleStyleBold12pt"/>
        </w:rPr>
        <w:t>14</w:t>
      </w:r>
    </w:p>
    <w:p w:rsidR="00C0698A" w:rsidRPr="00474FFC" w:rsidRDefault="00C0698A" w:rsidP="00C0698A">
      <w:pPr>
        <w:rPr>
          <w:sz w:val="16"/>
          <w:szCs w:val="16"/>
        </w:rPr>
      </w:pPr>
      <w:r w:rsidRPr="00474FFC">
        <w:rPr>
          <w:sz w:val="16"/>
          <w:szCs w:val="16"/>
        </w:rPr>
        <w:t>(Kristin Archick, Specialist in European Affairs, 12-1-14, “U.S.-EU Cooperation Against Terrorism,” Congressional Research Service, https://www.fas.org/sgp/crs/row/RS22030.pdf)</w:t>
      </w:r>
    </w:p>
    <w:p w:rsidR="00C0698A" w:rsidRDefault="00C0698A" w:rsidP="00C0698A">
      <w:pPr>
        <w:rPr>
          <w:rStyle w:val="StyleBoldUnderline"/>
        </w:rPr>
      </w:pPr>
      <w:r w:rsidRPr="0029140B">
        <w:rPr>
          <w:rStyle w:val="StyleBoldUnderline"/>
        </w:rPr>
        <w:t xml:space="preserve">Nevertheless, </w:t>
      </w:r>
      <w:r w:rsidRPr="0029140B">
        <w:rPr>
          <w:rStyle w:val="StyleBoldUnderline"/>
          <w:highlight w:val="cyan"/>
        </w:rPr>
        <w:t>some challenges remain in the evolving U.S.-EU counterterrorism relationship. Among the most prominent are long-standing data privacy and data protection concerns, which have long complicated a range of U.S.-EU information-sharing agreements and have received renewed attention</w:t>
      </w:r>
      <w:r w:rsidRPr="0029140B">
        <w:rPr>
          <w:rStyle w:val="StyleBoldUnderline"/>
        </w:rPr>
        <w:t xml:space="preserve"> in the wake of the unauthorized disclosures since June 2013 of U.S. National Security Agency (</w:t>
      </w:r>
      <w:r w:rsidRPr="0029140B">
        <w:rPr>
          <w:rStyle w:val="StyleBoldUnderline"/>
          <w:highlight w:val="cyan"/>
        </w:rPr>
        <w:t>NSA</w:t>
      </w:r>
      <w:r w:rsidRPr="0029140B">
        <w:rPr>
          <w:rStyle w:val="StyleBoldUnderline"/>
        </w:rPr>
        <w:t xml:space="preserve">) </w:t>
      </w:r>
      <w:r w:rsidRPr="0029140B">
        <w:rPr>
          <w:rStyle w:val="StyleBoldUnderline"/>
          <w:highlight w:val="cyan"/>
        </w:rPr>
        <w:t>surveillance activities. Other issues that have led to periodic tensions include detainee policies</w:t>
      </w:r>
      <w:r w:rsidRPr="0029140B">
        <w:rPr>
          <w:rStyle w:val="StyleBoldUnderline"/>
        </w:rPr>
        <w:t xml:space="preserve">, differences in the U.S. and EU terrorist designation lists, </w:t>
      </w:r>
      <w:r w:rsidRPr="0029140B">
        <w:rPr>
          <w:rStyle w:val="StyleBoldUnderline"/>
          <w:highlight w:val="cyan"/>
        </w:rPr>
        <w:t>and balancing measures to</w:t>
      </w:r>
      <w:r w:rsidRPr="0029140B">
        <w:rPr>
          <w:rStyle w:val="StyleBoldUnderline"/>
        </w:rPr>
        <w:t xml:space="preserve"> improve border controls and border security with the need to </w:t>
      </w:r>
      <w:r w:rsidRPr="0029140B">
        <w:rPr>
          <w:rStyle w:val="StyleBoldUnderline"/>
          <w:highlight w:val="cyan"/>
        </w:rPr>
        <w:t>facilitate legitimate transatlantic travel and commerce.</w:t>
      </w:r>
      <w:r w:rsidRPr="0029140B">
        <w:rPr>
          <w:rStyle w:val="StyleBoldUnderline"/>
        </w:rPr>
        <w:t xml:space="preserve"> </w:t>
      </w:r>
    </w:p>
    <w:p w:rsidR="00C0698A" w:rsidRDefault="00C0698A" w:rsidP="00C0698A"/>
    <w:p w:rsidR="00C0698A" w:rsidRDefault="00C0698A" w:rsidP="00C0698A">
      <w:pPr>
        <w:pStyle w:val="Heading4"/>
      </w:pPr>
      <w:r>
        <w:t>More alt causes to allied cooperation – the death penalty and data privacy overwhelm detention policy</w:t>
      </w:r>
    </w:p>
    <w:p w:rsidR="00C0698A" w:rsidRDefault="00C0698A" w:rsidP="00C0698A"/>
    <w:p w:rsidR="00C0698A" w:rsidRPr="006B6864" w:rsidRDefault="00C0698A" w:rsidP="00C0698A">
      <w:pPr>
        <w:rPr>
          <w:szCs w:val="24"/>
        </w:rPr>
      </w:pPr>
      <w:r w:rsidRPr="006B6864">
        <w:rPr>
          <w:rStyle w:val="StyleStyleBold12pt"/>
        </w:rPr>
        <w:t>Kerber</w:t>
      </w:r>
      <w:r w:rsidRPr="006B6864">
        <w:rPr>
          <w:szCs w:val="24"/>
        </w:rPr>
        <w:t xml:space="preserve"> 20</w:t>
      </w:r>
      <w:r w:rsidRPr="006B6864">
        <w:rPr>
          <w:rStyle w:val="StyleStyleBold12pt"/>
        </w:rPr>
        <w:t>07</w:t>
      </w:r>
    </w:p>
    <w:p w:rsidR="00C0698A" w:rsidRPr="006B6864" w:rsidRDefault="00C0698A" w:rsidP="00C0698A">
      <w:pPr>
        <w:rPr>
          <w:sz w:val="16"/>
          <w:szCs w:val="16"/>
        </w:rPr>
      </w:pPr>
      <w:r w:rsidRPr="006B6864">
        <w:rPr>
          <w:sz w:val="16"/>
          <w:szCs w:val="16"/>
        </w:rPr>
        <w:t>(Frank Kerber, Adjunct professor at the University of Pittsburgh Graduate School of Public and International Affairs, June 2007, “U.S.-EU Cooperation on Counter Terrorism,” American Diplomacy, http://www.unc.edu/depts/diplomat/item/2007/0406/kerb/kerber_useu.html)</w:t>
      </w:r>
    </w:p>
    <w:p w:rsidR="00C0698A" w:rsidRDefault="00C0698A" w:rsidP="00C0698A">
      <w:pPr>
        <w:rPr>
          <w:rStyle w:val="StyleBoldUnderline"/>
        </w:rPr>
      </w:pPr>
      <w:r w:rsidRPr="009F0155">
        <w:rPr>
          <w:rStyle w:val="StyleBoldUnderline"/>
          <w:highlight w:val="cyan"/>
        </w:rPr>
        <w:t>There are a number of significant procedural and philosophical differences between the United States and the European Union that hamper our ability to cooperate fully on law enforcement and counter terrorism matters. Among these are EU policies on data protection and the sharing of information, the use of the death penalty, the application of the principle of double jeopardy, the extradition of nationals, and the EU view of terrorism as basically a law enforcement issue. Data protection and the sharing of information</w:t>
      </w:r>
      <w:r w:rsidRPr="009F0155">
        <w:rPr>
          <w:sz w:val="16"/>
        </w:rPr>
        <w:t xml:space="preserve"> Data protection is the single overarching issue that prevents closer enforcement cooperation. The EU operates under a data protection regime which it expects other countries to adopt before sharing information. </w:t>
      </w:r>
      <w:r w:rsidRPr="009F0155">
        <w:rPr>
          <w:rStyle w:val="StyleBoldUnderline"/>
          <w:highlight w:val="cyan"/>
        </w:rPr>
        <w:t>The U.S</w:t>
      </w:r>
      <w:r w:rsidRPr="009F0155">
        <w:rPr>
          <w:rStyle w:val="StyleBoldUnderline"/>
        </w:rPr>
        <w:t xml:space="preserve">. </w:t>
      </w:r>
      <w:r w:rsidRPr="009F0155">
        <w:rPr>
          <w:sz w:val="16"/>
        </w:rPr>
        <w:t xml:space="preserve">system of data protection for law enforcement information, </w:t>
      </w:r>
      <w:r w:rsidRPr="009F0155">
        <w:rPr>
          <w:rStyle w:val="StyleBoldUnderline"/>
          <w:highlight w:val="cyan"/>
        </w:rPr>
        <w:t xml:space="preserve">while largely having the same objectives as the EU system, is more decentralized and permits sharing with other U.S. enforcement agencies even for purposes that go beyond the original purpose </w:t>
      </w:r>
      <w:r w:rsidRPr="009F0155">
        <w:rPr>
          <w:rStyle w:val="StyleBoldUnderline"/>
        </w:rPr>
        <w:t>for which it was collected</w:t>
      </w:r>
      <w:r w:rsidRPr="009F0155">
        <w:rPr>
          <w:sz w:val="16"/>
          <w:highlight w:val="cyan"/>
        </w:rPr>
        <w:t>.</w:t>
      </w:r>
      <w:r w:rsidRPr="009F0155">
        <w:rPr>
          <w:sz w:val="16"/>
        </w:rPr>
        <w:t xml:space="preserve"> While the EU system is largely confined to First Pillar matters (economic, social and environmental policies) where the Commission has competence, there is pending legislation that would extend its data protection regime to the Third Pillar (Justice and Home Affairs). </w:t>
      </w:r>
      <w:r w:rsidRPr="009F0155">
        <w:rPr>
          <w:rStyle w:val="StyleBoldUnderline"/>
        </w:rPr>
        <w:t>Use of the death penalty</w:t>
      </w:r>
      <w:r w:rsidRPr="009F0155">
        <w:rPr>
          <w:sz w:val="16"/>
        </w:rPr>
        <w:t xml:space="preserve"> The EU has adopted a blanket prohibition against the use of the death penalty as part of its mandatory acquis for all Member States. Historically the impact of this ban has been to make it impossible for the United States to obtain extradition from anywhere in the EU of a fugitive facing the death penalty unless the United States provides assurances that the death penalty would not be utilized. Some countries, such as Portugal, forbid even the use of the sentence of life in prison. This </w:t>
      </w:r>
      <w:r w:rsidRPr="009F0155">
        <w:rPr>
          <w:rStyle w:val="StyleBoldUnderline"/>
          <w:highlight w:val="cyan"/>
        </w:rPr>
        <w:t>EU policy is a concern for both the U.S. Department of Justice and the prosecuting offices of most states</w:t>
      </w:r>
      <w:r w:rsidRPr="009F0155">
        <w:rPr>
          <w:sz w:val="16"/>
        </w:rPr>
        <w:t xml:space="preserve">. </w:t>
      </w:r>
      <w:r w:rsidRPr="009F0155">
        <w:rPr>
          <w:rStyle w:val="StyleBoldUnderline"/>
        </w:rPr>
        <w:t>Application of the principle of double jeopardy</w:t>
      </w:r>
      <w:r w:rsidRPr="009F0155">
        <w:rPr>
          <w:sz w:val="16"/>
        </w:rPr>
        <w:t xml:space="preserve"> As part of its integration process in law enforcement, the EU is adopting the principle of mutual recognition of the final judgments of all EU courts in criminal justice matters. Accordingly, a final judgment by a criminal court in one EU Member State will bar extradition to another Member State or any third country such as the United States involving the same person for the same criminal offense. </w:t>
      </w:r>
      <w:r w:rsidRPr="009F0155">
        <w:rPr>
          <w:rStyle w:val="StyleBoldUnderline"/>
        </w:rPr>
        <w:t>Extradition of nationals</w:t>
      </w:r>
      <w:r w:rsidRPr="009F0155">
        <w:rPr>
          <w:sz w:val="16"/>
        </w:rPr>
        <w:t xml:space="preserve"> The United States extradites its nationals to other countries, unlike many of the EU Member States that have a total ban on such extraditions to non-EU Member States. While these countries provide for domestic jurisdiction over their own citizens for crimes they may commit anywhere in the world, as a practical matter such countries rarely if ever mount domestic prosecutions. Thus, they provide their nationals with a form of “safe haven” for crimes they commit outside the EU. </w:t>
      </w:r>
      <w:r w:rsidRPr="009F0155">
        <w:rPr>
          <w:rStyle w:val="StyleBoldUnderline"/>
          <w:highlight w:val="cyan"/>
        </w:rPr>
        <w:t>EU perspective on combating terrorism</w:t>
      </w:r>
      <w:r w:rsidRPr="009F0155">
        <w:rPr>
          <w:sz w:val="16"/>
          <w:highlight w:val="cyan"/>
        </w:rPr>
        <w:t xml:space="preserve"> </w:t>
      </w:r>
      <w:r w:rsidRPr="009F0155">
        <w:rPr>
          <w:rStyle w:val="StyleBoldUnderline"/>
          <w:highlight w:val="cyan"/>
        </w:rPr>
        <w:t>Many EU Member States regard terrorism as basically a law enforcement issue. On the other hand, the United States views terrorism as a national security issue. These differing perspectives influence the approach to sharing highly classified national security information in the prosecution of terrorist cases.</w:t>
      </w:r>
    </w:p>
    <w:p w:rsidR="00D205D5" w:rsidRDefault="00D205D5" w:rsidP="00D205D5">
      <w:pPr>
        <w:pStyle w:val="Heading3"/>
        <w:rPr>
          <w:rStyle w:val="StyleBoldUnderline"/>
        </w:rPr>
      </w:pPr>
      <w:r>
        <w:rPr>
          <w:rStyle w:val="StyleBoldUnderline"/>
        </w:rPr>
        <w:t>US not key</w:t>
      </w:r>
    </w:p>
    <w:p w:rsidR="00D205D5" w:rsidRDefault="00D205D5" w:rsidP="00D205D5">
      <w:pPr>
        <w:pStyle w:val="Heading4"/>
        <w:rPr>
          <w:rFonts w:cs="Times New Roman"/>
        </w:rPr>
      </w:pPr>
      <w:r w:rsidRPr="00463895">
        <w:rPr>
          <w:rFonts w:cs="Times New Roman"/>
        </w:rPr>
        <w:t>US not key to stopping Al Qaeda – other countries are better at capturing key leaders, Lebanon for example.</w:t>
      </w:r>
    </w:p>
    <w:p w:rsidR="00D205D5" w:rsidRDefault="00D205D5" w:rsidP="00D205D5"/>
    <w:p w:rsidR="00D205D5" w:rsidRDefault="00D205D5" w:rsidP="00D205D5">
      <w:pPr>
        <w:rPr>
          <w:rStyle w:val="StyleStyleBold12pt"/>
        </w:rPr>
      </w:pPr>
      <w:r>
        <w:rPr>
          <w:rStyle w:val="StyleStyleBold12pt"/>
        </w:rPr>
        <w:t>Karouny, 14</w:t>
      </w:r>
    </w:p>
    <w:p w:rsidR="00D205D5" w:rsidRPr="00463895" w:rsidRDefault="00D205D5" w:rsidP="00D205D5">
      <w:pPr>
        <w:rPr>
          <w:sz w:val="20"/>
        </w:rPr>
      </w:pPr>
      <w:r w:rsidRPr="00463895">
        <w:rPr>
          <w:sz w:val="20"/>
        </w:rPr>
        <w:t>(Miriam, Lebanese army seizes top al Qaeda-linked militant, 12 Feb. 2014, Reuters, http://www.reuters.com/article/2014/02/12/us-lebanon-qaeda-idUSBREA1B13520140212)</w:t>
      </w:r>
    </w:p>
    <w:p w:rsidR="00D205D5" w:rsidRDefault="00D205D5" w:rsidP="00D205D5">
      <w:pPr>
        <w:rPr>
          <w:rStyle w:val="StyleBoldUnderline"/>
          <w:b/>
        </w:rPr>
      </w:pPr>
      <w:r w:rsidRPr="00463895">
        <w:t xml:space="preserve">(Reuters) </w:t>
      </w:r>
      <w:r w:rsidRPr="00463895">
        <w:rPr>
          <w:rStyle w:val="StyleBoldUnderline"/>
        </w:rPr>
        <w:t>- Lebanon's army on Wednesday arrested a senior al Qaeda-linked militant described by officials as a "mastermind of car bombs" hitting Shi'ite areas in recent months, triggering a major security sweep in the country.¶ Security sources said the arrest of Naim Abbas, who confessed to his organizational role, helped uncover two booby-trapped cars, two weapons depots and led to the arrest of several jihadi-linked people.¶ They added his arrest would also help uncover more radical jihadi cells</w:t>
      </w:r>
      <w:r w:rsidRPr="00463895">
        <w:t xml:space="preserve"> </w:t>
      </w:r>
      <w:r w:rsidRPr="00463895">
        <w:rPr>
          <w:sz w:val="18"/>
        </w:rPr>
        <w:t>that have been targeting army posts and Shi'ite areas under the control of the Lebanese Shi'ite Hezbollah group.</w:t>
      </w:r>
      <w:r w:rsidRPr="00463895">
        <w:rPr>
          <w:sz w:val="8"/>
        </w:rPr>
        <w:t xml:space="preserve">¶ </w:t>
      </w:r>
      <w:r w:rsidRPr="00463895">
        <w:rPr>
          <w:sz w:val="18"/>
        </w:rPr>
        <w:t>The surge in violence in Lebanon is linked to the three-year conflict in neighboring Syria, with sectarian tensions between Sunni and Shi'ite Muslims rising on both sides of the border.</w:t>
      </w:r>
      <w:r w:rsidRPr="00463895">
        <w:rPr>
          <w:sz w:val="8"/>
        </w:rPr>
        <w:t xml:space="preserve">¶ </w:t>
      </w:r>
      <w:r w:rsidRPr="00463895">
        <w:rPr>
          <w:sz w:val="18"/>
        </w:rPr>
        <w:t>The security sources said Abbas played a role in four recent car bomb attacks in southern Beirut and two more in the mostly Shi'ite town of Hermel in eastern Lebanon, all Hezbollah strongholds. Scores of civilians were killed in the attacks.</w:t>
      </w:r>
      <w:r w:rsidRPr="00463895">
        <w:rPr>
          <w:sz w:val="8"/>
        </w:rPr>
        <w:t xml:space="preserve">¶ </w:t>
      </w:r>
      <w:r w:rsidRPr="00463895">
        <w:rPr>
          <w:rStyle w:val="StyleBoldUnderline"/>
        </w:rPr>
        <w:t>Abbas's capture is the second major one after another al Qaeda-linked leader, Majid al-Majid, was seized in December</w:t>
      </w:r>
      <w:r w:rsidRPr="00463895">
        <w:t xml:space="preserve">. </w:t>
      </w:r>
      <w:r w:rsidRPr="00463895">
        <w:rPr>
          <w:sz w:val="18"/>
        </w:rPr>
        <w:t>He died in custody due to kidney failure.</w:t>
      </w:r>
      <w:r w:rsidRPr="00463895">
        <w:rPr>
          <w:sz w:val="8"/>
        </w:rPr>
        <w:t xml:space="preserve">¶ </w:t>
      </w:r>
      <w:r w:rsidRPr="00463895">
        <w:rPr>
          <w:sz w:val="18"/>
        </w:rPr>
        <w:t>"He (Abbas) drove the suicide bombers to the southern suburbs</w:t>
      </w:r>
      <w:r w:rsidRPr="00463895">
        <w:rPr>
          <w:rStyle w:val="StyleBoldUnderline"/>
        </w:rPr>
        <w:t>. He is the mastermind of car bombs, he is as important as Majid al-Majid," another source said.¶ Hours after Abbas's arrest, security forces found a car loaded with 100 kg of explosives in the Corniche al-Mazraa district of central Beirut and another one with explosives near the town of Arsal, on the frontier with Syria.</w:t>
      </w:r>
    </w:p>
    <w:p w:rsidR="00D205D5" w:rsidRPr="00D205D5" w:rsidRDefault="00D205D5" w:rsidP="00D205D5"/>
    <w:p w:rsidR="00C0698A" w:rsidRPr="00C0698A" w:rsidRDefault="00C0698A" w:rsidP="00C0698A"/>
    <w:p w:rsidR="00C357E4" w:rsidRPr="00C357E4" w:rsidRDefault="00C357E4" w:rsidP="00C357E4"/>
    <w:p w:rsidR="005F593D" w:rsidRDefault="005F593D" w:rsidP="005F593D">
      <w:pPr>
        <w:pStyle w:val="Heading2"/>
      </w:pPr>
      <w:r>
        <w:t xml:space="preserve">AT: Local intel gathering </w:t>
      </w:r>
    </w:p>
    <w:p w:rsidR="00757947" w:rsidRDefault="00757947" w:rsidP="00757947">
      <w:pPr>
        <w:pStyle w:val="Heading4"/>
      </w:pPr>
      <w:r>
        <w:t>Local intel gathering fails – Iraq proves</w:t>
      </w:r>
    </w:p>
    <w:p w:rsidR="00757947" w:rsidRPr="0005455B" w:rsidRDefault="00757947" w:rsidP="00757947"/>
    <w:p w:rsidR="00757947" w:rsidRPr="009A478F" w:rsidRDefault="00757947" w:rsidP="00757947">
      <w:r w:rsidRPr="009A478F">
        <w:rPr>
          <w:rStyle w:val="StyleStyleBold12pt"/>
        </w:rPr>
        <w:t>Al-Kadhimi 15</w:t>
      </w:r>
      <w:r>
        <w:rPr>
          <w:rStyle w:val="StyleStyleBold12pt"/>
        </w:rPr>
        <w:t xml:space="preserve"> </w:t>
      </w:r>
      <w:r w:rsidRPr="009A478F">
        <w:t>(Mustafa Al-Kadhimi, 6-15-2015, "Overhauling Iraq’s intelligence services," http://www.al-monitor.com/pulse/originals/2015/06/iraq-security-intelligence-services-quota-terrorists.html, Date Accessed: 7-3-2015)</w:t>
      </w:r>
    </w:p>
    <w:p w:rsidR="00757947" w:rsidRDefault="00757947" w:rsidP="00757947">
      <w:r w:rsidRPr="000646C0">
        <w:rPr>
          <w:rStyle w:val="StyleBoldUnderline"/>
        </w:rPr>
        <w:t>Iraq's security and armed forces suffer from a lack of intelligence-gathering capabilities that has affected their ability to draft plans and mechanisms for combating terrorism</w:t>
      </w:r>
      <w:r>
        <w:t xml:space="preserve">. </w:t>
      </w:r>
      <w:r w:rsidRPr="009A478F">
        <w:rPr>
          <w:rStyle w:val="StyleBoldUnderline"/>
        </w:rPr>
        <w:t>The parliament's Security and Defense Committee</w:t>
      </w:r>
      <w:r>
        <w:t xml:space="preserve"> on Aug. 14, 2014</w:t>
      </w:r>
      <w:r w:rsidRPr="009A478F">
        <w:rPr>
          <w:rStyle w:val="StyleBoldUnderline"/>
        </w:rPr>
        <w:t>, linked deterioration in the security situation to the ineptitude of the security apparatuses and the state of their intelligence capabilities. This reality stems from the bitter experience of authorities having failed to anticipate the ongoing attacks on Iraqi cities</w:t>
      </w:r>
      <w:r>
        <w:t xml:space="preserve">, particularly Baghdad. The Security and Defense Committee noted on May 11 that </w:t>
      </w:r>
      <w:r w:rsidRPr="009A478F">
        <w:rPr>
          <w:rStyle w:val="StyleBoldUnderline"/>
        </w:rPr>
        <w:t>security breaches and criminal acts are escalating</w:t>
      </w:r>
      <w:r>
        <w:t xml:space="preserve"> in the city </w:t>
      </w:r>
      <w:r w:rsidRPr="009A478F">
        <w:rPr>
          <w:rStyle w:val="StyleBoldUnderline"/>
        </w:rPr>
        <w:t>and asserted that the breaches there are part of the Islamic State’s (IS) strategy to take its battle to the capital</w:t>
      </w:r>
      <w:r>
        <w:t xml:space="preserve">. Iraqi authorities have also failed to thwart terrorist acts during direct confrontations with IS. On May 17, IS announced its full control over the city of Ramadi, after the Iraqi army fled the scene. </w:t>
      </w:r>
      <w:r w:rsidRPr="009A478F">
        <w:rPr>
          <w:rStyle w:val="StyleBoldUnderline"/>
        </w:rPr>
        <w:t>Iraq’s inability to establish an effective intelligence apparatus, despite security forces waging daily battles against terrorism and thousands giving their lives, has had a grave and detrimental effect in reducing the government's political as well as security options</w:t>
      </w:r>
      <w:r>
        <w:t xml:space="preserve">. </w:t>
      </w:r>
      <w:r w:rsidRPr="009A478F">
        <w:rPr>
          <w:rStyle w:val="StyleBoldUnderline"/>
        </w:rPr>
        <w:t>It has also had catastrophic repercussions on the ground through IS’ expansion and with security breaches costing the country dearly in material and human losses</w:t>
      </w:r>
      <w:r>
        <w:t xml:space="preserve">. </w:t>
      </w:r>
      <w:r w:rsidRPr="0005455B">
        <w:rPr>
          <w:sz w:val="16"/>
        </w:rPr>
        <w:t>On June 10, Hashd, a nongovernmental organization examining crimes committed in Iraq for potential genocide, announced, “The losses incurred by the Iraqi security and popular mobilization forces since the fall of Mosul on June 10, 2014, followed by the security incidents and violent battles against terrorist groups, reached around 40,000 victims, 25,000 injured and 3,000 missing.” What has hindered Iraq from building of an effective intelligence apparatus, despite daily confrontations with terrorist forces in a fight that, by all measures, is sufficiently expansive to induce learning, increase knowledge and prompt reassessment? On May 3, the Security and Defense Committee blamed security lapses on the intelligence services’ lack of aptitude and vigilance, leading to their failure to understand IS' movements and maneuvering. Based on a closer analysis of the conduct of the political forces running the country, however, such a blanket accusation reveals itself to be unjust. All state institutions, including the security agencies, have fallen victim to the political quota system, enabling the appointment of incompetent individuals to leadership positions on the basis of political loyalties rather than ability and national needs. Shuruq al-Abaji, a Civil Democratic Alliance parliamentarian, warned March 23 of sectarian quotas undermining standards of competence, integrity and the capacity to practice politics. Since 2003, the political parties and factions have been seeking their own share of the Iraqi intelligence services in addition to their own intelligence. This was reiterated March 9 by the fierce competition among the parties over who should head the intelligence service. The application of the quota system to the security agencies, which require particular coordinative aptitudes, has rendered them unable to form unified commands and deprived them of the mechanisms required for joint coordination, information gathering and analysis. Having failed to protect its intelligence agencies from a political system predicated on partisan quotas, the Iraqi political establishment has also as a consequence failed to guarantee their independence. As a result</w:t>
      </w:r>
      <w:r w:rsidRPr="009A478F">
        <w:rPr>
          <w:rStyle w:val="StyleBoldUnderline"/>
        </w:rPr>
        <w:t>, the intelligence agencies have become fragmented, dominated by cliques of incompetent individuals and infiltrated by political parties and other exploitative factions. Intelligence agencies abound, spread throughout the country as administratively independent entities that answer to the Ministries of Defense and Interior, the National Security Advisory, counterterrorism agencies and army intelligence, as well as local governments and special forces units. This expansive spectrum duplicates instead of complements technical and administrative responsibilities, leading to further lack of coordination among the intelligence agencies, exacerbated by a lack of a unified vision to address the dangers that threaten the country.</w:t>
      </w:r>
      <w:r>
        <w:t xml:space="preserve"> </w:t>
      </w:r>
    </w:p>
    <w:p w:rsidR="00757947" w:rsidRDefault="00757947" w:rsidP="00757947"/>
    <w:p w:rsidR="00757947" w:rsidRDefault="00757947" w:rsidP="00757947">
      <w:pPr>
        <w:pStyle w:val="Heading4"/>
      </w:pPr>
      <w:r w:rsidRPr="00635D62">
        <w:t>Intelligence Failures inevidable</w:t>
      </w:r>
    </w:p>
    <w:p w:rsidR="00757947" w:rsidRPr="0005455B" w:rsidRDefault="00757947" w:rsidP="00757947"/>
    <w:p w:rsidR="00757947" w:rsidRPr="00635D62" w:rsidRDefault="00757947" w:rsidP="00757947">
      <w:r w:rsidRPr="00635D62">
        <w:rPr>
          <w:rStyle w:val="StyleStyleBold12pt"/>
        </w:rPr>
        <w:t>Miller 15</w:t>
      </w:r>
      <w:r>
        <w:t xml:space="preserve"> (Chris Miller, May 11, 2015, "‘Intelligence Failures’ Are Inevitable. Get Over it," http://ciceromagazine.com/features/intelligence-failures-are-inevitable/, Date Accessed: 7-3-2015)</w:t>
      </w:r>
    </w:p>
    <w:p w:rsidR="00757947" w:rsidRDefault="00757947" w:rsidP="00757947">
      <w:pPr>
        <w:rPr>
          <w:rStyle w:val="StyleBoldUnderline"/>
        </w:rPr>
      </w:pPr>
      <w:r w:rsidRPr="00635D62">
        <w:rPr>
          <w:rStyle w:val="StyleBoldUnderline"/>
        </w:rPr>
        <w:t>Intelligence failure can be</w:t>
      </w:r>
      <w:r>
        <w:t xml:space="preserve"> broadly </w:t>
      </w:r>
      <w:r w:rsidRPr="00635D62">
        <w:rPr>
          <w:rStyle w:val="StyleBoldUnderline"/>
        </w:rPr>
        <w:t>defined as “a misunderstanding of the situation that leads a government</w:t>
      </w:r>
      <w:r>
        <w:t xml:space="preserve"> (or its military forces</w:t>
      </w:r>
      <w:r w:rsidRPr="00635D62">
        <w:rPr>
          <w:rStyle w:val="StyleBoldUnderline"/>
        </w:rPr>
        <w:t>) to take actions that are inappropriate and counterproductive to its own interests.” Intelligence failures are inevitable because there are limits to what intelligence can accomplish</w:t>
      </w:r>
      <w:r>
        <w:t xml:space="preserve">. </w:t>
      </w:r>
      <w:r w:rsidRPr="00635D62">
        <w:rPr>
          <w:rStyle w:val="StyleBoldUnderline"/>
        </w:rPr>
        <w:t>Its proponents are guilty of overselling its capabilities and its consumers and observers are guilty of misunderstanding them</w:t>
      </w:r>
      <w:r w:rsidRPr="0005455B">
        <w:rPr>
          <w:sz w:val="18"/>
        </w:rPr>
        <w:t>. To understand what intelligence failure is it is necessary to understand the different sources of it, identify where failures occur in the “intelligence cycle”, their causes, and other factors affecting it. Understanding the complex process of transforming information into intelligence also means understanding that it would be more shocking not to have intelligence failures.</w:t>
      </w:r>
      <w:r w:rsidRPr="0005455B">
        <w:rPr>
          <w:rStyle w:val="StyleBoldUnderline"/>
          <w:sz w:val="18"/>
        </w:rPr>
        <w:t xml:space="preserve"> </w:t>
      </w:r>
      <w:r w:rsidRPr="00635D62">
        <w:rPr>
          <w:rStyle w:val="StyleBoldUnderline"/>
        </w:rPr>
        <w:t>They are inevitable because intelligence is there to reduce the occurrence or effect of unanticipated events, not wholly eliminate them as a possibility.</w:t>
      </w:r>
    </w:p>
    <w:p w:rsidR="00757947" w:rsidRPr="00757947" w:rsidRDefault="00757947" w:rsidP="00757947"/>
    <w:p w:rsidR="00A9534E" w:rsidRDefault="004C3B1F" w:rsidP="005F593D">
      <w:pPr>
        <w:pStyle w:val="Heading2"/>
      </w:pPr>
      <w:r>
        <w:t>AT: NATO</w:t>
      </w:r>
    </w:p>
    <w:p w:rsidR="004C3B1F" w:rsidRDefault="004C3B1F" w:rsidP="004C3B1F"/>
    <w:p w:rsidR="004C3B1F" w:rsidRDefault="004C3B1F" w:rsidP="004C3B1F">
      <w:pPr>
        <w:pStyle w:val="Heading4"/>
      </w:pPr>
      <w:r>
        <w:t>NATO drives conflict</w:t>
      </w:r>
    </w:p>
    <w:p w:rsidR="004C3B1F" w:rsidRDefault="004C3B1F" w:rsidP="004C3B1F"/>
    <w:p w:rsidR="004C3B1F" w:rsidRPr="004C3B1F" w:rsidRDefault="004C3B1F" w:rsidP="004C3B1F">
      <w:pPr>
        <w:rPr>
          <w:rStyle w:val="StyleStyleBold12pt"/>
        </w:rPr>
      </w:pPr>
      <w:r w:rsidRPr="004C3B1F">
        <w:rPr>
          <w:rStyle w:val="StyleStyleBold12pt"/>
        </w:rPr>
        <w:t>Lehmann, 14</w:t>
      </w:r>
    </w:p>
    <w:p w:rsidR="004C3B1F" w:rsidRPr="004C3B1F" w:rsidRDefault="004C3B1F" w:rsidP="004C3B1F">
      <w:r>
        <w:t xml:space="preserve">(Christof, “NATP Engineered Conflict Contributes to Slavery and Trafficking. Boko Haram’s Mass Kidnapping of Girls, 13 June 2014, </w:t>
      </w:r>
      <w:r w:rsidRPr="004C3B1F">
        <w:t>http://www.globalresearch.ca/nato-engineered-conflict-contributes-to-slavery-and-trafficking-boko-harams-mass-kidnapping-of-girls/5386789</w:t>
      </w:r>
      <w:r>
        <w:t>)</w:t>
      </w:r>
    </w:p>
    <w:p w:rsidR="004C3B1F" w:rsidRDefault="004C3B1F" w:rsidP="004C3B1F">
      <w:pPr>
        <w:rPr>
          <w:rStyle w:val="StyleBoldUnderline"/>
          <w:b/>
        </w:rPr>
      </w:pPr>
      <w:r w:rsidRPr="00CE6CE3">
        <w:rPr>
          <w:sz w:val="18"/>
        </w:rPr>
        <w:t>The mass kidnapping of Nigerian schoolgirls by Boko Haram is only the tip of on iceberg of slavery in Africa</w:t>
      </w:r>
      <w:r w:rsidRPr="004C3B1F">
        <w:t xml:space="preserve">. </w:t>
      </w:r>
      <w:r w:rsidRPr="004C3B1F">
        <w:rPr>
          <w:rStyle w:val="StyleBoldUnderline"/>
          <w:b/>
        </w:rPr>
        <w:t>Slavery and trafficking is more often than not tied to conflicts in which core NATO member states and terrorist organizations with ties to their intelligence services play central roles</w:t>
      </w:r>
      <w:r w:rsidRPr="004C3B1F">
        <w:t xml:space="preserve">. </w:t>
      </w:r>
      <w:r w:rsidRPr="00CE6CE3">
        <w:rPr>
          <w:sz w:val="18"/>
        </w:rPr>
        <w:t>Ultimately, conflict, slavery and trafficking, as well as prostitution are tied to issues about sovereignty. ¶ Boko Haram began its insurgency five years ago</w:t>
      </w:r>
      <w:r w:rsidRPr="004C3B1F">
        <w:t xml:space="preserve">. </w:t>
      </w:r>
      <w:r w:rsidRPr="004C3B1F">
        <w:rPr>
          <w:rStyle w:val="StyleBoldUnderline"/>
          <w:b/>
        </w:rPr>
        <w:t>Experts stress that Boko Haram is covertly funded and armed by intelligence services of core NATO member states. The function of the covert support for Boko Haram is the destabilization of a country to justify a NATO military presence</w:t>
      </w:r>
      <w:r w:rsidRPr="00CE6CE3">
        <w:rPr>
          <w:sz w:val="18"/>
        </w:rPr>
        <w:t xml:space="preserve">.¶ One of the most recent incidents that supports this assessment comes from a </w:t>
      </w:r>
      <w:r w:rsidR="009B7F3A">
        <w:fldChar w:fldCharType="begin"/>
      </w:r>
      <w:r w:rsidR="009B7F3A">
        <w:instrText xml:space="preserve"> HYPERLINK "http://nsnbc.me/2014/03/19/turkish-airlines-intelligence-service-implicated-arms-smuggling-nigeria/" \</w:instrText>
      </w:r>
      <w:r w:rsidR="009B7F3A">
        <w:instrText xml:space="preserve">t "_blank" </w:instrText>
      </w:r>
      <w:r w:rsidR="009B7F3A">
        <w:fldChar w:fldCharType="separate"/>
      </w:r>
      <w:r w:rsidRPr="00CE6CE3">
        <w:rPr>
          <w:rStyle w:val="Hyperlink"/>
          <w:sz w:val="18"/>
        </w:rPr>
        <w:t>clandestine recording of a phone conversation between Mustafa Varank, who has close ties to Tukey’s AKP government and Turkey’s intelligence service MIT and a Turkish Airlines official</w:t>
      </w:r>
      <w:r w:rsidR="009B7F3A">
        <w:rPr>
          <w:rStyle w:val="Hyperlink"/>
          <w:sz w:val="18"/>
        </w:rPr>
        <w:fldChar w:fldCharType="end"/>
      </w:r>
      <w:r w:rsidRPr="00CE6CE3">
        <w:rPr>
          <w:sz w:val="18"/>
        </w:rPr>
        <w:t xml:space="preserve">, in which the two are discussing details about arms smuggling to Nigeria.¶ </w:t>
      </w:r>
      <w:r w:rsidR="009B7F3A">
        <w:fldChar w:fldCharType="begin"/>
      </w:r>
      <w:r w:rsidR="009B7F3A">
        <w:instrText xml:space="preserve"> HYPERLINK "http://theconversation.com/behind-the-boko-haram-headlines-slavery-in-africa-is-the-real-crisis-26379" \t "_blank" </w:instrText>
      </w:r>
      <w:r w:rsidR="009B7F3A">
        <w:fldChar w:fldCharType="separate"/>
      </w:r>
      <w:r w:rsidRPr="00CE6CE3">
        <w:rPr>
          <w:rStyle w:val="Hyperlink"/>
          <w:sz w:val="18"/>
        </w:rPr>
        <w:t>Emma Christopher, an expert on slavery and human trafficking</w:t>
      </w:r>
      <w:r w:rsidR="009B7F3A">
        <w:rPr>
          <w:rStyle w:val="Hyperlink"/>
          <w:sz w:val="18"/>
        </w:rPr>
        <w:fldChar w:fldCharType="end"/>
      </w:r>
      <w:r w:rsidRPr="00CE6CE3">
        <w:rPr>
          <w:sz w:val="18"/>
        </w:rPr>
        <w:t xml:space="preserve">, stressed that tens of thousands of people are bought and sold in Nigeria every year. The majority of them are children. Christopher is referring to the International Labour Organization which estimated that in 2003, as many as </w:t>
      </w:r>
      <w:r w:rsidR="009B7F3A">
        <w:fldChar w:fldCharType="begin"/>
      </w:r>
      <w:r w:rsidR="009B7F3A">
        <w:instrText xml:space="preserve"> HYPERLINK "http://www.irinnews.org/report/47811/nigeria-15-million-childre</w:instrText>
      </w:r>
      <w:r w:rsidR="009B7F3A">
        <w:instrText xml:space="preserve">n-work-mainly-to-pay-for-school" \t "_blank" </w:instrText>
      </w:r>
      <w:r w:rsidR="009B7F3A">
        <w:fldChar w:fldCharType="separate"/>
      </w:r>
      <w:r w:rsidRPr="00CE6CE3">
        <w:rPr>
          <w:rStyle w:val="Hyperlink"/>
          <w:sz w:val="18"/>
        </w:rPr>
        <w:t>six million Nigerian children</w:t>
      </w:r>
      <w:r w:rsidR="009B7F3A">
        <w:rPr>
          <w:rStyle w:val="Hyperlink"/>
          <w:sz w:val="18"/>
        </w:rPr>
        <w:fldChar w:fldCharType="end"/>
      </w:r>
      <w:r w:rsidRPr="00CE6CE3">
        <w:rPr>
          <w:sz w:val="18"/>
        </w:rPr>
        <w:t xml:space="preserve"> had been trafficked at some time in their lives.¶ Core NATO Members Engineered Conflict Drives Slave and Trafficking Business.¶ This prompts the questions, why the sudden outcry about the kidnapped Nigerian girls throughout western governments? Why the sudden headlines in western corporate media?¶ In October 2012, the Irish analyst </w:t>
      </w:r>
      <w:r w:rsidR="009B7F3A">
        <w:fldChar w:fldCharType="begin"/>
      </w:r>
      <w:r w:rsidR="009B7F3A">
        <w:instrText xml:space="preserve"> HYPERLINK "http://nsnbc.me/author/finiancunningham/" \t "_blank" </w:instrText>
      </w:r>
      <w:r w:rsidR="009B7F3A">
        <w:fldChar w:fldCharType="separate"/>
      </w:r>
      <w:r w:rsidRPr="00CE6CE3">
        <w:rPr>
          <w:rStyle w:val="Hyperlink"/>
          <w:sz w:val="18"/>
        </w:rPr>
        <w:t>Finian Cunningham</w:t>
      </w:r>
      <w:r w:rsidR="009B7F3A">
        <w:rPr>
          <w:rStyle w:val="Hyperlink"/>
          <w:sz w:val="18"/>
        </w:rPr>
        <w:fldChar w:fldCharType="end"/>
      </w:r>
      <w:r w:rsidRPr="00CE6CE3">
        <w:rPr>
          <w:sz w:val="18"/>
        </w:rPr>
        <w:t xml:space="preserve"> pointed out Boko Haram’s role as an instrument of western modo-colonialism, writing:¶</w:t>
      </w:r>
      <w:r w:rsidRPr="004C3B1F">
        <w:t xml:space="preserve"> </w:t>
      </w:r>
      <w:r w:rsidRPr="00CE6CE3">
        <w:rPr>
          <w:rStyle w:val="StyleBoldUnderline"/>
          <w:b/>
        </w:rPr>
        <w:t>On the surface, a militant group known as Boko Haram appears to be the protagonist. But some believe that powerful Western interests are using the violence to consolidate foreign control over Nigeria’s vast oil wealth</w:t>
      </w:r>
      <w:r w:rsidRPr="004C3B1F">
        <w:t xml:space="preserve">.¶ </w:t>
      </w:r>
      <w:r w:rsidRPr="00CE6CE3">
        <w:rPr>
          <w:sz w:val="18"/>
        </w:rPr>
        <w:t xml:space="preserve">Cunningham stressed that some Nigerian analysts believe that the organization is being used by powerful external forces as a conduit for destabilizing Nigeria. A “believe” which since then has been substantiated. He quoted political analyst Olufemi Ijebuode saying:¶ “The upshot of this latest massacre is to destabilize the state of Nigeria by sowing sectarian divisions among the population. The killers may have been Boko Haram operatives, but </w:t>
      </w:r>
      <w:r w:rsidRPr="00CE6CE3">
        <w:rPr>
          <w:rStyle w:val="StyleBoldUnderline"/>
          <w:b/>
        </w:rPr>
        <w:t>Boko Haram is a proxy organization working on behalf of foreign powers.”¶ Note, that the rapid growth of the Nigerian economy and the country’s oil export coincides with the increased incidence of terroristattacks and the increased presence of US AFRICOM troops.</w:t>
      </w:r>
      <w:r w:rsidRPr="004C3B1F">
        <w:t xml:space="preserve">¶ </w:t>
      </w:r>
      <w:r w:rsidRPr="00CE6CE3">
        <w:rPr>
          <w:sz w:val="16"/>
        </w:rPr>
        <w:t xml:space="preserve">Cultural Factors Play a Minuscule Role.¶ A relatively small part of African slavery and human trafficking problems are related to cultural factors.¶ </w:t>
      </w:r>
      <w:r w:rsidR="009B7F3A">
        <w:fldChar w:fldCharType="begin"/>
      </w:r>
      <w:r w:rsidR="009B7F3A">
        <w:instrText xml:space="preserve"> HYPERLINK "http://nsnbc.me/2013/03/11/mauritania-addresses-problems-with-slavery-but-the-root-causes-of-slavery-worldwide-fail</w:instrText>
      </w:r>
      <w:r w:rsidR="009B7F3A">
        <w:instrText xml:space="preserve">-to-be-addressed/" \t "_blank" </w:instrText>
      </w:r>
      <w:r w:rsidR="009B7F3A">
        <w:fldChar w:fldCharType="separate"/>
      </w:r>
      <w:r w:rsidRPr="00CE6CE3">
        <w:rPr>
          <w:rStyle w:val="Hyperlink"/>
          <w:sz w:val="16"/>
        </w:rPr>
        <w:t>Mauritania is one of the countries where slavery</w:t>
      </w:r>
      <w:r w:rsidR="009B7F3A">
        <w:rPr>
          <w:rStyle w:val="Hyperlink"/>
          <w:sz w:val="16"/>
        </w:rPr>
        <w:fldChar w:fldCharType="end"/>
      </w:r>
      <w:r w:rsidRPr="00CE6CE3">
        <w:rPr>
          <w:sz w:val="16"/>
        </w:rPr>
        <w:t xml:space="preserve"> is a remainder of the age-old Arab slave trade and the colonization of the Maghreb by Arabs. Slavery was banned in Mauritania in 1980.¶ The remaining problems in Mauritania, as tragic as they are, are minuscule in comparison with the conflict related slavery and trafficking. Moreover, most slaves in Mauritania are living within family units, which is in stark contrast to the destiny of the vast majority of those who are enslaved or trafficked in connection with conflicts.¶ Slave Trade in Africa and Middle East worth 1.6 Billion Annually.¶ In an article about slavery in Africa, Emma Christopher stressed that the NGO </w:t>
      </w:r>
      <w:r w:rsidR="009B7F3A">
        <w:fldChar w:fldCharType="begin"/>
      </w:r>
      <w:r w:rsidR="009B7F3A">
        <w:instrText xml:space="preserve"> HYPERLINK "http://www.freetheslaves.net/" \t "_blank" </w:instrText>
      </w:r>
      <w:r w:rsidR="009B7F3A">
        <w:fldChar w:fldCharType="separate"/>
      </w:r>
      <w:r w:rsidRPr="00CE6CE3">
        <w:rPr>
          <w:rStyle w:val="Hyperlink"/>
          <w:sz w:val="16"/>
        </w:rPr>
        <w:t>Free the Slaves</w:t>
      </w:r>
      <w:r w:rsidR="009B7F3A">
        <w:rPr>
          <w:rStyle w:val="Hyperlink"/>
          <w:sz w:val="16"/>
        </w:rPr>
        <w:fldChar w:fldCharType="end"/>
      </w:r>
      <w:r w:rsidRPr="00CE6CE3">
        <w:rPr>
          <w:sz w:val="16"/>
        </w:rPr>
        <w:t xml:space="preserve"> estimates that </w:t>
      </w:r>
      <w:r w:rsidR="009B7F3A">
        <w:fldChar w:fldCharType="begin"/>
      </w:r>
      <w:r w:rsidR="009B7F3A">
        <w:instrText xml:space="preserve"> HYPERLINK "https://www.freetheslaves.net/sslpage.aspx?pid=375" \t "_blank" </w:instrText>
      </w:r>
      <w:r w:rsidR="009B7F3A">
        <w:fldChar w:fldCharType="separate"/>
      </w:r>
      <w:r w:rsidRPr="00CE6CE3">
        <w:rPr>
          <w:rStyle w:val="Hyperlink"/>
          <w:sz w:val="16"/>
        </w:rPr>
        <w:t>1.6 billion dollar in profit</w:t>
      </w:r>
      <w:r w:rsidR="009B7F3A">
        <w:rPr>
          <w:rStyle w:val="Hyperlink"/>
          <w:sz w:val="16"/>
        </w:rPr>
        <w:fldChar w:fldCharType="end"/>
      </w:r>
      <w:r w:rsidRPr="00CE6CE3">
        <w:rPr>
          <w:sz w:val="16"/>
        </w:rPr>
        <w:t xml:space="preserve"> derives from African and Middle Eastern slavery per year. Christopher adds, that his amount is greater than the combined GDP of eight African countries in 2013.¶ Christopher stressed that </w:t>
      </w:r>
      <w:r w:rsidR="009B7F3A">
        <w:fldChar w:fldCharType="begin"/>
      </w:r>
      <w:r w:rsidR="009B7F3A">
        <w:instrText xml:space="preserve"> HYPERLINK "http://www.antislavery.org/english/campaigns/cocoa_traders/default.aspx" \t "_blank" </w:instrText>
      </w:r>
      <w:r w:rsidR="009B7F3A">
        <w:fldChar w:fldCharType="separate"/>
      </w:r>
      <w:r w:rsidRPr="00CE6CE3">
        <w:rPr>
          <w:rStyle w:val="Hyperlink"/>
          <w:sz w:val="16"/>
        </w:rPr>
        <w:t>Around 40%</w:t>
      </w:r>
      <w:r w:rsidR="009B7F3A">
        <w:rPr>
          <w:rStyle w:val="Hyperlink"/>
          <w:sz w:val="16"/>
        </w:rPr>
        <w:fldChar w:fldCharType="end"/>
      </w:r>
      <w:r w:rsidRPr="00CE6CE3">
        <w:rPr>
          <w:sz w:val="16"/>
        </w:rPr>
        <w:t xml:space="preserve"> of the world’s chocolate comes from cocoa produced in the Ivory Coast and that children from across West Africa are trafficked to work there: there is no guarantee that those children have not grown the chocolate you enjoy.¶ What Christopher doesn’t address in her article is that </w:t>
      </w:r>
      <w:r w:rsidRPr="00CE6CE3">
        <w:rPr>
          <w:rStyle w:val="StyleBoldUnderline"/>
          <w:b/>
        </w:rPr>
        <w:t>core NATO member France engineered the 2010 coup d’état against Ivorian President Laurent Gbagbo who was about to end the French usurpation of the country and with it the usurpation of the other UMEOA member states.¶ Neither the conflict in Ivory Coast and the continuation of the slavery in and around the country can be understood without understanding the system of usurpation France installed in its former colonies</w:t>
      </w:r>
      <w:r w:rsidRPr="004C3B1F">
        <w:t xml:space="preserve"> </w:t>
      </w:r>
      <w:r w:rsidRPr="00CE6CE3">
        <w:rPr>
          <w:sz w:val="18"/>
        </w:rPr>
        <w:t xml:space="preserve">and UMEOA member states.¶ The system was described in great detail, in the article </w:t>
      </w:r>
      <w:r w:rsidR="009B7F3A">
        <w:fldChar w:fldCharType="begin"/>
      </w:r>
      <w:r w:rsidR="009B7F3A">
        <w:instrText xml:space="preserve"> HYPERLINK "http://nsnbc.me/2012/10/12/french-africa-policy-da</w:instrText>
      </w:r>
      <w:r w:rsidR="009B7F3A">
        <w:instrText xml:space="preserve">mages-african-and-european-economies/" \t "_blank" </w:instrText>
      </w:r>
      <w:r w:rsidR="009B7F3A">
        <w:fldChar w:fldCharType="separate"/>
      </w:r>
      <w:r w:rsidRPr="00CE6CE3">
        <w:rPr>
          <w:rStyle w:val="Hyperlink"/>
          <w:sz w:val="18"/>
        </w:rPr>
        <w:t>“French Africa Policy Damages African and European Economies”</w:t>
      </w:r>
      <w:r w:rsidR="009B7F3A">
        <w:rPr>
          <w:rStyle w:val="Hyperlink"/>
          <w:sz w:val="18"/>
        </w:rPr>
        <w:fldChar w:fldCharType="end"/>
      </w:r>
      <w:r w:rsidRPr="00CE6CE3">
        <w:rPr>
          <w:sz w:val="18"/>
        </w:rPr>
        <w:t>. The problem can be reduced to the following:¶ France has installed commissars in the UMEOA region’s three central banks. The commissars have veto right and can, in fact, block any financial, monetary or economic decisions.¶ France is printing the regions money, the Franc CFA in Chemaliers, France.¶ UMEOA member states “must” deposit 65 % of their foreign currency reserves in the French National Bank against 0 (ZERO) % interest.¶ France earns about 3 % interest on the deposits and “lends” the profit back to individual UMEOA member states against 5 – 6 % or more as “development aid”.¶ UMEOA member states “must” deposit “all” of their gold reserves in France. No audit has taken place for decades.¶ Any head of state who wants to get his country out of the French racket is faced with the prospect of assassination, imprisonment or a coup d’état. Laurent Gbagbo has since 2010 been held in a prison of the International Criminal Court. Christopher also, correctly points out that</w:t>
      </w:r>
      <w:r w:rsidR="009B7F3A">
        <w:fldChar w:fldCharType="begin"/>
      </w:r>
      <w:r w:rsidR="009B7F3A">
        <w:instrText xml:space="preserve"> HYPERLINK "http://ftsblog.net/wp-content/uploads/2013/06/Congos-Mining-Slaves-web-130622.pdf" \t "_blank" </w:instrText>
      </w:r>
      <w:r w:rsidR="009B7F3A">
        <w:fldChar w:fldCharType="separate"/>
      </w:r>
      <w:r w:rsidRPr="00CE6CE3">
        <w:rPr>
          <w:rStyle w:val="Hyperlink"/>
          <w:sz w:val="18"/>
        </w:rPr>
        <w:t xml:space="preserve"> seven types of slavery are prevalent in eastern Congo</w:t>
      </w:r>
      <w:r w:rsidR="009B7F3A">
        <w:rPr>
          <w:rStyle w:val="Hyperlink"/>
          <w:sz w:val="18"/>
        </w:rPr>
        <w:fldChar w:fldCharType="end"/>
      </w:r>
      <w:r w:rsidRPr="00CE6CE3">
        <w:rPr>
          <w:sz w:val="18"/>
        </w:rPr>
        <w:t>. Men and boys are enslaved in the mines of the region, whose products we all have in our mobile phones and other electronics.</w:t>
      </w:r>
      <w:r w:rsidRPr="00CE6CE3">
        <w:rPr>
          <w:sz w:val="8"/>
        </w:rPr>
        <w:t xml:space="preserve">¶ </w:t>
      </w:r>
      <w:r w:rsidRPr="00CE6CE3">
        <w:rPr>
          <w:sz w:val="18"/>
        </w:rPr>
        <w:t>A covert investigation in 2013 by Free the Slaves found that more than 90% of mine-workers were enslaved, the majority through debt bondage or having been kidnapped by armed groups. Nearby, they found women and girls who had been trafficked to work as prostitutes to serve the miners. (emphasis added) The Sudanese parliament reported in 2008 that at least 35.000 people remained enslaved, the majority of them being Christians from the South held by Islamic families in the North.</w:t>
      </w:r>
      <w:r w:rsidRPr="00CE6CE3">
        <w:rPr>
          <w:sz w:val="8"/>
        </w:rPr>
        <w:t xml:space="preserve">¶ </w:t>
      </w:r>
      <w:r w:rsidRPr="00CE6CE3">
        <w:rPr>
          <w:sz w:val="18"/>
        </w:rPr>
        <w:t>The problem has received little international attention, although it has been noticed when US and Qatari intelligence services began targeting the country for civil war and its separation into Sudan and South Sudan. That development came when depletion of oil resources made the exploration of Sudanese resources attractive.</w:t>
      </w:r>
      <w:r w:rsidRPr="00CE6CE3">
        <w:rPr>
          <w:sz w:val="8"/>
        </w:rPr>
        <w:t xml:space="preserve">¶ </w:t>
      </w:r>
      <w:r w:rsidRPr="00CE6CE3">
        <w:rPr>
          <w:sz w:val="18"/>
        </w:rPr>
        <w:t>NATO Engineered Conflict and Sex Slavery.</w:t>
      </w:r>
      <w:r w:rsidRPr="00CE6CE3">
        <w:rPr>
          <w:sz w:val="8"/>
        </w:rPr>
        <w:t xml:space="preserve">¶ </w:t>
      </w:r>
      <w:r w:rsidRPr="00CE6CE3">
        <w:rPr>
          <w:sz w:val="18"/>
        </w:rPr>
        <w:t>October 2013 the</w:t>
      </w:r>
      <w:r w:rsidR="009B7F3A">
        <w:fldChar w:fldCharType="begin"/>
      </w:r>
      <w:r w:rsidR="009B7F3A">
        <w:instrText xml:space="preserve"> HYPERLINK "http://nsnbc.me/2013/10/01/tu</w:instrText>
      </w:r>
      <w:r w:rsidR="009B7F3A">
        <w:instrText xml:space="preserve">nisian-girls-trafficked-turkey-sex-jihad/" \t "_blank" </w:instrText>
      </w:r>
      <w:r w:rsidR="009B7F3A">
        <w:fldChar w:fldCharType="separate"/>
      </w:r>
      <w:r w:rsidRPr="00CE6CE3">
        <w:rPr>
          <w:rStyle w:val="Hyperlink"/>
          <w:sz w:val="18"/>
        </w:rPr>
        <w:t xml:space="preserve"> Tunisian Interior Minister Lofti Ben Jeddou complained that Tunisian girls were being trafficked trough Turkey.</w:t>
      </w:r>
      <w:r w:rsidR="009B7F3A">
        <w:rPr>
          <w:rStyle w:val="Hyperlink"/>
          <w:sz w:val="18"/>
        </w:rPr>
        <w:fldChar w:fldCharType="end"/>
      </w:r>
      <w:r>
        <w:t xml:space="preserve"> </w:t>
      </w:r>
      <w:r w:rsidRPr="00CE6CE3">
        <w:rPr>
          <w:rStyle w:val="StyleBoldUnderline"/>
          <w:b/>
        </w:rPr>
        <w:t>Young Tunisian girls are being lured into traps or simply kidnapped and trafficked to Syria via Turkey</w:t>
      </w:r>
      <w:r w:rsidRPr="00CE6CE3">
        <w:rPr>
          <w:sz w:val="18"/>
        </w:rPr>
        <w:t>.</w:t>
      </w:r>
      <w:r w:rsidRPr="00CE6CE3">
        <w:rPr>
          <w:sz w:val="8"/>
        </w:rPr>
        <w:t xml:space="preserve">¶ </w:t>
      </w:r>
      <w:r w:rsidRPr="00CE6CE3">
        <w:rPr>
          <w:sz w:val="18"/>
        </w:rPr>
        <w:t>Ben Joddou announced to Tunisia’s National Assembly, that Tunisian girls are forced to satisfy the sexual needs of terrorists in Syria under the euphemism sexual jihad.</w:t>
      </w:r>
      <w:r w:rsidRPr="00CE6CE3">
        <w:rPr>
          <w:sz w:val="8"/>
        </w:rPr>
        <w:t xml:space="preserve">¶ </w:t>
      </w:r>
      <w:r w:rsidRPr="00CE6CE3">
        <w:rPr>
          <w:sz w:val="18"/>
        </w:rPr>
        <w:t>Ben Jeddou stressed, that Turkey has become a bridgehead for sex jihad and declared that the trafficked Tunisian girls are forced into having sex with 20 – 30, in some cases 100 of the “holy warrirors”. Ben Jeddou stressed, that most of them return pregnant</w:t>
      </w:r>
      <w:r w:rsidRPr="004C3B1F">
        <w:t>.</w:t>
      </w:r>
      <w:r w:rsidRPr="004C3B1F">
        <w:rPr>
          <w:sz w:val="12"/>
        </w:rPr>
        <w:t xml:space="preserve">¶ </w:t>
      </w:r>
      <w:r w:rsidRPr="00CE6CE3">
        <w:rPr>
          <w:rStyle w:val="StyleBoldUnderline"/>
          <w:b/>
        </w:rPr>
        <w:t xml:space="preserve">Besides the psychological trauma the young Tunisian girls suffer, the large number of children which will be born due to the forced sexual service will create a sociological time bomb in Tunisia. Another problem, which remains largely unaddressed, is that many of the girls who return, have been infected with sexually transmittable diseases, </w:t>
      </w:r>
      <w:r w:rsidRPr="004C3B1F">
        <w:t xml:space="preserve">including HIV. Yet </w:t>
      </w:r>
      <w:r w:rsidRPr="00CE6CE3">
        <w:rPr>
          <w:rStyle w:val="StyleBoldUnderline"/>
          <w:b/>
        </w:rPr>
        <w:t>others again never return because life has become a chap commodity since the country was targeted for holy war.¶ It is worth noting that these holy warriors, for the greatest part, are US-UK-Turkish-Saudi Arabia and Qatar-funded mercenaries who are fighting a war on behalf of core NATO member state</w:t>
      </w:r>
      <w:r w:rsidRPr="004C3B1F">
        <w:t>s</w:t>
      </w:r>
      <w:r w:rsidRPr="00CE6CE3">
        <w:rPr>
          <w:sz w:val="18"/>
        </w:rPr>
        <w:t>, CGG member states and Israel. For those who have not noticed the fact yet, a statement of the former French Foreign Minister, Roland Dumas is a good starting point to understand the situation in Syria.</w:t>
      </w:r>
      <w:r w:rsidRPr="00CE6CE3">
        <w:rPr>
          <w:sz w:val="8"/>
        </w:rPr>
        <w:t xml:space="preserve">¶ </w:t>
      </w:r>
      <w:r w:rsidRPr="00CE6CE3">
        <w:rPr>
          <w:sz w:val="18"/>
        </w:rPr>
        <w:t xml:space="preserve">During an appearance on the French TV channel LPC, </w:t>
      </w:r>
      <w:r w:rsidR="009B7F3A">
        <w:fldChar w:fldCharType="begin"/>
      </w:r>
      <w:r w:rsidR="009B7F3A">
        <w:instrText xml:space="preserve"> HYPERLINK "http://nsnbc.me/2013/07/03/former-french-foreign-minister-dumas-blows-the-whistle-on-western-war/" \t "_blank" </w:instrText>
      </w:r>
      <w:r w:rsidR="009B7F3A">
        <w:fldChar w:fldCharType="separate"/>
      </w:r>
      <w:r w:rsidRPr="00CE6CE3">
        <w:rPr>
          <w:rStyle w:val="Hyperlink"/>
          <w:sz w:val="18"/>
        </w:rPr>
        <w:t>Dumas made a short remark, saying that top British officials were preparing the subversion of Syria with the help of “rebels” two years before the first protests in 2011, and that he was asked, whether he wanted to participate</w:t>
      </w:r>
      <w:r w:rsidR="009B7F3A">
        <w:rPr>
          <w:rStyle w:val="Hyperlink"/>
          <w:sz w:val="18"/>
        </w:rPr>
        <w:fldChar w:fldCharType="end"/>
      </w:r>
      <w:r w:rsidRPr="00CE6CE3">
        <w:rPr>
          <w:sz w:val="18"/>
        </w:rPr>
        <w:t>. During the TV appearance on LPC, in June, Dumas said:</w:t>
      </w:r>
      <w:r w:rsidRPr="00CE6CE3">
        <w:rPr>
          <w:sz w:val="8"/>
        </w:rPr>
        <w:t xml:space="preserve">¶ </w:t>
      </w:r>
      <w:r w:rsidRPr="00CE6CE3">
        <w:rPr>
          <w:sz w:val="18"/>
        </w:rPr>
        <w:t>“I am going to tell you something. I was in England two years before the violence in Syria on other business. I met with top British officials, who confessed to me, that they were preparing something in Syria. … This was in Britain not in America. Britain was organizing an invasion of rebels into Syria. They even asked me, although I was no longer Minister of Foreign Affairs, if I would like to participate. Naturally, I refused, I said I am French, that does not interest me … This does not make sense, it is time to fix all this again. … there are some sides who have the desire to destroy Arab states, like what happened to Iraq and Libya before, particularly given Syria´s special relations with Russia. … that if an agreement is not reached, then Israel will attack and destroy the governments that stand against Israel”.</w:t>
      </w:r>
      <w:r w:rsidRPr="00CE6CE3">
        <w:rPr>
          <w:sz w:val="8"/>
        </w:rPr>
        <w:t xml:space="preserve">¶ </w:t>
      </w:r>
      <w:r w:rsidRPr="00CE6CE3">
        <w:rPr>
          <w:rStyle w:val="StyleBoldUnderline"/>
          <w:b/>
        </w:rPr>
        <w:t>Kidnapping of girls and trafficking of girls to Syria has also been reported from Mali, invaded by France and NATO members in 2013 as well as from Egypt and Libya invaded by NATO and NATO-led Al-Qaeda “rebels” in 2011. Since 2014 the kidnapping of girls has begun spreading into Europe, with the “</w:t>
      </w:r>
      <w:r w:rsidR="009B7F3A">
        <w:fldChar w:fldCharType="begin"/>
      </w:r>
      <w:r w:rsidR="009B7F3A">
        <w:instrText xml:space="preserve"> HYPERLINK "http://nsnbc.me/2014/04/22/thousands-of-turkish-girls-forced-into-prostitution-for-terrorists-in-syria/" \t "_blank" </w:instrText>
      </w:r>
      <w:r w:rsidR="009B7F3A">
        <w:fldChar w:fldCharType="separate"/>
      </w:r>
      <w:r w:rsidRPr="00CE6CE3">
        <w:rPr>
          <w:rStyle w:val="StyleBoldUnderline"/>
          <w:b/>
        </w:rPr>
        <w:t xml:space="preserve">disappearance” of two Austrian – Bosnian girls </w:t>
      </w:r>
      <w:r w:rsidR="009B7F3A">
        <w:rPr>
          <w:rStyle w:val="StyleBoldUnderline"/>
          <w:b/>
        </w:rPr>
        <w:fldChar w:fldCharType="end"/>
      </w:r>
      <w:r w:rsidRPr="00CE6CE3">
        <w:rPr>
          <w:rStyle w:val="StyleBoldUnderline"/>
          <w:b/>
        </w:rPr>
        <w:t>being the best known incident.</w:t>
      </w:r>
    </w:p>
    <w:p w:rsidR="00643AC1" w:rsidRDefault="00643AC1" w:rsidP="004C3B1F">
      <w:pPr>
        <w:rPr>
          <w:rStyle w:val="StyleBoldUnderline"/>
          <w:b/>
        </w:rPr>
      </w:pPr>
    </w:p>
    <w:p w:rsidR="00643AC1" w:rsidRDefault="00643AC1" w:rsidP="00643AC1">
      <w:pPr>
        <w:pStyle w:val="Heading4"/>
      </w:pPr>
      <w:r>
        <w:t>NATO cannot solve current conflicts</w:t>
      </w:r>
    </w:p>
    <w:p w:rsidR="00643AC1" w:rsidRDefault="00643AC1" w:rsidP="00643AC1"/>
    <w:p w:rsidR="00643AC1" w:rsidRDefault="00643AC1" w:rsidP="00643AC1">
      <w:pPr>
        <w:rPr>
          <w:rStyle w:val="StyleStyleBold12pt"/>
        </w:rPr>
      </w:pPr>
      <w:r w:rsidRPr="00643AC1">
        <w:rPr>
          <w:rStyle w:val="StyleStyleBold12pt"/>
        </w:rPr>
        <w:t>Sputnik News, 15</w:t>
      </w:r>
    </w:p>
    <w:p w:rsidR="00643AC1" w:rsidRPr="00643AC1" w:rsidRDefault="00643AC1" w:rsidP="00643AC1">
      <w:r w:rsidRPr="00643AC1">
        <w:t>(“United States Cannot Resolve Any International Conflict on Its Own, http://sputniknews.com/politics/20150702/1024127687.html)</w:t>
      </w:r>
    </w:p>
    <w:p w:rsidR="00643AC1" w:rsidRPr="00643AC1" w:rsidRDefault="00643AC1" w:rsidP="00643AC1">
      <w:r w:rsidRPr="00643AC1">
        <w:t>MOSCOW (Sputnik)</w:t>
      </w:r>
      <w:r>
        <w:t xml:space="preserve"> </w:t>
      </w:r>
      <w:r w:rsidRPr="00643AC1">
        <w:t>–</w:t>
      </w:r>
      <w:r>
        <w:t xml:space="preserve"> </w:t>
      </w:r>
      <w:r w:rsidRPr="00643AC1">
        <w:t>The United States cannot resolve any international conflict on</w:t>
      </w:r>
      <w:r>
        <w:t xml:space="preserve"> </w:t>
      </w:r>
      <w:r w:rsidRPr="00643AC1">
        <w:t xml:space="preserve">its own, </w:t>
      </w:r>
      <w:r w:rsidRPr="00643AC1">
        <w:rPr>
          <w:rStyle w:val="StyleBoldUnderline"/>
          <w:b/>
        </w:rPr>
        <w:t>it is necessary for countries to unite and make collective efforts</w:t>
      </w:r>
      <w:r w:rsidRPr="00643AC1">
        <w:t>, Russian Foreign Minister Sergei Lavrov said on</w:t>
      </w:r>
      <w:r>
        <w:t xml:space="preserve"> </w:t>
      </w:r>
      <w:r w:rsidRPr="00643AC1">
        <w:t>Thursday.</w:t>
      </w:r>
      <w:r w:rsidRPr="00643AC1">
        <w:rPr>
          <w:sz w:val="12"/>
        </w:rPr>
        <w:t xml:space="preserve">¶ </w:t>
      </w:r>
      <w:r w:rsidRPr="00643AC1">
        <w:t>"</w:t>
      </w:r>
      <w:r w:rsidRPr="00643AC1">
        <w:rPr>
          <w:rStyle w:val="StyleBoldUnderline"/>
          <w:b/>
        </w:rPr>
        <w:t>The nature of the conflicts that flare up in the modern world is such that even a structure such as the BRICS is not capable of effectively addressing them without cooperating with other players. The same applies to any other country or group of countries — neither the United States, the European Union, NATO, nor anyone else can alone, without genuinely collective joint efforts, settle any conflict in the world,"</w:t>
      </w:r>
      <w:r w:rsidRPr="00643AC1">
        <w:t xml:space="preserve"> Lavrov said at</w:t>
      </w:r>
      <w:r>
        <w:t xml:space="preserve"> </w:t>
      </w:r>
      <w:r w:rsidRPr="00643AC1">
        <w:t>a meeting with</w:t>
      </w:r>
      <w:r>
        <w:t xml:space="preserve"> </w:t>
      </w:r>
      <w:r w:rsidRPr="00643AC1">
        <w:t>participants in</w:t>
      </w:r>
      <w:r>
        <w:t xml:space="preserve"> </w:t>
      </w:r>
      <w:r w:rsidRPr="00643AC1">
        <w:t>the BRICS Youth Summit.</w:t>
      </w:r>
      <w:r w:rsidRPr="00643AC1">
        <w:rPr>
          <w:sz w:val="12"/>
        </w:rPr>
        <w:t xml:space="preserve">¶ </w:t>
      </w:r>
      <w:r w:rsidRPr="00643AC1">
        <w:t>The BRICS Youth Summit is being held in</w:t>
      </w:r>
      <w:r>
        <w:t xml:space="preserve"> </w:t>
      </w:r>
      <w:r w:rsidRPr="00643AC1">
        <w:t>Russia from</w:t>
      </w:r>
      <w:r>
        <w:t xml:space="preserve"> </w:t>
      </w:r>
      <w:r w:rsidRPr="00643AC1">
        <w:t>July 1-7, and brings together about</w:t>
      </w:r>
      <w:r>
        <w:t xml:space="preserve"> </w:t>
      </w:r>
      <w:r w:rsidRPr="00643AC1">
        <w:t>300 participants.</w:t>
      </w:r>
      <w:r w:rsidRPr="00643AC1">
        <w:rPr>
          <w:sz w:val="12"/>
        </w:rPr>
        <w:t xml:space="preserve">¶ </w:t>
      </w:r>
      <w:r w:rsidRPr="00643AC1">
        <w:t>According to</w:t>
      </w:r>
      <w:r>
        <w:t xml:space="preserve"> </w:t>
      </w:r>
      <w:r w:rsidRPr="00643AC1">
        <w:t>Lavrov, finding solutions to</w:t>
      </w:r>
      <w:r>
        <w:t xml:space="preserve"> </w:t>
      </w:r>
      <w:r w:rsidRPr="00643AC1">
        <w:t>any conflict requires combined efforts from</w:t>
      </w:r>
      <w:r>
        <w:t xml:space="preserve"> </w:t>
      </w:r>
      <w:r w:rsidRPr="00643AC1">
        <w:t>the international community, as</w:t>
      </w:r>
      <w:r>
        <w:t xml:space="preserve"> </w:t>
      </w:r>
      <w:r w:rsidRPr="00643AC1">
        <w:t>well as</w:t>
      </w:r>
      <w:r>
        <w:t xml:space="preserve"> </w:t>
      </w:r>
      <w:r w:rsidRPr="00643AC1">
        <w:t>from international organizations.</w:t>
      </w:r>
    </w:p>
    <w:p w:rsidR="00643AC1" w:rsidRPr="00643AC1" w:rsidRDefault="00643AC1" w:rsidP="00643AC1">
      <w:r w:rsidRPr="00643AC1">
        <w:rPr>
          <w:rFonts w:ascii="Arial" w:eastAsia="Times New Roman" w:hAnsi="Arial" w:cs="Arial"/>
          <w:color w:val="000000"/>
          <w:sz w:val="20"/>
          <w:szCs w:val="20"/>
          <w:bdr w:val="none" w:sz="0" w:space="0" w:color="auto" w:frame="1"/>
        </w:rPr>
        <w:br/>
      </w:r>
      <w:r w:rsidRPr="00643AC1">
        <w:rPr>
          <w:rFonts w:ascii="Arial" w:eastAsia="Times New Roman" w:hAnsi="Arial" w:cs="Arial"/>
          <w:color w:val="000000"/>
          <w:sz w:val="20"/>
          <w:szCs w:val="20"/>
          <w:bdr w:val="none" w:sz="0" w:space="0" w:color="auto" w:frame="1"/>
        </w:rPr>
        <w:br/>
      </w:r>
    </w:p>
    <w:p w:rsidR="004C3B1F" w:rsidRPr="004C3B1F" w:rsidRDefault="004C3B1F" w:rsidP="004C3B1F">
      <w:pPr>
        <w:shd w:val="clear" w:color="auto" w:fill="FFFFFF"/>
        <w:spacing w:line="300" w:lineRule="atLeast"/>
        <w:jc w:val="both"/>
        <w:textAlignment w:val="baseline"/>
        <w:rPr>
          <w:rFonts w:ascii="Helvetica" w:eastAsia="Times New Roman" w:hAnsi="Helvetica" w:cs="Times New Roman"/>
          <w:color w:val="362F2D"/>
          <w:sz w:val="23"/>
          <w:szCs w:val="23"/>
        </w:rPr>
      </w:pPr>
    </w:p>
    <w:p w:rsidR="004C3B1F" w:rsidRPr="004C3B1F" w:rsidRDefault="004C3B1F" w:rsidP="004C3B1F"/>
    <w:p w:rsidR="001315DE" w:rsidRDefault="001315DE" w:rsidP="001315DE">
      <w:pPr>
        <w:pStyle w:val="Heading2"/>
      </w:pPr>
      <w:r>
        <w:t>Terror DA Links</w:t>
      </w:r>
    </w:p>
    <w:p w:rsidR="001315DE" w:rsidRDefault="001315DE" w:rsidP="001315DE">
      <w:pPr>
        <w:pStyle w:val="Heading4"/>
      </w:pPr>
      <w:r w:rsidRPr="00BF3B3C">
        <w:t>Indefinite detention is the ONLY thing preventing terrorism in certain cases</w:t>
      </w:r>
    </w:p>
    <w:p w:rsidR="001315DE" w:rsidRDefault="001315DE" w:rsidP="001315DE"/>
    <w:p w:rsidR="001315DE" w:rsidRPr="00BF3B3C" w:rsidRDefault="001315DE" w:rsidP="001315DE">
      <w:pPr>
        <w:rPr>
          <w:rStyle w:val="StyleStyleBold12pt"/>
        </w:rPr>
      </w:pPr>
      <w:r w:rsidRPr="00BF3B3C">
        <w:rPr>
          <w:rStyle w:val="StyleStyleBold12pt"/>
        </w:rPr>
        <w:t>Scheid, 10</w:t>
      </w:r>
    </w:p>
    <w:p w:rsidR="001315DE" w:rsidRPr="00BF3B3C" w:rsidRDefault="001315DE" w:rsidP="001315DE">
      <w:r>
        <w:t>(Don E., “Indefinite Detention of Mega-terrorists in the War on Terror,” Criminal Justice Ethics 29.1, 2010)</w:t>
      </w:r>
    </w:p>
    <w:p w:rsidR="001315DE" w:rsidRPr="00BF3B3C" w:rsidRDefault="001315DE" w:rsidP="001315DE">
      <w:pPr>
        <w:rPr>
          <w:rStyle w:val="StyleBoldUnderline"/>
          <w:bCs w:val="0"/>
          <w:sz w:val="16"/>
          <w:u w:val="none"/>
        </w:rPr>
      </w:pPr>
      <w:r w:rsidRPr="00BF3B3C">
        <w:rPr>
          <w:rStyle w:val="StyleBoldUnderline"/>
          <w:b/>
        </w:rPr>
        <w:t>The most plausible reason for the indefinite detention of terrorist suspects, I believe, is that they present a serious threat of committing future terrorist acts</w:t>
      </w:r>
      <w:r w:rsidRPr="00BF3B3C">
        <w:t xml:space="preserve">. In other words, </w:t>
      </w:r>
      <w:r w:rsidRPr="00BF3B3C">
        <w:rPr>
          <w:rStyle w:val="StyleBoldUnderline"/>
          <w:b/>
        </w:rPr>
        <w:t>the interest in preventing a person from committing terrorist acts could justify</w:t>
      </w:r>
      <w:r w:rsidRPr="00BF3B3C">
        <w:t xml:space="preserve"> incapacitation- thus, </w:t>
      </w:r>
      <w:r w:rsidRPr="00BF3B3C">
        <w:rPr>
          <w:rStyle w:val="StyleBoldUnderline"/>
          <w:b/>
        </w:rPr>
        <w:t>preventive detention.</w:t>
      </w:r>
      <w:r w:rsidRPr="00BF3B3C">
        <w:t xml:space="preserve"> </w:t>
      </w:r>
      <w:r w:rsidRPr="00BF3B3C">
        <w:rPr>
          <w:sz w:val="16"/>
        </w:rPr>
        <w:t>American law allows for preventive detention in a variety of settings.23 A traditional example is the involuntary civil commitment of a person who is a danger to herself or to others as the result of mental disorder.24 Like the person with a highly infectious disease who is put in quarantine to protect other members of the community, the mentally ill person is put in confinement for similar reasons. Another category of preventive detention one that has developed in recent years- has to do with sexual-predator statutes. These laws provide for continued incarceration after the sexual offender has completed his criminal sentence in prison. In Kansas v. Hendricks (1997), the Supreme Court permitted indeterminate detention of dangerous individuals who have completed their sentences and have not committed any new crime.25 The argument for sexual-predator laws is, simply, that certain convicted sexual predators are too dangerous to release even after they have served their criminal sentence. Analogous considerations apply to terrorism suspects. A schizophrenic person who has taken it into his head to blow up an apartment building because of paranoid delusions can be civilly committed. A dangerous sexual predator may be preventively detained. By analogy, a mega-terrorist who has taken it into his head to blow up buildings and kill hundreds of people also ought to be liable to preventive detention. Some terrorist suspects are simply far too dangerous to release once captured. But how dangerous is dangerous enough to warrant preventive detention? Dangerousness is a function of the degree of harm or destruction and the likelihood of its occurrence. What level of harm and what risk of occurrence are great enough to justify preventive detention are value judgments that society must make. It has been argued that the danger sexual predators pose is no greater than that of other kinds of violent offenders, and that, if there is no justification for the preventive detention of other kinds of violent offenders, then neither can the preventive detention of sexual predators be justified. I shall not join that debate here. It</w:t>
      </w:r>
      <w:r>
        <w:rPr>
          <w:sz w:val="16"/>
        </w:rPr>
        <w:t xml:space="preserve"> </w:t>
      </w:r>
      <w:r w:rsidRPr="00BF3B3C">
        <w:rPr>
          <w:sz w:val="18"/>
        </w:rPr>
        <w:t xml:space="preserve">must be acknowledged, however, that the danger the mega-terrorist poses is many orders of magnitude greater than that of a sexual predator. </w:t>
      </w:r>
      <w:r w:rsidRPr="00BF3B3C">
        <w:rPr>
          <w:rStyle w:val="StyleBoldUnderline"/>
          <w:b/>
        </w:rPr>
        <w:t>If the danger to society ever warrants preventive detention, certainly that of the mega-terrorist must. In saying a person is too dangerous to release, the implication is that, if released, he will not be deterred from further crime by the threat of future punishment.</w:t>
      </w:r>
      <w:r w:rsidRPr="00BF3B3C">
        <w:t xml:space="preserve"> </w:t>
      </w:r>
      <w:r w:rsidRPr="00BF3B3C">
        <w:rPr>
          <w:sz w:val="18"/>
        </w:rPr>
        <w:t xml:space="preserve">This may be because he is mentally out of touch with reality, or it may be that the person has overwhelming urges he cannot control. 26 </w:t>
      </w:r>
      <w:r w:rsidRPr="00BF3B3C">
        <w:rPr>
          <w:rStyle w:val="StyleBoldUnderline"/>
          <w:b/>
        </w:rPr>
        <w:t xml:space="preserve">In the case of megaterrorists, the individual is undeterrable, presumably, because he is committed to carrying out terrorist activities as a matter of firm, ideological conviction </w:t>
      </w:r>
      <w:r w:rsidRPr="00BF3B3C">
        <w:t xml:space="preserve">and/or religious beliefs. </w:t>
      </w:r>
      <w:r w:rsidRPr="00BF3B3C">
        <w:rPr>
          <w:rStyle w:val="StyleBoldUnderline"/>
          <w:b/>
        </w:rPr>
        <w:t>The possibility of being captured and punished or losing his life does not deter him. In fact, the prospect of becoming a martyr for his cause may actually be a positive incentive</w:t>
      </w:r>
      <w:r w:rsidRPr="00BF3B3C">
        <w:t xml:space="preserve">, </w:t>
      </w:r>
      <w:r w:rsidRPr="00BF3B3C">
        <w:rPr>
          <w:sz w:val="18"/>
        </w:rPr>
        <w:t>as it apparently is for some suicide bombers</w:t>
      </w:r>
      <w:r w:rsidRPr="00BF3B3C">
        <w:t xml:space="preserve">. </w:t>
      </w:r>
      <w:r w:rsidRPr="00BF3B3C">
        <w:rPr>
          <w:rStyle w:val="StyleBoldUnderline"/>
          <w:b/>
        </w:rPr>
        <w:t xml:space="preserve">Since the person is undeterrable, his conduct cannot be controlled or significantly influenced by the threat of future punishment. The state's only realistic option, therefore, is preventive detention. </w:t>
      </w:r>
    </w:p>
    <w:p w:rsidR="001315DE" w:rsidRPr="000A7EDC" w:rsidRDefault="001315DE" w:rsidP="001315DE">
      <w:pPr>
        <w:pStyle w:val="Heading4"/>
        <w:rPr>
          <w:rFonts w:cs="Times New Roman"/>
        </w:rPr>
      </w:pPr>
      <w:r w:rsidRPr="000A7EDC">
        <w:rPr>
          <w:rFonts w:cs="Times New Roman"/>
        </w:rPr>
        <w:t>Detention has stopped numerous attacks</w:t>
      </w:r>
    </w:p>
    <w:p w:rsidR="001315DE" w:rsidRPr="000A7EDC" w:rsidRDefault="001315DE" w:rsidP="001315DE">
      <w:r w:rsidRPr="000A7EDC">
        <w:rPr>
          <w:rStyle w:val="StyleStyleBold12pt"/>
        </w:rPr>
        <w:t>Holmes 2012</w:t>
      </w:r>
      <w:r w:rsidRPr="000A7EDC">
        <w:t xml:space="preserve"> (Kim R. Holmes, Ph.D., Marc A. Thiessen, Clifford D. May and Helle C. Dale, May 8, 2012, “The Obama Doctrine at Year Three: An Assessment,” Heritage Foundation, http://www.heritage.org/research/lecture/2012/05/the-obama-doctrine-at-year-three-an-assessment)</w:t>
      </w:r>
    </w:p>
    <w:p w:rsidR="001315DE" w:rsidRPr="000A7EDC" w:rsidRDefault="001315DE" w:rsidP="001315DE">
      <w:pPr>
        <w:rPr>
          <w:b/>
          <w:u w:val="single"/>
        </w:rPr>
      </w:pPr>
      <w:r w:rsidRPr="000A7EDC">
        <w:t xml:space="preserve">The problem is that Obama is using drone strikes as a substitute for operations to actually capture terrorists alive and bring them in for questioning. </w:t>
      </w:r>
      <w:r w:rsidRPr="000A7EDC">
        <w:rPr>
          <w:rStyle w:val="StyleBoldUnderline"/>
        </w:rPr>
        <w:t xml:space="preserve">After 9/11, we worked with Pakistan and other countries to hunt down senior terrorist leaders and bring them in for interrogation. </w:t>
      </w:r>
      <w:r w:rsidRPr="000A7EDC">
        <w:t>We captured people like Abu Zubaydah, Khalid Sheikh Mohammed, Ramzi bin al Shibh, Ammar al-Baluchi, and many, many others—</w:t>
      </w:r>
      <w:r w:rsidRPr="000A7EDC">
        <w:rPr>
          <w:rStyle w:val="StyleBoldUnderline"/>
        </w:rPr>
        <w:t>about a hundred of them in all that were brought into the CIA’s interrogation program and questioned. They gave us information that stopped terrorist attacks: plots to blow up the U.S. consulate in Karachi; to blow up the U.S. Marine camp in Djibouti; to explode seven airplanes flying over the Atlantic from cities in Europe to North America; to fly hijacked airplanes into Heathrow Airport, London’s financial district, and Big Ben</w:t>
      </w:r>
      <w:r w:rsidRPr="000A7EDC">
        <w:t>—they wanted to bring down Big Ben when they brought down the Twin Towers—</w:t>
      </w:r>
      <w:r w:rsidRPr="000A7EDC">
        <w:rPr>
          <w:rStyle w:val="StyleBoldUnderline"/>
        </w:rPr>
        <w:t>and also a plot to fly an airplane into the tallest building on the West Coast, the U.S. Bank Tower of Los Angeles.</w:t>
      </w:r>
      <w:r w:rsidRPr="000A7EDC">
        <w:rPr>
          <w:rStyle w:val="StyleBoldUnderline"/>
          <w:sz w:val="12"/>
        </w:rPr>
        <w:t xml:space="preserve">¶ </w:t>
      </w:r>
      <w:r w:rsidRPr="000A7EDC">
        <w:rPr>
          <w:rStyle w:val="StyleBoldUnderline"/>
        </w:rPr>
        <w:t>Those are all plots that were broken up because there was open interrogation. The information we got was obtained from the interrogation of captured live terrorists.</w:t>
      </w:r>
    </w:p>
    <w:p w:rsidR="001315DE" w:rsidRDefault="001315DE" w:rsidP="001315DE"/>
    <w:p w:rsidR="001315DE" w:rsidRDefault="001315DE" w:rsidP="001315DE">
      <w:pPr>
        <w:pStyle w:val="Heading4"/>
      </w:pPr>
      <w:r>
        <w:t>Indefinite detention key to winning the war on terror</w:t>
      </w:r>
    </w:p>
    <w:p w:rsidR="001315DE" w:rsidRPr="00126120" w:rsidRDefault="001315DE" w:rsidP="001315DE"/>
    <w:p w:rsidR="001315DE" w:rsidRPr="009E5CF9" w:rsidRDefault="001315DE" w:rsidP="001315DE">
      <w:pPr>
        <w:rPr>
          <w:rStyle w:val="StyleStyleBold12pt"/>
        </w:rPr>
      </w:pPr>
      <w:r>
        <w:rPr>
          <w:rStyle w:val="StyleStyleBold12pt"/>
        </w:rPr>
        <w:t xml:space="preserve">Groves and Walsh, </w:t>
      </w:r>
      <w:r w:rsidRPr="009E5CF9">
        <w:rPr>
          <w:rStyle w:val="StyleStyleBold12pt"/>
        </w:rPr>
        <w:t>7</w:t>
      </w:r>
    </w:p>
    <w:p w:rsidR="001315DE" w:rsidRPr="00126120" w:rsidRDefault="001315DE" w:rsidP="001315DE">
      <w:pPr>
        <w:rPr>
          <w:sz w:val="20"/>
        </w:rPr>
      </w:pPr>
      <w:r w:rsidRPr="00126120">
        <w:rPr>
          <w:sz w:val="20"/>
        </w:rPr>
        <w:t>(</w:t>
      </w:r>
      <w:hyperlink r:id="rId27" w:tooltip=" http://www.heritage.org/about/staff/stevengroves.cfm " w:history="1">
        <w:r w:rsidRPr="00126120">
          <w:rPr>
            <w:rStyle w:val="Hyperlink"/>
            <w:iCs/>
            <w:sz w:val="20"/>
          </w:rPr>
          <w:t>Steven Groves</w:t>
        </w:r>
      </w:hyperlink>
      <w:r w:rsidRPr="00126120">
        <w:rPr>
          <w:iCs/>
          <w:sz w:val="20"/>
        </w:rPr>
        <w:t> is Bernard and Barbara Lomas Fellow in the Margaret Thatcher Center for Freedom, a division of the Kathryn and Shelby Cullom Davis Institute for International Studies, and </w:t>
      </w:r>
      <w:hyperlink r:id="rId28" w:tooltip=" http://www.heritage.org/about/staff/BrianWalsh.cfm " w:history="1">
        <w:r w:rsidRPr="00126120">
          <w:rPr>
            <w:rStyle w:val="Hyperlink"/>
            <w:iCs/>
            <w:sz w:val="20"/>
          </w:rPr>
          <w:t>Brian W. Walsh</w:t>
        </w:r>
      </w:hyperlink>
      <w:r w:rsidRPr="00126120">
        <w:rPr>
          <w:iCs/>
          <w:sz w:val="20"/>
        </w:rPr>
        <w:t xml:space="preserve">is Senior Legal Research Fellow in the Center for Legal and Judicial Studies, at The Heritage Foundation, "Dispelling Misconceptions: Guantanamo Bay Detainee ProceduresExceed the Requirements of the U.S. Constitution, U.S. Law, andCustomary International Law", July 13, </w:t>
      </w:r>
      <w:hyperlink r:id="rId29" w:history="1">
        <w:r w:rsidRPr="00126120">
          <w:rPr>
            <w:rStyle w:val="Hyperlink"/>
            <w:iCs/>
            <w:sz w:val="20"/>
          </w:rPr>
          <w:t>www.heritage.org/research/reports/2007/07/dispelling-misconceptions-guantanamo-bay-detainee-procedures-exceed-the-requirements-of-the-us-constitution-us-law-and-customary-international-law</w:t>
        </w:r>
      </w:hyperlink>
      <w:r w:rsidRPr="00126120">
        <w:rPr>
          <w:iCs/>
          <w:sz w:val="20"/>
        </w:rPr>
        <w:t>)</w:t>
      </w:r>
    </w:p>
    <w:p w:rsidR="001315DE" w:rsidRDefault="001315DE" w:rsidP="001315DE">
      <w:pPr>
        <w:rPr>
          <w:sz w:val="16"/>
        </w:rPr>
      </w:pPr>
      <w:r w:rsidRPr="006000A9">
        <w:rPr>
          <w:rStyle w:val="StyleBoldUnderline"/>
        </w:rPr>
        <w:t>Congress should not interfere with the U.S. military's policy of detaining alien enemy combatants at Guantanamo Bay for the duration of the war on terrorism</w:t>
      </w:r>
      <w:r w:rsidRPr="003706AF">
        <w:rPr>
          <w:sz w:val="16"/>
        </w:rPr>
        <w:t xml:space="preserve">. These detainees should not be released until the cessation of hostilities in Afghanistan and elsewhere or until such time that the detainees are no longer a threat to U.S. and Coalition forces. </w:t>
      </w:r>
      <w:r w:rsidRPr="006000A9">
        <w:rPr>
          <w:rStyle w:val="StyleBoldUnderline"/>
        </w:rPr>
        <w:t xml:space="preserve">Calls by Members of Congress and the "international legal and human rights community" to release the </w:t>
      </w:r>
      <w:r w:rsidRPr="003706AF">
        <w:rPr>
          <w:sz w:val="16"/>
        </w:rPr>
        <w:t xml:space="preserve">approximately 380 </w:t>
      </w:r>
      <w:r w:rsidRPr="006000A9">
        <w:rPr>
          <w:rStyle w:val="StyleBoldUnderline"/>
        </w:rPr>
        <w:t xml:space="preserve">detainees remaining in Guantanamo are reckless in the extreme and not supported by the U.S. Constitution, U.S. laws, the Geneva Conventions, or customary international law. </w:t>
      </w:r>
      <w:r w:rsidRPr="003706AF">
        <w:rPr>
          <w:sz w:val="16"/>
        </w:rPr>
        <w:t xml:space="preserve">Congress should decline to take the extraordinary step of providing the writ of habeas corpus to the unlawful enemy combatants held at Guantanamo Bay, none of whom are U.S. citizens or legal residents. </w:t>
      </w:r>
      <w:r w:rsidRPr="006000A9">
        <w:rPr>
          <w:rStyle w:val="StyleBoldUnderline"/>
        </w:rPr>
        <w:t>Even if granting non-citizens who are unlawful enemy combatants the right to habeas corpus were the right decision for this war</w:t>
      </w:r>
      <w:r w:rsidRPr="003706AF">
        <w:rPr>
          <w:sz w:val="16"/>
        </w:rPr>
        <w:t>-and it decidedly is not-</w:t>
      </w:r>
      <w:r w:rsidRPr="006000A9">
        <w:rPr>
          <w:rStyle w:val="StyleBoldUnderline"/>
        </w:rPr>
        <w:t>it would set a dangerous precedent for America's ability to fight future wars, including conventional wars in which enemy combatants are affiliated with nation-states</w:t>
      </w:r>
      <w:r w:rsidRPr="003706AF">
        <w:rPr>
          <w:sz w:val="16"/>
        </w:rPr>
        <w:t xml:space="preserve">. In any future conflict, the international community, including the United Nations, would surely demand that prisoners of war held by U.S. forces have access to U.S. courts to try their claims that they are being held unjustly. Further, granting the writ of habeas corpus to non-citizens who are unlawful enemy combatants is almost certain to embolden liberal and progressive jurists to "discover" new constitutional rights for U.S. enemies to access U.S. courts to try their claims. Finally, </w:t>
      </w:r>
      <w:r w:rsidRPr="006000A9">
        <w:rPr>
          <w:rStyle w:val="StyleBoldUnderline"/>
        </w:rPr>
        <w:t>extending habeas corpus to Guantanamo Bay will impede the effectiveness of military operations and place an unnecessary burden on U.S. military forces in the field</w:t>
      </w:r>
      <w:r w:rsidRPr="003706AF">
        <w:rPr>
          <w:sz w:val="16"/>
        </w:rPr>
        <w:t>.</w:t>
      </w:r>
      <w:bookmarkStart w:id="1" w:name="_ftnref22"/>
      <w:r w:rsidRPr="003706AF">
        <w:rPr>
          <w:sz w:val="16"/>
        </w:rPr>
        <w:fldChar w:fldCharType="begin"/>
      </w:r>
      <w:r w:rsidRPr="003706AF">
        <w:rPr>
          <w:sz w:val="16"/>
        </w:rPr>
        <w:instrText xml:space="preserve"> HYPERLINK "http://www.heritage.org/research/reports/2007/07/dispelling-misconceptions-guantanamo-bay-detainee-procedures-exceed-the-requirements-of-the-us-constitution-us-law-and-customary-international-law" \l "_ftn22" \o "" </w:instrText>
      </w:r>
      <w:r w:rsidRPr="003706AF">
        <w:rPr>
          <w:sz w:val="16"/>
        </w:rPr>
        <w:fldChar w:fldCharType="separate"/>
      </w:r>
      <w:r w:rsidRPr="003706AF">
        <w:rPr>
          <w:rStyle w:val="Hyperlink"/>
          <w:sz w:val="16"/>
        </w:rPr>
        <w:t>[22]</w:t>
      </w:r>
      <w:r w:rsidRPr="003706AF">
        <w:rPr>
          <w:sz w:val="16"/>
        </w:rPr>
        <w:fldChar w:fldCharType="end"/>
      </w:r>
      <w:bookmarkEnd w:id="1"/>
    </w:p>
    <w:p w:rsidR="001315DE" w:rsidRDefault="001315DE" w:rsidP="001315DE">
      <w:pPr>
        <w:rPr>
          <w:sz w:val="16"/>
        </w:rPr>
      </w:pPr>
    </w:p>
    <w:p w:rsidR="001315DE" w:rsidRPr="00FB304E" w:rsidRDefault="001315DE" w:rsidP="001315DE">
      <w:pPr>
        <w:rPr>
          <w:sz w:val="16"/>
        </w:rPr>
      </w:pPr>
    </w:p>
    <w:p w:rsidR="001315DE" w:rsidRDefault="001315DE" w:rsidP="001315DE">
      <w:pPr>
        <w:pStyle w:val="Heading4"/>
        <w:rPr>
          <w:rFonts w:cs="Times New Roman"/>
        </w:rPr>
      </w:pPr>
      <w:r w:rsidRPr="009A66A4">
        <w:rPr>
          <w:rFonts w:cs="Times New Roman"/>
        </w:rPr>
        <w:t>Indefinite detention is necessary to prevent attacks—multiple scenarios</w:t>
      </w:r>
    </w:p>
    <w:p w:rsidR="001315DE" w:rsidRPr="009A66A4" w:rsidRDefault="001315DE" w:rsidP="001315DE"/>
    <w:p w:rsidR="001315DE" w:rsidRDefault="001315DE" w:rsidP="001315DE">
      <w:pPr>
        <w:rPr>
          <w:rStyle w:val="StyleStyleBold12pt"/>
        </w:rPr>
      </w:pPr>
      <w:r>
        <w:rPr>
          <w:rStyle w:val="StyleStyleBold12pt"/>
        </w:rPr>
        <w:t xml:space="preserve">Walen, </w:t>
      </w:r>
      <w:r w:rsidRPr="009A66A4">
        <w:rPr>
          <w:rStyle w:val="StyleStyleBold12pt"/>
        </w:rPr>
        <w:t>11</w:t>
      </w:r>
    </w:p>
    <w:p w:rsidR="001315DE" w:rsidRPr="00126120" w:rsidRDefault="001315DE" w:rsidP="001315DE">
      <w:pPr>
        <w:rPr>
          <w:sz w:val="20"/>
        </w:rPr>
      </w:pPr>
      <w:r w:rsidRPr="00126120">
        <w:rPr>
          <w:sz w:val="20"/>
        </w:rPr>
        <w:t>(Alec, Professor of Law at Rutgers School of Law, June 22, "A Unified Theory of Detention, With Application to Preventitive Detention for Suspected Terrorists", Maryland Law Review, No. 4, V 70, http://digitalcommons.law.umaryland.edu/cgi/viewcontent.cgi?article=3466&amp;context=mlr, Newton: NOTE: ST=Suspected Terrorist, LTPD=long-term preventive detention)</w:t>
      </w:r>
    </w:p>
    <w:p w:rsidR="001315DE" w:rsidRDefault="001315DE" w:rsidP="001315DE">
      <w:pPr>
        <w:rPr>
          <w:rStyle w:val="StyleBoldUnderline"/>
        </w:rPr>
      </w:pPr>
      <w:r w:rsidRPr="009A66A4">
        <w:rPr>
          <w:sz w:val="16"/>
        </w:rPr>
        <w:t xml:space="preserve">Because the jurisdictional limitations would not apply to most cases going forward, Waxman’s second concern—that </w:t>
      </w:r>
      <w:r w:rsidRPr="009A66A4">
        <w:rPr>
          <w:rStyle w:val="StyleBoldUnderline"/>
        </w:rPr>
        <w:t>the conditions of capture would make it difficult to use normal evidentiary rules to prosecute STs—is the primary obstacle to prosecuting STs domestically</w:t>
      </w:r>
      <w:r w:rsidRPr="009A66A4">
        <w:rPr>
          <w:sz w:val="16"/>
        </w:rPr>
        <w:t xml:space="preserve"> in the future. But, that concern would not apply to domestic prosecutions of terrorists captured in the United States. This is not to deny that prosecuting domestic terrorism cases is difficult; it is only to say that prosecuting domestic STs is not so distinctly difficult that there is reason to use LTPD instead. 78 These distinctive difficulties seem likely to arise only with regard to STs who are captured abroad or who are captured domestically but whose prosecution would depend on evidence obtained from abroad. 79 To deal with those cases in which prosecution of STs might be distinctly more difficult than prosecution of normal criminals, President Obama has agreed to use Military Commissions (“MCs”) for the prosecution of some Guantanamo detainees. 80 These MCs allow the prosecution, for example, to use different evidentiary rules that admit more hearsay than would be allowed in a civilian trial. 81 Use of these different evidentiary rules should not be automatically disqualifying. What matters is that criminal trials preserve fundamental procedural fairness. If trials do not preserve fundamental fairness, however—if the trial system is corrupted by reliance on unreliable hearsay; if the defendant is prevented from seeing secret evidence, such that he does not have a fair opportunity to respond to it, or even to advise his counsel (who might be allowed to see it) how best to respond to it; 82 or if the standard for conviction is allowed to slip below proof beyond a reasonable doubt 83 —then the State might as well admit that its concern is not so much with punishing past crimes as it is with preventing future ones. For if the State uses such unreliable procedures, then it is implicitly admitting that it does not really care about  proving  that the detainee committed a crime; it is simply using the facade of the criminal law in order to lock up someone considered to be a future threat. In that case, pretending to use criminal law is pointless; it would be more honest and more effective simply to move into a regime that uses LTPD. But if MCs can maintain basic procedural fairness, they can provide a meaningful alternative forum that accommodates the special problems that arise in dealing with evidence obtained abroad. 84 In sum, there is actually not much reason to think prosecutions of STs captured in the United States are beyond the capacity of U.S. courts. Nor are STs typically super-villains capable of wreaking the kind of destruction on the United States that some authors presuppose they are. The real problems, instead, are these: First </w:t>
      </w:r>
      <w:r w:rsidRPr="009A66A4">
        <w:rPr>
          <w:rStyle w:val="StyleBoldUnderline"/>
        </w:rPr>
        <w:t>many STs who could be prosecuted in the United States are captured abroad in conditions where evidentiary issues complicate the prospects of obtaining a successful prosecution. Second, as in any criminal case, there is always a chance the prosecution will fail to obtain a conviction. And, finally, if there is strong</w:t>
      </w:r>
      <w:r w:rsidRPr="009A66A4">
        <w:rPr>
          <w:sz w:val="16"/>
        </w:rPr>
        <w:t xml:space="preserve">—perhaps clear and convincing— </w:t>
      </w:r>
      <w:r w:rsidRPr="009A66A4">
        <w:rPr>
          <w:rStyle w:val="StyleBoldUnderline"/>
        </w:rPr>
        <w:t>evidence that an ST is a significant terrorist capable of contributing in a distinctive and nontrivial way to the kinds of terrorist attacks that do cause harm at the very high end of the criminal spectrum, then there is good reason to question whether such a person should simply be released if he is not convicted of a crime</w:t>
      </w:r>
      <w:r w:rsidRPr="009A66A4">
        <w:rPr>
          <w:sz w:val="16"/>
        </w:rPr>
        <w:t>. Jack Goldsmith, a former Assistant Attorney General in the George W. Bush administration, made this last point when he wrote that, in criticism of the Obama administration’s drive to prosecute STs, “high-stakes terrorism trials” are problematic in part because “</w:t>
      </w:r>
      <w:r w:rsidRPr="009A66A4">
        <w:rPr>
          <w:rStyle w:val="StyleBoldUnderline"/>
        </w:rPr>
        <w:t>the government cannot afford to let the defendant go</w:t>
      </w:r>
      <w:r w:rsidRPr="009A66A4">
        <w:rPr>
          <w:sz w:val="16"/>
        </w:rPr>
        <w:t xml:space="preserve">.” 85 While I would disagree with this position if it was applied to U.S. citizens, Goldsmith is, I believe, correct with regard to STs from other countries. </w:t>
      </w:r>
      <w:r w:rsidRPr="009A66A4">
        <w:rPr>
          <w:rStyle w:val="StyleBoldUnderline"/>
        </w:rPr>
        <w:t>If these STs were released abroad into countries where the policing capacity could not adequately ensure that they did not return to terrorist activities—including activities that would affect U.S. citizens abroad, our allies, and the United States itself—then there is good reason to consider using LTPD in those cases.</w:t>
      </w:r>
    </w:p>
    <w:p w:rsidR="001315DE" w:rsidRDefault="001315DE" w:rsidP="001315DE">
      <w:pPr>
        <w:rPr>
          <w:rStyle w:val="StyleBoldUnderline"/>
        </w:rPr>
      </w:pPr>
    </w:p>
    <w:p w:rsidR="001315DE" w:rsidRDefault="001315DE" w:rsidP="001315DE">
      <w:pPr>
        <w:pStyle w:val="Heading4"/>
      </w:pPr>
      <w:r>
        <w:t>Indefinite detention is uniquely important – released prisoners have become terrorist leaders</w:t>
      </w:r>
    </w:p>
    <w:p w:rsidR="001315DE" w:rsidRDefault="001315DE" w:rsidP="001315DE"/>
    <w:p w:rsidR="001315DE" w:rsidRPr="00BF3B3C" w:rsidRDefault="001315DE" w:rsidP="001315DE">
      <w:pPr>
        <w:rPr>
          <w:rStyle w:val="StyleStyleBold12pt"/>
        </w:rPr>
      </w:pPr>
      <w:r w:rsidRPr="00BF3B3C">
        <w:rPr>
          <w:rStyle w:val="StyleStyleBold12pt"/>
        </w:rPr>
        <w:t>Scheid, 10</w:t>
      </w:r>
    </w:p>
    <w:p w:rsidR="001315DE" w:rsidRPr="00FB2BD5" w:rsidRDefault="001315DE" w:rsidP="001315DE">
      <w:pPr>
        <w:rPr>
          <w:sz w:val="20"/>
        </w:rPr>
      </w:pPr>
      <w:r w:rsidRPr="00FB2BD5">
        <w:rPr>
          <w:sz w:val="20"/>
        </w:rPr>
        <w:t>(Don E., “Indefinite Detention of Mega-terrorists in the War on Terror,” Criminal Justice Ethics 29.1, 2010)</w:t>
      </w:r>
    </w:p>
    <w:p w:rsidR="001315DE" w:rsidRDefault="001315DE" w:rsidP="001315DE">
      <w:pPr>
        <w:rPr>
          <w:rStyle w:val="StyleBoldUnderline"/>
        </w:rPr>
      </w:pPr>
      <w:r w:rsidRPr="00FB2BD5">
        <w:rPr>
          <w:sz w:val="18"/>
        </w:rPr>
        <w:t>Apart from this hypothetical</w:t>
      </w:r>
      <w:r>
        <w:t xml:space="preserve">, </w:t>
      </w:r>
      <w:r w:rsidRPr="006F4141">
        <w:rPr>
          <w:rStyle w:val="StyleBoldUnderline"/>
          <w:b/>
        </w:rPr>
        <w:t>there are reports of any number of actual terrorism prisoners who have been released only to rejoin jihad and their fight against the Wes</w:t>
      </w:r>
      <w:r>
        <w:t>t</w:t>
      </w:r>
      <w:r w:rsidRPr="00FB2BD5">
        <w:rPr>
          <w:sz w:val="18"/>
        </w:rPr>
        <w:t>. For example</w:t>
      </w:r>
      <w:r w:rsidRPr="00463603">
        <w:rPr>
          <w:rStyle w:val="StyleBoldUnderline"/>
          <w:b/>
        </w:rPr>
        <w:t>, one Guantanamo detainee</w:t>
      </w:r>
      <w:r w:rsidRPr="00FB2BD5">
        <w:rPr>
          <w:sz w:val="18"/>
        </w:rPr>
        <w:t xml:space="preserve">, Abdullah Ghulam Rasoul, was transferred to Afghanistan in 2007 and then released by the Kabul government. According to reports, he </w:t>
      </w:r>
      <w:r w:rsidRPr="00463603">
        <w:rPr>
          <w:rStyle w:val="StyleBoldUnderline"/>
          <w:b/>
        </w:rPr>
        <w:t>is now the commander of operations for the Taliban in southern Afghanistan. Another detainee</w:t>
      </w:r>
      <w:r w:rsidRPr="00FB2BD5">
        <w:rPr>
          <w:sz w:val="18"/>
        </w:rPr>
        <w:t xml:space="preserve">, Said Ali al-Shihri, was returned to his native Saudi Arabia in 2007 </w:t>
      </w:r>
      <w:r w:rsidRPr="00463603">
        <w:rPr>
          <w:rStyle w:val="StyleBoldUnderline"/>
          <w:b/>
        </w:rPr>
        <w:t>and is now reportedly a leader of al-Qaeda's affiliate in Yemen.</w:t>
      </w:r>
      <w:r w:rsidRPr="00FB2BD5">
        <w:rPr>
          <w:sz w:val="18"/>
        </w:rPr>
        <w:t xml:space="preserve">29 </w:t>
      </w:r>
      <w:r w:rsidRPr="006F4141">
        <w:rPr>
          <w:rStyle w:val="StyleBoldUnderline"/>
          <w:b/>
        </w:rPr>
        <w:t>The argument</w:t>
      </w:r>
      <w:r>
        <w:t xml:space="preserve"> </w:t>
      </w:r>
      <w:r w:rsidRPr="00FB2BD5">
        <w:rPr>
          <w:sz w:val="18"/>
        </w:rPr>
        <w:t xml:space="preserve">from dangerousness </w:t>
      </w:r>
      <w:r w:rsidRPr="006F4141">
        <w:rPr>
          <w:rStyle w:val="StyleBoldUnderline"/>
          <w:b/>
        </w:rPr>
        <w:t xml:space="preserve">is </w:t>
      </w:r>
      <w:r w:rsidRPr="00FB2BD5">
        <w:rPr>
          <w:sz w:val="18"/>
        </w:rPr>
        <w:t>essentiall</w:t>
      </w:r>
      <w:r>
        <w:t xml:space="preserve">y </w:t>
      </w:r>
      <w:r w:rsidRPr="006F4141">
        <w:rPr>
          <w:rStyle w:val="StyleBoldUnderline"/>
          <w:b/>
        </w:rPr>
        <w:t>a utilitarian or consequentialist one</w:t>
      </w:r>
      <w:r>
        <w:t xml:space="preserve">. </w:t>
      </w:r>
      <w:r w:rsidRPr="00FB2BD5">
        <w:rPr>
          <w:sz w:val="18"/>
        </w:rPr>
        <w:t xml:space="preserve">It is a kind of cost benefit argument, balancing individual liberty against the collective security of society. </w:t>
      </w:r>
      <w:r w:rsidRPr="006F4141">
        <w:rPr>
          <w:rStyle w:val="StyleBoldUnderline"/>
          <w:b/>
        </w:rPr>
        <w:t>To mistakenly release an enemy soldier during a conventional war between states may be of little consequence; but in a fight with mega-terrorists where each one is intent on killing thousands of civilians, a mistaken release could be disastrous.</w:t>
      </w:r>
      <w:r>
        <w:t xml:space="preserve"> </w:t>
      </w:r>
      <w:r w:rsidRPr="00FB2BD5">
        <w:rPr>
          <w:sz w:val="18"/>
        </w:rPr>
        <w:t xml:space="preserve">Referring to military conscription, Justice Oliver Wendell Holmes long ago noted, "No society has ever admitted that it could not sacrifice individual welfare to its own existence."30 When the stakes are high enough, it will do so. I believe </w:t>
      </w:r>
      <w:r w:rsidRPr="006F4141">
        <w:rPr>
          <w:rStyle w:val="StyleBoldUnderline"/>
          <w:b/>
        </w:rPr>
        <w:t>this consequentialist approach is essentially correct, but it is important to emphasize that there is no suggestion here that we detain people indiscriminately. The idea is to detain indefinitely only very dangerous persons,</w:t>
      </w:r>
      <w:r>
        <w:t xml:space="preserve"> </w:t>
      </w:r>
      <w:r w:rsidRPr="00FB2BD5">
        <w:rPr>
          <w:sz w:val="18"/>
        </w:rPr>
        <w:t>that is, megaterrorists. In the context of domestic criminal law, a standard objection to a purely consequentialist rationale for punishment is that it would justify the punishment of innocent persons in cases where that served the greater good of society-for example, the case of punishing a person, known only by authorities to be innocent, as a scapegoat in order to "send a message" to the populace and thereby increase the level of general deterrence. I am certainly not suggesting that we detain indefinitely persons who are not terrorists -even if, in some peculiar circumstance, it might seem advantageous to do so. First, it would be grossly unjust to those individuals. Furthermore, if it became an established practice, the fact that innocent persons were being indefinitely detained would soon leak out and the state's moral authority would be undermined. Obviously,</w:t>
      </w:r>
      <w:r>
        <w:t xml:space="preserve"> </w:t>
      </w:r>
      <w:r w:rsidRPr="00FB2BD5">
        <w:rPr>
          <w:rStyle w:val="StyleBoldUnderline"/>
          <w:b/>
        </w:rPr>
        <w:t>we must focus on terrorists and do our best to determine that the people we put in confinement are, indeed, terrorists</w:t>
      </w:r>
      <w:r>
        <w:t xml:space="preserve">. </w:t>
      </w:r>
      <w:r w:rsidRPr="00FB2BD5">
        <w:rPr>
          <w:sz w:val="18"/>
        </w:rPr>
        <w:t>This means we must have procedures for determining who is and who is not a mega-terrorist in the first place.</w:t>
      </w:r>
    </w:p>
    <w:p w:rsidR="00A206C4" w:rsidRDefault="00A206C4" w:rsidP="00A206C4">
      <w:pPr>
        <w:pStyle w:val="Heading2"/>
      </w:pPr>
      <w:r>
        <w:t xml:space="preserve">Death penalty CP </w:t>
      </w:r>
    </w:p>
    <w:p w:rsidR="006E4357" w:rsidRDefault="006E4357" w:rsidP="006E4357"/>
    <w:p w:rsidR="006E4357" w:rsidRPr="006E4357" w:rsidRDefault="006E4357" w:rsidP="006E4357">
      <w:pPr>
        <w:pStyle w:val="Heading4"/>
      </w:pPr>
      <w:r>
        <w:t xml:space="preserve">The United States federal government should abolish the death penalty. </w:t>
      </w:r>
    </w:p>
    <w:p w:rsidR="00A206C4" w:rsidRDefault="00A206C4" w:rsidP="00A206C4"/>
    <w:p w:rsidR="00AB538F" w:rsidRPr="00A206C4" w:rsidRDefault="00AB538F" w:rsidP="00A206C4"/>
    <w:p w:rsidR="00CE0A5B" w:rsidRPr="0091197B" w:rsidRDefault="00CE0A5B" w:rsidP="0091197B">
      <w:pPr>
        <w:pStyle w:val="Heading4"/>
      </w:pPr>
      <w:r w:rsidRPr="0091197B">
        <w:t>European counties refuse to extradite to the US because of the death penalty</w:t>
      </w:r>
    </w:p>
    <w:p w:rsidR="00CE0A5B" w:rsidRDefault="00CE0A5B" w:rsidP="00AB538F">
      <w:pPr>
        <w:rPr>
          <w:rStyle w:val="StyleStyleBold12pt"/>
        </w:rPr>
      </w:pPr>
    </w:p>
    <w:p w:rsidR="00AB538F" w:rsidRPr="00AB538F" w:rsidRDefault="00AB538F" w:rsidP="00AB538F">
      <w:pPr>
        <w:rPr>
          <w:rStyle w:val="StyleStyleBold12pt"/>
        </w:rPr>
      </w:pPr>
      <w:r w:rsidRPr="00AB538F">
        <w:rPr>
          <w:rStyle w:val="StyleStyleBold12pt"/>
        </w:rPr>
        <w:t>Dieter, 3</w:t>
      </w:r>
    </w:p>
    <w:p w:rsidR="00AB538F" w:rsidRDefault="00AB538F" w:rsidP="00AB538F">
      <w:r>
        <w:t xml:space="preserve">(Richard C., “International Influence on the Death Penalty in the U.S.,”   </w:t>
      </w:r>
      <w:r w:rsidRPr="00AB538F">
        <w:t>http://www.deathpenaltyinfo.org/node/984</w:t>
      </w:r>
      <w:r>
        <w:t>)</w:t>
      </w:r>
    </w:p>
    <w:p w:rsidR="00AB538F" w:rsidRDefault="00AB538F" w:rsidP="00AB538F">
      <w:pPr>
        <w:rPr>
          <w:rStyle w:val="StyleBoldUnderline"/>
          <w:b/>
        </w:rPr>
      </w:pPr>
      <w:r w:rsidRPr="00AB538F">
        <w:rPr>
          <w:sz w:val="18"/>
        </w:rPr>
        <w:t xml:space="preserve">Although there have been foreign nationals on death rows in the U.S. in the past, the issue received scant attention until executions of such persons began occurring regularly in the 1990s. Even then, the raising of the Vienna Convention as a legal challenge to the death penalty was rare. There was little knowledge of how many foreign nationals were present on death row, and from what countries. Today, all that has changed. Both defense attorneys in the U.S. and </w:t>
      </w:r>
      <w:r w:rsidRPr="00AB538F">
        <w:rPr>
          <w:rStyle w:val="StyleBoldUnderline"/>
          <w:b/>
        </w:rPr>
        <w:t>officials from other countries are aware of this issue and that there are at least 118 foreign nationals from 30 different countries on death rows across the U.S</w:t>
      </w:r>
      <w:r w:rsidRPr="00AB538F">
        <w:rPr>
          <w:rStyle w:val="StyleBoldUnderline"/>
          <w:b/>
          <w:sz w:val="18"/>
        </w:rPr>
        <w:t>.¶</w:t>
      </w:r>
      <w:r w:rsidRPr="00AB538F">
        <w:rPr>
          <w:sz w:val="8"/>
        </w:rPr>
        <w:t xml:space="preserve"> </w:t>
      </w:r>
      <w:r w:rsidRPr="00AB538F">
        <w:rPr>
          <w:sz w:val="18"/>
        </w:rPr>
        <w:t xml:space="preserve">In addition to the execution of foreign nationals, </w:t>
      </w:r>
      <w:r w:rsidRPr="00AB538F">
        <w:rPr>
          <w:rStyle w:val="StyleBoldUnderline"/>
          <w:b/>
        </w:rPr>
        <w:t>there are numerous instances where people wanted for crime in the U.S. are arrested in other countries</w:t>
      </w:r>
      <w:r w:rsidRPr="00AB538F">
        <w:t xml:space="preserve">. </w:t>
      </w:r>
      <w:r w:rsidRPr="00CE0A5B">
        <w:rPr>
          <w:sz w:val="18"/>
        </w:rPr>
        <w:t xml:space="preserve">The question of extradition and the possible use of </w:t>
      </w:r>
      <w:r w:rsidRPr="00AB538F">
        <w:rPr>
          <w:rStyle w:val="StyleBoldUnderline"/>
          <w:b/>
        </w:rPr>
        <w:t>the death penalty has raised major concerns throughout Europe,</w:t>
      </w:r>
      <w:r w:rsidRPr="00AB538F">
        <w:t xml:space="preserve"> </w:t>
      </w:r>
      <w:r w:rsidRPr="00CE0A5B">
        <w:rPr>
          <w:sz w:val="18"/>
        </w:rPr>
        <w:t>Canada, Mexico, and parts of Africa. The urgency of this issue has been heightened by the events of Sept. 11 and the war on terrorism</w:t>
      </w:r>
      <w:r w:rsidRPr="00AB538F">
        <w:t xml:space="preserve">. </w:t>
      </w:r>
      <w:r w:rsidRPr="00AB538F">
        <w:rPr>
          <w:rStyle w:val="StyleBoldUnderline"/>
          <w:b/>
        </w:rPr>
        <w:t>Suspected terrorists</w:t>
      </w:r>
      <w:r w:rsidRPr="00AB538F">
        <w:t xml:space="preserve"> not only </w:t>
      </w:r>
      <w:r w:rsidRPr="00AB538F">
        <w:rPr>
          <w:rStyle w:val="StyleBoldUnderline"/>
          <w:b/>
        </w:rPr>
        <w:t xml:space="preserve">may face the death penalty in the U.S. if extradited, </w:t>
      </w:r>
      <w:r w:rsidRPr="00CE0A5B">
        <w:rPr>
          <w:sz w:val="18"/>
        </w:rPr>
        <w:t xml:space="preserve">but they may also be tried in a military tribunal that lacks the normal due process afforded defendants in the civilian courts. While the U.S. sorely wants to bring such suspects to justice, </w:t>
      </w:r>
      <w:r w:rsidRPr="00AB538F">
        <w:rPr>
          <w:rStyle w:val="StyleBoldUnderline"/>
          <w:b/>
        </w:rPr>
        <w:t>many countries just as strongly believe that the death penalty is a human rights issue and extradition in such circumstances would be a violation of deeply held principle</w:t>
      </w:r>
      <w:r w:rsidRPr="00AB538F">
        <w:t>s</w:t>
      </w:r>
      <w:r w:rsidRPr="00AB538F">
        <w:rPr>
          <w:sz w:val="18"/>
        </w:rPr>
        <w:t>.</w:t>
      </w:r>
      <w:r w:rsidRPr="00AB538F">
        <w:rPr>
          <w:sz w:val="8"/>
        </w:rPr>
        <w:t xml:space="preserve">¶ </w:t>
      </w:r>
      <w:r w:rsidRPr="00AB538F">
        <w:rPr>
          <w:sz w:val="18"/>
        </w:rPr>
        <w:t xml:space="preserve">In a measure of the direct influence that countries can have when they hold something the U.S. wants, states and the federal government have agreed to drop the prospect of capital punishment in numerous cases in exchange for extradition from other countries. Similarly, following a visit by British Prime Minister Tony Blair to Washington recently, the U.S. announced that the death penalty would not be sought against two British citizens who were among the first six to be tried under the new military tribunals. It appears that a similar rule will apply against two Australian citizens who have also been held at Guantanamo Bay, Cuba, awaiting military tribunals. </w:t>
      </w:r>
      <w:r w:rsidRPr="00AB538F">
        <w:rPr>
          <w:sz w:val="8"/>
        </w:rPr>
        <w:t xml:space="preserve">¶ </w:t>
      </w:r>
      <w:r w:rsidRPr="00AB538F">
        <w:rPr>
          <w:sz w:val="18"/>
        </w:rPr>
        <w:t>A More Cohesive Opposition</w:t>
      </w:r>
      <w:r w:rsidRPr="00AB538F">
        <w:rPr>
          <w:sz w:val="8"/>
        </w:rPr>
        <w:t xml:space="preserve">¶ </w:t>
      </w:r>
      <w:r w:rsidRPr="00AB538F">
        <w:rPr>
          <w:sz w:val="18"/>
        </w:rPr>
        <w:t>Clearly, the world is more interconnected than ever before. Interests of trade, the promotion of human rights, fighting terrorism, and international development, all require greater cooperation among countries. The U.S. is keenly aware of these new realities and has sought allies for its military interventions in Kuwait, Afghanistan, and Iraq. The U.S. concern was also demonstrated by its angry reaction to being excluded from the U.N. Commission on Human Rights in 2001 (though it has now regained its seat). The U.S. is facing a further embarrassment if it loses its observer status in the Council of Europe, which has been directly tied to movement on the death penalty issue.</w:t>
      </w:r>
      <w:r w:rsidRPr="00AB538F">
        <w:rPr>
          <w:sz w:val="8"/>
        </w:rPr>
        <w:t xml:space="preserve">¶ </w:t>
      </w:r>
      <w:r w:rsidRPr="00AB538F">
        <w:rPr>
          <w:sz w:val="18"/>
        </w:rPr>
        <w:t>In the long run</w:t>
      </w:r>
      <w:r w:rsidRPr="00AB538F">
        <w:rPr>
          <w:rStyle w:val="StyleBoldUnderline"/>
          <w:b/>
        </w:rPr>
        <w:t>, the reason why international opposition to the death penalty may finally be having a significant impact on the U.S. is that this opposition is more cohesive than ever before. The United States’ closest allies in Europe and North America are unanimous in rejecting the death penalty and they do not hesitate to let their views be known.</w:t>
      </w:r>
      <w:r w:rsidRPr="00AB538F">
        <w:t xml:space="preserve"> </w:t>
      </w:r>
      <w:r w:rsidRPr="00AB538F">
        <w:rPr>
          <w:sz w:val="18"/>
        </w:rPr>
        <w:t xml:space="preserve">New countries can only be admitted to the growing European Union, a body whose size and economy may soon equal or surpass the U.S., if they renounce the death penalty. </w:t>
      </w:r>
      <w:r w:rsidRPr="00AB538F">
        <w:rPr>
          <w:rStyle w:val="Emphasis"/>
          <w:sz w:val="18"/>
        </w:rPr>
        <w:t>Courts</w:t>
      </w:r>
      <w:r w:rsidRPr="00AB538F">
        <w:rPr>
          <w:sz w:val="18"/>
        </w:rPr>
        <w:t xml:space="preserve"> in countries such as Canada and Mexico, and </w:t>
      </w:r>
      <w:r w:rsidRPr="00AB538F">
        <w:rPr>
          <w:rStyle w:val="Emphasis"/>
        </w:rPr>
        <w:t>throughout Europe, have begun to consistently refuse extradition as long as the death penalty is a possibility in the U.S.</w:t>
      </w:r>
      <w:r w:rsidRPr="00AB538F">
        <w:t xml:space="preserve"> </w:t>
      </w:r>
      <w:r w:rsidRPr="00AB538F">
        <w:rPr>
          <w:sz w:val="18"/>
        </w:rPr>
        <w:t>And, on the issue of the execution of juvenile offenders, every country of the world, with the possible exception of Somalia, has ratified the Convention on the Rights of the Child forbidding such executions.</w:t>
      </w:r>
      <w:r w:rsidRPr="00AB538F">
        <w:t xml:space="preserve"> </w:t>
      </w:r>
      <w:r w:rsidRPr="00AB538F">
        <w:rPr>
          <w:rStyle w:val="StyleBoldUnderline"/>
          <w:b/>
        </w:rPr>
        <w:t>In the face of such consistent and adamant challenges to the death penalty, the U.S. risks becoming isolated at a time when it can least afford it.</w:t>
      </w:r>
    </w:p>
    <w:p w:rsidR="00A55259" w:rsidRDefault="00A55259" w:rsidP="00AB538F">
      <w:pPr>
        <w:rPr>
          <w:rStyle w:val="StyleBoldUnderline"/>
          <w:b/>
        </w:rPr>
      </w:pPr>
    </w:p>
    <w:p w:rsidR="006E4357" w:rsidRDefault="006E4357" w:rsidP="006E4357">
      <w:pPr>
        <w:pStyle w:val="Heading4"/>
      </w:pPr>
      <w:r>
        <w:t>Abolition resolves extradition conflicts and restores relations</w:t>
      </w:r>
    </w:p>
    <w:p w:rsidR="006E4357" w:rsidRDefault="006E4357" w:rsidP="006E4357"/>
    <w:p w:rsidR="006E4357" w:rsidRPr="00A55259" w:rsidRDefault="006E4357" w:rsidP="006E4357">
      <w:pPr>
        <w:rPr>
          <w:rStyle w:val="StyleStyleBold12pt"/>
        </w:rPr>
      </w:pPr>
      <w:r w:rsidRPr="00A55259">
        <w:rPr>
          <w:rStyle w:val="StyleStyleBold12pt"/>
        </w:rPr>
        <w:t>Warren, 4</w:t>
      </w:r>
    </w:p>
    <w:p w:rsidR="006E4357" w:rsidRPr="00A55259" w:rsidRDefault="006E4357" w:rsidP="006E4357">
      <w:r>
        <w:t>(Mark, “Death, Dissent, and Diplomacy: The US Death Penalty as an Obstacle to Foreign Relations,” William &amp; Mary Bill of Rights Journal 13.2)</w:t>
      </w:r>
    </w:p>
    <w:p w:rsidR="006E4357" w:rsidRPr="00966556" w:rsidRDefault="006E4357" w:rsidP="006E4357">
      <w:pPr>
        <w:rPr>
          <w:rStyle w:val="StyleBoldUnderline"/>
          <w:b/>
        </w:rPr>
      </w:pPr>
      <w:r w:rsidRPr="00966556">
        <w:rPr>
          <w:rStyle w:val="StyleBoldUnderline"/>
          <w:b/>
        </w:rPr>
        <w:t xml:space="preserve">Rather than receding in importance, the death penalty controversy has advanced steadily to the center of post-September 11th foreign policy considerations. </w:t>
      </w:r>
      <w:r w:rsidRPr="00966556">
        <w:rPr>
          <w:rStyle w:val="Emphasis"/>
        </w:rPr>
        <w:t>A new extradition agreement</w:t>
      </w:r>
      <w:r w:rsidRPr="00966556">
        <w:rPr>
          <w:rStyle w:val="StyleBoldUnderline"/>
          <w:b/>
        </w:rPr>
        <w:t xml:space="preserve"> with the United States was delayed by nearly a year </w:t>
      </w:r>
      <w:r w:rsidRPr="00966556">
        <w:rPr>
          <w:sz w:val="18"/>
        </w:rPr>
        <w:t>as EU officials sought and obtained the right to refuse any return without guarantees that the death penalty would not be imposed or carried out.17</w:t>
      </w:r>
      <w:r>
        <w:t xml:space="preserve"> </w:t>
      </w:r>
      <w:r w:rsidRPr="00966556">
        <w:rPr>
          <w:rStyle w:val="StyleBoldUnderline"/>
          <w:b/>
        </w:rPr>
        <w:t xml:space="preserve">The prospect of U.S. military tribunals imposing death sentences at Guant.namo Bay sent shock waves through the Western coalition. "The death sentence cannot be applied by military courts as this would make the international coalition lose the integrity </w:t>
      </w:r>
      <w:r>
        <w:t xml:space="preserve">and credibility it has so far enjoyed," warned European Commission spokesman Diego de Ojeda. 7 </w:t>
      </w:r>
      <w:r w:rsidRPr="00966556">
        <w:rPr>
          <w:rStyle w:val="StyleBoldUnderline"/>
          <w:b/>
        </w:rPr>
        <w:t>' Even the capture of Saddam Hussein prompted controversy,</w:t>
      </w:r>
      <w:r>
        <w:t xml:space="preserve"> </w:t>
      </w:r>
      <w:r w:rsidRPr="00966556">
        <w:rPr>
          <w:sz w:val="18"/>
        </w:rPr>
        <w:t xml:space="preserve">after President Bush suggested that execution would be the appropriate punishment.'72 The Portuguese Prime Minister, a vocal supporter of the U.S.-led invasion of Iraq, declared in an interview that "under no circumstances should the death penalty be applied."1'73 UN Secretary General Kofi Annan stressed that any trial for Hussein must meet international standards. 74 "As secretary general, as the UN, as an organization, we are not going to now turn around and support the death penalty," he insisted.175 </w:t>
      </w:r>
      <w:r w:rsidRPr="00966556">
        <w:rPr>
          <w:rStyle w:val="StyleBoldUnderline"/>
          <w:b/>
        </w:rPr>
        <w:t>This is the new reality within which U.S. diplomacy must function. The day is long gone when the United States could credibly argue that retention of the death penalty is a purely internal matter with no transnational repercussions</w:t>
      </w:r>
      <w:r>
        <w:t xml:space="preserve">. </w:t>
      </w:r>
      <w:r w:rsidRPr="00966556">
        <w:rPr>
          <w:sz w:val="18"/>
        </w:rPr>
        <w:t>The rules for acceptable international conduct are changing, and the United States increasingly finds itself on the wrong side of what is now a fundamental human rights issue</w:t>
      </w:r>
      <w:r>
        <w:t xml:space="preserve">. </w:t>
      </w:r>
      <w:r w:rsidRPr="00966556">
        <w:rPr>
          <w:rStyle w:val="Emphasis"/>
        </w:rPr>
        <w:t>America's split with its Western colleagues over the propriety of executions has moved beyond polite disagreement and is directly impacting foreign policy objectives and undermining important bilateral relations</w:t>
      </w:r>
      <w:r w:rsidRPr="00966556">
        <w:rPr>
          <w:sz w:val="18"/>
        </w:rPr>
        <w:t xml:space="preserve">. Participation in executions, however indirectly, is a line that many countries crucial to U.S. security interests simply will not cross. As the </w:t>
      </w:r>
      <w:r w:rsidRPr="00966556">
        <w:rPr>
          <w:rStyle w:val="StyleBoldUnderline"/>
          <w:b/>
        </w:rPr>
        <w:t xml:space="preserve">Council of Europe's Secretary-General wrote in an article directed at American readers, these developments "are not symptoms of an ephemeral trend, but the consequence of a profound belief that the death penalty has no place in a civilized democracy."' </w:t>
      </w:r>
    </w:p>
    <w:p w:rsidR="006E4357" w:rsidRDefault="006E4357" w:rsidP="006E4357">
      <w:pPr>
        <w:rPr>
          <w:rStyle w:val="StyleBoldUnderline"/>
          <w:b/>
        </w:rPr>
      </w:pPr>
    </w:p>
    <w:p w:rsidR="00D03603" w:rsidRDefault="00D03603" w:rsidP="00D03603">
      <w:pPr>
        <w:pStyle w:val="Heading3"/>
      </w:pPr>
      <w:r>
        <w:t>2NC solvency</w:t>
      </w:r>
    </w:p>
    <w:p w:rsidR="00D03603" w:rsidRDefault="00D03603" w:rsidP="00D03603"/>
    <w:p w:rsidR="00D03603" w:rsidRPr="00D03603" w:rsidRDefault="00D03603" w:rsidP="00D03603">
      <w:pPr>
        <w:pStyle w:val="Heading4"/>
      </w:pPr>
      <w:r w:rsidRPr="00D03603">
        <w:t>Death Penalty key issue to US- EU terror cooperation and extradition treaties</w:t>
      </w:r>
    </w:p>
    <w:p w:rsidR="00D03603" w:rsidRPr="0011307D" w:rsidRDefault="00D03603" w:rsidP="00D03603"/>
    <w:p w:rsidR="00D03603" w:rsidRPr="00A7289D" w:rsidRDefault="00D03603" w:rsidP="00D03603">
      <w:pPr>
        <w:rPr>
          <w:rStyle w:val="StyleStyleBold12pt"/>
        </w:rPr>
      </w:pPr>
      <w:r>
        <w:rPr>
          <w:rStyle w:val="StyleStyleBold12pt"/>
        </w:rPr>
        <w:t>Archick 14</w:t>
      </w:r>
    </w:p>
    <w:p w:rsidR="00D03603" w:rsidRPr="00A7289D" w:rsidRDefault="00D03603" w:rsidP="00D03603">
      <w:r>
        <w:t>Kristin Archick,Specialist in European Affairs, 12-1-2014, “</w:t>
      </w:r>
      <w:r w:rsidRPr="00A7289D">
        <w:t>U.S.-EU Cooperation Against Terrorism</w:t>
      </w:r>
      <w:r>
        <w:t xml:space="preserve">” Congressional Research Service, </w:t>
      </w:r>
      <w:r w:rsidRPr="00A7289D">
        <w:t>https://www.fas.org/sgp/crs/row/RS22030.pdf</w:t>
      </w:r>
    </w:p>
    <w:p w:rsidR="00D03603" w:rsidRDefault="00D03603" w:rsidP="00D03603">
      <w:r w:rsidRPr="00A7289D">
        <w:rPr>
          <w:rStyle w:val="StyleBoldUnderline"/>
        </w:rPr>
        <w:t>U.S.-EU efforts against terrorism have produced a number of new accords that</w:t>
      </w:r>
      <w:r>
        <w:t xml:space="preserve"> seek to </w:t>
      </w:r>
      <w:r w:rsidRPr="00A7289D">
        <w:rPr>
          <w:rStyle w:val="StyleBoldUnderline"/>
        </w:rPr>
        <w:t>improve¶ police and judicial cooperation</w:t>
      </w:r>
      <w:r>
        <w:t xml:space="preserve">. In 2001 and 2002, </w:t>
      </w:r>
      <w:r w:rsidRPr="00A7289D">
        <w:rPr>
          <w:rStyle w:val="StyleBoldUnderline"/>
        </w:rPr>
        <w:t>two U.S.-Europol agreements were concluded¶ to allow</w:t>
      </w:r>
      <w:r>
        <w:t xml:space="preserve"> U.S. law enforcement authorities and </w:t>
      </w:r>
      <w:r w:rsidRPr="00A7289D">
        <w:rPr>
          <w:rStyle w:val="StyleBoldUnderline"/>
        </w:rPr>
        <w:t>Europol to share both “strategic” information</w:t>
      </w:r>
      <w:r w:rsidRPr="00A7289D">
        <w:rPr>
          <w:sz w:val="12"/>
        </w:rPr>
        <w:t xml:space="preserve">¶ </w:t>
      </w:r>
      <w:r>
        <w:t xml:space="preserve">(threat tips, crime patterns, and risk assessments) </w:t>
      </w:r>
      <w:r w:rsidRPr="00A7289D">
        <w:rPr>
          <w:rStyle w:val="StyleBoldUnderline"/>
        </w:rPr>
        <w:t>as well as “personal” information</w:t>
      </w:r>
      <w:r>
        <w:t xml:space="preserve"> (such as</w:t>
      </w:r>
      <w:r w:rsidRPr="00A7289D">
        <w:rPr>
          <w:sz w:val="12"/>
        </w:rPr>
        <w:t xml:space="preserve">¶ </w:t>
      </w:r>
      <w:r>
        <w:t>names, addresses, and criminal records</w:t>
      </w:r>
      <w:r w:rsidRPr="00A7289D">
        <w:rPr>
          <w:rStyle w:val="StyleBoldUnderline"/>
        </w:rPr>
        <w:t>). U.S.-EU negotiations on the personal information accord¶ proved especially arduous, as U.S. officials had to overcome worries that the United States did¶ not meet EU data protection standards.</w:t>
      </w:r>
      <w:r>
        <w:t xml:space="preserve"> The EU considers the privacy of personal data a basic</w:t>
      </w:r>
      <w:r w:rsidRPr="00A7289D">
        <w:rPr>
          <w:sz w:val="12"/>
        </w:rPr>
        <w:t xml:space="preserve">¶ </w:t>
      </w:r>
      <w:r>
        <w:t>right, and EU regulations are written to keep such data out of the hands of law enforcement</w:t>
      </w:r>
      <w:r w:rsidRPr="00A7289D">
        <w:rPr>
          <w:sz w:val="12"/>
        </w:rPr>
        <w:t xml:space="preserve">¶ </w:t>
      </w:r>
      <w:r>
        <w:t>authorities as much as possible. EU data protection concerns also reportedly slowed negotiations</w:t>
      </w:r>
      <w:r w:rsidRPr="00A7289D">
        <w:rPr>
          <w:sz w:val="12"/>
        </w:rPr>
        <w:t xml:space="preserve">¶ </w:t>
      </w:r>
      <w:r>
        <w:t>over the 2006 U.S.-Eurojust cooperation agreement noted above. In 2007, the United States and</w:t>
      </w:r>
      <w:r w:rsidRPr="00A7289D">
        <w:rPr>
          <w:sz w:val="12"/>
        </w:rPr>
        <w:t xml:space="preserve">¶ </w:t>
      </w:r>
      <w:r>
        <w:t>the EU also signed an agreement that sets common standards for the security of classified</w:t>
      </w:r>
      <w:r w:rsidRPr="00A7289D">
        <w:rPr>
          <w:sz w:val="12"/>
        </w:rPr>
        <w:t xml:space="preserve">¶ </w:t>
      </w:r>
      <w:r>
        <w:t>information to facilitate the exchange of such information.</w:t>
      </w:r>
      <w:r w:rsidRPr="00A7289D">
        <w:rPr>
          <w:sz w:val="12"/>
        </w:rPr>
        <w:t xml:space="preserve">¶ </w:t>
      </w:r>
      <w:r>
        <w:t>In 2010, two new U.S.-EU-wide treaties on extradition and mutual legal assistance (MLA)</w:t>
      </w:r>
      <w:r w:rsidRPr="00A7289D">
        <w:rPr>
          <w:sz w:val="12"/>
        </w:rPr>
        <w:t xml:space="preserve">¶ </w:t>
      </w:r>
      <w:r>
        <w:t>entered into force following their approval by the U.S. Senate and the completion of the</w:t>
      </w:r>
      <w:r w:rsidRPr="00A7289D">
        <w:rPr>
          <w:sz w:val="12"/>
        </w:rPr>
        <w:t xml:space="preserve">¶ </w:t>
      </w:r>
      <w:r>
        <w:t xml:space="preserve">ratification process in all EU member states.16 These </w:t>
      </w:r>
      <w:r w:rsidRPr="00A7289D">
        <w:rPr>
          <w:rStyle w:val="StyleBoldUnderline"/>
        </w:rPr>
        <w:t>treaties, signed by U.S. and EU leaders in¶ 2003, seek to harmonize the bilateral accords that already exist between the United States and¶ individual EU members,</w:t>
      </w:r>
      <w:r>
        <w:t xml:space="preserve"> simplify the extradition process, </w:t>
      </w:r>
      <w:r w:rsidRPr="00A7289D">
        <w:rPr>
          <w:rStyle w:val="StyleBoldUnderline"/>
        </w:rPr>
        <w:t>and promote better information-sharing¶ and prosecutorial cooperation</w:t>
      </w:r>
      <w:r>
        <w:t xml:space="preserve">. Washington and Brussels hope that </w:t>
      </w:r>
      <w:r w:rsidRPr="00A7289D">
        <w:rPr>
          <w:rStyle w:val="StyleBoldUnderline"/>
        </w:rPr>
        <w:t>these two agreements will be¶ useful tools in combating not only terrorism, but other transnational crimes such as financial¶ fraud, organized crime, and drug and human trafficking</w:t>
      </w:r>
      <w:r>
        <w:t>.</w:t>
      </w:r>
      <w:r w:rsidRPr="00A7289D">
        <w:rPr>
          <w:sz w:val="12"/>
        </w:rPr>
        <w:t xml:space="preserve">¶ </w:t>
      </w:r>
      <w:r w:rsidRPr="00A7289D">
        <w:rPr>
          <w:rStyle w:val="StyleBoldUnderline"/>
        </w:rPr>
        <w:t>In negotiating the extradition and MLA agreements, the U.S. death penalty and the extradition of¶ EU nationals posed particular challenges</w:t>
      </w:r>
      <w:r>
        <w:t xml:space="preserve">. Washington effectively agreed to </w:t>
      </w:r>
      <w:r w:rsidRPr="00A7289D">
        <w:rPr>
          <w:rStyle w:val="StyleBoldUnderline"/>
        </w:rPr>
        <w:t>EU demands that¶ suspects extradited from the EU will not face the death penalty,</w:t>
      </w:r>
      <w:r>
        <w:t xml:space="preserve"> which EU law bans. </w:t>
      </w:r>
      <w:r w:rsidRPr="00A7289D">
        <w:rPr>
          <w:rStyle w:val="StyleBoldUnderline"/>
        </w:rPr>
        <w:t>U.S. officials¶ also relented on initial demands that the treaty guarantee the extradition of any EU national</w:t>
      </w:r>
      <w:r>
        <w:t>. They</w:t>
      </w:r>
      <w:r w:rsidRPr="00A7289D">
        <w:rPr>
          <w:sz w:val="12"/>
        </w:rPr>
        <w:t xml:space="preserve">¶ </w:t>
      </w:r>
      <w:r>
        <w:t>stress, however, that the extradition accord modernizes existing bilateral agreements with</w:t>
      </w:r>
      <w:r w:rsidRPr="00A7289D">
        <w:rPr>
          <w:sz w:val="12"/>
        </w:rPr>
        <w:t xml:space="preserve">¶ </w:t>
      </w:r>
      <w:r>
        <w:t>individual EU members, streamlines the exchange of information and transmission of documents,</w:t>
      </w:r>
      <w:r w:rsidRPr="00A7289D">
        <w:rPr>
          <w:sz w:val="12"/>
        </w:rPr>
        <w:t xml:space="preserve">¶ </w:t>
      </w:r>
      <w:r>
        <w:t>and sets rules for determining priority in the event of competing extradition requests between the</w:t>
      </w:r>
      <w:r w:rsidRPr="00A7289D">
        <w:rPr>
          <w:sz w:val="12"/>
        </w:rPr>
        <w:t xml:space="preserve">¶ </w:t>
      </w:r>
      <w:r>
        <w:t>United States and EU member states. The MLA treaty will provide U.S. authorities access to</w:t>
      </w:r>
      <w:r w:rsidRPr="00A7289D">
        <w:rPr>
          <w:sz w:val="12"/>
        </w:rPr>
        <w:t xml:space="preserve">¶ </w:t>
      </w:r>
      <w:r>
        <w:t>European bank account and financial information in criminal investigations, speed MLA request</w:t>
      </w:r>
      <w:r w:rsidRPr="00A7289D">
        <w:rPr>
          <w:sz w:val="12"/>
        </w:rPr>
        <w:t xml:space="preserve">¶ </w:t>
      </w:r>
      <w:r>
        <w:t>processing, allow the acquisition of evidence (including testimony) by video conferencing, and</w:t>
      </w:r>
      <w:r w:rsidRPr="00A7289D">
        <w:rPr>
          <w:sz w:val="12"/>
        </w:rPr>
        <w:t xml:space="preserve">¶ </w:t>
      </w:r>
      <w:r>
        <w:t>permit the participation of U.S. authorities in joint EU investigations.17</w:t>
      </w:r>
    </w:p>
    <w:p w:rsidR="00D03603" w:rsidRDefault="00D03603" w:rsidP="00D03603">
      <w:pPr>
        <w:pStyle w:val="Heading4"/>
      </w:pPr>
      <w:r>
        <w:t xml:space="preserve">Abolishing the Death Penalty would resolve extradition problems </w:t>
      </w:r>
    </w:p>
    <w:p w:rsidR="00D03603" w:rsidRPr="00D03603" w:rsidRDefault="00D03603" w:rsidP="00D03603"/>
    <w:p w:rsidR="00D03603" w:rsidRPr="003F7687" w:rsidRDefault="00D03603" w:rsidP="00D03603">
      <w:pPr>
        <w:rPr>
          <w:rStyle w:val="StyleStyleBold12pt"/>
        </w:rPr>
      </w:pPr>
      <w:r>
        <w:rPr>
          <w:rStyle w:val="StyleStyleBold12pt"/>
        </w:rPr>
        <w:t>McDonnell 04</w:t>
      </w:r>
    </w:p>
    <w:p w:rsidR="00D03603" w:rsidRDefault="00D03603" w:rsidP="00D03603">
      <w:r>
        <w:t>Thomas M. McDonnell, The Death Penalty--An Obstacle to the "War on Terrorism"?, 37 Vand. J. Transnat'l L. 353 (2004), available at http://digitalcommons.pace.edu/lawfaculty/279/.</w:t>
      </w:r>
    </w:p>
    <w:p w:rsidR="00D03603" w:rsidRDefault="00D03603" w:rsidP="00D03603">
      <w:r>
        <w:t>A</w:t>
      </w:r>
      <w:r w:rsidRPr="00390791">
        <w:rPr>
          <w:rStyle w:val="StyleBoldUnderline"/>
        </w:rPr>
        <w:t>t a time when we need help from other countries the most,¶ retaining the death penalty alienates a growing number of countries</w:t>
      </w:r>
      <w:r w:rsidRPr="00390791">
        <w:rPr>
          <w:sz w:val="12"/>
        </w:rPr>
        <w:t xml:space="preserve">¶ </w:t>
      </w:r>
      <w:r>
        <w:t>that have abolished the death penalty or are taking steps to abolish</w:t>
      </w:r>
      <w:r w:rsidRPr="00390791">
        <w:rPr>
          <w:sz w:val="12"/>
        </w:rPr>
        <w:t xml:space="preserve">¶ </w:t>
      </w:r>
      <w:r>
        <w:t xml:space="preserve">or limit it. As of this writing, </w:t>
      </w:r>
      <w:r w:rsidRPr="00390791">
        <w:rPr>
          <w:rStyle w:val="StyleBoldUnderline"/>
        </w:rPr>
        <w:t>112 countries have abolished the death¶ penalty in law or in practice</w:t>
      </w:r>
      <w:r>
        <w:t>, while only eighty-three countries retain</w:t>
      </w:r>
      <w:r w:rsidRPr="00390791">
        <w:rPr>
          <w:sz w:val="12"/>
        </w:rPr>
        <w:t xml:space="preserve">¶ </w:t>
      </w:r>
      <w:r>
        <w:t xml:space="preserve">the death penalty.285 </w:t>
      </w:r>
      <w:r w:rsidRPr="00390791">
        <w:rPr>
          <w:rStyle w:val="StyleBoldUnderline"/>
        </w:rPr>
        <w:t>Virtually all of Europe, including many of the¶ Soviet Union's former satellite states</w:t>
      </w:r>
      <w:r>
        <w:t>, have abolished the death penalty.2s6 All our NATO allies, with the exception of Turkey, have</w:t>
      </w:r>
      <w:r w:rsidRPr="00390791">
        <w:rPr>
          <w:sz w:val="12"/>
        </w:rPr>
        <w:t xml:space="preserve">¶ </w:t>
      </w:r>
      <w:r>
        <w:t>done Neither Canada nor Mexico has the death penalty. Of the</w:t>
      </w:r>
      <w:r w:rsidRPr="00390791">
        <w:rPr>
          <w:sz w:val="12"/>
        </w:rPr>
        <w:t xml:space="preserve">¶ </w:t>
      </w:r>
      <w:r>
        <w:t>other thirty-three nations in the Western hemisphere, only the</w:t>
      </w:r>
      <w:r w:rsidRPr="00390791">
        <w:rPr>
          <w:sz w:val="12"/>
        </w:rPr>
        <w:t xml:space="preserve">¶ </w:t>
      </w:r>
      <w:r>
        <w:t>United States, Guyana, Guatemala, and Belize permit capital</w:t>
      </w:r>
      <w:r w:rsidRPr="00390791">
        <w:rPr>
          <w:sz w:val="12"/>
        </w:rPr>
        <w:t xml:space="preserve">¶ </w:t>
      </w:r>
      <w:r>
        <w:t xml:space="preserve">punishment.288 </w:t>
      </w:r>
      <w:r w:rsidRPr="00390791">
        <w:rPr>
          <w:rStyle w:val="StyleBoldUnderline"/>
        </w:rPr>
        <w:t>European countries strongly oppose the death¶ penalty</w:t>
      </w:r>
      <w:r>
        <w:t>.289 As leading proponents of the four currently operating</w:t>
      </w:r>
      <w:r w:rsidRPr="00390791">
        <w:rPr>
          <w:sz w:val="12"/>
        </w:rPr>
        <w:t xml:space="preserve">¶ </w:t>
      </w:r>
      <w:r>
        <w:t xml:space="preserve">international criminal tribunals, </w:t>
      </w:r>
      <w:r w:rsidRPr="00390791">
        <w:rPr>
          <w:rStyle w:val="StyleBoldUnderline"/>
        </w:rPr>
        <w:t>the Europeans successfully argued¶ for banning capital punishment from the sentencing authority of the¶ International Criminal Court</w:t>
      </w:r>
      <w:r>
        <w:t>, the International Criminal Tribunals</w:t>
      </w:r>
      <w:r w:rsidRPr="00390791">
        <w:rPr>
          <w:sz w:val="12"/>
        </w:rPr>
        <w:t xml:space="preserve">¶ </w:t>
      </w:r>
      <w:r>
        <w:t>for the former Yugoslavia and Rwanda, and the Special Court for</w:t>
      </w:r>
      <w:r w:rsidRPr="00390791">
        <w:rPr>
          <w:sz w:val="12"/>
        </w:rPr>
        <w:t xml:space="preserve">¶ </w:t>
      </w:r>
      <w:r>
        <w:t xml:space="preserve">Sierra Leone.290 </w:t>
      </w:r>
      <w:r w:rsidRPr="0011307D">
        <w:rPr>
          <w:rStyle w:val="Emphasis"/>
        </w:rPr>
        <w:t>Many abolitionist countries refuse to extradite¶ fugitives to death penalty states</w:t>
      </w:r>
      <w:r w:rsidRPr="00390791">
        <w:rPr>
          <w:rStyle w:val="StyleBoldUnderline"/>
        </w:rPr>
        <w:t xml:space="preserve"> absent an absolute assurance that¶ the death penalty will not be carried out</w:t>
      </w:r>
      <w:r>
        <w:t xml:space="preserve">. For example, </w:t>
      </w:r>
      <w:r w:rsidRPr="00390791">
        <w:rPr>
          <w:rStyle w:val="StyleBoldUnderline"/>
        </w:rPr>
        <w:t>the Home Secretary of staunch ally Great Britain has told U.S. officials that he¶ "would approve extradition [of suspected terrorists] only if the Unites¶ States waived the right to impose the death penalty</w:t>
      </w:r>
      <w:r>
        <w:t>."292 The Supreme</w:t>
      </w:r>
      <w:r w:rsidRPr="00390791">
        <w:rPr>
          <w:sz w:val="12"/>
        </w:rPr>
        <w:t xml:space="preserve">¶ </w:t>
      </w:r>
      <w:r>
        <w:t>Court of Canada has taken the unusual step of requiring the Minister</w:t>
      </w:r>
      <w:r w:rsidRPr="00390791">
        <w:rPr>
          <w:sz w:val="12"/>
        </w:rPr>
        <w:t xml:space="preserve">¶ </w:t>
      </w:r>
      <w:r>
        <w:t>of Justice of Canada to demand assurances from the United States</w:t>
      </w:r>
      <w:r w:rsidRPr="00390791">
        <w:rPr>
          <w:sz w:val="12"/>
        </w:rPr>
        <w:t xml:space="preserve">¶ </w:t>
      </w:r>
      <w:r>
        <w:t>that it will not impose capital punishment on Canadian citizens</w:t>
      </w:r>
      <w:r w:rsidRPr="00390791">
        <w:rPr>
          <w:sz w:val="12"/>
        </w:rPr>
        <w:t xml:space="preserve">¶ </w:t>
      </w:r>
      <w:r>
        <w:t xml:space="preserve">whose extradition is ~ou~ht.~g~ </w:t>
      </w:r>
      <w:r w:rsidRPr="00390791">
        <w:rPr>
          <w:rStyle w:val="StyleBoldUnderline"/>
        </w:rPr>
        <w:t>Insisting on executing members of a1¶ Qaeda could thus deprive us of necessary evidence and, in some cases,¶ of the fugitives themselves</w:t>
      </w:r>
      <w:r>
        <w:t>.294 In short, our closest allies are</w:t>
      </w:r>
      <w:r w:rsidRPr="00390791">
        <w:rPr>
          <w:sz w:val="12"/>
        </w:rPr>
        <w:t xml:space="preserve">¶ </w:t>
      </w:r>
      <w:r>
        <w:t xml:space="preserve">abolitionist states. </w:t>
      </w:r>
      <w:r w:rsidRPr="00390791">
        <w:rPr>
          <w:rStyle w:val="StyleBoldUnderline"/>
        </w:rPr>
        <w:t>To the extent that we use the death penalty in the¶ war on terror we may find those allies reluctant to cooperate fully with us</w:t>
      </w:r>
      <w:r>
        <w:t>. 295 The threat of an eventual death sentence for Mr. Moussaoui makes it</w:t>
      </w:r>
      <w:r w:rsidRPr="00390791">
        <w:rPr>
          <w:sz w:val="12"/>
        </w:rPr>
        <w:t xml:space="preserve">¶ </w:t>
      </w:r>
      <w:r>
        <w:t>difficult for any European country to determine how far to cooperate with</w:t>
      </w:r>
      <w:r w:rsidRPr="00390791">
        <w:rPr>
          <w:sz w:val="12"/>
        </w:rPr>
        <w:t xml:space="preserve">¶ </w:t>
      </w:r>
      <w:r>
        <w:t>the American investigation. Outlawing the death penalty is a condition of</w:t>
      </w:r>
      <w:r w:rsidRPr="00390791">
        <w:rPr>
          <w:sz w:val="12"/>
        </w:rPr>
        <w:t xml:space="preserve">¶ </w:t>
      </w:r>
      <w:r>
        <w:t>membership to the 15-nation European Union, and the Council of</w:t>
      </w:r>
      <w:r w:rsidRPr="00390791">
        <w:rPr>
          <w:sz w:val="12"/>
        </w:rPr>
        <w:t xml:space="preserve">¶ </w:t>
      </w:r>
      <w:r>
        <w:t>Europe, which embraces more than 40 countries, not only forbids the death penalty but also recently decided that it should not apply even in</w:t>
      </w:r>
      <w:r w:rsidRPr="00390791">
        <w:rPr>
          <w:sz w:val="12"/>
        </w:rPr>
        <w:t xml:space="preserve">¶ </w:t>
      </w:r>
      <w:r>
        <w:t>wartime.296</w:t>
      </w:r>
    </w:p>
    <w:p w:rsidR="00D03603" w:rsidRPr="00D03603" w:rsidRDefault="00D03603" w:rsidP="00D03603"/>
    <w:p w:rsidR="006E4357" w:rsidRDefault="006E4357" w:rsidP="006E4357">
      <w:pPr>
        <w:pStyle w:val="Heading3"/>
      </w:pPr>
      <w:r>
        <w:t>K2 allies</w:t>
      </w:r>
    </w:p>
    <w:p w:rsidR="00A55259" w:rsidRDefault="00A55259" w:rsidP="00A55259">
      <w:pPr>
        <w:pStyle w:val="Heading4"/>
      </w:pPr>
      <w:r w:rsidRPr="00A55259">
        <w:t>Abolishing the d</w:t>
      </w:r>
      <w:r>
        <w:t>eath penalty restores relationships with key European allies</w:t>
      </w:r>
    </w:p>
    <w:p w:rsidR="00A55259" w:rsidRDefault="00A55259" w:rsidP="00A55259"/>
    <w:p w:rsidR="00A55259" w:rsidRPr="00A55259" w:rsidRDefault="00A55259" w:rsidP="00A55259">
      <w:pPr>
        <w:rPr>
          <w:rStyle w:val="StyleStyleBold12pt"/>
        </w:rPr>
      </w:pPr>
      <w:r w:rsidRPr="00A55259">
        <w:rPr>
          <w:rStyle w:val="StyleStyleBold12pt"/>
        </w:rPr>
        <w:t>Warren, 4</w:t>
      </w:r>
    </w:p>
    <w:p w:rsidR="00A55259" w:rsidRPr="00A55259" w:rsidRDefault="00A55259" w:rsidP="00A55259">
      <w:r>
        <w:t>(Mark, “Death, Dissent, and Diplomacy: The US Death Penalty as an Obstacle to Foreign Relations,” William &amp; Mary Bill of Rights Journal 13.2)</w:t>
      </w:r>
    </w:p>
    <w:p w:rsidR="00A55259" w:rsidRDefault="00A55259" w:rsidP="00A55259">
      <w:r w:rsidRPr="00A55259">
        <w:rPr>
          <w:rStyle w:val="StyleBoldUnderline"/>
          <w:b/>
        </w:rPr>
        <w:t>The United States' isolation on a core social policy issue would be little more than a statistical curiosity if the death penalty did not</w:t>
      </w:r>
      <w:r>
        <w:t xml:space="preserve"> arouse such strong feelings abroad and </w:t>
      </w:r>
      <w:r w:rsidRPr="00A55259">
        <w:rPr>
          <w:rStyle w:val="StyleBoldUnderline"/>
          <w:b/>
        </w:rPr>
        <w:t>cast so much discredit on America's human rights leadership</w:t>
      </w:r>
      <w:r>
        <w:t xml:space="preserve">. </w:t>
      </w:r>
      <w:r w:rsidRPr="00A55259">
        <w:rPr>
          <w:sz w:val="18"/>
        </w:rPr>
        <w:t xml:space="preserve">Reflecting on his four years as U.S. Ambassador to France, Felix Rohatyn observed: [N]o single issue evoked as much passion and as much protest as executions in the United States. Repeated protests in front of the embassy in Paris, protests at our consulates and, just recently, a petition signed by 500,000 French men and women delivered to our embassy in Paris were part of a constant refrain.19 Sustained exposure to this criticism brought Rohatyn around from favoring the death penalty to supporting a moratorium on executions, concluding that "some </w:t>
      </w:r>
      <w:r w:rsidRPr="00A55259">
        <w:rPr>
          <w:rStyle w:val="StyleBoldUnderline"/>
          <w:b/>
        </w:rPr>
        <w:t>300 million of our closest allies think capital punishment is cruel and unusual</w:t>
      </w:r>
      <w:r>
        <w:t xml:space="preserve"> </w:t>
      </w:r>
      <w:r w:rsidRPr="00A55259">
        <w:rPr>
          <w:sz w:val="18"/>
        </w:rPr>
        <w:t xml:space="preserve">and it might be worthwhile to give it some further thought.""° A senior correspondent with Newsweek predicted that the "values gap" between the Old and New World would "eventually have political ramifications </w:t>
      </w:r>
      <w:r w:rsidRPr="00A55259">
        <w:rPr>
          <w:rStyle w:val="StyleBoldUnderline"/>
          <w:b/>
        </w:rPr>
        <w:t>.... Increasingly, Europe will find it difficult (and unpopular) to be allied with a nation whose values it doesn't share - not to mention to be led by it.</w:t>
      </w:r>
      <w:r>
        <w:t xml:space="preserve">"'" Unquestionably, adverse public reaction to particularly troubling capital cases adds to negative perceptions of America abroad. The news that </w:t>
      </w:r>
      <w:r w:rsidRPr="00A55259">
        <w:rPr>
          <w:rStyle w:val="StyleBoldUnderline"/>
          <w:b/>
        </w:rPr>
        <w:t>Spanish national Joaquin Martinez had been sentenced to death on the basis of questionable evidence</w:t>
      </w:r>
      <w:r>
        <w:t xml:space="preserve"> </w:t>
      </w:r>
      <w:r w:rsidRPr="00A55259">
        <w:rPr>
          <w:sz w:val="18"/>
        </w:rPr>
        <w:t>sparked public outrage in Spain.22 King Juan Carlos appealed to U.S. authorities, while the Spanish public contributed hundreds of thousands of dollars to a defense fund.23 Martinez was eventually acquitted of all charges following a highlypublicized retrial and returned to a tumultuous welcome in Spain.24 Within days of his return</w:t>
      </w:r>
      <w:r>
        <w:t xml:space="preserve">, </w:t>
      </w:r>
      <w:r w:rsidRPr="00A55259">
        <w:rPr>
          <w:rStyle w:val="StyleBoldUnderline"/>
          <w:b/>
        </w:rPr>
        <w:t>Martinez had become "a symbol of Europe's disdain for a U.S. execution policy seen as applying mostly to the poor, nonwhite and the mentally deficient."</w:t>
      </w:r>
      <w:r>
        <w:t>25</w:t>
      </w:r>
    </w:p>
    <w:p w:rsidR="006E4357" w:rsidRDefault="006E4357" w:rsidP="00A55259"/>
    <w:p w:rsidR="006E4357" w:rsidRPr="008336FD" w:rsidRDefault="006E4357" w:rsidP="006E4357">
      <w:pPr>
        <w:keepNext/>
        <w:keepLines/>
        <w:spacing w:before="40"/>
        <w:outlineLvl w:val="3"/>
        <w:rPr>
          <w:rFonts w:eastAsiaTheme="majorEastAsia" w:cstheme="majorBidi"/>
          <w:b/>
          <w:iCs/>
          <w:sz w:val="26"/>
        </w:rPr>
      </w:pPr>
      <w:r w:rsidRPr="008336FD">
        <w:rPr>
          <w:rFonts w:eastAsiaTheme="majorEastAsia" w:cstheme="majorBidi"/>
          <w:b/>
          <w:iCs/>
          <w:sz w:val="26"/>
        </w:rPr>
        <w:t>EU relations not high because of death penalty dilema</w:t>
      </w:r>
    </w:p>
    <w:p w:rsidR="006E4357" w:rsidRPr="008336FD" w:rsidRDefault="006E4357" w:rsidP="006E4357">
      <w:r w:rsidRPr="008336FD">
        <w:t xml:space="preserve">(Juergen </w:t>
      </w:r>
      <w:r w:rsidRPr="008336FD">
        <w:rPr>
          <w:b/>
          <w:bCs/>
          <w:sz w:val="26"/>
        </w:rPr>
        <w:t>Baetz, 2-18-2014,</w:t>
      </w:r>
      <w:r w:rsidRPr="008336FD">
        <w:t xml:space="preserve"> "Europe's hostility to capital punishment at origin of U.S. execution drug dilemma," http://www.dallasnews.com/news/local-news/20140218-europe-s-hostility-to-capital-punishment-at-origin-of-u.s.-execution-drug-dilemma.ece, Date Accessed: 7-2-2015) //DK</w:t>
      </w:r>
    </w:p>
    <w:p w:rsidR="006E4357" w:rsidRPr="006E4357" w:rsidRDefault="006E4357" w:rsidP="006E4357">
      <w:pPr>
        <w:rPr>
          <w:sz w:val="18"/>
        </w:rPr>
      </w:pPr>
      <w:r w:rsidRPr="008336FD">
        <w:t xml:space="preserve">BRUSSELS — </w:t>
      </w:r>
      <w:r w:rsidRPr="008336FD">
        <w:rPr>
          <w:u w:val="single"/>
        </w:rPr>
        <w:t xml:space="preserve">There’s one big reason why the United States has a dearth of execution drugs so acute that some states are considering solutions such as firing squads and gas chambers: Europe’s fierce hostility to capital punishment. The phenomenon started nine years ago when </w:t>
      </w:r>
      <w:r w:rsidRPr="001C3BB8">
        <w:rPr>
          <w:highlight w:val="yellow"/>
          <w:u w:val="single"/>
        </w:rPr>
        <w:t>the EU banned the export of products used for execution, citing its goal to be the “leading institutional actor</w:t>
      </w:r>
      <w:r w:rsidRPr="008336FD">
        <w:rPr>
          <w:u w:val="single"/>
        </w:rPr>
        <w:t xml:space="preserve"> and largest donor </w:t>
      </w:r>
      <w:r w:rsidRPr="001C3BB8">
        <w:rPr>
          <w:highlight w:val="yellow"/>
          <w:u w:val="single"/>
        </w:rPr>
        <w:t>to the fight against the death penalty</w:t>
      </w:r>
      <w:r w:rsidRPr="008336FD">
        <w:rPr>
          <w:u w:val="single"/>
        </w:rPr>
        <w:t xml:space="preserve">.” But beefed up European rules mean the results are being most strongly felt in the United States now, with shortages becoming chronic and gruesome executions making headlines. </w:t>
      </w:r>
      <w:r w:rsidRPr="008336FD">
        <w:t>In Ohio last month</w:t>
      </w:r>
      <w:r w:rsidRPr="008336FD">
        <w:rPr>
          <w:u w:val="single"/>
        </w:rPr>
        <w:t>, Dennis McGuire took 26 minutes to die after a previously untested mix of chemicals began flowing into his body, gasping repeatedly as he lay on a gurney. On Jan. 9, Oklahoma inmate Michael Lee Wilson’s last words were: “I feel my whole body burning.”</w:t>
      </w:r>
      <w:r w:rsidRPr="008336FD">
        <w:t xml:space="preserve"> The dilemma again grabbed national attention this week when an Oklahoma pharmacy agreed Monday to refrain from supplying an execution drug to the Missouri Department of Corrections for an upcoming lethal injection. Death row inmate Michael Taylor’s had argued in a lawsuit that recent executions involving the drug pentobarbital would likely cause “inhumane pain” — and, ahead of a hearing set for Tuesday, The Apothecary Shoppe said it would not provide the drug. </w:t>
      </w:r>
      <w:r w:rsidRPr="001C3BB8">
        <w:rPr>
          <w:highlight w:val="yellow"/>
          <w:u w:val="single"/>
        </w:rPr>
        <w:t>EU nations</w:t>
      </w:r>
      <w:r w:rsidRPr="008336FD">
        <w:rPr>
          <w:u w:val="single"/>
        </w:rPr>
        <w:t xml:space="preserve"> are notorious for disagreeing on just about everything when it comes to common policy, but they </w:t>
      </w:r>
      <w:r w:rsidRPr="001C3BB8">
        <w:rPr>
          <w:highlight w:val="yellow"/>
          <w:u w:val="single"/>
        </w:rPr>
        <w:t>all strongly</w:t>
      </w:r>
      <w:r w:rsidRPr="008336FD">
        <w:rPr>
          <w:u w:val="single"/>
        </w:rPr>
        <w:t xml:space="preserve"> — and proudly — </w:t>
      </w:r>
      <w:r w:rsidRPr="001C3BB8">
        <w:rPr>
          <w:highlight w:val="yellow"/>
          <w:u w:val="single"/>
        </w:rPr>
        <w:t>agree on</w:t>
      </w:r>
      <w:r w:rsidRPr="008336FD">
        <w:rPr>
          <w:u w:val="single"/>
        </w:rPr>
        <w:t xml:space="preserve"> one thing: </w:t>
      </w:r>
      <w:r w:rsidRPr="001C3BB8">
        <w:rPr>
          <w:highlight w:val="yellow"/>
          <w:u w:val="single"/>
        </w:rPr>
        <w:t>abolishing capital punishment</w:t>
      </w:r>
      <w:r w:rsidRPr="008336FD">
        <w:rPr>
          <w:u w:val="single"/>
        </w:rPr>
        <w:t xml:space="preserve">. Europe saw totalitarian regimes abuse the death penalty as recently as the 20th century, and public opinion across the bloc is therefore staunchly opposed to it. The EU’s uncompromising stance has set off a cat-and-mouse game, with U.S. corrections departments devising new ways to carry out lethal injections only to hit updated export restrictions within months. </w:t>
      </w:r>
      <w:r w:rsidRPr="001C3BB8">
        <w:rPr>
          <w:highlight w:val="yellow"/>
          <w:u w:val="single"/>
        </w:rPr>
        <w:t>“Our political task is to push for an abolition of the death penalty,</w:t>
      </w:r>
      <w:r w:rsidRPr="008336FD">
        <w:rPr>
          <w:u w:val="single"/>
        </w:rPr>
        <w:t xml:space="preserve"> not facilitate its procedure,”</w:t>
      </w:r>
      <w:r w:rsidRPr="008336FD">
        <w:t xml:space="preserve"> said Barba Lochbihler, chairwoman of the European Parliament’s subcommittee on human rights. </w:t>
      </w:r>
      <w:r w:rsidRPr="008336FD">
        <w:rPr>
          <w:u w:val="single"/>
        </w:rPr>
        <w:t xml:space="preserve">Europe’s tough stance has caused U.S. states to start experimenting with new drug mixtures, even though convicts’ lawyers and activists argue they increase the risk of painful prolonged death and may violate the constitutional ban on cruel and unusual punishment. </w:t>
      </w:r>
      <w:r w:rsidRPr="008336FD">
        <w:t xml:space="preserve">In an upcoming execution in Louisiana, the state is set to follow Ohio’s example in using the untested drug cocktail used in McGuire’s execution. It changed its execution protocol last week to use Ohio’s two-drug combination because it could no longer procure pentobarbital, a powerful sedative. The execution was scheduled for February, but was stayed pending a federal judge’s examination in April regarding whether the state can proceed with the plan to execute Christopher Sepulvado, convicted in the 1992 killing of his 6-year-old stepson. In 2010, Louisiana switched from the established three-drug protocol to a one-drug pentobarbital lethal injection, but eventually that drug also became unavailable because of European pressure. “The lethal injection that they are using now in certain states has never been tested, verified, let alone been approved for executions,” said Maya Foa of Reprieve, a London-based charity fighting the death penalty. “This amounts to using humans as guinea pigs. No doctor would ever do that.” Ohio prosecutors counter that condemned inmates are not entitled to a pain-free execution under the Constitution. Even if the effect of the two drugs used by Ohio “presents some inherent risk of discomfort, that does not amount to cruel and unusual punishment,” Christopher Conomy, an assistant Ohio attorney general, argued in court documents last month. </w:t>
      </w:r>
      <w:r w:rsidRPr="008336FD">
        <w:rPr>
          <w:u w:val="single"/>
        </w:rPr>
        <w:t>The U.S. execution dilemma goes back to 2005, when the EU restricted exports of goods “for the purpose of capital punishment or for the purpose of torture.” That ban includes items such as electric chairs and lethal injection systems. The drug shortage then started biting in 2010 when Hospira Inc., the sole U.S. manufacturer of sodium thiopental, a sedative that is part of the normal three-drug mixture, stopped production.</w:t>
      </w:r>
      <w:r w:rsidRPr="008336FD">
        <w:t xml:space="preserve"> </w:t>
      </w:r>
      <w:r w:rsidRPr="006E4357">
        <w:rPr>
          <w:sz w:val="18"/>
        </w:rPr>
        <w:t xml:space="preserve">A few months later, Hospira dropped plans to produce it in Italy because the government there asked for guarantees that it would never be used in executions. States in 2011 switched to pentobarbital, but Denmark-based Lundbeck Inc., the drug’s only U.S.-licensed maker, faced a public backlash and quickly said it would put the medication off-limits for capital punishment through a tightly controlled distribution system. Fearing for their reputation, the companies never wanted to see their drugs used in executions. As U.S. authorities started looking for other sources, Britain went ahead and restricted exports of sodium thiopental and other drugs at the end of 2010. </w:t>
      </w:r>
      <w:r w:rsidRPr="008336FD">
        <w:t>“</w:t>
      </w:r>
      <w:r w:rsidRPr="001C3BB8">
        <w:rPr>
          <w:highlight w:val="yellow"/>
        </w:rPr>
        <w:t>This move underlines this government’s … moral opposition to the death penalty in all circumstances,”</w:t>
      </w:r>
      <w:r w:rsidRPr="008336FD">
        <w:t xml:space="preserve"> </w:t>
      </w:r>
      <w:r w:rsidRPr="006E4357">
        <w:rPr>
          <w:sz w:val="18"/>
        </w:rPr>
        <w:t xml:space="preserve">Business Secretary Vince Cable said then. Germany’s government also urged pharmaceutical companies to stop exports, and the country’s three firms selling sodium thiopental promised not to sell to U.S. prison authorities. The EU then updated its export regulation in late 2011 to ban the sale of eight drugs — including pentobarbital and sodium thiopental — if the purpose is to use them in lethal injections. That produced a flurry of action in the United States. In May 2012 Missouri announced it would switch to using the anesthetic propofol, infamous for its role in Michael Jackson’s overdose death. But propofol, too, was manufactured in Europe, by Germany’s Fresenius Kabi. Missouri’s plan prompted an outcry across Europe and the EU threatened to restrict propofol exports. That in turn provoked a medical outcry in the U.S. because propofol is used in about 95 percent of surgical procedures requiring an anesthetic, according to the American Society of Anesthesiologists. Fresenius Kabi, whose slogan is “caring for life,” swiftly moved amid a blitz of bad PR and EU threats to introduce a stringent distribution control to prevent sales to U.S. prisons. Another manufacturer, Germany’s B. Braun, immediately followed suit. </w:t>
      </w:r>
    </w:p>
    <w:p w:rsidR="006E4357" w:rsidRDefault="006E4357" w:rsidP="00A55259"/>
    <w:p w:rsidR="00A55259" w:rsidRDefault="00A55259" w:rsidP="00A55259"/>
    <w:p w:rsidR="006E4357" w:rsidRDefault="006E4357" w:rsidP="006E4357">
      <w:pPr>
        <w:pStyle w:val="Heading3"/>
      </w:pPr>
      <w:r>
        <w:t xml:space="preserve">Key issue </w:t>
      </w:r>
    </w:p>
    <w:p w:rsidR="00D03603" w:rsidRDefault="00D03603" w:rsidP="00D03603"/>
    <w:p w:rsidR="00D03603" w:rsidRDefault="00D03603" w:rsidP="00D03603">
      <w:pPr>
        <w:pStyle w:val="Heading4"/>
      </w:pPr>
      <w:r>
        <w:t xml:space="preserve">The Death Penalty is the EU major foreign policy objective </w:t>
      </w:r>
    </w:p>
    <w:p w:rsidR="00D03603" w:rsidRPr="00111ADA" w:rsidRDefault="00D03603" w:rsidP="00D03603">
      <w:pPr>
        <w:rPr>
          <w:rStyle w:val="StyleStyleBold12pt"/>
        </w:rPr>
      </w:pPr>
      <w:r>
        <w:rPr>
          <w:rStyle w:val="StyleStyleBold12pt"/>
        </w:rPr>
        <w:t>Ford 14</w:t>
      </w:r>
    </w:p>
    <w:p w:rsidR="00D03603" w:rsidRPr="00111ADA" w:rsidRDefault="00D03603" w:rsidP="00D03603">
      <w:r>
        <w:t>Matt Ford, 5-1-2014, “</w:t>
      </w:r>
      <w:r w:rsidRPr="00111ADA">
        <w:t>Clayton Lockett and the World's Deepening Death-Penalty Divide</w:t>
      </w:r>
      <w:r>
        <w:t xml:space="preserve">” The Atlantic, </w:t>
      </w:r>
      <w:r w:rsidRPr="00111ADA">
        <w:t>http://www.theatlantic.com/international/archive/2014/05/clayton-lockett-and-the-worlds-deepening-death-penalty-divide/361482/</w:t>
      </w:r>
    </w:p>
    <w:p w:rsidR="00D03603" w:rsidRDefault="00D03603" w:rsidP="00D03603">
      <w:r>
        <w:t xml:space="preserve">Oklahoma's botched execution of Clayton Lockett on Tuesday night "showed vividly that </w:t>
      </w:r>
      <w:r w:rsidRPr="00111ADA">
        <w:rPr>
          <w:rStyle w:val="StyleBoldUnderline"/>
        </w:rPr>
        <w:t>the death penalty is a brutal form of punishment which disregards human dignity,</w:t>
      </w:r>
      <w:r>
        <w:t xml:space="preserve">" the office of </w:t>
      </w:r>
      <w:r w:rsidRPr="00111ADA">
        <w:rPr>
          <w:rStyle w:val="StyleBoldUnderline"/>
        </w:rPr>
        <w:t>European Union High Representative Catherine Ashton told me in a statement on Wednesday</w:t>
      </w:r>
      <w:r>
        <w:t>. Lockett died after spending 45 minutes writhing in pain from an experimental drug cocktail that had been secretly obtained by state officials and not evaluated by medical professionals. Charles Warner, a second inmate who was scheduled to die the same night, received a temporary stay of execution from Oklahoma Governor Mary Fallin, pending an investigation.</w:t>
      </w:r>
      <w:r w:rsidRPr="00111ADA">
        <w:rPr>
          <w:sz w:val="12"/>
        </w:rPr>
        <w:t xml:space="preserve">¶ </w:t>
      </w:r>
      <w:r>
        <w:t>"</w:t>
      </w:r>
      <w:r w:rsidRPr="00111ADA">
        <w:rPr>
          <w:rStyle w:val="StyleBoldUnderline"/>
        </w:rPr>
        <w:t>The European Union is opposed to the use of capital punishment in all cases and under any circumstances</w:t>
      </w:r>
      <w:r>
        <w:t>," said Ashton, Europe's top diplomat, "</w:t>
      </w:r>
      <w:r w:rsidRPr="00111ADA">
        <w:rPr>
          <w:rStyle w:val="StyleBoldUnderline"/>
        </w:rPr>
        <w:t>based on the conviction that the death penalty is cruel, inhumane and irreversible, and its abolition is essential to protect human dignity</w:t>
      </w:r>
      <w:r>
        <w:t xml:space="preserve">." </w:t>
      </w:r>
      <w:r w:rsidRPr="00111ADA">
        <w:rPr>
          <w:rStyle w:val="StyleBoldUnderline"/>
        </w:rPr>
        <w:t>France's Foreign Ministry also issued a denunciation and urged</w:t>
      </w:r>
      <w:r>
        <w:t xml:space="preserve"> Oklahoma and other U</w:t>
      </w:r>
      <w:r w:rsidRPr="00111ADA">
        <w:rPr>
          <w:rStyle w:val="StyleBoldUnderline"/>
        </w:rPr>
        <w:t>.S. states to impose a moratorium on executions.¶ The death penalty's universal abolition is a major EU foreign-policy objective</w:t>
      </w:r>
      <w:r>
        <w:t xml:space="preserve">, and </w:t>
      </w:r>
      <w:r w:rsidRPr="00111ADA">
        <w:rPr>
          <w:rStyle w:val="StyleBoldUnderline"/>
        </w:rPr>
        <w:t>EU officials have spoken out strongly against high-profile U.S. executions in the past</w:t>
      </w:r>
      <w:r>
        <w:t xml:space="preserve">. </w:t>
      </w:r>
      <w:r w:rsidRPr="00111ADA">
        <w:rPr>
          <w:rStyle w:val="StyleBoldUnderline"/>
        </w:rPr>
        <w:t>Ashton condemned</w:t>
      </w:r>
      <w:r>
        <w:t xml:space="preserve"> the state of Texas in January </w:t>
      </w:r>
      <w:r w:rsidRPr="00111ADA">
        <w:rPr>
          <w:rStyle w:val="StyleBoldUnderline"/>
        </w:rPr>
        <w:t>for executing Edgar Tamayo Arias, a Mexican national, who had been denied the right to contact Mexican diplomatic officials during his arrest in violation of the Vienna Convention on Consular Relations</w:t>
      </w:r>
      <w:r>
        <w:t xml:space="preserve">. EU agencies also fund U.S. groups opposed to the death penalty, while </w:t>
      </w:r>
      <w:r w:rsidRPr="00111ADA">
        <w:rPr>
          <w:rStyle w:val="StyleBoldUnderline"/>
        </w:rPr>
        <w:t>EU lawyers' briefs were cited by the U.S. Supreme Court when the justices forbade executing the mentally disabled in 2002 and minors in 2005.</w:t>
      </w:r>
      <w:r>
        <w:t xml:space="preserve"> The most successful effort in this arena came in December 2011, when </w:t>
      </w:r>
      <w:r w:rsidRPr="00111ADA">
        <w:rPr>
          <w:rStyle w:val="StyleBoldUnderline"/>
        </w:rPr>
        <w:t>the European Commission imposed an EU-wide export ban on certain drugs used in lethal injections, including pentobarbital and sodium thiopental, to the United State</w:t>
      </w:r>
      <w:r>
        <w:t>s. U.S. manufacturers had already refused to sell drugs used in standard lethal injections to state prisons, citing ethical obligations. With their last major supply lines severed by Europe, corrections officials in multiple states turned to back-alley distributors overseas and then to poorly-regulated compounding pharmacies in the United States. Some states also changed their execution protocols to adjust to the supply shortage, substituting court-sanctioned drug cocktails with experimental ones.</w:t>
      </w:r>
    </w:p>
    <w:p w:rsidR="00D03603" w:rsidRPr="00D03603" w:rsidRDefault="00D03603" w:rsidP="00D03603"/>
    <w:p w:rsidR="006E4357" w:rsidRDefault="006E4357" w:rsidP="006E4357">
      <w:pPr>
        <w:pStyle w:val="Heading4"/>
      </w:pPr>
      <w:r w:rsidRPr="00C60D72">
        <w:t>The EU is firmly against the death penalty and will do anything to stop it</w:t>
      </w:r>
    </w:p>
    <w:p w:rsidR="006E4357" w:rsidRPr="00FA7B19" w:rsidRDefault="006E4357" w:rsidP="006E4357"/>
    <w:p w:rsidR="006E4357" w:rsidRDefault="006E4357" w:rsidP="006E4357">
      <w:r w:rsidRPr="00C60D72">
        <w:rPr>
          <w:rStyle w:val="StyleStyleBold12pt"/>
        </w:rPr>
        <w:t>Ford</w:t>
      </w:r>
      <w:r>
        <w:rPr>
          <w:rStyle w:val="StyleStyleBold12pt"/>
        </w:rPr>
        <w:t>,</w:t>
      </w:r>
      <w:r w:rsidRPr="00C60D72">
        <w:rPr>
          <w:rStyle w:val="StyleStyleBold12pt"/>
        </w:rPr>
        <w:t xml:space="preserve"> 14</w:t>
      </w:r>
      <w:r w:rsidRPr="00C60D72">
        <w:t xml:space="preserve"> </w:t>
      </w:r>
    </w:p>
    <w:p w:rsidR="006E4357" w:rsidRPr="00C60D72" w:rsidRDefault="006E4357" w:rsidP="006E4357">
      <w:r w:rsidRPr="00C60D72">
        <w:t>(Matt Ford Is An Associate Editor At The Atlantic, Where He Covers Law and The Courts., "Can Europe End the Death Penalty in America?," http://www.theatlantic.com/international/archive/2014/02/can-europe-end-the-death-penalty-in-america/283790/, Date Accessed: 7-2-2015)</w:t>
      </w:r>
    </w:p>
    <w:p w:rsidR="006E4357" w:rsidRPr="006E4357" w:rsidRDefault="006E4357" w:rsidP="006E4357">
      <w:pPr>
        <w:rPr>
          <w:bCs/>
          <w:u w:val="single"/>
        </w:rPr>
      </w:pPr>
      <w:r w:rsidRPr="00C60D72">
        <w:t xml:space="preserve">Ohio corrections officials had used an experimental two-drug cocktail of midazolam, a sedative and anesthetic, and hydromorphone, a painkiller and morphine derivative, to execute McGuire. Three weeks later, on February 7, Ohio Governor John Kasich delayed the state's next scheduled execution, of the convicted murderer Gregory Lott, until November while the state reviews McGuire’s execution and determines what to do next. Why did Ohio, which has used lethal injection since it resumed executions in 1999, suddenly try an unproven chemical mixture on McGuire? The answer lies in </w:t>
      </w:r>
      <w:r w:rsidRPr="00C60D72">
        <w:rPr>
          <w:rStyle w:val="StyleBoldUnderline"/>
        </w:rPr>
        <w:t>a growing shortage of standard lethal-injection drugs brought about primarily by a 2011 export ban by the European Union, the effects of which are starting to be felt in death-row chambers across America</w:t>
      </w:r>
      <w:r w:rsidRPr="00C60D72">
        <w:t xml:space="preserve">. </w:t>
      </w:r>
      <w:r w:rsidRPr="00C60D72">
        <w:rPr>
          <w:rStyle w:val="StyleBoldUnderline"/>
        </w:rPr>
        <w:t>The ban severed U.S. prisons from</w:t>
      </w:r>
      <w:r w:rsidRPr="00C60D72">
        <w:t xml:space="preserve"> the last large-scale manufacturers of sodium thiopental, </w:t>
      </w:r>
      <w:r w:rsidRPr="00C60D72">
        <w:rPr>
          <w:rStyle w:val="StyleBoldUnderline"/>
        </w:rPr>
        <w:t>a key anesthetic in lethal injections</w:t>
      </w:r>
      <w:r w:rsidRPr="00C60D72">
        <w:t>.</w:t>
      </w:r>
      <w:r w:rsidRPr="00C60D72">
        <w:rPr>
          <w:rStyle w:val="StyleBoldUnderline"/>
        </w:rPr>
        <w:t xml:space="preserve"> In recent years, some smaller drugmakers elsewhere in the world have also declined to sell</w:t>
      </w:r>
      <w:r w:rsidRPr="00C60D72">
        <w:t xml:space="preserve"> sodium thiopental and </w:t>
      </w:r>
      <w:r w:rsidRPr="00C60D72">
        <w:rPr>
          <w:rStyle w:val="StyleBoldUnderline"/>
        </w:rPr>
        <w:t>other lethal-injection drugs to U.S. states, citing activist pressure, the fear of lawsuits, and their ethical obligations</w:t>
      </w:r>
      <w:r w:rsidRPr="00C60D72">
        <w:t>. “</w:t>
      </w:r>
      <w:r w:rsidRPr="00C60D72">
        <w:rPr>
          <w:rStyle w:val="StyleBoldUnderline"/>
        </w:rPr>
        <w:t>The EU embargo has slowed down</w:t>
      </w:r>
      <w:r w:rsidRPr="00C60D72">
        <w:t xml:space="preserve">, but not stopped </w:t>
      </w:r>
      <w:r w:rsidRPr="00C60D72">
        <w:rPr>
          <w:rStyle w:val="StyleBoldUnderline"/>
        </w:rPr>
        <w:t>executions</w:t>
      </w:r>
      <w:r w:rsidRPr="00C60D72">
        <w:t>,” Richard Dieter, executive director of the Death Penalty Information Center in Washington, D.C, told me. “</w:t>
      </w:r>
      <w:r w:rsidRPr="00C60D72">
        <w:rPr>
          <w:rStyle w:val="StyleBoldUnderline"/>
        </w:rPr>
        <w:t>It has made the states seem somewhat desperate and not in control, putting the death penalty in a negative light, with an uncertain future</w:t>
      </w:r>
      <w:r w:rsidRPr="00C60D72">
        <w:t xml:space="preserve">.” </w:t>
      </w:r>
      <w:r w:rsidRPr="00C60D72">
        <w:rPr>
          <w:rStyle w:val="StyleBoldUnderline"/>
        </w:rPr>
        <w:t>Lethal injection is by far the predominant method of execution in the United States</w:t>
      </w:r>
      <w:r w:rsidRPr="00C60D72">
        <w:t xml:space="preserve">. Before the drug shortage, virtually every lethal-injection protocol used the same three-drug method. A first drug, sodium thiopental, anesthetized the prisoner. Then a second drug, pancuronium bromide, paralyzed the inmate and halted his or her breathing. Finally, an injection of potassium chloride stopped the heart. Jay Chapman, an Oklahoma medical examiner with little pharmacology experience, first proposed the three-drug protocol in 1977. Asked about his qualifications by a New York Times reporter 30 years later, Chapman described himself as “an expert in matters after death but not in getting people that way.” </w:t>
      </w:r>
      <w:r w:rsidRPr="00C60D72">
        <w:rPr>
          <w:rStyle w:val="StyleBoldUnderline"/>
        </w:rPr>
        <w:t>Texas became the first state to use lethal injection</w:t>
      </w:r>
      <w:r w:rsidRPr="00C60D72">
        <w:t xml:space="preserve"> when it executed Charles Brooks, Jr. </w:t>
      </w:r>
      <w:r w:rsidRPr="00C60D72">
        <w:rPr>
          <w:rStyle w:val="StyleBoldUnderline"/>
        </w:rPr>
        <w:t>on December 7, 1982. Since then, U.S. states have executed over 1,000 death-row inmates by lethal injection</w:t>
      </w:r>
      <w:r w:rsidRPr="00C60D72">
        <w:t xml:space="preserve">. By the time the three-drug cocktail's constitutionality came before the U.S. Supreme Court in 2008 in Baze v. Rees, lethal injection had become the preferred method of execution for 36 states and the federal government. Thirty of those states used Chapman’s method. The U.S. Supreme Court upheld the three-drug protocol in a 7-2 decision. </w:t>
      </w:r>
      <w:r w:rsidRPr="00FA7B19">
        <w:rPr>
          <w:rStyle w:val="StyleBoldUnderline"/>
          <w:highlight w:val="yellow"/>
        </w:rPr>
        <w:t>The European Union</w:t>
      </w:r>
      <w:r w:rsidRPr="00C60D72">
        <w:rPr>
          <w:rStyle w:val="StyleBoldUnderline"/>
        </w:rPr>
        <w:t xml:space="preserve">, for its part, </w:t>
      </w:r>
      <w:r w:rsidRPr="00FA7B19">
        <w:rPr>
          <w:rStyle w:val="StyleBoldUnderline"/>
          <w:highlight w:val="yellow"/>
        </w:rPr>
        <w:t>makes no secret of its death-penalty stance. EU guidelines call for its “universal abolition” and declare that doing so would “[contribute] to the enhancement of human dignity and the progressive development of human rights.” EU diplomats</w:t>
      </w:r>
      <w:r w:rsidRPr="00C60D72">
        <w:rPr>
          <w:rStyle w:val="StyleBoldUnderline"/>
        </w:rPr>
        <w:t xml:space="preserve"> and leaders f</w:t>
      </w:r>
      <w:r w:rsidRPr="00FA7B19">
        <w:rPr>
          <w:rStyle w:val="StyleBoldUnderline"/>
          <w:highlight w:val="yellow"/>
        </w:rPr>
        <w:t>requently petition U.S. governors and state parole boards to halt forthcoming executions</w:t>
      </w:r>
      <w:r w:rsidRPr="00C60D72">
        <w:rPr>
          <w:rStyle w:val="StyleBoldUnderline"/>
        </w:rPr>
        <w:t xml:space="preserve">. Sometimes, the supranational organization even works in more subtle ways: </w:t>
      </w:r>
      <w:r w:rsidRPr="00FA7B19">
        <w:rPr>
          <w:rStyle w:val="StyleBoldUnderline"/>
          <w:highlight w:val="yellow"/>
        </w:rPr>
        <w:t>EU agencies contributed over $4.8 million in donations to U.S. anti-death-penalty organizations</w:t>
      </w:r>
      <w:r w:rsidRPr="00C60D72">
        <w:rPr>
          <w:rStyle w:val="StyleBoldUnderline"/>
        </w:rPr>
        <w:t xml:space="preserve"> between 2009 and 2013.</w:t>
      </w:r>
    </w:p>
    <w:p w:rsidR="00A55259" w:rsidRDefault="00D55B67" w:rsidP="00A55259">
      <w:pPr>
        <w:pStyle w:val="Heading4"/>
      </w:pPr>
      <w:r>
        <w:t>The European Union and parliament have made the death penalty the key issue</w:t>
      </w:r>
    </w:p>
    <w:p w:rsidR="00A55259" w:rsidRPr="00A55259" w:rsidRDefault="00A55259" w:rsidP="00A55259"/>
    <w:p w:rsidR="00A55259" w:rsidRPr="00A55259" w:rsidRDefault="00A55259" w:rsidP="00A55259">
      <w:pPr>
        <w:rPr>
          <w:rStyle w:val="StyleStyleBold12pt"/>
        </w:rPr>
      </w:pPr>
      <w:r w:rsidRPr="00A55259">
        <w:rPr>
          <w:rStyle w:val="StyleStyleBold12pt"/>
        </w:rPr>
        <w:t>Warren, 4</w:t>
      </w:r>
    </w:p>
    <w:p w:rsidR="00A55259" w:rsidRPr="00A55259" w:rsidRDefault="00A55259" w:rsidP="00A55259">
      <w:r>
        <w:t>(Mark, “Death, Dissent, and Diplomacy: The US Death Penalty as an Obstacle to Foreign Relations,” William &amp; Mary Bill of Rights Journal 13.2)</w:t>
      </w:r>
    </w:p>
    <w:p w:rsidR="00A55259" w:rsidRPr="00A55259" w:rsidRDefault="00A55259" w:rsidP="00A55259">
      <w:pPr>
        <w:rPr>
          <w:rStyle w:val="StyleBoldUnderline"/>
          <w:b/>
        </w:rPr>
      </w:pPr>
      <w:r>
        <w:t xml:space="preserve">Half a century later, </w:t>
      </w:r>
      <w:r w:rsidRPr="00A55259">
        <w:rPr>
          <w:rStyle w:val="StyleBoldUnderline"/>
          <w:b/>
        </w:rPr>
        <w:t>the President of the European Parliament released an open letter to the American public</w:t>
      </w:r>
      <w:r>
        <w:t xml:space="preserve"> </w:t>
      </w:r>
      <w:r w:rsidRPr="00A55259">
        <w:rPr>
          <w:sz w:val="18"/>
        </w:rPr>
        <w:t>on a social issue attracting the same kind of international concern as racial segregation once did</w:t>
      </w:r>
      <w:r>
        <w:t>.</w:t>
      </w:r>
      <w:r w:rsidRPr="00A55259">
        <w:rPr>
          <w:rStyle w:val="StyleBoldUnderline"/>
          <w:b/>
        </w:rPr>
        <w:t>54 The letter addressed the apologetic notion that the death penalty was permissible</w:t>
      </w:r>
      <w:r>
        <w:t xml:space="preserve"> </w:t>
      </w:r>
      <w:r w:rsidRPr="00A55259">
        <w:rPr>
          <w:sz w:val="18"/>
        </w:rPr>
        <w:t>so long as it reflected the popular will: When President Kennedy put an end to the racial segregation that was still in place in certain states, he had the courage, probably at the risk of his own life, to go against the wishes of a large number of people who were determined to maintain the existing system even by violent means. Do today's politicians really wish to appear a pale shadow of those great visionaries who forged the American nation's unity and set it on the path to greatness</w:t>
      </w:r>
      <w:r w:rsidRPr="00A55259">
        <w:rPr>
          <w:rStyle w:val="StyleBoldUnderline"/>
          <w:b/>
        </w:rPr>
        <w:t>? Not out of any desire to stand as judge, but in a spirit of true friendship towards one of the world's leading countries, I express the wish that the United States will join Europe in banning the death penalty, a punishment which no longer has any place in our world as the new millennium opens."</w:t>
      </w:r>
      <w:r>
        <w:t xml:space="preserve"> The open letter is remarkable, but hardly unique. </w:t>
      </w:r>
      <w:r w:rsidRPr="00A55259">
        <w:rPr>
          <w:rStyle w:val="StyleBoldUnderline"/>
          <w:b/>
        </w:rPr>
        <w:t>Since 1998, the European Union has intervened repeatedly in U.S. executions through clemency appeals or by conveying its abolitionist views directly to local legislators.</w:t>
      </w:r>
      <w:r w:rsidRPr="00A55259">
        <w:rPr>
          <w:sz w:val="18"/>
        </w:rPr>
        <w:t xml:space="preserve">56 Given the general reluctance of nations to intrude on each other's internal affairs, what could legitimize direct interventions that circumvent diplomatic channels? The answer lies in </w:t>
      </w:r>
      <w:r w:rsidRPr="00A55259">
        <w:rPr>
          <w:rStyle w:val="StyleBoldUnderline"/>
          <w:b/>
        </w:rPr>
        <w:t>the evolving interpretation of human rights norm</w:t>
      </w:r>
      <w:r>
        <w:t xml:space="preserve">s, a process that </w:t>
      </w:r>
      <w:r w:rsidRPr="00A55259">
        <w:rPr>
          <w:rStyle w:val="StyleBoldUnderline"/>
          <w:b/>
        </w:rPr>
        <w:t>has done more to transform the global death penalty debate than any other development in the modern era.</w:t>
      </w:r>
    </w:p>
    <w:p w:rsidR="00A55259" w:rsidRDefault="006E4357" w:rsidP="006E4357">
      <w:pPr>
        <w:pStyle w:val="Heading3"/>
      </w:pPr>
      <w:r>
        <w:t>Refused extraditions</w:t>
      </w:r>
    </w:p>
    <w:p w:rsidR="006E4357" w:rsidRDefault="006E4357" w:rsidP="006E4357">
      <w:pPr>
        <w:pStyle w:val="Heading4"/>
      </w:pPr>
      <w:r w:rsidRPr="00C60D72">
        <w:t xml:space="preserve">The EU has </w:t>
      </w:r>
      <w:r>
        <w:t>refused extraditions because of the death penalty</w:t>
      </w:r>
    </w:p>
    <w:p w:rsidR="006E4357" w:rsidRPr="00F54729" w:rsidRDefault="006E4357" w:rsidP="006E4357"/>
    <w:p w:rsidR="006E4357" w:rsidRDefault="006E4357" w:rsidP="006E4357">
      <w:r w:rsidRPr="00C60D72">
        <w:rPr>
          <w:rStyle w:val="StyleStyleBold12pt"/>
        </w:rPr>
        <w:t>Gibson</w:t>
      </w:r>
      <w:r>
        <w:rPr>
          <w:rStyle w:val="StyleStyleBold12pt"/>
        </w:rPr>
        <w:t>,</w:t>
      </w:r>
      <w:r w:rsidRPr="00C60D72">
        <w:rPr>
          <w:rStyle w:val="StyleStyleBold12pt"/>
        </w:rPr>
        <w:t xml:space="preserve"> 14</w:t>
      </w:r>
      <w:r w:rsidRPr="00C60D72">
        <w:t xml:space="preserve"> </w:t>
      </w:r>
    </w:p>
    <w:p w:rsidR="006E4357" w:rsidRPr="00C60D72" w:rsidRDefault="006E4357" w:rsidP="006E4357">
      <w:r w:rsidRPr="00C60D72">
        <w:t>(James Gibson, 5-5-2014, "Europe taught America how to end the death penalty. Now maybe it finally will," http://www.theguardian.com/commentisfree/2014/may/05/america-end-death-penalty-finally, Date Accessed: 7-2-2015)</w:t>
      </w:r>
    </w:p>
    <w:p w:rsidR="006E4357" w:rsidRDefault="006E4357" w:rsidP="006E4357">
      <w:pPr>
        <w:rPr>
          <w:sz w:val="18"/>
        </w:rPr>
      </w:pPr>
      <w:r w:rsidRPr="00C60D72">
        <w:rPr>
          <w:rStyle w:val="StyleBoldUnderline"/>
        </w:rPr>
        <w:t>Coverage of America's latest lethal injection debacle has played and replayed the ugly details of</w:t>
      </w:r>
      <w:r w:rsidRPr="00C60D72">
        <w:t xml:space="preserve"> last Tuesday's </w:t>
      </w:r>
      <w:r w:rsidRPr="00C60D72">
        <w:rPr>
          <w:rStyle w:val="StyleBoldUnderline"/>
        </w:rPr>
        <w:t>botched execution</w:t>
      </w:r>
      <w:r w:rsidRPr="00C60D72">
        <w:t xml:space="preserve"> in Oklahoma, </w:t>
      </w:r>
      <w:r w:rsidRPr="00C60D72">
        <w:rPr>
          <w:rStyle w:val="StyleBoldUnderline"/>
        </w:rPr>
        <w:t>once again throwing the nation's death penalty problems into the international spotlight</w:t>
      </w:r>
      <w:r w:rsidRPr="00C60D72">
        <w:t xml:space="preserve">. </w:t>
      </w:r>
      <w:r w:rsidRPr="00C60D72">
        <w:rPr>
          <w:rStyle w:val="StyleBoldUnderline"/>
        </w:rPr>
        <w:t xml:space="preserve">Experimental drug combinations. Secret procedures. Proposals for the return of the electric chair and firing squads. Every one of those problems, it should be noted, can be traced back to European activism. For decades, </w:t>
      </w:r>
      <w:r w:rsidRPr="00F54729">
        <w:rPr>
          <w:rStyle w:val="StyleBoldUnderline"/>
          <w:highlight w:val="yellow"/>
        </w:rPr>
        <w:t>Europe has done all it could to bring its anti-death penalty stance to the U</w:t>
      </w:r>
      <w:r w:rsidRPr="00C60D72">
        <w:rPr>
          <w:rStyle w:val="StyleBoldUnderline"/>
        </w:rPr>
        <w:t xml:space="preserve">nited </w:t>
      </w:r>
      <w:r w:rsidRPr="00F54729">
        <w:rPr>
          <w:rStyle w:val="StyleBoldUnderline"/>
          <w:highlight w:val="yellow"/>
        </w:rPr>
        <w:t>St</w:t>
      </w:r>
      <w:r w:rsidRPr="00C60D72">
        <w:rPr>
          <w:rStyle w:val="StyleBoldUnderline"/>
        </w:rPr>
        <w:t>ates</w:t>
      </w:r>
      <w:r w:rsidRPr="00C60D72">
        <w:t xml:space="preserve">. </w:t>
      </w:r>
      <w:r w:rsidRPr="00F54729">
        <w:rPr>
          <w:rStyle w:val="StyleBoldUnderline"/>
          <w:highlight w:val="yellow"/>
        </w:rPr>
        <w:t>We've seen</w:t>
      </w:r>
      <w:r w:rsidRPr="00C60D72">
        <w:rPr>
          <w:rStyle w:val="StyleBoldUnderline"/>
        </w:rPr>
        <w:t xml:space="preserve"> international covenants and conventions, </w:t>
      </w:r>
      <w:r w:rsidRPr="00F54729">
        <w:rPr>
          <w:rStyle w:val="Emphasis"/>
          <w:highlight w:val="yellow"/>
        </w:rPr>
        <w:t>refusals to expedite in capital cases</w:t>
      </w:r>
      <w:r w:rsidRPr="00C60D72">
        <w:rPr>
          <w:rStyle w:val="StyleBoldUnderline"/>
        </w:rPr>
        <w:t xml:space="preserve">, good old-fashioned diplomacy, </w:t>
      </w:r>
      <w:r w:rsidRPr="00F54729">
        <w:rPr>
          <w:rStyle w:val="StyleBoldUnderline"/>
          <w:highlight w:val="yellow"/>
        </w:rPr>
        <w:t>even EU briefs to the US supreme court</w:t>
      </w:r>
      <w:r w:rsidRPr="00F54729">
        <w:rPr>
          <w:highlight w:val="yellow"/>
        </w:rPr>
        <w:t>.</w:t>
      </w:r>
      <w:r w:rsidRPr="00C60D72">
        <w:t xml:space="preserve"> Nothing has worked. Until now. </w:t>
      </w:r>
      <w:r w:rsidRPr="00C60D72">
        <w:rPr>
          <w:rStyle w:val="StyleBoldUnderline"/>
        </w:rPr>
        <w:t>Over the last several years, Europe has found a way to export its rejection of capital punishment</w:t>
      </w:r>
      <w:r w:rsidRPr="00C60D72">
        <w:t xml:space="preserve"> ... </w:t>
      </w:r>
      <w:r w:rsidRPr="00C60D72">
        <w:rPr>
          <w:rStyle w:val="StyleBoldUnderline"/>
        </w:rPr>
        <w:t xml:space="preserve">by refusing to export lethal injection drugs to the United States. In the private sector, </w:t>
      </w:r>
      <w:r w:rsidRPr="00F54729">
        <w:rPr>
          <w:rStyle w:val="StyleBoldUnderline"/>
          <w:highlight w:val="yellow"/>
        </w:rPr>
        <w:t>European pharmaceutical companies</w:t>
      </w:r>
      <w:r w:rsidRPr="00C60D72">
        <w:rPr>
          <w:rStyle w:val="StyleBoldUnderline"/>
        </w:rPr>
        <w:t xml:space="preserve"> caught wind of the increasing reality that their products were being diverted to execution chambers, so they either </w:t>
      </w:r>
      <w:r w:rsidRPr="00F54729">
        <w:rPr>
          <w:rStyle w:val="StyleBoldUnderline"/>
          <w:highlight w:val="yellow"/>
        </w:rPr>
        <w:t>imposed end-user agreements on buyers or stopped producing the drugs</w:t>
      </w:r>
      <w:r w:rsidRPr="00C60D72">
        <w:rPr>
          <w:rStyle w:val="StyleBoldUnderline"/>
        </w:rPr>
        <w:t xml:space="preserve"> altogether</w:t>
      </w:r>
      <w:r w:rsidRPr="00C60D72">
        <w:t xml:space="preserve">. </w:t>
      </w:r>
      <w:r w:rsidRPr="00C60D72">
        <w:rPr>
          <w:rStyle w:val="StyleBoldUnderline"/>
        </w:rPr>
        <w:t xml:space="preserve">In the public sector, </w:t>
      </w:r>
      <w:r w:rsidRPr="00F54729">
        <w:rPr>
          <w:rStyle w:val="StyleBoldUnderline"/>
          <w:highlight w:val="yellow"/>
        </w:rPr>
        <w:t>Britain responded by imposing export controls on drugs used for lethal injection</w:t>
      </w:r>
      <w:r w:rsidRPr="00C60D72">
        <w:rPr>
          <w:rStyle w:val="StyleBoldUnderline"/>
        </w:rPr>
        <w:t xml:space="preserve"> and joined a chorus of countries </w:t>
      </w:r>
      <w:r w:rsidRPr="00F54729">
        <w:rPr>
          <w:rStyle w:val="StyleBoldUnderline"/>
          <w:highlight w:val="yellow"/>
        </w:rPr>
        <w:t>calling for the European Commission to do the same, which it did</w:t>
      </w:r>
      <w:r w:rsidRPr="00F54729">
        <w:rPr>
          <w:highlight w:val="yellow"/>
        </w:rPr>
        <w:t>.</w:t>
      </w:r>
      <w:r w:rsidRPr="00C60D72">
        <w:t xml:space="preserve"> When it comes to the death penalty, the United States today is what South Africa was in the 1980s. </w:t>
      </w:r>
      <w:r w:rsidRPr="00C60D72">
        <w:rPr>
          <w:rStyle w:val="StyleBoldUnderline"/>
        </w:rPr>
        <w:t>It is the subject of</w:t>
      </w:r>
      <w:r w:rsidRPr="00C60D72">
        <w:t xml:space="preserve"> a targeted boycott of goods based on </w:t>
      </w:r>
      <w:r w:rsidRPr="00C60D72">
        <w:rPr>
          <w:rStyle w:val="StyleBoldUnderline"/>
        </w:rPr>
        <w:t xml:space="preserve">behavior that the rest of the world views as immoral. That's a </w:t>
      </w:r>
      <w:r w:rsidRPr="00C60D72">
        <w:t>mighty</w:t>
      </w:r>
      <w:r w:rsidRPr="00C60D72">
        <w:rPr>
          <w:rStyle w:val="StyleBoldUnderline"/>
        </w:rPr>
        <w:t xml:space="preserve"> strange place to be for the self-declared leader of the free world.</w:t>
      </w:r>
      <w:r w:rsidRPr="00C60D72">
        <w:t xml:space="preserve"> </w:t>
      </w:r>
      <w:r w:rsidRPr="00F54729">
        <w:rPr>
          <w:sz w:val="18"/>
        </w:rPr>
        <w:t xml:space="preserve">You might ask: so what? The US is still executing, and Europe's boycott hasn't slowed down executions in states like Texas, where the death penalty is as much a part of life as grits are for breakfast in the American South. If anything, the dearth of lethal injection drugs has provided an excuse for blood-thirsty states to speed up executions, rather than slow them down. That much is true, but Europe's boycott is the reason states are experimenting with new lethal injection drug protocols. It's the reason they are fighting to protect the secrecy of their sources. It's the reason they are considering far more controversial methods of execution. Those developments may seem desperate and dangerous, but they are having second-order effects that have opened up a new legal frontier: Americans are a litigious bunch, and new avenues of attack on experimental drug cocktails and the shroud of secrecy surrounding their use could bog down the administration of the death penalty for years. And this level of public attention to capital punishment has not been seen in decades. Every new debacle creates space in the public discourse to talk about its problems. Grossly inadequate counsel. Racial discrimination. Geographic arbitrariness. Excessive cost. Exonerations of death row inmates – over 140 of them so far. A final effect of </w:t>
      </w:r>
      <w:r w:rsidRPr="00C60D72">
        <w:rPr>
          <w:rStyle w:val="StyleBoldUnderline"/>
        </w:rPr>
        <w:t>Europe's activism may be in US legal norms</w:t>
      </w:r>
      <w:r w:rsidRPr="00C60D72">
        <w:t xml:space="preserve">. </w:t>
      </w:r>
      <w:r w:rsidRPr="00C60D72">
        <w:rPr>
          <w:rStyle w:val="StyleBoldUnderline"/>
        </w:rPr>
        <w:t>The American jurisprudence of death pins constitutional protection on "evolving standards of decency" and relies on what the states are doing as primary evidence of what those standards of decency are.</w:t>
      </w:r>
      <w:r w:rsidRPr="00C60D72">
        <w:t xml:space="preserve"> </w:t>
      </w:r>
      <w:r w:rsidRPr="00C60D72">
        <w:rPr>
          <w:rStyle w:val="StyleBoldUnderline"/>
        </w:rPr>
        <w:t>The more states walk away from the death penalty, the more likely the US supreme court will at some point turn the lights out on America's machinery of death</w:t>
      </w:r>
      <w:r w:rsidRPr="00F54729">
        <w:rPr>
          <w:rStyle w:val="StyleBoldUnderline"/>
          <w:b/>
        </w:rPr>
        <w:t xml:space="preserve">. Historically, </w:t>
      </w:r>
      <w:r w:rsidRPr="00F54729">
        <w:rPr>
          <w:rStyle w:val="StyleBoldUnderline"/>
          <w:b/>
          <w:highlight w:val="yellow"/>
        </w:rPr>
        <w:t>the death penalty has been the epitome of American exceptionalism</w:t>
      </w:r>
      <w:r w:rsidRPr="00F54729">
        <w:rPr>
          <w:rStyle w:val="StyleBoldUnderline"/>
          <w:b/>
        </w:rPr>
        <w:t xml:space="preserve"> and isolationism. In the wake of Europe's lethal injection drug boycott, America can take steps to maintain its exceptionalism</w:t>
      </w:r>
      <w:r w:rsidRPr="00C60D72">
        <w:t xml:space="preserve">. </w:t>
      </w:r>
      <w:r w:rsidRPr="00F54729">
        <w:rPr>
          <w:sz w:val="18"/>
        </w:rPr>
        <w:t>It can double-down on death, no matter what the EU does. If it cannot inject inmates, it can hang them. Or shoot them. Or electrocute or gas them. But the same is not true for American isolationism on the death penalty. That is gone for good</w:t>
      </w:r>
      <w:r w:rsidRPr="00C60D72">
        <w:rPr>
          <w:rStyle w:val="StyleBoldUnderline"/>
        </w:rPr>
        <w:t>. A perfect storm is now swirling around capital punishment in America, and it is a storm that Europe has had a strong hand in creating</w:t>
      </w:r>
      <w:r w:rsidRPr="00C60D72">
        <w:t xml:space="preserve">. </w:t>
      </w:r>
      <w:r w:rsidRPr="00F54729">
        <w:rPr>
          <w:sz w:val="18"/>
        </w:rPr>
        <w:t>Granted, it likely won't affect states where the death penalty is deeply entrenched. But six US states have abolished the death penalty in the last seven years, and its legitimacy in the United States is evaporating with every execution gone horribly wrong. For other governors leaning toward a humane solution to this increasingly inhumane problem, last Tuesday night's disaster in Oklahoma may just be enough bad publicity to tip the scales. As Brendan Behan said, there's no such thing as bad publicity – except your</w:t>
      </w:r>
    </w:p>
    <w:p w:rsidR="006E4357" w:rsidRDefault="006E4357" w:rsidP="006E4357">
      <w:pPr>
        <w:rPr>
          <w:sz w:val="18"/>
        </w:rPr>
      </w:pPr>
    </w:p>
    <w:p w:rsidR="006E4357" w:rsidRPr="005876CE" w:rsidRDefault="006E4357" w:rsidP="006E4357">
      <w:pPr>
        <w:pStyle w:val="Heading4"/>
      </w:pPr>
      <w:r>
        <w:t>The EU will not extradite any person with a high sentence unless the US bans the Death Penalty</w:t>
      </w:r>
    </w:p>
    <w:p w:rsidR="006E4357" w:rsidRDefault="006E4357" w:rsidP="006E4357">
      <w:r w:rsidRPr="005876CE">
        <w:rPr>
          <w:rStyle w:val="StyleStyleBold12pt"/>
        </w:rPr>
        <w:t>EU Council</w:t>
      </w:r>
      <w:r>
        <w:t xml:space="preserve"> </w:t>
      </w:r>
      <w:r w:rsidRPr="005876CE">
        <w:rPr>
          <w:rStyle w:val="StyleStyleBold12pt"/>
        </w:rPr>
        <w:t>06</w:t>
      </w:r>
      <w:r>
        <w:t xml:space="preserve"> (The European Council, December 2006, </w:t>
      </w:r>
      <w:r w:rsidRPr="005876CE">
        <w:t>Article 11: Capital punishment Convention</w:t>
      </w:r>
      <w:r>
        <w:t xml:space="preserve">, </w:t>
      </w:r>
      <w:r w:rsidRPr="005876CE">
        <w:t>http://www.coe.int/t/dghl/standardsetting/pc-oc/978-92-8716076-8.pdf</w:t>
      </w:r>
      <w:r>
        <w:t>)</w:t>
      </w:r>
    </w:p>
    <w:p w:rsidR="006E4357" w:rsidRPr="006E4357" w:rsidRDefault="006E4357" w:rsidP="006E4357">
      <w:r w:rsidRPr="001C3BB8">
        <w:rPr>
          <w:rStyle w:val="StyleBoldUnderline"/>
          <w:highlight w:val="yellow"/>
        </w:rPr>
        <w:t>If the offence for which extradition is requested is punishable by death under the law</w:t>
      </w:r>
      <w:r w:rsidRPr="005876CE">
        <w:rPr>
          <w:rStyle w:val="StyleBoldUnderline"/>
        </w:rPr>
        <w:t xml:space="preserve"> of the requesting Party, and if in respect of such offence the death penalty is not provided for by the law of the requested Party or is not normally carried out</w:t>
      </w:r>
      <w:r w:rsidRPr="001C3BB8">
        <w:rPr>
          <w:rStyle w:val="StyleBoldUnderline"/>
          <w:highlight w:val="yellow"/>
        </w:rPr>
        <w:t>, extradition may be refused</w:t>
      </w:r>
      <w:r w:rsidRPr="005876CE">
        <w:rPr>
          <w:rStyle w:val="StyleBoldUnderline"/>
        </w:rPr>
        <w:t xml:space="preserve"> unless the requesting Party gives such assurance as the requested Party considers sufficient that the death penalty will not be carried out. Under this article extradition may be refused if the law of the requesting Party lays down the death penalty for the offence committed by the person whose extradition is requested and if the death penalty is not provided for under the laws of the requested Party. The requested Party may, however, grant extradition if the requesting Party gives such assurance as may be considered satisfactory that the death penalty will not be carried out. The assurance given may vary according to the country concerned and even according to the particular case</w:t>
      </w:r>
      <w:r w:rsidRPr="001C3BB8">
        <w:rPr>
          <w:rStyle w:val="StyleBoldUnderline"/>
          <w:sz w:val="18"/>
        </w:rPr>
        <w:t>.</w:t>
      </w:r>
      <w:r w:rsidRPr="001C3BB8">
        <w:rPr>
          <w:sz w:val="18"/>
        </w:rPr>
        <w:t xml:space="preserve"> It may, for example, be a formal undertaking not to carry out the death penalty, an undertaking to recommend to the head of the state that the death penalty be commuted, a simple statement that it is intended to make such a recommendation or an undertaking to return the person extradited if he is condemned to death</w:t>
      </w:r>
      <w:r w:rsidRPr="00043B6B">
        <w:rPr>
          <w:rStyle w:val="StyleBoldUnderline"/>
        </w:rPr>
        <w:t>. It is in any case for the requested Party to decide whether the assurances given are satisfactory. This point has been of particular importance in cases involving extradition to the United States</w:t>
      </w:r>
      <w:r>
        <w:t xml:space="preserve">. In the jurisprudence of the court of Human Rights in the Soering case, it was further clarified that in cases </w:t>
      </w:r>
      <w:r w:rsidRPr="001C3BB8">
        <w:rPr>
          <w:rStyle w:val="Emphasis"/>
          <w:highlight w:val="yellow"/>
        </w:rPr>
        <w:t>where the person concerned could risk the death penalty, the European Convention on Human Rights would take precedence over the obligation to extradite in an extradition convention</w:t>
      </w:r>
      <w:r>
        <w:t xml:space="preserve">. The jurisprudence of </w:t>
      </w:r>
      <w:r w:rsidRPr="001C3BB8">
        <w:rPr>
          <w:rStyle w:val="StyleBoldUnderline"/>
          <w:b/>
        </w:rPr>
        <w:t>the Italian Constitutional Court</w:t>
      </w:r>
      <w:r>
        <w:t xml:space="preserve"> in the case of Venezia (ITA- 1996-2005) </w:t>
      </w:r>
      <w:r w:rsidRPr="001C3BB8">
        <w:rPr>
          <w:rStyle w:val="StyleBoldUnderline"/>
          <w:b/>
        </w:rPr>
        <w:t>went further, stating that it is contrary to the Italian Constitution for Italy to help execute penalties which cannot be imposed for any offence in Italy</w:t>
      </w:r>
      <w:r>
        <w:t xml:space="preserve"> </w:t>
      </w:r>
      <w:r w:rsidRPr="001C3BB8">
        <w:rPr>
          <w:sz w:val="18"/>
        </w:rPr>
        <w:t xml:space="preserve">(namely, the death penalty and punishments contrary to humane precepts) and that as the prohibition of the death penalty in </w:t>
      </w:r>
      <w:r w:rsidRPr="00043B6B">
        <w:rPr>
          <w:rStyle w:val="StyleBoldUnderline"/>
        </w:rPr>
        <w:t>Italy is unconditional, a person may not be extradited to a state where they may be susceptible to the death penalty, even when “adequate assurances” are provided by the requesting state that this will not be the case.</w:t>
      </w:r>
      <w:r w:rsidRPr="00043B6B">
        <w:rPr>
          <w:rStyle w:val="StyleBoldUnderline"/>
        </w:rPr>
        <w:cr/>
      </w:r>
    </w:p>
    <w:p w:rsidR="004A5ABA" w:rsidRDefault="004A5ABA" w:rsidP="004A5ABA">
      <w:pPr>
        <w:pStyle w:val="Heading2"/>
      </w:pPr>
      <w:r w:rsidRPr="004A5ABA">
        <w:t xml:space="preserve">Politics </w:t>
      </w:r>
    </w:p>
    <w:p w:rsidR="004A5ABA" w:rsidRPr="004A5ABA" w:rsidRDefault="004A5ABA" w:rsidP="004A5ABA"/>
    <w:p w:rsidR="004A5ABA" w:rsidRDefault="004A5ABA" w:rsidP="004A5ABA">
      <w:pPr>
        <w:pStyle w:val="Heading4"/>
        <w:rPr>
          <w:rStyle w:val="StyleBoldUnderline"/>
          <w:u w:val="none"/>
        </w:rPr>
      </w:pPr>
      <w:r>
        <w:rPr>
          <w:rStyle w:val="StyleBoldUnderline"/>
          <w:u w:val="none"/>
        </w:rPr>
        <w:t>indefinite detention is controversial in congress, but also in the Supreme Court</w:t>
      </w:r>
    </w:p>
    <w:p w:rsidR="004A5ABA" w:rsidRPr="00E2099C" w:rsidRDefault="004A5ABA" w:rsidP="004A5ABA"/>
    <w:p w:rsidR="004A5ABA" w:rsidRPr="00E2099C" w:rsidRDefault="004A5ABA" w:rsidP="004A5ABA">
      <w:pPr>
        <w:rPr>
          <w:rStyle w:val="StyleStyleBold12pt"/>
        </w:rPr>
      </w:pPr>
      <w:r w:rsidRPr="00E2099C">
        <w:rPr>
          <w:rStyle w:val="StyleStyleBold12pt"/>
        </w:rPr>
        <w:t>RT 14</w:t>
      </w:r>
    </w:p>
    <w:p w:rsidR="004A5ABA" w:rsidRPr="0062333B" w:rsidRDefault="004A5ABA" w:rsidP="004A5ABA">
      <w:pPr>
        <w:rPr>
          <w:rStyle w:val="StyleBoldUnderline"/>
          <w:sz w:val="16"/>
          <w:szCs w:val="16"/>
          <w:highlight w:val="yellow"/>
          <w:u w:val="none"/>
        </w:rPr>
      </w:pPr>
      <w:r w:rsidRPr="0062333B">
        <w:rPr>
          <w:rStyle w:val="StyleBoldUnderline"/>
          <w:sz w:val="16"/>
          <w:szCs w:val="16"/>
          <w:u w:val="none"/>
        </w:rPr>
        <w:t>RT News, RT news covers the major issues of our time, Congress reaffirms indefinite detention of Americans under NDAA, Published: 05-22-2014, http://rt.com/usa/160832-ndaa-gitmo-detention-approved/</w:t>
      </w:r>
    </w:p>
    <w:p w:rsidR="004A5ABA" w:rsidRDefault="004A5ABA" w:rsidP="004A5ABA">
      <w:pPr>
        <w:rPr>
          <w:sz w:val="16"/>
        </w:rPr>
      </w:pPr>
      <w:r w:rsidRPr="0062333B">
        <w:rPr>
          <w:rStyle w:val="StyleBoldUnderline"/>
          <w:highlight w:val="yellow"/>
        </w:rPr>
        <w:t>The US House of Representatives approved an annual defense spending bill</w:t>
      </w:r>
      <w:r w:rsidRPr="0062333B">
        <w:rPr>
          <w:rStyle w:val="StyleBoldUnderline"/>
        </w:rPr>
        <w:t xml:space="preserve"> early Thursday after </w:t>
      </w:r>
      <w:r w:rsidRPr="0062333B">
        <w:rPr>
          <w:rStyle w:val="StyleBoldUnderline"/>
          <w:highlight w:val="yellow"/>
        </w:rPr>
        <w:t>rejecting a proposed amendment that would have prevented the United States government from indefinitely detaining American citizens</w:t>
      </w:r>
      <w:r w:rsidRPr="0062333B">
        <w:rPr>
          <w:rStyle w:val="StyleBoldUnderline"/>
        </w:rPr>
        <w:t>.</w:t>
      </w:r>
      <w:r>
        <w:rPr>
          <w:rStyle w:val="StyleBoldUnderline"/>
        </w:rPr>
        <w:t xml:space="preserve"> </w:t>
      </w:r>
      <w:r w:rsidRPr="0062333B">
        <w:rPr>
          <w:rStyle w:val="StyleBoldUnderline"/>
        </w:rPr>
        <w:t>An amendment introduced in the House on Wednesday this week asked that Congress repeal a controversial provision placed in the National Defense Authorization Act of 2012 that has ever since provided the executive branch with the power to arrest and detain indefinitely any US citizen thought to be affiliated with Al-Qaeda or associated organizations.</w:t>
      </w:r>
      <w:r>
        <w:rPr>
          <w:rStyle w:val="StyleBoldUnderline"/>
        </w:rPr>
        <w:t xml:space="preserve"> </w:t>
      </w:r>
      <w:r w:rsidRPr="0062333B">
        <w:rPr>
          <w:sz w:val="16"/>
        </w:rPr>
        <w:t>“</w:t>
      </w:r>
      <w:r w:rsidRPr="0062333B">
        <w:rPr>
          <w:rStyle w:val="StyleBoldUnderline"/>
          <w:highlight w:val="yellow"/>
        </w:rPr>
        <w:t>This amendment would eliminate indefinite detention in the United States and its territories</w:t>
      </w:r>
      <w:r w:rsidRPr="0062333B">
        <w:rPr>
          <w:sz w:val="16"/>
        </w:rPr>
        <w:t xml:space="preserve">,” Rep. Adam Smith (D-Washington), a co-author of the failed amendment, said during floor debate on Wednesday, “So basically </w:t>
      </w:r>
      <w:r w:rsidRPr="0062333B">
        <w:rPr>
          <w:rStyle w:val="StyleBoldUnderline"/>
          <w:highlight w:val="yellow"/>
        </w:rPr>
        <w:t>anybody that we captured, who we suspected of terrorist activity, would no longer be subject to indefinite detention</w:t>
      </w:r>
      <w:r w:rsidRPr="0062333B">
        <w:rPr>
          <w:sz w:val="16"/>
        </w:rPr>
        <w:t>, as is now, currently, the law.” "</w:t>
      </w:r>
      <w:r w:rsidRPr="0062333B">
        <w:rPr>
          <w:rStyle w:val="StyleBoldUnderline"/>
        </w:rPr>
        <w:t>That is an enormous amount of power to give the executive, to take someone and lock them up without due process</w:t>
      </w:r>
      <w:r w:rsidRPr="0062333B">
        <w:rPr>
          <w:sz w:val="16"/>
        </w:rPr>
        <w:t xml:space="preserve">," Smith added. "It is an enormous amount of power to grant the executive, and I believe places liberty and freedom at risk in this country." Pres. Barack Obama vowed when he signed the 2012 NDAA into law on December 31, 2011 that he would not use the indefinite detention powers provided to him by Congress. When that provision was challenged in federal court, however, </w:t>
      </w:r>
      <w:r w:rsidRPr="0062333B">
        <w:rPr>
          <w:rStyle w:val="StyleBoldUnderline"/>
          <w:highlight w:val="yellow"/>
        </w:rPr>
        <w:t>the White House fought</w:t>
      </w:r>
      <w:r w:rsidRPr="0062333B">
        <w:rPr>
          <w:sz w:val="16"/>
        </w:rPr>
        <w:t xml:space="preserve"> back </w:t>
      </w:r>
      <w:r w:rsidRPr="0062333B">
        <w:rPr>
          <w:rStyle w:val="StyleBoldUnderline"/>
          <w:highlight w:val="yellow"/>
        </w:rPr>
        <w:t>adamantly and appealed a District Court ruling</w:t>
      </w:r>
      <w:r w:rsidRPr="0062333B">
        <w:rPr>
          <w:rStyle w:val="StyleBoldUnderline"/>
        </w:rPr>
        <w:t xml:space="preserve"> that initially reversed the indefinite detention clause, </w:t>
      </w:r>
      <w:r w:rsidRPr="0062333B">
        <w:rPr>
          <w:rStyle w:val="StyleBoldUnderline"/>
          <w:highlight w:val="yellow"/>
        </w:rPr>
        <w:t>eventually sending the challenge to the Supreme Court</w:t>
      </w:r>
      <w:r w:rsidRPr="0062333B">
        <w:rPr>
          <w:rStyle w:val="StyleBoldUnderline"/>
        </w:rPr>
        <w:t xml:space="preserve"> where it stalled until earlier this month with </w:t>
      </w:r>
      <w:r w:rsidRPr="0062333B">
        <w:rPr>
          <w:rStyle w:val="StyleBoldUnderline"/>
          <w:highlight w:val="yellow"/>
        </w:rPr>
        <w:t>the justices there said they would not consider the case</w:t>
      </w:r>
      <w:r w:rsidRPr="0062333B">
        <w:rPr>
          <w:rStyle w:val="StyleBoldUnderline"/>
        </w:rPr>
        <w:t>.</w:t>
      </w:r>
      <w:r>
        <w:rPr>
          <w:rStyle w:val="StyleBoldUnderline"/>
        </w:rPr>
        <w:t xml:space="preserve"> </w:t>
      </w:r>
      <w:r w:rsidRPr="0062333B">
        <w:rPr>
          <w:sz w:val="16"/>
        </w:rPr>
        <w:t>The bill sponsored by Smith and co-author Rep. Paul Broun (R-Georgia) would have given the legislative branch a chance to repeal the same provisions that SCOTUS declined to hear, but the bipartisan amendment failed on a vote of 191 to 230</w:t>
      </w:r>
      <w:r w:rsidRPr="0062333B">
        <w:rPr>
          <w:sz w:val="16"/>
          <w:highlight w:val="yellow"/>
        </w:rPr>
        <w:t xml:space="preserve">. </w:t>
      </w:r>
      <w:r w:rsidRPr="0062333B">
        <w:rPr>
          <w:rStyle w:val="StyleBoldUnderline"/>
          <w:highlight w:val="yellow"/>
        </w:rPr>
        <w:t>A separate proposal from Rep. Smith meant to expedite the shut-down of the military prison at Guantanamo Bay,</w:t>
      </w:r>
      <w:r w:rsidRPr="0062333B">
        <w:rPr>
          <w:rStyle w:val="StyleBoldUnderline"/>
        </w:rPr>
        <w:t xml:space="preserve"> Cuba </w:t>
      </w:r>
      <w:r w:rsidRPr="0062333B">
        <w:rPr>
          <w:rStyle w:val="StyleBoldUnderline"/>
          <w:highlight w:val="yellow"/>
        </w:rPr>
        <w:t>was also rejected</w:t>
      </w:r>
      <w:r w:rsidRPr="0062333B">
        <w:rPr>
          <w:rStyle w:val="StyleBoldUnderline"/>
        </w:rPr>
        <w:t xml:space="preserve"> </w:t>
      </w:r>
      <w:r w:rsidRPr="0062333B">
        <w:rPr>
          <w:sz w:val="16"/>
        </w:rPr>
        <w:t>early Thursday; an amendment from Rep. Dennis Ross (R-Florida) intended to cut federal funding for recreational facilities at Gitmo, however, was approved in the NDAA draft that left the House on Thursday.</w:t>
      </w:r>
    </w:p>
    <w:p w:rsidR="00EF135F" w:rsidRDefault="00EF135F" w:rsidP="00EF135F"/>
    <w:p w:rsidR="00250793" w:rsidRDefault="00250793" w:rsidP="00250793">
      <w:pPr>
        <w:pStyle w:val="Heading4"/>
      </w:pPr>
      <w:r>
        <w:t xml:space="preserve">Hillery will inevitably have debates about indefinite detainment </w:t>
      </w:r>
    </w:p>
    <w:p w:rsidR="00250793" w:rsidRDefault="00250793" w:rsidP="00250793">
      <w:r w:rsidRPr="001679C9">
        <w:rPr>
          <w:rStyle w:val="StyleStyleBold12pt"/>
        </w:rPr>
        <w:t>NEWELL 15</w:t>
      </w:r>
      <w:r>
        <w:rPr>
          <w:rFonts w:ascii="Times" w:eastAsia="Times New Roman" w:hAnsi="Times" w:cs="Times New Roman"/>
          <w:sz w:val="20"/>
          <w:szCs w:val="20"/>
        </w:rPr>
        <w:t xml:space="preserve"> </w:t>
      </w:r>
      <w:r w:rsidRPr="001679C9">
        <w:t>JIM NEWELL</w:t>
      </w:r>
      <w:r>
        <w:t xml:space="preserve"> </w:t>
      </w:r>
      <w:r w:rsidRPr="001679C9">
        <w:t>MAY 6, 2015</w:t>
      </w:r>
      <w:r>
        <w:t xml:space="preserve">, Politics writer </w:t>
      </w:r>
      <w:r w:rsidRPr="001679C9">
        <w:t>Salon</w:t>
      </w:r>
      <w:r>
        <w:t xml:space="preserve">, </w:t>
      </w:r>
      <w:r w:rsidRPr="001679C9">
        <w:t>Democrats’ “protect Hillary” plan: How the DNC’s thin debate schedule hands Clinton the advantage</w:t>
      </w:r>
      <w:r>
        <w:t xml:space="preserve">, </w:t>
      </w:r>
      <w:hyperlink r:id="rId30" w:history="1">
        <w:r w:rsidRPr="00470BD4">
          <w:rPr>
            <w:rStyle w:val="Hyperlink"/>
          </w:rPr>
          <w:t>http://www.salon.com/2015/05/06/democrats_protect_hillary_plan_how_the_dncs_thin_debate_schedule_hands_clinton_the_advantage/</w:t>
        </w:r>
      </w:hyperlink>
    </w:p>
    <w:p w:rsidR="00250793" w:rsidRPr="00620520" w:rsidRDefault="00250793" w:rsidP="00250793">
      <w:pPr>
        <w:rPr>
          <w:sz w:val="20"/>
        </w:rPr>
      </w:pPr>
      <w:r w:rsidRPr="00620520">
        <w:rPr>
          <w:sz w:val="18"/>
        </w:rPr>
        <w:t>The Democratic National Committee finally announced its preliminary schedule for Democratic presidential debates on Tuesday. It will sanction six (6) debates beginning this fall. Iowa, New Hampshire, Nevada and South Carolina will each get one, with two more to be determined by some sort of geographical YOLO algorithm. The DNC will also adopt the RNC’s enforcement mechanism: “Any candidate or debate sponsor wishing to participate in DNC debates, must agree to participate exclusively in the DNC-sanctioned process,” the DNC’s statement reads. “Any violation would result in forfeiture of the ability to participate in the remainder of the debate process.” Six debates, meaning Hillary Clinton will interact with her challenger(s) — and the media — for a grand total of six to nine hours over the course of the primary process</w:t>
      </w:r>
      <w:r>
        <w:t xml:space="preserve">. </w:t>
      </w:r>
      <w:r w:rsidRPr="002F1CB1">
        <w:rPr>
          <w:rStyle w:val="StyleBoldUnderline"/>
        </w:rPr>
        <w:t>Any participation in</w:t>
      </w:r>
      <w:r>
        <w:t xml:space="preserve"> black market </w:t>
      </w:r>
      <w:r w:rsidRPr="002F1CB1">
        <w:rPr>
          <w:rStyle w:val="StyleBoldUnderline"/>
        </w:rPr>
        <w:t>debates will result in indefinite imprisonment in Debate Gitmo</w:t>
      </w:r>
      <w:r>
        <w:t xml:space="preserve">. </w:t>
      </w:r>
      <w:r w:rsidRPr="00620520">
        <w:rPr>
          <w:sz w:val="20"/>
        </w:rPr>
        <w:t xml:space="preserve">For whom is this a favorable schedule: Hillary Clinton or the field? Let’s compare the reactions from the Clinton campaign and the campaign-in-waiting of one of her few likely challengers, Martin O’Malley. From that fount of terse, occasional decrees, the Hillary Clinton Twitter feed: And from Team O’Malley: “If Governor O’Malley decides to run, we will expect a full, robust, and inclusive set of debates—both nationally and in early primary and caucus states,” said O’Malley spokesman Lis Smith. “This has been customary in previous primary seasons. In a year as critical as 2016, exclusivity does no one any favors.” Six is a compromise between the number of debates the Clinton campaign would prefer, which is zero, and the number her challengers would prefer, which is infinity. That the Clinton campaign appears satisfied with this compromise and O’Malley’s campaign does not indicates that the Clinton got the better of this negotiation. Makes sense. It’s not unfair to describe the Democratic National Committee as an informal adjunct of the Hillary Clinton campaign. She is the establishment front-runner — the most establishment-y front-runner there has been in the modern era in either party, really — and the Democratic National Committee is quite literally the Democratic Party establishment. For all the public comments the DNC will issue about how it’s hoping for an open, competitive, democratic nomination process, its job is to protect Hillary Clinton from being unduly tarnished ahead of the general election. I write none of this with malice. It’s just the way things are! And given the way things are, if, say, Bernie Sanders gave Hillary Clinton a run for her money or even took the nomination, DNC Chair Debbie Wasserman Schultz would have a heart attack. In its statement the DNC writes that “a six sanctioned debate schedule is consistent with the precedent set by the DNC during the 2004 and 2008 cycles.” Well, not really. There were north of 10 debates in the 2004 cycle — not all DNC-sanctioned, but this was before the DNC penalized candidates for appearing in non-sanctioned debates. And in 2008 there were 27 Democratic debates, according to National Journal. (OK, 27 debates was a bit much. One moment I distinctly remember was the weekend before the New Hampshire primary. The candidates debated Saturday night and again on Sunday morning. Ruining everyone’s goddamn weekend! Sheesh.) Six debates is not many debates and serves to the challengers’ disadvantage. It’s not that Hillary Clinton is a poor debater. It was actually one of her strengths against Barack Obama in 2008. I doubt she is terrified of Bernie Sanders or Martin O’Malley. But she doesn’t want to give them any oxygen, either. Her challengers will benefit naturally from exposure on the same stage as Hillary Clinton. And the exclusivity clause is to prevent Martin O’Malley, Bernie Sanders, Jim Webb and whoever else from holding their own gathering in some college dorm room and asking WHERE’S HILLARY? SHE’S AFRAID. It’s good that the Clinton campaign will at least do these six debates, since it was reportedly considering not debating at all at one point. But the DNC’s plan still favors Clinton, and Wasserman Schultz will face pressure to add extra debates if this competition gets closer than expected. </w:t>
      </w:r>
    </w:p>
    <w:p w:rsidR="00250793" w:rsidRDefault="00250793" w:rsidP="00250793"/>
    <w:p w:rsidR="00250793" w:rsidRDefault="00250793" w:rsidP="00250793">
      <w:pPr>
        <w:pStyle w:val="Heading4"/>
      </w:pPr>
      <w:r>
        <w:t xml:space="preserve">Hillary is against indefinite detainment </w:t>
      </w:r>
    </w:p>
    <w:p w:rsidR="00250793" w:rsidRDefault="00250793" w:rsidP="00250793">
      <w:r w:rsidRPr="007C771E">
        <w:rPr>
          <w:rStyle w:val="Heading4Char"/>
        </w:rPr>
        <w:t>Greenwald 12</w:t>
      </w:r>
      <w:r>
        <w:t xml:space="preserve"> </w:t>
      </w:r>
      <w:r w:rsidRPr="001529F8">
        <w:t>Glenn Greenwald</w:t>
      </w:r>
      <w:r>
        <w:t xml:space="preserve">,  </w:t>
      </w:r>
      <w:r w:rsidRPr="001529F8">
        <w:t>20 November 2012</w:t>
      </w:r>
      <w:r>
        <w:t xml:space="preserve">, </w:t>
      </w:r>
      <w:r w:rsidRPr="001529F8">
        <w:t>Glenn Greenwald is a fomer columnist on civil liberties and US national security issues for the Guardian. An ex-constitutional lawyer, he was until 2012 a contributing writer at Salon</w:t>
      </w:r>
      <w:r>
        <w:t xml:space="preserve">, </w:t>
      </w:r>
      <w:r w:rsidRPr="001529F8">
        <w:t>US battles Iraq and Afghanistan over detention without charges</w:t>
      </w:r>
      <w:r>
        <w:t xml:space="preserve">, </w:t>
      </w:r>
      <w:r w:rsidRPr="007C771E">
        <w:t>http://www.theguardian.com/commentisfree/2012/nov/20/iraq-afghanistan-daqduq-indefinite-detention</w:t>
      </w:r>
    </w:p>
    <w:p w:rsidR="00250793" w:rsidRDefault="00250793" w:rsidP="00250793">
      <w:pPr>
        <w:rPr>
          <w:rStyle w:val="StyleBoldUnderline"/>
        </w:rPr>
      </w:pPr>
      <w:r w:rsidRPr="001529F8">
        <w:t xml:space="preserve">For several decades, the US government - in annual "human rights" reports issued by </w:t>
      </w:r>
      <w:r w:rsidRPr="001529F8">
        <w:rPr>
          <w:rStyle w:val="StyleBoldUnderline"/>
        </w:rPr>
        <w:t>the State Department</w:t>
      </w:r>
      <w:r w:rsidRPr="001529F8">
        <w:t xml:space="preserve"> (reports mandated by the US Congress) - </w:t>
      </w:r>
      <w:r w:rsidRPr="001529F8">
        <w:rPr>
          <w:rStyle w:val="StyleBoldUnderline"/>
        </w:rPr>
        <w:t>has formally condemned nations around the globe for the practice of indefinite detention: imprisoning people without charges or any fixed sentence.</w:t>
      </w:r>
      <w:r w:rsidRPr="001529F8">
        <w:t xml:space="preserve"> These reports, </w:t>
      </w:r>
      <w:r w:rsidRPr="001529F8">
        <w:rPr>
          <w:rStyle w:val="StyleBoldUnderline"/>
        </w:rPr>
        <w:t>said Secretary of State Hillary Clinton</w:t>
      </w:r>
      <w:r w:rsidRPr="001529F8">
        <w:t xml:space="preserve"> in her preface to last year's document, </w:t>
      </w:r>
      <w:r w:rsidRPr="001529F8">
        <w:rPr>
          <w:rStyle w:val="StyleBoldUnderline"/>
        </w:rPr>
        <w:t>are grounded in the principle that "respect for human rights is not a western construct or a uniquely American ideal; it is the foundation for peace and stability everywhere</w:t>
      </w:r>
      <w:r w:rsidRPr="001529F8">
        <w:t xml:space="preserve">." </w:t>
      </w:r>
      <w:r w:rsidRPr="001529F8">
        <w:rPr>
          <w:rStyle w:val="StyleBoldUnderline"/>
        </w:rPr>
        <w:t>That 2011 report condemned numerous nations for indefinite detention, including Libya ("abuse and lack of review in detention"), Uzbekistan ("arbitrary arrest and detention"), Syria ("arbitrary arrest and detention"), and Iran ("Authorities held detainees, at times incommunicado, often for weeks or months without charge or trial").</w:t>
      </w:r>
    </w:p>
    <w:p w:rsidR="00250793" w:rsidRPr="002F1CB1" w:rsidRDefault="00250793" w:rsidP="00250793">
      <w:pPr>
        <w:rPr>
          <w:u w:val="single"/>
        </w:rPr>
      </w:pPr>
    </w:p>
    <w:p w:rsidR="00250793" w:rsidRDefault="00250793" w:rsidP="00250793">
      <w:pPr>
        <w:pStyle w:val="Heading4"/>
      </w:pPr>
      <w:r w:rsidRPr="002F1CB1">
        <w:t xml:space="preserve">Obama doesn’t support indefinite detention </w:t>
      </w:r>
    </w:p>
    <w:p w:rsidR="00250793" w:rsidRPr="002F1CB1" w:rsidRDefault="00250793" w:rsidP="00250793">
      <w:r w:rsidRPr="002F1CB1">
        <w:rPr>
          <w:rStyle w:val="StyleStyleBold12pt"/>
        </w:rPr>
        <w:t>Davis 13</w:t>
      </w:r>
      <w:r>
        <w:t xml:space="preserve"> </w:t>
      </w:r>
      <w:r w:rsidRPr="002F1CB1">
        <w:t>Charles Davis</w:t>
      </w:r>
      <w:r>
        <w:t>,</w:t>
      </w:r>
      <w:r w:rsidRPr="002F1CB1">
        <w:t xml:space="preserve"> April 30th, 2013</w:t>
      </w:r>
      <w:r>
        <w:t>,</w:t>
      </w:r>
    </w:p>
    <w:p w:rsidR="00250793" w:rsidRDefault="00250793" w:rsidP="00250793">
      <w:r w:rsidRPr="002F1CB1">
        <w:rPr>
          <w:rStyle w:val="StyleBoldUnderline"/>
        </w:rPr>
        <w:t>US President Barack Obama today condemned the Guantanamo Bay prison camp</w:t>
      </w:r>
      <w:r>
        <w:t xml:space="preserve"> run by US President Barack Obama, channeling the moral outrage last heard on the 2008 campaign trail. </w:t>
      </w:r>
      <w:r w:rsidRPr="002F1CB1">
        <w:rPr>
          <w:rStyle w:val="StyleBoldUnderline"/>
        </w:rPr>
        <w:t>“The idea that we would still detain forever a group of individuals that have not been tried, that is contrary to who we are, that is contrary to our interests and it has to stop,”</w:t>
      </w:r>
      <w:r>
        <w:t xml:space="preserve"> the president said during a press conference at the White House.</w:t>
      </w:r>
    </w:p>
    <w:p w:rsidR="006D0523" w:rsidRDefault="006D0523" w:rsidP="006D0523">
      <w:pPr>
        <w:pStyle w:val="Heading2"/>
      </w:pPr>
      <w:r>
        <w:t>Security K Links</w:t>
      </w:r>
    </w:p>
    <w:p w:rsidR="00C05126" w:rsidRPr="00C05126" w:rsidRDefault="00C05126" w:rsidP="00C05126">
      <w:pPr>
        <w:pStyle w:val="Heading3"/>
      </w:pPr>
      <w:r>
        <w:t xml:space="preserve">Terrorism </w:t>
      </w:r>
    </w:p>
    <w:p w:rsidR="006D0523" w:rsidRDefault="006D0523" w:rsidP="006D0523">
      <w:pPr>
        <w:pStyle w:val="Heading4"/>
      </w:pPr>
      <w:r>
        <w:t>Their terrorism impacts are grounded in biopolitical security of privileged forms of life—the War on Terror has directly contributed to the domestic security industrial complex where ALL of us are subject to becoming the terrorist</w:t>
      </w:r>
    </w:p>
    <w:p w:rsidR="006D0523" w:rsidRPr="00D44BCB" w:rsidRDefault="006D0523" w:rsidP="006D0523"/>
    <w:p w:rsidR="006D0523" w:rsidRPr="00BC7DF3" w:rsidRDefault="006D0523" w:rsidP="006D0523">
      <w:pPr>
        <w:rPr>
          <w:rStyle w:val="StyleStyleBold12pt"/>
        </w:rPr>
      </w:pPr>
      <w:r w:rsidRPr="00BC7DF3">
        <w:rPr>
          <w:rStyle w:val="StyleStyleBold12pt"/>
        </w:rPr>
        <w:t>Lisle ‘13</w:t>
      </w:r>
    </w:p>
    <w:p w:rsidR="006D0523" w:rsidRPr="00D44BCB" w:rsidRDefault="006D0523" w:rsidP="006D0523">
      <w:pPr>
        <w:rPr>
          <w:sz w:val="20"/>
        </w:rPr>
      </w:pPr>
      <w:r w:rsidRPr="00BC7DF3">
        <w:t>(</w:t>
      </w:r>
      <w:r w:rsidRPr="00D44BCB">
        <w:rPr>
          <w:sz w:val="20"/>
        </w:rPr>
        <w:t>Debbie Lisle is a Senior Lecturer in International Relations and Cultural Studies in the School of Politics, International Studies and Philosophy at Queen’s University Belfast, “Frontline leisure: Securitizing tourism in the War on Terror”, 2013 44: 127 Security Dialogue, DOI: 10.1177/0967010613479426, April 19th, 2013)</w:t>
      </w:r>
    </w:p>
    <w:p w:rsidR="006D0523" w:rsidRPr="00D44BCB" w:rsidRDefault="006D0523" w:rsidP="006D0523">
      <w:pPr>
        <w:rPr>
          <w:sz w:val="20"/>
        </w:rPr>
      </w:pPr>
      <w:r w:rsidRPr="00D44BCB">
        <w:rPr>
          <w:sz w:val="20"/>
        </w:rPr>
        <w:t>[http://sdi.sagepub.com/content/44/2/127]</w:t>
      </w:r>
    </w:p>
    <w:p w:rsidR="006D0523" w:rsidRPr="007C3400" w:rsidRDefault="006D0523" w:rsidP="006D0523">
      <w:pPr>
        <w:rPr>
          <w:rStyle w:val="StyleBoldUnderline"/>
        </w:rPr>
      </w:pPr>
      <w:r w:rsidRPr="007C3400">
        <w:rPr>
          <w:rStyle w:val="StyleBoldUnderline"/>
        </w:rPr>
        <w:t>To even begin to see</w:t>
      </w:r>
      <w:r w:rsidRPr="00BC7DF3">
        <w:t xml:space="preserve"> the different ways in which tourism intersects with </w:t>
      </w:r>
      <w:r w:rsidRPr="00E63927">
        <w:rPr>
          <w:rStyle w:val="StyleBoldUnderline"/>
          <w:highlight w:val="green"/>
        </w:rPr>
        <w:t xml:space="preserve">the War on Terror’s matrix of </w:t>
      </w:r>
      <w:r w:rsidRPr="007C3400">
        <w:rPr>
          <w:rStyle w:val="StyleBoldUnderline"/>
        </w:rPr>
        <w:t xml:space="preserve">exceptionality and </w:t>
      </w:r>
      <w:r w:rsidRPr="00E63927">
        <w:rPr>
          <w:rStyle w:val="StyleBoldUnderline"/>
          <w:highlight w:val="green"/>
        </w:rPr>
        <w:t>securitization</w:t>
      </w:r>
      <w:r w:rsidRPr="007C3400">
        <w:rPr>
          <w:rStyle w:val="StyleBoldUnderline"/>
        </w:rPr>
        <w:t>, it is necessary to acknowledge that security and gover</w:t>
      </w:r>
      <w:r w:rsidRPr="007C3400">
        <w:rPr>
          <w:rStyle w:val="StyleBoldUnderline"/>
        </w:rPr>
        <w:softHyphen/>
        <w:t>nance</w:t>
      </w:r>
      <w:r w:rsidRPr="00BC7DF3">
        <w:t xml:space="preserve"> now </w:t>
      </w:r>
      <w:r w:rsidRPr="00D44BCB">
        <w:rPr>
          <w:sz w:val="16"/>
        </w:rPr>
        <w:t xml:space="preserve">operate in multiple scales and sites. First, they </w:t>
      </w:r>
      <w:r w:rsidRPr="00E63927">
        <w:rPr>
          <w:rStyle w:val="StyleBoldUnderline"/>
          <w:highlight w:val="green"/>
        </w:rPr>
        <w:t xml:space="preserve">operate through a biopolitical register </w:t>
      </w:r>
      <w:r w:rsidRPr="00E63927">
        <w:rPr>
          <w:rStyle w:val="Emphasis"/>
          <w:highlight w:val="green"/>
        </w:rPr>
        <w:t>in which ‘life itself’ becomes the object of security</w:t>
      </w:r>
      <w:r w:rsidRPr="00E63927">
        <w:rPr>
          <w:highlight w:val="green"/>
        </w:rPr>
        <w:t xml:space="preserve"> </w:t>
      </w:r>
      <w:r w:rsidRPr="00BC7DF3">
        <w:t>(Dillon and Lobo-Guerrero, 2008). Viral, micro</w:t>
      </w:r>
      <w:r w:rsidRPr="00BC7DF3">
        <w:softHyphen/>
        <w:t xml:space="preserve">bial, bacterial, corporeal, </w:t>
      </w:r>
      <w:r w:rsidRPr="007C3400">
        <w:rPr>
          <w:rStyle w:val="StyleBoldUnderline"/>
        </w:rPr>
        <w:t>technological and informational registers are now part of the War on Terror’s security apparatus, and are thus legitimate sites for increasingly invasive interventions made in the name of stopping terrorism.</w:t>
      </w:r>
      <w:r w:rsidRPr="00BC7DF3">
        <w:t xml:space="preserve"> Scholars in international relations have been at the fore</w:t>
      </w:r>
      <w:r w:rsidRPr="00BC7DF3">
        <w:softHyphen/>
        <w:t xml:space="preserve">front of demonstrating </w:t>
      </w:r>
      <w:r w:rsidRPr="007C3400">
        <w:rPr>
          <w:rStyle w:val="StyleBoldUnderline"/>
        </w:rPr>
        <w:t xml:space="preserve">the biopolitical nature of </w:t>
      </w:r>
      <w:r w:rsidRPr="00E63927">
        <w:rPr>
          <w:rStyle w:val="StyleBoldUnderline"/>
          <w:highlight w:val="green"/>
        </w:rPr>
        <w:t>international borders</w:t>
      </w:r>
      <w:r w:rsidRPr="00E63927">
        <w:rPr>
          <w:highlight w:val="green"/>
        </w:rPr>
        <w:t xml:space="preserve"> </w:t>
      </w:r>
      <w:r w:rsidRPr="00BC7DF3">
        <w:t xml:space="preserve">– how they </w:t>
      </w:r>
      <w:r w:rsidRPr="00E63927">
        <w:rPr>
          <w:rStyle w:val="StyleBoldUnderline"/>
          <w:highlight w:val="green"/>
        </w:rPr>
        <w:t xml:space="preserve">can be </w:t>
      </w:r>
      <w:r w:rsidRPr="007C3400">
        <w:rPr>
          <w:rStyle w:val="StyleBoldUnderline"/>
        </w:rPr>
        <w:t>operation</w:t>
      </w:r>
      <w:r w:rsidRPr="007C3400">
        <w:rPr>
          <w:rStyle w:val="StyleBoldUnderline"/>
        </w:rPr>
        <w:softHyphen/>
        <w:t>alized anywhere</w:t>
      </w:r>
      <w:r w:rsidRPr="00BC7DF3">
        <w:t xml:space="preserve"> (e.g. in bodily organs, in abstract algorithms) </w:t>
      </w:r>
      <w:r w:rsidRPr="007C3400">
        <w:rPr>
          <w:rStyle w:val="StyleBoldUnderline"/>
        </w:rPr>
        <w:t xml:space="preserve">and </w:t>
      </w:r>
      <w:r w:rsidRPr="00E63927">
        <w:rPr>
          <w:rStyle w:val="StyleBoldUnderline"/>
          <w:highlight w:val="green"/>
        </w:rPr>
        <w:t xml:space="preserve">used to </w:t>
      </w:r>
      <w:r w:rsidRPr="007C3400">
        <w:rPr>
          <w:rStyle w:val="StyleBoldUnderline"/>
        </w:rPr>
        <w:t xml:space="preserve">preemptively </w:t>
      </w:r>
      <w:r w:rsidRPr="00E63927">
        <w:rPr>
          <w:rStyle w:val="StyleBoldUnderline"/>
          <w:highlight w:val="green"/>
        </w:rPr>
        <w:t>identify all potentially threatening forms of life</w:t>
      </w:r>
      <w:r w:rsidRPr="00E63927">
        <w:rPr>
          <w:highlight w:val="green"/>
        </w:rPr>
        <w:t xml:space="preserve"> </w:t>
      </w:r>
      <w:r w:rsidRPr="00BC7DF3">
        <w:t xml:space="preserve">(Amoore, 2006; Muller, 2011; Salter, 2008; Vaughan-Williams, 2009). Second, </w:t>
      </w:r>
      <w:r w:rsidRPr="00E63927">
        <w:rPr>
          <w:rStyle w:val="StyleBoldUnderline"/>
          <w:highlight w:val="green"/>
        </w:rPr>
        <w:t>security and governance</w:t>
      </w:r>
      <w:r w:rsidRPr="00E63927">
        <w:rPr>
          <w:highlight w:val="green"/>
        </w:rPr>
        <w:t xml:space="preserve"> </w:t>
      </w:r>
      <w:r w:rsidRPr="00BC7DF3">
        <w:t xml:space="preserve">are not just mobilized through discourses and speech acts: they </w:t>
      </w:r>
      <w:r w:rsidRPr="007C3400">
        <w:rPr>
          <w:rStyle w:val="StyleBoldUnderline"/>
        </w:rPr>
        <w:t xml:space="preserve">operate at a material register that brings human and non-human agents into emergent </w:t>
      </w:r>
      <w:r w:rsidRPr="00D44BCB">
        <w:rPr>
          <w:rStyle w:val="StyleBoldUnderline"/>
          <w:sz w:val="18"/>
        </w:rPr>
        <w:t>assem</w:t>
      </w:r>
      <w:r w:rsidRPr="00D44BCB">
        <w:rPr>
          <w:rStyle w:val="StyleBoldUnderline"/>
          <w:sz w:val="18"/>
        </w:rPr>
        <w:softHyphen/>
        <w:t>blages</w:t>
      </w:r>
      <w:r w:rsidRPr="00D44BCB">
        <w:rPr>
          <w:sz w:val="18"/>
        </w:rPr>
        <w:t xml:space="preserve"> (Aradau, 2010; Coward, 2012). As Aradau (2010: 497–505) argues, materiality has been overlooked not only by constructivist approaches to securitization, but also by Foucault himself, whose idea of discourse remains wedded to a linguistic model. Third, </w:t>
      </w:r>
      <w:r w:rsidRPr="007C3400">
        <w:rPr>
          <w:rStyle w:val="StyleBoldUnderline"/>
        </w:rPr>
        <w:t>security and governance</w:t>
      </w:r>
      <w:r w:rsidRPr="00BC7DF3">
        <w:t xml:space="preserve"> are not reducible to state force: they also </w:t>
      </w:r>
      <w:r w:rsidRPr="00E63927">
        <w:rPr>
          <w:rStyle w:val="StyleBoldUnderline"/>
          <w:highlight w:val="green"/>
        </w:rPr>
        <w:t xml:space="preserve">operate in </w:t>
      </w:r>
      <w:r w:rsidRPr="007C3400">
        <w:rPr>
          <w:rStyle w:val="StyleBoldUnderline"/>
        </w:rPr>
        <w:t>the</w:t>
      </w:r>
      <w:r w:rsidRPr="00BC7DF3">
        <w:t xml:space="preserve"> unexpected and </w:t>
      </w:r>
      <w:r w:rsidRPr="007C3400">
        <w:rPr>
          <w:rStyle w:val="StyleBoldUnderline"/>
        </w:rPr>
        <w:t xml:space="preserve">mundane worlds of </w:t>
      </w:r>
      <w:r w:rsidRPr="00E63927">
        <w:rPr>
          <w:rStyle w:val="StyleBoldUnderline"/>
          <w:highlight w:val="green"/>
        </w:rPr>
        <w:t>everyday life through</w:t>
      </w:r>
      <w:r w:rsidRPr="00E63927">
        <w:rPr>
          <w:highlight w:val="green"/>
        </w:rPr>
        <w:t xml:space="preserve"> </w:t>
      </w:r>
      <w:r w:rsidRPr="00BC7DF3">
        <w:t xml:space="preserve">‘the feelings, experiences, </w:t>
      </w:r>
      <w:r w:rsidRPr="00E63927">
        <w:rPr>
          <w:rStyle w:val="Emphasis"/>
        </w:rPr>
        <w:t xml:space="preserve">practices and </w:t>
      </w:r>
      <w:r w:rsidRPr="00E63927">
        <w:rPr>
          <w:rStyle w:val="Emphasis"/>
          <w:highlight w:val="green"/>
        </w:rPr>
        <w:t>actions of people outside the realm of formal politics’</w:t>
      </w:r>
      <w:r w:rsidRPr="00E63927">
        <w:rPr>
          <w:highlight w:val="green"/>
        </w:rPr>
        <w:t xml:space="preserve"> </w:t>
      </w:r>
      <w:r w:rsidRPr="00BC7DF3">
        <w:t xml:space="preserve">(Pain and Smith, 2008: 2). </w:t>
      </w:r>
      <w:r w:rsidRPr="007C3400">
        <w:rPr>
          <w:rStyle w:val="StyleBoldUnderline"/>
        </w:rPr>
        <w:t xml:space="preserve">Familiar spaces (e.g. city </w:t>
      </w:r>
      <w:r w:rsidRPr="00E63927">
        <w:rPr>
          <w:rStyle w:val="StyleBoldUnderline"/>
          <w:highlight w:val="green"/>
        </w:rPr>
        <w:t>streets</w:t>
      </w:r>
      <w:r w:rsidRPr="007C3400">
        <w:rPr>
          <w:rStyle w:val="StyleBoldUnderline"/>
        </w:rPr>
        <w:t xml:space="preserve">, shopping </w:t>
      </w:r>
      <w:r w:rsidRPr="00E63927">
        <w:rPr>
          <w:rStyle w:val="StyleBoldUnderline"/>
          <w:highlight w:val="green"/>
        </w:rPr>
        <w:t>malls, airports</w:t>
      </w:r>
      <w:r w:rsidRPr="007C3400">
        <w:rPr>
          <w:rStyle w:val="StyleBoldUnderline"/>
        </w:rPr>
        <w:t>),</w:t>
      </w:r>
      <w:r w:rsidRPr="00BC7DF3">
        <w:t xml:space="preserve"> activities (e.g. visiting the library, attending a peaceful demonstration) </w:t>
      </w:r>
      <w:r w:rsidRPr="007C3400">
        <w:rPr>
          <w:rStyle w:val="StyleBoldUnderline"/>
        </w:rPr>
        <w:t>and routines</w:t>
      </w:r>
      <w:r w:rsidRPr="00BC7DF3">
        <w:t xml:space="preserve"> (e.g. taking public transport, booking flights online) </w:t>
      </w:r>
      <w:r w:rsidRPr="00E63927">
        <w:rPr>
          <w:rStyle w:val="StyleBoldUnderline"/>
          <w:highlight w:val="green"/>
        </w:rPr>
        <w:t xml:space="preserve">are now important sites of intervention where privileged bodies </w:t>
      </w:r>
      <w:r w:rsidRPr="007C3400">
        <w:rPr>
          <w:rStyle w:val="StyleBoldUnderline"/>
        </w:rPr>
        <w:t xml:space="preserve">and forms of life </w:t>
      </w:r>
      <w:r w:rsidRPr="00E63927">
        <w:rPr>
          <w:rStyle w:val="StyleBoldUnderline"/>
          <w:highlight w:val="green"/>
        </w:rPr>
        <w:t xml:space="preserve">are </w:t>
      </w:r>
      <w:r w:rsidRPr="007C3400">
        <w:rPr>
          <w:rStyle w:val="StyleBoldUnderline"/>
        </w:rPr>
        <w:t>more precisely</w:t>
      </w:r>
      <w:r w:rsidRPr="00BC7DF3">
        <w:t xml:space="preserve">, clearly and preemptively </w:t>
      </w:r>
      <w:r w:rsidRPr="00E63927">
        <w:rPr>
          <w:rStyle w:val="StyleBoldUnderline"/>
          <w:highlight w:val="green"/>
        </w:rPr>
        <w:t>secured against deviant bod</w:t>
      </w:r>
      <w:r w:rsidRPr="00E63927">
        <w:rPr>
          <w:rStyle w:val="StyleBoldUnderline"/>
          <w:highlight w:val="green"/>
        </w:rPr>
        <w:softHyphen/>
        <w:t xml:space="preserve">ies </w:t>
      </w:r>
      <w:r w:rsidRPr="007C3400">
        <w:rPr>
          <w:rStyle w:val="StyleBoldUnderline"/>
        </w:rPr>
        <w:t>and forms of life</w:t>
      </w:r>
      <w:r w:rsidRPr="00BC7DF3">
        <w:t xml:space="preserve"> (Amoore, 2007, 2009; Anderson, 2010; Nadesan, 2008; Pain and Smith, 2008). Fourth, </w:t>
      </w:r>
      <w:r w:rsidRPr="007C3400">
        <w:rPr>
          <w:rStyle w:val="StyleBoldUnderline"/>
        </w:rPr>
        <w:t>security and governance</w:t>
      </w:r>
      <w:r w:rsidRPr="00BC7DF3">
        <w:t xml:space="preserve"> </w:t>
      </w:r>
      <w:r w:rsidRPr="00D44BCB">
        <w:rPr>
          <w:sz w:val="18"/>
        </w:rPr>
        <w:t>do not simply involve the production of particular subjec</w:t>
      </w:r>
      <w:r w:rsidRPr="00D44BCB">
        <w:rPr>
          <w:sz w:val="18"/>
        </w:rPr>
        <w:softHyphen/>
        <w:t xml:space="preserve">tivities (e.g. the terrorist, the border guard, the citizen), but also </w:t>
      </w:r>
      <w:r w:rsidRPr="007C3400">
        <w:rPr>
          <w:rStyle w:val="StyleBoldUnderline"/>
        </w:rPr>
        <w:t>seek to</w:t>
      </w:r>
      <w:r w:rsidRPr="00BC7DF3">
        <w:t xml:space="preserve"> transform, </w:t>
      </w:r>
      <w:r w:rsidRPr="007C3400">
        <w:rPr>
          <w:rStyle w:val="StyleBoldUnderline"/>
        </w:rPr>
        <w:t>regulate and manage the behaviour</w:t>
      </w:r>
      <w:r w:rsidRPr="00BC7DF3">
        <w:t xml:space="preserve">, conduct </w:t>
      </w:r>
      <w:r w:rsidRPr="007C3400">
        <w:rPr>
          <w:rStyle w:val="StyleBoldUnderline"/>
        </w:rPr>
        <w:t>and disposition of those subjectivities</w:t>
      </w:r>
      <w:r w:rsidRPr="00BC7DF3">
        <w:t xml:space="preserve">. </w:t>
      </w:r>
      <w:r w:rsidRPr="00D44BCB">
        <w:rPr>
          <w:sz w:val="16"/>
        </w:rPr>
        <w:t>Here, Foucault’s account of governmentality – the ‘conduct of conduct’ – has been enormously helpful in demonstrating which behaviours, attitudes and dispositions are enabled and incentivized by new forms of global secu</w:t>
      </w:r>
      <w:r w:rsidRPr="00D44BCB">
        <w:rPr>
          <w:sz w:val="16"/>
        </w:rPr>
        <w:softHyphen/>
        <w:t>rity, and which are isolated and targeted (Amoore, 2006, 2007; Burchell et al., 1991; De Larrinaga and Doucet, 2010; Foucault, 2010; Larner and Walters, 2006). Finally, the security and governance mobilized by the War on Terror have a particular geopolitics</w:t>
      </w:r>
      <w:r w:rsidRPr="00BC7DF3">
        <w:t xml:space="preserve">. </w:t>
      </w:r>
      <w:r w:rsidRPr="00E63927">
        <w:rPr>
          <w:rStyle w:val="StyleBoldUnderline"/>
          <w:highlight w:val="green"/>
        </w:rPr>
        <w:t>The idea that everyone is a potential terrorist, and everywhere is a potential target,</w:t>
      </w:r>
      <w:r w:rsidRPr="007C3400">
        <w:rPr>
          <w:rStyle w:val="StyleBoldUnderline"/>
        </w:rPr>
        <w:t xml:space="preserve"> </w:t>
      </w:r>
      <w:r w:rsidRPr="00D44BCB">
        <w:rPr>
          <w:sz w:val="16"/>
        </w:rPr>
        <w:t>does not mean that practices of security and governance occur with the same intensity or force with respect to all sites and subjects. Indeed, much critical work has exposed the familiar geopolitical cleavages that underscore liberal adven</w:t>
      </w:r>
      <w:r w:rsidRPr="00D44BCB">
        <w:rPr>
          <w:sz w:val="16"/>
        </w:rPr>
        <w:softHyphen/>
        <w:t>tures of war, intervention and political violence, as well as less explicit forms of differentiating, controlling and intervening in populations in the name of protecting the liberal order (Amoore, 2009; Amoore and De Goede, 2008; Aradau and Van Munster, 2007; Dillon and Neal, 2008; Dillon and Reid, 2009; Evans, 2010; Ingram and Dodds, 2009; Jabri, 2006). All this is to say th</w:t>
      </w:r>
      <w:r w:rsidRPr="00617615">
        <w:t xml:space="preserve">at </w:t>
      </w:r>
      <w:r w:rsidRPr="007C3400">
        <w:rPr>
          <w:rStyle w:val="StyleBoldUnderline"/>
        </w:rPr>
        <w:t xml:space="preserve">practices of security and governance operate in pernicious ways and in unforeseen registers, which </w:t>
      </w:r>
      <w:r w:rsidRPr="00E63927">
        <w:rPr>
          <w:rStyle w:val="StyleBoldUnderline"/>
          <w:highlight w:val="green"/>
        </w:rPr>
        <w:t xml:space="preserve">sets the context for how we </w:t>
      </w:r>
      <w:r w:rsidRPr="007C3400">
        <w:rPr>
          <w:rStyle w:val="StyleBoldUnderline"/>
        </w:rPr>
        <w:t xml:space="preserve">might begin to </w:t>
      </w:r>
      <w:r w:rsidRPr="00E63927">
        <w:rPr>
          <w:rStyle w:val="StyleBoldUnderline"/>
          <w:highlight w:val="green"/>
        </w:rPr>
        <w:t xml:space="preserve">understand </w:t>
      </w:r>
      <w:r w:rsidRPr="007C3400">
        <w:rPr>
          <w:rStyle w:val="StyleBoldUnderline"/>
        </w:rPr>
        <w:t>how even the trivial life-worlds of leisure,</w:t>
      </w:r>
      <w:r w:rsidRPr="00617615">
        <w:t xml:space="preserve"> travel </w:t>
      </w:r>
      <w:r w:rsidRPr="007C3400">
        <w:rPr>
          <w:rStyle w:val="StyleBoldUnderline"/>
        </w:rPr>
        <w:t xml:space="preserve">and relaxation have been assimilated into </w:t>
      </w:r>
      <w:r w:rsidRPr="00E63927">
        <w:rPr>
          <w:rStyle w:val="StyleBoldUnderline"/>
          <w:highlight w:val="green"/>
        </w:rPr>
        <w:t>the War on Terror</w:t>
      </w:r>
      <w:r w:rsidRPr="007C3400">
        <w:rPr>
          <w:rStyle w:val="StyleBoldUnderline"/>
        </w:rPr>
        <w:t>.</w:t>
      </w:r>
    </w:p>
    <w:p w:rsidR="006D0523" w:rsidRDefault="006D0523" w:rsidP="006D0523"/>
    <w:p w:rsidR="006D0523" w:rsidRDefault="006D0523" w:rsidP="006D0523">
      <w:pPr>
        <w:pStyle w:val="Heading4"/>
      </w:pPr>
      <w:r w:rsidRPr="00A930A4">
        <w:t>Focus on the unending threat of terrorism allows for the use of unlimited violence.  This means wars of extermination that risk the survival of humanity.</w:t>
      </w:r>
    </w:p>
    <w:p w:rsidR="006D0523" w:rsidRPr="00D44BCB" w:rsidRDefault="006D0523" w:rsidP="006D0523"/>
    <w:p w:rsidR="006D0523" w:rsidRPr="00A930A4" w:rsidRDefault="006D0523" w:rsidP="006D0523">
      <w:pPr>
        <w:rPr>
          <w:b/>
          <w:bCs/>
          <w:sz w:val="26"/>
        </w:rPr>
      </w:pPr>
      <w:r w:rsidRPr="00A930A4">
        <w:rPr>
          <w:rStyle w:val="StyleStyleBold12pt"/>
        </w:rPr>
        <w:t xml:space="preserve">Puar and Rai 4 </w:t>
      </w:r>
      <w:r w:rsidRPr="001824C9">
        <w:t>(Jasbir, Asst Prof of Gender @ Rutgers and Amit, Prof of English @ FSU, Social Text 22:3//shree)</w:t>
      </w:r>
    </w:p>
    <w:p w:rsidR="006D0523" w:rsidRDefault="006D0523" w:rsidP="006D0523">
      <w:pPr>
        <w:rPr>
          <w:sz w:val="18"/>
        </w:rPr>
      </w:pPr>
      <w:r w:rsidRPr="00A930A4">
        <w:t xml:space="preserve">But perhaps </w:t>
      </w:r>
      <w:r w:rsidRPr="00AA7DE7">
        <w:rPr>
          <w:rStyle w:val="StyleBoldUnderline"/>
        </w:rPr>
        <w:t>most crucial is the very grammar involved: the obsessive use of the future tense signals</w:t>
      </w:r>
      <w:r w:rsidRPr="00A930A4">
        <w:t xml:space="preserve"> both a founding </w:t>
      </w:r>
      <w:r w:rsidRPr="00AA7DE7">
        <w:rPr>
          <w:rStyle w:val="StyleBoldUnderline"/>
        </w:rPr>
        <w:t>anxiety</w:t>
      </w:r>
      <w:r w:rsidRPr="00A930A4">
        <w:t xml:space="preserve"> of (and in) this discourse and the drawing of the subject of counterterrorism to the pleasures of the always as yet unimagined. As if </w:t>
      </w:r>
      <w:r w:rsidRPr="00AA7DE7">
        <w:rPr>
          <w:rStyle w:val="StyleBoldUnderline"/>
        </w:rPr>
        <w:t>projecting itself into an always already mastered future, where the risk of terrorism is neutralized before actualization</w:t>
      </w:r>
      <w:r w:rsidRPr="00A930A4">
        <w:t xml:space="preserve">, the time of counterterrorism discourse is always in a future that is </w:t>
      </w:r>
      <w:r w:rsidRPr="00AA7DE7">
        <w:rPr>
          <w:rStyle w:val="StyleBoldUnderline"/>
        </w:rPr>
        <w:t>continuous with a fixed and romanticized national past</w:t>
      </w:r>
      <w:r w:rsidRPr="00A930A4">
        <w:t>. Derrida once said, "</w:t>
      </w:r>
      <w:r w:rsidRPr="00AA7DE7">
        <w:rPr>
          <w:rStyle w:val="StyleBoldUnderline"/>
        </w:rPr>
        <w:t>The future can only be anticipated in the form of an absolute danger</w:t>
      </w:r>
      <w:r w:rsidRPr="00A930A4">
        <w:t xml:space="preserve">. </w:t>
      </w:r>
      <w:r w:rsidRPr="00D44BCB">
        <w:rPr>
          <w:sz w:val="16"/>
        </w:rPr>
        <w:t>It is that which breaks absolutely with constituted normality and can only be proclaimed, presented, as a sort of monstrosity." Counterterrorism is a technology that dreams of managing and mastering this monstrosity by targeting subjectivities, communities, countries, and, indeed, time itself. Thus, if "the United States will confront the threat of terrorism for the foreseeable future," the counterterrorism imaginary aspires to the total management of this "foreseeable" political risk.38 In that sense its immediate precursor and ally is the technology of insurance. In insurance, the term risk designates neither "an event nor a general kind of event occurring in reality (the unfortunate kind) but a specific mode of treatment of certain events capable of happening to a group of individuals—or, more exactly, to values or capitals possessed or represented by a collectivity of individuals: that is to say, a population. Nothing is a risk in itself</w:t>
      </w:r>
      <w:r w:rsidRPr="00A930A4">
        <w:t xml:space="preserve">; </w:t>
      </w:r>
      <w:r w:rsidRPr="00AA7DE7">
        <w:rPr>
          <w:rStyle w:val="StyleBoldUnderline"/>
        </w:rPr>
        <w:t>there is no risk in reality</w:t>
      </w:r>
      <w:r w:rsidRPr="00A930A4">
        <w:t xml:space="preserve">. </w:t>
      </w:r>
      <w:r w:rsidRPr="00AA7DE7">
        <w:rPr>
          <w:rStyle w:val="StyleBoldUnderline"/>
        </w:rPr>
        <w:t>But</w:t>
      </w:r>
      <w:r w:rsidRPr="00A930A4">
        <w:t xml:space="preserve"> on the other hand, </w:t>
      </w:r>
      <w:r w:rsidRPr="00AA7DE7">
        <w:rPr>
          <w:rStyle w:val="StyleBoldUnderline"/>
        </w:rPr>
        <w:t>anything can be a risk; it all depends on how one analyzes the danger</w:t>
      </w:r>
      <w:r w:rsidRPr="00A930A4">
        <w:t xml:space="preserve">, considers the event."39 In the counterterrorism imaginary, risk names a [End Page 92] procedure of assessment, counterintelligence, containment, and projection into the future. </w:t>
      </w:r>
      <w:r w:rsidRPr="00AA7DE7">
        <w:rPr>
          <w:rStyle w:val="StyleBoldUnderline"/>
        </w:rPr>
        <w:t>Its analysis is predicated on the fixity of implacably opposed political forces whose only resolution resides in the murderous destiny of the United States to manage democracy for the world</w:t>
      </w:r>
      <w:r w:rsidRPr="00A930A4">
        <w:t xml:space="preserve"> (</w:t>
      </w:r>
      <w:r w:rsidRPr="00D44BCB">
        <w:rPr>
          <w:sz w:val="16"/>
        </w:rPr>
        <w:t xml:space="preserve">it is our "calling," as President Bush says). Moreover, the sliding between structure and network returns here in the form of a sort of insurance value. The sliding between the securely fixed and the terrifyingly unmoored that names the essential dynamic of counterterrorism technologies generates specific kinds of self-legitimating exchange values that have innumerable trajectories and their own surplus: cultural (counterterrorism revalues Western civilization), political (it gives the security state the aura of a need), economic (the economics of fear drives the billions of dollars spent on everything from spy planes to home security systems), and affective (fear itself has been given a new value after 9/11). </w:t>
      </w:r>
      <w:r w:rsidRPr="00D44BCB">
        <w:rPr>
          <w:rStyle w:val="StyleBoldUnderline"/>
          <w:sz w:val="16"/>
        </w:rPr>
        <w:t>Risk</w:t>
      </w:r>
      <w:r w:rsidRPr="00D44BCB">
        <w:rPr>
          <w:sz w:val="16"/>
        </w:rPr>
        <w:t xml:space="preserve"> is at once the technology of the future that calls forth all the arts of prediction that science can conjure in its mission to master the future and the abstract machine that diagrams our present. But these terms—pre-sent, future—are no longer actually operative in community formations of terrorist risk. They interpenetrate at each moment, determining each other in a dance of pure repetition. Thus when Randy Martin states that risk "is a rhetoric of the future that is really about the present; it is a means of price setting on the promise that a future is attainable," one must see that, first, risk (financial or terroristic) is not merely a rhetoric—it is an abstract machine whose shiny surfaces do not reflect or signify something as much as they </w:t>
      </w:r>
      <w:r w:rsidRPr="00AA7DE7">
        <w:rPr>
          <w:rStyle w:val="StyleBoldUnderline"/>
        </w:rPr>
        <w:t>form assemblages with</w:t>
      </w:r>
      <w:r w:rsidRPr="00A930A4">
        <w:t xml:space="preserve"> other machines, like panopticism, </w:t>
      </w:r>
      <w:r w:rsidRPr="00AA7DE7">
        <w:rPr>
          <w:rStyle w:val="StyleBoldUnderline"/>
        </w:rPr>
        <w:t>biopolitics</w:t>
      </w:r>
      <w:r w:rsidRPr="00A930A4">
        <w:t xml:space="preserve">, </w:t>
      </w:r>
      <w:r w:rsidRPr="00AA7DE7">
        <w:rPr>
          <w:rStyle w:val="StyleBoldUnderline"/>
        </w:rPr>
        <w:t>or necropolitics</w:t>
      </w:r>
      <w:r w:rsidRPr="00A930A4">
        <w:t xml:space="preserve">; and second, </w:t>
      </w:r>
      <w:r w:rsidRPr="00AA7DE7">
        <w:rPr>
          <w:rStyle w:val="StyleBoldUnderline"/>
        </w:rPr>
        <w:t>the future is now: the ambivalence of the present has given way to the anxieties of the present-future, this anxiety is itself a temporality, an impossible becoming-totalitarian</w:t>
      </w:r>
      <w:r w:rsidRPr="00A930A4">
        <w:t>.</w:t>
      </w:r>
      <w:r w:rsidRPr="00D44BCB">
        <w:rPr>
          <w:sz w:val="16"/>
        </w:rPr>
        <w:t>40 Terrorist risk engenders a nation or, better, civilizational burden unequally shared between members of a risk community. Members of that community would include the capitalist elite from all countries, but not all could exercise equally the right to articulate a position in a "collectively binding" process of "decision making,"41 which demonstrates the discursive kinship to ecological risk.</w:t>
      </w:r>
      <w:r w:rsidRPr="00A930A4">
        <w:t xml:space="preserve"> </w:t>
      </w:r>
      <w:r w:rsidRPr="00AA7DE7">
        <w:rPr>
          <w:rStyle w:val="StyleBoldUnderline"/>
        </w:rPr>
        <w:t>Terrorist risk is both an acknowledgment of the limits of knowledge and a kind of abstract but very real spur forever driving into the bodies of these men and women, driving them to produce absolute knowledge of the other, to connect bodies to security machines, to detain, harass, and always surveil citizens and immigrants and thereby multiply the borders to be policed</w:t>
      </w:r>
      <w:r w:rsidRPr="00A930A4">
        <w:t xml:space="preserve"> (</w:t>
      </w:r>
      <w:r w:rsidRPr="00D44BCB">
        <w:rPr>
          <w:sz w:val="18"/>
        </w:rPr>
        <w:t>and, of course, as Homi K. Bhabha so brilliantly points out, it is the enunciation of the stereotype that is crucial to this paradox).42 In that sense, the terrorist threat draws its enemies (the civilized subjects [End Page 93] of modern risk communities) to a future that has already excluded it. In the future, when it will come, and it will certainly come, there will be no terrorism; meanwhile, in the present, its seemingly infinite proliferation only means that all we are saying is beside the point:</w:t>
      </w:r>
      <w:r w:rsidRPr="00A930A4">
        <w:t xml:space="preserve"> </w:t>
      </w:r>
      <w:r w:rsidRPr="00AA7DE7">
        <w:rPr>
          <w:rStyle w:val="StyleBoldUnderline"/>
        </w:rPr>
        <w:t>we must exterminate the brutes</w:t>
      </w:r>
      <w:r w:rsidRPr="00A930A4">
        <w:t>.</w:t>
      </w:r>
      <w:r w:rsidRPr="00D44BCB">
        <w:rPr>
          <w:sz w:val="18"/>
        </w:rPr>
        <w:t xml:space="preserve">43 In any case, what becomes possible through this preliminary diagram of terrorist risk is the return of the early modern practice of a "good risk," which is affirmative and designed to be "embraced for self-betterment."44 Because terrorist risk is both a burden of civilization for the transnational risk community against the axis of evil and a mission for the truth, the good, and humanity, danger is revalued as a civilizational value. That is why the civilized are </w:t>
      </w:r>
      <w:r w:rsidRPr="00AA7DE7">
        <w:rPr>
          <w:rStyle w:val="StyleBoldUnderline"/>
        </w:rPr>
        <w:t>waging an unending war</w:t>
      </w:r>
      <w:r w:rsidRPr="00A930A4">
        <w:t xml:space="preserve">. </w:t>
      </w:r>
      <w:r w:rsidRPr="00D44BCB">
        <w:rPr>
          <w:sz w:val="18"/>
        </w:rPr>
        <w:t>With every new body bag and suicide bomber the value of "danger" goes up. Counterterrorism, as Achille Mbembe has so movingly shown, is a war machine that assembles, on the same plane of immanence, strategies and rationalities of discipline, biopolitics, and now, once again, necropolitics. As strategy, rationality, and discourse, what this document outlines is a civilizational project machined to a necropolitics. As we have shown, civilization is the nodal point for multiple axes of power: a normalizing sexuality as well as a white supremacist agenda operate through it; "free and open economies" (it goes without saying today that a very closed capitalist restructuring is implied by this phrase) are enshrined in its charter; future-oriented, market-savvy subjective forms are produced through its normalization practices; an implicitly Christian cosmology gives its adherents a sense of mission; microtechnologies of surveillance and policing—everything from a total awareness database to eye recognition software—operate at speeds up to a hundred times faster than current computer processors.45 This civilizational project also puts in place specific spaces of participation and resistance—artificial negativity, Adorno once called it; the "subaltern public sphere" is another version of it—where civility, reason, and the rule of law govern who has a voice, what enunciations are heard, and the parameters of debate. But all dissent of course is treason in a state of emergency, and so the spaces of resistance alternate as holding cells as well.</w:t>
      </w:r>
    </w:p>
    <w:p w:rsidR="00C05126" w:rsidRDefault="00C05126" w:rsidP="006D0523">
      <w:pPr>
        <w:rPr>
          <w:sz w:val="18"/>
        </w:rPr>
      </w:pPr>
    </w:p>
    <w:p w:rsidR="00C05126" w:rsidRDefault="00C05126" w:rsidP="00C05126">
      <w:pPr>
        <w:pStyle w:val="Heading3"/>
      </w:pPr>
      <w:r>
        <w:t>US-EU-NATO</w:t>
      </w:r>
    </w:p>
    <w:p w:rsidR="00C05126" w:rsidRPr="00C05126" w:rsidRDefault="00C05126" w:rsidP="00C05126"/>
    <w:p w:rsidR="00C05126" w:rsidRPr="007B63DC" w:rsidRDefault="00C05126" w:rsidP="00C05126">
      <w:pPr>
        <w:pStyle w:val="Heading4"/>
      </w:pPr>
      <w:r w:rsidRPr="007B63DC">
        <w:t xml:space="preserve">By defining security around the predominance of US influence, every conflict of interests becomes justification for militarization, escalating to war. </w:t>
      </w:r>
    </w:p>
    <w:p w:rsidR="00C05126" w:rsidRPr="00733560" w:rsidRDefault="00C05126" w:rsidP="00C05126"/>
    <w:p w:rsidR="00C05126" w:rsidRPr="00733560" w:rsidRDefault="00C05126" w:rsidP="00C05126">
      <w:r w:rsidRPr="00733560">
        <w:rPr>
          <w:b/>
        </w:rPr>
        <w:t>Campbell 98</w:t>
      </w:r>
      <w:r w:rsidRPr="00733560">
        <w:t xml:space="preserve"> (David, Professor International Politics at University of New Castle, "Writing Security; United States Foreign Policy the Politics of Identity," 31-33)</w:t>
      </w:r>
    </w:p>
    <w:p w:rsidR="00C05126" w:rsidRDefault="00C05126" w:rsidP="00C05126">
      <w:pPr>
        <w:rPr>
          <w:sz w:val="16"/>
        </w:rPr>
      </w:pPr>
      <w:r w:rsidRPr="005E08E6">
        <w:rPr>
          <w:rStyle w:val="StyleBoldUnderline"/>
        </w:rPr>
        <w:t xml:space="preserve">Most important </w:t>
      </w:r>
      <w:r w:rsidRPr="00AD1BCA">
        <w:rPr>
          <w:rStyle w:val="StyleBoldUnderline"/>
          <w:highlight w:val="cyan"/>
        </w:rPr>
        <w:t>just as the source of danger has never been fixed, neither has the identity that it was said to threaten</w:t>
      </w:r>
      <w:r w:rsidRPr="00AD1BCA">
        <w:rPr>
          <w:highlight w:val="cyan"/>
        </w:rPr>
        <w:t>.</w:t>
      </w:r>
      <w:r w:rsidRPr="00733560">
        <w:t xml:space="preserve"> </w:t>
      </w:r>
      <w:r w:rsidRPr="00733560">
        <w:rPr>
          <w:rStyle w:val="StyleBoldUnderline"/>
        </w:rPr>
        <w:t>The contours of</w:t>
      </w:r>
      <w:r w:rsidRPr="00733560">
        <w:t xml:space="preserve"> this </w:t>
      </w:r>
      <w:r w:rsidRPr="00AD1BCA">
        <w:rPr>
          <w:rStyle w:val="StyleBoldUnderline"/>
          <w:highlight w:val="cyan"/>
        </w:rPr>
        <w:t>identity have been the subject of constant (re)writing</w:t>
      </w:r>
      <w:r w:rsidRPr="00733560">
        <w:t xml:space="preserve">; no rewriting in the sense of changing the meaning, but rewriting in the sense of </w:t>
      </w:r>
      <w:r w:rsidRPr="005E08E6">
        <w:rPr>
          <w:rStyle w:val="StyleBoldUnderline"/>
        </w:rPr>
        <w:t xml:space="preserve">inscribing something </w:t>
      </w:r>
      <w:r w:rsidRPr="00AD1BCA">
        <w:rPr>
          <w:rStyle w:val="StyleBoldUnderline"/>
          <w:highlight w:val="cyan"/>
        </w:rPr>
        <w:t>so that which is contingen</w:t>
      </w:r>
      <w:r w:rsidRPr="005E08E6">
        <w:rPr>
          <w:rStyle w:val="StyleBoldUnderline"/>
        </w:rPr>
        <w:t xml:space="preserve">t and subject to flux </w:t>
      </w:r>
      <w:r w:rsidRPr="00AD1BCA">
        <w:rPr>
          <w:rStyle w:val="StyleBoldUnderline"/>
          <w:highlight w:val="cyan"/>
        </w:rPr>
        <w:t>is rendered</w:t>
      </w:r>
      <w:r w:rsidRPr="005E08E6">
        <w:rPr>
          <w:rStyle w:val="StyleBoldUnderline"/>
        </w:rPr>
        <w:t xml:space="preserve"> more </w:t>
      </w:r>
      <w:r w:rsidRPr="00AD1BCA">
        <w:rPr>
          <w:rStyle w:val="StyleBoldUnderline"/>
          <w:highlight w:val="cyan"/>
        </w:rPr>
        <w:t>permanent. While one might have expected few</w:t>
      </w:r>
      <w:r w:rsidRPr="005E08E6">
        <w:rPr>
          <w:rStyle w:val="StyleBoldUnderline"/>
        </w:rPr>
        <w:t xml:space="preserve"> if any </w:t>
      </w:r>
      <w:r w:rsidRPr="00AD1BCA">
        <w:rPr>
          <w:rStyle w:val="StyleBoldUnderline"/>
          <w:highlight w:val="cyan"/>
        </w:rPr>
        <w:t>references to national values</w:t>
      </w:r>
      <w:r w:rsidRPr="005E08E6">
        <w:rPr>
          <w:rStyle w:val="StyleBoldUnderline"/>
        </w:rPr>
        <w:t xml:space="preserve"> or purposes </w:t>
      </w:r>
      <w:r w:rsidRPr="00AD1BCA">
        <w:rPr>
          <w:rStyle w:val="StyleBoldUnderline"/>
          <w:highlight w:val="cyan"/>
        </w:rPr>
        <w:t>in confidential</w:t>
      </w:r>
      <w:r w:rsidRPr="005E08E6">
        <w:rPr>
          <w:rStyle w:val="StyleBoldUnderline"/>
        </w:rPr>
        <w:t xml:space="preserve"> prepared for the inner sanctum of </w:t>
      </w:r>
      <w:r w:rsidRPr="00AD1BCA">
        <w:rPr>
          <w:rStyle w:val="StyleBoldUnderline"/>
          <w:highlight w:val="cyan"/>
        </w:rPr>
        <w:t>national security policy</w:t>
      </w:r>
      <w:r w:rsidRPr="005E08E6">
        <w:rPr>
          <w:rStyle w:val="StyleBoldUnderline"/>
        </w:rPr>
        <w:t xml:space="preserve"> (after all, don't they know who they are or what they represent?) </w:t>
      </w:r>
      <w:r w:rsidRPr="00AD1BCA">
        <w:rPr>
          <w:rStyle w:val="StyleBoldUnderline"/>
          <w:highlight w:val="cyan"/>
        </w:rPr>
        <w:t>the texts of</w:t>
      </w:r>
      <w:r w:rsidRPr="005E08E6">
        <w:rPr>
          <w:rStyle w:val="StyleBoldUnderline"/>
        </w:rPr>
        <w:t xml:space="preserve"> foreign policy </w:t>
      </w:r>
      <w:r w:rsidRPr="00AD1BCA">
        <w:rPr>
          <w:rStyle w:val="StyleBoldUnderline"/>
          <w:highlight w:val="cyan"/>
        </w:rPr>
        <w:t>are replete with statements about the fulfillment of the republic, the fundamental purpose of the nation, God given rights</w:t>
      </w:r>
      <w:r w:rsidRPr="005E08E6">
        <w:rPr>
          <w:rStyle w:val="StyleBoldUnderline"/>
        </w:rPr>
        <w:t xml:space="preserve">, moral codes, the principles of European civilization, </w:t>
      </w:r>
      <w:r w:rsidRPr="00AD1BCA">
        <w:rPr>
          <w:rStyle w:val="StyleBoldUnderline"/>
          <w:highlight w:val="cyan"/>
        </w:rPr>
        <w:t>the fear of cultural</w:t>
      </w:r>
      <w:r w:rsidRPr="005E08E6">
        <w:rPr>
          <w:rStyle w:val="StyleBoldUnderline"/>
        </w:rPr>
        <w:t xml:space="preserve"> and spiritual </w:t>
      </w:r>
      <w:r w:rsidRPr="00AD1BCA">
        <w:rPr>
          <w:rStyle w:val="StyleBoldUnderline"/>
          <w:highlight w:val="cyan"/>
        </w:rPr>
        <w:t xml:space="preserve">loss, and the responsibilities </w:t>
      </w:r>
      <w:r w:rsidRPr="00AD1BCA">
        <w:rPr>
          <w:rStyle w:val="StyleBoldUnderline"/>
        </w:rPr>
        <w:t xml:space="preserve">and duties </w:t>
      </w:r>
      <w:r w:rsidRPr="00AD1BCA">
        <w:rPr>
          <w:rStyle w:val="StyleBoldUnderline"/>
          <w:highlight w:val="cyan"/>
        </w:rPr>
        <w:t xml:space="preserve">thrust upon </w:t>
      </w:r>
      <w:r w:rsidRPr="00AD1BCA">
        <w:rPr>
          <w:rStyle w:val="StyleBoldUnderline"/>
        </w:rPr>
        <w:t xml:space="preserve">the gleaming example of </w:t>
      </w:r>
      <w:r w:rsidRPr="00AD1BCA">
        <w:rPr>
          <w:rStyle w:val="StyleBoldUnderline"/>
          <w:highlight w:val="cyan"/>
        </w:rPr>
        <w:t>America</w:t>
      </w:r>
      <w:r w:rsidRPr="00733560">
        <w:t xml:space="preserve">. In this sense, the texts that guided national security policy </w:t>
      </w:r>
      <w:r w:rsidRPr="00733560">
        <w:rPr>
          <w:rStyle w:val="StyleBoldUnderline"/>
        </w:rPr>
        <w:t>did more than</w:t>
      </w:r>
      <w:r w:rsidRPr="00733560">
        <w:t xml:space="preserve"> simply </w:t>
      </w:r>
      <w:r w:rsidRPr="00733560">
        <w:rPr>
          <w:rStyle w:val="StyleBoldUnderline"/>
        </w:rPr>
        <w:t>offer</w:t>
      </w:r>
      <w:r w:rsidRPr="00733560">
        <w:t xml:space="preserve"> strategic analysis of the "</w:t>
      </w:r>
      <w:r w:rsidRPr="00733560">
        <w:rPr>
          <w:rStyle w:val="StyleBoldUnderline"/>
        </w:rPr>
        <w:t>reality</w:t>
      </w:r>
      <w:r w:rsidRPr="00733560">
        <w:t xml:space="preserve">" they confronted: </w:t>
      </w:r>
      <w:r w:rsidRPr="00AD1BCA">
        <w:rPr>
          <w:rStyle w:val="StyleBoldUnderline"/>
          <w:highlight w:val="cyan"/>
        </w:rPr>
        <w:t>they</w:t>
      </w:r>
      <w:r w:rsidRPr="00733560">
        <w:t xml:space="preserve"> actively </w:t>
      </w:r>
      <w:r w:rsidRPr="00AD1BCA">
        <w:rPr>
          <w:rStyle w:val="StyleBoldUnderline"/>
          <w:highlight w:val="cyan"/>
        </w:rPr>
        <w:t>concerned themselves with</w:t>
      </w:r>
      <w:r w:rsidRPr="00733560">
        <w:t xml:space="preserve"> the </w:t>
      </w:r>
      <w:r w:rsidRPr="00AD1BCA">
        <w:rPr>
          <w:rStyle w:val="StyleBoldUnderline"/>
          <w:highlight w:val="cyan"/>
        </w:rPr>
        <w:t>scripting</w:t>
      </w:r>
      <w:r w:rsidRPr="00733560">
        <w:t xml:space="preserve"> of </w:t>
      </w:r>
      <w:r w:rsidRPr="00AD1BCA">
        <w:rPr>
          <w:rStyle w:val="StyleBoldUnderline"/>
          <w:highlight w:val="cyan"/>
        </w:rPr>
        <w:t>a particular American identity</w:t>
      </w:r>
      <w:r w:rsidRPr="00733560">
        <w:rPr>
          <w:rStyle w:val="StyleBoldUnderline"/>
        </w:rPr>
        <w:t>.</w:t>
      </w:r>
      <w:r w:rsidRPr="00733560">
        <w:t xml:space="preserve"> </w:t>
      </w:r>
      <w:r w:rsidRPr="005E08E6">
        <w:rPr>
          <w:sz w:val="16"/>
        </w:rPr>
        <w:t xml:space="preserve">Stamped "Top Secret" and read by only the select and power few, the texts effaced the boundary between inside and outside with their quasi-Puritan figurations. </w:t>
      </w:r>
      <w:r w:rsidRPr="005E08E6">
        <w:rPr>
          <w:sz w:val="6"/>
        </w:rPr>
        <w:t xml:space="preserve">¶ </w:t>
      </w:r>
      <w:r w:rsidRPr="005E08E6">
        <w:rPr>
          <w:sz w:val="16"/>
        </w:rPr>
        <w:t xml:space="preserve">In employing this mode of representation, the foreign policy texts of the postwar period recalled the seventeenth-century literary genre of the jeremiad, or political sermon, in which Puritan preachers combined searing critiques with appeals for spiritual renewal. Later to establish the interpretive framework for national identity, these exhortations drew on a European tradition of preaching the omnipresence of sin so as to instill the desire for order but they added a distinctly affirmative moment: </w:t>
      </w:r>
      <w:r w:rsidRPr="005E08E6">
        <w:rPr>
          <w:sz w:val="6"/>
        </w:rPr>
        <w:t xml:space="preserve">¶ </w:t>
      </w:r>
      <w:r w:rsidRPr="005E08E6">
        <w:rPr>
          <w:sz w:val="16"/>
        </w:rPr>
        <w:t>The American Puritan jeremiad was the ritual of a culture on an errand - which is to say, a culture based on a faith in process. Substituting teleology for hierarchy, it discarded the Old War ideal of stasis for a New World vision of the future. Its function was to create a climate of anxiety that helped release the restless "progressivist" energies required for the success of the venture. The European jeremiad thrived on anxiety, of course</w:t>
      </w:r>
      <w:r w:rsidRPr="00733560">
        <w:t xml:space="preserve">. </w:t>
      </w:r>
      <w:r w:rsidRPr="00733560">
        <w:rPr>
          <w:rStyle w:val="StyleBoldUnderline"/>
        </w:rPr>
        <w:t>Like all "Traditionalist" forms of ritual, it used fear and trembling to teach acceptance of fixed social norms.</w:t>
      </w:r>
      <w:r w:rsidRPr="00733560">
        <w:t xml:space="preserve"> </w:t>
      </w:r>
      <w:r w:rsidRPr="005E08E6">
        <w:rPr>
          <w:sz w:val="18"/>
        </w:rPr>
        <w:t xml:space="preserve">But the American jeremiad went much further. It made anxiety its end as well as its means. Crisis was the social norm it sought to inculcate. The very concept of errand after all, implied a state of </w:t>
      </w:r>
      <w:r w:rsidRPr="005E08E6">
        <w:rPr>
          <w:i/>
          <w:iCs/>
          <w:sz w:val="18"/>
        </w:rPr>
        <w:t>un</w:t>
      </w:r>
      <w:r w:rsidRPr="005E08E6">
        <w:rPr>
          <w:sz w:val="18"/>
        </w:rPr>
        <w:t xml:space="preserve">fulfillment. The future, though divinely assured, was never quite there, and New England's Jeremiahs set out to provide the sense of insecurity that would ensure the outcome. </w:t>
      </w:r>
      <w:r w:rsidRPr="007B63DC">
        <w:rPr>
          <w:sz w:val="12"/>
        </w:rPr>
        <w:t xml:space="preserve">¶ </w:t>
      </w:r>
      <w:r w:rsidRPr="007B63DC">
        <w:rPr>
          <w:sz w:val="16"/>
        </w:rPr>
        <w:t xml:space="preserve">Whereas the Puritan jeremiads were preached b y religious figures in public, the national security planners entreated in private the urgency of the manifold dangers confronting the republic. But the refrains of their political sermons have occupied a prominent place in postwar political discourse. On two separate occasions (first in 1950, and t hen in 196), private citizens with close ties to the foreign policy bureaucracy established a "Committee on the Present Danger" to alert a public they perceived as lacking resolve and will to necessity of confronting the political and military threat of communism and the Society Union. </w:t>
      </w:r>
      <w:r w:rsidRPr="00733560">
        <w:rPr>
          <w:rStyle w:val="StyleBoldUnderline"/>
        </w:rPr>
        <w:t>More recently</w:t>
      </w:r>
      <w:r w:rsidRPr="007B63DC">
        <w:rPr>
          <w:sz w:val="16"/>
        </w:rPr>
        <w:t xml:space="preserve">, with </w:t>
      </w:r>
      <w:r w:rsidRPr="00AD1BCA">
        <w:rPr>
          <w:rStyle w:val="StyleBoldUnderline"/>
          <w:highlight w:val="cyan"/>
        </w:rPr>
        <w:t>Pentagon planners concerned about</w:t>
      </w:r>
      <w:r w:rsidRPr="00733560">
        <w:rPr>
          <w:rStyle w:val="StyleBoldUnderline"/>
        </w:rPr>
        <w:t xml:space="preserve"> the "</w:t>
      </w:r>
      <w:r w:rsidRPr="00AD1BCA">
        <w:rPr>
          <w:rStyle w:val="StyleBoldUnderline"/>
          <w:highlight w:val="cyan"/>
        </w:rPr>
        <w:t>guerillas, assassins, terrorists, and subversives" said to be "nibbling away" at the U</w:t>
      </w:r>
      <w:r w:rsidRPr="00AD1BCA">
        <w:rPr>
          <w:rStyle w:val="StyleBoldUnderline"/>
        </w:rPr>
        <w:t xml:space="preserve">nited </w:t>
      </w:r>
      <w:r w:rsidRPr="00AD1BCA">
        <w:rPr>
          <w:rStyle w:val="StyleBoldUnderline"/>
          <w:highlight w:val="cyan"/>
        </w:rPr>
        <w:t>S</w:t>
      </w:r>
      <w:r w:rsidRPr="00733560">
        <w:rPr>
          <w:rStyle w:val="StyleBoldUnderline"/>
        </w:rPr>
        <w:t>tates</w:t>
      </w:r>
      <w:r w:rsidRPr="007B63DC">
        <w:rPr>
          <w:sz w:val="16"/>
        </w:rPr>
        <w:t xml:space="preserve">, proclamations that the fundamental values of the country are under threat have been no less insistent. </w:t>
      </w:r>
      <w:r w:rsidRPr="00AD1BCA">
        <w:rPr>
          <w:rStyle w:val="StyleBoldUnderline"/>
          <w:highlight w:val="cyan"/>
        </w:rPr>
        <w:t>As Oliver North announced</w:t>
      </w:r>
      <w:r w:rsidRPr="00733560">
        <w:rPr>
          <w:rStyle w:val="StyleBoldUnderline"/>
        </w:rPr>
        <w:t xml:space="preserve"> to the U.S. Congress: "</w:t>
      </w:r>
      <w:r w:rsidRPr="00AD1BCA">
        <w:rPr>
          <w:rStyle w:val="StyleBoldUnderline"/>
          <w:highlight w:val="cyan"/>
        </w:rPr>
        <w:t>It is</w:t>
      </w:r>
      <w:r w:rsidRPr="00733560">
        <w:rPr>
          <w:rStyle w:val="StyleBoldUnderline"/>
        </w:rPr>
        <w:t xml:space="preserve"> very i</w:t>
      </w:r>
      <w:r w:rsidRPr="00AD1BCA">
        <w:rPr>
          <w:rStyle w:val="StyleBoldUnderline"/>
          <w:highlight w:val="cyan"/>
        </w:rPr>
        <w:t>mportant for the American people to know that this is a dangerous world;</w:t>
      </w:r>
      <w:r w:rsidRPr="00733560">
        <w:rPr>
          <w:rStyle w:val="StyleBoldUnderline"/>
        </w:rPr>
        <w:t xml:space="preserve"> that we live at risk and that </w:t>
      </w:r>
      <w:r w:rsidRPr="00AD1BCA">
        <w:rPr>
          <w:rStyle w:val="StyleBoldUnderline"/>
          <w:highlight w:val="cyan"/>
        </w:rPr>
        <w:t>this nation is at risk in a dangerous world</w:t>
      </w:r>
      <w:r w:rsidRPr="00733560">
        <w:rPr>
          <w:rStyle w:val="StyleBoldUnderline"/>
        </w:rPr>
        <w:t>."</w:t>
      </w:r>
      <w:r w:rsidRPr="007B63DC">
        <w:rPr>
          <w:sz w:val="16"/>
        </w:rPr>
        <w:t xml:space="preserve"> And in a State Department report, the 1990s were foreshadowed as an era in which divergent political critiques nonetheless would seek equally to overcome the "corruption" and "profligacy" induced by the "loss" of "American purpose" in Vietnam the "moral renewal." To this end, the rendering of Operation Desert Shield-turn-Storm as an overwhelming exhibition of America's rediscovered mission stands as testament. </w:t>
      </w:r>
      <w:r w:rsidRPr="00AD1BCA">
        <w:rPr>
          <w:rStyle w:val="StyleBoldUnderline"/>
          <w:highlight w:val="cyan"/>
        </w:rPr>
        <w:t>The cold war</w:t>
      </w:r>
      <w:r w:rsidRPr="007B63DC">
        <w:rPr>
          <w:sz w:val="16"/>
        </w:rPr>
        <w:t xml:space="preserve">, then </w:t>
      </w:r>
      <w:r w:rsidRPr="00733560">
        <w:rPr>
          <w:rStyle w:val="StyleBoldUnderline"/>
        </w:rPr>
        <w:t xml:space="preserve">, was both a struggle that </w:t>
      </w:r>
      <w:r w:rsidRPr="00AD1BCA">
        <w:rPr>
          <w:rStyle w:val="StyleBoldUnderline"/>
          <w:highlight w:val="cyan"/>
        </w:rPr>
        <w:t>exceeded the military threat of the Soviet Union</w:t>
      </w:r>
      <w:r w:rsidRPr="00733560">
        <w:rPr>
          <w:rStyle w:val="StyleBoldUnderline"/>
        </w:rPr>
        <w:t xml:space="preserve"> and a struggle into which </w:t>
      </w:r>
      <w:r w:rsidRPr="00AD1BCA">
        <w:rPr>
          <w:rStyle w:val="StyleBoldUnderline"/>
          <w:highlight w:val="cyan"/>
        </w:rPr>
        <w:t>any number of</w:t>
      </w:r>
      <w:r w:rsidRPr="00733560">
        <w:rPr>
          <w:rStyle w:val="StyleBoldUnderline"/>
        </w:rPr>
        <w:t xml:space="preserve"> potential </w:t>
      </w:r>
      <w:r w:rsidRPr="00AD1BCA">
        <w:rPr>
          <w:rStyle w:val="StyleBoldUnderline"/>
          <w:highlight w:val="cyan"/>
        </w:rPr>
        <w:t>candidates, regardless of their strategic capacity</w:t>
      </w:r>
      <w:r w:rsidRPr="00AD1BCA">
        <w:rPr>
          <w:sz w:val="16"/>
          <w:highlight w:val="cyan"/>
        </w:rPr>
        <w:t xml:space="preserve">, </w:t>
      </w:r>
      <w:r w:rsidRPr="00AD1BCA">
        <w:rPr>
          <w:rStyle w:val="StyleBoldUnderline"/>
          <w:highlight w:val="cyan"/>
        </w:rPr>
        <w:t>were slotted as a threat</w:t>
      </w:r>
      <w:r w:rsidRPr="00AD1BCA">
        <w:rPr>
          <w:rStyle w:val="StyleBoldUnderline"/>
        </w:rPr>
        <w:t xml:space="preserve">. In this sense, </w:t>
      </w:r>
      <w:r w:rsidRPr="00AD1BCA">
        <w:rPr>
          <w:rStyle w:val="StyleBoldUnderline"/>
          <w:highlight w:val="cyan"/>
        </w:rPr>
        <w:t>the collapse,</w:t>
      </w:r>
      <w:r w:rsidRPr="00AD1BCA">
        <w:rPr>
          <w:rStyle w:val="StyleBoldUnderline"/>
        </w:rPr>
        <w:t xml:space="preserve"> overcoming, or surrender </w:t>
      </w:r>
      <w:r w:rsidRPr="00AD1BCA">
        <w:rPr>
          <w:rStyle w:val="StyleBoldUnderline"/>
          <w:highlight w:val="cyan"/>
        </w:rPr>
        <w:t>of one of the protagonists</w:t>
      </w:r>
      <w:r w:rsidRPr="00AD1BCA">
        <w:rPr>
          <w:rStyle w:val="StyleBoldUnderline"/>
        </w:rPr>
        <w:t xml:space="preserve"> at this historical junction </w:t>
      </w:r>
      <w:r w:rsidRPr="00AD1BCA">
        <w:rPr>
          <w:rStyle w:val="StyleBoldUnderline"/>
          <w:highlight w:val="cyan"/>
        </w:rPr>
        <w:t>does not mean "it" is over. The cold war's meaning will</w:t>
      </w:r>
      <w:r w:rsidRPr="00AD1BCA">
        <w:rPr>
          <w:rStyle w:val="StyleBoldUnderline"/>
        </w:rPr>
        <w:t xml:space="preserve"> undoubtedly </w:t>
      </w:r>
      <w:r w:rsidRPr="00AD1BCA">
        <w:rPr>
          <w:rStyle w:val="StyleBoldUnderline"/>
          <w:highlight w:val="cyan"/>
        </w:rPr>
        <w:t>change, but</w:t>
      </w:r>
      <w:r w:rsidRPr="00AD1BCA">
        <w:rPr>
          <w:rStyle w:val="StyleBoldUnderline"/>
        </w:rPr>
        <w:t xml:space="preserve"> if we recall that the phrase cold war was coined by a fourteenth century Spanish writer to represent the persistent rivalry between Christians and Arabs,</w:t>
      </w:r>
      <w:r w:rsidRPr="007B63DC">
        <w:rPr>
          <w:sz w:val="16"/>
        </w:rPr>
        <w:t xml:space="preserve"> </w:t>
      </w:r>
      <w:r w:rsidRPr="00733560">
        <w:rPr>
          <w:rStyle w:val="StyleBoldUnderline"/>
        </w:rPr>
        <w:t xml:space="preserve">we come to recognize that </w:t>
      </w:r>
      <w:r w:rsidRPr="00AD1BCA">
        <w:rPr>
          <w:rStyle w:val="StyleBoldUnderline"/>
          <w:highlight w:val="cyan"/>
        </w:rPr>
        <w:t>the s</w:t>
      </w:r>
      <w:r w:rsidRPr="00733560">
        <w:rPr>
          <w:rStyle w:val="StyleBoldUnderline"/>
        </w:rPr>
        <w:t xml:space="preserve">ort of </w:t>
      </w:r>
      <w:r w:rsidRPr="00AD1BCA">
        <w:rPr>
          <w:rStyle w:val="StyleBoldUnderline"/>
          <w:highlight w:val="cyan"/>
        </w:rPr>
        <w:t>struggle the phrase demotes is a struggle over identity: a struggle</w:t>
      </w:r>
      <w:r w:rsidRPr="00AD1BCA">
        <w:rPr>
          <w:rStyle w:val="StyleBoldUnderline"/>
        </w:rPr>
        <w:t xml:space="preserve"> that is no context-specific and thus </w:t>
      </w:r>
      <w:r w:rsidRPr="00AD1BCA">
        <w:rPr>
          <w:rStyle w:val="StyleBoldUnderline"/>
          <w:highlight w:val="cyan"/>
        </w:rPr>
        <w:t>not rooted in the existence of a</w:t>
      </w:r>
      <w:r w:rsidRPr="00AD1BCA">
        <w:rPr>
          <w:rStyle w:val="StyleBoldUnderline"/>
        </w:rPr>
        <w:t xml:space="preserve"> particular kind of </w:t>
      </w:r>
      <w:r w:rsidRPr="00AD1BCA">
        <w:rPr>
          <w:rStyle w:val="StyleBoldUnderline"/>
          <w:highlight w:val="cyan"/>
        </w:rPr>
        <w:t>Soviet Union</w:t>
      </w:r>
      <w:r w:rsidRPr="00AD1BCA">
        <w:rPr>
          <w:rStyle w:val="StyleBoldUnderline"/>
        </w:rPr>
        <w:t xml:space="preserve">. Besides, </w:t>
      </w:r>
      <w:r w:rsidRPr="00AD1BCA">
        <w:rPr>
          <w:rStyle w:val="StyleBoldUnderline"/>
          <w:highlight w:val="cyan"/>
        </w:rPr>
        <w:t>the U</w:t>
      </w:r>
      <w:r w:rsidRPr="00AD1BCA">
        <w:rPr>
          <w:rStyle w:val="StyleBoldUnderline"/>
        </w:rPr>
        <w:t xml:space="preserve">nited </w:t>
      </w:r>
      <w:r w:rsidRPr="00AD1BCA">
        <w:rPr>
          <w:rStyle w:val="StyleBoldUnderline"/>
          <w:highlight w:val="cyan"/>
        </w:rPr>
        <w:t>S</w:t>
      </w:r>
      <w:r w:rsidRPr="00AD1BCA">
        <w:rPr>
          <w:rStyle w:val="StyleBoldUnderline"/>
        </w:rPr>
        <w:t>tates-</w:t>
      </w:r>
      <w:r w:rsidRPr="00AD1BCA">
        <w:rPr>
          <w:rStyle w:val="StyleBoldUnderline"/>
          <w:highlight w:val="cyan"/>
        </w:rPr>
        <w:t>led war against Iraq should caution us</w:t>
      </w:r>
      <w:r w:rsidRPr="00AD1BCA">
        <w:rPr>
          <w:rStyle w:val="StyleBoldUnderline"/>
        </w:rPr>
        <w:t xml:space="preserve"> to the fact </w:t>
      </w:r>
      <w:r w:rsidRPr="00AD1BCA">
        <w:rPr>
          <w:rStyle w:val="StyleBoldUnderline"/>
          <w:highlight w:val="cyan"/>
        </w:rPr>
        <w:t>that</w:t>
      </w:r>
      <w:r w:rsidRPr="00AD1BCA">
        <w:rPr>
          <w:rStyle w:val="StyleBoldUnderline"/>
        </w:rPr>
        <w:t xml:space="preserve"> the Western (and particularly </w:t>
      </w:r>
      <w:r w:rsidRPr="00AD1BCA">
        <w:rPr>
          <w:rStyle w:val="StyleBoldUnderline"/>
          <w:highlight w:val="cyan"/>
        </w:rPr>
        <w:t xml:space="preserve">American) interpretive dispositions that predominated </w:t>
      </w:r>
      <w:r w:rsidRPr="00AD1BCA">
        <w:rPr>
          <w:rStyle w:val="StyleBoldUnderline"/>
        </w:rPr>
        <w:t>in the post-World War II international environment -</w:t>
      </w:r>
      <w:r w:rsidRPr="00AD1BCA">
        <w:rPr>
          <w:rStyle w:val="StyleBoldUnderline"/>
          <w:highlight w:val="cyan"/>
        </w:rPr>
        <w:t xml:space="preserve"> with </w:t>
      </w:r>
      <w:r w:rsidRPr="00AD1BCA">
        <w:rPr>
          <w:rStyle w:val="StyleBoldUnderline"/>
        </w:rPr>
        <w:t xml:space="preserve">their </w:t>
      </w:r>
      <w:r w:rsidRPr="00AD1BCA">
        <w:rPr>
          <w:rStyle w:val="StyleBoldUnderline"/>
          <w:highlight w:val="cyan"/>
        </w:rPr>
        <w:t>zero-sum analyses of international action, the sense of endangerment ascribed to all the activities of the other, the fear of</w:t>
      </w:r>
      <w:r w:rsidRPr="00733560">
        <w:rPr>
          <w:rStyle w:val="StyleBoldUnderline"/>
        </w:rPr>
        <w:t xml:space="preserve"> </w:t>
      </w:r>
      <w:r w:rsidRPr="007B63DC">
        <w:rPr>
          <w:sz w:val="16"/>
        </w:rPr>
        <w:t>internal</w:t>
      </w:r>
      <w:r w:rsidRPr="00733560">
        <w:rPr>
          <w:rStyle w:val="StyleBoldUnderline"/>
        </w:rPr>
        <w:t xml:space="preserve"> </w:t>
      </w:r>
      <w:r w:rsidRPr="00AD1BCA">
        <w:rPr>
          <w:rStyle w:val="StyleBoldUnderline"/>
          <w:highlight w:val="cyan"/>
        </w:rPr>
        <w:t>challenge</w:t>
      </w:r>
      <w:r w:rsidRPr="00733560">
        <w:rPr>
          <w:rStyle w:val="StyleBoldUnderline"/>
        </w:rPr>
        <w:t xml:space="preserve"> </w:t>
      </w:r>
      <w:r w:rsidRPr="007B63DC">
        <w:rPr>
          <w:sz w:val="16"/>
        </w:rPr>
        <w:t>and subversion</w:t>
      </w:r>
      <w:r w:rsidRPr="00733560">
        <w:rPr>
          <w:rStyle w:val="StyleBoldUnderline"/>
        </w:rPr>
        <w:t xml:space="preserve">, </w:t>
      </w:r>
      <w:r w:rsidRPr="00AD1BCA">
        <w:rPr>
          <w:rStyle w:val="StyleBoldUnderline"/>
          <w:highlight w:val="cyan"/>
        </w:rPr>
        <w:t>the tendency to militarize all response, and the willingness to draw the lines of</w:t>
      </w:r>
      <w:r w:rsidRPr="00733560">
        <w:rPr>
          <w:rStyle w:val="StyleBoldUnderline"/>
        </w:rPr>
        <w:t xml:space="preserve"> superiority/</w:t>
      </w:r>
      <w:r w:rsidRPr="00AD1BCA">
        <w:rPr>
          <w:rStyle w:val="StyleBoldUnderline"/>
          <w:highlight w:val="cyan"/>
        </w:rPr>
        <w:t>inferiority between us and them - were not specific to one state</w:t>
      </w:r>
      <w:r w:rsidRPr="00733560">
        <w:rPr>
          <w:rStyle w:val="StyleBoldUnderline"/>
        </w:rPr>
        <w:t xml:space="preserve"> or ideology. As a consequence, we need to rethink the convention understanding of foreign policy, and the historicity of the cold war in particular.</w:t>
      </w:r>
      <w:r w:rsidRPr="007B63DC">
        <w:rPr>
          <w:sz w:val="16"/>
        </w:rPr>
        <w:t xml:space="preserve"> </w:t>
      </w:r>
    </w:p>
    <w:p w:rsidR="006D0523" w:rsidRDefault="006D0523" w:rsidP="006D0523"/>
    <w:p w:rsidR="006D0523" w:rsidRPr="006D0523" w:rsidRDefault="006D0523" w:rsidP="006D0523"/>
    <w:p w:rsidR="00250793" w:rsidRPr="00EF135F" w:rsidRDefault="00250793" w:rsidP="00EF135F"/>
    <w:sectPr w:rsidR="00250793" w:rsidRPr="00EF13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F8F" w:rsidRDefault="002B1F8F" w:rsidP="005F5576">
      <w:r>
        <w:separator/>
      </w:r>
    </w:p>
  </w:endnote>
  <w:endnote w:type="continuationSeparator" w:id="0">
    <w:p w:rsidR="002B1F8F" w:rsidRDefault="002B1F8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F8F" w:rsidRDefault="002B1F8F" w:rsidP="005F5576">
      <w:r>
        <w:separator/>
      </w:r>
    </w:p>
  </w:footnote>
  <w:footnote w:type="continuationSeparator" w:id="0">
    <w:p w:rsidR="002B1F8F" w:rsidRDefault="002B1F8F"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11700"/>
    <w:multiLevelType w:val="multilevel"/>
    <w:tmpl w:val="0B3EA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12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120"/>
    <w:rsid w:val="00126D92"/>
    <w:rsid w:val="001301AC"/>
    <w:rsid w:val="001304DF"/>
    <w:rsid w:val="001315DE"/>
    <w:rsid w:val="00140397"/>
    <w:rsid w:val="001406C8"/>
    <w:rsid w:val="0014072D"/>
    <w:rsid w:val="00141F7D"/>
    <w:rsid w:val="00141FBF"/>
    <w:rsid w:val="00144F65"/>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1F38"/>
    <w:rsid w:val="001E0F27"/>
    <w:rsid w:val="001F7572"/>
    <w:rsid w:val="0020006E"/>
    <w:rsid w:val="002009AE"/>
    <w:rsid w:val="002101DA"/>
    <w:rsid w:val="00217499"/>
    <w:rsid w:val="0024023F"/>
    <w:rsid w:val="00240C4E"/>
    <w:rsid w:val="00243DC0"/>
    <w:rsid w:val="00250793"/>
    <w:rsid w:val="00250E16"/>
    <w:rsid w:val="00257696"/>
    <w:rsid w:val="00260E9E"/>
    <w:rsid w:val="0026382E"/>
    <w:rsid w:val="00272786"/>
    <w:rsid w:val="00287AB7"/>
    <w:rsid w:val="002949D1"/>
    <w:rsid w:val="00294D00"/>
    <w:rsid w:val="002A213E"/>
    <w:rsid w:val="002A612B"/>
    <w:rsid w:val="002B1F8F"/>
    <w:rsid w:val="002B68A4"/>
    <w:rsid w:val="002C571D"/>
    <w:rsid w:val="002C5772"/>
    <w:rsid w:val="002D0374"/>
    <w:rsid w:val="002D2946"/>
    <w:rsid w:val="002D529E"/>
    <w:rsid w:val="002D6BD6"/>
    <w:rsid w:val="002E4DD9"/>
    <w:rsid w:val="002F0314"/>
    <w:rsid w:val="00302B55"/>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01D"/>
    <w:rsid w:val="00376C22"/>
    <w:rsid w:val="00383E0A"/>
    <w:rsid w:val="003847C7"/>
    <w:rsid w:val="00385298"/>
    <w:rsid w:val="003852CE"/>
    <w:rsid w:val="00390806"/>
    <w:rsid w:val="00392E92"/>
    <w:rsid w:val="00395C83"/>
    <w:rsid w:val="003A2A3B"/>
    <w:rsid w:val="003A440C"/>
    <w:rsid w:val="003B024E"/>
    <w:rsid w:val="003B0C84"/>
    <w:rsid w:val="003B183E"/>
    <w:rsid w:val="003B2F3E"/>
    <w:rsid w:val="003B55B7"/>
    <w:rsid w:val="003C756E"/>
    <w:rsid w:val="003D2C33"/>
    <w:rsid w:val="003D3B9D"/>
    <w:rsid w:val="003E4831"/>
    <w:rsid w:val="003E48DE"/>
    <w:rsid w:val="003E7E8B"/>
    <w:rsid w:val="003F3030"/>
    <w:rsid w:val="003F47AE"/>
    <w:rsid w:val="00403971"/>
    <w:rsid w:val="00407386"/>
    <w:rsid w:val="0041383F"/>
    <w:rsid w:val="004138EF"/>
    <w:rsid w:val="004319DE"/>
    <w:rsid w:val="00435232"/>
    <w:rsid w:val="004400EA"/>
    <w:rsid w:val="00450882"/>
    <w:rsid w:val="00451C20"/>
    <w:rsid w:val="00452001"/>
    <w:rsid w:val="0045442E"/>
    <w:rsid w:val="004564E2"/>
    <w:rsid w:val="00462418"/>
    <w:rsid w:val="00463603"/>
    <w:rsid w:val="00471A70"/>
    <w:rsid w:val="00473A79"/>
    <w:rsid w:val="00475E03"/>
    <w:rsid w:val="00476723"/>
    <w:rsid w:val="0047798D"/>
    <w:rsid w:val="004931DE"/>
    <w:rsid w:val="004A5ABA"/>
    <w:rsid w:val="004A6083"/>
    <w:rsid w:val="004A6E81"/>
    <w:rsid w:val="004A7806"/>
    <w:rsid w:val="004B0545"/>
    <w:rsid w:val="004B7E46"/>
    <w:rsid w:val="004C3B1F"/>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5F593D"/>
    <w:rsid w:val="006014AB"/>
    <w:rsid w:val="00605F20"/>
    <w:rsid w:val="0061680A"/>
    <w:rsid w:val="00623B70"/>
    <w:rsid w:val="0063578B"/>
    <w:rsid w:val="00636B3D"/>
    <w:rsid w:val="00641025"/>
    <w:rsid w:val="00643AC1"/>
    <w:rsid w:val="00650E98"/>
    <w:rsid w:val="00656C61"/>
    <w:rsid w:val="006672D8"/>
    <w:rsid w:val="00670D96"/>
    <w:rsid w:val="00672877"/>
    <w:rsid w:val="00683154"/>
    <w:rsid w:val="00690115"/>
    <w:rsid w:val="00690898"/>
    <w:rsid w:val="00693039"/>
    <w:rsid w:val="00693A5A"/>
    <w:rsid w:val="006B302F"/>
    <w:rsid w:val="006C64D4"/>
    <w:rsid w:val="006D0523"/>
    <w:rsid w:val="006E4357"/>
    <w:rsid w:val="006E53F0"/>
    <w:rsid w:val="006F4141"/>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57947"/>
    <w:rsid w:val="00760A29"/>
    <w:rsid w:val="00771E18"/>
    <w:rsid w:val="007739F1"/>
    <w:rsid w:val="007745C6"/>
    <w:rsid w:val="007755F6"/>
    <w:rsid w:val="007761AD"/>
    <w:rsid w:val="00777387"/>
    <w:rsid w:val="007815E5"/>
    <w:rsid w:val="00783B59"/>
    <w:rsid w:val="007845BD"/>
    <w:rsid w:val="00787343"/>
    <w:rsid w:val="00790BFA"/>
    <w:rsid w:val="00791121"/>
    <w:rsid w:val="00791C88"/>
    <w:rsid w:val="00797B76"/>
    <w:rsid w:val="007A2C88"/>
    <w:rsid w:val="007A3D06"/>
    <w:rsid w:val="007B383B"/>
    <w:rsid w:val="007C350D"/>
    <w:rsid w:val="007C3689"/>
    <w:rsid w:val="007C3C9B"/>
    <w:rsid w:val="007D3012"/>
    <w:rsid w:val="007D65A7"/>
    <w:rsid w:val="007E3F59"/>
    <w:rsid w:val="007E5043"/>
    <w:rsid w:val="007E5183"/>
    <w:rsid w:val="008133F9"/>
    <w:rsid w:val="00823AAC"/>
    <w:rsid w:val="00845D0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97B"/>
    <w:rsid w:val="00914596"/>
    <w:rsid w:val="009146BF"/>
    <w:rsid w:val="00915AD4"/>
    <w:rsid w:val="00915EF1"/>
    <w:rsid w:val="00924C08"/>
    <w:rsid w:val="00927D88"/>
    <w:rsid w:val="00930D1F"/>
    <w:rsid w:val="00935127"/>
    <w:rsid w:val="0094025E"/>
    <w:rsid w:val="0094256C"/>
    <w:rsid w:val="00953F11"/>
    <w:rsid w:val="00966556"/>
    <w:rsid w:val="009706C1"/>
    <w:rsid w:val="00976675"/>
    <w:rsid w:val="00976FBF"/>
    <w:rsid w:val="00984B38"/>
    <w:rsid w:val="009A0636"/>
    <w:rsid w:val="009A6FF5"/>
    <w:rsid w:val="009B2B47"/>
    <w:rsid w:val="009B35DB"/>
    <w:rsid w:val="009B7F3A"/>
    <w:rsid w:val="009C4298"/>
    <w:rsid w:val="009D318C"/>
    <w:rsid w:val="00A10B8B"/>
    <w:rsid w:val="00A206C4"/>
    <w:rsid w:val="00A20D78"/>
    <w:rsid w:val="00A2174A"/>
    <w:rsid w:val="00A26733"/>
    <w:rsid w:val="00A3595E"/>
    <w:rsid w:val="00A46C7F"/>
    <w:rsid w:val="00A507A1"/>
    <w:rsid w:val="00A50A67"/>
    <w:rsid w:val="00A55259"/>
    <w:rsid w:val="00A73245"/>
    <w:rsid w:val="00A77145"/>
    <w:rsid w:val="00A82989"/>
    <w:rsid w:val="00A904FE"/>
    <w:rsid w:val="00A9262C"/>
    <w:rsid w:val="00A9534E"/>
    <w:rsid w:val="00AB3B76"/>
    <w:rsid w:val="00AB538F"/>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0079"/>
    <w:rsid w:val="00B45786"/>
    <w:rsid w:val="00B52C5B"/>
    <w:rsid w:val="00B564DB"/>
    <w:rsid w:val="00B768B6"/>
    <w:rsid w:val="00B816A3"/>
    <w:rsid w:val="00B908D1"/>
    <w:rsid w:val="00B940D1"/>
    <w:rsid w:val="00BB46BD"/>
    <w:rsid w:val="00BB58BD"/>
    <w:rsid w:val="00BB6A26"/>
    <w:rsid w:val="00BC1034"/>
    <w:rsid w:val="00BE1478"/>
    <w:rsid w:val="00BE2408"/>
    <w:rsid w:val="00BE3EC6"/>
    <w:rsid w:val="00BE5BEB"/>
    <w:rsid w:val="00BE6528"/>
    <w:rsid w:val="00BF3B3C"/>
    <w:rsid w:val="00C0087A"/>
    <w:rsid w:val="00C05126"/>
    <w:rsid w:val="00C05F9D"/>
    <w:rsid w:val="00C0698A"/>
    <w:rsid w:val="00C24550"/>
    <w:rsid w:val="00C27212"/>
    <w:rsid w:val="00C34185"/>
    <w:rsid w:val="00C357E4"/>
    <w:rsid w:val="00C42DD6"/>
    <w:rsid w:val="00C545E7"/>
    <w:rsid w:val="00C60D32"/>
    <w:rsid w:val="00C66858"/>
    <w:rsid w:val="00C71999"/>
    <w:rsid w:val="00C72E69"/>
    <w:rsid w:val="00C7411E"/>
    <w:rsid w:val="00C84988"/>
    <w:rsid w:val="00CA4AF6"/>
    <w:rsid w:val="00CA59CA"/>
    <w:rsid w:val="00CB2356"/>
    <w:rsid w:val="00CB4075"/>
    <w:rsid w:val="00CB4E6D"/>
    <w:rsid w:val="00CC23DE"/>
    <w:rsid w:val="00CD3E3A"/>
    <w:rsid w:val="00CD714B"/>
    <w:rsid w:val="00CD7459"/>
    <w:rsid w:val="00CE0A5B"/>
    <w:rsid w:val="00CE55A6"/>
    <w:rsid w:val="00CE6CE3"/>
    <w:rsid w:val="00CF13FC"/>
    <w:rsid w:val="00CF4AAF"/>
    <w:rsid w:val="00CF561A"/>
    <w:rsid w:val="00CF6C18"/>
    <w:rsid w:val="00CF7EA8"/>
    <w:rsid w:val="00D004DA"/>
    <w:rsid w:val="00D01673"/>
    <w:rsid w:val="00D0309A"/>
    <w:rsid w:val="00D03603"/>
    <w:rsid w:val="00D07BA4"/>
    <w:rsid w:val="00D109BA"/>
    <w:rsid w:val="00D176BE"/>
    <w:rsid w:val="00D17C4E"/>
    <w:rsid w:val="00D205D5"/>
    <w:rsid w:val="00D21359"/>
    <w:rsid w:val="00D215F6"/>
    <w:rsid w:val="00D22BE1"/>
    <w:rsid w:val="00D2765B"/>
    <w:rsid w:val="00D31DF7"/>
    <w:rsid w:val="00D33B91"/>
    <w:rsid w:val="00D415C6"/>
    <w:rsid w:val="00D420EA"/>
    <w:rsid w:val="00D4639E"/>
    <w:rsid w:val="00D51ABF"/>
    <w:rsid w:val="00D5444B"/>
    <w:rsid w:val="00D55302"/>
    <w:rsid w:val="00D55B67"/>
    <w:rsid w:val="00D56E09"/>
    <w:rsid w:val="00D57CBF"/>
    <w:rsid w:val="00D65163"/>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3C64"/>
    <w:rsid w:val="00E61D76"/>
    <w:rsid w:val="00E674DB"/>
    <w:rsid w:val="00E70912"/>
    <w:rsid w:val="00E73B87"/>
    <w:rsid w:val="00E75F28"/>
    <w:rsid w:val="00E90AA6"/>
    <w:rsid w:val="00E977B8"/>
    <w:rsid w:val="00E97AD1"/>
    <w:rsid w:val="00EA109B"/>
    <w:rsid w:val="00EA15A8"/>
    <w:rsid w:val="00EA2926"/>
    <w:rsid w:val="00EB2CDE"/>
    <w:rsid w:val="00EC1A81"/>
    <w:rsid w:val="00EC7E5C"/>
    <w:rsid w:val="00ED78F1"/>
    <w:rsid w:val="00EE4DCA"/>
    <w:rsid w:val="00EE5F04"/>
    <w:rsid w:val="00EF0F62"/>
    <w:rsid w:val="00EF135F"/>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35F8"/>
    <w:rsid w:val="00F76366"/>
    <w:rsid w:val="00F805C0"/>
    <w:rsid w:val="00F92240"/>
    <w:rsid w:val="00FB2BD5"/>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0360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036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0360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0360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Ch,No Spacing211,No Spacing11111,No Spacing5,No Spacing12,No Spacing2111,Tags,Card,tags,Read stuff,No Spacing1111,No Spacing3,ta"/>
    <w:basedOn w:val="Normal"/>
    <w:next w:val="Normal"/>
    <w:link w:val="Heading4Char"/>
    <w:uiPriority w:val="4"/>
    <w:qFormat/>
    <w:rsid w:val="00D0360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0360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03603"/>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bold underline,Qualifications,qualifications in card,qualifications,normal card text,Shrunk"/>
    <w:basedOn w:val="DefaultParagraphFont"/>
    <w:uiPriority w:val="7"/>
    <w:qFormat/>
    <w:rsid w:val="00D0360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03603"/>
    <w:rPr>
      <w:b/>
      <w:bCs/>
    </w:rPr>
  </w:style>
  <w:style w:type="character" w:customStyle="1" w:styleId="Heading3Char">
    <w:name w:val="Heading 3 Char"/>
    <w:aliases w:val="Block Char"/>
    <w:basedOn w:val="DefaultParagraphFont"/>
    <w:link w:val="Heading3"/>
    <w:uiPriority w:val="3"/>
    <w:rsid w:val="00D03603"/>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te,Intense Emphasis11,c,Bo,B"/>
    <w:basedOn w:val="DefaultParagraphFont"/>
    <w:uiPriority w:val="6"/>
    <w:qFormat/>
    <w:rsid w:val="00D03603"/>
    <w:rPr>
      <w:b w:val="0"/>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D03603"/>
    <w:rPr>
      <w:b/>
      <w:bCs/>
      <w:sz w:val="26"/>
      <w:u w:val="none"/>
    </w:rPr>
  </w:style>
  <w:style w:type="paragraph" w:styleId="Header">
    <w:name w:val="header"/>
    <w:basedOn w:val="Normal"/>
    <w:link w:val="HeaderChar"/>
    <w:uiPriority w:val="99"/>
    <w:semiHidden/>
    <w:rsid w:val="00D03603"/>
    <w:pPr>
      <w:tabs>
        <w:tab w:val="center" w:pos="4680"/>
        <w:tab w:val="right" w:pos="9360"/>
      </w:tabs>
    </w:pPr>
  </w:style>
  <w:style w:type="character" w:customStyle="1" w:styleId="HeaderChar">
    <w:name w:val="Header Char"/>
    <w:basedOn w:val="DefaultParagraphFont"/>
    <w:link w:val="Header"/>
    <w:uiPriority w:val="99"/>
    <w:semiHidden/>
    <w:rsid w:val="00D03603"/>
    <w:rPr>
      <w:rFonts w:ascii="Calibri" w:hAnsi="Calibri" w:cs="Calibri"/>
    </w:rPr>
  </w:style>
  <w:style w:type="paragraph" w:styleId="Footer">
    <w:name w:val="footer"/>
    <w:basedOn w:val="Normal"/>
    <w:link w:val="FooterChar"/>
    <w:uiPriority w:val="99"/>
    <w:semiHidden/>
    <w:rsid w:val="00D03603"/>
    <w:pPr>
      <w:tabs>
        <w:tab w:val="center" w:pos="4680"/>
        <w:tab w:val="right" w:pos="9360"/>
      </w:tabs>
    </w:pPr>
  </w:style>
  <w:style w:type="character" w:customStyle="1" w:styleId="FooterChar">
    <w:name w:val="Footer Char"/>
    <w:basedOn w:val="DefaultParagraphFont"/>
    <w:link w:val="Footer"/>
    <w:uiPriority w:val="99"/>
    <w:semiHidden/>
    <w:rsid w:val="00D03603"/>
    <w:rPr>
      <w:rFonts w:ascii="Calibri" w:hAnsi="Calibri" w:cs="Calibri"/>
    </w:rPr>
  </w:style>
  <w:style w:type="character" w:styleId="Hyperlink">
    <w:name w:val="Hyperlink"/>
    <w:aliases w:val="heading 1 (block title),Important,Read,Card Text,Internet Link"/>
    <w:basedOn w:val="DefaultParagraphFont"/>
    <w:uiPriority w:val="99"/>
    <w:rsid w:val="00D03603"/>
    <w:rPr>
      <w:color w:val="auto"/>
      <w:u w:val="none"/>
    </w:rPr>
  </w:style>
  <w:style w:type="character" w:styleId="FollowedHyperlink">
    <w:name w:val="FollowedHyperlink"/>
    <w:basedOn w:val="DefaultParagraphFont"/>
    <w:uiPriority w:val="99"/>
    <w:semiHidden/>
    <w:rsid w:val="00D03603"/>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Ch Char,No Spacing211 Char,No Spacing11111 Char,No Spacing5 Char,Tags Char"/>
    <w:basedOn w:val="DefaultParagraphFont"/>
    <w:link w:val="Heading4"/>
    <w:uiPriority w:val="4"/>
    <w:rsid w:val="00D03603"/>
    <w:rPr>
      <w:rFonts w:ascii="Calibri" w:eastAsiaTheme="majorEastAsia" w:hAnsi="Calibri" w:cstheme="majorBidi"/>
      <w:b/>
      <w:bCs/>
      <w:iCs/>
      <w:sz w:val="26"/>
    </w:rPr>
  </w:style>
  <w:style w:type="character" w:customStyle="1" w:styleId="apple-converted-space">
    <w:name w:val="apple-converted-space"/>
    <w:basedOn w:val="DefaultParagraphFont"/>
    <w:rsid w:val="002949D1"/>
  </w:style>
  <w:style w:type="paragraph" w:styleId="NormalWeb">
    <w:name w:val="Normal (Web)"/>
    <w:basedOn w:val="Normal"/>
    <w:uiPriority w:val="99"/>
    <w:semiHidden/>
    <w:unhideWhenUsed/>
    <w:rsid w:val="00AB538F"/>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D205D5"/>
    <w:pPr>
      <w:ind w:left="288" w:right="288"/>
    </w:pPr>
    <w:rPr>
      <w:rFonts w:asciiTheme="minorHAnsi" w:hAnsiTheme="minorHAnsi" w:cstheme="minorBidi"/>
      <w:bCs/>
      <w:u w:val="single"/>
    </w:rPr>
  </w:style>
  <w:style w:type="paragraph" w:styleId="DocumentMap">
    <w:name w:val="Document Map"/>
    <w:basedOn w:val="Normal"/>
    <w:link w:val="DocumentMapChar"/>
    <w:uiPriority w:val="99"/>
    <w:semiHidden/>
    <w:unhideWhenUsed/>
    <w:rsid w:val="009B7F3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B7F3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0360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036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0360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0360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Ch,No Spacing211,No Spacing11111,No Spacing5,No Spacing12,No Spacing2111,Tags,Card,tags,Read stuff,No Spacing1111,No Spacing3,ta"/>
    <w:basedOn w:val="Normal"/>
    <w:next w:val="Normal"/>
    <w:link w:val="Heading4Char"/>
    <w:uiPriority w:val="4"/>
    <w:qFormat/>
    <w:rsid w:val="00D0360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0360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03603"/>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bold underline,Qualifications,qualifications in card,qualifications,normal card text,Shrunk"/>
    <w:basedOn w:val="DefaultParagraphFont"/>
    <w:uiPriority w:val="7"/>
    <w:qFormat/>
    <w:rsid w:val="00D0360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03603"/>
    <w:rPr>
      <w:b/>
      <w:bCs/>
    </w:rPr>
  </w:style>
  <w:style w:type="character" w:customStyle="1" w:styleId="Heading3Char">
    <w:name w:val="Heading 3 Char"/>
    <w:aliases w:val="Block Char"/>
    <w:basedOn w:val="DefaultParagraphFont"/>
    <w:link w:val="Heading3"/>
    <w:uiPriority w:val="3"/>
    <w:rsid w:val="00D03603"/>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te,Intense Emphasis11,c,Bo,B"/>
    <w:basedOn w:val="DefaultParagraphFont"/>
    <w:uiPriority w:val="6"/>
    <w:qFormat/>
    <w:rsid w:val="00D03603"/>
    <w:rPr>
      <w:b w:val="0"/>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D03603"/>
    <w:rPr>
      <w:b/>
      <w:bCs/>
      <w:sz w:val="26"/>
      <w:u w:val="none"/>
    </w:rPr>
  </w:style>
  <w:style w:type="paragraph" w:styleId="Header">
    <w:name w:val="header"/>
    <w:basedOn w:val="Normal"/>
    <w:link w:val="HeaderChar"/>
    <w:uiPriority w:val="99"/>
    <w:semiHidden/>
    <w:rsid w:val="00D03603"/>
    <w:pPr>
      <w:tabs>
        <w:tab w:val="center" w:pos="4680"/>
        <w:tab w:val="right" w:pos="9360"/>
      </w:tabs>
    </w:pPr>
  </w:style>
  <w:style w:type="character" w:customStyle="1" w:styleId="HeaderChar">
    <w:name w:val="Header Char"/>
    <w:basedOn w:val="DefaultParagraphFont"/>
    <w:link w:val="Header"/>
    <w:uiPriority w:val="99"/>
    <w:semiHidden/>
    <w:rsid w:val="00D03603"/>
    <w:rPr>
      <w:rFonts w:ascii="Calibri" w:hAnsi="Calibri" w:cs="Calibri"/>
    </w:rPr>
  </w:style>
  <w:style w:type="paragraph" w:styleId="Footer">
    <w:name w:val="footer"/>
    <w:basedOn w:val="Normal"/>
    <w:link w:val="FooterChar"/>
    <w:uiPriority w:val="99"/>
    <w:semiHidden/>
    <w:rsid w:val="00D03603"/>
    <w:pPr>
      <w:tabs>
        <w:tab w:val="center" w:pos="4680"/>
        <w:tab w:val="right" w:pos="9360"/>
      </w:tabs>
    </w:pPr>
  </w:style>
  <w:style w:type="character" w:customStyle="1" w:styleId="FooterChar">
    <w:name w:val="Footer Char"/>
    <w:basedOn w:val="DefaultParagraphFont"/>
    <w:link w:val="Footer"/>
    <w:uiPriority w:val="99"/>
    <w:semiHidden/>
    <w:rsid w:val="00D03603"/>
    <w:rPr>
      <w:rFonts w:ascii="Calibri" w:hAnsi="Calibri" w:cs="Calibri"/>
    </w:rPr>
  </w:style>
  <w:style w:type="character" w:styleId="Hyperlink">
    <w:name w:val="Hyperlink"/>
    <w:aliases w:val="heading 1 (block title),Important,Read,Card Text,Internet Link"/>
    <w:basedOn w:val="DefaultParagraphFont"/>
    <w:uiPriority w:val="99"/>
    <w:rsid w:val="00D03603"/>
    <w:rPr>
      <w:color w:val="auto"/>
      <w:u w:val="none"/>
    </w:rPr>
  </w:style>
  <w:style w:type="character" w:styleId="FollowedHyperlink">
    <w:name w:val="FollowedHyperlink"/>
    <w:basedOn w:val="DefaultParagraphFont"/>
    <w:uiPriority w:val="99"/>
    <w:semiHidden/>
    <w:rsid w:val="00D03603"/>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Ch Char,No Spacing211 Char,No Spacing11111 Char,No Spacing5 Char,Tags Char"/>
    <w:basedOn w:val="DefaultParagraphFont"/>
    <w:link w:val="Heading4"/>
    <w:uiPriority w:val="4"/>
    <w:rsid w:val="00D03603"/>
    <w:rPr>
      <w:rFonts w:ascii="Calibri" w:eastAsiaTheme="majorEastAsia" w:hAnsi="Calibri" w:cstheme="majorBidi"/>
      <w:b/>
      <w:bCs/>
      <w:iCs/>
      <w:sz w:val="26"/>
    </w:rPr>
  </w:style>
  <w:style w:type="character" w:customStyle="1" w:styleId="apple-converted-space">
    <w:name w:val="apple-converted-space"/>
    <w:basedOn w:val="DefaultParagraphFont"/>
    <w:rsid w:val="002949D1"/>
  </w:style>
  <w:style w:type="paragraph" w:styleId="NormalWeb">
    <w:name w:val="Normal (Web)"/>
    <w:basedOn w:val="Normal"/>
    <w:uiPriority w:val="99"/>
    <w:semiHidden/>
    <w:unhideWhenUsed/>
    <w:rsid w:val="00AB538F"/>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D205D5"/>
    <w:pPr>
      <w:ind w:left="288" w:right="288"/>
    </w:pPr>
    <w:rPr>
      <w:rFonts w:asciiTheme="minorHAnsi" w:hAnsiTheme="minorHAnsi" w:cstheme="minorBidi"/>
      <w:bCs/>
      <w:u w:val="single"/>
    </w:rPr>
  </w:style>
  <w:style w:type="paragraph" w:styleId="DocumentMap">
    <w:name w:val="Document Map"/>
    <w:basedOn w:val="Normal"/>
    <w:link w:val="DocumentMapChar"/>
    <w:uiPriority w:val="99"/>
    <w:semiHidden/>
    <w:unhideWhenUsed/>
    <w:rsid w:val="009B7F3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B7F3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036497">
      <w:bodyDiv w:val="1"/>
      <w:marLeft w:val="0"/>
      <w:marRight w:val="0"/>
      <w:marTop w:val="0"/>
      <w:marBottom w:val="0"/>
      <w:divBdr>
        <w:top w:val="none" w:sz="0" w:space="0" w:color="auto"/>
        <w:left w:val="none" w:sz="0" w:space="0" w:color="auto"/>
        <w:bottom w:val="none" w:sz="0" w:space="0" w:color="auto"/>
        <w:right w:val="none" w:sz="0" w:space="0" w:color="auto"/>
      </w:divBdr>
      <w:divsChild>
        <w:div w:id="2118333964">
          <w:blockQuote w:val="1"/>
          <w:marLeft w:val="300"/>
          <w:marRight w:val="300"/>
          <w:marTop w:val="0"/>
          <w:marBottom w:val="225"/>
          <w:divBdr>
            <w:top w:val="dotted" w:sz="6" w:space="8" w:color="BBBBBB"/>
            <w:left w:val="dotted" w:sz="6" w:space="30" w:color="BBBBBB"/>
            <w:bottom w:val="dotted" w:sz="6" w:space="0" w:color="BBBBBB"/>
            <w:right w:val="dotted" w:sz="6" w:space="11" w:color="BBBBBB"/>
          </w:divBdr>
        </w:div>
      </w:divsChild>
    </w:div>
    <w:div w:id="647976419">
      <w:bodyDiv w:val="1"/>
      <w:marLeft w:val="0"/>
      <w:marRight w:val="0"/>
      <w:marTop w:val="0"/>
      <w:marBottom w:val="0"/>
      <w:divBdr>
        <w:top w:val="none" w:sz="0" w:space="0" w:color="auto"/>
        <w:left w:val="none" w:sz="0" w:space="0" w:color="auto"/>
        <w:bottom w:val="none" w:sz="0" w:space="0" w:color="auto"/>
        <w:right w:val="none" w:sz="0" w:space="0" w:color="auto"/>
      </w:divBdr>
    </w:div>
    <w:div w:id="840779155">
      <w:bodyDiv w:val="1"/>
      <w:marLeft w:val="0"/>
      <w:marRight w:val="0"/>
      <w:marTop w:val="0"/>
      <w:marBottom w:val="0"/>
      <w:divBdr>
        <w:top w:val="none" w:sz="0" w:space="0" w:color="auto"/>
        <w:left w:val="none" w:sz="0" w:space="0" w:color="auto"/>
        <w:bottom w:val="none" w:sz="0" w:space="0" w:color="auto"/>
        <w:right w:val="none" w:sz="0" w:space="0" w:color="auto"/>
      </w:divBdr>
    </w:div>
    <w:div w:id="880828225">
      <w:bodyDiv w:val="1"/>
      <w:marLeft w:val="0"/>
      <w:marRight w:val="0"/>
      <w:marTop w:val="0"/>
      <w:marBottom w:val="0"/>
      <w:divBdr>
        <w:top w:val="none" w:sz="0" w:space="0" w:color="auto"/>
        <w:left w:val="none" w:sz="0" w:space="0" w:color="auto"/>
        <w:bottom w:val="none" w:sz="0" w:space="0" w:color="auto"/>
        <w:right w:val="none" w:sz="0" w:space="0" w:color="auto"/>
      </w:divBdr>
    </w:div>
    <w:div w:id="885987155">
      <w:bodyDiv w:val="1"/>
      <w:marLeft w:val="0"/>
      <w:marRight w:val="0"/>
      <w:marTop w:val="0"/>
      <w:marBottom w:val="0"/>
      <w:divBdr>
        <w:top w:val="none" w:sz="0" w:space="0" w:color="auto"/>
        <w:left w:val="none" w:sz="0" w:space="0" w:color="auto"/>
        <w:bottom w:val="none" w:sz="0" w:space="0" w:color="auto"/>
        <w:right w:val="none" w:sz="0" w:space="0" w:color="auto"/>
      </w:divBdr>
    </w:div>
    <w:div w:id="1288589433">
      <w:bodyDiv w:val="1"/>
      <w:marLeft w:val="0"/>
      <w:marRight w:val="0"/>
      <w:marTop w:val="0"/>
      <w:marBottom w:val="0"/>
      <w:divBdr>
        <w:top w:val="none" w:sz="0" w:space="0" w:color="auto"/>
        <w:left w:val="none" w:sz="0" w:space="0" w:color="auto"/>
        <w:bottom w:val="none" w:sz="0" w:space="0" w:color="auto"/>
        <w:right w:val="none" w:sz="0" w:space="0" w:color="auto"/>
      </w:divBdr>
      <w:divsChild>
        <w:div w:id="1038093309">
          <w:blockQuote w:val="1"/>
          <w:marLeft w:val="720"/>
          <w:marRight w:val="720"/>
          <w:marTop w:val="0"/>
          <w:marBottom w:val="0"/>
          <w:divBdr>
            <w:top w:val="none" w:sz="0" w:space="0" w:color="auto"/>
            <w:left w:val="none" w:sz="0" w:space="0" w:color="auto"/>
            <w:bottom w:val="none" w:sz="0" w:space="0" w:color="auto"/>
            <w:right w:val="none" w:sz="0" w:space="0" w:color="auto"/>
          </w:divBdr>
        </w:div>
        <w:div w:id="2052801434">
          <w:blockQuote w:val="1"/>
          <w:marLeft w:val="720"/>
          <w:marRight w:val="720"/>
          <w:marTop w:val="0"/>
          <w:marBottom w:val="0"/>
          <w:divBdr>
            <w:top w:val="none" w:sz="0" w:space="0" w:color="auto"/>
            <w:left w:val="none" w:sz="0" w:space="0" w:color="auto"/>
            <w:bottom w:val="none" w:sz="0" w:space="0" w:color="auto"/>
            <w:right w:val="none" w:sz="0" w:space="0" w:color="auto"/>
          </w:divBdr>
        </w:div>
        <w:div w:id="1823233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1389916556">
      <w:bodyDiv w:val="1"/>
      <w:marLeft w:val="0"/>
      <w:marRight w:val="0"/>
      <w:marTop w:val="0"/>
      <w:marBottom w:val="0"/>
      <w:divBdr>
        <w:top w:val="none" w:sz="0" w:space="0" w:color="auto"/>
        <w:left w:val="none" w:sz="0" w:space="0" w:color="auto"/>
        <w:bottom w:val="none" w:sz="0" w:space="0" w:color="auto"/>
        <w:right w:val="none" w:sz="0" w:space="0" w:color="auto"/>
      </w:divBdr>
      <w:divsChild>
        <w:div w:id="12690061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1555313813">
      <w:bodyDiv w:val="1"/>
      <w:marLeft w:val="0"/>
      <w:marRight w:val="0"/>
      <w:marTop w:val="0"/>
      <w:marBottom w:val="0"/>
      <w:divBdr>
        <w:top w:val="none" w:sz="0" w:space="0" w:color="auto"/>
        <w:left w:val="none" w:sz="0" w:space="0" w:color="auto"/>
        <w:bottom w:val="none" w:sz="0" w:space="0" w:color="auto"/>
        <w:right w:val="none" w:sz="0" w:space="0" w:color="auto"/>
      </w:divBdr>
    </w:div>
    <w:div w:id="159011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content.time.com/time/nation/article/0,8599,1918298,00.html" TargetMode="External"/><Relationship Id="rId21" Type="http://schemas.openxmlformats.org/officeDocument/2006/relationships/hyperlink" Target="http://www.theatlantic.com/politics/archive/2010/02/fbis-high-level-interrogation-group-is-up-and-running/35496/" TargetMode="External"/><Relationship Id="rId22" Type="http://schemas.openxmlformats.org/officeDocument/2006/relationships/hyperlink" Target="http://bigstory.ap.org/article/gop-obama-send-libyan-suspect-guantanamo" TargetMode="External"/><Relationship Id="rId23" Type="http://schemas.openxmlformats.org/officeDocument/2006/relationships/hyperlink" Target="https://www.aclu.org/blog/author/chris-anders" TargetMode="External"/><Relationship Id="rId24" Type="http://schemas.openxmlformats.org/officeDocument/2006/relationships/hyperlink" Target="http://www.whitehouse.gov/the-press-office/2011/09/16/remarks-john-o-brennan-strengthening-our-security-adhering-our-values-an" TargetMode="External"/><Relationship Id="rId25" Type="http://schemas.openxmlformats.org/officeDocument/2006/relationships/hyperlink" Target="http://www.wcl.american.edu/faculty/vladeck/" TargetMode="External"/><Relationship Id="rId26" Type="http://schemas.openxmlformats.org/officeDocument/2006/relationships/hyperlink" Target="http://arxiv.org/ftp/arxiv/papers/0804/0804.3064.pdf" TargetMode="External"/><Relationship Id="rId27" Type="http://schemas.openxmlformats.org/officeDocument/2006/relationships/hyperlink" Target="http://www.heritage.org/about/staff/stevengroves.cfm" TargetMode="External"/><Relationship Id="rId28" Type="http://schemas.openxmlformats.org/officeDocument/2006/relationships/hyperlink" Target="http://www.heritage.org/about/staff/BrianWalsh.cfm" TargetMode="External"/><Relationship Id="rId29" Type="http://schemas.openxmlformats.org/officeDocument/2006/relationships/hyperlink" Target="http://www.heritage.org/research/reports/2007/07/dispelling-misconceptions-guantanamo-bay-detainee-procedures-exceed-the-requirements-of-the-us-constitution-us-law-and-customary-international-law" TargetMode="External"/><Relationship Id="rId30" Type="http://schemas.openxmlformats.org/officeDocument/2006/relationships/hyperlink" Target="http://www.salon.com/2015/05/06/democrats_protect_hillary_plan_how_the_dncs_thin_debate_schedule_hands_clinton_the_advantage/"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nydailynews.com/topics/Mustafa+Kamal+Mustafa" TargetMode="External"/><Relationship Id="rId12" Type="http://schemas.openxmlformats.org/officeDocument/2006/relationships/hyperlink" Target="http://www.nydailynews.com/topics/Abu+Ayyub+al-Masri" TargetMode="External"/><Relationship Id="rId13" Type="http://schemas.openxmlformats.org/officeDocument/2006/relationships/hyperlink" Target="http://www.nydailynews.com/topics/Haroon+Rashid+Aswat" TargetMode="External"/><Relationship Id="rId14" Type="http://schemas.openxmlformats.org/officeDocument/2006/relationships/hyperlink" Target="http://www.nydailynews.com/topics/David+Cameron" TargetMode="External"/><Relationship Id="rId15" Type="http://schemas.openxmlformats.org/officeDocument/2006/relationships/hyperlink" Target="http://www.nydailynews.com/topics/Theresa+May" TargetMode="External"/><Relationship Id="rId16" Type="http://schemas.openxmlformats.org/officeDocument/2006/relationships/hyperlink" Target="http://www.nydailynews.com/topics/Syed+Talha+Ahsan" TargetMode="External"/><Relationship Id="rId17" Type="http://schemas.openxmlformats.org/officeDocument/2006/relationships/hyperlink" Target="http://www.nydailynews.com/topics/Babar+Ahmad" TargetMode="External"/><Relationship Id="rId18" Type="http://schemas.openxmlformats.org/officeDocument/2006/relationships/hyperlink" Target="http://www.nydailynews.com/topics/Fahad+Ansari" TargetMode="External"/><Relationship Id="rId19" Type="http://schemas.openxmlformats.org/officeDocument/2006/relationships/hyperlink" Target="http://www.brookings.edu/~/media/research/files/papers/2009/2/09-detention-goldsmith/0209_detention_goldsmith.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\Users\Alexandria\AppData\Roaming\Microsoft\Templates\Debate.dotm</Template>
  <TotalTime>0</TotalTime>
  <Pages>13</Pages>
  <Words>24915</Words>
  <Characters>142021</Characters>
  <Application>Microsoft Macintosh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166603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Alexandria</dc:creator>
  <cp:keywords>Verbatim</cp:keywords>
  <dc:description>Verbatim 4.6</dc:description>
  <cp:lastModifiedBy>Talya Slaw</cp:lastModifiedBy>
  <cp:revision>2</cp:revision>
  <dcterms:created xsi:type="dcterms:W3CDTF">2015-07-05T19:23:00Z</dcterms:created>
  <dcterms:modified xsi:type="dcterms:W3CDTF">2015-07-05T19:23:00Z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