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723" w:rsidRDefault="001B557D" w:rsidP="004D4966">
      <w:pPr>
        <w:pStyle w:val="Heading1"/>
      </w:pPr>
      <w:r>
        <w:t xml:space="preserve">2015 NDI 6WS – </w:t>
      </w:r>
      <w:r w:rsidR="00A86723">
        <w:t>E</w:t>
      </w:r>
      <w:bookmarkStart w:id="0" w:name="_GoBack"/>
      <w:bookmarkEnd w:id="0"/>
      <w:r w:rsidR="00A86723">
        <w:t>CPA Neg</w:t>
      </w:r>
    </w:p>
    <w:p w:rsidR="00F27198" w:rsidRDefault="00F27198" w:rsidP="00F27198">
      <w:r>
        <w:t>Notes:</w:t>
      </w:r>
    </w:p>
    <w:p w:rsidR="00F27198" w:rsidRDefault="00F27198" w:rsidP="00F27198">
      <w:r>
        <w:t xml:space="preserve">CAUTION WHEN READING LEADS CP: </w:t>
      </w:r>
      <w:r w:rsidRPr="00F27198">
        <w:t>A question to ask them in cross ex is who the new warrants will be used on- if they only say people in the US- use this for CP competition ground- LEADS requires warrants on data of foreigners as well. This is questionably competitive- it includes MLATS which are quite distinct. Be careful when reading this</w:t>
      </w:r>
    </w:p>
    <w:p w:rsidR="00F27198" w:rsidRPr="00F27198" w:rsidRDefault="00F27198" w:rsidP="00F27198">
      <w:r>
        <w:t xml:space="preserve">NCPAA </w:t>
      </w:r>
      <w:proofErr w:type="gramStart"/>
      <w:r>
        <w:t>CP :</w:t>
      </w:r>
      <w:proofErr w:type="gramEnd"/>
      <w:r>
        <w:t xml:space="preserve"> My suggested net benefits are the Terror DA or the Intell Das (Go to the Drone Affs to look at more things for the Drones DA)</w:t>
      </w:r>
    </w:p>
    <w:p w:rsidR="009E3455" w:rsidRDefault="009E3455" w:rsidP="004D4966">
      <w:pPr>
        <w:pStyle w:val="Heading1"/>
      </w:pPr>
      <w:r>
        <w:lastRenderedPageBreak/>
        <w:t>Big Data DA</w:t>
      </w:r>
    </w:p>
    <w:p w:rsidR="00AA0A70" w:rsidRDefault="00AA0A70" w:rsidP="00AA0A70">
      <w:pPr>
        <w:pStyle w:val="Heading2"/>
      </w:pPr>
      <w:r>
        <w:lastRenderedPageBreak/>
        <w:t>1NC</w:t>
      </w:r>
    </w:p>
    <w:p w:rsidR="00AA0A70" w:rsidRDefault="00AA0A70" w:rsidP="00AA0A70">
      <w:pPr>
        <w:pStyle w:val="Heading3"/>
      </w:pPr>
      <w:r>
        <w:lastRenderedPageBreak/>
        <w:t>1NC</w:t>
      </w:r>
    </w:p>
    <w:p w:rsidR="00AA0A70" w:rsidRDefault="00AA0A70" w:rsidP="00AA0A70">
      <w:pPr>
        <w:pStyle w:val="Heading4"/>
      </w:pPr>
      <w:r w:rsidRPr="0009340E">
        <w:t>Big D</w:t>
      </w:r>
      <w:r>
        <w:t>ata is expanding into our daily lives.</w:t>
      </w:r>
    </w:p>
    <w:p w:rsidR="00AA0A70" w:rsidRPr="0009340E" w:rsidRDefault="00AA0A70" w:rsidP="00AA0A70">
      <w:r w:rsidRPr="00C06949">
        <w:t xml:space="preserve">Sally </w:t>
      </w:r>
      <w:r w:rsidRPr="00C06949">
        <w:rPr>
          <w:rStyle w:val="StyleStyleBold12pt"/>
        </w:rPr>
        <w:t>Herships,</w:t>
      </w:r>
      <w:r>
        <w:t xml:space="preserve"> </w:t>
      </w:r>
      <w:r w:rsidRPr="00C06949">
        <w:t>regular contributor to Marketplace</w:t>
      </w:r>
      <w:proofErr w:type="gramStart"/>
      <w:r w:rsidRPr="00C06949">
        <w:rPr>
          <w:rStyle w:val="StyleStyleBold12pt"/>
        </w:rPr>
        <w:t>,7</w:t>
      </w:r>
      <w:proofErr w:type="gramEnd"/>
      <w:r w:rsidRPr="00C06949">
        <w:rPr>
          <w:rStyle w:val="StyleStyleBold12pt"/>
        </w:rPr>
        <w:t>/20</w:t>
      </w:r>
      <w:r>
        <w:t>, “</w:t>
      </w:r>
      <w:r w:rsidRPr="00C06949">
        <w:t>Big data is following you</w:t>
      </w:r>
      <w:r>
        <w:t>,”</w:t>
      </w:r>
      <w:r w:rsidRPr="0009340E">
        <w:t>http://www.marketplace.org/topics/tech/big-data-following-you</w:t>
      </w:r>
    </w:p>
    <w:p w:rsidR="00AA0A70" w:rsidRPr="00C06949" w:rsidRDefault="00AA0A70" w:rsidP="00AA0A70">
      <w:pPr>
        <w:rPr>
          <w:sz w:val="16"/>
        </w:rPr>
      </w:pPr>
      <w:r w:rsidRPr="00AA0A70">
        <w:rPr>
          <w:rStyle w:val="StyleBoldUnderline"/>
          <w:highlight w:val="cyan"/>
        </w:rPr>
        <w:t>Big data is coming for us</w:t>
      </w:r>
      <w:r w:rsidRPr="00C06949">
        <w:rPr>
          <w:sz w:val="16"/>
        </w:rPr>
        <w:t xml:space="preserve">. It's like the younger, online sibling of big brother, watching our every move. But if you're a consumer who's not wild about being tracked by retailers, this time, the enemy is inside the walls, or, to be more exact, your hard drive. Big data takes careful note of how many times we search for "wrinkle cream," "acne cure" or "weight loss teas," where you're logging in from and on what kind of device. Say you’re online, shopping for rain boots, searching for options on large sites like Amazon, Zappos or Target. If you pull up your Facebook feed just a few minutes later, odds are an ad for rain boots is exactly what you'll find there. </w:t>
      </w:r>
      <w:r w:rsidRPr="00AA0A70">
        <w:rPr>
          <w:rStyle w:val="StyleBoldUnderline"/>
          <w:highlight w:val="cyan"/>
        </w:rPr>
        <w:t>Ads trail you on the internet thanks to cookies — tiny text files that websites deposit on your computer and use to keep track of how many times you visit a site or what you were searching for. Collect all those cookies from you and me, and all the other users out there, add them together, and you get big data</w:t>
      </w:r>
      <w:r w:rsidRPr="0009340E">
        <w:rPr>
          <w:rStyle w:val="StyleBoldUnderline"/>
        </w:rPr>
        <w:t>.</w:t>
      </w:r>
      <w:r w:rsidRPr="00C06949">
        <w:rPr>
          <w:sz w:val="16"/>
        </w:rPr>
        <w:t xml:space="preserve"> Retailers know what you, specifically, are interested in, like rain boots. They also know what people like you are interested in — if a consumer is shopping for boots, maybe he or she will also buy an umbrella or tomato soup. Though data may not be the sexiest topic — “it’s kind of a deal killer at cocktail parties" says Eric Siegel, author of "Predictive Analytics: The Power to Predict Who Will Click, Buy, Lie, or Die" — </w:t>
      </w:r>
      <w:r w:rsidRPr="00AA0A70">
        <w:rPr>
          <w:sz w:val="16"/>
          <w:highlight w:val="cyan"/>
        </w:rPr>
        <w:t>d</w:t>
      </w:r>
      <w:r w:rsidRPr="00AA0A70">
        <w:rPr>
          <w:rStyle w:val="StyleBoldUnderline"/>
          <w:highlight w:val="cyan"/>
        </w:rPr>
        <w:t>ata about us can be powerful</w:t>
      </w:r>
      <w:r w:rsidRPr="0009340E">
        <w:rPr>
          <w:rStyle w:val="StyleBoldUnderline"/>
        </w:rPr>
        <w:t>. Big data can even figure out when we are going to die</w:t>
      </w:r>
      <w:r w:rsidRPr="00C06949">
        <w:rPr>
          <w:sz w:val="16"/>
        </w:rPr>
        <w:t xml:space="preserve">, Siegel says. "Anybody can go to death-clock.org and see your expected exact date of departure,” he says. Also, </w:t>
      </w:r>
      <w:r w:rsidRPr="00AA0A70">
        <w:rPr>
          <w:rStyle w:val="StyleBoldUnderline"/>
          <w:highlight w:val="cyan"/>
        </w:rPr>
        <w:t>it can also predict</w:t>
      </w:r>
      <w:r w:rsidRPr="0009340E">
        <w:rPr>
          <w:rStyle w:val="StyleBoldUnderline"/>
        </w:rPr>
        <w:t xml:space="preserve"> less scary stuff: “</w:t>
      </w:r>
      <w:r w:rsidRPr="00AA0A70">
        <w:rPr>
          <w:rStyle w:val="StyleBoldUnderline"/>
          <w:highlight w:val="cyan"/>
        </w:rPr>
        <w:t>Whether you're going to commit an act of fraud. Whether you're going to turn out to be a poor risk for a credit card</w:t>
      </w:r>
      <w:r w:rsidRPr="0009340E">
        <w:rPr>
          <w:rStyle w:val="StyleBoldUnderline"/>
        </w:rPr>
        <w:t>,"</w:t>
      </w:r>
      <w:r w:rsidRPr="00C06949">
        <w:rPr>
          <w:sz w:val="16"/>
        </w:rPr>
        <w:t xml:space="preserve"> he says.</w:t>
      </w:r>
    </w:p>
    <w:p w:rsidR="00AA0A70" w:rsidRDefault="00AA0A70" w:rsidP="00AA0A70">
      <w:pPr>
        <w:pStyle w:val="Heading4"/>
      </w:pPr>
      <w:r>
        <w:t>ECPA limits access to big data</w:t>
      </w:r>
    </w:p>
    <w:p w:rsidR="00AA0A70" w:rsidRDefault="00AA0A70" w:rsidP="00AA0A70">
      <w:r w:rsidRPr="00DC10CF">
        <w:t xml:space="preserve">Katie </w:t>
      </w:r>
      <w:r w:rsidRPr="00DC10CF">
        <w:rPr>
          <w:rStyle w:val="StyleStyleBold12pt"/>
        </w:rPr>
        <w:t>McAuliffe, 3/4</w:t>
      </w:r>
      <w:r w:rsidRPr="00DC10CF">
        <w:t>, federal affairs manager and executive director of Digital Liberty at Americans for Tax Reform, “A bipartisan fix for our email privacy laws,” 3/4/15, http://www.deseretnews.com/article/865623379/A-bipartisan-fix-for-our-email-privacy-laws.html?pg=all</w:t>
      </w:r>
    </w:p>
    <w:p w:rsidR="00AA0A70" w:rsidRDefault="00AA0A70" w:rsidP="00AA0A70">
      <w:pPr>
        <w:rPr>
          <w:rStyle w:val="StyleBoldUnderline"/>
        </w:rPr>
      </w:pPr>
      <w:r w:rsidRPr="00DC10CF">
        <w:rPr>
          <w:rStyle w:val="StyleBoldUnderline"/>
        </w:rPr>
        <w:t>As it stands now</w:t>
      </w:r>
      <w:r w:rsidRPr="00712509">
        <w:rPr>
          <w:sz w:val="16"/>
        </w:rPr>
        <w:t xml:space="preserve">, </w:t>
      </w:r>
      <w:r w:rsidRPr="00A605B8">
        <w:rPr>
          <w:rStyle w:val="StyleBoldUnderline"/>
          <w:highlight w:val="cyan"/>
        </w:rPr>
        <w:t>ECPA empowers government to circumvent our Fourth Amendment protections against unreasonable search and seizure, and impedes technological innovations that drive economic growth.</w:t>
      </w:r>
      <w:r w:rsidRPr="00712509">
        <w:rPr>
          <w:sz w:val="16"/>
        </w:rPr>
        <w:t xml:space="preserve"> When ECPA was written in 1986, few Americans owned computers and even fewer used email. Hard drives were small. The first Mac had been sold only two years earlier. It cost $2,500 and boasted a nine-inch screen and 128 KB of memory. Service providers offered little storage capacity, and the storage they did sell was expensive. It hardly mattered at the time, though. There wasn't a World Wide Web in 1986. There wasn't cloud computing or broadband or social media or smartphones. Few people foresaw a need to retain anything in digital form longer than it took to write or read an email. So, it seemed reasonable then to restrict government's access to digital records Americans stored with service providers to emails older than 180 days. Keeping emails or anything else online for longer than six months seemed a ridiculous notion. Now, three decades later, we store all manner of sensitive possessions online indefinitely. Emails, financial records, propriety work products, schedules, photographs, even love letters. </w:t>
      </w:r>
      <w:r w:rsidRPr="00A605B8">
        <w:rPr>
          <w:rStyle w:val="StyleBoldUnderline"/>
          <w:highlight w:val="cyan"/>
        </w:rPr>
        <w:t>All of it, every email and text</w:t>
      </w:r>
      <w:r w:rsidRPr="00DC10CF">
        <w:rPr>
          <w:rStyle w:val="StyleBoldUnderline"/>
        </w:rPr>
        <w:t>, every document and Facebook message, every picture of our kid's prom and fledgling attempt at writing poetry</w:t>
      </w:r>
      <w:r w:rsidRPr="00A605B8">
        <w:rPr>
          <w:rStyle w:val="StyleBoldUnderline"/>
          <w:highlight w:val="cyan"/>
        </w:rPr>
        <w:t>, is subject to government inspection without a warrant or probable cause if we've kept it in digital form for longer than six months. That constitutes an outrageous invasion of our privacy</w:t>
      </w:r>
      <w:r w:rsidRPr="00712509">
        <w:rPr>
          <w:sz w:val="16"/>
        </w:rPr>
        <w:t xml:space="preserve">. Whatever our other political disagreements, most Americans share the same strong conviction that our privacy is protected by the Fourth Amendment, which prohibits "unreasonable searches and seizures" of our "persons, houses, papers and personal effects." Government agents can't raid our homes or tap our phones or read our mail without showing a judge they have probable cause to believe we've committed a crime and obtaining a search warrant. </w:t>
      </w:r>
      <w:r w:rsidRPr="00A605B8">
        <w:rPr>
          <w:rStyle w:val="StyleBoldUnderline"/>
          <w:highlight w:val="cyan"/>
        </w:rPr>
        <w:t>The reforms</w:t>
      </w:r>
      <w:r w:rsidRPr="00712509">
        <w:rPr>
          <w:sz w:val="16"/>
          <w:highlight w:val="cyan"/>
        </w:rPr>
        <w:t xml:space="preserve"> </w:t>
      </w:r>
      <w:r w:rsidRPr="00A605B8">
        <w:rPr>
          <w:rStyle w:val="StyleBoldUnderline"/>
          <w:highlight w:val="cyan"/>
        </w:rPr>
        <w:t>proposed</w:t>
      </w:r>
      <w:r w:rsidRPr="00DC10CF">
        <w:rPr>
          <w:rStyle w:val="StyleBoldUnderline"/>
        </w:rPr>
        <w:t xml:space="preserve"> </w:t>
      </w:r>
      <w:r w:rsidRPr="00712509">
        <w:rPr>
          <w:sz w:val="16"/>
        </w:rPr>
        <w:t>by Sens. Lee and Leahy and Reps. Yoder and Polis</w:t>
      </w:r>
      <w:r w:rsidRPr="00DC10CF">
        <w:rPr>
          <w:rStyle w:val="StyleBoldUnderline"/>
        </w:rPr>
        <w:t xml:space="preserve"> </w:t>
      </w:r>
      <w:r w:rsidRPr="00A605B8">
        <w:rPr>
          <w:rStyle w:val="StyleBoldUnderline"/>
          <w:highlight w:val="cyan"/>
        </w:rPr>
        <w:t>would restore ECPA's original purpose and protect our privacy in the ways we live, communicate, transact business and recreate today</w:t>
      </w:r>
      <w:r w:rsidRPr="00DC10CF">
        <w:rPr>
          <w:rStyle w:val="StyleBoldUnderline"/>
        </w:rPr>
        <w:t>.</w:t>
      </w:r>
      <w:r w:rsidRPr="00712509">
        <w:rPr>
          <w:sz w:val="16"/>
        </w:rPr>
        <w:t xml:space="preserve"> Their reform is quite straightforward. </w:t>
      </w:r>
      <w:r w:rsidRPr="00A605B8">
        <w:rPr>
          <w:rStyle w:val="StyleBoldUnderline"/>
          <w:highlight w:val="cyan"/>
        </w:rPr>
        <w:t>It simply extends our constitutional protections to communications and records</w:t>
      </w:r>
      <w:r w:rsidRPr="00DC10CF">
        <w:rPr>
          <w:rStyle w:val="StyleBoldUnderline"/>
        </w:rPr>
        <w:t xml:space="preserve"> </w:t>
      </w:r>
      <w:r w:rsidRPr="00A605B8">
        <w:rPr>
          <w:rStyle w:val="StyleBoldUnderline"/>
          <w:highlight w:val="cyan"/>
        </w:rPr>
        <w:t>that we have stored for any amount of time with third parties.</w:t>
      </w:r>
      <w:r w:rsidRPr="00DC10CF">
        <w:rPr>
          <w:rStyle w:val="StyleBoldUnderline"/>
        </w:rPr>
        <w:t xml:space="preserve"> </w:t>
      </w:r>
    </w:p>
    <w:p w:rsidR="00AA0A70" w:rsidRDefault="00AA0A70" w:rsidP="00AA0A70">
      <w:pPr>
        <w:pStyle w:val="Heading3"/>
        <w:rPr>
          <w:rFonts w:eastAsia="MS Gothic"/>
        </w:rPr>
      </w:pPr>
      <w:r>
        <w:rPr>
          <w:rFonts w:eastAsia="MS Gothic"/>
        </w:rPr>
        <w:lastRenderedPageBreak/>
        <w:t>1NC-Retail Module</w:t>
      </w:r>
    </w:p>
    <w:p w:rsidR="00AA0A70" w:rsidRPr="009E3455" w:rsidRDefault="00AA0A70" w:rsidP="00AA0A70">
      <w:pPr>
        <w:keepNext/>
        <w:keepLines/>
        <w:spacing w:before="200"/>
        <w:outlineLvl w:val="3"/>
        <w:rPr>
          <w:rFonts w:eastAsia="MS Gothic" w:cs="Times New Roman"/>
          <w:b/>
          <w:bCs/>
          <w:iCs/>
          <w:sz w:val="26"/>
        </w:rPr>
      </w:pPr>
      <w:r w:rsidRPr="009E3455">
        <w:rPr>
          <w:rFonts w:eastAsia="MS Gothic" w:cs="Times New Roman"/>
          <w:b/>
          <w:bCs/>
          <w:iCs/>
          <w:sz w:val="26"/>
        </w:rPr>
        <w:t>Big Data creates new competitive advantages and revenue for retailers</w:t>
      </w:r>
    </w:p>
    <w:p w:rsidR="00AA0A70" w:rsidRPr="009E3455" w:rsidRDefault="00AA0A70" w:rsidP="00AA0A70">
      <w:pPr>
        <w:rPr>
          <w:sz w:val="16"/>
          <w:szCs w:val="16"/>
        </w:rPr>
      </w:pPr>
      <w:r w:rsidRPr="009E3455">
        <w:rPr>
          <w:rFonts w:eastAsia="Calibri"/>
          <w:b/>
          <w:bCs/>
          <w:sz w:val="26"/>
        </w:rPr>
        <w:t>Manyika</w:t>
      </w:r>
      <w:r w:rsidRPr="009E3455">
        <w:rPr>
          <w:rFonts w:eastAsia="Calibri"/>
        </w:rPr>
        <w:t xml:space="preserve"> </w:t>
      </w:r>
      <w:r w:rsidRPr="009E3455">
        <w:rPr>
          <w:rFonts w:eastAsia="Calibri"/>
          <w:b/>
          <w:bCs/>
          <w:sz w:val="26"/>
        </w:rPr>
        <w:t>et</w:t>
      </w:r>
      <w:r w:rsidRPr="009E3455">
        <w:rPr>
          <w:rFonts w:eastAsia="Calibri"/>
        </w:rPr>
        <w:t xml:space="preserve"> </w:t>
      </w:r>
      <w:r w:rsidRPr="009E3455">
        <w:rPr>
          <w:rFonts w:eastAsia="Calibri"/>
          <w:b/>
          <w:bCs/>
          <w:sz w:val="26"/>
        </w:rPr>
        <w:t>al</w:t>
      </w:r>
      <w:r w:rsidRPr="009E3455">
        <w:rPr>
          <w:rFonts w:eastAsia="Calibri"/>
        </w:rPr>
        <w:t xml:space="preserve"> </w:t>
      </w:r>
      <w:r w:rsidRPr="009E3455">
        <w:rPr>
          <w:rFonts w:eastAsia="Calibri"/>
          <w:b/>
          <w:bCs/>
          <w:sz w:val="26"/>
        </w:rPr>
        <w:t>11</w:t>
      </w:r>
      <w:r w:rsidRPr="009E3455">
        <w:rPr>
          <w:rFonts w:eastAsia="Calibri"/>
        </w:rPr>
        <w:t xml:space="preserve"> </w:t>
      </w:r>
      <w:r w:rsidRPr="009E3455">
        <w:rPr>
          <w:rFonts w:eastAsia="Calibri"/>
          <w:sz w:val="16"/>
        </w:rPr>
        <w:t xml:space="preserve">(May 2011. McKinsey Global Institute is a research contracting firm. This project was led by James Manyika, </w:t>
      </w:r>
      <w:r w:rsidRPr="009E3455">
        <w:rPr>
          <w:sz w:val="16"/>
          <w:szCs w:val="16"/>
        </w:rPr>
        <w:t xml:space="preserve">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11" w:history="1">
        <w:r w:rsidRPr="009E3455">
          <w:rPr>
            <w:rStyle w:val="Hyperlink"/>
            <w:sz w:val="16"/>
            <w:szCs w:val="16"/>
          </w:rPr>
          <w:t>http://www.mckinsey.com/insights/business_technology/big_data_the_next_frontier_for_innovation</w:t>
        </w:r>
      </w:hyperlink>
      <w:r w:rsidRPr="009E3455">
        <w:rPr>
          <w:sz w:val="16"/>
          <w:szCs w:val="16"/>
        </w:rPr>
        <w:t xml:space="preserve">  //HS)</w:t>
      </w:r>
    </w:p>
    <w:p w:rsidR="00AA0A70" w:rsidRPr="00787899" w:rsidRDefault="00AA0A70" w:rsidP="00AA0A70">
      <w:pPr>
        <w:rPr>
          <w:rFonts w:eastAsia="Calibri"/>
          <w:sz w:val="14"/>
        </w:rPr>
      </w:pPr>
      <w:r w:rsidRPr="00787899">
        <w:rPr>
          <w:rFonts w:eastAsia="Calibri"/>
          <w:sz w:val="14"/>
        </w:rPr>
        <w:t xml:space="preserve">While </w:t>
      </w:r>
      <w:r w:rsidRPr="009E3455">
        <w:rPr>
          <w:rFonts w:eastAsia="Calibri"/>
          <w:b/>
          <w:bCs/>
          <w:highlight w:val="green"/>
          <w:u w:val="single"/>
        </w:rPr>
        <w:t>big data</w:t>
      </w:r>
      <w:r w:rsidRPr="00787899">
        <w:rPr>
          <w:rFonts w:eastAsia="Calibri"/>
          <w:sz w:val="14"/>
        </w:rPr>
        <w:t xml:space="preserve"> linked to new technology does squeeze the industry in some ways, it also </w:t>
      </w:r>
      <w:r w:rsidRPr="009E3455">
        <w:rPr>
          <w:rFonts w:eastAsia="Calibri"/>
          <w:b/>
          <w:bCs/>
          <w:highlight w:val="green"/>
          <w:u w:val="single"/>
        </w:rPr>
        <w:t>offers significant new opportunities for creating value.</w:t>
      </w:r>
      <w:r w:rsidRPr="00787899">
        <w:rPr>
          <w:rFonts w:eastAsia="Calibri"/>
          <w:sz w:val="14"/>
        </w:rPr>
        <w:t xml:space="preserve"> </w:t>
      </w:r>
      <w:r w:rsidRPr="009E3455">
        <w:rPr>
          <w:rFonts w:eastAsia="Calibri"/>
          <w:b/>
          <w:bCs/>
          <w:u w:val="single"/>
        </w:rPr>
        <w:t xml:space="preserve">Sector </w:t>
      </w:r>
      <w:r w:rsidRPr="009E3455">
        <w:rPr>
          <w:rFonts w:eastAsia="Calibri"/>
          <w:b/>
          <w:bCs/>
          <w:highlight w:val="green"/>
          <w:u w:val="single"/>
        </w:rPr>
        <w:t>retailers and their competitors are in a constant race to identify and implement those big data levers that will give them an edge in the market.</w:t>
      </w:r>
      <w:r w:rsidRPr="00787899">
        <w:rPr>
          <w:rFonts w:eastAsia="Calibri"/>
          <w:sz w:val="14"/>
        </w:rPr>
        <w:t xml:space="preserve"> </w:t>
      </w:r>
      <w:r w:rsidRPr="009E3455">
        <w:rPr>
          <w:rFonts w:eastAsia="Calibri"/>
          <w:b/>
          <w:bCs/>
          <w:u w:val="single"/>
        </w:rPr>
        <w:t>The volume of data</w:t>
      </w:r>
      <w:r w:rsidRPr="00787899">
        <w:rPr>
          <w:rFonts w:eastAsia="Calibri"/>
          <w:sz w:val="14"/>
        </w:rPr>
        <w:t xml:space="preserve"> </w:t>
      </w:r>
      <w:r w:rsidRPr="009E3455">
        <w:rPr>
          <w:rFonts w:eastAsia="Calibri"/>
          <w:b/>
          <w:bCs/>
          <w:u w:val="single"/>
        </w:rPr>
        <w:t>is growing</w:t>
      </w:r>
      <w:r w:rsidRPr="00787899">
        <w:rPr>
          <w:rFonts w:eastAsia="Calibri"/>
          <w:sz w:val="14"/>
        </w:rPr>
        <w:t xml:space="preserve"> inexorably </w:t>
      </w:r>
      <w:r w:rsidRPr="009E3455">
        <w:rPr>
          <w:rFonts w:eastAsia="Calibri"/>
          <w:b/>
          <w:bCs/>
          <w:u w:val="single"/>
        </w:rPr>
        <w:t xml:space="preserve">as </w:t>
      </w:r>
      <w:r w:rsidRPr="009E3455">
        <w:rPr>
          <w:rFonts w:eastAsia="Calibri"/>
          <w:b/>
          <w:bCs/>
          <w:highlight w:val="green"/>
          <w:u w:val="single"/>
        </w:rPr>
        <w:t>retailers not only record every customer transaction and operation but also keep track of emerging data sources</w:t>
      </w:r>
      <w:r w:rsidRPr="00787899">
        <w:rPr>
          <w:rFonts w:eastAsia="Calibri"/>
          <w:sz w:val="14"/>
        </w:rPr>
        <w:t xml:space="preserve"> such as radio-frequency identification (RFID) chips that track products, and online customer behavior and sentiment. In fact, </w:t>
      </w:r>
      <w:r w:rsidRPr="009E3455">
        <w:rPr>
          <w:rFonts w:eastAsia="Calibri"/>
          <w:b/>
          <w:bCs/>
          <w:u w:val="single"/>
        </w:rPr>
        <w:t xml:space="preserve">US retail </w:t>
      </w:r>
      <w:proofErr w:type="gramStart"/>
      <w:r w:rsidRPr="009E3455">
        <w:rPr>
          <w:rFonts w:eastAsia="Calibri"/>
          <w:b/>
          <w:bCs/>
          <w:u w:val="single"/>
        </w:rPr>
        <w:t>has</w:t>
      </w:r>
      <w:proofErr w:type="gramEnd"/>
      <w:r w:rsidRPr="009E3455">
        <w:rPr>
          <w:rFonts w:eastAsia="Calibri"/>
          <w:b/>
          <w:bCs/>
          <w:u w:val="single"/>
        </w:rPr>
        <w:t xml:space="preserve"> been leveraging information technology for decades</w:t>
      </w:r>
      <w:r w:rsidRPr="00787899">
        <w:rPr>
          <w:rFonts w:eastAsia="Calibri"/>
          <w:sz w:val="14"/>
        </w:rPr>
        <w:t xml:space="preserve">. Point-ofsale transactional data, primarily obtained from the use of bar codes, first appeared in the 1970s. </w:t>
      </w:r>
      <w:r w:rsidRPr="009E3455">
        <w:rPr>
          <w:rFonts w:eastAsia="Calibri"/>
          <w:b/>
          <w:bCs/>
          <w:u w:val="single"/>
        </w:rPr>
        <w:t>Since the 1990s, many leading retailers have been using store-level</w:t>
      </w:r>
      <w:r w:rsidRPr="00787899">
        <w:rPr>
          <w:rFonts w:eastAsia="Calibri"/>
          <w:sz w:val="14"/>
        </w:rPr>
        <w:t xml:space="preserve"> and supply chain data </w:t>
      </w:r>
      <w:r w:rsidRPr="009E3455">
        <w:rPr>
          <w:rFonts w:eastAsia="Calibri"/>
          <w:b/>
          <w:bCs/>
          <w:u w:val="single"/>
        </w:rPr>
        <w:t>to optimize</w:t>
      </w:r>
      <w:r w:rsidRPr="00787899">
        <w:rPr>
          <w:rFonts w:eastAsia="Calibri"/>
          <w:sz w:val="14"/>
        </w:rPr>
        <w:t xml:space="preserve"> distribution and logistics, sharpen merchandise planning and management, and upgrade </w:t>
      </w:r>
      <w:r w:rsidRPr="009E3455">
        <w:rPr>
          <w:rFonts w:eastAsia="Calibri"/>
          <w:b/>
          <w:bCs/>
          <w:u w:val="single"/>
        </w:rPr>
        <w:t>store operations</w:t>
      </w:r>
      <w:r w:rsidRPr="00787899">
        <w:rPr>
          <w:rFonts w:eastAsia="Calibri"/>
          <w:sz w:val="14"/>
        </w:rPr>
        <w:t xml:space="preserve">. In previous MGI research on the acceleration of productivity in general merchandise retail in the 1990s, we found that Wal-Mart directly and indirectly caused the bulk of the productivity acceleration through ongoing managerial innovation (e.g., big-box formats, everyday low price) that increased competitive intensity and drove the diffusion of managerial and technological best practices. </w:t>
      </w:r>
      <w:r w:rsidRPr="009E3455">
        <w:rPr>
          <w:rFonts w:eastAsia="Calibri"/>
          <w:b/>
          <w:bCs/>
          <w:u w:val="single"/>
        </w:rPr>
        <w:t xml:space="preserve">Wal-Mart pioneered the expansion of an electronic data interchange system to connect its supply chain electronically. </w:t>
      </w:r>
      <w:r w:rsidRPr="00787899">
        <w:rPr>
          <w:rFonts w:eastAsia="Calibri"/>
          <w:sz w:val="14"/>
        </w:rPr>
        <w:t xml:space="preserve">WalMart also developed “Retail Link,” a tool that gives its suppliers a view of demand in its stores so that they know when stores should be restocked rather than waiting for an order from Wal-Mart. This “vendor-managed inventory” was a revolutionary concept when it was introduced in the late 1980s. Both of these initiatives improved the retailer’s capital and labor productivity and cost position. </w:t>
      </w:r>
      <w:r w:rsidRPr="009E3455">
        <w:rPr>
          <w:rFonts w:eastAsia="Calibri"/>
          <w:b/>
          <w:bCs/>
          <w:highlight w:val="green"/>
          <w:u w:val="single"/>
        </w:rPr>
        <w:t>When other retailers moved in the 1990s to emulate what Wal-Mart had pioneered in order to remain competitive, productivity surged across the industry.</w:t>
      </w:r>
      <w:r w:rsidRPr="00787899">
        <w:rPr>
          <w:rFonts w:eastAsia="Calibri"/>
          <w:sz w:val="14"/>
          <w:highlight w:val="green"/>
        </w:rPr>
        <w:t xml:space="preserve"> </w:t>
      </w:r>
      <w:r w:rsidRPr="009E3455">
        <w:rPr>
          <w:rFonts w:eastAsia="Calibri"/>
          <w:b/>
          <w:bCs/>
          <w:highlight w:val="green"/>
          <w:u w:val="single"/>
        </w:rPr>
        <w:t>Today, leading players are mining customer data to inform decisions they make about managing their supply chain to merchandising and pricing</w:t>
      </w:r>
      <w:r w:rsidRPr="00787899">
        <w:rPr>
          <w:rFonts w:eastAsia="Calibri"/>
          <w:sz w:val="14"/>
          <w:highlight w:val="green"/>
        </w:rPr>
        <w:t>.</w:t>
      </w:r>
      <w:r w:rsidRPr="00787899">
        <w:rPr>
          <w:rFonts w:eastAsia="Calibri"/>
          <w:sz w:val="14"/>
        </w:rPr>
        <w:t xml:space="preserve"> </w:t>
      </w:r>
      <w:r w:rsidRPr="009E3455">
        <w:rPr>
          <w:rFonts w:eastAsia="Calibri"/>
          <w:b/>
          <w:bCs/>
          <w:u w:val="single"/>
        </w:rPr>
        <w:t>Wal-Mart’s</w:t>
      </w:r>
      <w:r w:rsidRPr="00787899">
        <w:rPr>
          <w:rFonts w:eastAsia="Calibri"/>
          <w:sz w:val="14"/>
        </w:rPr>
        <w:t xml:space="preserve"> detailed and cost-efficient </w:t>
      </w:r>
      <w:r w:rsidRPr="009E3455">
        <w:rPr>
          <w:rFonts w:eastAsia="Calibri"/>
          <w:b/>
          <w:bCs/>
          <w:highlight w:val="green"/>
          <w:u w:val="single"/>
        </w:rPr>
        <w:t>customer tracking gives the retailer the ability to mine</w:t>
      </w:r>
      <w:r w:rsidRPr="00787899">
        <w:rPr>
          <w:rFonts w:eastAsia="Calibri"/>
          <w:sz w:val="14"/>
        </w:rPr>
        <w:t xml:space="preserve"> petabytes of </w:t>
      </w:r>
      <w:r w:rsidRPr="009E3455">
        <w:rPr>
          <w:rFonts w:eastAsia="Calibri"/>
          <w:b/>
          <w:bCs/>
          <w:highlight w:val="green"/>
          <w:u w:val="single"/>
        </w:rPr>
        <w:t>data on customer preferences and buying behavior, and thereby win important pricing and distribution concessions from consumer product goods companies</w:t>
      </w:r>
      <w:r w:rsidRPr="00787899">
        <w:rPr>
          <w:rFonts w:eastAsia="Calibri"/>
          <w:sz w:val="14"/>
        </w:rPr>
        <w:t xml:space="preserve">. Retailers across the industry are becoming more sophisticated in slicing and dicing big data they collect from multiple sales channels, catalogs, stores, and online interactions. </w:t>
      </w:r>
      <w:r w:rsidRPr="009E3455">
        <w:rPr>
          <w:rFonts w:eastAsia="Calibri"/>
          <w:b/>
          <w:bCs/>
          <w:u w:val="single"/>
        </w:rPr>
        <w:t>The widespread use of increasingly granular customer data can enable retailers to improve the effectiveness of their marketing and merchandising</w:t>
      </w:r>
      <w:r w:rsidRPr="00787899">
        <w:rPr>
          <w:rFonts w:eastAsia="Calibri"/>
          <w:sz w:val="14"/>
        </w:rPr>
        <w:t xml:space="preserve">. </w:t>
      </w:r>
      <w:r w:rsidRPr="009E3455">
        <w:rPr>
          <w:rFonts w:eastAsia="Calibri"/>
          <w:b/>
          <w:bCs/>
          <w:u w:val="single"/>
        </w:rPr>
        <w:t>Big data levers applied to operations and supply chains will continue to reduce costs and</w:t>
      </w:r>
      <w:r w:rsidRPr="00787899">
        <w:rPr>
          <w:rFonts w:eastAsia="Calibri"/>
          <w:sz w:val="14"/>
        </w:rPr>
        <w:t xml:space="preserve"> increasingly </w:t>
      </w:r>
      <w:r w:rsidRPr="009E3455">
        <w:rPr>
          <w:rFonts w:eastAsia="Calibri"/>
          <w:b/>
          <w:bCs/>
          <w:u w:val="single"/>
        </w:rPr>
        <w:t xml:space="preserve">create </w:t>
      </w:r>
      <w:r w:rsidRPr="00787899">
        <w:rPr>
          <w:rFonts w:eastAsia="Calibri"/>
          <w:sz w:val="14"/>
        </w:rPr>
        <w:t>new</w:t>
      </w:r>
      <w:r w:rsidRPr="009E3455">
        <w:rPr>
          <w:rFonts w:eastAsia="Calibri"/>
          <w:b/>
          <w:bCs/>
          <w:u w:val="single"/>
        </w:rPr>
        <w:t xml:space="preserve"> competitive advantages and strategies for growing retailers’ revenue.</w:t>
      </w:r>
    </w:p>
    <w:p w:rsidR="00AA0A70" w:rsidRPr="009E3455" w:rsidRDefault="00AA0A70" w:rsidP="00AA0A70">
      <w:pPr>
        <w:keepNext/>
        <w:keepLines/>
        <w:spacing w:before="200"/>
        <w:outlineLvl w:val="3"/>
        <w:rPr>
          <w:rFonts w:eastAsia="MS Gothic" w:cs="Times New Roman"/>
          <w:b/>
          <w:bCs/>
          <w:iCs/>
          <w:sz w:val="26"/>
        </w:rPr>
      </w:pPr>
      <w:r w:rsidRPr="009E3455">
        <w:rPr>
          <w:rFonts w:eastAsia="MS Gothic" w:cs="Times New Roman"/>
          <w:b/>
          <w:bCs/>
          <w:iCs/>
          <w:sz w:val="26"/>
        </w:rPr>
        <w:t>The retail sector is a litmus test for economic strength</w:t>
      </w:r>
    </w:p>
    <w:p w:rsidR="00AA0A70" w:rsidRPr="009E3455" w:rsidRDefault="00AA0A70" w:rsidP="00AA0A70">
      <w:pPr>
        <w:rPr>
          <w:rFonts w:eastAsia="Calibri"/>
          <w:sz w:val="16"/>
        </w:rPr>
      </w:pPr>
      <w:r w:rsidRPr="009E3455">
        <w:rPr>
          <w:rFonts w:eastAsia="Calibri"/>
          <w:b/>
          <w:bCs/>
          <w:sz w:val="26"/>
        </w:rPr>
        <w:t>Manyika</w:t>
      </w:r>
      <w:r w:rsidRPr="009E3455">
        <w:rPr>
          <w:rFonts w:eastAsia="Calibri"/>
        </w:rPr>
        <w:t xml:space="preserve"> </w:t>
      </w:r>
      <w:r w:rsidRPr="009E3455">
        <w:rPr>
          <w:rFonts w:eastAsia="Calibri"/>
          <w:b/>
          <w:bCs/>
          <w:sz w:val="26"/>
        </w:rPr>
        <w:t>et</w:t>
      </w:r>
      <w:r w:rsidRPr="009E3455">
        <w:rPr>
          <w:rFonts w:eastAsia="Calibri"/>
        </w:rPr>
        <w:t xml:space="preserve"> </w:t>
      </w:r>
      <w:r w:rsidRPr="009E3455">
        <w:rPr>
          <w:rFonts w:eastAsia="Calibri"/>
          <w:b/>
          <w:bCs/>
          <w:sz w:val="26"/>
        </w:rPr>
        <w:t>al</w:t>
      </w:r>
      <w:r w:rsidRPr="009E3455">
        <w:rPr>
          <w:rFonts w:eastAsia="Calibri"/>
        </w:rPr>
        <w:t xml:space="preserve"> </w:t>
      </w:r>
      <w:r w:rsidRPr="009E3455">
        <w:rPr>
          <w:rFonts w:eastAsia="Calibri"/>
          <w:b/>
          <w:bCs/>
          <w:sz w:val="26"/>
        </w:rPr>
        <w:t>11</w:t>
      </w:r>
      <w:r w:rsidRPr="009E3455">
        <w:rPr>
          <w:rFonts w:eastAsia="Calibri"/>
        </w:rPr>
        <w:t xml:space="preserve"> </w:t>
      </w:r>
      <w:r w:rsidRPr="009E3455">
        <w:rPr>
          <w:rFonts w:eastAsia="Calibri"/>
          <w:sz w:val="16"/>
        </w:rPr>
        <w:t xml:space="preserve">(May 2011. McKinsey Global Institute is a research contracting firm. This project was led by James Manyika,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12" w:history="1">
        <w:r w:rsidRPr="009E3455">
          <w:rPr>
            <w:rFonts w:eastAsia="Calibri"/>
            <w:sz w:val="16"/>
          </w:rPr>
          <w:t>http://www.mckinsey.com/insights/business_technology/big_data_the_next_frontier_for_innovation</w:t>
        </w:r>
      </w:hyperlink>
      <w:r w:rsidRPr="009E3455">
        <w:rPr>
          <w:rFonts w:eastAsia="Calibri"/>
          <w:sz w:val="16"/>
        </w:rPr>
        <w:t xml:space="preserve">  //HS)</w:t>
      </w:r>
    </w:p>
    <w:p w:rsidR="00AA0A70" w:rsidRPr="009E3455" w:rsidRDefault="00AA0A70" w:rsidP="00AA0A70">
      <w:pPr>
        <w:rPr>
          <w:rFonts w:eastAsia="Calibri"/>
          <w:sz w:val="16"/>
        </w:rPr>
      </w:pPr>
      <w:r w:rsidRPr="009E3455">
        <w:rPr>
          <w:rFonts w:eastAsia="Calibri"/>
          <w:b/>
          <w:bCs/>
          <w:highlight w:val="green"/>
          <w:u w:val="single"/>
        </w:rPr>
        <w:t>Retail makes up a sizable part of the US economy</w:t>
      </w:r>
      <w:r w:rsidRPr="009E3455">
        <w:rPr>
          <w:rFonts w:eastAsia="Calibri"/>
          <w:b/>
          <w:bCs/>
          <w:u w:val="single"/>
        </w:rPr>
        <w:t>.</w:t>
      </w:r>
      <w:r w:rsidRPr="009E3455">
        <w:rPr>
          <w:rFonts w:eastAsia="Calibri"/>
          <w:sz w:val="16"/>
        </w:rPr>
        <w:t xml:space="preserve"> </w:t>
      </w:r>
      <w:r w:rsidRPr="009E3455">
        <w:rPr>
          <w:rFonts w:eastAsia="Calibri"/>
          <w:b/>
          <w:bCs/>
          <w:u w:val="single"/>
        </w:rPr>
        <w:t>In 2009, that share was an estimated 6 percent of the economy,</w:t>
      </w:r>
      <w:r w:rsidRPr="009E3455">
        <w:rPr>
          <w:rFonts w:eastAsia="Calibri"/>
          <w:sz w:val="16"/>
        </w:rPr>
        <w:t xml:space="preserve"> </w:t>
      </w:r>
      <w:r w:rsidRPr="009E3455">
        <w:rPr>
          <w:rFonts w:eastAsia="Calibri"/>
          <w:b/>
          <w:bCs/>
          <w:u w:val="single"/>
        </w:rPr>
        <w:t>down a percentage point from 2000</w:t>
      </w:r>
      <w:r w:rsidRPr="009E3455">
        <w:rPr>
          <w:rFonts w:eastAsia="Calibri"/>
          <w:sz w:val="16"/>
        </w:rPr>
        <w:t xml:space="preserve">. </w:t>
      </w:r>
      <w:r w:rsidRPr="009E3455">
        <w:rPr>
          <w:rFonts w:eastAsia="Calibri"/>
          <w:b/>
          <w:bCs/>
          <w:u w:val="single"/>
        </w:rPr>
        <w:t>Industry forecasts point to only modest growth</w:t>
      </w:r>
      <w:r w:rsidRPr="009E3455">
        <w:rPr>
          <w:rFonts w:eastAsia="Calibri"/>
          <w:sz w:val="16"/>
        </w:rPr>
        <w:t xml:space="preserve"> over the next five years as the sector steadily, but slowly, recovers from recession. </w:t>
      </w:r>
      <w:r w:rsidRPr="009E3455">
        <w:rPr>
          <w:rFonts w:eastAsia="Calibri"/>
          <w:b/>
          <w:iCs/>
          <w:highlight w:val="green"/>
          <w:u w:val="single"/>
          <w:bdr w:val="single" w:sz="18" w:space="0" w:color="auto"/>
        </w:rPr>
        <w:t>Historical trends have demonstrated that there is a close relationship between growth in retail and that of developed market economies as a whole</w:t>
      </w:r>
      <w:r w:rsidRPr="009E3455">
        <w:rPr>
          <w:rFonts w:eastAsia="Calibri"/>
          <w:b/>
          <w:bCs/>
          <w:u w:val="single"/>
        </w:rPr>
        <w:t>.</w:t>
      </w:r>
      <w:r w:rsidRPr="009E3455">
        <w:rPr>
          <w:rFonts w:eastAsia="Calibri"/>
          <w:sz w:val="16"/>
        </w:rPr>
        <w:t xml:space="preserve"> As a matter of reference, the International Monetary Fund (IMF) is predicting annual US GDP growth of 2.7 percent through 2015. </w:t>
      </w:r>
      <w:r w:rsidRPr="009E3455">
        <w:rPr>
          <w:rFonts w:eastAsia="Calibri"/>
          <w:b/>
          <w:bCs/>
          <w:u w:val="single"/>
        </w:rPr>
        <w:t>Retail’s share of overall consumer spending has been in decline, falling from 50 percent in 1990 to 42 percent in 2009. And the sector’s profitability is under intense pressure</w:t>
      </w:r>
      <w:r w:rsidRPr="009E3455">
        <w:rPr>
          <w:rFonts w:eastAsia="Calibri"/>
          <w:sz w:val="16"/>
        </w:rPr>
        <w:t xml:space="preserve">, </w:t>
      </w:r>
      <w:r w:rsidRPr="009E3455">
        <w:rPr>
          <w:rFonts w:eastAsia="Calibri"/>
          <w:b/>
          <w:bCs/>
          <w:u w:val="single"/>
        </w:rPr>
        <w:t>squeezed both by suppliers</w:t>
      </w:r>
      <w:r w:rsidRPr="009E3455">
        <w:rPr>
          <w:rFonts w:eastAsia="Calibri"/>
          <w:sz w:val="16"/>
        </w:rPr>
        <w:t xml:space="preserve">, who have been capturing an increasing amount of surplus, </w:t>
      </w:r>
      <w:r w:rsidRPr="009E3455">
        <w:rPr>
          <w:rFonts w:eastAsia="Calibri"/>
          <w:b/>
          <w:bCs/>
          <w:u w:val="single"/>
        </w:rPr>
        <w:t>and by customers</w:t>
      </w:r>
      <w:r w:rsidRPr="009E3455">
        <w:rPr>
          <w:rFonts w:eastAsia="Calibri"/>
          <w:sz w:val="16"/>
        </w:rPr>
        <w:t xml:space="preserve">, who are putting pressure on prices. </w:t>
      </w:r>
      <w:r w:rsidRPr="009E3455">
        <w:rPr>
          <w:rFonts w:eastAsia="Calibri"/>
          <w:b/>
          <w:bCs/>
          <w:u w:val="single"/>
        </w:rPr>
        <w:t xml:space="preserve">For every $1.00 </w:t>
      </w:r>
      <w:r w:rsidRPr="009E3455">
        <w:rPr>
          <w:rFonts w:eastAsia="Calibri"/>
          <w:b/>
          <w:bCs/>
          <w:u w:val="single"/>
        </w:rPr>
        <w:lastRenderedPageBreak/>
        <w:t>of operating profit on consumer goods in 2008</w:t>
      </w:r>
      <w:r w:rsidRPr="009E3455">
        <w:rPr>
          <w:rFonts w:eastAsia="Calibri"/>
          <w:sz w:val="16"/>
        </w:rPr>
        <w:t xml:space="preserve">, </w:t>
      </w:r>
      <w:r w:rsidRPr="009E3455">
        <w:rPr>
          <w:rFonts w:eastAsia="Calibri"/>
          <w:b/>
          <w:bCs/>
          <w:u w:val="single"/>
        </w:rPr>
        <w:t>retailers collected</w:t>
      </w:r>
      <w:r w:rsidRPr="009E3455">
        <w:rPr>
          <w:rFonts w:eastAsia="Calibri"/>
          <w:sz w:val="16"/>
        </w:rPr>
        <w:t xml:space="preserve"> approximately </w:t>
      </w:r>
      <w:r w:rsidRPr="009E3455">
        <w:rPr>
          <w:rFonts w:eastAsia="Calibri"/>
          <w:b/>
          <w:bCs/>
          <w:u w:val="single"/>
        </w:rPr>
        <w:t>$0.31</w:t>
      </w:r>
      <w:r w:rsidRPr="009E3455">
        <w:rPr>
          <w:rFonts w:eastAsia="Calibri"/>
          <w:sz w:val="16"/>
        </w:rPr>
        <w:t xml:space="preserve">, </w:t>
      </w:r>
      <w:r w:rsidRPr="009E3455">
        <w:rPr>
          <w:rFonts w:eastAsia="Calibri"/>
          <w:b/>
          <w:bCs/>
          <w:u w:val="single"/>
        </w:rPr>
        <w:t>down from $0.60 in 1999</w:t>
      </w:r>
      <w:r w:rsidRPr="009E3455">
        <w:rPr>
          <w:rFonts w:eastAsia="Calibri"/>
          <w:sz w:val="16"/>
        </w:rPr>
        <w:t xml:space="preserve">, while suppliers, packagers, and others below retail on the value chain received $0.69 (Exhibit 20). </w:t>
      </w:r>
    </w:p>
    <w:p w:rsidR="00AA0A70" w:rsidRPr="009E3455" w:rsidRDefault="00AA0A70" w:rsidP="00AA0A70">
      <w:pPr>
        <w:keepNext/>
        <w:keepLines/>
        <w:spacing w:before="200"/>
        <w:outlineLvl w:val="3"/>
        <w:rPr>
          <w:rFonts w:eastAsia="MS Gothic" w:cs="Times New Roman"/>
          <w:b/>
          <w:bCs/>
          <w:iCs/>
          <w:sz w:val="26"/>
        </w:rPr>
      </w:pPr>
      <w:r w:rsidRPr="009E3455">
        <w:rPr>
          <w:rFonts w:eastAsia="MS Gothic" w:cs="Times New Roman"/>
          <w:b/>
          <w:bCs/>
          <w:iCs/>
          <w:sz w:val="26"/>
        </w:rPr>
        <w:t>An Economic crisis would cause global tension and war</w:t>
      </w:r>
    </w:p>
    <w:p w:rsidR="00AA0A70" w:rsidRPr="009E3455" w:rsidRDefault="00AA0A70" w:rsidP="00AA0A70">
      <w:pPr>
        <w:rPr>
          <w:rFonts w:eastAsia="Calibri"/>
          <w:sz w:val="16"/>
        </w:rPr>
      </w:pPr>
      <w:r w:rsidRPr="009E3455">
        <w:rPr>
          <w:rFonts w:eastAsia="Calibri"/>
          <w:b/>
          <w:bCs/>
          <w:sz w:val="26"/>
        </w:rPr>
        <w:t>Burrows and Harris 9</w:t>
      </w:r>
      <w:r w:rsidRPr="009E3455">
        <w:rPr>
          <w:rFonts w:eastAsia="Calibri"/>
        </w:rPr>
        <w:t xml:space="preserve"> </w:t>
      </w:r>
      <w:r w:rsidRPr="009E3455">
        <w:rPr>
          <w:rFonts w:eastAsia="Calibri"/>
          <w:sz w:val="16"/>
        </w:rPr>
        <w:t xml:space="preserve">(April 2009. Matthew Burrows is a counselor at the National Intelligence Council, an agency that supplies long term predictions of global events to the Director of National Intelligence, and is the lead writer of the report </w:t>
      </w:r>
      <w:r w:rsidRPr="009E3455">
        <w:rPr>
          <w:rFonts w:eastAsia="Calibri"/>
          <w:i/>
          <w:sz w:val="16"/>
        </w:rPr>
        <w:t xml:space="preserve">Global Trends 2025: A Transformed World. </w:t>
      </w:r>
      <w:r w:rsidRPr="009E3455">
        <w:rPr>
          <w:rFonts w:eastAsia="Calibri"/>
          <w:sz w:val="16"/>
        </w:rPr>
        <w:t xml:space="preserve">Jennifer Harris is a member of the National Intelligence Council who specializes in long range analysis. “Revisiting the Future: Geopolitical Effects of the Financial Crisis” </w:t>
      </w:r>
      <w:r w:rsidRPr="009E3455">
        <w:rPr>
          <w:rFonts w:eastAsia="Calibri"/>
          <w:i/>
          <w:sz w:val="16"/>
        </w:rPr>
        <w:t xml:space="preserve">The Washington Quarterly </w:t>
      </w:r>
      <w:r w:rsidRPr="009E3455">
        <w:rPr>
          <w:rFonts w:eastAsia="Calibri"/>
          <w:sz w:val="16"/>
        </w:rPr>
        <w:t>http://csis.org/files/publication/twq09aprilburrows.pdf)</w:t>
      </w:r>
    </w:p>
    <w:p w:rsidR="00AA0A70" w:rsidRDefault="00AA0A70" w:rsidP="00AA0A70">
      <w:pPr>
        <w:rPr>
          <w:rFonts w:eastAsia="Calibri"/>
          <w:b/>
          <w:bCs/>
          <w:u w:val="single"/>
        </w:rPr>
      </w:pPr>
      <w:r w:rsidRPr="009E3455">
        <w:rPr>
          <w:rFonts w:eastAsia="Calibri"/>
          <w:sz w:val="16"/>
        </w:rPr>
        <w:t xml:space="preserve">Of course, the report encompasses more than economics and indeed believes the future is likely to be the result of a number of intersecting and interlocking forces. With so many possible permutations of outcomes, each with ample Hostility toward the U.S. as the source of the crisis may have received too little credence. </w:t>
      </w:r>
      <w:r w:rsidRPr="009E3455">
        <w:rPr>
          <w:rFonts w:eastAsia="Calibri"/>
          <w:b/>
          <w:bCs/>
          <w:u w:val="single"/>
        </w:rPr>
        <w:t xml:space="preserve">Revisiting the Future opportunity for unintended consequences, </w:t>
      </w:r>
      <w:r w:rsidRPr="009E3455">
        <w:rPr>
          <w:rFonts w:eastAsia="Calibri"/>
          <w:b/>
          <w:bCs/>
          <w:highlight w:val="green"/>
          <w:u w:val="single"/>
        </w:rPr>
        <w:t>there is a growing sense of insecurity</w:t>
      </w:r>
      <w:r w:rsidRPr="009E3455">
        <w:rPr>
          <w:rFonts w:eastAsia="Calibri"/>
          <w:b/>
          <w:bCs/>
          <w:u w:val="single"/>
        </w:rPr>
        <w:t>.</w:t>
      </w:r>
      <w:r w:rsidRPr="009E3455">
        <w:rPr>
          <w:rFonts w:eastAsia="Calibri"/>
          <w:sz w:val="16"/>
        </w:rPr>
        <w:t xml:space="preserve"> Even so, history may be more instructive than ever. </w:t>
      </w:r>
      <w:r w:rsidRPr="009E3455">
        <w:rPr>
          <w:rFonts w:eastAsia="Calibri"/>
          <w:b/>
          <w:bCs/>
          <w:u w:val="single"/>
        </w:rPr>
        <w:t>While</w:t>
      </w:r>
      <w:r w:rsidRPr="009E3455">
        <w:rPr>
          <w:rFonts w:eastAsia="Calibri"/>
          <w:sz w:val="16"/>
        </w:rPr>
        <w:t xml:space="preserve"> we continue to believe that </w:t>
      </w:r>
      <w:r w:rsidRPr="009E3455">
        <w:rPr>
          <w:rFonts w:eastAsia="Calibri"/>
          <w:b/>
          <w:bCs/>
          <w:u w:val="single"/>
        </w:rPr>
        <w:t>the Great Depression is not likely to be repeated</w:t>
      </w:r>
      <w:r w:rsidRPr="009E3455">
        <w:rPr>
          <w:rFonts w:eastAsia="Calibri"/>
          <w:sz w:val="16"/>
        </w:rPr>
        <w:t xml:space="preserve">, </w:t>
      </w:r>
      <w:r w:rsidRPr="009E3455">
        <w:rPr>
          <w:rFonts w:eastAsia="Calibri"/>
          <w:b/>
          <w:bCs/>
          <w:highlight w:val="green"/>
          <w:u w:val="single"/>
        </w:rPr>
        <w:t>the lessons to be drawn from</w:t>
      </w:r>
      <w:r w:rsidRPr="009E3455">
        <w:rPr>
          <w:rFonts w:eastAsia="Calibri"/>
          <w:b/>
          <w:bCs/>
          <w:u w:val="single"/>
        </w:rPr>
        <w:t xml:space="preserve"> that period [</w:t>
      </w:r>
      <w:r w:rsidRPr="009E3455">
        <w:rPr>
          <w:rFonts w:eastAsia="Calibri"/>
          <w:b/>
          <w:bCs/>
          <w:highlight w:val="green"/>
          <w:u w:val="single"/>
        </w:rPr>
        <w:t>the Great Depression</w:t>
      </w:r>
      <w:r w:rsidRPr="009E3455">
        <w:rPr>
          <w:rFonts w:eastAsia="Calibri"/>
          <w:b/>
          <w:bCs/>
          <w:u w:val="single"/>
        </w:rPr>
        <w:t xml:space="preserve">] </w:t>
      </w:r>
      <w:r w:rsidRPr="009E3455">
        <w:rPr>
          <w:rFonts w:eastAsia="Calibri"/>
          <w:b/>
          <w:bCs/>
          <w:highlight w:val="green"/>
          <w:u w:val="single"/>
        </w:rPr>
        <w:t>include the harmful effects on fledgling democracies and multiethnic societies</w:t>
      </w:r>
      <w:r w:rsidRPr="009E3455">
        <w:rPr>
          <w:rFonts w:eastAsia="Calibri"/>
          <w:sz w:val="16"/>
        </w:rPr>
        <w:t xml:space="preserve"> (think Central Europe in 1920s and 1930s) </w:t>
      </w:r>
      <w:r w:rsidRPr="009E3455">
        <w:rPr>
          <w:rFonts w:eastAsia="Calibri"/>
          <w:b/>
          <w:bCs/>
          <w:highlight w:val="green"/>
          <w:u w:val="single"/>
        </w:rPr>
        <w:t>and on the sustainability of multilateral institutions</w:t>
      </w:r>
      <w:r w:rsidRPr="009E3455">
        <w:rPr>
          <w:rFonts w:eastAsia="Calibri"/>
          <w:sz w:val="16"/>
        </w:rPr>
        <w:t xml:space="preserve"> (think League of Nations in the same period). </w:t>
      </w:r>
      <w:r w:rsidRPr="009E3455">
        <w:rPr>
          <w:rFonts w:eastAsia="Calibri"/>
          <w:b/>
          <w:bCs/>
          <w:u w:val="single"/>
        </w:rPr>
        <w:t>There is no reason to think that this would not be true in the twenty first as much as in the twentieth century.</w:t>
      </w:r>
      <w:r w:rsidRPr="009E3455">
        <w:rPr>
          <w:rFonts w:eastAsia="Calibri"/>
          <w:sz w:val="16"/>
        </w:rPr>
        <w:t xml:space="preserve"> </w:t>
      </w:r>
      <w:r w:rsidRPr="009E3455">
        <w:rPr>
          <w:rFonts w:eastAsia="Calibri"/>
          <w:b/>
          <w:bCs/>
          <w:u w:val="single"/>
        </w:rPr>
        <w:t xml:space="preserve">For that reason, </w:t>
      </w:r>
      <w:r w:rsidRPr="009E3455">
        <w:rPr>
          <w:rFonts w:eastAsia="Calibri"/>
          <w:b/>
          <w:bCs/>
          <w:highlight w:val="green"/>
          <w:u w:val="single"/>
        </w:rPr>
        <w:t>the ways in which the potential for greater conflict could grow would seem to be even more apt in a constantly volatile economic environment</w:t>
      </w:r>
      <w:r w:rsidRPr="009E3455">
        <w:rPr>
          <w:rFonts w:eastAsia="Calibri"/>
          <w:sz w:val="16"/>
        </w:rPr>
        <w:t xml:space="preserve"> as they would be if change would be steadier. In surveying those risks, </w:t>
      </w:r>
      <w:r w:rsidRPr="009E3455">
        <w:rPr>
          <w:rFonts w:eastAsia="Calibri"/>
          <w:b/>
          <w:bCs/>
          <w:u w:val="single"/>
        </w:rPr>
        <w:t xml:space="preserve">the report stressed the likelihood that </w:t>
      </w:r>
      <w:r w:rsidRPr="009E3455">
        <w:rPr>
          <w:rFonts w:eastAsia="Calibri"/>
          <w:b/>
          <w:bCs/>
          <w:highlight w:val="green"/>
          <w:u w:val="single"/>
        </w:rPr>
        <w:t>terrorism and nonproliferation will remain priorities even as resource issues move up on the international agenda</w:t>
      </w:r>
      <w:r w:rsidRPr="009E3455">
        <w:rPr>
          <w:rFonts w:eastAsia="Calibri"/>
          <w:b/>
          <w:bCs/>
          <w:u w:val="single"/>
        </w:rPr>
        <w:t>.</w:t>
      </w:r>
      <w:r w:rsidRPr="009E3455">
        <w:rPr>
          <w:rFonts w:eastAsia="Calibri"/>
          <w:sz w:val="16"/>
        </w:rPr>
        <w:t xml:space="preserve"> </w:t>
      </w:r>
      <w:r w:rsidRPr="009E3455">
        <w:rPr>
          <w:rFonts w:eastAsia="Calibri"/>
          <w:b/>
          <w:bCs/>
          <w:highlight w:val="green"/>
          <w:u w:val="single"/>
        </w:rPr>
        <w:t>Terrorism’s appeal will decline if economic growth continues in the Middle Eas</w:t>
      </w:r>
      <w:r w:rsidRPr="009E3455">
        <w:rPr>
          <w:rFonts w:eastAsia="Calibri"/>
          <w:sz w:val="16"/>
          <w:highlight w:val="green"/>
        </w:rPr>
        <w:t>t</w:t>
      </w:r>
      <w:r w:rsidRPr="009E3455">
        <w:rPr>
          <w:rFonts w:eastAsia="Calibri"/>
          <w:sz w:val="16"/>
        </w:rPr>
        <w:t xml:space="preserve"> and youth unemployment is reduced. </w:t>
      </w:r>
      <w:r w:rsidRPr="009E3455">
        <w:rPr>
          <w:rFonts w:eastAsia="Calibri"/>
          <w:b/>
          <w:bCs/>
          <w:u w:val="single"/>
        </w:rPr>
        <w:t>For those terrorist groups that remain active in 2025</w:t>
      </w:r>
      <w:r w:rsidRPr="009E3455">
        <w:rPr>
          <w:rFonts w:eastAsia="Calibri"/>
          <w:sz w:val="16"/>
        </w:rPr>
        <w:t xml:space="preserve">, </w:t>
      </w:r>
      <w:r w:rsidRPr="009E3455">
        <w:rPr>
          <w:rFonts w:eastAsia="Calibri"/>
          <w:b/>
          <w:bCs/>
          <w:u w:val="single"/>
        </w:rPr>
        <w:t xml:space="preserve">however, </w:t>
      </w:r>
      <w:r w:rsidRPr="009E3455">
        <w:rPr>
          <w:rFonts w:eastAsia="Calibri"/>
          <w:b/>
          <w:bCs/>
          <w:highlight w:val="green"/>
          <w:u w:val="single"/>
        </w:rPr>
        <w:t>the diffusion of technologies and scientific knowledge will place some of the world’s most dangerous capabilities within their reach</w:t>
      </w:r>
      <w:r w:rsidRPr="009E3455">
        <w:rPr>
          <w:rFonts w:eastAsia="Calibri"/>
          <w:b/>
          <w:bCs/>
          <w:u w:val="single"/>
        </w:rPr>
        <w:t>.</w:t>
      </w:r>
      <w:r w:rsidRPr="009E3455">
        <w:rPr>
          <w:rFonts w:eastAsia="Calibri"/>
          <w:sz w:val="16"/>
        </w:rPr>
        <w:t xml:space="preserve"> Terrorist groups in 2025 will likely be a combination of descendants of long established groups </w:t>
      </w:r>
      <w:r w:rsidRPr="009E3455">
        <w:rPr>
          <w:rFonts w:eastAsia="Calibri"/>
          <w:sz w:val="16"/>
        </w:rPr>
        <w:separator/>
      </w:r>
      <w:r w:rsidRPr="009E3455">
        <w:rPr>
          <w:rFonts w:eastAsia="Calibri"/>
          <w:sz w:val="16"/>
        </w:rPr>
        <w:t xml:space="preserve"> inheriting organizational structures, command and control processes, and training procedures necessary to conduct sophisticated attacks </w:t>
      </w:r>
      <w:r w:rsidRPr="009E3455">
        <w:rPr>
          <w:rFonts w:eastAsia="Calibri"/>
          <w:sz w:val="16"/>
        </w:rPr>
        <w:separator/>
      </w:r>
      <w:r w:rsidRPr="009E3455">
        <w:rPr>
          <w:rFonts w:eastAsia="Calibri"/>
          <w:sz w:val="16"/>
        </w:rPr>
        <w:t xml:space="preserve"> and newly emergent collections of the angry and disenfranchised that become self - radicalized, particularly in the absence of economic outlets that would become narrower in an economic downturn. </w:t>
      </w:r>
      <w:r w:rsidRPr="009E3455">
        <w:rPr>
          <w:rFonts w:eastAsia="Calibri"/>
          <w:b/>
          <w:bCs/>
          <w:highlight w:val="green"/>
          <w:u w:val="single"/>
        </w:rPr>
        <w:t>The most dangerous casualty of any economically - induced drawdown of U.S. military presence would almost certainly be the Middle East.</w:t>
      </w:r>
      <w:r w:rsidRPr="009E3455">
        <w:rPr>
          <w:rFonts w:eastAsia="Calibri"/>
          <w:b/>
          <w:bCs/>
          <w:u w:val="single"/>
        </w:rPr>
        <w:t xml:space="preserve"> </w:t>
      </w:r>
      <w:r w:rsidRPr="009E3455">
        <w:rPr>
          <w:rFonts w:eastAsia="Calibri"/>
          <w:sz w:val="16"/>
        </w:rPr>
        <w:t xml:space="preserve">Although Iran’s acquisition of nuclear weapons is not inevitable, </w:t>
      </w:r>
      <w:r w:rsidRPr="009E3455">
        <w:rPr>
          <w:rFonts w:eastAsia="Calibri"/>
          <w:b/>
          <w:bCs/>
          <w:highlight w:val="green"/>
          <w:u w:val="single"/>
        </w:rPr>
        <w:t>worries about a nuclear - armed Iran could lead states in the region to develop new security arrangements with external powers, acquire additional weapons, and consider pursuing their own nuclear ambitions</w:t>
      </w:r>
      <w:r w:rsidRPr="009E3455">
        <w:rPr>
          <w:rFonts w:eastAsia="Calibri"/>
          <w:sz w:val="16"/>
        </w:rPr>
        <w:t xml:space="preserve">. </w:t>
      </w:r>
      <w:r w:rsidRPr="009E3455">
        <w:rPr>
          <w:rFonts w:eastAsia="Calibri"/>
          <w:b/>
          <w:bCs/>
          <w:u w:val="single"/>
        </w:rPr>
        <w:t>It is not clear that the type of stable deterrent relationship that existed between the great powers for most of the Cold War would emerge naturally in the Middle East with a nuclear Iran</w:t>
      </w:r>
      <w:r w:rsidRPr="009E3455">
        <w:rPr>
          <w:rFonts w:eastAsia="Calibri"/>
          <w:sz w:val="16"/>
        </w:rPr>
        <w:t xml:space="preserve">. </w:t>
      </w:r>
      <w:r w:rsidRPr="009E3455">
        <w:rPr>
          <w:rFonts w:eastAsia="Calibri"/>
          <w:b/>
          <w:bCs/>
          <w:highlight w:val="green"/>
          <w:u w:val="single"/>
        </w:rPr>
        <w:t>Episodes of low intensity conflict and terrorism taking place under a nuclear umbrella could lead to an unintended escalation and broader conflic</w:t>
      </w:r>
      <w:r w:rsidRPr="009E3455">
        <w:rPr>
          <w:rFonts w:eastAsia="Calibri"/>
          <w:b/>
          <w:bCs/>
          <w:u w:val="single"/>
        </w:rPr>
        <w:t>t</w:t>
      </w:r>
      <w:r w:rsidRPr="009E3455">
        <w:rPr>
          <w:rFonts w:eastAsia="Calibri"/>
          <w:sz w:val="16"/>
        </w:rPr>
        <w:t xml:space="preserve"> if clear red lines between those states involved are not well established. </w:t>
      </w:r>
      <w:r w:rsidRPr="009E3455">
        <w:rPr>
          <w:rFonts w:eastAsia="Calibri"/>
          <w:b/>
          <w:bCs/>
          <w:highlight w:val="green"/>
          <w:u w:val="single"/>
        </w:rPr>
        <w:t>The close proximity of potential nuclear rivals combined with underdeveloped surveillance capabilities and mobile dual - capable Iranian missile systems also will produce inherent difficulties in achieving reliable indications and warning of an impending nuclear attack</w:t>
      </w:r>
      <w:r w:rsidRPr="009E3455">
        <w:rPr>
          <w:rFonts w:eastAsia="Calibri"/>
          <w:b/>
          <w:bCs/>
          <w:u w:val="single"/>
        </w:rPr>
        <w:t>.</w:t>
      </w:r>
      <w:r w:rsidRPr="009E3455">
        <w:rPr>
          <w:rFonts w:eastAsia="Calibri"/>
          <w:sz w:val="16"/>
        </w:rPr>
        <w:t xml:space="preserve"> </w:t>
      </w:r>
      <w:r w:rsidRPr="009E3455">
        <w:rPr>
          <w:rFonts w:eastAsia="Calibri"/>
          <w:b/>
          <w:bCs/>
          <w:u w:val="single"/>
        </w:rPr>
        <w:t>The lack of strategic depth in neighboring states</w:t>
      </w:r>
      <w:r w:rsidRPr="009E3455">
        <w:rPr>
          <w:rFonts w:eastAsia="Calibri"/>
          <w:sz w:val="16"/>
        </w:rPr>
        <w:t xml:space="preserve"> like Israel, </w:t>
      </w:r>
      <w:r w:rsidRPr="009E3455">
        <w:rPr>
          <w:rFonts w:eastAsia="Calibri"/>
          <w:b/>
          <w:bCs/>
          <w:u w:val="single"/>
        </w:rPr>
        <w:t>short warning and missile flight times</w:t>
      </w:r>
      <w:r w:rsidRPr="009E3455">
        <w:rPr>
          <w:rFonts w:eastAsia="Calibri"/>
          <w:sz w:val="16"/>
        </w:rPr>
        <w:t xml:space="preserve">, </w:t>
      </w:r>
      <w:r w:rsidRPr="009E3455">
        <w:rPr>
          <w:rFonts w:eastAsia="Calibri"/>
          <w:b/>
          <w:bCs/>
          <w:u w:val="single"/>
        </w:rPr>
        <w:t>and uncertainty of Iranian intentions may place more focus on preemption rather than defense</w:t>
      </w:r>
      <w:r w:rsidRPr="009E3455">
        <w:rPr>
          <w:rFonts w:eastAsia="Calibri"/>
          <w:sz w:val="16"/>
        </w:rPr>
        <w:t xml:space="preserve">, </w:t>
      </w:r>
      <w:r w:rsidRPr="009E3455">
        <w:rPr>
          <w:rFonts w:eastAsia="Calibri"/>
          <w:b/>
          <w:bCs/>
          <w:u w:val="single"/>
        </w:rPr>
        <w:t>potentially leading to escalating crises</w:t>
      </w:r>
      <w:r w:rsidRPr="009E3455">
        <w:rPr>
          <w:rFonts w:eastAsia="Calibri"/>
          <w:sz w:val="16"/>
        </w:rPr>
        <w:t xml:space="preserve">. </w:t>
      </w:r>
      <w:r w:rsidRPr="009E3455">
        <w:rPr>
          <w:rFonts w:eastAsia="Calibri"/>
          <w:b/>
          <w:bCs/>
          <w:highlight w:val="green"/>
          <w:u w:val="single"/>
        </w:rPr>
        <w:t>Types of conflict that the world continues to experience, such as over resources, could reemerge</w:t>
      </w:r>
      <w:r w:rsidRPr="009E3455">
        <w:rPr>
          <w:rFonts w:eastAsia="Calibri"/>
          <w:sz w:val="16"/>
          <w:highlight w:val="green"/>
        </w:rPr>
        <w:t xml:space="preserve">, </w:t>
      </w:r>
      <w:r w:rsidRPr="009E3455">
        <w:rPr>
          <w:rFonts w:eastAsia="Calibri"/>
          <w:b/>
          <w:bCs/>
          <w:highlight w:val="green"/>
          <w:u w:val="single"/>
        </w:rPr>
        <w:t>particularly if protectionism grows</w:t>
      </w:r>
      <w:r w:rsidRPr="009E3455">
        <w:rPr>
          <w:rFonts w:eastAsia="Calibri"/>
          <w:sz w:val="16"/>
        </w:rPr>
        <w:t xml:space="preserve"> and there is a resort to neo - mercantilist practices</w:t>
      </w:r>
      <w:r w:rsidRPr="009E3455">
        <w:rPr>
          <w:rFonts w:eastAsia="Calibri"/>
          <w:b/>
          <w:bCs/>
          <w:u w:val="single"/>
        </w:rPr>
        <w:t>. Perceptions of renewed energy scarcity will drive countries to take actions to assure their future access to energy supplies</w:t>
      </w:r>
      <w:r w:rsidRPr="009E3455">
        <w:rPr>
          <w:rFonts w:eastAsia="Calibri"/>
          <w:sz w:val="16"/>
        </w:rPr>
        <w:t xml:space="preserve">. In the worst case, </w:t>
      </w:r>
      <w:r w:rsidRPr="009E3455">
        <w:rPr>
          <w:rFonts w:eastAsia="Calibri"/>
          <w:b/>
          <w:bCs/>
          <w:u w:val="single"/>
        </w:rPr>
        <w:t xml:space="preserve">this could result in interstate conflicts if government leaders deem assured access to energy resources, </w:t>
      </w:r>
      <w:r w:rsidRPr="009E3455">
        <w:rPr>
          <w:rFonts w:eastAsia="Calibri"/>
          <w:sz w:val="16"/>
        </w:rPr>
        <w:t xml:space="preserve">for example, </w:t>
      </w:r>
      <w:r w:rsidRPr="009E3455">
        <w:rPr>
          <w:rFonts w:eastAsia="Calibri"/>
          <w:b/>
          <w:bCs/>
          <w:u w:val="single"/>
        </w:rPr>
        <w:t>to be essential for maintaining domestic stability and the survival of their regime.</w:t>
      </w:r>
      <w:r w:rsidRPr="009E3455">
        <w:rPr>
          <w:rFonts w:eastAsia="Calibri"/>
          <w:sz w:val="16"/>
        </w:rPr>
        <w:t xml:space="preserve"> </w:t>
      </w:r>
      <w:r w:rsidRPr="009E3455">
        <w:rPr>
          <w:rFonts w:eastAsia="Calibri"/>
          <w:b/>
          <w:bCs/>
          <w:u w:val="single"/>
        </w:rPr>
        <w:t>Even actions short of war, however, will have important geopolitical implications</w:t>
      </w:r>
      <w:r w:rsidRPr="009E3455">
        <w:rPr>
          <w:rFonts w:eastAsia="Calibri"/>
          <w:sz w:val="16"/>
        </w:rPr>
        <w:t xml:space="preserve">. Maritime security concerns are providing a rationale for naval buildups and modernization efforts, such as China’s and India’s development of blue water naval capabilities. </w:t>
      </w:r>
      <w:r w:rsidRPr="009E3455">
        <w:rPr>
          <w:rFonts w:eastAsia="Calibri"/>
          <w:b/>
          <w:bCs/>
          <w:u w:val="single"/>
        </w:rPr>
        <w:t>If the fiscal stimulus focus</w:t>
      </w:r>
      <w:r w:rsidRPr="009E3455">
        <w:rPr>
          <w:rFonts w:eastAsia="Calibri"/>
          <w:sz w:val="16"/>
        </w:rPr>
        <w:t xml:space="preserve"> for these countries indeed </w:t>
      </w:r>
      <w:r w:rsidRPr="009E3455">
        <w:rPr>
          <w:rFonts w:eastAsia="Calibri"/>
          <w:b/>
          <w:bCs/>
          <w:u w:val="single"/>
        </w:rPr>
        <w:t>turns inward, one of the most obvious funding targets may be military</w:t>
      </w:r>
      <w:r w:rsidRPr="009E3455">
        <w:rPr>
          <w:rFonts w:eastAsia="Calibri"/>
          <w:sz w:val="16"/>
        </w:rPr>
        <w:t xml:space="preserve">. </w:t>
      </w:r>
      <w:r w:rsidRPr="009E3455">
        <w:rPr>
          <w:rFonts w:eastAsia="Calibri"/>
          <w:b/>
          <w:bCs/>
          <w:u w:val="single"/>
        </w:rPr>
        <w:t xml:space="preserve">Buildup of regional </w:t>
      </w:r>
      <w:r w:rsidRPr="009E3455">
        <w:rPr>
          <w:rFonts w:eastAsia="Calibri"/>
          <w:sz w:val="16"/>
        </w:rPr>
        <w:t xml:space="preserve">naval </w:t>
      </w:r>
      <w:r w:rsidRPr="009E3455">
        <w:rPr>
          <w:rFonts w:eastAsia="Calibri"/>
          <w:b/>
          <w:bCs/>
          <w:u w:val="single"/>
        </w:rPr>
        <w:t>capabilities could lead to increased tensions, rivalries, and counterbalancing moves</w:t>
      </w:r>
      <w:r w:rsidRPr="009E3455">
        <w:rPr>
          <w:rFonts w:eastAsia="Calibri"/>
          <w:sz w:val="16"/>
        </w:rPr>
        <w:t xml:space="preserve">, but it also will create opportunities for multinational cooperation in protecting critical sea lanes. </w:t>
      </w:r>
      <w:r w:rsidRPr="009E3455">
        <w:rPr>
          <w:rFonts w:eastAsia="Calibri"/>
          <w:b/>
          <w:bCs/>
          <w:u w:val="single"/>
        </w:rPr>
        <w:t xml:space="preserve">With water also becoming scarcer in Asia </w:t>
      </w:r>
      <w:r w:rsidRPr="009E3455">
        <w:rPr>
          <w:rFonts w:eastAsia="Calibri"/>
          <w:b/>
          <w:bCs/>
          <w:u w:val="single"/>
        </w:rPr>
        <w:lastRenderedPageBreak/>
        <w:t>and the Middle East, cooperation to manage changing water resources is likely to be increasingly difficult both within and between states in a more dog - eat - dog world.</w:t>
      </w:r>
    </w:p>
    <w:p w:rsidR="00AA0A70" w:rsidRDefault="00AA0A70" w:rsidP="00AA0A70">
      <w:pPr>
        <w:pStyle w:val="Heading3"/>
        <w:rPr>
          <w:rFonts w:eastAsia="Calibri"/>
        </w:rPr>
      </w:pPr>
      <w:r>
        <w:rPr>
          <w:rFonts w:eastAsia="Calibri"/>
        </w:rPr>
        <w:lastRenderedPageBreak/>
        <w:t>1NC-Disease Module</w:t>
      </w:r>
    </w:p>
    <w:p w:rsidR="00AA0A70" w:rsidRPr="00FF7C57" w:rsidRDefault="00AA0A70" w:rsidP="00AA0A70">
      <w:pPr>
        <w:keepNext/>
        <w:keepLines/>
        <w:spacing w:before="200"/>
        <w:outlineLvl w:val="3"/>
        <w:rPr>
          <w:rFonts w:eastAsia="MS Gothic" w:cs="Times New Roman"/>
          <w:b/>
          <w:bCs/>
          <w:iCs/>
          <w:sz w:val="26"/>
        </w:rPr>
      </w:pPr>
      <w:r w:rsidRPr="00FF7C57">
        <w:rPr>
          <w:rFonts w:eastAsia="MS Gothic" w:cs="Times New Roman"/>
          <w:b/>
          <w:bCs/>
          <w:iCs/>
          <w:sz w:val="26"/>
        </w:rPr>
        <w:t>Big data can cure and prevent disease</w:t>
      </w:r>
    </w:p>
    <w:p w:rsidR="00AA0A70" w:rsidRPr="00FF7C57" w:rsidRDefault="00AA0A70" w:rsidP="00AA0A70">
      <w:pPr>
        <w:rPr>
          <w:rFonts w:eastAsia="Calibri"/>
        </w:rPr>
      </w:pPr>
      <w:r w:rsidRPr="00FF7C57">
        <w:rPr>
          <w:rFonts w:eastAsia="Calibri"/>
        </w:rPr>
        <w:t xml:space="preserve">Katina </w:t>
      </w:r>
      <w:r w:rsidRPr="00FF7C57">
        <w:rPr>
          <w:rFonts w:eastAsia="Calibri"/>
          <w:b/>
          <w:bCs/>
          <w:sz w:val="26"/>
        </w:rPr>
        <w:t>Michael</w:t>
      </w:r>
      <w:r w:rsidRPr="00FF7C57">
        <w:rPr>
          <w:rFonts w:eastAsia="Calibri"/>
        </w:rPr>
        <w:t xml:space="preserve">, et al., Associate professor in the School of Information Systems and Technology at the University of Wollongong, New South Wales, Australia, </w:t>
      </w:r>
      <w:r w:rsidRPr="00FF7C57">
        <w:rPr>
          <w:rFonts w:eastAsia="Calibri"/>
          <w:b/>
          <w:bCs/>
          <w:sz w:val="26"/>
        </w:rPr>
        <w:t>2013</w:t>
      </w:r>
      <w:r w:rsidRPr="00FF7C57">
        <w:rPr>
          <w:rFonts w:eastAsia="Calibri"/>
        </w:rPr>
        <w:t>, “Big Data: New Opportunities and New Challenges” http://ieeexplore.ieee.org/stamp/stamp.jsp?arnumber=6527259</w:t>
      </w:r>
      <w:r w:rsidRPr="00FF7C57">
        <w:rPr>
          <w:rFonts w:eastAsia="Times New Roman"/>
          <w:color w:val="231F20"/>
          <w:w w:val="110"/>
          <w:sz w:val="16"/>
          <w:szCs w:val="18"/>
        </w:rPr>
        <w:t>Since</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the</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nternet</w:t>
      </w:r>
      <w:r w:rsidRPr="00FF7C57">
        <w:rPr>
          <w:rFonts w:eastAsia="Times New Roman"/>
          <w:color w:val="231F20"/>
          <w:spacing w:val="-2"/>
          <w:w w:val="110"/>
          <w:sz w:val="16"/>
          <w:szCs w:val="18"/>
        </w:rPr>
        <w:t>’</w:t>
      </w:r>
      <w:r w:rsidRPr="00FF7C57">
        <w:rPr>
          <w:rFonts w:eastAsia="Times New Roman"/>
          <w:color w:val="231F20"/>
          <w:spacing w:val="-1"/>
          <w:w w:val="110"/>
          <w:sz w:val="16"/>
          <w:szCs w:val="18"/>
        </w:rPr>
        <w:t>s</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ntroduct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on</w:t>
      </w:r>
      <w:r w:rsidRPr="00FF7C57">
        <w:rPr>
          <w:rFonts w:eastAsia="Times New Roman"/>
          <w:color w:val="231F20"/>
          <w:spacing w:val="-2"/>
          <w:w w:val="110"/>
          <w:sz w:val="16"/>
          <w:szCs w:val="18"/>
        </w:rPr>
        <w:t>,</w:t>
      </w:r>
      <w:r w:rsidRPr="00FF7C57">
        <w:rPr>
          <w:rFonts w:eastAsia="Times New Roman"/>
          <w:color w:val="231F20"/>
          <w:spacing w:val="1"/>
          <w:w w:val="110"/>
          <w:sz w:val="16"/>
          <w:szCs w:val="18"/>
        </w:rPr>
        <w:t xml:space="preserve"> </w:t>
      </w:r>
      <w:r w:rsidRPr="00FF7C57">
        <w:rPr>
          <w:rFonts w:eastAsia="Times New Roman"/>
          <w:color w:val="231F20"/>
          <w:spacing w:val="-3"/>
          <w:w w:val="110"/>
          <w:sz w:val="16"/>
          <w:szCs w:val="18"/>
        </w:rPr>
        <w:t>w</w:t>
      </w:r>
      <w:r w:rsidRPr="00FF7C57">
        <w:rPr>
          <w:rFonts w:eastAsia="Times New Roman"/>
          <w:color w:val="231F20"/>
          <w:spacing w:val="-2"/>
          <w:w w:val="110"/>
          <w:sz w:val="16"/>
          <w:szCs w:val="18"/>
        </w:rPr>
        <w:t>e</w:t>
      </w:r>
      <w:r w:rsidRPr="00FF7C57">
        <w:rPr>
          <w:rFonts w:eastAsia="Times New Roman"/>
          <w:color w:val="231F20"/>
          <w:spacing w:val="-3"/>
          <w:w w:val="110"/>
          <w:sz w:val="16"/>
          <w:szCs w:val="18"/>
        </w:rPr>
        <w:t>’v</w:t>
      </w:r>
      <w:r w:rsidRPr="00FF7C57">
        <w:rPr>
          <w:rFonts w:eastAsia="Times New Roman"/>
          <w:color w:val="231F20"/>
          <w:spacing w:val="-2"/>
          <w:w w:val="110"/>
          <w:sz w:val="16"/>
          <w:szCs w:val="18"/>
        </w:rPr>
        <w:t>e</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been</w:t>
      </w:r>
      <w:r w:rsidRPr="00FF7C57">
        <w:rPr>
          <w:rFonts w:eastAsia="Times New Roman"/>
          <w:color w:val="231F20"/>
          <w:spacing w:val="1"/>
          <w:w w:val="110"/>
          <w:sz w:val="16"/>
          <w:szCs w:val="18"/>
        </w:rPr>
        <w:t xml:space="preserve"> s</w:t>
      </w:r>
      <w:r w:rsidRPr="00FF7C57">
        <w:rPr>
          <w:rFonts w:eastAsia="Times New Roman"/>
          <w:color w:val="231F20"/>
          <w:w w:val="110"/>
          <w:sz w:val="16"/>
          <w:szCs w:val="18"/>
        </w:rPr>
        <w:t>tea</w:t>
      </w:r>
      <w:r w:rsidRPr="00FF7C57">
        <w:rPr>
          <w:rFonts w:eastAsia="Times New Roman"/>
          <w:color w:val="231F20"/>
          <w:spacing w:val="1"/>
          <w:w w:val="110"/>
          <w:sz w:val="16"/>
          <w:szCs w:val="18"/>
        </w:rPr>
        <w:t>dily</w:t>
      </w:r>
      <w:r w:rsidRPr="00FF7C57">
        <w:rPr>
          <w:rFonts w:eastAsia="Times New Roman"/>
          <w:color w:val="231F20"/>
          <w:spacing w:val="32"/>
          <w:w w:val="107"/>
          <w:sz w:val="16"/>
          <w:szCs w:val="18"/>
        </w:rPr>
        <w:t xml:space="preserve"> </w:t>
      </w:r>
      <w:r w:rsidRPr="00FF7C57">
        <w:rPr>
          <w:rFonts w:eastAsia="Times New Roman"/>
          <w:color w:val="231F20"/>
          <w:w w:val="110"/>
          <w:sz w:val="16"/>
          <w:szCs w:val="18"/>
        </w:rPr>
        <w:t>moving</w:t>
      </w:r>
      <w:r w:rsidRPr="00FF7C57">
        <w:rPr>
          <w:rFonts w:eastAsia="Times New Roman"/>
          <w:color w:val="231F20"/>
          <w:spacing w:val="10"/>
          <w:w w:val="110"/>
          <w:sz w:val="16"/>
          <w:szCs w:val="18"/>
        </w:rPr>
        <w:t xml:space="preserve"> </w:t>
      </w:r>
      <w:r w:rsidRPr="00FF7C57">
        <w:rPr>
          <w:rFonts w:eastAsia="Times New Roman"/>
          <w:color w:val="231F20"/>
          <w:w w:val="110"/>
          <w:sz w:val="16"/>
          <w:szCs w:val="18"/>
        </w:rPr>
        <w:t>from</w:t>
      </w:r>
      <w:r w:rsidRPr="00FF7C57">
        <w:rPr>
          <w:rFonts w:eastAsia="Times New Roman"/>
          <w:color w:val="231F20"/>
          <w:spacing w:val="10"/>
          <w:w w:val="110"/>
          <w:sz w:val="16"/>
          <w:szCs w:val="18"/>
        </w:rPr>
        <w:t xml:space="preserve"> </w:t>
      </w:r>
      <w:r w:rsidRPr="00FF7C57">
        <w:rPr>
          <w:rFonts w:eastAsia="Times New Roman"/>
          <w:color w:val="231F20"/>
          <w:w w:val="110"/>
          <w:sz w:val="16"/>
          <w:szCs w:val="18"/>
        </w:rPr>
        <w:t>text-based</w:t>
      </w:r>
      <w:r w:rsidRPr="00FF7C57">
        <w:rPr>
          <w:rFonts w:eastAsia="Times New Roman"/>
          <w:color w:val="231F20"/>
          <w:spacing w:val="11"/>
          <w:w w:val="110"/>
          <w:sz w:val="16"/>
          <w:szCs w:val="18"/>
        </w:rPr>
        <w:t xml:space="preserve"> </w:t>
      </w:r>
      <w:r w:rsidRPr="00FF7C57">
        <w:rPr>
          <w:rFonts w:eastAsia="Times New Roman"/>
          <w:color w:val="231F20"/>
          <w:w w:val="110"/>
          <w:sz w:val="16"/>
          <w:szCs w:val="18"/>
        </w:rPr>
        <w:t>communications</w:t>
      </w:r>
      <w:r w:rsidRPr="00FF7C57">
        <w:rPr>
          <w:rFonts w:eastAsia="Times New Roman"/>
          <w:color w:val="231F20"/>
          <w:spacing w:val="10"/>
          <w:w w:val="110"/>
          <w:sz w:val="16"/>
          <w:szCs w:val="18"/>
        </w:rPr>
        <w:t xml:space="preserve"> </w:t>
      </w:r>
      <w:r w:rsidRPr="00FF7C57">
        <w:rPr>
          <w:rFonts w:eastAsia="Times New Roman"/>
          <w:color w:val="231F20"/>
          <w:w w:val="110"/>
          <w:sz w:val="16"/>
          <w:szCs w:val="18"/>
        </w:rPr>
        <w:t>to</w:t>
      </w:r>
      <w:r w:rsidRPr="00FF7C57">
        <w:rPr>
          <w:rFonts w:eastAsia="Times New Roman"/>
          <w:color w:val="231F20"/>
          <w:spacing w:val="11"/>
          <w:w w:val="110"/>
          <w:sz w:val="16"/>
          <w:szCs w:val="18"/>
        </w:rPr>
        <w:t xml:space="preserve"> </w:t>
      </w:r>
      <w:r w:rsidRPr="00FF7C57">
        <w:rPr>
          <w:rFonts w:eastAsia="Times New Roman"/>
          <w:color w:val="231F20"/>
          <w:spacing w:val="-1"/>
          <w:w w:val="110"/>
          <w:sz w:val="16"/>
          <w:szCs w:val="18"/>
        </w:rPr>
        <w:t>r</w:t>
      </w:r>
      <w:r w:rsidRPr="00FF7C57">
        <w:rPr>
          <w:rFonts w:eastAsia="Times New Roman"/>
          <w:color w:val="231F20"/>
          <w:spacing w:val="-2"/>
          <w:w w:val="110"/>
          <w:sz w:val="16"/>
          <w:szCs w:val="18"/>
        </w:rPr>
        <w:t>i</w:t>
      </w:r>
      <w:r w:rsidRPr="00FF7C57">
        <w:rPr>
          <w:rFonts w:eastAsia="Times New Roman"/>
          <w:color w:val="231F20"/>
          <w:spacing w:val="-1"/>
          <w:w w:val="110"/>
          <w:sz w:val="16"/>
          <w:szCs w:val="18"/>
        </w:rPr>
        <w:t>cher</w:t>
      </w:r>
      <w:r w:rsidRPr="00FF7C57">
        <w:rPr>
          <w:rFonts w:eastAsia="Times New Roman"/>
          <w:color w:val="231F20"/>
          <w:spacing w:val="10"/>
          <w:w w:val="110"/>
          <w:sz w:val="16"/>
          <w:szCs w:val="18"/>
        </w:rPr>
        <w:t xml:space="preserve"> </w:t>
      </w:r>
      <w:r w:rsidRPr="00FF7C57">
        <w:rPr>
          <w:rFonts w:eastAsia="Times New Roman"/>
          <w:color w:val="231F20"/>
          <w:spacing w:val="1"/>
          <w:w w:val="110"/>
          <w:sz w:val="16"/>
          <w:szCs w:val="18"/>
        </w:rPr>
        <w:t>data</w:t>
      </w:r>
      <w:r w:rsidRPr="00FF7C57">
        <w:rPr>
          <w:rFonts w:eastAsia="Times New Roman"/>
          <w:color w:val="231F20"/>
          <w:spacing w:val="38"/>
          <w:w w:val="112"/>
          <w:sz w:val="16"/>
          <w:szCs w:val="18"/>
        </w:rPr>
        <w:t xml:space="preserve"> </w:t>
      </w:r>
      <w:r w:rsidRPr="00FF7C57">
        <w:rPr>
          <w:rFonts w:eastAsia="Times New Roman"/>
          <w:color w:val="231F20"/>
          <w:w w:val="110"/>
          <w:sz w:val="16"/>
          <w:szCs w:val="18"/>
        </w:rPr>
        <w:t>that</w:t>
      </w:r>
      <w:r w:rsidRPr="00FF7C57">
        <w:rPr>
          <w:rFonts w:eastAsia="Times New Roman"/>
          <w:color w:val="231F20"/>
          <w:spacing w:val="-2"/>
          <w:w w:val="110"/>
          <w:sz w:val="16"/>
          <w:szCs w:val="18"/>
        </w:rPr>
        <w:t xml:space="preserve"> </w:t>
      </w:r>
      <w:r w:rsidRPr="00FF7C57">
        <w:rPr>
          <w:rFonts w:eastAsia="Times New Roman"/>
          <w:color w:val="231F20"/>
          <w:spacing w:val="-4"/>
          <w:w w:val="110"/>
          <w:sz w:val="16"/>
          <w:szCs w:val="18"/>
        </w:rPr>
        <w:t>i</w:t>
      </w:r>
      <w:r w:rsidRPr="00FF7C57">
        <w:rPr>
          <w:rFonts w:eastAsia="Times New Roman"/>
          <w:color w:val="231F20"/>
          <w:spacing w:val="-3"/>
          <w:w w:val="110"/>
          <w:sz w:val="16"/>
          <w:szCs w:val="18"/>
        </w:rPr>
        <w:t>n</w:t>
      </w:r>
      <w:r w:rsidRPr="00FF7C57">
        <w:rPr>
          <w:rFonts w:eastAsia="Times New Roman"/>
          <w:color w:val="231F20"/>
          <w:spacing w:val="-4"/>
          <w:w w:val="110"/>
          <w:sz w:val="16"/>
          <w:szCs w:val="18"/>
        </w:rPr>
        <w:t>cl</w:t>
      </w:r>
      <w:r w:rsidRPr="00FF7C57">
        <w:rPr>
          <w:rFonts w:eastAsia="Times New Roman"/>
          <w:color w:val="231F20"/>
          <w:spacing w:val="-3"/>
          <w:w w:val="110"/>
          <w:sz w:val="16"/>
          <w:szCs w:val="18"/>
        </w:rPr>
        <w:t>ude</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ma</w:t>
      </w:r>
      <w:r w:rsidRPr="00FF7C57">
        <w:rPr>
          <w:rFonts w:eastAsia="Times New Roman"/>
          <w:color w:val="231F20"/>
          <w:spacing w:val="-2"/>
          <w:w w:val="110"/>
          <w:sz w:val="16"/>
          <w:szCs w:val="18"/>
        </w:rPr>
        <w:t>g</w:t>
      </w:r>
      <w:r w:rsidRPr="00FF7C57">
        <w:rPr>
          <w:rFonts w:eastAsia="Times New Roman"/>
          <w:color w:val="231F20"/>
          <w:spacing w:val="-1"/>
          <w:w w:val="110"/>
          <w:sz w:val="16"/>
          <w:szCs w:val="18"/>
        </w:rPr>
        <w:t>es</w:t>
      </w:r>
      <w:r w:rsidRPr="00FF7C57">
        <w:rPr>
          <w:rFonts w:eastAsia="Times New Roman"/>
          <w:color w:val="231F20"/>
          <w:spacing w:val="-2"/>
          <w:w w:val="110"/>
          <w:sz w:val="16"/>
          <w:szCs w:val="18"/>
        </w:rPr>
        <w:t>,</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vi</w:t>
      </w:r>
      <w:r w:rsidRPr="00FF7C57">
        <w:rPr>
          <w:rFonts w:eastAsia="Times New Roman"/>
          <w:color w:val="231F20"/>
          <w:spacing w:val="-1"/>
          <w:w w:val="110"/>
          <w:sz w:val="16"/>
          <w:szCs w:val="18"/>
        </w:rPr>
        <w:t>deos</w:t>
      </w:r>
      <w:r w:rsidRPr="00FF7C57">
        <w:rPr>
          <w:rFonts w:eastAsia="Times New Roman"/>
          <w:color w:val="231F20"/>
          <w:spacing w:val="-2"/>
          <w:w w:val="110"/>
          <w:sz w:val="16"/>
          <w:szCs w:val="18"/>
        </w:rPr>
        <w:t>,</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and</w:t>
      </w:r>
      <w:r w:rsidRPr="00FF7C57">
        <w:rPr>
          <w:rFonts w:eastAsia="Times New Roman"/>
          <w:color w:val="231F20"/>
          <w:spacing w:val="-1"/>
          <w:w w:val="110"/>
          <w:sz w:val="16"/>
          <w:szCs w:val="18"/>
        </w:rPr>
        <w:t xml:space="preserve"> </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ntera</w:t>
      </w:r>
      <w:r w:rsidRPr="00FF7C57">
        <w:rPr>
          <w:rFonts w:eastAsia="Times New Roman"/>
          <w:color w:val="231F20"/>
          <w:spacing w:val="-3"/>
          <w:w w:val="110"/>
          <w:sz w:val="16"/>
          <w:szCs w:val="18"/>
        </w:rPr>
        <w:t>c</w:t>
      </w:r>
      <w:r w:rsidRPr="00FF7C57">
        <w:rPr>
          <w:rFonts w:eastAsia="Times New Roman"/>
          <w:color w:val="231F20"/>
          <w:spacing w:val="-2"/>
          <w:w w:val="110"/>
          <w:sz w:val="16"/>
          <w:szCs w:val="18"/>
        </w:rPr>
        <w:t>t</w:t>
      </w:r>
      <w:r w:rsidRPr="00FF7C57">
        <w:rPr>
          <w:rFonts w:eastAsia="Times New Roman"/>
          <w:color w:val="231F20"/>
          <w:spacing w:val="-3"/>
          <w:w w:val="110"/>
          <w:sz w:val="16"/>
          <w:szCs w:val="18"/>
        </w:rPr>
        <w:t>iv</w:t>
      </w:r>
      <w:r w:rsidRPr="00FF7C57">
        <w:rPr>
          <w:rFonts w:eastAsia="Times New Roman"/>
          <w:color w:val="231F20"/>
          <w:spacing w:val="-2"/>
          <w:w w:val="110"/>
          <w:sz w:val="16"/>
          <w:szCs w:val="18"/>
        </w:rPr>
        <w:t>e</w:t>
      </w:r>
      <w:r w:rsidRPr="00FF7C57">
        <w:rPr>
          <w:rFonts w:eastAsia="Times New Roman"/>
          <w:color w:val="231F20"/>
          <w:spacing w:val="-1"/>
          <w:w w:val="110"/>
          <w:sz w:val="16"/>
          <w:szCs w:val="18"/>
        </w:rPr>
        <w:t xml:space="preserve"> maps </w:t>
      </w:r>
      <w:r w:rsidRPr="00FF7C57">
        <w:rPr>
          <w:rFonts w:eastAsia="Times New Roman"/>
          <w:color w:val="231F20"/>
          <w:w w:val="110"/>
          <w:sz w:val="16"/>
          <w:szCs w:val="18"/>
        </w:rPr>
        <w:t>a</w:t>
      </w:r>
      <w:r w:rsidRPr="00FF7C57">
        <w:rPr>
          <w:rFonts w:eastAsia="Times New Roman"/>
          <w:color w:val="231F20"/>
          <w:spacing w:val="1"/>
          <w:w w:val="110"/>
          <w:sz w:val="16"/>
          <w:szCs w:val="18"/>
        </w:rPr>
        <w:t>s</w:t>
      </w:r>
      <w:r w:rsidRPr="00FF7C57">
        <w:rPr>
          <w:rFonts w:eastAsia="Times New Roman"/>
          <w:color w:val="231F20"/>
          <w:spacing w:val="-1"/>
          <w:w w:val="110"/>
          <w:sz w:val="16"/>
          <w:szCs w:val="18"/>
        </w:rPr>
        <w:t xml:space="preserve"> </w:t>
      </w:r>
      <w:r w:rsidRPr="00FF7C57">
        <w:rPr>
          <w:rFonts w:eastAsia="Times New Roman"/>
          <w:color w:val="231F20"/>
          <w:spacing w:val="-3"/>
          <w:w w:val="110"/>
          <w:sz w:val="16"/>
          <w:szCs w:val="18"/>
        </w:rPr>
        <w:t>w</w:t>
      </w:r>
      <w:r w:rsidRPr="00FF7C57">
        <w:rPr>
          <w:rFonts w:eastAsia="Times New Roman"/>
          <w:color w:val="231F20"/>
          <w:spacing w:val="-2"/>
          <w:w w:val="110"/>
          <w:sz w:val="16"/>
          <w:szCs w:val="18"/>
        </w:rPr>
        <w:t>e</w:t>
      </w:r>
      <w:r w:rsidRPr="00FF7C57">
        <w:rPr>
          <w:rFonts w:eastAsia="Times New Roman"/>
          <w:color w:val="231F20"/>
          <w:spacing w:val="-3"/>
          <w:w w:val="110"/>
          <w:sz w:val="16"/>
          <w:szCs w:val="18"/>
        </w:rPr>
        <w:t>ll</w:t>
      </w:r>
      <w:r w:rsidRPr="00FF7C57">
        <w:rPr>
          <w:rFonts w:eastAsia="Times New Roman"/>
          <w:color w:val="231F20"/>
          <w:spacing w:val="45"/>
          <w:sz w:val="16"/>
          <w:szCs w:val="18"/>
        </w:rPr>
        <w:t xml:space="preserve"> </w:t>
      </w:r>
      <w:r w:rsidRPr="00FF7C57">
        <w:rPr>
          <w:rFonts w:eastAsia="Times New Roman"/>
          <w:color w:val="231F20"/>
          <w:spacing w:val="1"/>
          <w:w w:val="110"/>
          <w:sz w:val="16"/>
          <w:szCs w:val="18"/>
        </w:rPr>
        <w:t>a</w:t>
      </w:r>
      <w:r w:rsidRPr="00FF7C57">
        <w:rPr>
          <w:rFonts w:eastAsia="Times New Roman"/>
          <w:color w:val="231F20"/>
          <w:spacing w:val="2"/>
          <w:w w:val="110"/>
          <w:sz w:val="16"/>
          <w:szCs w:val="18"/>
        </w:rPr>
        <w:t>s</w:t>
      </w:r>
      <w:r w:rsidRPr="00FF7C57">
        <w:rPr>
          <w:rFonts w:eastAsia="Times New Roman"/>
          <w:color w:val="231F20"/>
          <w:spacing w:val="8"/>
          <w:w w:val="110"/>
          <w:sz w:val="16"/>
          <w:szCs w:val="18"/>
        </w:rPr>
        <w:t xml:space="preserve"> </w:t>
      </w:r>
      <w:r w:rsidRPr="00FF7C57">
        <w:rPr>
          <w:rFonts w:eastAsia="Times New Roman"/>
          <w:color w:val="231F20"/>
          <w:w w:val="110"/>
          <w:sz w:val="16"/>
          <w:szCs w:val="18"/>
        </w:rPr>
        <w:t>associated</w:t>
      </w:r>
      <w:r w:rsidRPr="00FF7C57">
        <w:rPr>
          <w:rFonts w:eastAsia="Times New Roman"/>
          <w:color w:val="231F20"/>
          <w:spacing w:val="9"/>
          <w:w w:val="110"/>
          <w:sz w:val="16"/>
          <w:szCs w:val="18"/>
        </w:rPr>
        <w:t xml:space="preserve"> </w:t>
      </w:r>
      <w:r w:rsidRPr="00FF7C57">
        <w:rPr>
          <w:rFonts w:eastAsia="Times New Roman"/>
          <w:color w:val="231F20"/>
          <w:w w:val="110"/>
          <w:sz w:val="16"/>
          <w:szCs w:val="18"/>
        </w:rPr>
        <w:t>meta</w:t>
      </w:r>
      <w:r w:rsidRPr="00FF7C57">
        <w:rPr>
          <w:rFonts w:eastAsia="Times New Roman"/>
          <w:color w:val="231F20"/>
          <w:spacing w:val="1"/>
          <w:w w:val="110"/>
          <w:sz w:val="16"/>
          <w:szCs w:val="18"/>
        </w:rPr>
        <w:t>d</w:t>
      </w:r>
      <w:r w:rsidRPr="00FF7C57">
        <w:rPr>
          <w:rFonts w:eastAsia="Times New Roman"/>
          <w:color w:val="231F20"/>
          <w:w w:val="110"/>
          <w:sz w:val="16"/>
          <w:szCs w:val="18"/>
        </w:rPr>
        <w:t>ata</w:t>
      </w:r>
      <w:r w:rsidRPr="00FF7C57">
        <w:rPr>
          <w:rFonts w:eastAsia="Times New Roman"/>
          <w:color w:val="231F20"/>
          <w:spacing w:val="9"/>
          <w:w w:val="110"/>
          <w:sz w:val="16"/>
          <w:szCs w:val="18"/>
        </w:rPr>
        <w:t xml:space="preserve"> </w:t>
      </w:r>
      <w:r w:rsidRPr="00FF7C57">
        <w:rPr>
          <w:rFonts w:eastAsia="Times New Roman"/>
          <w:color w:val="231F20"/>
          <w:spacing w:val="-1"/>
          <w:w w:val="110"/>
          <w:sz w:val="16"/>
          <w:szCs w:val="18"/>
        </w:rPr>
        <w:t>such</w:t>
      </w:r>
      <w:r w:rsidRPr="00FF7C57">
        <w:rPr>
          <w:rFonts w:eastAsia="Times New Roman"/>
          <w:color w:val="231F20"/>
          <w:spacing w:val="9"/>
          <w:w w:val="110"/>
          <w:sz w:val="16"/>
          <w:szCs w:val="18"/>
        </w:rPr>
        <w:t xml:space="preserve"> </w:t>
      </w:r>
      <w:r w:rsidRPr="00FF7C57">
        <w:rPr>
          <w:rFonts w:eastAsia="Times New Roman"/>
          <w:color w:val="231F20"/>
          <w:spacing w:val="1"/>
          <w:w w:val="110"/>
          <w:sz w:val="16"/>
          <w:szCs w:val="18"/>
        </w:rPr>
        <w:t>a</w:t>
      </w:r>
      <w:r w:rsidRPr="00FF7C57">
        <w:rPr>
          <w:rFonts w:eastAsia="Times New Roman"/>
          <w:color w:val="231F20"/>
          <w:spacing w:val="2"/>
          <w:w w:val="110"/>
          <w:sz w:val="16"/>
          <w:szCs w:val="18"/>
        </w:rPr>
        <w:t>s</w:t>
      </w:r>
      <w:r w:rsidRPr="00FF7C57">
        <w:rPr>
          <w:rFonts w:eastAsia="Times New Roman"/>
          <w:color w:val="231F20"/>
          <w:spacing w:val="9"/>
          <w:w w:val="110"/>
          <w:sz w:val="16"/>
          <w:szCs w:val="18"/>
        </w:rPr>
        <w:t xml:space="preserve"> </w:t>
      </w:r>
      <w:r w:rsidRPr="00FF7C57">
        <w:rPr>
          <w:rFonts w:eastAsia="Times New Roman"/>
          <w:color w:val="231F20"/>
          <w:spacing w:val="-2"/>
          <w:w w:val="110"/>
          <w:sz w:val="16"/>
          <w:szCs w:val="18"/>
        </w:rPr>
        <w:t>g</w:t>
      </w:r>
      <w:r w:rsidRPr="00FF7C57">
        <w:rPr>
          <w:rFonts w:eastAsia="Times New Roman"/>
          <w:color w:val="231F20"/>
          <w:spacing w:val="-1"/>
          <w:w w:val="110"/>
          <w:sz w:val="16"/>
          <w:szCs w:val="18"/>
        </w:rPr>
        <w:t>eo</w:t>
      </w:r>
      <w:r w:rsidRPr="00FF7C57">
        <w:rPr>
          <w:rFonts w:eastAsia="Times New Roman"/>
          <w:color w:val="231F20"/>
          <w:spacing w:val="-2"/>
          <w:w w:val="110"/>
          <w:sz w:val="16"/>
          <w:szCs w:val="18"/>
        </w:rPr>
        <w:t>l</w:t>
      </w:r>
      <w:r w:rsidRPr="00FF7C57">
        <w:rPr>
          <w:rFonts w:eastAsia="Times New Roman"/>
          <w:color w:val="231F20"/>
          <w:spacing w:val="-1"/>
          <w:w w:val="110"/>
          <w:sz w:val="16"/>
          <w:szCs w:val="18"/>
        </w:rPr>
        <w:t>ocat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on</w:t>
      </w:r>
      <w:r w:rsidRPr="00FF7C57">
        <w:rPr>
          <w:rFonts w:eastAsia="Times New Roman"/>
          <w:color w:val="231F20"/>
          <w:spacing w:val="9"/>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w:t>
      </w:r>
      <w:r w:rsidRPr="00FF7C57">
        <w:rPr>
          <w:rFonts w:eastAsia="Times New Roman"/>
          <w:color w:val="231F20"/>
          <w:spacing w:val="-2"/>
          <w:w w:val="110"/>
          <w:sz w:val="16"/>
          <w:szCs w:val="18"/>
        </w:rPr>
        <w:t>f</w:t>
      </w:r>
      <w:r w:rsidRPr="00FF7C57">
        <w:rPr>
          <w:rFonts w:eastAsia="Times New Roman"/>
          <w:color w:val="231F20"/>
          <w:spacing w:val="-1"/>
          <w:w w:val="110"/>
          <w:sz w:val="16"/>
          <w:szCs w:val="18"/>
        </w:rPr>
        <w:t>ormat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on</w:t>
      </w:r>
      <w:r w:rsidRPr="00FF7C57">
        <w:rPr>
          <w:rFonts w:eastAsia="Times New Roman"/>
          <w:color w:val="231F20"/>
          <w:spacing w:val="40"/>
          <w:w w:val="118"/>
          <w:sz w:val="16"/>
          <w:szCs w:val="18"/>
        </w:rPr>
        <w:t xml:space="preserve"> </w:t>
      </w:r>
      <w:r w:rsidRPr="00FF7C57">
        <w:rPr>
          <w:rFonts w:eastAsia="Times New Roman"/>
          <w:color w:val="231F20"/>
          <w:w w:val="110"/>
          <w:sz w:val="16"/>
          <w:szCs w:val="18"/>
        </w:rPr>
        <w:t>and</w:t>
      </w:r>
      <w:r w:rsidRPr="00FF7C57">
        <w:rPr>
          <w:rFonts w:eastAsia="Times New Roman"/>
          <w:color w:val="231F20"/>
          <w:spacing w:val="-3"/>
          <w:w w:val="110"/>
          <w:sz w:val="16"/>
          <w:szCs w:val="18"/>
        </w:rPr>
        <w:t xml:space="preserve"> </w:t>
      </w:r>
      <w:r w:rsidRPr="00FF7C57">
        <w:rPr>
          <w:rFonts w:eastAsia="Times New Roman"/>
          <w:color w:val="231F20"/>
          <w:spacing w:val="-1"/>
          <w:w w:val="110"/>
          <w:sz w:val="16"/>
          <w:szCs w:val="18"/>
        </w:rPr>
        <w:t>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me</w:t>
      </w:r>
      <w:r w:rsidRPr="00FF7C57">
        <w:rPr>
          <w:rFonts w:eastAsia="Times New Roman"/>
          <w:color w:val="231F20"/>
          <w:spacing w:val="-3"/>
          <w:w w:val="110"/>
          <w:sz w:val="16"/>
          <w:szCs w:val="18"/>
        </w:rPr>
        <w:t xml:space="preserve"> </w:t>
      </w:r>
      <w:r w:rsidRPr="00FF7C57">
        <w:rPr>
          <w:rFonts w:eastAsia="Times New Roman"/>
          <w:color w:val="231F20"/>
          <w:w w:val="110"/>
          <w:sz w:val="16"/>
          <w:szCs w:val="18"/>
        </w:rPr>
        <w:t>and</w:t>
      </w:r>
      <w:r w:rsidRPr="00FF7C57">
        <w:rPr>
          <w:rFonts w:eastAsia="Times New Roman"/>
          <w:color w:val="231F20"/>
          <w:spacing w:val="-3"/>
          <w:w w:val="110"/>
          <w:sz w:val="16"/>
          <w:szCs w:val="18"/>
        </w:rPr>
        <w:t xml:space="preserve"> </w:t>
      </w:r>
      <w:r w:rsidRPr="00FF7C57">
        <w:rPr>
          <w:rFonts w:eastAsia="Times New Roman"/>
          <w:color w:val="231F20"/>
          <w:w w:val="110"/>
          <w:sz w:val="16"/>
          <w:szCs w:val="18"/>
        </w:rPr>
        <w:t>date</w:t>
      </w:r>
      <w:r w:rsidRPr="00FF7C57">
        <w:rPr>
          <w:rFonts w:eastAsia="Times New Roman"/>
          <w:color w:val="231F20"/>
          <w:spacing w:val="-3"/>
          <w:w w:val="110"/>
          <w:sz w:val="16"/>
          <w:szCs w:val="18"/>
        </w:rPr>
        <w:t xml:space="preserve"> </w:t>
      </w:r>
      <w:r w:rsidRPr="00FF7C57">
        <w:rPr>
          <w:rFonts w:eastAsia="Times New Roman"/>
          <w:color w:val="231F20"/>
          <w:w w:val="110"/>
          <w:sz w:val="16"/>
          <w:szCs w:val="18"/>
        </w:rPr>
        <w:t>stamps.</w:t>
      </w:r>
      <w:r w:rsidRPr="00FF7C57">
        <w:rPr>
          <w:rFonts w:eastAsia="Times New Roman"/>
          <w:color w:val="231F20"/>
          <w:spacing w:val="-3"/>
          <w:w w:val="110"/>
          <w:sz w:val="16"/>
          <w:szCs w:val="18"/>
        </w:rPr>
        <w:t xml:space="preserve"> </w:t>
      </w:r>
      <w:r w:rsidRPr="00FF7C57">
        <w:rPr>
          <w:rFonts w:eastAsia="Times New Roman"/>
          <w:color w:val="231F20"/>
          <w:spacing w:val="-5"/>
          <w:w w:val="110"/>
          <w:sz w:val="16"/>
          <w:szCs w:val="18"/>
        </w:rPr>
        <w:t>Tw</w:t>
      </w:r>
      <w:r w:rsidRPr="00FF7C57">
        <w:rPr>
          <w:rFonts w:eastAsia="Times New Roman"/>
          <w:color w:val="231F20"/>
          <w:spacing w:val="-4"/>
          <w:w w:val="110"/>
          <w:sz w:val="16"/>
          <w:szCs w:val="18"/>
        </w:rPr>
        <w:t>ent</w:t>
      </w:r>
      <w:r w:rsidRPr="00FF7C57">
        <w:rPr>
          <w:rFonts w:eastAsia="Times New Roman"/>
          <w:color w:val="231F20"/>
          <w:spacing w:val="-5"/>
          <w:w w:val="110"/>
          <w:sz w:val="16"/>
          <w:szCs w:val="18"/>
        </w:rPr>
        <w:t>y</w:t>
      </w:r>
      <w:r w:rsidRPr="00FF7C57">
        <w:rPr>
          <w:rFonts w:eastAsia="Times New Roman"/>
          <w:color w:val="231F20"/>
          <w:spacing w:val="-3"/>
          <w:w w:val="110"/>
          <w:sz w:val="16"/>
          <w:szCs w:val="18"/>
        </w:rPr>
        <w:t xml:space="preserve"> </w:t>
      </w:r>
      <w:r w:rsidRPr="00FF7C57">
        <w:rPr>
          <w:rFonts w:eastAsia="Times New Roman"/>
          <w:color w:val="231F20"/>
          <w:w w:val="110"/>
          <w:sz w:val="16"/>
          <w:szCs w:val="18"/>
        </w:rPr>
        <w:t>years</w:t>
      </w:r>
      <w:r w:rsidRPr="00FF7C57">
        <w:rPr>
          <w:rFonts w:eastAsia="Times New Roman"/>
          <w:color w:val="231F20"/>
          <w:spacing w:val="-2"/>
          <w:w w:val="110"/>
          <w:sz w:val="16"/>
          <w:szCs w:val="18"/>
        </w:rPr>
        <w:t xml:space="preserve"> a</w:t>
      </w:r>
      <w:r w:rsidRPr="00FF7C57">
        <w:rPr>
          <w:rFonts w:eastAsia="Times New Roman"/>
          <w:color w:val="231F20"/>
          <w:spacing w:val="-3"/>
          <w:w w:val="110"/>
          <w:sz w:val="16"/>
          <w:szCs w:val="18"/>
        </w:rPr>
        <w:t>g</w:t>
      </w:r>
      <w:r w:rsidRPr="00FF7C57">
        <w:rPr>
          <w:rFonts w:eastAsia="Times New Roman"/>
          <w:color w:val="231F20"/>
          <w:spacing w:val="-2"/>
          <w:w w:val="110"/>
          <w:sz w:val="16"/>
          <w:szCs w:val="18"/>
        </w:rPr>
        <w:t>o</w:t>
      </w:r>
      <w:r w:rsidRPr="00FF7C57">
        <w:rPr>
          <w:rFonts w:eastAsia="Times New Roman"/>
          <w:color w:val="231F20"/>
          <w:spacing w:val="-3"/>
          <w:w w:val="110"/>
          <w:sz w:val="16"/>
          <w:szCs w:val="18"/>
        </w:rPr>
        <w:t xml:space="preserve">, </w:t>
      </w:r>
      <w:r w:rsidRPr="00FF7C57">
        <w:rPr>
          <w:rFonts w:eastAsia="Times New Roman"/>
          <w:color w:val="231F20"/>
          <w:spacing w:val="-2"/>
          <w:w w:val="110"/>
          <w:sz w:val="16"/>
          <w:szCs w:val="18"/>
        </w:rPr>
        <w:t>ISDN</w:t>
      </w:r>
      <w:r w:rsidRPr="00FF7C57">
        <w:rPr>
          <w:rFonts w:eastAsia="Times New Roman"/>
          <w:color w:val="231F20"/>
          <w:spacing w:val="-3"/>
          <w:w w:val="110"/>
          <w:sz w:val="16"/>
          <w:szCs w:val="18"/>
        </w:rPr>
        <w:t xml:space="preserve"> </w:t>
      </w:r>
      <w:r w:rsidRPr="00FF7C57">
        <w:rPr>
          <w:rFonts w:eastAsia="Times New Roman"/>
          <w:color w:val="231F20"/>
          <w:spacing w:val="-2"/>
          <w:w w:val="110"/>
          <w:sz w:val="16"/>
          <w:szCs w:val="18"/>
        </w:rPr>
        <w:t>li</w:t>
      </w:r>
      <w:r w:rsidRPr="00FF7C57">
        <w:rPr>
          <w:rFonts w:eastAsia="Times New Roman"/>
          <w:color w:val="231F20"/>
          <w:spacing w:val="-1"/>
          <w:w w:val="110"/>
          <w:sz w:val="16"/>
          <w:szCs w:val="18"/>
        </w:rPr>
        <w:t>nes</w:t>
      </w:r>
      <w:r w:rsidRPr="00FF7C57">
        <w:rPr>
          <w:rFonts w:eastAsia="Times New Roman"/>
          <w:color w:val="231F20"/>
          <w:spacing w:val="49"/>
          <w:w w:val="109"/>
          <w:sz w:val="16"/>
          <w:szCs w:val="18"/>
        </w:rPr>
        <w:t xml:space="preserve"> </w:t>
      </w:r>
      <w:r w:rsidRPr="00FF7C57">
        <w:rPr>
          <w:rFonts w:eastAsia="Times New Roman"/>
          <w:color w:val="231F20"/>
          <w:spacing w:val="2"/>
          <w:w w:val="110"/>
          <w:sz w:val="16"/>
          <w:szCs w:val="18"/>
        </w:rPr>
        <w:t>c</w:t>
      </w:r>
      <w:r w:rsidRPr="00FF7C57">
        <w:rPr>
          <w:rFonts w:eastAsia="Times New Roman"/>
          <w:color w:val="231F20"/>
          <w:spacing w:val="1"/>
          <w:w w:val="110"/>
          <w:sz w:val="16"/>
          <w:szCs w:val="18"/>
        </w:rPr>
        <w:t>ou</w:t>
      </w:r>
      <w:r w:rsidRPr="00FF7C57">
        <w:rPr>
          <w:rFonts w:eastAsia="Times New Roman"/>
          <w:color w:val="231F20"/>
          <w:spacing w:val="2"/>
          <w:w w:val="110"/>
          <w:sz w:val="16"/>
          <w:szCs w:val="18"/>
        </w:rPr>
        <w:t>l</w:t>
      </w:r>
      <w:r w:rsidRPr="00FF7C57">
        <w:rPr>
          <w:rFonts w:eastAsia="Times New Roman"/>
          <w:color w:val="231F20"/>
          <w:spacing w:val="1"/>
          <w:w w:val="110"/>
          <w:sz w:val="16"/>
          <w:szCs w:val="18"/>
        </w:rPr>
        <w:t>dn</w:t>
      </w:r>
      <w:r w:rsidRPr="00FF7C57">
        <w:rPr>
          <w:rFonts w:eastAsia="Times New Roman"/>
          <w:color w:val="231F20"/>
          <w:spacing w:val="2"/>
          <w:w w:val="110"/>
          <w:sz w:val="16"/>
          <w:szCs w:val="18"/>
        </w:rPr>
        <w:t>’</w:t>
      </w:r>
      <w:r w:rsidRPr="00FF7C57">
        <w:rPr>
          <w:rFonts w:eastAsia="Times New Roman"/>
          <w:color w:val="231F20"/>
          <w:spacing w:val="1"/>
          <w:w w:val="110"/>
          <w:sz w:val="16"/>
          <w:szCs w:val="18"/>
        </w:rPr>
        <w:t>t</w:t>
      </w:r>
      <w:r w:rsidRPr="00FF7C57">
        <w:rPr>
          <w:rFonts w:eastAsia="Times New Roman"/>
          <w:color w:val="231F20"/>
          <w:spacing w:val="27"/>
          <w:w w:val="110"/>
          <w:sz w:val="16"/>
          <w:szCs w:val="18"/>
        </w:rPr>
        <w:t xml:space="preserve"> </w:t>
      </w:r>
      <w:r w:rsidRPr="00FF7C57">
        <w:rPr>
          <w:rFonts w:eastAsia="Times New Roman"/>
          <w:color w:val="231F20"/>
          <w:spacing w:val="3"/>
          <w:w w:val="110"/>
          <w:sz w:val="16"/>
          <w:szCs w:val="18"/>
        </w:rPr>
        <w:t>hand</w:t>
      </w:r>
      <w:r w:rsidRPr="00FF7C57">
        <w:rPr>
          <w:rFonts w:eastAsia="Times New Roman"/>
          <w:color w:val="231F20"/>
          <w:spacing w:val="4"/>
          <w:w w:val="110"/>
          <w:sz w:val="16"/>
          <w:szCs w:val="18"/>
        </w:rPr>
        <w:t>l</w:t>
      </w:r>
      <w:r w:rsidRPr="00FF7C57">
        <w:rPr>
          <w:rFonts w:eastAsia="Times New Roman"/>
          <w:color w:val="231F20"/>
          <w:spacing w:val="3"/>
          <w:w w:val="110"/>
          <w:sz w:val="16"/>
          <w:szCs w:val="18"/>
        </w:rPr>
        <w:t>e</w:t>
      </w:r>
      <w:r w:rsidRPr="00FF7C57">
        <w:rPr>
          <w:rFonts w:eastAsia="Times New Roman"/>
          <w:color w:val="231F20"/>
          <w:spacing w:val="28"/>
          <w:w w:val="110"/>
          <w:sz w:val="16"/>
          <w:szCs w:val="18"/>
        </w:rPr>
        <w:t xml:space="preserve"> </w:t>
      </w:r>
      <w:r w:rsidRPr="00FF7C57">
        <w:rPr>
          <w:rFonts w:eastAsia="Times New Roman"/>
          <w:color w:val="231F20"/>
          <w:spacing w:val="1"/>
          <w:w w:val="110"/>
          <w:sz w:val="16"/>
          <w:szCs w:val="18"/>
        </w:rPr>
        <w:t>mu</w:t>
      </w:r>
      <w:r w:rsidRPr="00FF7C57">
        <w:rPr>
          <w:rFonts w:eastAsia="Times New Roman"/>
          <w:color w:val="231F20"/>
          <w:spacing w:val="2"/>
          <w:w w:val="110"/>
          <w:sz w:val="16"/>
          <w:szCs w:val="18"/>
        </w:rPr>
        <w:t>c</w:t>
      </w:r>
      <w:r w:rsidRPr="00FF7C57">
        <w:rPr>
          <w:rFonts w:eastAsia="Times New Roman"/>
          <w:color w:val="231F20"/>
          <w:spacing w:val="1"/>
          <w:w w:val="110"/>
          <w:sz w:val="16"/>
          <w:szCs w:val="18"/>
        </w:rPr>
        <w:t>h</w:t>
      </w:r>
      <w:r w:rsidRPr="00FF7C57">
        <w:rPr>
          <w:rFonts w:eastAsia="Times New Roman"/>
          <w:color w:val="231F20"/>
          <w:spacing w:val="28"/>
          <w:w w:val="110"/>
          <w:sz w:val="16"/>
          <w:szCs w:val="18"/>
        </w:rPr>
        <w:t xml:space="preserve"> </w:t>
      </w:r>
      <w:r w:rsidRPr="00FF7C57">
        <w:rPr>
          <w:rFonts w:eastAsia="Times New Roman"/>
          <w:color w:val="231F20"/>
          <w:spacing w:val="1"/>
          <w:w w:val="110"/>
          <w:sz w:val="16"/>
          <w:szCs w:val="18"/>
        </w:rPr>
        <w:t>more</w:t>
      </w:r>
      <w:r w:rsidRPr="00FF7C57">
        <w:rPr>
          <w:rFonts w:eastAsia="Times New Roman"/>
          <w:color w:val="231F20"/>
          <w:spacing w:val="28"/>
          <w:w w:val="110"/>
          <w:sz w:val="16"/>
          <w:szCs w:val="18"/>
        </w:rPr>
        <w:t xml:space="preserve"> </w:t>
      </w:r>
      <w:r w:rsidRPr="00FF7C57">
        <w:rPr>
          <w:rFonts w:eastAsia="Times New Roman"/>
          <w:color w:val="231F20"/>
          <w:spacing w:val="4"/>
          <w:w w:val="110"/>
          <w:sz w:val="16"/>
          <w:szCs w:val="18"/>
        </w:rPr>
        <w:t>than</w:t>
      </w:r>
      <w:r w:rsidRPr="00FF7C57">
        <w:rPr>
          <w:rFonts w:eastAsia="Times New Roman"/>
          <w:color w:val="231F20"/>
          <w:spacing w:val="27"/>
          <w:w w:val="110"/>
          <w:sz w:val="16"/>
          <w:szCs w:val="18"/>
        </w:rPr>
        <w:t xml:space="preserve"> </w:t>
      </w:r>
      <w:r w:rsidRPr="00FF7C57">
        <w:rPr>
          <w:rFonts w:eastAsia="Times New Roman"/>
          <w:color w:val="231F20"/>
          <w:spacing w:val="3"/>
          <w:w w:val="110"/>
          <w:sz w:val="16"/>
          <w:szCs w:val="18"/>
        </w:rPr>
        <w:t>ba</w:t>
      </w:r>
      <w:r w:rsidRPr="00FF7C57">
        <w:rPr>
          <w:rFonts w:eastAsia="Times New Roman"/>
          <w:color w:val="231F20"/>
          <w:spacing w:val="4"/>
          <w:w w:val="110"/>
          <w:sz w:val="16"/>
          <w:szCs w:val="18"/>
        </w:rPr>
        <w:t>sic</w:t>
      </w:r>
      <w:r w:rsidRPr="00FF7C57">
        <w:rPr>
          <w:rFonts w:eastAsia="Times New Roman"/>
          <w:color w:val="231F20"/>
          <w:spacing w:val="28"/>
          <w:w w:val="110"/>
          <w:sz w:val="16"/>
          <w:szCs w:val="18"/>
        </w:rPr>
        <w:t xml:space="preserve"> </w:t>
      </w:r>
      <w:r w:rsidRPr="00FF7C57">
        <w:rPr>
          <w:rFonts w:eastAsia="Times New Roman"/>
          <w:color w:val="231F20"/>
          <w:spacing w:val="4"/>
          <w:w w:val="110"/>
          <w:sz w:val="16"/>
          <w:szCs w:val="18"/>
        </w:rPr>
        <w:t>g</w:t>
      </w:r>
      <w:r w:rsidRPr="00FF7C57">
        <w:rPr>
          <w:rFonts w:eastAsia="Times New Roman"/>
          <w:color w:val="231F20"/>
          <w:spacing w:val="3"/>
          <w:w w:val="110"/>
          <w:sz w:val="16"/>
          <w:szCs w:val="18"/>
        </w:rPr>
        <w:t>raph</w:t>
      </w:r>
      <w:r w:rsidRPr="00FF7C57">
        <w:rPr>
          <w:rFonts w:eastAsia="Times New Roman"/>
          <w:color w:val="231F20"/>
          <w:spacing w:val="4"/>
          <w:w w:val="110"/>
          <w:sz w:val="16"/>
          <w:szCs w:val="18"/>
        </w:rPr>
        <w:t>ics,</w:t>
      </w:r>
      <w:r w:rsidRPr="00FF7C57">
        <w:rPr>
          <w:rFonts w:eastAsia="Times New Roman"/>
          <w:color w:val="231F20"/>
          <w:spacing w:val="28"/>
          <w:w w:val="110"/>
          <w:sz w:val="16"/>
          <w:szCs w:val="18"/>
        </w:rPr>
        <w:t xml:space="preserve"> </w:t>
      </w:r>
      <w:r w:rsidRPr="00FF7C57">
        <w:rPr>
          <w:rFonts w:eastAsia="Times New Roman"/>
          <w:color w:val="231F20"/>
          <w:spacing w:val="1"/>
          <w:w w:val="110"/>
          <w:sz w:val="16"/>
          <w:szCs w:val="18"/>
        </w:rPr>
        <w:t>but</w:t>
      </w:r>
      <w:r w:rsidRPr="00FF7C57">
        <w:rPr>
          <w:rFonts w:eastAsia="Times New Roman"/>
          <w:color w:val="231F20"/>
          <w:spacing w:val="40"/>
          <w:w w:val="113"/>
          <w:sz w:val="16"/>
          <w:szCs w:val="18"/>
        </w:rPr>
        <w:t xml:space="preserve"> </w:t>
      </w:r>
      <w:r w:rsidRPr="00FF7C57">
        <w:rPr>
          <w:rFonts w:eastAsia="Times New Roman"/>
          <w:b/>
          <w:bCs/>
          <w:szCs w:val="18"/>
          <w:highlight w:val="green"/>
          <w:u w:val="single"/>
        </w:rPr>
        <w:t>today’s high-speed communication networks enable the transmission of storage-intensive data types</w:t>
      </w:r>
      <w:r w:rsidRPr="00FF7C57">
        <w:rPr>
          <w:rFonts w:eastAsia="Times New Roman"/>
          <w:color w:val="231F20"/>
          <w:w w:val="110"/>
          <w:sz w:val="16"/>
          <w:szCs w:val="18"/>
        </w:rPr>
        <w:t>.</w:t>
      </w:r>
      <w:r w:rsidRPr="00FF7C57">
        <w:rPr>
          <w:rFonts w:eastAsia="Times New Roman"/>
          <w:color w:val="000000"/>
          <w:sz w:val="16"/>
          <w:szCs w:val="18"/>
        </w:rPr>
        <w:t xml:space="preserve"> </w:t>
      </w:r>
      <w:r w:rsidRPr="00FF7C57">
        <w:rPr>
          <w:rFonts w:eastAsia="Times New Roman"/>
          <w:color w:val="231F20"/>
          <w:spacing w:val="-4"/>
          <w:w w:val="110"/>
          <w:sz w:val="16"/>
          <w:szCs w:val="18"/>
        </w:rPr>
        <w:t>F</w:t>
      </w:r>
      <w:r w:rsidRPr="00FF7C57">
        <w:rPr>
          <w:rFonts w:eastAsia="Times New Roman"/>
          <w:color w:val="231F20"/>
          <w:spacing w:val="-3"/>
          <w:w w:val="110"/>
          <w:sz w:val="16"/>
          <w:szCs w:val="18"/>
        </w:rPr>
        <w:t>or</w:t>
      </w:r>
      <w:r w:rsidRPr="00FF7C57">
        <w:rPr>
          <w:rFonts w:eastAsia="Times New Roman"/>
          <w:color w:val="231F20"/>
          <w:spacing w:val="8"/>
          <w:w w:val="110"/>
          <w:sz w:val="16"/>
          <w:szCs w:val="18"/>
        </w:rPr>
        <w:t xml:space="preserve"> </w:t>
      </w:r>
      <w:r w:rsidRPr="00FF7C57">
        <w:rPr>
          <w:rFonts w:eastAsia="Times New Roman"/>
          <w:color w:val="231F20"/>
          <w:w w:val="110"/>
          <w:sz w:val="16"/>
          <w:szCs w:val="18"/>
        </w:rPr>
        <w:t>instance,</w:t>
      </w:r>
      <w:r w:rsidRPr="00FF7C57">
        <w:rPr>
          <w:rFonts w:eastAsia="Times New Roman"/>
          <w:color w:val="231F20"/>
          <w:spacing w:val="8"/>
          <w:w w:val="110"/>
          <w:sz w:val="16"/>
          <w:szCs w:val="18"/>
        </w:rPr>
        <w:t xml:space="preserve"> </w:t>
      </w:r>
      <w:r w:rsidRPr="00FF7C57">
        <w:rPr>
          <w:rFonts w:eastAsia="Times New Roman"/>
          <w:color w:val="231F20"/>
          <w:spacing w:val="-1"/>
          <w:w w:val="110"/>
          <w:sz w:val="16"/>
          <w:szCs w:val="18"/>
        </w:rPr>
        <w:t>smartphone</w:t>
      </w:r>
      <w:r w:rsidRPr="00FF7C57">
        <w:rPr>
          <w:rFonts w:eastAsia="Times New Roman"/>
          <w:color w:val="231F20"/>
          <w:spacing w:val="9"/>
          <w:w w:val="110"/>
          <w:sz w:val="16"/>
          <w:szCs w:val="18"/>
        </w:rPr>
        <w:t xml:space="preserve"> </w:t>
      </w:r>
      <w:r w:rsidRPr="00FF7C57">
        <w:rPr>
          <w:rFonts w:eastAsia="Times New Roman"/>
          <w:color w:val="231F20"/>
          <w:w w:val="110"/>
          <w:sz w:val="16"/>
          <w:szCs w:val="18"/>
        </w:rPr>
        <w:t>users</w:t>
      </w:r>
      <w:r w:rsidRPr="00FF7C57">
        <w:rPr>
          <w:rFonts w:eastAsia="Times New Roman"/>
          <w:color w:val="231F20"/>
          <w:spacing w:val="8"/>
          <w:w w:val="110"/>
          <w:sz w:val="16"/>
          <w:szCs w:val="18"/>
        </w:rPr>
        <w:t xml:space="preserve"> </w:t>
      </w:r>
      <w:r w:rsidRPr="00FF7C57">
        <w:rPr>
          <w:rFonts w:eastAsia="Times New Roman"/>
          <w:color w:val="231F20"/>
          <w:spacing w:val="2"/>
          <w:w w:val="110"/>
          <w:sz w:val="16"/>
          <w:szCs w:val="18"/>
        </w:rPr>
        <w:t>c</w:t>
      </w:r>
      <w:r w:rsidRPr="00FF7C57">
        <w:rPr>
          <w:rFonts w:eastAsia="Times New Roman"/>
          <w:color w:val="231F20"/>
          <w:spacing w:val="1"/>
          <w:w w:val="110"/>
          <w:sz w:val="16"/>
          <w:szCs w:val="18"/>
        </w:rPr>
        <w:t>an</w:t>
      </w:r>
      <w:r w:rsidRPr="00FF7C57">
        <w:rPr>
          <w:rFonts w:eastAsia="Times New Roman"/>
          <w:color w:val="231F20"/>
          <w:spacing w:val="8"/>
          <w:w w:val="110"/>
          <w:sz w:val="16"/>
          <w:szCs w:val="18"/>
        </w:rPr>
        <w:t xml:space="preserve"> </w:t>
      </w:r>
      <w:r w:rsidRPr="00FF7C57">
        <w:rPr>
          <w:rFonts w:eastAsia="Times New Roman"/>
          <w:color w:val="231F20"/>
          <w:w w:val="110"/>
          <w:sz w:val="16"/>
          <w:szCs w:val="18"/>
        </w:rPr>
        <w:t>ta</w:t>
      </w:r>
      <w:r w:rsidRPr="00FF7C57">
        <w:rPr>
          <w:rFonts w:eastAsia="Times New Roman"/>
          <w:color w:val="231F20"/>
          <w:spacing w:val="1"/>
          <w:w w:val="110"/>
          <w:sz w:val="16"/>
          <w:szCs w:val="18"/>
        </w:rPr>
        <w:t>k</w:t>
      </w:r>
      <w:r w:rsidRPr="00FF7C57">
        <w:rPr>
          <w:rFonts w:eastAsia="Times New Roman"/>
          <w:color w:val="231F20"/>
          <w:w w:val="110"/>
          <w:sz w:val="16"/>
          <w:szCs w:val="18"/>
        </w:rPr>
        <w:t>e</w:t>
      </w:r>
      <w:r w:rsidRPr="00FF7C57">
        <w:rPr>
          <w:rFonts w:eastAsia="Times New Roman"/>
          <w:color w:val="231F20"/>
          <w:spacing w:val="9"/>
          <w:w w:val="110"/>
          <w:sz w:val="16"/>
          <w:szCs w:val="18"/>
        </w:rPr>
        <w:t xml:space="preserve"> </w:t>
      </w:r>
      <w:r w:rsidRPr="00FF7C57">
        <w:rPr>
          <w:rFonts w:eastAsia="Times New Roman"/>
          <w:color w:val="231F20"/>
          <w:spacing w:val="-1"/>
          <w:w w:val="110"/>
          <w:sz w:val="16"/>
          <w:szCs w:val="18"/>
        </w:rPr>
        <w:t>h</w:t>
      </w:r>
      <w:r w:rsidRPr="00FF7C57">
        <w:rPr>
          <w:rFonts w:eastAsia="Times New Roman"/>
          <w:color w:val="231F20"/>
          <w:spacing w:val="-2"/>
          <w:w w:val="110"/>
          <w:sz w:val="16"/>
          <w:szCs w:val="18"/>
        </w:rPr>
        <w:t>ig</w:t>
      </w:r>
      <w:r w:rsidRPr="00FF7C57">
        <w:rPr>
          <w:rFonts w:eastAsia="Times New Roman"/>
          <w:color w:val="231F20"/>
          <w:spacing w:val="-1"/>
          <w:w w:val="110"/>
          <w:sz w:val="16"/>
          <w:szCs w:val="18"/>
        </w:rPr>
        <w:t>h</w:t>
      </w:r>
      <w:r w:rsidRPr="00FF7C57">
        <w:rPr>
          <w:rFonts w:eastAsia="Times New Roman"/>
          <w:color w:val="231F20"/>
          <w:spacing w:val="-2"/>
          <w:w w:val="110"/>
          <w:sz w:val="16"/>
          <w:szCs w:val="18"/>
        </w:rPr>
        <w:t>-</w:t>
      </w:r>
      <w:r w:rsidRPr="00FF7C57">
        <w:rPr>
          <w:rFonts w:eastAsia="Times New Roman"/>
          <w:color w:val="231F20"/>
          <w:spacing w:val="-1"/>
          <w:w w:val="110"/>
          <w:sz w:val="16"/>
          <w:szCs w:val="18"/>
        </w:rPr>
        <w:t>qua</w:t>
      </w:r>
      <w:r w:rsidRPr="00FF7C57">
        <w:rPr>
          <w:rFonts w:eastAsia="Times New Roman"/>
          <w:color w:val="231F20"/>
          <w:spacing w:val="-2"/>
          <w:w w:val="110"/>
          <w:sz w:val="16"/>
          <w:szCs w:val="18"/>
        </w:rPr>
        <w:t>li</w:t>
      </w:r>
      <w:r w:rsidRPr="00FF7C57">
        <w:rPr>
          <w:rFonts w:eastAsia="Times New Roman"/>
          <w:color w:val="231F20"/>
          <w:spacing w:val="-1"/>
          <w:w w:val="110"/>
          <w:sz w:val="16"/>
          <w:szCs w:val="18"/>
        </w:rPr>
        <w:t>t</w:t>
      </w:r>
      <w:r w:rsidRPr="00FF7C57">
        <w:rPr>
          <w:rFonts w:eastAsia="Times New Roman"/>
          <w:color w:val="231F20"/>
          <w:spacing w:val="-2"/>
          <w:w w:val="110"/>
          <w:sz w:val="16"/>
          <w:szCs w:val="18"/>
        </w:rPr>
        <w:t>y</w:t>
      </w:r>
      <w:r w:rsidRPr="00FF7C57">
        <w:rPr>
          <w:rFonts w:eastAsia="Times New Roman"/>
          <w:color w:val="231F20"/>
          <w:spacing w:val="37"/>
          <w:w w:val="107"/>
          <w:sz w:val="16"/>
          <w:szCs w:val="18"/>
        </w:rPr>
        <w:t xml:space="preserve"> </w:t>
      </w:r>
      <w:r w:rsidRPr="00FF7C57">
        <w:rPr>
          <w:rFonts w:eastAsia="Times New Roman"/>
          <w:color w:val="231F20"/>
          <w:spacing w:val="-3"/>
          <w:w w:val="110"/>
          <w:sz w:val="16"/>
          <w:szCs w:val="18"/>
        </w:rPr>
        <w:t>photo</w:t>
      </w:r>
      <w:r w:rsidRPr="00FF7C57">
        <w:rPr>
          <w:rFonts w:eastAsia="Times New Roman"/>
          <w:color w:val="231F20"/>
          <w:spacing w:val="-4"/>
          <w:w w:val="110"/>
          <w:sz w:val="16"/>
          <w:szCs w:val="18"/>
        </w:rPr>
        <w:t>g</w:t>
      </w:r>
      <w:r w:rsidRPr="00FF7C57">
        <w:rPr>
          <w:rFonts w:eastAsia="Times New Roman"/>
          <w:color w:val="231F20"/>
          <w:spacing w:val="-3"/>
          <w:w w:val="110"/>
          <w:sz w:val="16"/>
          <w:szCs w:val="18"/>
        </w:rPr>
        <w:t>raphs</w:t>
      </w:r>
      <w:r w:rsidRPr="00FF7C57">
        <w:rPr>
          <w:rFonts w:eastAsia="Times New Roman"/>
          <w:color w:val="231F20"/>
          <w:spacing w:val="-11"/>
          <w:w w:val="110"/>
          <w:sz w:val="16"/>
          <w:szCs w:val="18"/>
        </w:rPr>
        <w:t xml:space="preserve"> </w:t>
      </w:r>
      <w:r w:rsidRPr="00FF7C57">
        <w:rPr>
          <w:rFonts w:eastAsia="Times New Roman"/>
          <w:color w:val="231F20"/>
          <w:spacing w:val="-1"/>
          <w:w w:val="110"/>
          <w:sz w:val="16"/>
          <w:szCs w:val="18"/>
        </w:rPr>
        <w:t>and</w:t>
      </w:r>
      <w:r w:rsidRPr="00FF7C57">
        <w:rPr>
          <w:rFonts w:eastAsia="Times New Roman"/>
          <w:color w:val="231F20"/>
          <w:spacing w:val="-11"/>
          <w:w w:val="110"/>
          <w:sz w:val="16"/>
          <w:szCs w:val="18"/>
        </w:rPr>
        <w:t xml:space="preserve"> </w:t>
      </w:r>
      <w:r w:rsidRPr="00FF7C57">
        <w:rPr>
          <w:rFonts w:eastAsia="Times New Roman"/>
          <w:color w:val="231F20"/>
          <w:spacing w:val="-3"/>
          <w:w w:val="110"/>
          <w:sz w:val="16"/>
          <w:szCs w:val="18"/>
        </w:rPr>
        <w:t>vi</w:t>
      </w:r>
      <w:r w:rsidRPr="00FF7C57">
        <w:rPr>
          <w:rFonts w:eastAsia="Times New Roman"/>
          <w:color w:val="231F20"/>
          <w:spacing w:val="-2"/>
          <w:w w:val="110"/>
          <w:sz w:val="16"/>
          <w:szCs w:val="18"/>
        </w:rPr>
        <w:t>deos</w:t>
      </w:r>
      <w:r w:rsidRPr="00FF7C57">
        <w:rPr>
          <w:rFonts w:eastAsia="Times New Roman"/>
          <w:color w:val="231F20"/>
          <w:spacing w:val="-11"/>
          <w:w w:val="110"/>
          <w:sz w:val="16"/>
          <w:szCs w:val="18"/>
        </w:rPr>
        <w:t xml:space="preserve"> </w:t>
      </w:r>
      <w:r w:rsidRPr="00FF7C57">
        <w:rPr>
          <w:rFonts w:eastAsia="Times New Roman"/>
          <w:color w:val="231F20"/>
          <w:spacing w:val="-1"/>
          <w:w w:val="110"/>
          <w:sz w:val="16"/>
          <w:szCs w:val="18"/>
        </w:rPr>
        <w:t>and</w:t>
      </w:r>
      <w:r w:rsidRPr="00FF7C57">
        <w:rPr>
          <w:rFonts w:eastAsia="Times New Roman"/>
          <w:color w:val="231F20"/>
          <w:spacing w:val="-10"/>
          <w:w w:val="110"/>
          <w:sz w:val="16"/>
          <w:szCs w:val="18"/>
        </w:rPr>
        <w:t xml:space="preserve"> </w:t>
      </w:r>
      <w:r w:rsidRPr="00FF7C57">
        <w:rPr>
          <w:rFonts w:eastAsia="Times New Roman"/>
          <w:color w:val="231F20"/>
          <w:spacing w:val="-4"/>
          <w:w w:val="110"/>
          <w:sz w:val="16"/>
          <w:szCs w:val="18"/>
        </w:rPr>
        <w:t>up</w:t>
      </w:r>
      <w:r w:rsidRPr="00FF7C57">
        <w:rPr>
          <w:rFonts w:eastAsia="Times New Roman"/>
          <w:color w:val="231F20"/>
          <w:spacing w:val="-5"/>
          <w:w w:val="110"/>
          <w:sz w:val="16"/>
          <w:szCs w:val="18"/>
        </w:rPr>
        <w:t>l</w:t>
      </w:r>
      <w:r w:rsidRPr="00FF7C57">
        <w:rPr>
          <w:rFonts w:eastAsia="Times New Roman"/>
          <w:color w:val="231F20"/>
          <w:spacing w:val="-4"/>
          <w:w w:val="110"/>
          <w:sz w:val="16"/>
          <w:szCs w:val="18"/>
        </w:rPr>
        <w:t>oad</w:t>
      </w:r>
      <w:r w:rsidRPr="00FF7C57">
        <w:rPr>
          <w:rFonts w:eastAsia="Times New Roman"/>
          <w:color w:val="231F20"/>
          <w:spacing w:val="-11"/>
          <w:w w:val="110"/>
          <w:sz w:val="16"/>
          <w:szCs w:val="18"/>
        </w:rPr>
        <w:t xml:space="preserve"> </w:t>
      </w:r>
      <w:r w:rsidRPr="00FF7C57">
        <w:rPr>
          <w:rFonts w:eastAsia="Times New Roman"/>
          <w:color w:val="231F20"/>
          <w:spacing w:val="-3"/>
          <w:w w:val="110"/>
          <w:sz w:val="16"/>
          <w:szCs w:val="18"/>
        </w:rPr>
        <w:t>them</w:t>
      </w:r>
      <w:r w:rsidRPr="00FF7C57">
        <w:rPr>
          <w:rFonts w:eastAsia="Times New Roman"/>
          <w:color w:val="231F20"/>
          <w:spacing w:val="-11"/>
          <w:w w:val="110"/>
          <w:sz w:val="16"/>
          <w:szCs w:val="18"/>
        </w:rPr>
        <w:t xml:space="preserve"> </w:t>
      </w:r>
      <w:r w:rsidRPr="00FF7C57">
        <w:rPr>
          <w:rFonts w:eastAsia="Times New Roman"/>
          <w:color w:val="231F20"/>
          <w:spacing w:val="-2"/>
          <w:w w:val="110"/>
          <w:sz w:val="16"/>
          <w:szCs w:val="18"/>
        </w:rPr>
        <w:t>d</w:t>
      </w:r>
      <w:r w:rsidRPr="00FF7C57">
        <w:rPr>
          <w:rFonts w:eastAsia="Times New Roman"/>
          <w:color w:val="231F20"/>
          <w:spacing w:val="-3"/>
          <w:w w:val="110"/>
          <w:sz w:val="16"/>
          <w:szCs w:val="18"/>
        </w:rPr>
        <w:t>i</w:t>
      </w:r>
      <w:r w:rsidRPr="00FF7C57">
        <w:rPr>
          <w:rFonts w:eastAsia="Times New Roman"/>
          <w:color w:val="231F20"/>
          <w:spacing w:val="-2"/>
          <w:w w:val="110"/>
          <w:sz w:val="16"/>
          <w:szCs w:val="18"/>
        </w:rPr>
        <w:t>re</w:t>
      </w:r>
      <w:r w:rsidRPr="00FF7C57">
        <w:rPr>
          <w:rFonts w:eastAsia="Times New Roman"/>
          <w:color w:val="231F20"/>
          <w:spacing w:val="-3"/>
          <w:w w:val="110"/>
          <w:sz w:val="16"/>
          <w:szCs w:val="18"/>
        </w:rPr>
        <w:t>c</w:t>
      </w:r>
      <w:r w:rsidRPr="00FF7C57">
        <w:rPr>
          <w:rFonts w:eastAsia="Times New Roman"/>
          <w:color w:val="231F20"/>
          <w:spacing w:val="-2"/>
          <w:w w:val="110"/>
          <w:sz w:val="16"/>
          <w:szCs w:val="18"/>
        </w:rPr>
        <w:t>t</w:t>
      </w:r>
      <w:r w:rsidRPr="00FF7C57">
        <w:rPr>
          <w:rFonts w:eastAsia="Times New Roman"/>
          <w:color w:val="231F20"/>
          <w:spacing w:val="-3"/>
          <w:w w:val="110"/>
          <w:sz w:val="16"/>
          <w:szCs w:val="18"/>
        </w:rPr>
        <w:t>ly</w:t>
      </w:r>
      <w:r w:rsidRPr="00FF7C57">
        <w:rPr>
          <w:rFonts w:eastAsia="Times New Roman"/>
          <w:color w:val="231F20"/>
          <w:spacing w:val="-10"/>
          <w:w w:val="110"/>
          <w:sz w:val="16"/>
          <w:szCs w:val="18"/>
        </w:rPr>
        <w:t xml:space="preserve"> </w:t>
      </w:r>
      <w:r w:rsidRPr="00FF7C57">
        <w:rPr>
          <w:rFonts w:eastAsia="Times New Roman"/>
          <w:color w:val="231F20"/>
          <w:spacing w:val="-1"/>
          <w:w w:val="110"/>
          <w:sz w:val="16"/>
          <w:szCs w:val="18"/>
        </w:rPr>
        <w:t>to</w:t>
      </w:r>
      <w:r w:rsidRPr="00FF7C57">
        <w:rPr>
          <w:rFonts w:eastAsia="Times New Roman"/>
          <w:color w:val="231F20"/>
          <w:spacing w:val="-11"/>
          <w:w w:val="110"/>
          <w:sz w:val="16"/>
          <w:szCs w:val="18"/>
        </w:rPr>
        <w:t xml:space="preserve"> </w:t>
      </w:r>
      <w:r w:rsidRPr="00FF7C57">
        <w:rPr>
          <w:rFonts w:eastAsia="Times New Roman"/>
          <w:color w:val="231F20"/>
          <w:spacing w:val="-2"/>
          <w:w w:val="110"/>
          <w:sz w:val="16"/>
          <w:szCs w:val="18"/>
        </w:rPr>
        <w:t>so</w:t>
      </w:r>
      <w:r w:rsidRPr="00FF7C57">
        <w:rPr>
          <w:rFonts w:eastAsia="Times New Roman"/>
          <w:color w:val="231F20"/>
          <w:spacing w:val="-3"/>
          <w:w w:val="110"/>
          <w:sz w:val="16"/>
          <w:szCs w:val="18"/>
        </w:rPr>
        <w:t>ci</w:t>
      </w:r>
      <w:r w:rsidRPr="00FF7C57">
        <w:rPr>
          <w:rFonts w:eastAsia="Times New Roman"/>
          <w:color w:val="231F20"/>
          <w:spacing w:val="-2"/>
          <w:w w:val="110"/>
          <w:sz w:val="16"/>
          <w:szCs w:val="18"/>
        </w:rPr>
        <w:t>a</w:t>
      </w:r>
      <w:r w:rsidRPr="00FF7C57">
        <w:rPr>
          <w:rFonts w:eastAsia="Times New Roman"/>
          <w:color w:val="231F20"/>
          <w:spacing w:val="-3"/>
          <w:w w:val="110"/>
          <w:sz w:val="16"/>
          <w:szCs w:val="18"/>
        </w:rPr>
        <w:t>l</w:t>
      </w:r>
      <w:r w:rsidRPr="00FF7C57">
        <w:rPr>
          <w:rFonts w:eastAsia="Times New Roman"/>
          <w:color w:val="231F20"/>
          <w:spacing w:val="43"/>
          <w:sz w:val="16"/>
          <w:szCs w:val="18"/>
        </w:rPr>
        <w:t xml:space="preserve"> </w:t>
      </w:r>
      <w:r w:rsidRPr="00FF7C57">
        <w:rPr>
          <w:rFonts w:eastAsia="Times New Roman"/>
          <w:color w:val="231F20"/>
          <w:spacing w:val="-2"/>
          <w:w w:val="110"/>
          <w:sz w:val="16"/>
          <w:szCs w:val="18"/>
        </w:rPr>
        <w:t>net</w:t>
      </w:r>
      <w:r w:rsidRPr="00FF7C57">
        <w:rPr>
          <w:rFonts w:eastAsia="Times New Roman"/>
          <w:color w:val="231F20"/>
          <w:spacing w:val="-3"/>
          <w:w w:val="110"/>
          <w:sz w:val="16"/>
          <w:szCs w:val="18"/>
        </w:rPr>
        <w:t>w</w:t>
      </w:r>
      <w:r w:rsidRPr="00FF7C57">
        <w:rPr>
          <w:rFonts w:eastAsia="Times New Roman"/>
          <w:color w:val="231F20"/>
          <w:spacing w:val="-2"/>
          <w:w w:val="110"/>
          <w:sz w:val="16"/>
          <w:szCs w:val="18"/>
        </w:rPr>
        <w:t>or</w:t>
      </w:r>
      <w:r w:rsidRPr="00FF7C57">
        <w:rPr>
          <w:rFonts w:eastAsia="Times New Roman"/>
          <w:color w:val="231F20"/>
          <w:spacing w:val="-3"/>
          <w:w w:val="110"/>
          <w:sz w:val="16"/>
          <w:szCs w:val="18"/>
        </w:rPr>
        <w:t>ki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g</w:t>
      </w:r>
      <w:r w:rsidRPr="00FF7C57">
        <w:rPr>
          <w:rFonts w:eastAsia="Times New Roman"/>
          <w:color w:val="231F20"/>
          <w:spacing w:val="-21"/>
          <w:w w:val="110"/>
          <w:sz w:val="16"/>
          <w:szCs w:val="18"/>
        </w:rPr>
        <w:t xml:space="preserve"> </w:t>
      </w:r>
      <w:r w:rsidRPr="00FF7C57">
        <w:rPr>
          <w:rFonts w:eastAsia="Times New Roman"/>
          <w:color w:val="231F20"/>
          <w:spacing w:val="-2"/>
          <w:w w:val="110"/>
          <w:sz w:val="16"/>
          <w:szCs w:val="18"/>
        </w:rPr>
        <w:t>s</w:t>
      </w:r>
      <w:r w:rsidRPr="00FF7C57">
        <w:rPr>
          <w:rFonts w:eastAsia="Times New Roman"/>
          <w:color w:val="231F20"/>
          <w:spacing w:val="-3"/>
          <w:w w:val="110"/>
          <w:sz w:val="16"/>
          <w:szCs w:val="18"/>
        </w:rPr>
        <w:t>i</w:t>
      </w:r>
      <w:r w:rsidRPr="00FF7C57">
        <w:rPr>
          <w:rFonts w:eastAsia="Times New Roman"/>
          <w:color w:val="231F20"/>
          <w:spacing w:val="-2"/>
          <w:w w:val="110"/>
          <w:sz w:val="16"/>
          <w:szCs w:val="18"/>
        </w:rPr>
        <w:t>tes</w:t>
      </w:r>
      <w:r w:rsidRPr="00FF7C57">
        <w:rPr>
          <w:rFonts w:eastAsia="Times New Roman"/>
          <w:color w:val="231F20"/>
          <w:spacing w:val="-21"/>
          <w:w w:val="110"/>
          <w:sz w:val="16"/>
          <w:szCs w:val="18"/>
        </w:rPr>
        <w:t xml:space="preserve"> </w:t>
      </w:r>
      <w:r w:rsidRPr="00FF7C57">
        <w:rPr>
          <w:rFonts w:eastAsia="Times New Roman"/>
          <w:color w:val="231F20"/>
          <w:spacing w:val="-2"/>
          <w:w w:val="110"/>
          <w:sz w:val="16"/>
          <w:szCs w:val="18"/>
        </w:rPr>
        <w:t>vi</w:t>
      </w:r>
      <w:r w:rsidRPr="00FF7C57">
        <w:rPr>
          <w:rFonts w:eastAsia="Times New Roman"/>
          <w:color w:val="231F20"/>
          <w:spacing w:val="-1"/>
          <w:w w:val="110"/>
          <w:sz w:val="16"/>
          <w:szCs w:val="18"/>
        </w:rPr>
        <w:t>a</w:t>
      </w:r>
      <w:r w:rsidRPr="00FF7C57">
        <w:rPr>
          <w:rFonts w:eastAsia="Times New Roman"/>
          <w:color w:val="231F20"/>
          <w:spacing w:val="-21"/>
          <w:w w:val="110"/>
          <w:sz w:val="16"/>
          <w:szCs w:val="18"/>
        </w:rPr>
        <w:t xml:space="preserve"> </w:t>
      </w:r>
      <w:r w:rsidRPr="00FF7C57">
        <w:rPr>
          <w:rFonts w:eastAsia="Times New Roman"/>
          <w:color w:val="231F20"/>
          <w:spacing w:val="-5"/>
          <w:w w:val="110"/>
          <w:sz w:val="16"/>
          <w:szCs w:val="18"/>
        </w:rPr>
        <w:t>Wi-Fi</w:t>
      </w:r>
      <w:r w:rsidRPr="00FF7C57">
        <w:rPr>
          <w:rFonts w:eastAsia="Times New Roman"/>
          <w:color w:val="231F20"/>
          <w:spacing w:val="-21"/>
          <w:w w:val="110"/>
          <w:sz w:val="16"/>
          <w:szCs w:val="18"/>
        </w:rPr>
        <w:t xml:space="preserve"> </w:t>
      </w:r>
      <w:r w:rsidRPr="00FF7C57">
        <w:rPr>
          <w:rFonts w:eastAsia="Times New Roman"/>
          <w:color w:val="231F20"/>
          <w:spacing w:val="-1"/>
          <w:w w:val="110"/>
          <w:sz w:val="16"/>
          <w:szCs w:val="18"/>
        </w:rPr>
        <w:t>and</w:t>
      </w:r>
      <w:r w:rsidRPr="00FF7C57">
        <w:rPr>
          <w:rFonts w:eastAsia="Times New Roman"/>
          <w:color w:val="231F20"/>
          <w:spacing w:val="-20"/>
          <w:w w:val="110"/>
          <w:sz w:val="16"/>
          <w:szCs w:val="18"/>
        </w:rPr>
        <w:t xml:space="preserve"> </w:t>
      </w:r>
      <w:r w:rsidRPr="00FF7C57">
        <w:rPr>
          <w:rFonts w:eastAsia="Times New Roman"/>
          <w:color w:val="231F20"/>
          <w:spacing w:val="-2"/>
          <w:w w:val="110"/>
          <w:sz w:val="16"/>
          <w:szCs w:val="18"/>
        </w:rPr>
        <w:t>3</w:t>
      </w:r>
      <w:r w:rsidRPr="00FF7C57">
        <w:rPr>
          <w:rFonts w:eastAsia="Times New Roman"/>
          <w:color w:val="231F20"/>
          <w:spacing w:val="-3"/>
          <w:w w:val="110"/>
          <w:sz w:val="16"/>
          <w:szCs w:val="18"/>
        </w:rPr>
        <w:t>G</w:t>
      </w:r>
      <w:r w:rsidRPr="00FF7C57">
        <w:rPr>
          <w:rFonts w:eastAsia="Times New Roman"/>
          <w:color w:val="231F20"/>
          <w:spacing w:val="-21"/>
          <w:w w:val="110"/>
          <w:sz w:val="16"/>
          <w:szCs w:val="18"/>
        </w:rPr>
        <w:t xml:space="preserve"> </w:t>
      </w:r>
      <w:r w:rsidRPr="00FF7C57">
        <w:rPr>
          <w:rFonts w:eastAsia="Times New Roman"/>
          <w:color w:val="231F20"/>
          <w:spacing w:val="-2"/>
          <w:w w:val="110"/>
          <w:sz w:val="16"/>
          <w:szCs w:val="18"/>
        </w:rPr>
        <w:t>or</w:t>
      </w:r>
      <w:r w:rsidRPr="00FF7C57">
        <w:rPr>
          <w:rFonts w:eastAsia="Times New Roman"/>
          <w:color w:val="231F20"/>
          <w:spacing w:val="-21"/>
          <w:w w:val="110"/>
          <w:sz w:val="16"/>
          <w:szCs w:val="18"/>
        </w:rPr>
        <w:t xml:space="preserve"> </w:t>
      </w:r>
      <w:r w:rsidRPr="00FF7C57">
        <w:rPr>
          <w:rFonts w:eastAsia="Times New Roman"/>
          <w:color w:val="231F20"/>
          <w:w w:val="110"/>
          <w:sz w:val="16"/>
          <w:szCs w:val="18"/>
        </w:rPr>
        <w:t>4G</w:t>
      </w:r>
      <w:r w:rsidRPr="00FF7C57">
        <w:rPr>
          <w:rFonts w:eastAsia="Times New Roman"/>
          <w:color w:val="231F20"/>
          <w:spacing w:val="-21"/>
          <w:w w:val="110"/>
          <w:sz w:val="16"/>
          <w:szCs w:val="18"/>
        </w:rPr>
        <w:t xml:space="preserve"> </w:t>
      </w:r>
      <w:r w:rsidRPr="00FF7C57">
        <w:rPr>
          <w:rFonts w:eastAsia="Times New Roman"/>
          <w:color w:val="231F20"/>
          <w:spacing w:val="-1"/>
          <w:w w:val="110"/>
          <w:sz w:val="16"/>
          <w:szCs w:val="18"/>
        </w:rPr>
        <w:t>c</w:t>
      </w:r>
      <w:r w:rsidRPr="00FF7C57">
        <w:rPr>
          <w:rFonts w:eastAsia="Times New Roman"/>
          <w:color w:val="231F20"/>
          <w:spacing w:val="-2"/>
          <w:w w:val="110"/>
          <w:sz w:val="16"/>
          <w:szCs w:val="18"/>
        </w:rPr>
        <w:t>ell</w:t>
      </w:r>
      <w:r w:rsidRPr="00FF7C57">
        <w:rPr>
          <w:rFonts w:eastAsia="Times New Roman"/>
          <w:color w:val="231F20"/>
          <w:spacing w:val="-1"/>
          <w:w w:val="110"/>
          <w:sz w:val="16"/>
          <w:szCs w:val="18"/>
        </w:rPr>
        <w:t>u</w:t>
      </w:r>
      <w:r w:rsidRPr="00FF7C57">
        <w:rPr>
          <w:rFonts w:eastAsia="Times New Roman"/>
          <w:color w:val="231F20"/>
          <w:spacing w:val="-2"/>
          <w:w w:val="110"/>
          <w:sz w:val="16"/>
          <w:szCs w:val="18"/>
        </w:rPr>
        <w:t>l</w:t>
      </w:r>
      <w:r w:rsidRPr="00FF7C57">
        <w:rPr>
          <w:rFonts w:eastAsia="Times New Roman"/>
          <w:color w:val="231F20"/>
          <w:spacing w:val="-1"/>
          <w:w w:val="110"/>
          <w:sz w:val="16"/>
          <w:szCs w:val="18"/>
        </w:rPr>
        <w:t>ar</w:t>
      </w:r>
      <w:r w:rsidRPr="00FF7C57">
        <w:rPr>
          <w:rFonts w:eastAsia="Times New Roman"/>
          <w:color w:val="231F20"/>
          <w:spacing w:val="-21"/>
          <w:w w:val="110"/>
          <w:sz w:val="16"/>
          <w:szCs w:val="18"/>
        </w:rPr>
        <w:t xml:space="preserve"> </w:t>
      </w:r>
      <w:r w:rsidRPr="00FF7C57">
        <w:rPr>
          <w:rFonts w:eastAsia="Times New Roman"/>
          <w:color w:val="231F20"/>
          <w:spacing w:val="-2"/>
          <w:w w:val="110"/>
          <w:sz w:val="16"/>
          <w:szCs w:val="18"/>
        </w:rPr>
        <w:t>net</w:t>
      </w:r>
      <w:r w:rsidRPr="00FF7C57">
        <w:rPr>
          <w:rFonts w:eastAsia="Times New Roman"/>
          <w:color w:val="231F20"/>
          <w:spacing w:val="-3"/>
          <w:w w:val="110"/>
          <w:sz w:val="16"/>
          <w:szCs w:val="18"/>
        </w:rPr>
        <w:t>w</w:t>
      </w:r>
      <w:r w:rsidRPr="00FF7C57">
        <w:rPr>
          <w:rFonts w:eastAsia="Times New Roman"/>
          <w:color w:val="231F20"/>
          <w:spacing w:val="-2"/>
          <w:w w:val="110"/>
          <w:sz w:val="16"/>
          <w:szCs w:val="18"/>
        </w:rPr>
        <w:t>or</w:t>
      </w:r>
      <w:r w:rsidRPr="00FF7C57">
        <w:rPr>
          <w:rFonts w:eastAsia="Times New Roman"/>
          <w:color w:val="231F20"/>
          <w:spacing w:val="-3"/>
          <w:w w:val="110"/>
          <w:sz w:val="16"/>
          <w:szCs w:val="18"/>
        </w:rPr>
        <w:t>k</w:t>
      </w:r>
      <w:r w:rsidRPr="00FF7C57">
        <w:rPr>
          <w:rFonts w:eastAsia="Times New Roman"/>
          <w:color w:val="231F20"/>
          <w:spacing w:val="-2"/>
          <w:w w:val="110"/>
          <w:sz w:val="16"/>
          <w:szCs w:val="18"/>
        </w:rPr>
        <w:t>s</w:t>
      </w:r>
      <w:r w:rsidRPr="00FF7C57">
        <w:rPr>
          <w:rFonts w:eastAsia="Times New Roman"/>
          <w:color w:val="231F20"/>
          <w:spacing w:val="-3"/>
          <w:w w:val="110"/>
          <w:sz w:val="16"/>
          <w:szCs w:val="18"/>
        </w:rPr>
        <w:t>.</w:t>
      </w:r>
      <w:r w:rsidRPr="00FF7C57">
        <w:rPr>
          <w:rFonts w:eastAsia="Times New Roman"/>
          <w:color w:val="231F20"/>
          <w:spacing w:val="55"/>
          <w:w w:val="103"/>
          <w:sz w:val="16"/>
          <w:szCs w:val="18"/>
        </w:rPr>
        <w:t xml:space="preserve"> </w:t>
      </w:r>
      <w:r w:rsidRPr="00FF7C57">
        <w:rPr>
          <w:rFonts w:eastAsia="Times New Roman"/>
          <w:b/>
          <w:bCs/>
          <w:szCs w:val="18"/>
          <w:u w:val="single"/>
        </w:rPr>
        <w:t>We’ve also been steadily increasing the amount of data captured in bidirectional interactions, both people-to- machine and machine-to-machine, by using telematics and telemetry devices in systems of systems</w:t>
      </w:r>
      <w:r w:rsidRPr="00FF7C57">
        <w:rPr>
          <w:rFonts w:eastAsia="Times New Roman"/>
          <w:color w:val="231F20"/>
          <w:spacing w:val="3"/>
          <w:w w:val="110"/>
          <w:sz w:val="16"/>
          <w:szCs w:val="18"/>
        </w:rPr>
        <w:t>.</w:t>
      </w:r>
      <w:r w:rsidRPr="00FF7C57">
        <w:rPr>
          <w:rFonts w:eastAsia="Times New Roman"/>
          <w:color w:val="231F20"/>
          <w:spacing w:val="14"/>
          <w:w w:val="110"/>
          <w:sz w:val="16"/>
          <w:szCs w:val="18"/>
        </w:rPr>
        <w:t xml:space="preserve"> </w:t>
      </w:r>
      <w:r w:rsidRPr="00FF7C57">
        <w:rPr>
          <w:rFonts w:eastAsia="Times New Roman"/>
          <w:color w:val="231F20"/>
          <w:spacing w:val="1"/>
          <w:w w:val="110"/>
          <w:sz w:val="16"/>
          <w:szCs w:val="18"/>
        </w:rPr>
        <w:t>Of</w:t>
      </w:r>
      <w:r w:rsidRPr="00FF7C57">
        <w:rPr>
          <w:rFonts w:eastAsia="Times New Roman"/>
          <w:color w:val="231F20"/>
          <w:spacing w:val="14"/>
          <w:w w:val="110"/>
          <w:sz w:val="16"/>
          <w:szCs w:val="18"/>
        </w:rPr>
        <w:t xml:space="preserve"> </w:t>
      </w:r>
      <w:r w:rsidRPr="00FF7C57">
        <w:rPr>
          <w:rFonts w:eastAsia="Times New Roman"/>
          <w:color w:val="231F20"/>
          <w:w w:val="110"/>
          <w:sz w:val="16"/>
          <w:szCs w:val="18"/>
        </w:rPr>
        <w:t>e</w:t>
      </w:r>
      <w:r w:rsidRPr="00FF7C57">
        <w:rPr>
          <w:rFonts w:eastAsia="Times New Roman"/>
          <w:color w:val="231F20"/>
          <w:spacing w:val="1"/>
          <w:w w:val="110"/>
          <w:sz w:val="16"/>
          <w:szCs w:val="18"/>
        </w:rPr>
        <w:t>v</w:t>
      </w:r>
      <w:r w:rsidRPr="00FF7C57">
        <w:rPr>
          <w:rFonts w:eastAsia="Times New Roman"/>
          <w:color w:val="231F20"/>
          <w:w w:val="110"/>
          <w:sz w:val="16"/>
          <w:szCs w:val="18"/>
        </w:rPr>
        <w:t>en</w:t>
      </w:r>
      <w:r w:rsidRPr="00FF7C57">
        <w:rPr>
          <w:rFonts w:eastAsia="Times New Roman"/>
          <w:color w:val="231F20"/>
          <w:spacing w:val="27"/>
          <w:w w:val="115"/>
          <w:sz w:val="16"/>
          <w:szCs w:val="18"/>
        </w:rPr>
        <w:t xml:space="preserve"> </w:t>
      </w:r>
      <w:r w:rsidRPr="00FF7C57">
        <w:rPr>
          <w:rFonts w:eastAsia="Times New Roman"/>
          <w:color w:val="231F20"/>
          <w:w w:val="110"/>
          <w:sz w:val="16"/>
          <w:szCs w:val="18"/>
        </w:rPr>
        <w:t>greater</w:t>
      </w:r>
      <w:r w:rsidRPr="00FF7C57">
        <w:rPr>
          <w:rFonts w:eastAsia="Times New Roman"/>
          <w:color w:val="231F20"/>
          <w:spacing w:val="9"/>
          <w:w w:val="110"/>
          <w:sz w:val="16"/>
          <w:szCs w:val="18"/>
        </w:rPr>
        <w:t xml:space="preserve"> </w:t>
      </w:r>
      <w:r w:rsidRPr="00FF7C57">
        <w:rPr>
          <w:rFonts w:eastAsia="Times New Roman"/>
          <w:color w:val="231F20"/>
          <w:w w:val="110"/>
          <w:sz w:val="16"/>
          <w:szCs w:val="18"/>
        </w:rPr>
        <w:t>importance</w:t>
      </w:r>
      <w:r w:rsidRPr="00FF7C57">
        <w:rPr>
          <w:rFonts w:eastAsia="Times New Roman"/>
          <w:color w:val="231F20"/>
          <w:spacing w:val="9"/>
          <w:w w:val="110"/>
          <w:sz w:val="16"/>
          <w:szCs w:val="18"/>
        </w:rPr>
        <w:t xml:space="preserve"> </w:t>
      </w:r>
      <w:r w:rsidRPr="00FF7C57">
        <w:rPr>
          <w:rFonts w:eastAsia="Times New Roman"/>
          <w:color w:val="231F20"/>
          <w:w w:val="110"/>
          <w:sz w:val="16"/>
          <w:szCs w:val="18"/>
        </w:rPr>
        <w:t>are</w:t>
      </w:r>
      <w:r w:rsidRPr="00FF7C57">
        <w:rPr>
          <w:rFonts w:eastAsia="Times New Roman"/>
          <w:color w:val="231F20"/>
          <w:spacing w:val="9"/>
          <w:w w:val="110"/>
          <w:sz w:val="16"/>
          <w:szCs w:val="18"/>
        </w:rPr>
        <w:t xml:space="preserve"> </w:t>
      </w:r>
      <w:r w:rsidRPr="00FF7C57">
        <w:rPr>
          <w:rFonts w:eastAsia="Times New Roman"/>
          <w:color w:val="231F20"/>
          <w:spacing w:val="-1"/>
          <w:w w:val="110"/>
          <w:sz w:val="16"/>
          <w:szCs w:val="18"/>
        </w:rPr>
        <w:t>e</w:t>
      </w:r>
      <w:r w:rsidRPr="00FF7C57">
        <w:rPr>
          <w:rFonts w:eastAsia="Times New Roman"/>
          <w:color w:val="231F20"/>
          <w:spacing w:val="-2"/>
          <w:w w:val="110"/>
          <w:sz w:val="16"/>
          <w:szCs w:val="18"/>
        </w:rPr>
        <w:t>-</w:t>
      </w:r>
      <w:r w:rsidRPr="00FF7C57">
        <w:rPr>
          <w:rFonts w:eastAsia="Times New Roman"/>
          <w:color w:val="231F20"/>
          <w:spacing w:val="-1"/>
          <w:w w:val="110"/>
          <w:sz w:val="16"/>
          <w:szCs w:val="18"/>
        </w:rPr>
        <w:t>hea</w:t>
      </w:r>
      <w:r w:rsidRPr="00FF7C57">
        <w:rPr>
          <w:rFonts w:eastAsia="Times New Roman"/>
          <w:color w:val="231F20"/>
          <w:spacing w:val="-2"/>
          <w:w w:val="110"/>
          <w:sz w:val="16"/>
          <w:szCs w:val="18"/>
        </w:rPr>
        <w:t>l</w:t>
      </w:r>
      <w:r w:rsidRPr="00FF7C57">
        <w:rPr>
          <w:rFonts w:eastAsia="Times New Roman"/>
          <w:color w:val="231F20"/>
          <w:spacing w:val="-1"/>
          <w:w w:val="110"/>
          <w:sz w:val="16"/>
          <w:szCs w:val="18"/>
        </w:rPr>
        <w:t>th</w:t>
      </w:r>
      <w:r w:rsidRPr="00FF7C57">
        <w:rPr>
          <w:rFonts w:eastAsia="Times New Roman"/>
          <w:color w:val="231F20"/>
          <w:spacing w:val="9"/>
          <w:w w:val="110"/>
          <w:sz w:val="16"/>
          <w:szCs w:val="18"/>
        </w:rPr>
        <w:t xml:space="preserve"> </w:t>
      </w:r>
      <w:r w:rsidRPr="00FF7C57">
        <w:rPr>
          <w:rFonts w:eastAsia="Times New Roman"/>
          <w:color w:val="231F20"/>
          <w:w w:val="110"/>
          <w:sz w:val="16"/>
          <w:szCs w:val="18"/>
        </w:rPr>
        <w:t>networks</w:t>
      </w:r>
      <w:r w:rsidRPr="00FF7C57">
        <w:rPr>
          <w:rFonts w:eastAsia="Times New Roman"/>
          <w:color w:val="231F20"/>
          <w:spacing w:val="9"/>
          <w:w w:val="110"/>
          <w:sz w:val="16"/>
          <w:szCs w:val="18"/>
        </w:rPr>
        <w:t xml:space="preserve"> </w:t>
      </w:r>
      <w:r w:rsidRPr="00FF7C57">
        <w:rPr>
          <w:rFonts w:eastAsia="Times New Roman"/>
          <w:color w:val="231F20"/>
          <w:w w:val="110"/>
          <w:sz w:val="16"/>
          <w:szCs w:val="18"/>
        </w:rPr>
        <w:t>that</w:t>
      </w:r>
      <w:r w:rsidRPr="00FF7C57">
        <w:rPr>
          <w:rFonts w:eastAsia="Times New Roman"/>
          <w:color w:val="231F20"/>
          <w:spacing w:val="10"/>
          <w:w w:val="110"/>
          <w:sz w:val="16"/>
          <w:szCs w:val="18"/>
        </w:rPr>
        <w:t xml:space="preserve"> </w:t>
      </w:r>
      <w:r w:rsidRPr="00FF7C57">
        <w:rPr>
          <w:rFonts w:eastAsia="Times New Roman"/>
          <w:color w:val="231F20"/>
          <w:spacing w:val="-1"/>
          <w:w w:val="110"/>
          <w:sz w:val="16"/>
          <w:szCs w:val="18"/>
        </w:rPr>
        <w:t>a</w:t>
      </w:r>
      <w:r w:rsidRPr="00FF7C57">
        <w:rPr>
          <w:rFonts w:eastAsia="Times New Roman"/>
          <w:color w:val="231F20"/>
          <w:spacing w:val="-2"/>
          <w:w w:val="110"/>
          <w:sz w:val="16"/>
          <w:szCs w:val="18"/>
        </w:rPr>
        <w:t>ll</w:t>
      </w:r>
      <w:r w:rsidRPr="00FF7C57">
        <w:rPr>
          <w:rFonts w:eastAsia="Times New Roman"/>
          <w:color w:val="231F20"/>
          <w:spacing w:val="-1"/>
          <w:w w:val="110"/>
          <w:sz w:val="16"/>
          <w:szCs w:val="18"/>
        </w:rPr>
        <w:t>o</w:t>
      </w:r>
      <w:r w:rsidRPr="00FF7C57">
        <w:rPr>
          <w:rFonts w:eastAsia="Times New Roman"/>
          <w:color w:val="231F20"/>
          <w:spacing w:val="-2"/>
          <w:w w:val="110"/>
          <w:sz w:val="16"/>
          <w:szCs w:val="18"/>
        </w:rPr>
        <w:t>w</w:t>
      </w:r>
      <w:r w:rsidRPr="00FF7C57">
        <w:rPr>
          <w:rFonts w:eastAsia="Times New Roman"/>
          <w:color w:val="231F20"/>
          <w:spacing w:val="9"/>
          <w:w w:val="110"/>
          <w:sz w:val="16"/>
          <w:szCs w:val="18"/>
        </w:rPr>
        <w:t xml:space="preserve"> </w:t>
      </w:r>
      <w:r w:rsidRPr="00FF7C57">
        <w:rPr>
          <w:rFonts w:eastAsia="Times New Roman"/>
          <w:color w:val="231F20"/>
          <w:spacing w:val="-4"/>
          <w:w w:val="110"/>
          <w:sz w:val="16"/>
          <w:szCs w:val="18"/>
        </w:rPr>
        <w:t>f</w:t>
      </w:r>
      <w:r w:rsidRPr="00FF7C57">
        <w:rPr>
          <w:rFonts w:eastAsia="Times New Roman"/>
          <w:color w:val="231F20"/>
          <w:spacing w:val="-3"/>
          <w:w w:val="110"/>
          <w:sz w:val="16"/>
          <w:szCs w:val="18"/>
        </w:rPr>
        <w:t>or</w:t>
      </w:r>
      <w:r w:rsidRPr="00FF7C57">
        <w:rPr>
          <w:rFonts w:eastAsia="Times New Roman"/>
          <w:color w:val="231F20"/>
          <w:spacing w:val="43"/>
          <w:w w:val="116"/>
          <w:sz w:val="16"/>
          <w:szCs w:val="18"/>
        </w:rPr>
        <w:t xml:space="preserve"> </w:t>
      </w:r>
      <w:r w:rsidRPr="00FF7C57">
        <w:rPr>
          <w:rFonts w:eastAsia="Times New Roman"/>
          <w:color w:val="231F20"/>
          <w:spacing w:val="2"/>
          <w:w w:val="110"/>
          <w:sz w:val="16"/>
          <w:szCs w:val="18"/>
        </w:rPr>
        <w:t>data</w:t>
      </w:r>
      <w:r w:rsidRPr="00FF7C57">
        <w:rPr>
          <w:rFonts w:eastAsia="Times New Roman"/>
          <w:color w:val="231F20"/>
          <w:spacing w:val="11"/>
          <w:w w:val="110"/>
          <w:sz w:val="16"/>
          <w:szCs w:val="18"/>
        </w:rPr>
        <w:t xml:space="preserve"> </w:t>
      </w:r>
      <w:r w:rsidRPr="00FF7C57">
        <w:rPr>
          <w:rFonts w:eastAsia="Times New Roman"/>
          <w:color w:val="231F20"/>
          <w:w w:val="110"/>
          <w:sz w:val="16"/>
          <w:szCs w:val="18"/>
        </w:rPr>
        <w:t>mer</w:t>
      </w:r>
      <w:r w:rsidRPr="00FF7C57">
        <w:rPr>
          <w:rFonts w:eastAsia="Times New Roman"/>
          <w:color w:val="231F20"/>
          <w:spacing w:val="1"/>
          <w:w w:val="110"/>
          <w:sz w:val="16"/>
          <w:szCs w:val="18"/>
        </w:rPr>
        <w:t>gi</w:t>
      </w:r>
      <w:r w:rsidRPr="00FF7C57">
        <w:rPr>
          <w:rFonts w:eastAsia="Times New Roman"/>
          <w:color w:val="231F20"/>
          <w:w w:val="110"/>
          <w:sz w:val="16"/>
          <w:szCs w:val="18"/>
        </w:rPr>
        <w:t>n</w:t>
      </w:r>
      <w:r w:rsidRPr="00FF7C57">
        <w:rPr>
          <w:rFonts w:eastAsia="Times New Roman"/>
          <w:color w:val="231F20"/>
          <w:spacing w:val="1"/>
          <w:w w:val="110"/>
          <w:sz w:val="16"/>
          <w:szCs w:val="18"/>
        </w:rPr>
        <w:t>g</w:t>
      </w:r>
      <w:r w:rsidRPr="00FF7C57">
        <w:rPr>
          <w:rFonts w:eastAsia="Times New Roman"/>
          <w:color w:val="231F20"/>
          <w:spacing w:val="11"/>
          <w:w w:val="110"/>
          <w:sz w:val="16"/>
          <w:szCs w:val="18"/>
        </w:rPr>
        <w:t xml:space="preserve"> </w:t>
      </w:r>
      <w:r w:rsidRPr="00FF7C57">
        <w:rPr>
          <w:rFonts w:eastAsia="Times New Roman"/>
          <w:color w:val="231F20"/>
          <w:spacing w:val="1"/>
          <w:w w:val="110"/>
          <w:sz w:val="16"/>
          <w:szCs w:val="18"/>
        </w:rPr>
        <w:t>and</w:t>
      </w:r>
      <w:r w:rsidRPr="00FF7C57">
        <w:rPr>
          <w:rFonts w:eastAsia="Times New Roman"/>
          <w:color w:val="231F20"/>
          <w:spacing w:val="11"/>
          <w:w w:val="110"/>
          <w:sz w:val="16"/>
          <w:szCs w:val="18"/>
        </w:rPr>
        <w:t xml:space="preserve"> </w:t>
      </w:r>
      <w:r w:rsidRPr="00FF7C57">
        <w:rPr>
          <w:rFonts w:eastAsia="Times New Roman"/>
          <w:color w:val="231F20"/>
          <w:spacing w:val="2"/>
          <w:w w:val="110"/>
          <w:sz w:val="16"/>
          <w:szCs w:val="18"/>
        </w:rPr>
        <w:t>s</w:t>
      </w:r>
      <w:r w:rsidRPr="00FF7C57">
        <w:rPr>
          <w:rFonts w:eastAsia="Times New Roman"/>
          <w:color w:val="231F20"/>
          <w:spacing w:val="1"/>
          <w:w w:val="110"/>
          <w:sz w:val="16"/>
          <w:szCs w:val="18"/>
        </w:rPr>
        <w:t>har</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w:t>
      </w:r>
      <w:r w:rsidRPr="00FF7C57">
        <w:rPr>
          <w:rFonts w:eastAsia="Times New Roman"/>
          <w:color w:val="231F20"/>
          <w:spacing w:val="2"/>
          <w:w w:val="110"/>
          <w:sz w:val="16"/>
          <w:szCs w:val="18"/>
        </w:rPr>
        <w:t>g</w:t>
      </w:r>
      <w:r w:rsidRPr="00FF7C57">
        <w:rPr>
          <w:rFonts w:eastAsia="Times New Roman"/>
          <w:color w:val="231F20"/>
          <w:spacing w:val="11"/>
          <w:w w:val="110"/>
          <w:sz w:val="16"/>
          <w:szCs w:val="18"/>
        </w:rPr>
        <w:t xml:space="preserve"> </w:t>
      </w:r>
      <w:r w:rsidRPr="00FF7C57">
        <w:rPr>
          <w:rFonts w:eastAsia="Times New Roman"/>
          <w:color w:val="231F20"/>
          <w:w w:val="110"/>
          <w:sz w:val="16"/>
          <w:szCs w:val="18"/>
        </w:rPr>
        <w:t>of</w:t>
      </w:r>
      <w:r w:rsidRPr="00FF7C57">
        <w:rPr>
          <w:rFonts w:eastAsia="Times New Roman"/>
          <w:color w:val="231F20"/>
          <w:spacing w:val="11"/>
          <w:w w:val="110"/>
          <w:sz w:val="16"/>
          <w:szCs w:val="18"/>
        </w:rPr>
        <w:t xml:space="preserve"> </w:t>
      </w:r>
      <w:r w:rsidRPr="00FF7C57">
        <w:rPr>
          <w:rFonts w:eastAsia="Times New Roman"/>
          <w:color w:val="231F20"/>
          <w:w w:val="110"/>
          <w:sz w:val="16"/>
          <w:szCs w:val="18"/>
        </w:rPr>
        <w:t>high-resolution</w:t>
      </w:r>
      <w:r w:rsidRPr="00FF7C57">
        <w:rPr>
          <w:rFonts w:eastAsia="Times New Roman"/>
          <w:color w:val="231F20"/>
          <w:spacing w:val="11"/>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ma</w:t>
      </w:r>
      <w:r w:rsidRPr="00FF7C57">
        <w:rPr>
          <w:rFonts w:eastAsia="Times New Roman"/>
          <w:color w:val="231F20"/>
          <w:spacing w:val="2"/>
          <w:w w:val="110"/>
          <w:sz w:val="16"/>
          <w:szCs w:val="18"/>
        </w:rPr>
        <w:t>g</w:t>
      </w:r>
      <w:r w:rsidRPr="00FF7C57">
        <w:rPr>
          <w:rFonts w:eastAsia="Times New Roman"/>
          <w:color w:val="231F20"/>
          <w:spacing w:val="1"/>
          <w:w w:val="110"/>
          <w:sz w:val="16"/>
          <w:szCs w:val="18"/>
        </w:rPr>
        <w:t>e</w:t>
      </w:r>
      <w:r w:rsidRPr="00FF7C57">
        <w:rPr>
          <w:rFonts w:eastAsia="Times New Roman"/>
          <w:color w:val="231F20"/>
          <w:spacing w:val="2"/>
          <w:w w:val="110"/>
          <w:sz w:val="16"/>
          <w:szCs w:val="18"/>
        </w:rPr>
        <w:t>s</w:t>
      </w:r>
      <w:r w:rsidRPr="00FF7C57">
        <w:rPr>
          <w:rFonts w:eastAsia="Times New Roman"/>
          <w:color w:val="231F20"/>
          <w:spacing w:val="11"/>
          <w:w w:val="110"/>
          <w:sz w:val="16"/>
          <w:szCs w:val="18"/>
        </w:rPr>
        <w:t xml:space="preserve"> </w:t>
      </w:r>
      <w:r w:rsidRPr="00FF7C57">
        <w:rPr>
          <w:rFonts w:eastAsia="Times New Roman"/>
          <w:color w:val="231F20"/>
          <w:spacing w:val="1"/>
          <w:w w:val="110"/>
          <w:sz w:val="16"/>
          <w:szCs w:val="18"/>
        </w:rPr>
        <w:t>i</w:t>
      </w:r>
      <w:r w:rsidRPr="00FF7C57">
        <w:rPr>
          <w:rFonts w:eastAsia="Times New Roman"/>
          <w:color w:val="231F20"/>
          <w:w w:val="110"/>
          <w:sz w:val="16"/>
          <w:szCs w:val="18"/>
        </w:rPr>
        <w:t>n</w:t>
      </w:r>
      <w:r w:rsidRPr="00FF7C57">
        <w:rPr>
          <w:rFonts w:eastAsia="Times New Roman"/>
          <w:color w:val="231F20"/>
          <w:spacing w:val="52"/>
          <w:w w:val="118"/>
          <w:sz w:val="16"/>
          <w:szCs w:val="18"/>
        </w:rPr>
        <w:t xml:space="preserve"> </w:t>
      </w:r>
      <w:r w:rsidRPr="00FF7C57">
        <w:rPr>
          <w:rFonts w:eastAsia="Times New Roman"/>
          <w:color w:val="231F20"/>
          <w:w w:val="110"/>
          <w:sz w:val="16"/>
          <w:szCs w:val="18"/>
        </w:rPr>
        <w:t>the</w:t>
      </w:r>
      <w:r w:rsidRPr="00FF7C57">
        <w:rPr>
          <w:rFonts w:eastAsia="Times New Roman"/>
          <w:color w:val="231F20"/>
          <w:spacing w:val="-2"/>
          <w:w w:val="110"/>
          <w:sz w:val="16"/>
          <w:szCs w:val="18"/>
        </w:rPr>
        <w:t xml:space="preserve"> f</w:t>
      </w:r>
      <w:r w:rsidRPr="00FF7C57">
        <w:rPr>
          <w:rFonts w:eastAsia="Times New Roman"/>
          <w:color w:val="231F20"/>
          <w:spacing w:val="-1"/>
          <w:w w:val="110"/>
          <w:sz w:val="16"/>
          <w:szCs w:val="18"/>
        </w:rPr>
        <w:t>orm o</w:t>
      </w:r>
      <w:r w:rsidRPr="00FF7C57">
        <w:rPr>
          <w:rFonts w:eastAsia="Times New Roman"/>
          <w:color w:val="231F20"/>
          <w:spacing w:val="-2"/>
          <w:w w:val="110"/>
          <w:sz w:val="16"/>
          <w:szCs w:val="18"/>
        </w:rPr>
        <w:t>f</w:t>
      </w:r>
      <w:r w:rsidRPr="00FF7C57">
        <w:rPr>
          <w:rFonts w:eastAsia="Times New Roman"/>
          <w:color w:val="231F20"/>
          <w:spacing w:val="-1"/>
          <w:w w:val="110"/>
          <w:sz w:val="16"/>
          <w:szCs w:val="18"/>
        </w:rPr>
        <w:t xml:space="preserve"> pat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 xml:space="preserve">ent </w:t>
      </w:r>
      <w:r w:rsidRPr="00FF7C57">
        <w:rPr>
          <w:rFonts w:eastAsia="Times New Roman"/>
          <w:color w:val="231F20"/>
          <w:spacing w:val="-3"/>
          <w:w w:val="110"/>
          <w:sz w:val="16"/>
          <w:szCs w:val="18"/>
        </w:rPr>
        <w:t>x</w:t>
      </w:r>
      <w:r w:rsidRPr="00FF7C57">
        <w:rPr>
          <w:rFonts w:eastAsia="Times New Roman"/>
          <w:color w:val="231F20"/>
          <w:spacing w:val="-4"/>
          <w:w w:val="110"/>
          <w:sz w:val="16"/>
          <w:szCs w:val="18"/>
        </w:rPr>
        <w:t>-</w:t>
      </w:r>
      <w:r w:rsidRPr="00FF7C57">
        <w:rPr>
          <w:rFonts w:eastAsia="Times New Roman"/>
          <w:color w:val="231F20"/>
          <w:spacing w:val="-3"/>
          <w:w w:val="110"/>
          <w:sz w:val="16"/>
          <w:szCs w:val="18"/>
        </w:rPr>
        <w:t>ra</w:t>
      </w:r>
      <w:r w:rsidRPr="00FF7C57">
        <w:rPr>
          <w:rFonts w:eastAsia="Times New Roman"/>
          <w:color w:val="231F20"/>
          <w:spacing w:val="-4"/>
          <w:w w:val="110"/>
          <w:sz w:val="16"/>
          <w:szCs w:val="18"/>
        </w:rPr>
        <w:t>y</w:t>
      </w:r>
      <w:r w:rsidRPr="00FF7C57">
        <w:rPr>
          <w:rFonts w:eastAsia="Times New Roman"/>
          <w:color w:val="231F20"/>
          <w:spacing w:val="-3"/>
          <w:w w:val="110"/>
          <w:sz w:val="16"/>
          <w:szCs w:val="18"/>
        </w:rPr>
        <w:t>s</w:t>
      </w:r>
      <w:r w:rsidRPr="00FF7C57">
        <w:rPr>
          <w:rFonts w:eastAsia="Times New Roman"/>
          <w:color w:val="231F20"/>
          <w:spacing w:val="-4"/>
          <w:w w:val="110"/>
          <w:sz w:val="16"/>
          <w:szCs w:val="18"/>
        </w:rPr>
        <w:t>,</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CT</w:t>
      </w:r>
      <w:r w:rsidRPr="00FF7C57">
        <w:rPr>
          <w:rFonts w:eastAsia="Times New Roman"/>
          <w:color w:val="231F20"/>
          <w:spacing w:val="-1"/>
          <w:w w:val="110"/>
          <w:sz w:val="16"/>
          <w:szCs w:val="18"/>
        </w:rPr>
        <w:t xml:space="preserve"> </w:t>
      </w:r>
      <w:r w:rsidRPr="00FF7C57">
        <w:rPr>
          <w:rFonts w:eastAsia="Times New Roman"/>
          <w:color w:val="231F20"/>
          <w:spacing w:val="1"/>
          <w:w w:val="110"/>
          <w:sz w:val="16"/>
          <w:szCs w:val="18"/>
        </w:rPr>
        <w:t>sc</w:t>
      </w:r>
      <w:r w:rsidRPr="00FF7C57">
        <w:rPr>
          <w:rFonts w:eastAsia="Times New Roman"/>
          <w:color w:val="231F20"/>
          <w:w w:val="110"/>
          <w:sz w:val="16"/>
          <w:szCs w:val="18"/>
        </w:rPr>
        <w:t>an</w:t>
      </w:r>
      <w:r w:rsidRPr="00FF7C57">
        <w:rPr>
          <w:rFonts w:eastAsia="Times New Roman"/>
          <w:color w:val="231F20"/>
          <w:spacing w:val="1"/>
          <w:w w:val="110"/>
          <w:sz w:val="16"/>
          <w:szCs w:val="18"/>
        </w:rPr>
        <w:t>s,</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an</w:t>
      </w:r>
      <w:r w:rsidRPr="00FF7C57">
        <w:rPr>
          <w:rFonts w:eastAsia="Times New Roman"/>
          <w:color w:val="231F20"/>
          <w:spacing w:val="1"/>
          <w:w w:val="110"/>
          <w:sz w:val="16"/>
          <w:szCs w:val="18"/>
        </w:rPr>
        <w:t>d</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MRIs</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between</w:t>
      </w:r>
      <w:r w:rsidRPr="00FF7C57">
        <w:rPr>
          <w:rFonts w:eastAsia="Times New Roman"/>
          <w:color w:val="231F20"/>
          <w:spacing w:val="41"/>
          <w:w w:val="115"/>
          <w:sz w:val="16"/>
          <w:szCs w:val="18"/>
        </w:rPr>
        <w:t xml:space="preserve"> </w:t>
      </w:r>
      <w:r w:rsidRPr="00FF7C57">
        <w:rPr>
          <w:rFonts w:eastAsia="Times New Roman"/>
          <w:color w:val="231F20"/>
          <w:spacing w:val="-2"/>
          <w:w w:val="110"/>
          <w:sz w:val="16"/>
          <w:szCs w:val="18"/>
        </w:rPr>
        <w:t>sta</w:t>
      </w:r>
      <w:r w:rsidRPr="00FF7C57">
        <w:rPr>
          <w:rFonts w:eastAsia="Times New Roman"/>
          <w:color w:val="231F20"/>
          <w:spacing w:val="-3"/>
          <w:w w:val="110"/>
          <w:sz w:val="16"/>
          <w:szCs w:val="18"/>
        </w:rPr>
        <w:t>k</w:t>
      </w:r>
      <w:r w:rsidRPr="00FF7C57">
        <w:rPr>
          <w:rFonts w:eastAsia="Times New Roman"/>
          <w:color w:val="231F20"/>
          <w:spacing w:val="-2"/>
          <w:w w:val="110"/>
          <w:sz w:val="16"/>
          <w:szCs w:val="18"/>
        </w:rPr>
        <w:t>eho</w:t>
      </w:r>
      <w:r w:rsidRPr="00FF7C57">
        <w:rPr>
          <w:rFonts w:eastAsia="Times New Roman"/>
          <w:color w:val="231F20"/>
          <w:spacing w:val="-3"/>
          <w:w w:val="110"/>
          <w:sz w:val="16"/>
          <w:szCs w:val="18"/>
        </w:rPr>
        <w:t>ld</w:t>
      </w:r>
      <w:r w:rsidRPr="00FF7C57">
        <w:rPr>
          <w:rFonts w:eastAsia="Times New Roman"/>
          <w:color w:val="231F20"/>
          <w:spacing w:val="-2"/>
          <w:w w:val="110"/>
          <w:sz w:val="16"/>
          <w:szCs w:val="18"/>
        </w:rPr>
        <w:t>ers</w:t>
      </w:r>
      <w:r w:rsidRPr="00FF7C57">
        <w:rPr>
          <w:rFonts w:eastAsia="Times New Roman"/>
          <w:color w:val="231F20"/>
          <w:spacing w:val="-3"/>
          <w:w w:val="110"/>
          <w:sz w:val="16"/>
          <w:szCs w:val="18"/>
        </w:rPr>
        <w:t>.</w:t>
      </w:r>
      <w:r w:rsidRPr="00FF7C57">
        <w:rPr>
          <w:rFonts w:eastAsia="Times New Roman"/>
          <w:color w:val="000000"/>
          <w:sz w:val="16"/>
          <w:szCs w:val="18"/>
        </w:rPr>
        <w:t xml:space="preserve"> </w:t>
      </w:r>
      <w:r w:rsidRPr="00FF7C57">
        <w:rPr>
          <w:rFonts w:eastAsia="Times New Roman"/>
          <w:b/>
          <w:bCs/>
          <w:szCs w:val="18"/>
          <w:highlight w:val="green"/>
          <w:u w:val="single"/>
        </w:rPr>
        <w:t>Advances in data storage and mining technologies make it possible to preserve increasing amounts of data generated directly or indirectly by users and analyze it to yield valuable new insights</w:t>
      </w:r>
      <w:r w:rsidRPr="00FF7C57">
        <w:rPr>
          <w:rFonts w:eastAsia="Times New Roman"/>
          <w:b/>
          <w:bCs/>
          <w:szCs w:val="18"/>
          <w:u w:val="single"/>
        </w:rPr>
        <w:t>.</w:t>
      </w:r>
      <w:r w:rsidRPr="00FF7C57">
        <w:rPr>
          <w:rFonts w:eastAsia="Times New Roman"/>
          <w:color w:val="231F20"/>
          <w:spacing w:val="4"/>
          <w:w w:val="110"/>
          <w:sz w:val="16"/>
          <w:szCs w:val="18"/>
        </w:rPr>
        <w:t xml:space="preserve"> </w:t>
      </w:r>
      <w:r w:rsidRPr="00FF7C57">
        <w:rPr>
          <w:rFonts w:eastAsia="Times New Roman"/>
          <w:color w:val="231F20"/>
          <w:spacing w:val="-3"/>
          <w:w w:val="110"/>
          <w:sz w:val="16"/>
          <w:szCs w:val="18"/>
        </w:rPr>
        <w:t>F</w:t>
      </w:r>
      <w:r w:rsidRPr="00FF7C57">
        <w:rPr>
          <w:rFonts w:eastAsia="Times New Roman"/>
          <w:color w:val="231F20"/>
          <w:spacing w:val="-2"/>
          <w:w w:val="110"/>
          <w:sz w:val="16"/>
          <w:szCs w:val="18"/>
        </w:rPr>
        <w:t>or</w:t>
      </w:r>
      <w:r w:rsidRPr="00FF7C57">
        <w:rPr>
          <w:rFonts w:eastAsia="Times New Roman"/>
          <w:color w:val="231F20"/>
          <w:spacing w:val="4"/>
          <w:w w:val="110"/>
          <w:sz w:val="16"/>
          <w:szCs w:val="18"/>
        </w:rPr>
        <w:t xml:space="preserve"> </w:t>
      </w:r>
      <w:r w:rsidRPr="00FF7C57">
        <w:rPr>
          <w:rFonts w:eastAsia="Times New Roman"/>
          <w:color w:val="231F20"/>
          <w:w w:val="110"/>
          <w:sz w:val="16"/>
          <w:szCs w:val="18"/>
        </w:rPr>
        <w:t>example,</w:t>
      </w:r>
      <w:r w:rsidRPr="00FF7C57">
        <w:rPr>
          <w:rFonts w:eastAsia="Times New Roman"/>
          <w:color w:val="231F20"/>
          <w:spacing w:val="4"/>
          <w:w w:val="110"/>
          <w:sz w:val="16"/>
          <w:szCs w:val="18"/>
        </w:rPr>
        <w:t xml:space="preserve"> </w:t>
      </w:r>
      <w:r w:rsidRPr="00FF7C57">
        <w:rPr>
          <w:rFonts w:eastAsia="Times New Roman"/>
          <w:color w:val="231F20"/>
          <w:w w:val="110"/>
          <w:sz w:val="16"/>
          <w:szCs w:val="18"/>
        </w:rPr>
        <w:t>companies</w:t>
      </w:r>
      <w:r w:rsidRPr="00FF7C57">
        <w:rPr>
          <w:rFonts w:eastAsia="Times New Roman"/>
          <w:color w:val="231F20"/>
          <w:spacing w:val="33"/>
          <w:w w:val="109"/>
          <w:sz w:val="16"/>
          <w:szCs w:val="18"/>
        </w:rPr>
        <w:t xml:space="preserve"> </w:t>
      </w:r>
      <w:r w:rsidRPr="00FF7C57">
        <w:rPr>
          <w:rFonts w:eastAsia="Times New Roman"/>
          <w:color w:val="231F20"/>
          <w:spacing w:val="3"/>
          <w:w w:val="110"/>
          <w:sz w:val="16"/>
          <w:szCs w:val="18"/>
        </w:rPr>
        <w:t>c</w:t>
      </w:r>
      <w:r w:rsidRPr="00FF7C57">
        <w:rPr>
          <w:rFonts w:eastAsia="Times New Roman"/>
          <w:color w:val="231F20"/>
          <w:spacing w:val="2"/>
          <w:w w:val="110"/>
          <w:sz w:val="16"/>
          <w:szCs w:val="18"/>
        </w:rPr>
        <w:t>an</w:t>
      </w:r>
      <w:r w:rsidRPr="00FF7C57">
        <w:rPr>
          <w:rFonts w:eastAsia="Times New Roman"/>
          <w:color w:val="231F20"/>
          <w:spacing w:val="19"/>
          <w:w w:val="110"/>
          <w:sz w:val="16"/>
          <w:szCs w:val="18"/>
        </w:rPr>
        <w:t xml:space="preserve"> </w:t>
      </w:r>
      <w:r w:rsidRPr="00FF7C57">
        <w:rPr>
          <w:rFonts w:eastAsia="Times New Roman"/>
          <w:color w:val="231F20"/>
          <w:spacing w:val="2"/>
          <w:w w:val="110"/>
          <w:sz w:val="16"/>
          <w:szCs w:val="18"/>
        </w:rPr>
        <w:t>s</w:t>
      </w:r>
      <w:r w:rsidRPr="00FF7C57">
        <w:rPr>
          <w:rFonts w:eastAsia="Times New Roman"/>
          <w:color w:val="231F20"/>
          <w:spacing w:val="1"/>
          <w:w w:val="110"/>
          <w:sz w:val="16"/>
          <w:szCs w:val="18"/>
        </w:rPr>
        <w:t>tud</w:t>
      </w:r>
      <w:r w:rsidRPr="00FF7C57">
        <w:rPr>
          <w:rFonts w:eastAsia="Times New Roman"/>
          <w:color w:val="231F20"/>
          <w:spacing w:val="2"/>
          <w:w w:val="110"/>
          <w:sz w:val="16"/>
          <w:szCs w:val="18"/>
        </w:rPr>
        <w:t>y</w:t>
      </w:r>
      <w:r w:rsidRPr="00FF7C57">
        <w:rPr>
          <w:rFonts w:eastAsia="Times New Roman"/>
          <w:color w:val="231F20"/>
          <w:spacing w:val="19"/>
          <w:w w:val="110"/>
          <w:sz w:val="16"/>
          <w:szCs w:val="18"/>
        </w:rPr>
        <w:t xml:space="preserve"> </w:t>
      </w:r>
      <w:r w:rsidRPr="00FF7C57">
        <w:rPr>
          <w:rFonts w:eastAsia="Times New Roman"/>
          <w:color w:val="231F20"/>
          <w:spacing w:val="1"/>
          <w:w w:val="110"/>
          <w:sz w:val="16"/>
          <w:szCs w:val="18"/>
        </w:rPr>
        <w:t>co</w:t>
      </w:r>
      <w:r w:rsidRPr="00FF7C57">
        <w:rPr>
          <w:rFonts w:eastAsia="Times New Roman"/>
          <w:color w:val="231F20"/>
          <w:w w:val="110"/>
          <w:sz w:val="16"/>
          <w:szCs w:val="18"/>
        </w:rPr>
        <w:t>n</w:t>
      </w:r>
      <w:r w:rsidRPr="00FF7C57">
        <w:rPr>
          <w:rFonts w:eastAsia="Times New Roman"/>
          <w:color w:val="231F20"/>
          <w:spacing w:val="1"/>
          <w:w w:val="110"/>
          <w:sz w:val="16"/>
          <w:szCs w:val="18"/>
        </w:rPr>
        <w:t>s</w:t>
      </w:r>
      <w:r w:rsidRPr="00FF7C57">
        <w:rPr>
          <w:rFonts w:eastAsia="Times New Roman"/>
          <w:color w:val="231F20"/>
          <w:w w:val="110"/>
          <w:sz w:val="16"/>
          <w:szCs w:val="18"/>
        </w:rPr>
        <w:t>umer</w:t>
      </w:r>
      <w:r w:rsidRPr="00FF7C57">
        <w:rPr>
          <w:rFonts w:eastAsia="Times New Roman"/>
          <w:color w:val="231F20"/>
          <w:spacing w:val="19"/>
          <w:w w:val="110"/>
          <w:sz w:val="16"/>
          <w:szCs w:val="18"/>
        </w:rPr>
        <w:t xml:space="preserve"> </w:t>
      </w:r>
      <w:r w:rsidRPr="00FF7C57">
        <w:rPr>
          <w:rFonts w:eastAsia="Times New Roman"/>
          <w:color w:val="231F20"/>
          <w:w w:val="110"/>
          <w:sz w:val="16"/>
          <w:szCs w:val="18"/>
        </w:rPr>
        <w:t>pur</w:t>
      </w:r>
      <w:r w:rsidRPr="00FF7C57">
        <w:rPr>
          <w:rFonts w:eastAsia="Times New Roman"/>
          <w:color w:val="231F20"/>
          <w:spacing w:val="1"/>
          <w:w w:val="110"/>
          <w:sz w:val="16"/>
          <w:szCs w:val="18"/>
        </w:rPr>
        <w:t>c</w:t>
      </w:r>
      <w:r w:rsidRPr="00FF7C57">
        <w:rPr>
          <w:rFonts w:eastAsia="Times New Roman"/>
          <w:color w:val="231F20"/>
          <w:w w:val="110"/>
          <w:sz w:val="16"/>
          <w:szCs w:val="18"/>
        </w:rPr>
        <w:t>ha</w:t>
      </w:r>
      <w:r w:rsidRPr="00FF7C57">
        <w:rPr>
          <w:rFonts w:eastAsia="Times New Roman"/>
          <w:color w:val="231F20"/>
          <w:spacing w:val="1"/>
          <w:w w:val="110"/>
          <w:sz w:val="16"/>
          <w:szCs w:val="18"/>
        </w:rPr>
        <w:t>si</w:t>
      </w:r>
      <w:r w:rsidRPr="00FF7C57">
        <w:rPr>
          <w:rFonts w:eastAsia="Times New Roman"/>
          <w:color w:val="231F20"/>
          <w:w w:val="110"/>
          <w:sz w:val="16"/>
          <w:szCs w:val="18"/>
        </w:rPr>
        <w:t>n</w:t>
      </w:r>
      <w:r w:rsidRPr="00FF7C57">
        <w:rPr>
          <w:rFonts w:eastAsia="Times New Roman"/>
          <w:color w:val="231F20"/>
          <w:spacing w:val="1"/>
          <w:w w:val="110"/>
          <w:sz w:val="16"/>
          <w:szCs w:val="18"/>
        </w:rPr>
        <w:t>g</w:t>
      </w:r>
      <w:r w:rsidRPr="00FF7C57">
        <w:rPr>
          <w:rFonts w:eastAsia="Times New Roman"/>
          <w:color w:val="231F20"/>
          <w:spacing w:val="19"/>
          <w:w w:val="110"/>
          <w:sz w:val="16"/>
          <w:szCs w:val="18"/>
        </w:rPr>
        <w:t xml:space="preserve"> </w:t>
      </w:r>
      <w:r w:rsidRPr="00FF7C57">
        <w:rPr>
          <w:rFonts w:eastAsia="Times New Roman"/>
          <w:color w:val="231F20"/>
          <w:w w:val="110"/>
          <w:sz w:val="16"/>
          <w:szCs w:val="18"/>
        </w:rPr>
        <w:t>tren</w:t>
      </w:r>
      <w:r w:rsidRPr="00FF7C57">
        <w:rPr>
          <w:rFonts w:eastAsia="Times New Roman"/>
          <w:color w:val="231F20"/>
          <w:spacing w:val="1"/>
          <w:w w:val="110"/>
          <w:sz w:val="16"/>
          <w:szCs w:val="18"/>
        </w:rPr>
        <w:t>ds</w:t>
      </w:r>
      <w:r w:rsidRPr="00FF7C57">
        <w:rPr>
          <w:rFonts w:eastAsia="Times New Roman"/>
          <w:color w:val="231F20"/>
          <w:spacing w:val="19"/>
          <w:w w:val="110"/>
          <w:sz w:val="16"/>
          <w:szCs w:val="18"/>
        </w:rPr>
        <w:t xml:space="preserve"> </w:t>
      </w:r>
      <w:r w:rsidRPr="00FF7C57">
        <w:rPr>
          <w:rFonts w:eastAsia="Times New Roman"/>
          <w:color w:val="231F20"/>
          <w:w w:val="110"/>
          <w:sz w:val="16"/>
          <w:szCs w:val="18"/>
        </w:rPr>
        <w:t>t</w:t>
      </w:r>
      <w:r w:rsidRPr="00FF7C57">
        <w:rPr>
          <w:rFonts w:eastAsia="Times New Roman"/>
          <w:color w:val="231F20"/>
          <w:spacing w:val="1"/>
          <w:w w:val="110"/>
          <w:sz w:val="16"/>
          <w:szCs w:val="18"/>
        </w:rPr>
        <w:t>o</w:t>
      </w:r>
      <w:r w:rsidRPr="00FF7C57">
        <w:rPr>
          <w:rFonts w:eastAsia="Times New Roman"/>
          <w:color w:val="231F20"/>
          <w:spacing w:val="19"/>
          <w:w w:val="110"/>
          <w:sz w:val="16"/>
          <w:szCs w:val="18"/>
        </w:rPr>
        <w:t xml:space="preserve"> </w:t>
      </w:r>
      <w:r w:rsidRPr="00FF7C57">
        <w:rPr>
          <w:rFonts w:eastAsia="Times New Roman"/>
          <w:color w:val="231F20"/>
          <w:spacing w:val="1"/>
          <w:w w:val="110"/>
          <w:sz w:val="16"/>
          <w:szCs w:val="18"/>
        </w:rPr>
        <w:t>better</w:t>
      </w:r>
      <w:r w:rsidRPr="00FF7C57">
        <w:rPr>
          <w:rFonts w:eastAsia="Times New Roman"/>
          <w:color w:val="231F20"/>
          <w:spacing w:val="19"/>
          <w:w w:val="110"/>
          <w:sz w:val="16"/>
          <w:szCs w:val="18"/>
        </w:rPr>
        <w:t xml:space="preserve"> </w:t>
      </w:r>
      <w:r w:rsidRPr="00FF7C57">
        <w:rPr>
          <w:rFonts w:eastAsia="Times New Roman"/>
          <w:color w:val="231F20"/>
          <w:spacing w:val="2"/>
          <w:w w:val="110"/>
          <w:sz w:val="16"/>
          <w:szCs w:val="18"/>
        </w:rPr>
        <w:t>tar</w:t>
      </w:r>
      <w:r w:rsidRPr="00FF7C57">
        <w:rPr>
          <w:rFonts w:eastAsia="Times New Roman"/>
          <w:color w:val="231F20"/>
          <w:spacing w:val="3"/>
          <w:w w:val="110"/>
          <w:sz w:val="16"/>
          <w:szCs w:val="18"/>
        </w:rPr>
        <w:t>g</w:t>
      </w:r>
      <w:r w:rsidRPr="00FF7C57">
        <w:rPr>
          <w:rFonts w:eastAsia="Times New Roman"/>
          <w:color w:val="231F20"/>
          <w:spacing w:val="2"/>
          <w:w w:val="110"/>
          <w:sz w:val="16"/>
          <w:szCs w:val="18"/>
        </w:rPr>
        <w:t>et</w:t>
      </w:r>
      <w:r w:rsidRPr="00FF7C57">
        <w:rPr>
          <w:rFonts w:eastAsia="Times New Roman"/>
          <w:color w:val="231F20"/>
          <w:spacing w:val="30"/>
          <w:w w:val="113"/>
          <w:sz w:val="16"/>
          <w:szCs w:val="18"/>
        </w:rPr>
        <w:t xml:space="preserve"> </w:t>
      </w:r>
      <w:r w:rsidRPr="00FF7C57">
        <w:rPr>
          <w:rFonts w:eastAsia="Times New Roman"/>
          <w:color w:val="231F20"/>
          <w:w w:val="110"/>
          <w:sz w:val="16"/>
          <w:szCs w:val="18"/>
        </w:rPr>
        <w:t>marketing.</w:t>
      </w:r>
      <w:r w:rsidRPr="00FF7C57">
        <w:rPr>
          <w:rFonts w:eastAsia="Times New Roman"/>
          <w:color w:val="231F20"/>
          <w:spacing w:val="6"/>
          <w:w w:val="110"/>
          <w:sz w:val="16"/>
          <w:szCs w:val="18"/>
        </w:rPr>
        <w:t xml:space="preserve"> </w:t>
      </w:r>
      <w:r w:rsidRPr="00FF7C57">
        <w:rPr>
          <w:rFonts w:eastAsia="Times New Roman"/>
          <w:color w:val="231F20"/>
          <w:w w:val="110"/>
          <w:sz w:val="16"/>
          <w:szCs w:val="18"/>
        </w:rPr>
        <w:t>In</w:t>
      </w:r>
      <w:r w:rsidRPr="00FF7C57">
        <w:rPr>
          <w:rFonts w:eastAsia="Times New Roman"/>
          <w:color w:val="231F20"/>
          <w:spacing w:val="7"/>
          <w:w w:val="110"/>
          <w:sz w:val="16"/>
          <w:szCs w:val="18"/>
        </w:rPr>
        <w:t xml:space="preserve"> </w:t>
      </w:r>
      <w:r w:rsidRPr="00FF7C57">
        <w:rPr>
          <w:rFonts w:eastAsia="Times New Roman"/>
          <w:color w:val="231F20"/>
          <w:w w:val="110"/>
          <w:sz w:val="16"/>
          <w:szCs w:val="18"/>
        </w:rPr>
        <w:t>addition,</w:t>
      </w:r>
      <w:r w:rsidRPr="00FF7C57">
        <w:rPr>
          <w:rFonts w:eastAsia="Times New Roman"/>
          <w:color w:val="231F20"/>
          <w:spacing w:val="6"/>
          <w:w w:val="110"/>
          <w:sz w:val="16"/>
          <w:szCs w:val="18"/>
        </w:rPr>
        <w:t xml:space="preserve"> </w:t>
      </w:r>
      <w:r w:rsidRPr="00FF7C57">
        <w:rPr>
          <w:rFonts w:eastAsia="Times New Roman"/>
          <w:color w:val="231F20"/>
          <w:spacing w:val="-1"/>
          <w:w w:val="110"/>
          <w:sz w:val="16"/>
          <w:szCs w:val="18"/>
        </w:rPr>
        <w:t>near</w:t>
      </w:r>
      <w:r w:rsidRPr="00FF7C57">
        <w:rPr>
          <w:rFonts w:eastAsia="Times New Roman"/>
          <w:color w:val="231F20"/>
          <w:spacing w:val="-2"/>
          <w:w w:val="110"/>
          <w:sz w:val="16"/>
          <w:szCs w:val="18"/>
        </w:rPr>
        <w:t>-</w:t>
      </w:r>
      <w:r w:rsidRPr="00FF7C57">
        <w:rPr>
          <w:rFonts w:eastAsia="Times New Roman"/>
          <w:color w:val="231F20"/>
          <w:spacing w:val="-1"/>
          <w:w w:val="110"/>
          <w:sz w:val="16"/>
          <w:szCs w:val="18"/>
        </w:rPr>
        <w:t>rea</w:t>
      </w:r>
      <w:r w:rsidRPr="00FF7C57">
        <w:rPr>
          <w:rFonts w:eastAsia="Times New Roman"/>
          <w:color w:val="231F20"/>
          <w:spacing w:val="-2"/>
          <w:w w:val="110"/>
          <w:sz w:val="16"/>
          <w:szCs w:val="18"/>
        </w:rPr>
        <w:t>l-</w:t>
      </w:r>
      <w:r w:rsidRPr="00FF7C57">
        <w:rPr>
          <w:rFonts w:eastAsia="Times New Roman"/>
          <w:color w:val="231F20"/>
          <w:spacing w:val="-1"/>
          <w:w w:val="110"/>
          <w:sz w:val="16"/>
          <w:szCs w:val="18"/>
        </w:rPr>
        <w:t>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me</w:t>
      </w:r>
      <w:r w:rsidRPr="00FF7C57">
        <w:rPr>
          <w:rFonts w:eastAsia="Times New Roman"/>
          <w:color w:val="231F20"/>
          <w:spacing w:val="7"/>
          <w:w w:val="110"/>
          <w:sz w:val="16"/>
          <w:szCs w:val="18"/>
        </w:rPr>
        <w:t xml:space="preserve"> </w:t>
      </w:r>
      <w:r w:rsidRPr="00FF7C57">
        <w:rPr>
          <w:rFonts w:eastAsia="Times New Roman"/>
          <w:color w:val="231F20"/>
          <w:spacing w:val="1"/>
          <w:w w:val="110"/>
          <w:sz w:val="16"/>
          <w:szCs w:val="18"/>
        </w:rPr>
        <w:t>data</w:t>
      </w:r>
      <w:r w:rsidRPr="00FF7C57">
        <w:rPr>
          <w:rFonts w:eastAsia="Times New Roman"/>
          <w:color w:val="231F20"/>
          <w:spacing w:val="7"/>
          <w:w w:val="110"/>
          <w:sz w:val="16"/>
          <w:szCs w:val="18"/>
        </w:rPr>
        <w:t xml:space="preserve"> </w:t>
      </w:r>
      <w:r w:rsidRPr="00FF7C57">
        <w:rPr>
          <w:rFonts w:eastAsia="Times New Roman"/>
          <w:color w:val="231F20"/>
          <w:w w:val="110"/>
          <w:sz w:val="16"/>
          <w:szCs w:val="18"/>
        </w:rPr>
        <w:t>from</w:t>
      </w:r>
      <w:r w:rsidRPr="00FF7C57">
        <w:rPr>
          <w:rFonts w:eastAsia="Times New Roman"/>
          <w:color w:val="231F20"/>
          <w:spacing w:val="6"/>
          <w:w w:val="110"/>
          <w:sz w:val="16"/>
          <w:szCs w:val="18"/>
        </w:rPr>
        <w:t xml:space="preserve"> </w:t>
      </w:r>
      <w:r w:rsidRPr="00FF7C57">
        <w:rPr>
          <w:rFonts w:eastAsia="Times New Roman"/>
          <w:color w:val="231F20"/>
          <w:spacing w:val="-1"/>
          <w:w w:val="110"/>
          <w:sz w:val="16"/>
          <w:szCs w:val="18"/>
        </w:rPr>
        <w:t>mob</w:t>
      </w:r>
      <w:r w:rsidRPr="00FF7C57">
        <w:rPr>
          <w:rFonts w:eastAsia="Times New Roman"/>
          <w:color w:val="231F20"/>
          <w:spacing w:val="-2"/>
          <w:w w:val="110"/>
          <w:sz w:val="16"/>
          <w:szCs w:val="18"/>
        </w:rPr>
        <w:t>il</w:t>
      </w:r>
      <w:r w:rsidRPr="00FF7C57">
        <w:rPr>
          <w:rFonts w:eastAsia="Times New Roman"/>
          <w:color w:val="231F20"/>
          <w:spacing w:val="-1"/>
          <w:w w:val="110"/>
          <w:sz w:val="16"/>
          <w:szCs w:val="18"/>
        </w:rPr>
        <w:t>e</w:t>
      </w:r>
      <w:r w:rsidRPr="00FF7C57">
        <w:rPr>
          <w:rFonts w:eastAsia="Times New Roman"/>
          <w:color w:val="231F20"/>
          <w:spacing w:val="28"/>
          <w:w w:val="112"/>
          <w:sz w:val="16"/>
          <w:szCs w:val="18"/>
        </w:rPr>
        <w:t xml:space="preserve"> </w:t>
      </w:r>
      <w:r w:rsidRPr="00FF7C57">
        <w:rPr>
          <w:rFonts w:eastAsia="Times New Roman"/>
          <w:color w:val="231F20"/>
          <w:spacing w:val="2"/>
          <w:w w:val="110"/>
          <w:sz w:val="16"/>
          <w:szCs w:val="18"/>
        </w:rPr>
        <w:t>phone</w:t>
      </w:r>
      <w:r w:rsidRPr="00FF7C57">
        <w:rPr>
          <w:rFonts w:eastAsia="Times New Roman"/>
          <w:color w:val="231F20"/>
          <w:spacing w:val="3"/>
          <w:w w:val="110"/>
          <w:sz w:val="16"/>
          <w:szCs w:val="18"/>
        </w:rPr>
        <w:t>s</w:t>
      </w:r>
      <w:r w:rsidRPr="00FF7C57">
        <w:rPr>
          <w:rFonts w:eastAsia="Times New Roman"/>
          <w:color w:val="231F20"/>
          <w:spacing w:val="34"/>
          <w:w w:val="110"/>
          <w:sz w:val="16"/>
          <w:szCs w:val="18"/>
        </w:rPr>
        <w:t xml:space="preserve"> </w:t>
      </w:r>
      <w:r w:rsidRPr="00FF7C57">
        <w:rPr>
          <w:rFonts w:eastAsia="Times New Roman"/>
          <w:color w:val="231F20"/>
          <w:spacing w:val="4"/>
          <w:w w:val="110"/>
          <w:sz w:val="16"/>
          <w:szCs w:val="18"/>
        </w:rPr>
        <w:t>c</w:t>
      </w:r>
      <w:r w:rsidRPr="00FF7C57">
        <w:rPr>
          <w:rFonts w:eastAsia="Times New Roman"/>
          <w:color w:val="231F20"/>
          <w:spacing w:val="3"/>
          <w:w w:val="110"/>
          <w:sz w:val="16"/>
          <w:szCs w:val="18"/>
        </w:rPr>
        <w:t>ou</w:t>
      </w:r>
      <w:r w:rsidRPr="00FF7C57">
        <w:rPr>
          <w:rFonts w:eastAsia="Times New Roman"/>
          <w:color w:val="231F20"/>
          <w:spacing w:val="4"/>
          <w:w w:val="110"/>
          <w:sz w:val="16"/>
          <w:szCs w:val="18"/>
        </w:rPr>
        <w:t>l</w:t>
      </w:r>
      <w:r w:rsidRPr="00FF7C57">
        <w:rPr>
          <w:rFonts w:eastAsia="Times New Roman"/>
          <w:color w:val="231F20"/>
          <w:spacing w:val="3"/>
          <w:w w:val="110"/>
          <w:sz w:val="16"/>
          <w:szCs w:val="18"/>
        </w:rPr>
        <w:t>d</w:t>
      </w:r>
      <w:r w:rsidRPr="00FF7C57">
        <w:rPr>
          <w:rFonts w:eastAsia="Times New Roman"/>
          <w:color w:val="231F20"/>
          <w:spacing w:val="34"/>
          <w:w w:val="110"/>
          <w:sz w:val="16"/>
          <w:szCs w:val="18"/>
        </w:rPr>
        <w:t xml:space="preserve"> </w:t>
      </w:r>
      <w:r w:rsidRPr="00FF7C57">
        <w:rPr>
          <w:rFonts w:eastAsia="Times New Roman"/>
          <w:color w:val="231F20"/>
          <w:spacing w:val="3"/>
          <w:w w:val="110"/>
          <w:sz w:val="16"/>
          <w:szCs w:val="18"/>
        </w:rPr>
        <w:t>pro</w:t>
      </w:r>
      <w:r w:rsidRPr="00FF7C57">
        <w:rPr>
          <w:rFonts w:eastAsia="Times New Roman"/>
          <w:color w:val="231F20"/>
          <w:spacing w:val="4"/>
          <w:w w:val="110"/>
          <w:sz w:val="16"/>
          <w:szCs w:val="18"/>
        </w:rPr>
        <w:t>vi</w:t>
      </w:r>
      <w:r w:rsidRPr="00FF7C57">
        <w:rPr>
          <w:rFonts w:eastAsia="Times New Roman"/>
          <w:color w:val="231F20"/>
          <w:spacing w:val="3"/>
          <w:w w:val="110"/>
          <w:sz w:val="16"/>
          <w:szCs w:val="18"/>
        </w:rPr>
        <w:t>de</w:t>
      </w:r>
      <w:r w:rsidRPr="00FF7C57">
        <w:rPr>
          <w:rFonts w:eastAsia="Times New Roman"/>
          <w:color w:val="231F20"/>
          <w:spacing w:val="34"/>
          <w:w w:val="110"/>
          <w:sz w:val="16"/>
          <w:szCs w:val="18"/>
        </w:rPr>
        <w:t xml:space="preserve"> </w:t>
      </w:r>
      <w:r w:rsidRPr="00FF7C57">
        <w:rPr>
          <w:rFonts w:eastAsia="Times New Roman"/>
          <w:color w:val="231F20"/>
          <w:spacing w:val="5"/>
          <w:w w:val="110"/>
          <w:sz w:val="16"/>
          <w:szCs w:val="18"/>
        </w:rPr>
        <w:t>deta</w:t>
      </w:r>
      <w:r w:rsidRPr="00FF7C57">
        <w:rPr>
          <w:rFonts w:eastAsia="Times New Roman"/>
          <w:color w:val="231F20"/>
          <w:spacing w:val="6"/>
          <w:w w:val="110"/>
          <w:sz w:val="16"/>
          <w:szCs w:val="18"/>
        </w:rPr>
        <w:t>il</w:t>
      </w:r>
      <w:r w:rsidRPr="00FF7C57">
        <w:rPr>
          <w:rFonts w:eastAsia="Times New Roman"/>
          <w:color w:val="231F20"/>
          <w:spacing w:val="5"/>
          <w:w w:val="110"/>
          <w:sz w:val="16"/>
          <w:szCs w:val="18"/>
        </w:rPr>
        <w:t>ed</w:t>
      </w:r>
      <w:r w:rsidRPr="00FF7C57">
        <w:rPr>
          <w:rFonts w:eastAsia="Times New Roman"/>
          <w:color w:val="231F20"/>
          <w:spacing w:val="34"/>
          <w:w w:val="110"/>
          <w:sz w:val="16"/>
          <w:szCs w:val="18"/>
        </w:rPr>
        <w:t xml:space="preserve"> </w:t>
      </w:r>
      <w:r w:rsidRPr="00FF7C57">
        <w:rPr>
          <w:rFonts w:eastAsia="Times New Roman"/>
          <w:color w:val="231F20"/>
          <w:spacing w:val="6"/>
          <w:w w:val="110"/>
          <w:sz w:val="16"/>
          <w:szCs w:val="18"/>
        </w:rPr>
        <w:t>c</w:t>
      </w:r>
      <w:r w:rsidRPr="00FF7C57">
        <w:rPr>
          <w:rFonts w:eastAsia="Times New Roman"/>
          <w:color w:val="231F20"/>
          <w:spacing w:val="5"/>
          <w:w w:val="110"/>
          <w:sz w:val="16"/>
          <w:szCs w:val="18"/>
        </w:rPr>
        <w:t>hara</w:t>
      </w:r>
      <w:r w:rsidRPr="00FF7C57">
        <w:rPr>
          <w:rFonts w:eastAsia="Times New Roman"/>
          <w:color w:val="231F20"/>
          <w:spacing w:val="6"/>
          <w:w w:val="110"/>
          <w:sz w:val="16"/>
          <w:szCs w:val="18"/>
        </w:rPr>
        <w:t>c</w:t>
      </w:r>
      <w:r w:rsidRPr="00FF7C57">
        <w:rPr>
          <w:rFonts w:eastAsia="Times New Roman"/>
          <w:color w:val="231F20"/>
          <w:spacing w:val="5"/>
          <w:w w:val="110"/>
          <w:sz w:val="16"/>
          <w:szCs w:val="18"/>
        </w:rPr>
        <w:t>ter</w:t>
      </w:r>
      <w:r w:rsidRPr="00FF7C57">
        <w:rPr>
          <w:rFonts w:eastAsia="Times New Roman"/>
          <w:color w:val="231F20"/>
          <w:spacing w:val="6"/>
          <w:w w:val="110"/>
          <w:sz w:val="16"/>
          <w:szCs w:val="18"/>
        </w:rPr>
        <w:t>is</w:t>
      </w:r>
      <w:r w:rsidRPr="00FF7C57">
        <w:rPr>
          <w:rFonts w:eastAsia="Times New Roman"/>
          <w:color w:val="231F20"/>
          <w:spacing w:val="5"/>
          <w:w w:val="110"/>
          <w:sz w:val="16"/>
          <w:szCs w:val="18"/>
        </w:rPr>
        <w:t>t</w:t>
      </w:r>
      <w:r w:rsidRPr="00FF7C57">
        <w:rPr>
          <w:rFonts w:eastAsia="Times New Roman"/>
          <w:color w:val="231F20"/>
          <w:spacing w:val="6"/>
          <w:w w:val="110"/>
          <w:sz w:val="16"/>
          <w:szCs w:val="18"/>
        </w:rPr>
        <w:t>ics</w:t>
      </w:r>
      <w:r w:rsidRPr="00FF7C57">
        <w:rPr>
          <w:rFonts w:eastAsia="Times New Roman"/>
          <w:color w:val="231F20"/>
          <w:spacing w:val="34"/>
          <w:w w:val="110"/>
          <w:sz w:val="16"/>
          <w:szCs w:val="18"/>
        </w:rPr>
        <w:t xml:space="preserve"> </w:t>
      </w:r>
      <w:r w:rsidRPr="00FF7C57">
        <w:rPr>
          <w:rFonts w:eastAsia="Times New Roman"/>
          <w:color w:val="231F20"/>
          <w:spacing w:val="3"/>
          <w:w w:val="110"/>
          <w:sz w:val="16"/>
          <w:szCs w:val="18"/>
        </w:rPr>
        <w:t>about</w:t>
      </w:r>
      <w:r w:rsidRPr="00FF7C57">
        <w:rPr>
          <w:rFonts w:eastAsia="Times New Roman"/>
          <w:color w:val="231F20"/>
          <w:spacing w:val="29"/>
          <w:w w:val="113"/>
          <w:sz w:val="16"/>
          <w:szCs w:val="18"/>
        </w:rPr>
        <w:t xml:space="preserve"> </w:t>
      </w:r>
      <w:r w:rsidRPr="00FF7C57">
        <w:rPr>
          <w:rFonts w:eastAsia="Times New Roman"/>
          <w:color w:val="231F20"/>
          <w:spacing w:val="-2"/>
          <w:w w:val="110"/>
          <w:sz w:val="16"/>
          <w:szCs w:val="18"/>
        </w:rPr>
        <w:t>shoppers</w:t>
      </w:r>
      <w:r w:rsidRPr="00FF7C57">
        <w:rPr>
          <w:rFonts w:eastAsia="Times New Roman"/>
          <w:color w:val="231F20"/>
          <w:spacing w:val="3"/>
          <w:w w:val="110"/>
          <w:sz w:val="16"/>
          <w:szCs w:val="18"/>
        </w:rPr>
        <w:t xml:space="preserve"> </w:t>
      </w:r>
      <w:r w:rsidRPr="00FF7C57">
        <w:rPr>
          <w:rFonts w:eastAsia="Times New Roman"/>
          <w:color w:val="231F20"/>
          <w:w w:val="110"/>
          <w:sz w:val="16"/>
          <w:szCs w:val="18"/>
        </w:rPr>
        <w:t>that</w:t>
      </w:r>
      <w:r w:rsidRPr="00FF7C57">
        <w:rPr>
          <w:rFonts w:eastAsia="Times New Roman"/>
          <w:color w:val="231F20"/>
          <w:spacing w:val="4"/>
          <w:w w:val="110"/>
          <w:sz w:val="16"/>
          <w:szCs w:val="18"/>
        </w:rPr>
        <w:t xml:space="preserve"> </w:t>
      </w:r>
      <w:r w:rsidRPr="00FF7C57">
        <w:rPr>
          <w:rFonts w:eastAsia="Times New Roman"/>
          <w:color w:val="231F20"/>
          <w:spacing w:val="-3"/>
          <w:w w:val="110"/>
          <w:sz w:val="16"/>
          <w:szCs w:val="18"/>
        </w:rPr>
        <w:t>he</w:t>
      </w:r>
      <w:r w:rsidRPr="00FF7C57">
        <w:rPr>
          <w:rFonts w:eastAsia="Times New Roman"/>
          <w:color w:val="231F20"/>
          <w:spacing w:val="-4"/>
          <w:w w:val="110"/>
          <w:sz w:val="16"/>
          <w:szCs w:val="18"/>
        </w:rPr>
        <w:t>l</w:t>
      </w:r>
      <w:r w:rsidRPr="00FF7C57">
        <w:rPr>
          <w:rFonts w:eastAsia="Times New Roman"/>
          <w:color w:val="231F20"/>
          <w:spacing w:val="-3"/>
          <w:w w:val="110"/>
          <w:sz w:val="16"/>
          <w:szCs w:val="18"/>
        </w:rPr>
        <w:t>p</w:t>
      </w:r>
      <w:r w:rsidRPr="00FF7C57">
        <w:rPr>
          <w:rFonts w:eastAsia="Times New Roman"/>
          <w:color w:val="231F20"/>
          <w:spacing w:val="3"/>
          <w:w w:val="110"/>
          <w:sz w:val="16"/>
          <w:szCs w:val="18"/>
        </w:rPr>
        <w:t xml:space="preserve"> </w:t>
      </w:r>
      <w:r w:rsidRPr="00FF7C57">
        <w:rPr>
          <w:rFonts w:eastAsia="Times New Roman"/>
          <w:color w:val="231F20"/>
          <w:spacing w:val="-1"/>
          <w:w w:val="110"/>
          <w:sz w:val="16"/>
          <w:szCs w:val="18"/>
        </w:rPr>
        <w:t>re</w:t>
      </w:r>
      <w:r w:rsidRPr="00FF7C57">
        <w:rPr>
          <w:rFonts w:eastAsia="Times New Roman"/>
          <w:color w:val="231F20"/>
          <w:spacing w:val="-2"/>
          <w:w w:val="110"/>
          <w:sz w:val="16"/>
          <w:szCs w:val="18"/>
        </w:rPr>
        <w:t>v</w:t>
      </w:r>
      <w:r w:rsidRPr="00FF7C57">
        <w:rPr>
          <w:rFonts w:eastAsia="Times New Roman"/>
          <w:color w:val="231F20"/>
          <w:spacing w:val="-1"/>
          <w:w w:val="110"/>
          <w:sz w:val="16"/>
          <w:szCs w:val="18"/>
        </w:rPr>
        <w:t>ea</w:t>
      </w:r>
      <w:r w:rsidRPr="00FF7C57">
        <w:rPr>
          <w:rFonts w:eastAsia="Times New Roman"/>
          <w:color w:val="231F20"/>
          <w:spacing w:val="-2"/>
          <w:w w:val="110"/>
          <w:sz w:val="16"/>
          <w:szCs w:val="18"/>
        </w:rPr>
        <w:t>l</w:t>
      </w:r>
      <w:r w:rsidRPr="00FF7C57">
        <w:rPr>
          <w:rFonts w:eastAsia="Times New Roman"/>
          <w:color w:val="231F20"/>
          <w:spacing w:val="4"/>
          <w:w w:val="110"/>
          <w:sz w:val="16"/>
          <w:szCs w:val="18"/>
        </w:rPr>
        <w:t xml:space="preserve"> </w:t>
      </w:r>
      <w:r w:rsidRPr="00FF7C57">
        <w:rPr>
          <w:rFonts w:eastAsia="Times New Roman"/>
          <w:color w:val="231F20"/>
          <w:spacing w:val="-2"/>
          <w:w w:val="110"/>
          <w:sz w:val="16"/>
          <w:szCs w:val="18"/>
        </w:rPr>
        <w:t>the</w:t>
      </w:r>
      <w:r w:rsidRPr="00FF7C57">
        <w:rPr>
          <w:rFonts w:eastAsia="Times New Roman"/>
          <w:color w:val="231F20"/>
          <w:spacing w:val="-3"/>
          <w:w w:val="110"/>
          <w:sz w:val="16"/>
          <w:szCs w:val="18"/>
        </w:rPr>
        <w:t>i</w:t>
      </w:r>
      <w:r w:rsidRPr="00FF7C57">
        <w:rPr>
          <w:rFonts w:eastAsia="Times New Roman"/>
          <w:color w:val="231F20"/>
          <w:spacing w:val="-2"/>
          <w:w w:val="110"/>
          <w:sz w:val="16"/>
          <w:szCs w:val="18"/>
        </w:rPr>
        <w:t>r</w:t>
      </w:r>
      <w:r w:rsidRPr="00FF7C57">
        <w:rPr>
          <w:rFonts w:eastAsia="Times New Roman"/>
          <w:color w:val="231F20"/>
          <w:spacing w:val="3"/>
          <w:w w:val="110"/>
          <w:sz w:val="16"/>
          <w:szCs w:val="18"/>
        </w:rPr>
        <w:t xml:space="preserve"> </w:t>
      </w:r>
      <w:r w:rsidRPr="00FF7C57">
        <w:rPr>
          <w:rFonts w:eastAsia="Times New Roman"/>
          <w:color w:val="231F20"/>
          <w:spacing w:val="-4"/>
          <w:w w:val="110"/>
          <w:sz w:val="16"/>
          <w:szCs w:val="18"/>
        </w:rPr>
        <w:t>c</w:t>
      </w:r>
      <w:r w:rsidRPr="00FF7C57">
        <w:rPr>
          <w:rFonts w:eastAsia="Times New Roman"/>
          <w:color w:val="231F20"/>
          <w:spacing w:val="-3"/>
          <w:w w:val="110"/>
          <w:sz w:val="16"/>
          <w:szCs w:val="18"/>
        </w:rPr>
        <w:t>omp</w:t>
      </w:r>
      <w:r w:rsidRPr="00FF7C57">
        <w:rPr>
          <w:rFonts w:eastAsia="Times New Roman"/>
          <w:color w:val="231F20"/>
          <w:spacing w:val="-4"/>
          <w:w w:val="110"/>
          <w:sz w:val="16"/>
          <w:szCs w:val="18"/>
        </w:rPr>
        <w:t>l</w:t>
      </w:r>
      <w:r w:rsidRPr="00FF7C57">
        <w:rPr>
          <w:rFonts w:eastAsia="Times New Roman"/>
          <w:color w:val="231F20"/>
          <w:spacing w:val="-3"/>
          <w:w w:val="110"/>
          <w:sz w:val="16"/>
          <w:szCs w:val="18"/>
        </w:rPr>
        <w:t>ex</w:t>
      </w:r>
      <w:r w:rsidRPr="00FF7C57">
        <w:rPr>
          <w:rFonts w:eastAsia="Times New Roman"/>
          <w:color w:val="231F20"/>
          <w:spacing w:val="4"/>
          <w:w w:val="110"/>
          <w:sz w:val="16"/>
          <w:szCs w:val="18"/>
        </w:rPr>
        <w:t xml:space="preserve"> </w:t>
      </w:r>
      <w:r w:rsidRPr="00FF7C57">
        <w:rPr>
          <w:rFonts w:eastAsia="Times New Roman"/>
          <w:color w:val="231F20"/>
          <w:spacing w:val="-2"/>
          <w:w w:val="110"/>
          <w:sz w:val="16"/>
          <w:szCs w:val="18"/>
        </w:rPr>
        <w:t>de</w:t>
      </w:r>
      <w:r w:rsidRPr="00FF7C57">
        <w:rPr>
          <w:rFonts w:eastAsia="Times New Roman"/>
          <w:color w:val="231F20"/>
          <w:spacing w:val="-3"/>
          <w:w w:val="110"/>
          <w:sz w:val="16"/>
          <w:szCs w:val="18"/>
        </w:rPr>
        <w:t>ci</w:t>
      </w:r>
      <w:r w:rsidRPr="00FF7C57">
        <w:rPr>
          <w:rFonts w:eastAsia="Times New Roman"/>
          <w:color w:val="231F20"/>
          <w:spacing w:val="-2"/>
          <w:w w:val="110"/>
          <w:sz w:val="16"/>
          <w:szCs w:val="18"/>
        </w:rPr>
        <w:t>s</w:t>
      </w:r>
      <w:r w:rsidRPr="00FF7C57">
        <w:rPr>
          <w:rFonts w:eastAsia="Times New Roman"/>
          <w:color w:val="231F20"/>
          <w:spacing w:val="-3"/>
          <w:w w:val="110"/>
          <w:sz w:val="16"/>
          <w:szCs w:val="18"/>
        </w:rPr>
        <w:t>i</w:t>
      </w:r>
      <w:r w:rsidRPr="00FF7C57">
        <w:rPr>
          <w:rFonts w:eastAsia="Times New Roman"/>
          <w:color w:val="231F20"/>
          <w:spacing w:val="-2"/>
          <w:w w:val="110"/>
          <w:sz w:val="16"/>
          <w:szCs w:val="18"/>
        </w:rPr>
        <w:t>on</w:t>
      </w:r>
      <w:r w:rsidRPr="00FF7C57">
        <w:rPr>
          <w:rFonts w:eastAsia="Times New Roman"/>
          <w:color w:val="231F20"/>
          <w:spacing w:val="-3"/>
          <w:w w:val="110"/>
          <w:sz w:val="16"/>
          <w:szCs w:val="18"/>
        </w:rPr>
        <w:t>-</w:t>
      </w:r>
      <w:r w:rsidRPr="00FF7C57">
        <w:rPr>
          <w:rFonts w:eastAsia="Times New Roman"/>
          <w:color w:val="231F20"/>
          <w:spacing w:val="-2"/>
          <w:w w:val="110"/>
          <w:sz w:val="16"/>
          <w:szCs w:val="18"/>
        </w:rPr>
        <w:t>ma</w:t>
      </w:r>
      <w:r w:rsidRPr="00FF7C57">
        <w:rPr>
          <w:rFonts w:eastAsia="Times New Roman"/>
          <w:color w:val="231F20"/>
          <w:spacing w:val="-3"/>
          <w:w w:val="110"/>
          <w:sz w:val="16"/>
          <w:szCs w:val="18"/>
        </w:rPr>
        <w:t>ki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g</w:t>
      </w:r>
      <w:r w:rsidRPr="00FF7C57">
        <w:rPr>
          <w:rFonts w:eastAsia="Times New Roman"/>
          <w:color w:val="231F20"/>
          <w:spacing w:val="37"/>
          <w:sz w:val="16"/>
          <w:szCs w:val="18"/>
        </w:rPr>
        <w:t xml:space="preserve"> </w:t>
      </w:r>
      <w:r w:rsidRPr="00FF7C57">
        <w:rPr>
          <w:rFonts w:eastAsia="Times New Roman"/>
          <w:color w:val="231F20"/>
          <w:spacing w:val="-1"/>
          <w:w w:val="110"/>
          <w:sz w:val="16"/>
          <w:szCs w:val="18"/>
        </w:rPr>
        <w:t>processes</w:t>
      </w:r>
      <w:r w:rsidRPr="00FF7C57">
        <w:rPr>
          <w:rFonts w:eastAsia="Times New Roman"/>
          <w:color w:val="231F20"/>
          <w:spacing w:val="-4"/>
          <w:w w:val="110"/>
          <w:sz w:val="16"/>
          <w:szCs w:val="18"/>
        </w:rPr>
        <w:t xml:space="preserve"> </w:t>
      </w:r>
      <w:r w:rsidRPr="00FF7C57">
        <w:rPr>
          <w:rFonts w:eastAsia="Times New Roman"/>
          <w:color w:val="231F20"/>
          <w:w w:val="110"/>
          <w:sz w:val="16"/>
          <w:szCs w:val="18"/>
        </w:rPr>
        <w:t>a</w:t>
      </w:r>
      <w:r w:rsidRPr="00FF7C57">
        <w:rPr>
          <w:rFonts w:eastAsia="Times New Roman"/>
          <w:color w:val="231F20"/>
          <w:spacing w:val="1"/>
          <w:w w:val="110"/>
          <w:sz w:val="16"/>
          <w:szCs w:val="18"/>
        </w:rPr>
        <w:t>s</w:t>
      </w:r>
      <w:r w:rsidRPr="00FF7C57">
        <w:rPr>
          <w:rFonts w:eastAsia="Times New Roman"/>
          <w:color w:val="231F20"/>
          <w:spacing w:val="-4"/>
          <w:w w:val="110"/>
          <w:sz w:val="16"/>
          <w:szCs w:val="18"/>
        </w:rPr>
        <w:t xml:space="preserve"> </w:t>
      </w:r>
      <w:r w:rsidRPr="00FF7C57">
        <w:rPr>
          <w:rFonts w:eastAsia="Times New Roman"/>
          <w:color w:val="231F20"/>
          <w:spacing w:val="-2"/>
          <w:w w:val="110"/>
          <w:sz w:val="16"/>
          <w:szCs w:val="18"/>
        </w:rPr>
        <w:t>the</w:t>
      </w:r>
      <w:r w:rsidRPr="00FF7C57">
        <w:rPr>
          <w:rFonts w:eastAsia="Times New Roman"/>
          <w:color w:val="231F20"/>
          <w:spacing w:val="-3"/>
          <w:w w:val="110"/>
          <w:sz w:val="16"/>
          <w:szCs w:val="18"/>
        </w:rPr>
        <w:t>y</w:t>
      </w:r>
      <w:r w:rsidRPr="00FF7C57">
        <w:rPr>
          <w:rFonts w:eastAsia="Times New Roman"/>
          <w:color w:val="231F20"/>
          <w:spacing w:val="-4"/>
          <w:w w:val="110"/>
          <w:sz w:val="16"/>
          <w:szCs w:val="18"/>
        </w:rPr>
        <w:t xml:space="preserve"> </w:t>
      </w:r>
      <w:r w:rsidRPr="00FF7C57">
        <w:rPr>
          <w:rFonts w:eastAsia="Times New Roman"/>
          <w:color w:val="231F20"/>
          <w:w w:val="110"/>
          <w:sz w:val="16"/>
          <w:szCs w:val="18"/>
        </w:rPr>
        <w:t>walk</w:t>
      </w:r>
      <w:r w:rsidRPr="00FF7C57">
        <w:rPr>
          <w:rFonts w:eastAsia="Times New Roman"/>
          <w:color w:val="231F20"/>
          <w:spacing w:val="-3"/>
          <w:w w:val="110"/>
          <w:sz w:val="16"/>
          <w:szCs w:val="18"/>
        </w:rPr>
        <w:t xml:space="preserve"> </w:t>
      </w:r>
      <w:r w:rsidRPr="00FF7C57">
        <w:rPr>
          <w:rFonts w:eastAsia="Times New Roman"/>
          <w:color w:val="231F20"/>
          <w:spacing w:val="-1"/>
          <w:w w:val="110"/>
          <w:sz w:val="16"/>
          <w:szCs w:val="18"/>
        </w:rPr>
        <w:t>throu</w:t>
      </w:r>
      <w:r w:rsidRPr="00FF7C57">
        <w:rPr>
          <w:rFonts w:eastAsia="Times New Roman"/>
          <w:color w:val="231F20"/>
          <w:spacing w:val="-2"/>
          <w:w w:val="110"/>
          <w:sz w:val="16"/>
          <w:szCs w:val="18"/>
        </w:rPr>
        <w:t>g</w:t>
      </w:r>
      <w:r w:rsidRPr="00FF7C57">
        <w:rPr>
          <w:rFonts w:eastAsia="Times New Roman"/>
          <w:color w:val="231F20"/>
          <w:spacing w:val="-1"/>
          <w:w w:val="110"/>
          <w:sz w:val="16"/>
          <w:szCs w:val="18"/>
        </w:rPr>
        <w:t>h</w:t>
      </w:r>
      <w:r w:rsidRPr="00FF7C57">
        <w:rPr>
          <w:rFonts w:eastAsia="Times New Roman"/>
          <w:color w:val="231F20"/>
          <w:spacing w:val="-4"/>
          <w:w w:val="110"/>
          <w:sz w:val="16"/>
          <w:szCs w:val="18"/>
        </w:rPr>
        <w:t xml:space="preserve"> </w:t>
      </w:r>
      <w:r w:rsidRPr="00FF7C57">
        <w:rPr>
          <w:rFonts w:eastAsia="Times New Roman"/>
          <w:color w:val="231F20"/>
          <w:spacing w:val="-2"/>
          <w:w w:val="110"/>
          <w:sz w:val="16"/>
          <w:szCs w:val="18"/>
        </w:rPr>
        <w:t>ma</w:t>
      </w:r>
      <w:r w:rsidRPr="00FF7C57">
        <w:rPr>
          <w:rFonts w:eastAsia="Times New Roman"/>
          <w:color w:val="231F20"/>
          <w:spacing w:val="-3"/>
          <w:w w:val="110"/>
          <w:sz w:val="16"/>
          <w:szCs w:val="18"/>
        </w:rPr>
        <w:t>ll</w:t>
      </w:r>
      <w:r w:rsidRPr="00FF7C57">
        <w:rPr>
          <w:rFonts w:eastAsia="Times New Roman"/>
          <w:color w:val="231F20"/>
          <w:spacing w:val="-2"/>
          <w:w w:val="110"/>
          <w:sz w:val="16"/>
          <w:szCs w:val="18"/>
        </w:rPr>
        <w:t>s</w:t>
      </w:r>
      <w:r w:rsidRPr="00FF7C57">
        <w:rPr>
          <w:rFonts w:eastAsia="Times New Roman"/>
          <w:color w:val="231F20"/>
          <w:spacing w:val="-3"/>
          <w:w w:val="110"/>
          <w:sz w:val="16"/>
          <w:szCs w:val="18"/>
        </w:rPr>
        <w:t>.</w:t>
      </w:r>
      <w:r w:rsidRPr="00FF7C57">
        <w:rPr>
          <w:rFonts w:eastAsia="Times New Roman"/>
          <w:color w:val="231F20"/>
          <w:spacing w:val="-2"/>
          <w:w w:val="110"/>
          <w:position w:val="6"/>
          <w:sz w:val="16"/>
          <w:szCs w:val="10"/>
        </w:rPr>
        <w:t>1</w:t>
      </w:r>
      <w:r w:rsidRPr="00FF7C57">
        <w:rPr>
          <w:rFonts w:eastAsia="Times New Roman"/>
          <w:color w:val="000000"/>
          <w:sz w:val="16"/>
          <w:szCs w:val="10"/>
        </w:rPr>
        <w:t xml:space="preserve"> </w:t>
      </w:r>
      <w:r w:rsidRPr="00FF7C57">
        <w:rPr>
          <w:rFonts w:eastAsia="Times New Roman"/>
          <w:color w:val="231F20"/>
          <w:spacing w:val="-4"/>
          <w:w w:val="110"/>
          <w:sz w:val="16"/>
          <w:szCs w:val="18"/>
        </w:rPr>
        <w:t>Big</w:t>
      </w:r>
      <w:r w:rsidRPr="00FF7C57">
        <w:rPr>
          <w:rFonts w:eastAsia="Times New Roman"/>
          <w:color w:val="231F20"/>
          <w:spacing w:val="-17"/>
          <w:w w:val="110"/>
          <w:sz w:val="16"/>
          <w:szCs w:val="18"/>
        </w:rPr>
        <w:t xml:space="preserve"> </w:t>
      </w:r>
      <w:r w:rsidRPr="00FF7C57">
        <w:rPr>
          <w:rFonts w:eastAsia="Times New Roman"/>
          <w:color w:val="231F20"/>
          <w:spacing w:val="-1"/>
          <w:w w:val="110"/>
          <w:sz w:val="16"/>
          <w:szCs w:val="18"/>
        </w:rPr>
        <w:t>data</w:t>
      </w:r>
      <w:r w:rsidRPr="00FF7C57">
        <w:rPr>
          <w:rFonts w:eastAsia="Times New Roman"/>
          <w:color w:val="231F20"/>
          <w:spacing w:val="-16"/>
          <w:w w:val="110"/>
          <w:sz w:val="16"/>
          <w:szCs w:val="18"/>
        </w:rPr>
        <w:t xml:space="preserve"> </w:t>
      </w:r>
      <w:r w:rsidRPr="00FF7C57">
        <w:rPr>
          <w:rFonts w:eastAsia="Times New Roman"/>
          <w:color w:val="231F20"/>
          <w:w w:val="110"/>
          <w:sz w:val="16"/>
          <w:szCs w:val="18"/>
        </w:rPr>
        <w:t>can</w:t>
      </w:r>
      <w:r w:rsidRPr="00FF7C57">
        <w:rPr>
          <w:rFonts w:eastAsia="Times New Roman"/>
          <w:color w:val="231F20"/>
          <w:spacing w:val="-17"/>
          <w:w w:val="110"/>
          <w:sz w:val="16"/>
          <w:szCs w:val="18"/>
        </w:rPr>
        <w:t xml:space="preserve"> </w:t>
      </w:r>
      <w:r w:rsidRPr="00FF7C57">
        <w:rPr>
          <w:rFonts w:eastAsia="Times New Roman"/>
          <w:color w:val="231F20"/>
          <w:spacing w:val="-3"/>
          <w:w w:val="110"/>
          <w:sz w:val="16"/>
          <w:szCs w:val="18"/>
        </w:rPr>
        <w:t>expose</w:t>
      </w:r>
      <w:r w:rsidRPr="00FF7C57">
        <w:rPr>
          <w:rFonts w:eastAsia="Times New Roman"/>
          <w:color w:val="231F20"/>
          <w:spacing w:val="-16"/>
          <w:w w:val="110"/>
          <w:sz w:val="16"/>
          <w:szCs w:val="18"/>
        </w:rPr>
        <w:t xml:space="preserve"> </w:t>
      </w:r>
      <w:r w:rsidRPr="00FF7C57">
        <w:rPr>
          <w:rFonts w:eastAsia="Times New Roman"/>
          <w:color w:val="231F20"/>
          <w:spacing w:val="-5"/>
          <w:w w:val="110"/>
          <w:sz w:val="16"/>
          <w:szCs w:val="18"/>
        </w:rPr>
        <w:t>peop</w:t>
      </w:r>
      <w:r w:rsidRPr="00FF7C57">
        <w:rPr>
          <w:rFonts w:eastAsia="Times New Roman"/>
          <w:color w:val="231F20"/>
          <w:spacing w:val="-6"/>
          <w:w w:val="110"/>
          <w:sz w:val="16"/>
          <w:szCs w:val="18"/>
        </w:rPr>
        <w:t>l</w:t>
      </w:r>
      <w:r w:rsidRPr="00FF7C57">
        <w:rPr>
          <w:rFonts w:eastAsia="Times New Roman"/>
          <w:color w:val="231F20"/>
          <w:spacing w:val="-5"/>
          <w:w w:val="110"/>
          <w:sz w:val="16"/>
          <w:szCs w:val="18"/>
        </w:rPr>
        <w:t>e</w:t>
      </w:r>
      <w:r w:rsidRPr="00FF7C57">
        <w:rPr>
          <w:rFonts w:eastAsia="Times New Roman"/>
          <w:color w:val="231F20"/>
          <w:spacing w:val="-8"/>
          <w:w w:val="110"/>
          <w:sz w:val="16"/>
          <w:szCs w:val="18"/>
        </w:rPr>
        <w:t>’</w:t>
      </w:r>
      <w:r w:rsidRPr="00FF7C57">
        <w:rPr>
          <w:rFonts w:eastAsia="Times New Roman"/>
          <w:color w:val="231F20"/>
          <w:spacing w:val="-6"/>
          <w:w w:val="110"/>
          <w:sz w:val="16"/>
          <w:szCs w:val="18"/>
        </w:rPr>
        <w:t>s</w:t>
      </w:r>
      <w:r w:rsidRPr="00FF7C57">
        <w:rPr>
          <w:rFonts w:eastAsia="Times New Roman"/>
          <w:color w:val="231F20"/>
          <w:spacing w:val="-16"/>
          <w:w w:val="110"/>
          <w:sz w:val="16"/>
          <w:szCs w:val="18"/>
        </w:rPr>
        <w:t xml:space="preserve"> </w:t>
      </w:r>
      <w:r w:rsidRPr="00FF7C57">
        <w:rPr>
          <w:rFonts w:eastAsia="Times New Roman"/>
          <w:color w:val="231F20"/>
          <w:spacing w:val="-3"/>
          <w:w w:val="110"/>
          <w:sz w:val="16"/>
          <w:szCs w:val="18"/>
        </w:rPr>
        <w:t>h</w:t>
      </w:r>
      <w:r w:rsidRPr="00FF7C57">
        <w:rPr>
          <w:rFonts w:eastAsia="Times New Roman"/>
          <w:color w:val="231F20"/>
          <w:spacing w:val="-4"/>
          <w:w w:val="110"/>
          <w:sz w:val="16"/>
          <w:szCs w:val="18"/>
        </w:rPr>
        <w:t>i</w:t>
      </w:r>
      <w:r w:rsidRPr="00FF7C57">
        <w:rPr>
          <w:rFonts w:eastAsia="Times New Roman"/>
          <w:color w:val="231F20"/>
          <w:spacing w:val="-3"/>
          <w:w w:val="110"/>
          <w:sz w:val="16"/>
          <w:szCs w:val="18"/>
        </w:rPr>
        <w:t>dden</w:t>
      </w:r>
      <w:r w:rsidRPr="00FF7C57">
        <w:rPr>
          <w:rFonts w:eastAsia="Times New Roman"/>
          <w:color w:val="231F20"/>
          <w:spacing w:val="-17"/>
          <w:w w:val="110"/>
          <w:sz w:val="16"/>
          <w:szCs w:val="18"/>
        </w:rPr>
        <w:t xml:space="preserve"> </w:t>
      </w:r>
      <w:r w:rsidRPr="00FF7C57">
        <w:rPr>
          <w:rFonts w:eastAsia="Times New Roman"/>
          <w:color w:val="231F20"/>
          <w:spacing w:val="-3"/>
          <w:w w:val="110"/>
          <w:sz w:val="16"/>
          <w:szCs w:val="18"/>
        </w:rPr>
        <w:t>beha</w:t>
      </w:r>
      <w:r w:rsidRPr="00FF7C57">
        <w:rPr>
          <w:rFonts w:eastAsia="Times New Roman"/>
          <w:color w:val="231F20"/>
          <w:spacing w:val="-4"/>
          <w:w w:val="110"/>
          <w:sz w:val="16"/>
          <w:szCs w:val="18"/>
        </w:rPr>
        <w:t>vi</w:t>
      </w:r>
      <w:r w:rsidRPr="00FF7C57">
        <w:rPr>
          <w:rFonts w:eastAsia="Times New Roman"/>
          <w:color w:val="231F20"/>
          <w:spacing w:val="-3"/>
          <w:w w:val="110"/>
          <w:sz w:val="16"/>
          <w:szCs w:val="18"/>
        </w:rPr>
        <w:t>ora</w:t>
      </w:r>
      <w:r w:rsidRPr="00FF7C57">
        <w:rPr>
          <w:rFonts w:eastAsia="Times New Roman"/>
          <w:color w:val="231F20"/>
          <w:spacing w:val="-4"/>
          <w:w w:val="110"/>
          <w:sz w:val="16"/>
          <w:szCs w:val="18"/>
        </w:rPr>
        <w:t>l</w:t>
      </w:r>
      <w:r w:rsidRPr="00FF7C57">
        <w:rPr>
          <w:rFonts w:eastAsia="Times New Roman"/>
          <w:color w:val="231F20"/>
          <w:spacing w:val="-16"/>
          <w:w w:val="110"/>
          <w:sz w:val="16"/>
          <w:szCs w:val="18"/>
        </w:rPr>
        <w:t xml:space="preserve"> </w:t>
      </w:r>
      <w:r w:rsidRPr="00FF7C57">
        <w:rPr>
          <w:rFonts w:eastAsia="Times New Roman"/>
          <w:color w:val="231F20"/>
          <w:spacing w:val="-2"/>
          <w:w w:val="110"/>
          <w:sz w:val="16"/>
          <w:szCs w:val="18"/>
        </w:rPr>
        <w:t>patterns</w:t>
      </w:r>
      <w:r w:rsidRPr="00FF7C57">
        <w:rPr>
          <w:rFonts w:eastAsia="Times New Roman"/>
          <w:color w:val="231F20"/>
          <w:spacing w:val="21"/>
          <w:w w:val="109"/>
          <w:sz w:val="16"/>
          <w:szCs w:val="18"/>
        </w:rPr>
        <w:t xml:space="preserve"> </w:t>
      </w:r>
      <w:r w:rsidRPr="00FF7C57">
        <w:rPr>
          <w:rFonts w:eastAsia="Times New Roman"/>
          <w:color w:val="231F20"/>
          <w:w w:val="110"/>
          <w:sz w:val="16"/>
          <w:szCs w:val="18"/>
        </w:rPr>
        <w:t>an</w:t>
      </w:r>
      <w:r w:rsidRPr="00FF7C57">
        <w:rPr>
          <w:rFonts w:eastAsia="Times New Roman"/>
          <w:color w:val="231F20"/>
          <w:spacing w:val="1"/>
          <w:w w:val="110"/>
          <w:sz w:val="16"/>
          <w:szCs w:val="18"/>
        </w:rPr>
        <w:t>d</w:t>
      </w:r>
      <w:r w:rsidRPr="00FF7C57">
        <w:rPr>
          <w:rFonts w:eastAsia="Times New Roman"/>
          <w:color w:val="231F20"/>
          <w:spacing w:val="6"/>
          <w:w w:val="110"/>
          <w:sz w:val="16"/>
          <w:szCs w:val="18"/>
        </w:rPr>
        <w:t xml:space="preserve"> </w:t>
      </w:r>
      <w:r w:rsidRPr="00FF7C57">
        <w:rPr>
          <w:rFonts w:eastAsia="Times New Roman"/>
          <w:color w:val="231F20"/>
          <w:spacing w:val="-2"/>
          <w:w w:val="110"/>
          <w:sz w:val="16"/>
          <w:szCs w:val="18"/>
        </w:rPr>
        <w:t>e</w:t>
      </w:r>
      <w:r w:rsidRPr="00FF7C57">
        <w:rPr>
          <w:rFonts w:eastAsia="Times New Roman"/>
          <w:color w:val="231F20"/>
          <w:spacing w:val="-3"/>
          <w:w w:val="110"/>
          <w:sz w:val="16"/>
          <w:szCs w:val="18"/>
        </w:rPr>
        <w:t>v</w:t>
      </w:r>
      <w:r w:rsidRPr="00FF7C57">
        <w:rPr>
          <w:rFonts w:eastAsia="Times New Roman"/>
          <w:color w:val="231F20"/>
          <w:spacing w:val="-2"/>
          <w:w w:val="110"/>
          <w:sz w:val="16"/>
          <w:szCs w:val="18"/>
        </w:rPr>
        <w:t>en</w:t>
      </w:r>
      <w:r w:rsidRPr="00FF7C57">
        <w:rPr>
          <w:rFonts w:eastAsia="Times New Roman"/>
          <w:color w:val="231F20"/>
          <w:spacing w:val="7"/>
          <w:w w:val="110"/>
          <w:sz w:val="16"/>
          <w:szCs w:val="18"/>
        </w:rPr>
        <w:t xml:space="preserve"> </w:t>
      </w:r>
      <w:r w:rsidRPr="00FF7C57">
        <w:rPr>
          <w:rFonts w:eastAsia="Times New Roman"/>
          <w:color w:val="231F20"/>
          <w:spacing w:val="-1"/>
          <w:w w:val="110"/>
          <w:sz w:val="16"/>
          <w:szCs w:val="18"/>
        </w:rPr>
        <w:t>shed</w:t>
      </w:r>
      <w:r w:rsidRPr="00FF7C57">
        <w:rPr>
          <w:rFonts w:eastAsia="Times New Roman"/>
          <w:color w:val="231F20"/>
          <w:spacing w:val="7"/>
          <w:w w:val="110"/>
          <w:sz w:val="16"/>
          <w:szCs w:val="18"/>
        </w:rPr>
        <w:t xml:space="preserve"> </w:t>
      </w:r>
      <w:r w:rsidRPr="00FF7C57">
        <w:rPr>
          <w:rFonts w:eastAsia="Times New Roman"/>
          <w:color w:val="231F20"/>
          <w:spacing w:val="-2"/>
          <w:w w:val="110"/>
          <w:sz w:val="16"/>
          <w:szCs w:val="18"/>
        </w:rPr>
        <w:t>lig</w:t>
      </w:r>
      <w:r w:rsidRPr="00FF7C57">
        <w:rPr>
          <w:rFonts w:eastAsia="Times New Roman"/>
          <w:color w:val="231F20"/>
          <w:spacing w:val="-1"/>
          <w:w w:val="110"/>
          <w:sz w:val="16"/>
          <w:szCs w:val="18"/>
        </w:rPr>
        <w:t>ht</w:t>
      </w:r>
      <w:r w:rsidRPr="00FF7C57">
        <w:rPr>
          <w:rFonts w:eastAsia="Times New Roman"/>
          <w:color w:val="231F20"/>
          <w:spacing w:val="6"/>
          <w:w w:val="110"/>
          <w:sz w:val="16"/>
          <w:szCs w:val="18"/>
        </w:rPr>
        <w:t xml:space="preserve"> </w:t>
      </w:r>
      <w:r w:rsidRPr="00FF7C57">
        <w:rPr>
          <w:rFonts w:eastAsia="Times New Roman"/>
          <w:color w:val="231F20"/>
          <w:spacing w:val="-2"/>
          <w:w w:val="110"/>
          <w:sz w:val="16"/>
          <w:szCs w:val="18"/>
        </w:rPr>
        <w:t>on</w:t>
      </w:r>
      <w:r w:rsidRPr="00FF7C57">
        <w:rPr>
          <w:rFonts w:eastAsia="Times New Roman"/>
          <w:color w:val="231F20"/>
          <w:spacing w:val="7"/>
          <w:w w:val="110"/>
          <w:sz w:val="16"/>
          <w:szCs w:val="18"/>
        </w:rPr>
        <w:t xml:space="preserve"> </w:t>
      </w:r>
      <w:r w:rsidRPr="00FF7C57">
        <w:rPr>
          <w:rFonts w:eastAsia="Times New Roman"/>
          <w:color w:val="231F20"/>
          <w:spacing w:val="-1"/>
          <w:w w:val="110"/>
          <w:sz w:val="16"/>
          <w:szCs w:val="18"/>
        </w:rPr>
        <w:t>the</w:t>
      </w:r>
      <w:r w:rsidRPr="00FF7C57">
        <w:rPr>
          <w:rFonts w:eastAsia="Times New Roman"/>
          <w:color w:val="231F20"/>
          <w:spacing w:val="-2"/>
          <w:w w:val="110"/>
          <w:sz w:val="16"/>
          <w:szCs w:val="18"/>
        </w:rPr>
        <w:t>i</w:t>
      </w:r>
      <w:r w:rsidRPr="00FF7C57">
        <w:rPr>
          <w:rFonts w:eastAsia="Times New Roman"/>
          <w:color w:val="231F20"/>
          <w:spacing w:val="-1"/>
          <w:w w:val="110"/>
          <w:sz w:val="16"/>
          <w:szCs w:val="18"/>
        </w:rPr>
        <w:t>r</w:t>
      </w:r>
      <w:r w:rsidRPr="00FF7C57">
        <w:rPr>
          <w:rFonts w:eastAsia="Times New Roman"/>
          <w:color w:val="231F20"/>
          <w:spacing w:val="7"/>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ntent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ons</w:t>
      </w:r>
      <w:r w:rsidRPr="00FF7C57">
        <w:rPr>
          <w:rFonts w:eastAsia="Times New Roman"/>
          <w:color w:val="231F20"/>
          <w:spacing w:val="-2"/>
          <w:w w:val="110"/>
          <w:sz w:val="16"/>
          <w:szCs w:val="18"/>
        </w:rPr>
        <w:t>.</w:t>
      </w:r>
      <w:r w:rsidRPr="00FF7C57">
        <w:rPr>
          <w:rFonts w:eastAsia="Times New Roman"/>
          <w:color w:val="231F20"/>
          <w:spacing w:val="-1"/>
          <w:w w:val="110"/>
          <w:position w:val="6"/>
          <w:sz w:val="16"/>
          <w:szCs w:val="10"/>
        </w:rPr>
        <w:t>2</w:t>
      </w:r>
      <w:r w:rsidRPr="00FF7C57">
        <w:rPr>
          <w:rFonts w:eastAsia="Times New Roman"/>
          <w:color w:val="231F20"/>
          <w:spacing w:val="1"/>
          <w:w w:val="110"/>
          <w:position w:val="6"/>
          <w:sz w:val="16"/>
          <w:szCs w:val="10"/>
        </w:rPr>
        <w:t xml:space="preserve"> </w:t>
      </w:r>
      <w:r w:rsidRPr="00FF7C57">
        <w:rPr>
          <w:rFonts w:eastAsia="Times New Roman"/>
          <w:color w:val="231F20"/>
          <w:spacing w:val="-2"/>
          <w:w w:val="110"/>
          <w:sz w:val="16"/>
          <w:szCs w:val="18"/>
        </w:rPr>
        <w:t>M</w:t>
      </w:r>
      <w:r w:rsidRPr="00FF7C57">
        <w:rPr>
          <w:rFonts w:eastAsia="Times New Roman"/>
          <w:color w:val="231F20"/>
          <w:spacing w:val="-1"/>
          <w:w w:val="110"/>
          <w:sz w:val="16"/>
          <w:szCs w:val="18"/>
        </w:rPr>
        <w:t>ore</w:t>
      </w:r>
      <w:r w:rsidRPr="00FF7C57">
        <w:rPr>
          <w:rFonts w:eastAsia="Times New Roman"/>
          <w:color w:val="231F20"/>
          <w:spacing w:val="7"/>
          <w:w w:val="110"/>
          <w:sz w:val="16"/>
          <w:szCs w:val="18"/>
        </w:rPr>
        <w:t xml:space="preserve"> </w:t>
      </w:r>
      <w:r w:rsidRPr="00FF7C57">
        <w:rPr>
          <w:rFonts w:eastAsia="Times New Roman"/>
          <w:color w:val="231F20"/>
          <w:spacing w:val="-2"/>
          <w:w w:val="110"/>
          <w:sz w:val="16"/>
          <w:szCs w:val="18"/>
        </w:rPr>
        <w:t>pre</w:t>
      </w:r>
      <w:r w:rsidRPr="00FF7C57">
        <w:rPr>
          <w:rFonts w:eastAsia="Times New Roman"/>
          <w:color w:val="231F20"/>
          <w:spacing w:val="-3"/>
          <w:w w:val="110"/>
          <w:sz w:val="16"/>
          <w:szCs w:val="18"/>
        </w:rPr>
        <w:t>ci</w:t>
      </w:r>
      <w:r w:rsidRPr="00FF7C57">
        <w:rPr>
          <w:rFonts w:eastAsia="Times New Roman"/>
          <w:color w:val="231F20"/>
          <w:spacing w:val="-2"/>
          <w:w w:val="110"/>
          <w:sz w:val="16"/>
          <w:szCs w:val="18"/>
        </w:rPr>
        <w:t>s</w:t>
      </w:r>
      <w:r w:rsidRPr="00FF7C57">
        <w:rPr>
          <w:rFonts w:eastAsia="Times New Roman"/>
          <w:color w:val="231F20"/>
          <w:spacing w:val="-3"/>
          <w:w w:val="110"/>
          <w:sz w:val="16"/>
          <w:szCs w:val="18"/>
        </w:rPr>
        <w:t>ely,</w:t>
      </w:r>
      <w:r w:rsidRPr="00FF7C57">
        <w:rPr>
          <w:rFonts w:eastAsia="Times New Roman"/>
          <w:color w:val="231F20"/>
          <w:spacing w:val="53"/>
          <w:w w:val="103"/>
          <w:sz w:val="16"/>
          <w:szCs w:val="18"/>
        </w:rPr>
        <w:t xml:space="preserve"> </w:t>
      </w:r>
      <w:r w:rsidRPr="00FF7C57">
        <w:rPr>
          <w:rFonts w:eastAsia="Times New Roman"/>
          <w:b/>
          <w:bCs/>
          <w:szCs w:val="18"/>
          <w:highlight w:val="green"/>
          <w:u w:val="single"/>
        </w:rPr>
        <w:t>it can bridge the gap between what people want to do and what they actually do as well as how they interact with others and their environment</w:t>
      </w:r>
      <w:r w:rsidRPr="00FF7C57">
        <w:rPr>
          <w:rFonts w:eastAsia="Times New Roman"/>
          <w:color w:val="231F20"/>
          <w:spacing w:val="-2"/>
          <w:w w:val="110"/>
          <w:sz w:val="16"/>
          <w:szCs w:val="18"/>
        </w:rPr>
        <w:t>.</w:t>
      </w:r>
      <w:r w:rsidRPr="00FF7C57">
        <w:rPr>
          <w:rFonts w:eastAsia="Times New Roman"/>
          <w:color w:val="231F20"/>
          <w:spacing w:val="-1"/>
          <w:w w:val="110"/>
          <w:position w:val="6"/>
          <w:sz w:val="16"/>
          <w:szCs w:val="10"/>
        </w:rPr>
        <w:t>3</w:t>
      </w:r>
      <w:r w:rsidRPr="00FF7C57">
        <w:rPr>
          <w:rFonts w:eastAsia="Times New Roman"/>
          <w:color w:val="231F20"/>
          <w:spacing w:val="6"/>
          <w:w w:val="110"/>
          <w:position w:val="6"/>
          <w:sz w:val="16"/>
          <w:szCs w:val="10"/>
        </w:rPr>
        <w:t xml:space="preserve"> </w:t>
      </w:r>
      <w:r w:rsidRPr="00FF7C57">
        <w:rPr>
          <w:rFonts w:eastAsia="Times New Roman"/>
          <w:color w:val="231F20"/>
          <w:w w:val="110"/>
          <w:sz w:val="16"/>
          <w:szCs w:val="18"/>
        </w:rPr>
        <w:t>This</w:t>
      </w:r>
      <w:r w:rsidRPr="00FF7C57">
        <w:rPr>
          <w:rFonts w:eastAsia="Times New Roman"/>
          <w:color w:val="231F20"/>
          <w:spacing w:val="10"/>
          <w:w w:val="110"/>
          <w:sz w:val="16"/>
          <w:szCs w:val="18"/>
        </w:rPr>
        <w:t xml:space="preserve"> </w:t>
      </w:r>
      <w:r w:rsidRPr="00FF7C57">
        <w:rPr>
          <w:rFonts w:eastAsia="Times New Roman"/>
          <w:color w:val="231F20"/>
          <w:w w:val="110"/>
          <w:sz w:val="16"/>
          <w:szCs w:val="18"/>
        </w:rPr>
        <w:t>information</w:t>
      </w:r>
      <w:r w:rsidRPr="00FF7C57">
        <w:rPr>
          <w:rFonts w:eastAsia="Times New Roman"/>
          <w:color w:val="231F20"/>
          <w:spacing w:val="10"/>
          <w:w w:val="110"/>
          <w:sz w:val="16"/>
          <w:szCs w:val="18"/>
        </w:rPr>
        <w:t xml:space="preserve"> </w:t>
      </w:r>
      <w:r w:rsidRPr="00FF7C57">
        <w:rPr>
          <w:rFonts w:eastAsia="Times New Roman"/>
          <w:color w:val="231F20"/>
          <w:spacing w:val="1"/>
          <w:w w:val="110"/>
          <w:sz w:val="16"/>
          <w:szCs w:val="18"/>
        </w:rPr>
        <w:t>is</w:t>
      </w:r>
      <w:r w:rsidRPr="00FF7C57">
        <w:rPr>
          <w:rFonts w:eastAsia="Times New Roman"/>
          <w:color w:val="231F20"/>
          <w:spacing w:val="25"/>
          <w:w w:val="105"/>
          <w:sz w:val="16"/>
          <w:szCs w:val="18"/>
        </w:rPr>
        <w:t xml:space="preserve"> </w:t>
      </w:r>
      <w:r w:rsidRPr="00FF7C57">
        <w:rPr>
          <w:rFonts w:eastAsia="Times New Roman"/>
          <w:color w:val="231F20"/>
          <w:w w:val="110"/>
          <w:sz w:val="16"/>
          <w:szCs w:val="18"/>
        </w:rPr>
        <w:t>useful</w:t>
      </w:r>
      <w:r w:rsidRPr="00FF7C57">
        <w:rPr>
          <w:rFonts w:eastAsia="Times New Roman"/>
          <w:color w:val="231F20"/>
          <w:spacing w:val="1"/>
          <w:w w:val="110"/>
          <w:sz w:val="16"/>
          <w:szCs w:val="18"/>
        </w:rPr>
        <w:t xml:space="preserve"> </w:t>
      </w:r>
      <w:r w:rsidRPr="00FF7C57">
        <w:rPr>
          <w:rFonts w:eastAsia="Times New Roman"/>
          <w:color w:val="231F20"/>
          <w:spacing w:val="-1"/>
          <w:w w:val="110"/>
          <w:sz w:val="16"/>
          <w:szCs w:val="18"/>
        </w:rPr>
        <w:t>to</w:t>
      </w:r>
      <w:r w:rsidRPr="00FF7C57">
        <w:rPr>
          <w:rFonts w:eastAsia="Times New Roman"/>
          <w:color w:val="231F20"/>
          <w:spacing w:val="2"/>
          <w:w w:val="110"/>
          <w:sz w:val="16"/>
          <w:szCs w:val="18"/>
        </w:rPr>
        <w:t xml:space="preserve"> </w:t>
      </w:r>
      <w:r w:rsidRPr="00FF7C57">
        <w:rPr>
          <w:rFonts w:eastAsia="Times New Roman"/>
          <w:color w:val="231F20"/>
          <w:spacing w:val="-4"/>
          <w:w w:val="110"/>
          <w:sz w:val="16"/>
          <w:szCs w:val="18"/>
        </w:rPr>
        <w:t>g</w:t>
      </w:r>
      <w:r w:rsidRPr="00FF7C57">
        <w:rPr>
          <w:rFonts w:eastAsia="Times New Roman"/>
          <w:color w:val="231F20"/>
          <w:spacing w:val="-3"/>
          <w:w w:val="110"/>
          <w:sz w:val="16"/>
          <w:szCs w:val="18"/>
        </w:rPr>
        <w:t>o</w:t>
      </w:r>
      <w:r w:rsidRPr="00FF7C57">
        <w:rPr>
          <w:rFonts w:eastAsia="Times New Roman"/>
          <w:color w:val="231F20"/>
          <w:spacing w:val="-4"/>
          <w:w w:val="110"/>
          <w:sz w:val="16"/>
          <w:szCs w:val="18"/>
        </w:rPr>
        <w:t>v</w:t>
      </w:r>
      <w:r w:rsidRPr="00FF7C57">
        <w:rPr>
          <w:rFonts w:eastAsia="Times New Roman"/>
          <w:color w:val="231F20"/>
          <w:spacing w:val="-3"/>
          <w:w w:val="110"/>
          <w:sz w:val="16"/>
          <w:szCs w:val="18"/>
        </w:rPr>
        <w:t>ernment</w:t>
      </w:r>
      <w:r w:rsidRPr="00FF7C57">
        <w:rPr>
          <w:rFonts w:eastAsia="Times New Roman"/>
          <w:color w:val="231F20"/>
          <w:spacing w:val="2"/>
          <w:w w:val="110"/>
          <w:sz w:val="16"/>
          <w:szCs w:val="18"/>
        </w:rPr>
        <w:t xml:space="preserve"> </w:t>
      </w:r>
      <w:r w:rsidRPr="00FF7C57">
        <w:rPr>
          <w:rFonts w:eastAsia="Times New Roman"/>
          <w:color w:val="231F20"/>
          <w:spacing w:val="-2"/>
          <w:w w:val="110"/>
          <w:sz w:val="16"/>
          <w:szCs w:val="18"/>
        </w:rPr>
        <w:t>a</w:t>
      </w:r>
      <w:r w:rsidRPr="00FF7C57">
        <w:rPr>
          <w:rFonts w:eastAsia="Times New Roman"/>
          <w:color w:val="231F20"/>
          <w:spacing w:val="-3"/>
          <w:w w:val="110"/>
          <w:sz w:val="16"/>
          <w:szCs w:val="18"/>
        </w:rPr>
        <w:t>g</w:t>
      </w:r>
      <w:r w:rsidRPr="00FF7C57">
        <w:rPr>
          <w:rFonts w:eastAsia="Times New Roman"/>
          <w:color w:val="231F20"/>
          <w:spacing w:val="-2"/>
          <w:w w:val="110"/>
          <w:sz w:val="16"/>
          <w:szCs w:val="18"/>
        </w:rPr>
        <w:t>en</w:t>
      </w:r>
      <w:r w:rsidRPr="00FF7C57">
        <w:rPr>
          <w:rFonts w:eastAsia="Times New Roman"/>
          <w:color w:val="231F20"/>
          <w:spacing w:val="-3"/>
          <w:w w:val="110"/>
          <w:sz w:val="16"/>
          <w:szCs w:val="18"/>
        </w:rPr>
        <w:t>cie</w:t>
      </w:r>
      <w:r w:rsidRPr="00FF7C57">
        <w:rPr>
          <w:rFonts w:eastAsia="Times New Roman"/>
          <w:color w:val="231F20"/>
          <w:spacing w:val="-2"/>
          <w:w w:val="110"/>
          <w:sz w:val="16"/>
          <w:szCs w:val="18"/>
        </w:rPr>
        <w:t>s</w:t>
      </w:r>
      <w:r w:rsidRPr="00FF7C57">
        <w:rPr>
          <w:rFonts w:eastAsia="Times New Roman"/>
          <w:color w:val="231F20"/>
          <w:spacing w:val="2"/>
          <w:w w:val="110"/>
          <w:sz w:val="16"/>
          <w:szCs w:val="18"/>
        </w:rPr>
        <w:t xml:space="preserve"> </w:t>
      </w:r>
      <w:r w:rsidRPr="00FF7C57">
        <w:rPr>
          <w:rFonts w:eastAsia="Times New Roman"/>
          <w:color w:val="231F20"/>
          <w:w w:val="110"/>
          <w:sz w:val="16"/>
          <w:szCs w:val="18"/>
        </w:rPr>
        <w:t>a</w:t>
      </w:r>
      <w:r w:rsidRPr="00FF7C57">
        <w:rPr>
          <w:rFonts w:eastAsia="Times New Roman"/>
          <w:color w:val="231F20"/>
          <w:spacing w:val="1"/>
          <w:w w:val="110"/>
          <w:sz w:val="16"/>
          <w:szCs w:val="18"/>
        </w:rPr>
        <w:t xml:space="preserve">s </w:t>
      </w:r>
      <w:r w:rsidRPr="00FF7C57">
        <w:rPr>
          <w:rFonts w:eastAsia="Times New Roman"/>
          <w:color w:val="231F20"/>
          <w:spacing w:val="-2"/>
          <w:w w:val="110"/>
          <w:sz w:val="16"/>
          <w:szCs w:val="18"/>
        </w:rPr>
        <w:t>we</w:t>
      </w:r>
      <w:r w:rsidRPr="00FF7C57">
        <w:rPr>
          <w:rFonts w:eastAsia="Times New Roman"/>
          <w:color w:val="231F20"/>
          <w:spacing w:val="-3"/>
          <w:w w:val="110"/>
          <w:sz w:val="16"/>
          <w:szCs w:val="18"/>
        </w:rPr>
        <w:t>ll</w:t>
      </w:r>
      <w:r w:rsidRPr="00FF7C57">
        <w:rPr>
          <w:rFonts w:eastAsia="Times New Roman"/>
          <w:color w:val="231F20"/>
          <w:spacing w:val="2"/>
          <w:w w:val="110"/>
          <w:sz w:val="16"/>
          <w:szCs w:val="18"/>
        </w:rPr>
        <w:t xml:space="preserve"> </w:t>
      </w:r>
      <w:r w:rsidRPr="00FF7C57">
        <w:rPr>
          <w:rFonts w:eastAsia="Times New Roman"/>
          <w:color w:val="231F20"/>
          <w:w w:val="110"/>
          <w:sz w:val="16"/>
          <w:szCs w:val="18"/>
        </w:rPr>
        <w:t>a</w:t>
      </w:r>
      <w:r w:rsidRPr="00FF7C57">
        <w:rPr>
          <w:rFonts w:eastAsia="Times New Roman"/>
          <w:color w:val="231F20"/>
          <w:spacing w:val="1"/>
          <w:w w:val="110"/>
          <w:sz w:val="16"/>
          <w:szCs w:val="18"/>
        </w:rPr>
        <w:t>s</w:t>
      </w:r>
      <w:r w:rsidRPr="00FF7C57">
        <w:rPr>
          <w:rFonts w:eastAsia="Times New Roman"/>
          <w:color w:val="231F20"/>
          <w:spacing w:val="2"/>
          <w:w w:val="110"/>
          <w:sz w:val="16"/>
          <w:szCs w:val="18"/>
        </w:rPr>
        <w:t xml:space="preserve"> </w:t>
      </w:r>
      <w:r w:rsidRPr="00FF7C57">
        <w:rPr>
          <w:rFonts w:eastAsia="Times New Roman"/>
          <w:color w:val="231F20"/>
          <w:spacing w:val="-1"/>
          <w:w w:val="110"/>
          <w:sz w:val="16"/>
          <w:szCs w:val="18"/>
        </w:rPr>
        <w:t>pr</w:t>
      </w:r>
      <w:r w:rsidRPr="00FF7C57">
        <w:rPr>
          <w:rFonts w:eastAsia="Times New Roman"/>
          <w:color w:val="231F20"/>
          <w:spacing w:val="-2"/>
          <w:w w:val="110"/>
          <w:sz w:val="16"/>
          <w:szCs w:val="18"/>
        </w:rPr>
        <w:t>iv</w:t>
      </w:r>
      <w:r w:rsidRPr="00FF7C57">
        <w:rPr>
          <w:rFonts w:eastAsia="Times New Roman"/>
          <w:color w:val="231F20"/>
          <w:spacing w:val="-1"/>
          <w:w w:val="110"/>
          <w:sz w:val="16"/>
          <w:szCs w:val="18"/>
        </w:rPr>
        <w:t>ate</w:t>
      </w:r>
      <w:r w:rsidRPr="00FF7C57">
        <w:rPr>
          <w:rFonts w:eastAsia="Times New Roman"/>
          <w:color w:val="231F20"/>
          <w:spacing w:val="2"/>
          <w:w w:val="110"/>
          <w:sz w:val="16"/>
          <w:szCs w:val="18"/>
        </w:rPr>
        <w:t xml:space="preserve"> </w:t>
      </w:r>
      <w:r w:rsidRPr="00FF7C57">
        <w:rPr>
          <w:rFonts w:eastAsia="Times New Roman"/>
          <w:color w:val="231F20"/>
          <w:spacing w:val="-4"/>
          <w:w w:val="110"/>
          <w:sz w:val="16"/>
          <w:szCs w:val="18"/>
        </w:rPr>
        <w:t>c</w:t>
      </w:r>
      <w:r w:rsidRPr="00FF7C57">
        <w:rPr>
          <w:rFonts w:eastAsia="Times New Roman"/>
          <w:color w:val="231F20"/>
          <w:spacing w:val="-3"/>
          <w:w w:val="110"/>
          <w:sz w:val="16"/>
          <w:szCs w:val="18"/>
        </w:rPr>
        <w:t>ompa</w:t>
      </w:r>
      <w:r w:rsidRPr="00FF7C57">
        <w:rPr>
          <w:rFonts w:eastAsia="Times New Roman"/>
          <w:color w:val="231F20"/>
          <w:spacing w:val="-4"/>
          <w:w w:val="110"/>
          <w:sz w:val="16"/>
          <w:szCs w:val="18"/>
        </w:rPr>
        <w:t>-</w:t>
      </w:r>
      <w:r w:rsidRPr="00FF7C57">
        <w:rPr>
          <w:rFonts w:eastAsia="Times New Roman"/>
          <w:color w:val="231F20"/>
          <w:w w:val="110"/>
          <w:sz w:val="16"/>
          <w:szCs w:val="18"/>
        </w:rPr>
        <w:t>n</w:t>
      </w:r>
      <w:r w:rsidRPr="00FF7C57">
        <w:rPr>
          <w:rFonts w:eastAsia="Times New Roman"/>
          <w:color w:val="231F20"/>
          <w:spacing w:val="1"/>
          <w:w w:val="110"/>
          <w:sz w:val="16"/>
          <w:szCs w:val="18"/>
        </w:rPr>
        <w:t>i</w:t>
      </w:r>
      <w:r w:rsidRPr="00FF7C57">
        <w:rPr>
          <w:rFonts w:eastAsia="Times New Roman"/>
          <w:color w:val="231F20"/>
          <w:w w:val="110"/>
          <w:sz w:val="16"/>
          <w:szCs w:val="18"/>
        </w:rPr>
        <w:t>e</w:t>
      </w:r>
      <w:r w:rsidRPr="00FF7C57">
        <w:rPr>
          <w:rFonts w:eastAsia="Times New Roman"/>
          <w:color w:val="231F20"/>
          <w:spacing w:val="1"/>
          <w:w w:val="110"/>
          <w:sz w:val="16"/>
          <w:szCs w:val="18"/>
        </w:rPr>
        <w:t>s</w:t>
      </w:r>
      <w:r w:rsidRPr="00FF7C57">
        <w:rPr>
          <w:rFonts w:eastAsia="Times New Roman"/>
          <w:color w:val="231F20"/>
          <w:spacing w:val="12"/>
          <w:w w:val="110"/>
          <w:sz w:val="16"/>
          <w:szCs w:val="18"/>
        </w:rPr>
        <w:t xml:space="preserve"> </w:t>
      </w:r>
      <w:r w:rsidRPr="00FF7C57">
        <w:rPr>
          <w:rFonts w:eastAsia="Times New Roman"/>
          <w:b/>
          <w:bCs/>
          <w:szCs w:val="18"/>
          <w:highlight w:val="green"/>
          <w:u w:val="single"/>
        </w:rPr>
        <w:t>to support decision making in areas ranging from law enforcement to social services to homeland security</w:t>
      </w:r>
      <w:r w:rsidRPr="00FF7C57">
        <w:rPr>
          <w:rFonts w:eastAsia="Times New Roman"/>
          <w:color w:val="231F20"/>
          <w:spacing w:val="-3"/>
          <w:w w:val="110"/>
          <w:sz w:val="16"/>
          <w:szCs w:val="18"/>
        </w:rPr>
        <w:t>.</w:t>
      </w:r>
      <w:r w:rsidRPr="00FF7C57">
        <w:rPr>
          <w:rFonts w:eastAsia="Times New Roman"/>
          <w:color w:val="231F20"/>
          <w:spacing w:val="53"/>
          <w:w w:val="103"/>
          <w:sz w:val="16"/>
          <w:szCs w:val="18"/>
        </w:rPr>
        <w:t xml:space="preserve"> </w:t>
      </w:r>
      <w:r w:rsidRPr="00FF7C57">
        <w:rPr>
          <w:rFonts w:eastAsia="Times New Roman"/>
          <w:color w:val="231F20"/>
          <w:spacing w:val="-4"/>
          <w:w w:val="110"/>
          <w:sz w:val="16"/>
          <w:szCs w:val="18"/>
        </w:rPr>
        <w:t>It</w:t>
      </w:r>
      <w:r w:rsidRPr="00FF7C57">
        <w:rPr>
          <w:rFonts w:eastAsia="Times New Roman"/>
          <w:color w:val="231F20"/>
          <w:spacing w:val="-5"/>
          <w:w w:val="110"/>
          <w:sz w:val="16"/>
          <w:szCs w:val="18"/>
        </w:rPr>
        <w:t>’</w:t>
      </w:r>
      <w:r w:rsidRPr="00FF7C57">
        <w:rPr>
          <w:rFonts w:eastAsia="Times New Roman"/>
          <w:color w:val="231F20"/>
          <w:spacing w:val="-3"/>
          <w:w w:val="110"/>
          <w:sz w:val="16"/>
          <w:szCs w:val="18"/>
        </w:rPr>
        <w:t>s</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particularly</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o</w:t>
      </w:r>
      <w:r w:rsidRPr="00FF7C57">
        <w:rPr>
          <w:rFonts w:eastAsia="Times New Roman"/>
          <w:color w:val="231F20"/>
          <w:spacing w:val="-3"/>
          <w:w w:val="110"/>
          <w:sz w:val="16"/>
          <w:szCs w:val="18"/>
        </w:rPr>
        <w:t>f</w:t>
      </w:r>
      <w:r w:rsidRPr="00FF7C57">
        <w:rPr>
          <w:rFonts w:eastAsia="Times New Roman"/>
          <w:color w:val="231F20"/>
          <w:spacing w:val="2"/>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nterest</w:t>
      </w:r>
      <w:r w:rsidRPr="00FF7C57">
        <w:rPr>
          <w:rFonts w:eastAsia="Times New Roman"/>
          <w:color w:val="231F20"/>
          <w:spacing w:val="1"/>
          <w:w w:val="110"/>
          <w:sz w:val="16"/>
          <w:szCs w:val="18"/>
        </w:rPr>
        <w:t xml:space="preserve"> </w:t>
      </w:r>
      <w:r w:rsidRPr="00FF7C57">
        <w:rPr>
          <w:rFonts w:eastAsia="Times New Roman"/>
          <w:color w:val="231F20"/>
          <w:w w:val="110"/>
          <w:sz w:val="16"/>
          <w:szCs w:val="18"/>
        </w:rPr>
        <w:t>to</w:t>
      </w:r>
      <w:r w:rsidRPr="00FF7C57">
        <w:rPr>
          <w:rFonts w:eastAsia="Times New Roman"/>
          <w:color w:val="231F20"/>
          <w:spacing w:val="1"/>
          <w:w w:val="110"/>
          <w:sz w:val="16"/>
          <w:szCs w:val="18"/>
        </w:rPr>
        <w:t xml:space="preserve"> </w:t>
      </w:r>
      <w:r w:rsidRPr="00FF7C57">
        <w:rPr>
          <w:rFonts w:eastAsia="Times New Roman"/>
          <w:color w:val="231F20"/>
          <w:spacing w:val="-2"/>
          <w:w w:val="110"/>
          <w:sz w:val="16"/>
          <w:szCs w:val="18"/>
        </w:rPr>
        <w:t>app</w:t>
      </w:r>
      <w:r w:rsidRPr="00FF7C57">
        <w:rPr>
          <w:rFonts w:eastAsia="Times New Roman"/>
          <w:color w:val="231F20"/>
          <w:spacing w:val="-3"/>
          <w:w w:val="110"/>
          <w:sz w:val="16"/>
          <w:szCs w:val="18"/>
        </w:rPr>
        <w:t>li</w:t>
      </w:r>
      <w:r w:rsidRPr="00FF7C57">
        <w:rPr>
          <w:rFonts w:eastAsia="Times New Roman"/>
          <w:color w:val="231F20"/>
          <w:spacing w:val="-2"/>
          <w:w w:val="110"/>
          <w:sz w:val="16"/>
          <w:szCs w:val="18"/>
        </w:rPr>
        <w:t>ed</w:t>
      </w:r>
      <w:r w:rsidRPr="00FF7C57">
        <w:rPr>
          <w:rFonts w:eastAsia="Times New Roman"/>
          <w:color w:val="231F20"/>
          <w:spacing w:val="2"/>
          <w:w w:val="110"/>
          <w:sz w:val="16"/>
          <w:szCs w:val="18"/>
        </w:rPr>
        <w:t xml:space="preserve"> </w:t>
      </w:r>
      <w:r w:rsidRPr="00FF7C57">
        <w:rPr>
          <w:rFonts w:eastAsia="Times New Roman"/>
          <w:color w:val="231F20"/>
          <w:w w:val="110"/>
          <w:sz w:val="16"/>
          <w:szCs w:val="18"/>
        </w:rPr>
        <w:t>area</w:t>
      </w:r>
      <w:r w:rsidRPr="00FF7C57">
        <w:rPr>
          <w:rFonts w:eastAsia="Times New Roman"/>
          <w:color w:val="231F20"/>
          <w:spacing w:val="1"/>
          <w:w w:val="110"/>
          <w:sz w:val="16"/>
          <w:szCs w:val="18"/>
        </w:rPr>
        <w:t xml:space="preserve">s </w:t>
      </w:r>
      <w:r w:rsidRPr="00FF7C57">
        <w:rPr>
          <w:rFonts w:eastAsia="Times New Roman"/>
          <w:color w:val="231F20"/>
          <w:spacing w:val="-2"/>
          <w:w w:val="110"/>
          <w:sz w:val="16"/>
          <w:szCs w:val="18"/>
        </w:rPr>
        <w:t>o</w:t>
      </w:r>
      <w:r w:rsidRPr="00FF7C57">
        <w:rPr>
          <w:rFonts w:eastAsia="Times New Roman"/>
          <w:color w:val="231F20"/>
          <w:spacing w:val="-3"/>
          <w:w w:val="110"/>
          <w:sz w:val="16"/>
          <w:szCs w:val="18"/>
        </w:rPr>
        <w:t>f</w:t>
      </w:r>
      <w:r w:rsidRPr="00FF7C57">
        <w:rPr>
          <w:rFonts w:eastAsia="Times New Roman"/>
          <w:color w:val="231F20"/>
          <w:spacing w:val="2"/>
          <w:w w:val="110"/>
          <w:sz w:val="16"/>
          <w:szCs w:val="18"/>
        </w:rPr>
        <w:t xml:space="preserve"> </w:t>
      </w:r>
      <w:r w:rsidRPr="00FF7C57">
        <w:rPr>
          <w:rFonts w:eastAsia="Times New Roman"/>
          <w:color w:val="231F20"/>
          <w:spacing w:val="-1"/>
          <w:w w:val="110"/>
          <w:sz w:val="16"/>
          <w:szCs w:val="18"/>
        </w:rPr>
        <w:t>s</w:t>
      </w:r>
      <w:r w:rsidRPr="00FF7C57">
        <w:rPr>
          <w:rFonts w:eastAsia="Times New Roman"/>
          <w:color w:val="231F20"/>
          <w:spacing w:val="-2"/>
          <w:w w:val="110"/>
          <w:sz w:val="16"/>
          <w:szCs w:val="18"/>
        </w:rPr>
        <w:t>i</w:t>
      </w:r>
      <w:r w:rsidRPr="00FF7C57">
        <w:rPr>
          <w:rFonts w:eastAsia="Times New Roman"/>
          <w:color w:val="231F20"/>
          <w:spacing w:val="-1"/>
          <w:w w:val="110"/>
          <w:sz w:val="16"/>
          <w:szCs w:val="18"/>
        </w:rPr>
        <w:t>tuat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ona</w:t>
      </w:r>
      <w:r w:rsidRPr="00FF7C57">
        <w:rPr>
          <w:rFonts w:eastAsia="Times New Roman"/>
          <w:color w:val="231F20"/>
          <w:spacing w:val="-2"/>
          <w:w w:val="110"/>
          <w:sz w:val="16"/>
          <w:szCs w:val="18"/>
        </w:rPr>
        <w:t>l</w:t>
      </w:r>
      <w:r w:rsidRPr="00FF7C57">
        <w:rPr>
          <w:rFonts w:eastAsia="Times New Roman"/>
          <w:color w:val="231F20"/>
          <w:spacing w:val="59"/>
          <w:sz w:val="16"/>
          <w:szCs w:val="18"/>
        </w:rPr>
        <w:t xml:space="preserve"> </w:t>
      </w:r>
      <w:r w:rsidRPr="00FF7C57">
        <w:rPr>
          <w:rFonts w:eastAsia="Times New Roman"/>
          <w:color w:val="231F20"/>
          <w:spacing w:val="-1"/>
          <w:w w:val="110"/>
          <w:sz w:val="16"/>
          <w:szCs w:val="18"/>
        </w:rPr>
        <w:t>a</w:t>
      </w:r>
      <w:r w:rsidRPr="00FF7C57">
        <w:rPr>
          <w:rFonts w:eastAsia="Times New Roman"/>
          <w:color w:val="231F20"/>
          <w:spacing w:val="-2"/>
          <w:w w:val="110"/>
          <w:sz w:val="16"/>
          <w:szCs w:val="18"/>
        </w:rPr>
        <w:t>w</w:t>
      </w:r>
      <w:r w:rsidRPr="00FF7C57">
        <w:rPr>
          <w:rFonts w:eastAsia="Times New Roman"/>
          <w:color w:val="231F20"/>
          <w:spacing w:val="-1"/>
          <w:w w:val="110"/>
          <w:sz w:val="16"/>
          <w:szCs w:val="18"/>
        </w:rPr>
        <w:t>areness</w:t>
      </w:r>
      <w:r w:rsidRPr="00FF7C57">
        <w:rPr>
          <w:rFonts w:eastAsia="Times New Roman"/>
          <w:color w:val="231F20"/>
          <w:spacing w:val="12"/>
          <w:w w:val="110"/>
          <w:sz w:val="16"/>
          <w:szCs w:val="18"/>
        </w:rPr>
        <w:t xml:space="preserve"> </w:t>
      </w:r>
      <w:r w:rsidRPr="00FF7C57">
        <w:rPr>
          <w:rFonts w:eastAsia="Times New Roman"/>
          <w:color w:val="231F20"/>
          <w:w w:val="110"/>
          <w:sz w:val="16"/>
          <w:szCs w:val="18"/>
        </w:rPr>
        <w:t>and</w:t>
      </w:r>
      <w:r w:rsidRPr="00FF7C57">
        <w:rPr>
          <w:rFonts w:eastAsia="Times New Roman"/>
          <w:color w:val="231F20"/>
          <w:spacing w:val="13"/>
          <w:w w:val="110"/>
          <w:sz w:val="16"/>
          <w:szCs w:val="18"/>
        </w:rPr>
        <w:t xml:space="preserve"> </w:t>
      </w:r>
      <w:r w:rsidRPr="00FF7C57">
        <w:rPr>
          <w:rFonts w:eastAsia="Times New Roman"/>
          <w:color w:val="231F20"/>
          <w:spacing w:val="-1"/>
          <w:w w:val="110"/>
          <w:sz w:val="16"/>
          <w:szCs w:val="18"/>
        </w:rPr>
        <w:t>the</w:t>
      </w:r>
      <w:r w:rsidRPr="00FF7C57">
        <w:rPr>
          <w:rFonts w:eastAsia="Times New Roman"/>
          <w:color w:val="231F20"/>
          <w:spacing w:val="13"/>
          <w:w w:val="110"/>
          <w:sz w:val="16"/>
          <w:szCs w:val="18"/>
        </w:rPr>
        <w:t xml:space="preserve"> </w:t>
      </w:r>
      <w:r w:rsidRPr="00FF7C57">
        <w:rPr>
          <w:rFonts w:eastAsia="Times New Roman"/>
          <w:color w:val="231F20"/>
          <w:spacing w:val="-1"/>
          <w:w w:val="110"/>
          <w:sz w:val="16"/>
          <w:szCs w:val="18"/>
        </w:rPr>
        <w:t>ant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c</w:t>
      </w:r>
      <w:r w:rsidRPr="00FF7C57">
        <w:rPr>
          <w:rFonts w:eastAsia="Times New Roman"/>
          <w:color w:val="231F20"/>
          <w:spacing w:val="-2"/>
          <w:w w:val="110"/>
          <w:sz w:val="16"/>
          <w:szCs w:val="18"/>
        </w:rPr>
        <w:t>i</w:t>
      </w:r>
      <w:r w:rsidRPr="00FF7C57">
        <w:rPr>
          <w:rFonts w:eastAsia="Times New Roman"/>
          <w:color w:val="231F20"/>
          <w:spacing w:val="-1"/>
          <w:w w:val="110"/>
          <w:sz w:val="16"/>
          <w:szCs w:val="18"/>
        </w:rPr>
        <w:t>pator</w:t>
      </w:r>
      <w:r w:rsidRPr="00FF7C57">
        <w:rPr>
          <w:rFonts w:eastAsia="Times New Roman"/>
          <w:color w:val="231F20"/>
          <w:spacing w:val="-2"/>
          <w:w w:val="110"/>
          <w:sz w:val="16"/>
          <w:szCs w:val="18"/>
        </w:rPr>
        <w:t>y</w:t>
      </w:r>
      <w:r w:rsidRPr="00FF7C57">
        <w:rPr>
          <w:rFonts w:eastAsia="Times New Roman"/>
          <w:color w:val="231F20"/>
          <w:spacing w:val="13"/>
          <w:w w:val="110"/>
          <w:sz w:val="16"/>
          <w:szCs w:val="18"/>
        </w:rPr>
        <w:t xml:space="preserve"> </w:t>
      </w:r>
      <w:r w:rsidRPr="00FF7C57">
        <w:rPr>
          <w:rFonts w:eastAsia="Times New Roman"/>
          <w:color w:val="231F20"/>
          <w:spacing w:val="-1"/>
          <w:w w:val="110"/>
          <w:sz w:val="16"/>
          <w:szCs w:val="18"/>
        </w:rPr>
        <w:t>approaches</w:t>
      </w:r>
      <w:r w:rsidRPr="00FF7C57">
        <w:rPr>
          <w:rFonts w:eastAsia="Times New Roman"/>
          <w:color w:val="231F20"/>
          <w:spacing w:val="12"/>
          <w:w w:val="110"/>
          <w:sz w:val="16"/>
          <w:szCs w:val="18"/>
        </w:rPr>
        <w:t xml:space="preserve"> </w:t>
      </w:r>
      <w:r w:rsidRPr="00FF7C57">
        <w:rPr>
          <w:rFonts w:eastAsia="Times New Roman"/>
          <w:color w:val="231F20"/>
          <w:w w:val="110"/>
          <w:sz w:val="16"/>
          <w:szCs w:val="18"/>
        </w:rPr>
        <w:t>required</w:t>
      </w:r>
      <w:r w:rsidRPr="00FF7C57">
        <w:rPr>
          <w:rFonts w:eastAsia="Times New Roman"/>
          <w:color w:val="231F20"/>
          <w:spacing w:val="13"/>
          <w:w w:val="110"/>
          <w:sz w:val="16"/>
          <w:szCs w:val="18"/>
        </w:rPr>
        <w:t xml:space="preserve"> </w:t>
      </w:r>
      <w:r w:rsidRPr="00FF7C57">
        <w:rPr>
          <w:rFonts w:eastAsia="Times New Roman"/>
          <w:color w:val="231F20"/>
          <w:spacing w:val="-4"/>
          <w:w w:val="110"/>
          <w:sz w:val="16"/>
          <w:szCs w:val="18"/>
        </w:rPr>
        <w:t>f</w:t>
      </w:r>
      <w:r w:rsidRPr="00FF7C57">
        <w:rPr>
          <w:rFonts w:eastAsia="Times New Roman"/>
          <w:color w:val="231F20"/>
          <w:spacing w:val="-3"/>
          <w:w w:val="110"/>
          <w:sz w:val="16"/>
          <w:szCs w:val="18"/>
        </w:rPr>
        <w:t>or</w:t>
      </w:r>
      <w:r w:rsidRPr="00FF7C57">
        <w:rPr>
          <w:rFonts w:eastAsia="Times New Roman"/>
          <w:color w:val="231F20"/>
          <w:spacing w:val="47"/>
          <w:w w:val="116"/>
          <w:sz w:val="16"/>
          <w:szCs w:val="18"/>
        </w:rPr>
        <w:t xml:space="preserve"> </w:t>
      </w:r>
      <w:r w:rsidRPr="00FF7C57">
        <w:rPr>
          <w:rFonts w:eastAsia="Times New Roman"/>
          <w:color w:val="231F20"/>
          <w:spacing w:val="-2"/>
          <w:w w:val="110"/>
          <w:sz w:val="16"/>
          <w:szCs w:val="18"/>
        </w:rPr>
        <w:t>near</w:t>
      </w:r>
      <w:r w:rsidRPr="00FF7C57">
        <w:rPr>
          <w:rFonts w:eastAsia="Times New Roman"/>
          <w:color w:val="231F20"/>
          <w:spacing w:val="-3"/>
          <w:w w:val="110"/>
          <w:sz w:val="16"/>
          <w:szCs w:val="18"/>
        </w:rPr>
        <w:t>-</w:t>
      </w:r>
      <w:r w:rsidRPr="00FF7C57">
        <w:rPr>
          <w:rFonts w:eastAsia="Times New Roman"/>
          <w:color w:val="231F20"/>
          <w:spacing w:val="-2"/>
          <w:w w:val="110"/>
          <w:sz w:val="16"/>
          <w:szCs w:val="18"/>
        </w:rPr>
        <w:t>rea</w:t>
      </w:r>
      <w:r w:rsidRPr="00FF7C57">
        <w:rPr>
          <w:rFonts w:eastAsia="Times New Roman"/>
          <w:color w:val="231F20"/>
          <w:spacing w:val="-3"/>
          <w:w w:val="110"/>
          <w:sz w:val="16"/>
          <w:szCs w:val="18"/>
        </w:rPr>
        <w:t>l-</w:t>
      </w:r>
      <w:r w:rsidRPr="00FF7C57">
        <w:rPr>
          <w:rFonts w:eastAsia="Times New Roman"/>
          <w:color w:val="231F20"/>
          <w:spacing w:val="-2"/>
          <w:w w:val="110"/>
          <w:sz w:val="16"/>
          <w:szCs w:val="18"/>
        </w:rPr>
        <w:t>t</w:t>
      </w:r>
      <w:r w:rsidRPr="00FF7C57">
        <w:rPr>
          <w:rFonts w:eastAsia="Times New Roman"/>
          <w:color w:val="231F20"/>
          <w:spacing w:val="-3"/>
          <w:w w:val="110"/>
          <w:sz w:val="16"/>
          <w:szCs w:val="18"/>
        </w:rPr>
        <w:t>i</w:t>
      </w:r>
      <w:r w:rsidRPr="00FF7C57">
        <w:rPr>
          <w:rFonts w:eastAsia="Times New Roman"/>
          <w:color w:val="231F20"/>
          <w:spacing w:val="-2"/>
          <w:w w:val="110"/>
          <w:sz w:val="16"/>
          <w:szCs w:val="18"/>
        </w:rPr>
        <w:t>me</w:t>
      </w:r>
      <w:r w:rsidRPr="00FF7C57">
        <w:rPr>
          <w:rFonts w:eastAsia="Times New Roman"/>
          <w:color w:val="231F20"/>
          <w:spacing w:val="-7"/>
          <w:w w:val="110"/>
          <w:sz w:val="16"/>
          <w:szCs w:val="18"/>
        </w:rPr>
        <w:t xml:space="preserve"> </w:t>
      </w:r>
      <w:r w:rsidRPr="00FF7C57">
        <w:rPr>
          <w:rFonts w:eastAsia="Times New Roman"/>
          <w:color w:val="231F20"/>
          <w:spacing w:val="-2"/>
          <w:w w:val="110"/>
          <w:sz w:val="16"/>
          <w:szCs w:val="18"/>
        </w:rPr>
        <w:t>d</w:t>
      </w:r>
      <w:r w:rsidRPr="00FF7C57">
        <w:rPr>
          <w:rFonts w:eastAsia="Times New Roman"/>
          <w:color w:val="231F20"/>
          <w:spacing w:val="-3"/>
          <w:w w:val="110"/>
          <w:sz w:val="16"/>
          <w:szCs w:val="18"/>
        </w:rPr>
        <w:t>isc</w:t>
      </w:r>
      <w:r w:rsidRPr="00FF7C57">
        <w:rPr>
          <w:rFonts w:eastAsia="Times New Roman"/>
          <w:color w:val="231F20"/>
          <w:spacing w:val="-2"/>
          <w:w w:val="110"/>
          <w:sz w:val="16"/>
          <w:szCs w:val="18"/>
        </w:rPr>
        <w:t>o</w:t>
      </w:r>
      <w:r w:rsidRPr="00FF7C57">
        <w:rPr>
          <w:rFonts w:eastAsia="Times New Roman"/>
          <w:color w:val="231F20"/>
          <w:spacing w:val="-3"/>
          <w:w w:val="110"/>
          <w:sz w:val="16"/>
          <w:szCs w:val="18"/>
        </w:rPr>
        <w:t>v</w:t>
      </w:r>
      <w:r w:rsidRPr="00FF7C57">
        <w:rPr>
          <w:rFonts w:eastAsia="Times New Roman"/>
          <w:color w:val="231F20"/>
          <w:spacing w:val="-2"/>
          <w:w w:val="110"/>
          <w:sz w:val="16"/>
          <w:szCs w:val="18"/>
        </w:rPr>
        <w:t>er</w:t>
      </w:r>
      <w:r w:rsidRPr="00FF7C57">
        <w:rPr>
          <w:rFonts w:eastAsia="Times New Roman"/>
          <w:color w:val="231F20"/>
          <w:spacing w:val="-3"/>
          <w:w w:val="110"/>
          <w:sz w:val="16"/>
          <w:szCs w:val="18"/>
        </w:rPr>
        <w:t>y.</w:t>
      </w:r>
      <w:r w:rsidRPr="00FF7C57">
        <w:rPr>
          <w:rFonts w:eastAsia="Times New Roman"/>
          <w:color w:val="00000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w:t>
      </w:r>
      <w:r w:rsidRPr="00FF7C57">
        <w:rPr>
          <w:rFonts w:eastAsia="Times New Roman"/>
          <w:color w:val="231F20"/>
          <w:spacing w:val="18"/>
          <w:w w:val="110"/>
          <w:sz w:val="16"/>
          <w:szCs w:val="18"/>
        </w:rPr>
        <w:t xml:space="preserve"> </w:t>
      </w:r>
      <w:r w:rsidRPr="00FF7C57">
        <w:rPr>
          <w:rFonts w:eastAsia="Times New Roman"/>
          <w:color w:val="231F20"/>
          <w:spacing w:val="1"/>
          <w:w w:val="110"/>
          <w:sz w:val="16"/>
          <w:szCs w:val="18"/>
        </w:rPr>
        <w:t>the</w:t>
      </w:r>
      <w:r w:rsidRPr="00FF7C57">
        <w:rPr>
          <w:rFonts w:eastAsia="Times New Roman"/>
          <w:color w:val="231F20"/>
          <w:spacing w:val="19"/>
          <w:w w:val="110"/>
          <w:sz w:val="16"/>
          <w:szCs w:val="18"/>
        </w:rPr>
        <w:t xml:space="preserve"> </w:t>
      </w:r>
      <w:r w:rsidRPr="00FF7C57">
        <w:rPr>
          <w:rFonts w:eastAsia="Times New Roman"/>
          <w:color w:val="231F20"/>
          <w:spacing w:val="3"/>
          <w:w w:val="110"/>
          <w:sz w:val="16"/>
          <w:szCs w:val="18"/>
        </w:rPr>
        <w:t>scie</w:t>
      </w:r>
      <w:r w:rsidRPr="00FF7C57">
        <w:rPr>
          <w:rFonts w:eastAsia="Times New Roman"/>
          <w:color w:val="231F20"/>
          <w:spacing w:val="2"/>
          <w:w w:val="110"/>
          <w:sz w:val="16"/>
          <w:szCs w:val="18"/>
        </w:rPr>
        <w:t>nt</w:t>
      </w:r>
      <w:r w:rsidRPr="00FF7C57">
        <w:rPr>
          <w:rFonts w:eastAsia="Times New Roman"/>
          <w:color w:val="231F20"/>
          <w:spacing w:val="3"/>
          <w:w w:val="110"/>
          <w:sz w:val="16"/>
          <w:szCs w:val="18"/>
        </w:rPr>
        <w:t>ific</w:t>
      </w:r>
      <w:r w:rsidRPr="00FF7C57">
        <w:rPr>
          <w:rFonts w:eastAsia="Times New Roman"/>
          <w:color w:val="231F20"/>
          <w:spacing w:val="19"/>
          <w:w w:val="110"/>
          <w:sz w:val="16"/>
          <w:szCs w:val="18"/>
        </w:rPr>
        <w:t xml:space="preserve"> </w:t>
      </w:r>
      <w:r w:rsidRPr="00FF7C57">
        <w:rPr>
          <w:rFonts w:eastAsia="Times New Roman"/>
          <w:color w:val="231F20"/>
          <w:spacing w:val="2"/>
          <w:w w:val="110"/>
          <w:sz w:val="16"/>
          <w:szCs w:val="18"/>
        </w:rPr>
        <w:t>doma</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w:t>
      </w:r>
      <w:r w:rsidRPr="00FF7C57">
        <w:rPr>
          <w:rFonts w:eastAsia="Times New Roman"/>
          <w:color w:val="231F20"/>
          <w:spacing w:val="19"/>
          <w:w w:val="110"/>
          <w:sz w:val="16"/>
          <w:szCs w:val="18"/>
        </w:rPr>
        <w:t xml:space="preserve"> </w:t>
      </w:r>
      <w:r w:rsidRPr="00FF7C57">
        <w:rPr>
          <w:rFonts w:eastAsia="Times New Roman"/>
          <w:b/>
          <w:bCs/>
          <w:szCs w:val="18"/>
          <w:highlight w:val="green"/>
          <w:u w:val="single"/>
        </w:rPr>
        <w:t>secondary uses of patient data could lead to the discovery of cures for a wide range of devastating diseases and the prevention of others.4 By revealing the genetic origin of illnesses, such as mutations related to cancer, the Human Genome Project, completed in 2003, is one project that’s a testament to the promises of big data</w:t>
      </w:r>
      <w:r w:rsidRPr="00FF7C57">
        <w:rPr>
          <w:rFonts w:eastAsia="Times New Roman"/>
          <w:color w:val="231F20"/>
          <w:spacing w:val="2"/>
          <w:w w:val="110"/>
          <w:sz w:val="16"/>
          <w:szCs w:val="18"/>
        </w:rPr>
        <w:t>.</w:t>
      </w:r>
      <w:r w:rsidRPr="00FF7C57">
        <w:rPr>
          <w:rFonts w:eastAsia="Times New Roman"/>
          <w:color w:val="231F20"/>
          <w:spacing w:val="7"/>
          <w:w w:val="110"/>
          <w:sz w:val="16"/>
          <w:szCs w:val="18"/>
        </w:rPr>
        <w:t xml:space="preserve"> </w:t>
      </w:r>
      <w:r w:rsidRPr="00FF7C57">
        <w:rPr>
          <w:rFonts w:eastAsia="Times New Roman"/>
          <w:color w:val="231F20"/>
          <w:spacing w:val="-3"/>
          <w:w w:val="110"/>
          <w:sz w:val="16"/>
          <w:szCs w:val="18"/>
        </w:rPr>
        <w:t>C</w:t>
      </w:r>
      <w:r w:rsidRPr="00FF7C57">
        <w:rPr>
          <w:rFonts w:eastAsia="Times New Roman"/>
          <w:color w:val="231F20"/>
          <w:spacing w:val="-2"/>
          <w:w w:val="110"/>
          <w:sz w:val="16"/>
          <w:szCs w:val="18"/>
        </w:rPr>
        <w:t>onsequent</w:t>
      </w:r>
      <w:r w:rsidRPr="00FF7C57">
        <w:rPr>
          <w:rFonts w:eastAsia="Times New Roman"/>
          <w:color w:val="231F20"/>
          <w:spacing w:val="-3"/>
          <w:w w:val="110"/>
          <w:sz w:val="16"/>
          <w:szCs w:val="18"/>
        </w:rPr>
        <w:t>ly,</w:t>
      </w:r>
      <w:r w:rsidRPr="00FF7C57">
        <w:rPr>
          <w:rFonts w:eastAsia="Times New Roman"/>
          <w:color w:val="231F20"/>
          <w:spacing w:val="8"/>
          <w:w w:val="110"/>
          <w:sz w:val="16"/>
          <w:szCs w:val="18"/>
        </w:rPr>
        <w:t xml:space="preserve"> </w:t>
      </w:r>
      <w:r w:rsidRPr="00FF7C57">
        <w:rPr>
          <w:rFonts w:eastAsia="Times New Roman"/>
          <w:color w:val="231F20"/>
          <w:w w:val="110"/>
          <w:sz w:val="16"/>
          <w:szCs w:val="18"/>
        </w:rPr>
        <w:t>researchers</w:t>
      </w:r>
      <w:r w:rsidRPr="00FF7C57">
        <w:rPr>
          <w:rFonts w:eastAsia="Times New Roman"/>
          <w:color w:val="231F20"/>
          <w:spacing w:val="8"/>
          <w:w w:val="110"/>
          <w:sz w:val="16"/>
          <w:szCs w:val="18"/>
        </w:rPr>
        <w:t xml:space="preserve"> </w:t>
      </w:r>
      <w:r w:rsidRPr="00FF7C57">
        <w:rPr>
          <w:rFonts w:eastAsia="Times New Roman"/>
          <w:color w:val="231F20"/>
          <w:spacing w:val="1"/>
          <w:w w:val="110"/>
          <w:sz w:val="16"/>
          <w:szCs w:val="18"/>
        </w:rPr>
        <w:t>are</w:t>
      </w:r>
      <w:r w:rsidRPr="00FF7C57">
        <w:rPr>
          <w:rFonts w:eastAsia="Times New Roman"/>
          <w:color w:val="231F20"/>
          <w:spacing w:val="46"/>
          <w:w w:val="112"/>
          <w:sz w:val="16"/>
          <w:szCs w:val="18"/>
        </w:rPr>
        <w:t xml:space="preserve"> </w:t>
      </w:r>
      <w:r w:rsidRPr="00FF7C57">
        <w:rPr>
          <w:rFonts w:eastAsia="Times New Roman"/>
          <w:color w:val="231F20"/>
          <w:spacing w:val="-2"/>
          <w:w w:val="110"/>
          <w:sz w:val="16"/>
          <w:szCs w:val="18"/>
        </w:rPr>
        <w:t>no</w:t>
      </w:r>
      <w:r w:rsidRPr="00FF7C57">
        <w:rPr>
          <w:rFonts w:eastAsia="Times New Roman"/>
          <w:color w:val="231F20"/>
          <w:spacing w:val="-3"/>
          <w:w w:val="110"/>
          <w:sz w:val="16"/>
          <w:szCs w:val="18"/>
        </w:rPr>
        <w:t>w</w:t>
      </w:r>
      <w:r w:rsidRPr="00FF7C57">
        <w:rPr>
          <w:rFonts w:eastAsia="Times New Roman"/>
          <w:color w:val="231F20"/>
          <w:spacing w:val="5"/>
          <w:w w:val="110"/>
          <w:sz w:val="16"/>
          <w:szCs w:val="18"/>
        </w:rPr>
        <w:t xml:space="preserve"> </w:t>
      </w:r>
      <w:r w:rsidRPr="00FF7C57">
        <w:rPr>
          <w:rFonts w:eastAsia="Times New Roman"/>
          <w:color w:val="231F20"/>
          <w:w w:val="110"/>
          <w:sz w:val="16"/>
          <w:szCs w:val="18"/>
        </w:rPr>
        <w:t>embarking</w:t>
      </w:r>
      <w:r w:rsidRPr="00FF7C57">
        <w:rPr>
          <w:rFonts w:eastAsia="Times New Roman"/>
          <w:color w:val="231F20"/>
          <w:spacing w:val="6"/>
          <w:w w:val="110"/>
          <w:sz w:val="16"/>
          <w:szCs w:val="18"/>
        </w:rPr>
        <w:t xml:space="preserve"> </w:t>
      </w:r>
      <w:r w:rsidRPr="00FF7C57">
        <w:rPr>
          <w:rFonts w:eastAsia="Times New Roman"/>
          <w:color w:val="231F20"/>
          <w:spacing w:val="-1"/>
          <w:w w:val="110"/>
          <w:sz w:val="16"/>
          <w:szCs w:val="18"/>
        </w:rPr>
        <w:t>on</w:t>
      </w:r>
      <w:r w:rsidRPr="00FF7C57">
        <w:rPr>
          <w:rFonts w:eastAsia="Times New Roman"/>
          <w:color w:val="231F20"/>
          <w:spacing w:val="6"/>
          <w:w w:val="110"/>
          <w:sz w:val="16"/>
          <w:szCs w:val="18"/>
        </w:rPr>
        <w:t xml:space="preserve"> </w:t>
      </w:r>
      <w:r w:rsidRPr="00FF7C57">
        <w:rPr>
          <w:rFonts w:eastAsia="Times New Roman"/>
          <w:color w:val="231F20"/>
          <w:w w:val="110"/>
          <w:sz w:val="16"/>
          <w:szCs w:val="18"/>
        </w:rPr>
        <w:t>t</w:t>
      </w:r>
      <w:r w:rsidRPr="00FF7C57">
        <w:rPr>
          <w:rFonts w:eastAsia="Times New Roman"/>
          <w:color w:val="231F20"/>
          <w:spacing w:val="1"/>
          <w:w w:val="110"/>
          <w:sz w:val="16"/>
          <w:szCs w:val="18"/>
        </w:rPr>
        <w:t>wo</w:t>
      </w:r>
      <w:r w:rsidRPr="00FF7C57">
        <w:rPr>
          <w:rFonts w:eastAsia="Times New Roman"/>
          <w:color w:val="231F20"/>
          <w:spacing w:val="6"/>
          <w:w w:val="110"/>
          <w:sz w:val="16"/>
          <w:szCs w:val="18"/>
        </w:rPr>
        <w:t xml:space="preserve"> </w:t>
      </w:r>
      <w:r w:rsidRPr="00FF7C57">
        <w:rPr>
          <w:rFonts w:eastAsia="Times New Roman"/>
          <w:color w:val="231F20"/>
          <w:spacing w:val="-1"/>
          <w:w w:val="110"/>
          <w:sz w:val="16"/>
          <w:szCs w:val="18"/>
        </w:rPr>
        <w:t>ma</w:t>
      </w:r>
      <w:r w:rsidRPr="00FF7C57">
        <w:rPr>
          <w:rFonts w:eastAsia="Times New Roman"/>
          <w:color w:val="231F20"/>
          <w:spacing w:val="-2"/>
          <w:w w:val="110"/>
          <w:sz w:val="16"/>
          <w:szCs w:val="18"/>
        </w:rPr>
        <w:t>j</w:t>
      </w:r>
      <w:r w:rsidRPr="00FF7C57">
        <w:rPr>
          <w:rFonts w:eastAsia="Times New Roman"/>
          <w:color w:val="231F20"/>
          <w:spacing w:val="-1"/>
          <w:w w:val="110"/>
          <w:sz w:val="16"/>
          <w:szCs w:val="18"/>
        </w:rPr>
        <w:t>or</w:t>
      </w:r>
      <w:r w:rsidRPr="00FF7C57">
        <w:rPr>
          <w:rFonts w:eastAsia="Times New Roman"/>
          <w:color w:val="231F20"/>
          <w:spacing w:val="6"/>
          <w:w w:val="110"/>
          <w:sz w:val="16"/>
          <w:szCs w:val="18"/>
        </w:rPr>
        <w:t xml:space="preserve"> </w:t>
      </w:r>
      <w:r w:rsidRPr="00FF7C57">
        <w:rPr>
          <w:rFonts w:eastAsia="Times New Roman"/>
          <w:color w:val="231F20"/>
          <w:w w:val="110"/>
          <w:sz w:val="16"/>
          <w:szCs w:val="18"/>
        </w:rPr>
        <w:t>efforts,</w:t>
      </w:r>
      <w:r w:rsidRPr="00FF7C57">
        <w:rPr>
          <w:rFonts w:eastAsia="Times New Roman"/>
          <w:color w:val="231F20"/>
          <w:spacing w:val="5"/>
          <w:w w:val="110"/>
          <w:sz w:val="16"/>
          <w:szCs w:val="18"/>
        </w:rPr>
        <w:t xml:space="preserve"> </w:t>
      </w:r>
      <w:r w:rsidRPr="00FF7C57">
        <w:rPr>
          <w:rFonts w:eastAsia="Times New Roman"/>
          <w:color w:val="231F20"/>
          <w:w w:val="110"/>
          <w:sz w:val="16"/>
          <w:szCs w:val="18"/>
        </w:rPr>
        <w:t>the</w:t>
      </w:r>
      <w:r w:rsidRPr="00FF7C57">
        <w:rPr>
          <w:rFonts w:eastAsia="Times New Roman"/>
          <w:color w:val="231F20"/>
          <w:spacing w:val="6"/>
          <w:w w:val="110"/>
          <w:sz w:val="16"/>
          <w:szCs w:val="18"/>
        </w:rPr>
        <w:t xml:space="preserve"> </w:t>
      </w:r>
      <w:r w:rsidRPr="00FF7C57">
        <w:rPr>
          <w:rFonts w:eastAsia="Times New Roman"/>
          <w:color w:val="231F20"/>
          <w:spacing w:val="1"/>
          <w:w w:val="110"/>
          <w:sz w:val="16"/>
          <w:szCs w:val="18"/>
        </w:rPr>
        <w:t>H</w:t>
      </w:r>
      <w:r w:rsidRPr="00FF7C57">
        <w:rPr>
          <w:rFonts w:eastAsia="Times New Roman"/>
          <w:color w:val="231F20"/>
          <w:w w:val="110"/>
          <w:sz w:val="16"/>
          <w:szCs w:val="18"/>
        </w:rPr>
        <w:t>uman</w:t>
      </w:r>
      <w:r w:rsidRPr="00FF7C57">
        <w:rPr>
          <w:rFonts w:eastAsia="Times New Roman"/>
          <w:color w:val="231F20"/>
          <w:spacing w:val="6"/>
          <w:w w:val="110"/>
          <w:sz w:val="16"/>
          <w:szCs w:val="18"/>
        </w:rPr>
        <w:t xml:space="preserve"> </w:t>
      </w:r>
      <w:r w:rsidRPr="00FF7C57">
        <w:rPr>
          <w:rFonts w:eastAsia="Times New Roman"/>
          <w:color w:val="231F20"/>
          <w:spacing w:val="1"/>
          <w:w w:val="110"/>
          <w:sz w:val="16"/>
          <w:szCs w:val="18"/>
        </w:rPr>
        <w:t>B</w:t>
      </w:r>
      <w:r w:rsidRPr="00FF7C57">
        <w:rPr>
          <w:rFonts w:eastAsia="Times New Roman"/>
          <w:color w:val="231F20"/>
          <w:w w:val="110"/>
          <w:sz w:val="16"/>
          <w:szCs w:val="18"/>
        </w:rPr>
        <w:t>ra</w:t>
      </w:r>
      <w:r w:rsidRPr="00FF7C57">
        <w:rPr>
          <w:rFonts w:eastAsia="Times New Roman"/>
          <w:color w:val="231F20"/>
          <w:spacing w:val="1"/>
          <w:w w:val="110"/>
          <w:sz w:val="16"/>
          <w:szCs w:val="18"/>
        </w:rPr>
        <w:t>i</w:t>
      </w:r>
      <w:r w:rsidRPr="00FF7C57">
        <w:rPr>
          <w:rFonts w:eastAsia="Times New Roman"/>
          <w:color w:val="231F20"/>
          <w:w w:val="110"/>
          <w:sz w:val="16"/>
          <w:szCs w:val="18"/>
        </w:rPr>
        <w:t>n</w:t>
      </w:r>
      <w:r w:rsidRPr="00FF7C57">
        <w:rPr>
          <w:rFonts w:eastAsia="Times New Roman"/>
          <w:color w:val="231F20"/>
          <w:spacing w:val="51"/>
          <w:w w:val="118"/>
          <w:sz w:val="16"/>
          <w:szCs w:val="18"/>
        </w:rPr>
        <w:t xml:space="preserve"> </w:t>
      </w:r>
      <w:r w:rsidRPr="00FF7C57">
        <w:rPr>
          <w:rFonts w:eastAsia="Times New Roman"/>
          <w:color w:val="231F20"/>
          <w:spacing w:val="4"/>
          <w:w w:val="110"/>
          <w:sz w:val="16"/>
          <w:szCs w:val="18"/>
        </w:rPr>
        <w:t>P</w:t>
      </w:r>
      <w:r w:rsidRPr="00FF7C57">
        <w:rPr>
          <w:rFonts w:eastAsia="Times New Roman"/>
          <w:color w:val="231F20"/>
          <w:spacing w:val="3"/>
          <w:w w:val="110"/>
          <w:sz w:val="16"/>
          <w:szCs w:val="18"/>
        </w:rPr>
        <w:t>ro</w:t>
      </w:r>
      <w:r w:rsidRPr="00FF7C57">
        <w:rPr>
          <w:rFonts w:eastAsia="Times New Roman"/>
          <w:color w:val="231F20"/>
          <w:spacing w:val="4"/>
          <w:w w:val="110"/>
          <w:sz w:val="16"/>
          <w:szCs w:val="18"/>
        </w:rPr>
        <w:t>j</w:t>
      </w:r>
      <w:r w:rsidRPr="00FF7C57">
        <w:rPr>
          <w:rFonts w:eastAsia="Times New Roman"/>
          <w:color w:val="231F20"/>
          <w:spacing w:val="3"/>
          <w:w w:val="110"/>
          <w:sz w:val="16"/>
          <w:szCs w:val="18"/>
        </w:rPr>
        <w:t>e</w:t>
      </w:r>
      <w:r w:rsidRPr="00FF7C57">
        <w:rPr>
          <w:rFonts w:eastAsia="Times New Roman"/>
          <w:color w:val="231F20"/>
          <w:spacing w:val="4"/>
          <w:w w:val="110"/>
          <w:sz w:val="16"/>
          <w:szCs w:val="18"/>
        </w:rPr>
        <w:t>c</w:t>
      </w:r>
      <w:r w:rsidRPr="00FF7C57">
        <w:rPr>
          <w:rFonts w:eastAsia="Times New Roman"/>
          <w:color w:val="231F20"/>
          <w:spacing w:val="3"/>
          <w:w w:val="110"/>
          <w:sz w:val="16"/>
          <w:szCs w:val="18"/>
        </w:rPr>
        <w:t>t</w:t>
      </w:r>
      <w:r w:rsidRPr="00FF7C57">
        <w:rPr>
          <w:rFonts w:eastAsia="Times New Roman"/>
          <w:color w:val="231F20"/>
          <w:spacing w:val="-3"/>
          <w:w w:val="110"/>
          <w:sz w:val="16"/>
          <w:szCs w:val="18"/>
        </w:rPr>
        <w:t xml:space="preserve"> </w:t>
      </w:r>
      <w:r w:rsidRPr="00FF7C57">
        <w:rPr>
          <w:rFonts w:eastAsia="Times New Roman"/>
          <w:color w:val="231F20"/>
          <w:spacing w:val="3"/>
          <w:w w:val="110"/>
          <w:sz w:val="16"/>
          <w:szCs w:val="18"/>
        </w:rPr>
        <w:t>(EU;</w:t>
      </w:r>
      <w:r w:rsidRPr="00FF7C57">
        <w:rPr>
          <w:rFonts w:eastAsia="Times New Roman"/>
          <w:color w:val="231F20"/>
          <w:spacing w:val="-3"/>
          <w:w w:val="110"/>
          <w:sz w:val="16"/>
          <w:szCs w:val="18"/>
        </w:rPr>
        <w:t xml:space="preserve"> </w:t>
      </w:r>
      <w:hyperlink r:id="rId13" w:history="1">
        <w:r w:rsidRPr="00FF7C57">
          <w:rPr>
            <w:rFonts w:eastAsia="Times New Roman"/>
            <w:color w:val="231F20"/>
            <w:spacing w:val="4"/>
            <w:w w:val="110"/>
            <w:sz w:val="16"/>
            <w:szCs w:val="18"/>
          </w:rPr>
          <w:t>www.</w:t>
        </w:r>
        <w:r w:rsidRPr="00FF7C57">
          <w:rPr>
            <w:rFonts w:eastAsia="Times New Roman"/>
            <w:color w:val="231F20"/>
            <w:spacing w:val="3"/>
            <w:w w:val="110"/>
            <w:sz w:val="16"/>
            <w:szCs w:val="18"/>
          </w:rPr>
          <w:t>humanbra</w:t>
        </w:r>
        <w:r w:rsidRPr="00FF7C57">
          <w:rPr>
            <w:rFonts w:eastAsia="Times New Roman"/>
            <w:color w:val="231F20"/>
            <w:spacing w:val="4"/>
            <w:w w:val="110"/>
            <w:sz w:val="16"/>
            <w:szCs w:val="18"/>
          </w:rPr>
          <w:t>i</w:t>
        </w:r>
        <w:r w:rsidRPr="00FF7C57">
          <w:rPr>
            <w:rFonts w:eastAsia="Times New Roman"/>
            <w:color w:val="231F20"/>
            <w:spacing w:val="3"/>
            <w:w w:val="110"/>
            <w:sz w:val="16"/>
            <w:szCs w:val="18"/>
          </w:rPr>
          <w:t>npro</w:t>
        </w:r>
        <w:r w:rsidRPr="00FF7C57">
          <w:rPr>
            <w:rFonts w:eastAsia="Times New Roman"/>
            <w:color w:val="231F20"/>
            <w:spacing w:val="4"/>
            <w:w w:val="110"/>
            <w:sz w:val="16"/>
            <w:szCs w:val="18"/>
          </w:rPr>
          <w:t>j</w:t>
        </w:r>
        <w:r w:rsidRPr="00FF7C57">
          <w:rPr>
            <w:rFonts w:eastAsia="Times New Roman"/>
            <w:color w:val="231F20"/>
            <w:spacing w:val="3"/>
            <w:w w:val="110"/>
            <w:sz w:val="16"/>
            <w:szCs w:val="18"/>
          </w:rPr>
          <w:t>e</w:t>
        </w:r>
        <w:r w:rsidRPr="00FF7C57">
          <w:rPr>
            <w:rFonts w:eastAsia="Times New Roman"/>
            <w:color w:val="231F20"/>
            <w:spacing w:val="4"/>
            <w:w w:val="110"/>
            <w:sz w:val="16"/>
            <w:szCs w:val="18"/>
          </w:rPr>
          <w:t>c</w:t>
        </w:r>
        <w:r w:rsidRPr="00FF7C57">
          <w:rPr>
            <w:rFonts w:eastAsia="Times New Roman"/>
            <w:color w:val="231F20"/>
            <w:spacing w:val="3"/>
            <w:w w:val="110"/>
            <w:sz w:val="16"/>
            <w:szCs w:val="18"/>
          </w:rPr>
          <w:t>t</w:t>
        </w:r>
        <w:r w:rsidRPr="00FF7C57">
          <w:rPr>
            <w:rFonts w:eastAsia="Times New Roman"/>
            <w:color w:val="231F20"/>
            <w:spacing w:val="4"/>
            <w:w w:val="110"/>
            <w:sz w:val="16"/>
            <w:szCs w:val="18"/>
          </w:rPr>
          <w:t>.</w:t>
        </w:r>
        <w:r w:rsidRPr="00FF7C57">
          <w:rPr>
            <w:rFonts w:eastAsia="Times New Roman"/>
            <w:color w:val="231F20"/>
            <w:spacing w:val="3"/>
            <w:w w:val="110"/>
            <w:sz w:val="16"/>
            <w:szCs w:val="18"/>
          </w:rPr>
          <w:t>eu</w:t>
        </w:r>
        <w:r w:rsidRPr="00FF7C57">
          <w:rPr>
            <w:rFonts w:eastAsia="Times New Roman"/>
            <w:color w:val="231F20"/>
            <w:spacing w:val="4"/>
            <w:w w:val="110"/>
            <w:sz w:val="16"/>
            <w:szCs w:val="18"/>
          </w:rPr>
          <w:t>/visi</w:t>
        </w:r>
        <w:r w:rsidRPr="00FF7C57">
          <w:rPr>
            <w:rFonts w:eastAsia="Times New Roman"/>
            <w:color w:val="231F20"/>
            <w:spacing w:val="3"/>
            <w:w w:val="110"/>
            <w:sz w:val="16"/>
            <w:szCs w:val="18"/>
          </w:rPr>
          <w:t>on.htm</w:t>
        </w:r>
        <w:r w:rsidRPr="00FF7C57">
          <w:rPr>
            <w:rFonts w:eastAsia="Times New Roman"/>
            <w:color w:val="231F20"/>
            <w:spacing w:val="4"/>
            <w:w w:val="110"/>
            <w:sz w:val="16"/>
            <w:szCs w:val="18"/>
          </w:rPr>
          <w:t>l</w:t>
        </w:r>
        <w:r w:rsidRPr="00FF7C57">
          <w:rPr>
            <w:rFonts w:eastAsia="Times New Roman"/>
            <w:color w:val="231F20"/>
            <w:spacing w:val="5"/>
            <w:w w:val="110"/>
            <w:sz w:val="16"/>
            <w:szCs w:val="18"/>
          </w:rPr>
          <w:t>)</w:t>
        </w:r>
      </w:hyperlink>
      <w:r w:rsidRPr="00FF7C57">
        <w:rPr>
          <w:rFonts w:eastAsia="Times New Roman"/>
          <w:color w:val="231F20"/>
          <w:spacing w:val="26"/>
          <w:w w:val="83"/>
          <w:sz w:val="16"/>
          <w:szCs w:val="18"/>
        </w:rPr>
        <w:t xml:space="preserve"> </w:t>
      </w:r>
      <w:r w:rsidRPr="00FF7C57">
        <w:rPr>
          <w:rFonts w:eastAsia="Times New Roman"/>
          <w:color w:val="231F20"/>
          <w:spacing w:val="1"/>
          <w:w w:val="110"/>
          <w:sz w:val="16"/>
          <w:szCs w:val="18"/>
        </w:rPr>
        <w:t>and</w:t>
      </w:r>
      <w:r w:rsidRPr="00FF7C57">
        <w:rPr>
          <w:rFonts w:eastAsia="Times New Roman"/>
          <w:color w:val="231F20"/>
          <w:spacing w:val="-22"/>
          <w:w w:val="110"/>
          <w:sz w:val="16"/>
          <w:szCs w:val="18"/>
        </w:rPr>
        <w:t xml:space="preserve"> </w:t>
      </w:r>
      <w:r w:rsidRPr="00FF7C57">
        <w:rPr>
          <w:rFonts w:eastAsia="Times New Roman"/>
          <w:color w:val="231F20"/>
          <w:w w:val="110"/>
          <w:sz w:val="16"/>
          <w:szCs w:val="18"/>
        </w:rPr>
        <w:t>the</w:t>
      </w:r>
      <w:r w:rsidRPr="00FF7C57">
        <w:rPr>
          <w:rFonts w:eastAsia="Times New Roman"/>
          <w:color w:val="231F20"/>
          <w:spacing w:val="-22"/>
          <w:w w:val="110"/>
          <w:sz w:val="16"/>
          <w:szCs w:val="18"/>
        </w:rPr>
        <w:t xml:space="preserve"> </w:t>
      </w:r>
      <w:r w:rsidRPr="00FF7C57">
        <w:rPr>
          <w:rFonts w:eastAsia="Times New Roman"/>
          <w:color w:val="231F20"/>
          <w:w w:val="110"/>
          <w:sz w:val="16"/>
          <w:szCs w:val="18"/>
        </w:rPr>
        <w:t>US</w:t>
      </w:r>
      <w:r w:rsidRPr="00FF7C57">
        <w:rPr>
          <w:rFonts w:eastAsia="Times New Roman"/>
          <w:color w:val="231F20"/>
          <w:spacing w:val="-22"/>
          <w:w w:val="110"/>
          <w:sz w:val="16"/>
          <w:szCs w:val="18"/>
        </w:rPr>
        <w:t xml:space="preserve"> </w:t>
      </w:r>
      <w:r w:rsidRPr="00FF7C57">
        <w:rPr>
          <w:rFonts w:eastAsia="Times New Roman"/>
          <w:color w:val="231F20"/>
          <w:spacing w:val="3"/>
          <w:w w:val="110"/>
          <w:sz w:val="16"/>
          <w:szCs w:val="18"/>
        </w:rPr>
        <w:t>BRAIN</w:t>
      </w:r>
      <w:r w:rsidRPr="00FF7C57">
        <w:rPr>
          <w:rFonts w:eastAsia="Times New Roman"/>
          <w:color w:val="231F20"/>
          <w:spacing w:val="-21"/>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w:t>
      </w:r>
      <w:r w:rsidRPr="00FF7C57">
        <w:rPr>
          <w:rFonts w:eastAsia="Times New Roman"/>
          <w:color w:val="231F20"/>
          <w:spacing w:val="2"/>
          <w:w w:val="110"/>
          <w:sz w:val="16"/>
          <w:szCs w:val="18"/>
        </w:rPr>
        <w:t>i</w:t>
      </w:r>
      <w:r w:rsidRPr="00FF7C57">
        <w:rPr>
          <w:rFonts w:eastAsia="Times New Roman"/>
          <w:color w:val="231F20"/>
          <w:spacing w:val="1"/>
          <w:w w:val="110"/>
          <w:sz w:val="16"/>
          <w:szCs w:val="18"/>
        </w:rPr>
        <w:t>t</w:t>
      </w:r>
      <w:r w:rsidRPr="00FF7C57">
        <w:rPr>
          <w:rFonts w:eastAsia="Times New Roman"/>
          <w:color w:val="231F20"/>
          <w:spacing w:val="2"/>
          <w:w w:val="110"/>
          <w:sz w:val="16"/>
          <w:szCs w:val="18"/>
        </w:rPr>
        <w:t>i</w:t>
      </w:r>
      <w:r w:rsidRPr="00FF7C57">
        <w:rPr>
          <w:rFonts w:eastAsia="Times New Roman"/>
          <w:color w:val="231F20"/>
          <w:spacing w:val="1"/>
          <w:w w:val="110"/>
          <w:sz w:val="16"/>
          <w:szCs w:val="18"/>
        </w:rPr>
        <w:t>at</w:t>
      </w:r>
      <w:r w:rsidRPr="00FF7C57">
        <w:rPr>
          <w:rFonts w:eastAsia="Times New Roman"/>
          <w:color w:val="231F20"/>
          <w:spacing w:val="2"/>
          <w:w w:val="110"/>
          <w:sz w:val="16"/>
          <w:szCs w:val="18"/>
        </w:rPr>
        <w:t>iv</w:t>
      </w:r>
      <w:r w:rsidRPr="00FF7C57">
        <w:rPr>
          <w:rFonts w:eastAsia="Times New Roman"/>
          <w:color w:val="231F20"/>
          <w:spacing w:val="1"/>
          <w:w w:val="110"/>
          <w:sz w:val="16"/>
          <w:szCs w:val="18"/>
        </w:rPr>
        <w:t>e</w:t>
      </w:r>
      <w:r w:rsidRPr="00FF7C57">
        <w:rPr>
          <w:rFonts w:eastAsia="Times New Roman"/>
          <w:color w:val="231F20"/>
          <w:spacing w:val="-22"/>
          <w:w w:val="110"/>
          <w:sz w:val="16"/>
          <w:szCs w:val="18"/>
        </w:rPr>
        <w:t xml:space="preserve"> </w:t>
      </w:r>
      <w:r w:rsidRPr="00FF7C57">
        <w:rPr>
          <w:rFonts w:eastAsia="Times New Roman"/>
          <w:color w:val="231F20"/>
          <w:w w:val="110"/>
          <w:sz w:val="16"/>
          <w:szCs w:val="18"/>
        </w:rPr>
        <w:t>(</w:t>
      </w:r>
      <w:hyperlink r:id="rId14" w:history="1">
        <w:r w:rsidRPr="00FF7C57">
          <w:rPr>
            <w:rFonts w:eastAsia="Times New Roman"/>
            <w:color w:val="231F20"/>
            <w:w w:val="110"/>
            <w:sz w:val="16"/>
            <w:szCs w:val="18"/>
          </w:rPr>
          <w:t>www.whitehouse.gov/the-</w:t>
        </w:r>
      </w:hyperlink>
      <w:r w:rsidRPr="00FF7C57">
        <w:rPr>
          <w:rFonts w:eastAsia="Times New Roman"/>
          <w:color w:val="231F20"/>
          <w:spacing w:val="46"/>
          <w:sz w:val="16"/>
          <w:szCs w:val="18"/>
        </w:rPr>
        <w:t xml:space="preserve"> </w:t>
      </w:r>
      <w:r w:rsidRPr="00FF7C57">
        <w:rPr>
          <w:rFonts w:eastAsia="Times New Roman"/>
          <w:color w:val="231F20"/>
          <w:spacing w:val="2"/>
          <w:w w:val="110"/>
          <w:sz w:val="16"/>
          <w:szCs w:val="18"/>
        </w:rPr>
        <w:t>pre</w:t>
      </w:r>
      <w:r w:rsidRPr="00FF7C57">
        <w:rPr>
          <w:rFonts w:eastAsia="Times New Roman"/>
          <w:color w:val="231F20"/>
          <w:spacing w:val="3"/>
          <w:w w:val="110"/>
          <w:sz w:val="16"/>
          <w:szCs w:val="18"/>
        </w:rPr>
        <w:t>ss-offic</w:t>
      </w:r>
      <w:r w:rsidRPr="00FF7C57">
        <w:rPr>
          <w:rFonts w:eastAsia="Times New Roman"/>
          <w:color w:val="231F20"/>
          <w:spacing w:val="2"/>
          <w:w w:val="110"/>
          <w:sz w:val="16"/>
          <w:szCs w:val="18"/>
        </w:rPr>
        <w:t>e</w:t>
      </w:r>
      <w:r w:rsidRPr="00FF7C57">
        <w:rPr>
          <w:rFonts w:eastAsia="Times New Roman"/>
          <w:color w:val="231F20"/>
          <w:spacing w:val="3"/>
          <w:w w:val="110"/>
          <w:sz w:val="16"/>
          <w:szCs w:val="18"/>
        </w:rPr>
        <w:t>/</w:t>
      </w:r>
      <w:r w:rsidRPr="00FF7C57">
        <w:rPr>
          <w:rFonts w:eastAsia="Times New Roman"/>
          <w:color w:val="231F20"/>
          <w:spacing w:val="2"/>
          <w:w w:val="110"/>
          <w:sz w:val="16"/>
          <w:szCs w:val="18"/>
        </w:rPr>
        <w:t>2013</w:t>
      </w:r>
      <w:r w:rsidRPr="00FF7C57">
        <w:rPr>
          <w:rFonts w:eastAsia="Times New Roman"/>
          <w:color w:val="231F20"/>
          <w:spacing w:val="3"/>
          <w:w w:val="110"/>
          <w:sz w:val="16"/>
          <w:szCs w:val="18"/>
        </w:rPr>
        <w:t>/</w:t>
      </w:r>
      <w:r w:rsidRPr="00FF7C57">
        <w:rPr>
          <w:rFonts w:eastAsia="Times New Roman"/>
          <w:color w:val="231F20"/>
          <w:spacing w:val="2"/>
          <w:w w:val="110"/>
          <w:sz w:val="16"/>
          <w:szCs w:val="18"/>
        </w:rPr>
        <w:t>04</w:t>
      </w:r>
      <w:r w:rsidRPr="00FF7C57">
        <w:rPr>
          <w:rFonts w:eastAsia="Times New Roman"/>
          <w:color w:val="231F20"/>
          <w:spacing w:val="3"/>
          <w:w w:val="110"/>
          <w:sz w:val="16"/>
          <w:szCs w:val="18"/>
        </w:rPr>
        <w:t>/</w:t>
      </w:r>
      <w:r w:rsidRPr="00FF7C57">
        <w:rPr>
          <w:rFonts w:eastAsia="Times New Roman"/>
          <w:color w:val="231F20"/>
          <w:spacing w:val="2"/>
          <w:w w:val="110"/>
          <w:sz w:val="16"/>
          <w:szCs w:val="18"/>
        </w:rPr>
        <w:t>02</w:t>
      </w:r>
      <w:r w:rsidRPr="00FF7C57">
        <w:rPr>
          <w:rFonts w:eastAsia="Times New Roman"/>
          <w:color w:val="231F20"/>
          <w:spacing w:val="3"/>
          <w:w w:val="110"/>
          <w:sz w:val="16"/>
          <w:szCs w:val="18"/>
        </w:rPr>
        <w:t>/f</w:t>
      </w:r>
      <w:r w:rsidRPr="00FF7C57">
        <w:rPr>
          <w:rFonts w:eastAsia="Times New Roman"/>
          <w:color w:val="231F20"/>
          <w:spacing w:val="2"/>
          <w:w w:val="110"/>
          <w:sz w:val="16"/>
          <w:szCs w:val="18"/>
        </w:rPr>
        <w:t>a</w:t>
      </w:r>
      <w:r w:rsidRPr="00FF7C57">
        <w:rPr>
          <w:rFonts w:eastAsia="Times New Roman"/>
          <w:color w:val="231F20"/>
          <w:spacing w:val="3"/>
          <w:w w:val="110"/>
          <w:sz w:val="16"/>
          <w:szCs w:val="18"/>
        </w:rPr>
        <w:t>c</w:t>
      </w:r>
      <w:r w:rsidRPr="00FF7C57">
        <w:rPr>
          <w:rFonts w:eastAsia="Times New Roman"/>
          <w:color w:val="231F20"/>
          <w:spacing w:val="2"/>
          <w:w w:val="110"/>
          <w:sz w:val="16"/>
          <w:szCs w:val="18"/>
        </w:rPr>
        <w:t>t</w:t>
      </w:r>
      <w:r w:rsidRPr="00FF7C57">
        <w:rPr>
          <w:rFonts w:eastAsia="Times New Roman"/>
          <w:color w:val="231F20"/>
          <w:spacing w:val="3"/>
          <w:w w:val="110"/>
          <w:sz w:val="16"/>
          <w:szCs w:val="18"/>
        </w:rPr>
        <w:t>-s</w:t>
      </w:r>
      <w:r w:rsidRPr="00FF7C57">
        <w:rPr>
          <w:rFonts w:eastAsia="Times New Roman"/>
          <w:color w:val="231F20"/>
          <w:spacing w:val="2"/>
          <w:w w:val="110"/>
          <w:sz w:val="16"/>
          <w:szCs w:val="18"/>
        </w:rPr>
        <w:t>heet</w:t>
      </w:r>
      <w:r w:rsidRPr="00FF7C57">
        <w:rPr>
          <w:rFonts w:eastAsia="Times New Roman"/>
          <w:color w:val="231F20"/>
          <w:spacing w:val="3"/>
          <w:w w:val="110"/>
          <w:sz w:val="16"/>
          <w:szCs w:val="18"/>
        </w:rPr>
        <w:t>-b</w:t>
      </w:r>
      <w:r w:rsidRPr="00FF7C57">
        <w:rPr>
          <w:rFonts w:eastAsia="Times New Roman"/>
          <w:color w:val="231F20"/>
          <w:spacing w:val="2"/>
          <w:w w:val="110"/>
          <w:sz w:val="16"/>
          <w:szCs w:val="18"/>
        </w:rPr>
        <w:t>ra</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i</w:t>
      </w:r>
      <w:r w:rsidRPr="00FF7C57">
        <w:rPr>
          <w:rFonts w:eastAsia="Times New Roman"/>
          <w:color w:val="231F20"/>
          <w:spacing w:val="2"/>
          <w:w w:val="110"/>
          <w:sz w:val="16"/>
          <w:szCs w:val="18"/>
        </w:rPr>
        <w:t>t</w:t>
      </w:r>
      <w:r w:rsidRPr="00FF7C57">
        <w:rPr>
          <w:rFonts w:eastAsia="Times New Roman"/>
          <w:color w:val="231F20"/>
          <w:spacing w:val="3"/>
          <w:w w:val="110"/>
          <w:sz w:val="16"/>
          <w:szCs w:val="18"/>
        </w:rPr>
        <w:t>i</w:t>
      </w:r>
      <w:r w:rsidRPr="00FF7C57">
        <w:rPr>
          <w:rFonts w:eastAsia="Times New Roman"/>
          <w:color w:val="231F20"/>
          <w:spacing w:val="2"/>
          <w:w w:val="110"/>
          <w:sz w:val="16"/>
          <w:szCs w:val="18"/>
        </w:rPr>
        <w:t>at</w:t>
      </w:r>
      <w:r w:rsidRPr="00FF7C57">
        <w:rPr>
          <w:rFonts w:eastAsia="Times New Roman"/>
          <w:color w:val="231F20"/>
          <w:spacing w:val="3"/>
          <w:w w:val="110"/>
          <w:sz w:val="16"/>
          <w:szCs w:val="18"/>
        </w:rPr>
        <w:t>ive),</w:t>
      </w:r>
      <w:r w:rsidRPr="00FF7C57">
        <w:rPr>
          <w:rFonts w:eastAsia="Times New Roman"/>
          <w:color w:val="231F20"/>
          <w:spacing w:val="-5"/>
          <w:w w:val="110"/>
          <w:sz w:val="16"/>
          <w:szCs w:val="18"/>
        </w:rPr>
        <w:t xml:space="preserve"> </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w:t>
      </w:r>
      <w:r w:rsidRPr="00FF7C57">
        <w:rPr>
          <w:rFonts w:eastAsia="Times New Roman"/>
          <w:color w:val="231F20"/>
          <w:spacing w:val="94"/>
          <w:w w:val="118"/>
          <w:sz w:val="16"/>
          <w:szCs w:val="18"/>
        </w:rPr>
        <w:t xml:space="preserve"> </w:t>
      </w:r>
      <w:r w:rsidRPr="00FF7C57">
        <w:rPr>
          <w:rFonts w:eastAsia="Times New Roman"/>
          <w:color w:val="231F20"/>
          <w:w w:val="110"/>
          <w:sz w:val="16"/>
          <w:szCs w:val="18"/>
        </w:rPr>
        <w:t>a</w:t>
      </w:r>
      <w:r w:rsidRPr="00FF7C57">
        <w:rPr>
          <w:rFonts w:eastAsia="Times New Roman"/>
          <w:color w:val="231F20"/>
          <w:spacing w:val="13"/>
          <w:w w:val="110"/>
          <w:sz w:val="16"/>
          <w:szCs w:val="18"/>
        </w:rPr>
        <w:t xml:space="preserve"> </w:t>
      </w:r>
      <w:r w:rsidRPr="00FF7C57">
        <w:rPr>
          <w:rFonts w:eastAsia="Times New Roman"/>
          <w:color w:val="231F20"/>
          <w:spacing w:val="1"/>
          <w:w w:val="110"/>
          <w:sz w:val="16"/>
          <w:szCs w:val="18"/>
        </w:rPr>
        <w:t>q</w:t>
      </w:r>
      <w:r w:rsidRPr="00FF7C57">
        <w:rPr>
          <w:rFonts w:eastAsia="Times New Roman"/>
          <w:color w:val="231F20"/>
          <w:w w:val="110"/>
          <w:sz w:val="16"/>
          <w:szCs w:val="18"/>
        </w:rPr>
        <w:t>ue</w:t>
      </w:r>
      <w:r w:rsidRPr="00FF7C57">
        <w:rPr>
          <w:rFonts w:eastAsia="Times New Roman"/>
          <w:color w:val="231F20"/>
          <w:spacing w:val="1"/>
          <w:w w:val="110"/>
          <w:sz w:val="16"/>
          <w:szCs w:val="18"/>
        </w:rPr>
        <w:t>s</w:t>
      </w:r>
      <w:r w:rsidRPr="00FF7C57">
        <w:rPr>
          <w:rFonts w:eastAsia="Times New Roman"/>
          <w:color w:val="231F20"/>
          <w:w w:val="110"/>
          <w:sz w:val="16"/>
          <w:szCs w:val="18"/>
        </w:rPr>
        <w:t>t</w:t>
      </w:r>
      <w:r w:rsidRPr="00FF7C57">
        <w:rPr>
          <w:rFonts w:eastAsia="Times New Roman"/>
          <w:color w:val="231F20"/>
          <w:spacing w:val="14"/>
          <w:w w:val="110"/>
          <w:sz w:val="16"/>
          <w:szCs w:val="18"/>
        </w:rPr>
        <w:t xml:space="preserve"> </w:t>
      </w:r>
      <w:r w:rsidRPr="00FF7C57">
        <w:rPr>
          <w:rFonts w:eastAsia="Times New Roman"/>
          <w:color w:val="231F20"/>
          <w:w w:val="110"/>
          <w:sz w:val="16"/>
          <w:szCs w:val="18"/>
        </w:rPr>
        <w:t>to</w:t>
      </w:r>
      <w:r w:rsidRPr="00FF7C57">
        <w:rPr>
          <w:rFonts w:eastAsia="Times New Roman"/>
          <w:color w:val="231F20"/>
          <w:spacing w:val="14"/>
          <w:w w:val="110"/>
          <w:sz w:val="16"/>
          <w:szCs w:val="18"/>
        </w:rPr>
        <w:t xml:space="preserve"> </w:t>
      </w:r>
      <w:r w:rsidRPr="00FF7C57">
        <w:rPr>
          <w:rFonts w:eastAsia="Times New Roman"/>
          <w:color w:val="231F20"/>
          <w:spacing w:val="1"/>
          <w:w w:val="110"/>
          <w:sz w:val="16"/>
          <w:szCs w:val="18"/>
        </w:rPr>
        <w:t>co</w:t>
      </w:r>
      <w:r w:rsidRPr="00FF7C57">
        <w:rPr>
          <w:rFonts w:eastAsia="Times New Roman"/>
          <w:color w:val="231F20"/>
          <w:w w:val="110"/>
          <w:sz w:val="16"/>
          <w:szCs w:val="18"/>
        </w:rPr>
        <w:t>n</w:t>
      </w:r>
      <w:r w:rsidRPr="00FF7C57">
        <w:rPr>
          <w:rFonts w:eastAsia="Times New Roman"/>
          <w:color w:val="231F20"/>
          <w:spacing w:val="1"/>
          <w:w w:val="110"/>
          <w:sz w:val="16"/>
          <w:szCs w:val="18"/>
        </w:rPr>
        <w:t>s</w:t>
      </w:r>
      <w:r w:rsidRPr="00FF7C57">
        <w:rPr>
          <w:rFonts w:eastAsia="Times New Roman"/>
          <w:color w:val="231F20"/>
          <w:w w:val="110"/>
          <w:sz w:val="16"/>
          <w:szCs w:val="18"/>
        </w:rPr>
        <w:t>tru</w:t>
      </w:r>
      <w:r w:rsidRPr="00FF7C57">
        <w:rPr>
          <w:rFonts w:eastAsia="Times New Roman"/>
          <w:color w:val="231F20"/>
          <w:spacing w:val="1"/>
          <w:w w:val="110"/>
          <w:sz w:val="16"/>
          <w:szCs w:val="18"/>
        </w:rPr>
        <w:t>c</w:t>
      </w:r>
      <w:r w:rsidRPr="00FF7C57">
        <w:rPr>
          <w:rFonts w:eastAsia="Times New Roman"/>
          <w:color w:val="231F20"/>
          <w:w w:val="110"/>
          <w:sz w:val="16"/>
          <w:szCs w:val="18"/>
        </w:rPr>
        <w:t>t</w:t>
      </w:r>
      <w:r w:rsidRPr="00FF7C57">
        <w:rPr>
          <w:rFonts w:eastAsia="Times New Roman"/>
          <w:color w:val="231F20"/>
          <w:spacing w:val="14"/>
          <w:w w:val="110"/>
          <w:sz w:val="16"/>
          <w:szCs w:val="18"/>
        </w:rPr>
        <w:t xml:space="preserve"> </w:t>
      </w:r>
      <w:r w:rsidRPr="00FF7C57">
        <w:rPr>
          <w:rFonts w:eastAsia="Times New Roman"/>
          <w:color w:val="231F20"/>
          <w:w w:val="110"/>
          <w:sz w:val="16"/>
          <w:szCs w:val="18"/>
        </w:rPr>
        <w:t>a</w:t>
      </w:r>
      <w:r w:rsidRPr="00FF7C57">
        <w:rPr>
          <w:rFonts w:eastAsia="Times New Roman"/>
          <w:color w:val="231F20"/>
          <w:spacing w:val="14"/>
          <w:w w:val="110"/>
          <w:sz w:val="16"/>
          <w:szCs w:val="18"/>
        </w:rPr>
        <w:t xml:space="preserve"> </w:t>
      </w:r>
      <w:r w:rsidRPr="00FF7C57">
        <w:rPr>
          <w:rFonts w:eastAsia="Times New Roman"/>
          <w:color w:val="231F20"/>
          <w:w w:val="110"/>
          <w:sz w:val="16"/>
          <w:szCs w:val="18"/>
        </w:rPr>
        <w:t>supercomputer</w:t>
      </w:r>
      <w:r w:rsidRPr="00FF7C57">
        <w:rPr>
          <w:rFonts w:eastAsia="Times New Roman"/>
          <w:color w:val="231F20"/>
          <w:spacing w:val="14"/>
          <w:w w:val="110"/>
          <w:sz w:val="16"/>
          <w:szCs w:val="18"/>
        </w:rPr>
        <w:t xml:space="preserve"> </w:t>
      </w:r>
      <w:r w:rsidRPr="00FF7C57">
        <w:rPr>
          <w:rFonts w:eastAsia="Times New Roman"/>
          <w:color w:val="231F20"/>
          <w:w w:val="110"/>
          <w:sz w:val="16"/>
          <w:szCs w:val="18"/>
        </w:rPr>
        <w:t>simulation</w:t>
      </w:r>
      <w:r w:rsidRPr="00FF7C57">
        <w:rPr>
          <w:rFonts w:eastAsia="Times New Roman"/>
          <w:color w:val="231F20"/>
          <w:spacing w:val="14"/>
          <w:w w:val="110"/>
          <w:sz w:val="16"/>
          <w:szCs w:val="18"/>
        </w:rPr>
        <w:t xml:space="preserve"> </w:t>
      </w:r>
      <w:r w:rsidRPr="00FF7C57">
        <w:rPr>
          <w:rFonts w:eastAsia="Times New Roman"/>
          <w:color w:val="231F20"/>
          <w:spacing w:val="-1"/>
          <w:w w:val="110"/>
          <w:sz w:val="16"/>
          <w:szCs w:val="18"/>
        </w:rPr>
        <w:t>o</w:t>
      </w:r>
      <w:r w:rsidRPr="00FF7C57">
        <w:rPr>
          <w:rFonts w:eastAsia="Times New Roman"/>
          <w:color w:val="231F20"/>
          <w:spacing w:val="-2"/>
          <w:w w:val="110"/>
          <w:sz w:val="16"/>
          <w:szCs w:val="18"/>
        </w:rPr>
        <w:t>f</w:t>
      </w:r>
      <w:r w:rsidRPr="00FF7C57">
        <w:rPr>
          <w:rFonts w:eastAsia="Times New Roman"/>
          <w:color w:val="231F20"/>
          <w:spacing w:val="14"/>
          <w:w w:val="110"/>
          <w:sz w:val="16"/>
          <w:szCs w:val="18"/>
        </w:rPr>
        <w:t xml:space="preserve"> </w:t>
      </w:r>
      <w:r w:rsidRPr="00FF7C57">
        <w:rPr>
          <w:rFonts w:eastAsia="Times New Roman"/>
          <w:color w:val="231F20"/>
          <w:w w:val="110"/>
          <w:sz w:val="16"/>
          <w:szCs w:val="18"/>
        </w:rPr>
        <w:t>the</w:t>
      </w:r>
      <w:r w:rsidRPr="00FF7C57">
        <w:rPr>
          <w:rFonts w:eastAsia="Times New Roman"/>
          <w:color w:val="231F20"/>
          <w:spacing w:val="40"/>
          <w:w w:val="112"/>
          <w:sz w:val="16"/>
          <w:szCs w:val="18"/>
        </w:rPr>
        <w:t xml:space="preserve"> </w:t>
      </w:r>
      <w:r w:rsidRPr="00FF7C57">
        <w:rPr>
          <w:rFonts w:eastAsia="Times New Roman"/>
          <w:color w:val="231F20"/>
          <w:spacing w:val="-4"/>
          <w:w w:val="110"/>
          <w:sz w:val="16"/>
          <w:szCs w:val="18"/>
        </w:rPr>
        <w:t>bra</w:t>
      </w:r>
      <w:r w:rsidRPr="00FF7C57">
        <w:rPr>
          <w:rFonts w:eastAsia="Times New Roman"/>
          <w:color w:val="231F20"/>
          <w:spacing w:val="-5"/>
          <w:w w:val="110"/>
          <w:sz w:val="16"/>
          <w:szCs w:val="18"/>
        </w:rPr>
        <w:t>i</w:t>
      </w:r>
      <w:r w:rsidRPr="00FF7C57">
        <w:rPr>
          <w:rFonts w:eastAsia="Times New Roman"/>
          <w:color w:val="231F20"/>
          <w:spacing w:val="-4"/>
          <w:w w:val="110"/>
          <w:sz w:val="16"/>
          <w:szCs w:val="18"/>
        </w:rPr>
        <w:t>n</w:t>
      </w:r>
      <w:r w:rsidRPr="00FF7C57">
        <w:rPr>
          <w:rFonts w:eastAsia="Times New Roman"/>
          <w:color w:val="231F20"/>
          <w:spacing w:val="-6"/>
          <w:w w:val="110"/>
          <w:sz w:val="16"/>
          <w:szCs w:val="18"/>
        </w:rPr>
        <w:t>’</w:t>
      </w:r>
      <w:r w:rsidRPr="00FF7C57">
        <w:rPr>
          <w:rFonts w:eastAsia="Times New Roman"/>
          <w:color w:val="231F20"/>
          <w:spacing w:val="-5"/>
          <w:w w:val="110"/>
          <w:sz w:val="16"/>
          <w:szCs w:val="18"/>
        </w:rPr>
        <w:t>s</w:t>
      </w:r>
      <w:r w:rsidRPr="00FF7C57">
        <w:rPr>
          <w:rFonts w:eastAsia="Times New Roman"/>
          <w:color w:val="231F20"/>
          <w:spacing w:val="-14"/>
          <w:w w:val="110"/>
          <w:sz w:val="16"/>
          <w:szCs w:val="18"/>
        </w:rPr>
        <w:t xml:space="preserve"> </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nner</w:t>
      </w:r>
      <w:r w:rsidRPr="00FF7C57">
        <w:rPr>
          <w:rFonts w:eastAsia="Times New Roman"/>
          <w:color w:val="231F20"/>
          <w:spacing w:val="-13"/>
          <w:w w:val="110"/>
          <w:sz w:val="16"/>
          <w:szCs w:val="18"/>
        </w:rPr>
        <w:t xml:space="preserve"> </w:t>
      </w:r>
      <w:r w:rsidRPr="00FF7C57">
        <w:rPr>
          <w:rFonts w:eastAsia="Times New Roman"/>
          <w:color w:val="231F20"/>
          <w:spacing w:val="-3"/>
          <w:w w:val="110"/>
          <w:sz w:val="16"/>
          <w:szCs w:val="18"/>
        </w:rPr>
        <w:t>w</w:t>
      </w:r>
      <w:r w:rsidRPr="00FF7C57">
        <w:rPr>
          <w:rFonts w:eastAsia="Times New Roman"/>
          <w:color w:val="231F20"/>
          <w:spacing w:val="-2"/>
          <w:w w:val="110"/>
          <w:sz w:val="16"/>
          <w:szCs w:val="18"/>
        </w:rPr>
        <w:t>or</w:t>
      </w:r>
      <w:r w:rsidRPr="00FF7C57">
        <w:rPr>
          <w:rFonts w:eastAsia="Times New Roman"/>
          <w:color w:val="231F20"/>
          <w:spacing w:val="-3"/>
          <w:w w:val="110"/>
          <w:sz w:val="16"/>
          <w:szCs w:val="18"/>
        </w:rPr>
        <w:t>ki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g</w:t>
      </w:r>
      <w:r w:rsidRPr="00FF7C57">
        <w:rPr>
          <w:rFonts w:eastAsia="Times New Roman"/>
          <w:color w:val="231F20"/>
          <w:spacing w:val="-2"/>
          <w:w w:val="110"/>
          <w:sz w:val="16"/>
          <w:szCs w:val="18"/>
        </w:rPr>
        <w:t>s</w:t>
      </w:r>
      <w:r w:rsidRPr="00FF7C57">
        <w:rPr>
          <w:rFonts w:eastAsia="Times New Roman"/>
          <w:color w:val="231F20"/>
          <w:spacing w:val="-3"/>
          <w:w w:val="110"/>
          <w:sz w:val="16"/>
          <w:szCs w:val="18"/>
        </w:rPr>
        <w:t>,</w:t>
      </w:r>
      <w:r w:rsidRPr="00FF7C57">
        <w:rPr>
          <w:rFonts w:eastAsia="Times New Roman"/>
          <w:color w:val="231F20"/>
          <w:spacing w:val="-13"/>
          <w:w w:val="110"/>
          <w:sz w:val="16"/>
          <w:szCs w:val="18"/>
        </w:rPr>
        <w:t xml:space="preserve"> </w:t>
      </w:r>
      <w:r w:rsidRPr="00FF7C57">
        <w:rPr>
          <w:rFonts w:eastAsia="Times New Roman"/>
          <w:color w:val="231F20"/>
          <w:w w:val="110"/>
          <w:sz w:val="16"/>
          <w:szCs w:val="18"/>
        </w:rPr>
        <w:t>in</w:t>
      </w:r>
      <w:r w:rsidRPr="00FF7C57">
        <w:rPr>
          <w:rFonts w:eastAsia="Times New Roman"/>
          <w:color w:val="231F20"/>
          <w:spacing w:val="-13"/>
          <w:w w:val="110"/>
          <w:sz w:val="16"/>
          <w:szCs w:val="18"/>
        </w:rPr>
        <w:t xml:space="preserve"> </w:t>
      </w:r>
      <w:r w:rsidRPr="00FF7C57">
        <w:rPr>
          <w:rFonts w:eastAsia="Times New Roman"/>
          <w:color w:val="231F20"/>
          <w:spacing w:val="-2"/>
          <w:w w:val="110"/>
          <w:sz w:val="16"/>
          <w:szCs w:val="18"/>
        </w:rPr>
        <w:t>add</w:t>
      </w:r>
      <w:r w:rsidRPr="00FF7C57">
        <w:rPr>
          <w:rFonts w:eastAsia="Times New Roman"/>
          <w:color w:val="231F20"/>
          <w:spacing w:val="-3"/>
          <w:w w:val="110"/>
          <w:sz w:val="16"/>
          <w:szCs w:val="18"/>
        </w:rPr>
        <w:t>i</w:t>
      </w:r>
      <w:r w:rsidRPr="00FF7C57">
        <w:rPr>
          <w:rFonts w:eastAsia="Times New Roman"/>
          <w:color w:val="231F20"/>
          <w:spacing w:val="-2"/>
          <w:w w:val="110"/>
          <w:sz w:val="16"/>
          <w:szCs w:val="18"/>
        </w:rPr>
        <w:t>t</w:t>
      </w:r>
      <w:r w:rsidRPr="00FF7C57">
        <w:rPr>
          <w:rFonts w:eastAsia="Times New Roman"/>
          <w:color w:val="231F20"/>
          <w:spacing w:val="-3"/>
          <w:w w:val="110"/>
          <w:sz w:val="16"/>
          <w:szCs w:val="18"/>
        </w:rPr>
        <w:t>i</w:t>
      </w:r>
      <w:r w:rsidRPr="00FF7C57">
        <w:rPr>
          <w:rFonts w:eastAsia="Times New Roman"/>
          <w:color w:val="231F20"/>
          <w:spacing w:val="-2"/>
          <w:w w:val="110"/>
          <w:sz w:val="16"/>
          <w:szCs w:val="18"/>
        </w:rPr>
        <w:t>on</w:t>
      </w:r>
      <w:r w:rsidRPr="00FF7C57">
        <w:rPr>
          <w:rFonts w:eastAsia="Times New Roman"/>
          <w:color w:val="231F20"/>
          <w:spacing w:val="-13"/>
          <w:w w:val="110"/>
          <w:sz w:val="16"/>
          <w:szCs w:val="18"/>
        </w:rPr>
        <w:t xml:space="preserve"> </w:t>
      </w:r>
      <w:r w:rsidRPr="00FF7C57">
        <w:rPr>
          <w:rFonts w:eastAsia="Times New Roman"/>
          <w:color w:val="231F20"/>
          <w:spacing w:val="-1"/>
          <w:w w:val="110"/>
          <w:sz w:val="16"/>
          <w:szCs w:val="18"/>
        </w:rPr>
        <w:t>to</w:t>
      </w:r>
      <w:r w:rsidRPr="00FF7C57">
        <w:rPr>
          <w:rFonts w:eastAsia="Times New Roman"/>
          <w:color w:val="231F20"/>
          <w:spacing w:val="-13"/>
          <w:w w:val="110"/>
          <w:sz w:val="16"/>
          <w:szCs w:val="18"/>
        </w:rPr>
        <w:t xml:space="preserve"> </w:t>
      </w:r>
      <w:r w:rsidRPr="00FF7C57">
        <w:rPr>
          <w:rFonts w:eastAsia="Times New Roman"/>
          <w:color w:val="231F20"/>
          <w:spacing w:val="-2"/>
          <w:w w:val="110"/>
          <w:sz w:val="16"/>
          <w:szCs w:val="18"/>
        </w:rPr>
        <w:t>mapp</w:t>
      </w:r>
      <w:r w:rsidRPr="00FF7C57">
        <w:rPr>
          <w:rFonts w:eastAsia="Times New Roman"/>
          <w:color w:val="231F20"/>
          <w:spacing w:val="-3"/>
          <w:w w:val="110"/>
          <w:sz w:val="16"/>
          <w:szCs w:val="18"/>
        </w:rPr>
        <w:t>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g</w:t>
      </w:r>
      <w:r w:rsidRPr="00FF7C57">
        <w:rPr>
          <w:rFonts w:eastAsia="Times New Roman"/>
          <w:color w:val="231F20"/>
          <w:spacing w:val="-13"/>
          <w:w w:val="110"/>
          <w:sz w:val="16"/>
          <w:szCs w:val="18"/>
        </w:rPr>
        <w:t xml:space="preserve"> </w:t>
      </w:r>
      <w:r w:rsidRPr="00FF7C57">
        <w:rPr>
          <w:rFonts w:eastAsia="Times New Roman"/>
          <w:color w:val="231F20"/>
          <w:spacing w:val="-2"/>
          <w:w w:val="110"/>
          <w:sz w:val="16"/>
          <w:szCs w:val="18"/>
        </w:rPr>
        <w:t>the</w:t>
      </w:r>
      <w:r w:rsidRPr="00FF7C57">
        <w:rPr>
          <w:rFonts w:eastAsia="Times New Roman"/>
          <w:color w:val="231F20"/>
          <w:spacing w:val="-13"/>
          <w:w w:val="110"/>
          <w:sz w:val="16"/>
          <w:szCs w:val="18"/>
        </w:rPr>
        <w:t xml:space="preserve"> </w:t>
      </w:r>
      <w:r w:rsidRPr="00FF7C57">
        <w:rPr>
          <w:rFonts w:eastAsia="Times New Roman"/>
          <w:color w:val="231F20"/>
          <w:spacing w:val="-1"/>
          <w:w w:val="110"/>
          <w:sz w:val="16"/>
          <w:szCs w:val="18"/>
        </w:rPr>
        <w:t>act</w:t>
      </w:r>
      <w:r w:rsidRPr="00FF7C57">
        <w:rPr>
          <w:rFonts w:eastAsia="Times New Roman"/>
          <w:color w:val="231F20"/>
          <w:spacing w:val="-2"/>
          <w:w w:val="110"/>
          <w:sz w:val="16"/>
          <w:szCs w:val="18"/>
        </w:rPr>
        <w:t>ivi</w:t>
      </w:r>
      <w:r w:rsidRPr="00FF7C57">
        <w:rPr>
          <w:rFonts w:eastAsia="Times New Roman"/>
          <w:color w:val="231F20"/>
          <w:spacing w:val="-1"/>
          <w:w w:val="110"/>
          <w:sz w:val="16"/>
          <w:szCs w:val="18"/>
        </w:rPr>
        <w:t>t</w:t>
      </w:r>
      <w:r w:rsidRPr="00FF7C57">
        <w:rPr>
          <w:rFonts w:eastAsia="Times New Roman"/>
          <w:color w:val="231F20"/>
          <w:spacing w:val="-2"/>
          <w:w w:val="110"/>
          <w:sz w:val="16"/>
          <w:szCs w:val="18"/>
        </w:rPr>
        <w:t>y</w:t>
      </w:r>
      <w:r w:rsidRPr="00FF7C57">
        <w:rPr>
          <w:rFonts w:eastAsia="Times New Roman"/>
          <w:color w:val="231F20"/>
          <w:spacing w:val="53"/>
          <w:w w:val="107"/>
          <w:sz w:val="16"/>
          <w:szCs w:val="18"/>
        </w:rPr>
        <w:t xml:space="preserve"> </w:t>
      </w:r>
      <w:r w:rsidRPr="00FF7C57">
        <w:rPr>
          <w:rFonts w:eastAsia="Times New Roman"/>
          <w:color w:val="231F20"/>
          <w:w w:val="110"/>
          <w:sz w:val="16"/>
          <w:szCs w:val="18"/>
        </w:rPr>
        <w:t>of</w:t>
      </w:r>
      <w:r w:rsidRPr="00FF7C57">
        <w:rPr>
          <w:rFonts w:eastAsia="Times New Roman"/>
          <w:color w:val="231F20"/>
          <w:spacing w:val="16"/>
          <w:w w:val="110"/>
          <w:sz w:val="16"/>
          <w:szCs w:val="18"/>
        </w:rPr>
        <w:t xml:space="preserve"> </w:t>
      </w:r>
      <w:r w:rsidRPr="00FF7C57">
        <w:rPr>
          <w:rFonts w:eastAsia="Times New Roman"/>
          <w:color w:val="231F20"/>
          <w:spacing w:val="1"/>
          <w:w w:val="110"/>
          <w:sz w:val="16"/>
          <w:szCs w:val="18"/>
        </w:rPr>
        <w:t>about</w:t>
      </w:r>
      <w:r w:rsidRPr="00FF7C57">
        <w:rPr>
          <w:rFonts w:eastAsia="Times New Roman"/>
          <w:color w:val="231F20"/>
          <w:spacing w:val="17"/>
          <w:w w:val="110"/>
          <w:sz w:val="16"/>
          <w:szCs w:val="18"/>
        </w:rPr>
        <w:t xml:space="preserve"> </w:t>
      </w:r>
      <w:r w:rsidRPr="00FF7C57">
        <w:rPr>
          <w:rFonts w:eastAsia="Times New Roman"/>
          <w:color w:val="231F20"/>
          <w:spacing w:val="-2"/>
          <w:w w:val="110"/>
          <w:sz w:val="16"/>
          <w:szCs w:val="18"/>
        </w:rPr>
        <w:t>100</w:t>
      </w:r>
      <w:r w:rsidRPr="00FF7C57">
        <w:rPr>
          <w:rFonts w:eastAsia="Times New Roman"/>
          <w:color w:val="231F20"/>
          <w:spacing w:val="17"/>
          <w:w w:val="110"/>
          <w:sz w:val="16"/>
          <w:szCs w:val="18"/>
        </w:rPr>
        <w:t xml:space="preserve"> </w:t>
      </w:r>
      <w:r w:rsidRPr="00FF7C57">
        <w:rPr>
          <w:rFonts w:eastAsia="Times New Roman"/>
          <w:color w:val="231F20"/>
          <w:spacing w:val="1"/>
          <w:w w:val="110"/>
          <w:sz w:val="16"/>
          <w:szCs w:val="18"/>
        </w:rPr>
        <w:t>b</w:t>
      </w:r>
      <w:r w:rsidRPr="00FF7C57">
        <w:rPr>
          <w:rFonts w:eastAsia="Times New Roman"/>
          <w:color w:val="231F20"/>
          <w:spacing w:val="2"/>
          <w:w w:val="110"/>
          <w:sz w:val="16"/>
          <w:szCs w:val="18"/>
        </w:rPr>
        <w:t>illi</w:t>
      </w:r>
      <w:r w:rsidRPr="00FF7C57">
        <w:rPr>
          <w:rFonts w:eastAsia="Times New Roman"/>
          <w:color w:val="231F20"/>
          <w:spacing w:val="1"/>
          <w:w w:val="110"/>
          <w:sz w:val="16"/>
          <w:szCs w:val="18"/>
        </w:rPr>
        <w:t>on</w:t>
      </w:r>
      <w:r w:rsidRPr="00FF7C57">
        <w:rPr>
          <w:rFonts w:eastAsia="Times New Roman"/>
          <w:color w:val="231F20"/>
          <w:spacing w:val="17"/>
          <w:w w:val="110"/>
          <w:sz w:val="16"/>
          <w:szCs w:val="18"/>
        </w:rPr>
        <w:t xml:space="preserve"> </w:t>
      </w:r>
      <w:r w:rsidRPr="00FF7C57">
        <w:rPr>
          <w:rFonts w:eastAsia="Times New Roman"/>
          <w:color w:val="231F20"/>
          <w:spacing w:val="1"/>
          <w:w w:val="110"/>
          <w:sz w:val="16"/>
          <w:szCs w:val="18"/>
        </w:rPr>
        <w:t>neuron</w:t>
      </w:r>
      <w:r w:rsidRPr="00FF7C57">
        <w:rPr>
          <w:rFonts w:eastAsia="Times New Roman"/>
          <w:color w:val="231F20"/>
          <w:spacing w:val="2"/>
          <w:w w:val="110"/>
          <w:sz w:val="16"/>
          <w:szCs w:val="18"/>
        </w:rPr>
        <w:t>s</w:t>
      </w:r>
      <w:r w:rsidRPr="00FF7C57">
        <w:rPr>
          <w:rFonts w:eastAsia="Times New Roman"/>
          <w:color w:val="231F20"/>
          <w:spacing w:val="17"/>
          <w:w w:val="110"/>
          <w:sz w:val="16"/>
          <w:szCs w:val="18"/>
        </w:rPr>
        <w:t xml:space="preserve"> </w:t>
      </w:r>
      <w:r w:rsidRPr="00FF7C57">
        <w:rPr>
          <w:rFonts w:eastAsia="Times New Roman"/>
          <w:color w:val="231F20"/>
          <w:spacing w:val="2"/>
          <w:w w:val="110"/>
          <w:sz w:val="16"/>
          <w:szCs w:val="18"/>
        </w:rPr>
        <w:t>i</w:t>
      </w:r>
      <w:r w:rsidRPr="00FF7C57">
        <w:rPr>
          <w:rFonts w:eastAsia="Times New Roman"/>
          <w:color w:val="231F20"/>
          <w:spacing w:val="1"/>
          <w:w w:val="110"/>
          <w:sz w:val="16"/>
          <w:szCs w:val="18"/>
        </w:rPr>
        <w:t>n</w:t>
      </w:r>
      <w:r w:rsidRPr="00FF7C57">
        <w:rPr>
          <w:rFonts w:eastAsia="Times New Roman"/>
          <w:color w:val="231F20"/>
          <w:spacing w:val="17"/>
          <w:w w:val="110"/>
          <w:sz w:val="16"/>
          <w:szCs w:val="18"/>
        </w:rPr>
        <w:t xml:space="preserve"> </w:t>
      </w:r>
      <w:r w:rsidRPr="00FF7C57">
        <w:rPr>
          <w:rFonts w:eastAsia="Times New Roman"/>
          <w:color w:val="231F20"/>
          <w:w w:val="110"/>
          <w:sz w:val="16"/>
          <w:szCs w:val="18"/>
        </w:rPr>
        <w:t>the</w:t>
      </w:r>
      <w:r w:rsidRPr="00FF7C57">
        <w:rPr>
          <w:rFonts w:eastAsia="Times New Roman"/>
          <w:color w:val="231F20"/>
          <w:spacing w:val="17"/>
          <w:w w:val="110"/>
          <w:sz w:val="16"/>
          <w:szCs w:val="18"/>
        </w:rPr>
        <w:t xml:space="preserve"> </w:t>
      </w:r>
      <w:r w:rsidRPr="00FF7C57">
        <w:rPr>
          <w:rFonts w:eastAsia="Times New Roman"/>
          <w:color w:val="231F20"/>
          <w:w w:val="110"/>
          <w:sz w:val="16"/>
          <w:szCs w:val="18"/>
        </w:rPr>
        <w:t>hope</w:t>
      </w:r>
      <w:r w:rsidRPr="00FF7C57">
        <w:rPr>
          <w:rFonts w:eastAsia="Times New Roman"/>
          <w:color w:val="231F20"/>
          <w:spacing w:val="17"/>
          <w:w w:val="110"/>
          <w:sz w:val="16"/>
          <w:szCs w:val="18"/>
        </w:rPr>
        <w:t xml:space="preserve"> </w:t>
      </w:r>
      <w:r w:rsidRPr="00FF7C57">
        <w:rPr>
          <w:rFonts w:eastAsia="Times New Roman"/>
          <w:color w:val="231F20"/>
          <w:w w:val="110"/>
          <w:sz w:val="16"/>
          <w:szCs w:val="18"/>
        </w:rPr>
        <w:t>of</w:t>
      </w:r>
      <w:r w:rsidRPr="00FF7C57">
        <w:rPr>
          <w:rFonts w:eastAsia="Times New Roman"/>
          <w:color w:val="231F20"/>
          <w:spacing w:val="17"/>
          <w:w w:val="110"/>
          <w:sz w:val="16"/>
          <w:szCs w:val="18"/>
        </w:rPr>
        <w:t xml:space="preserve"> </w:t>
      </w:r>
      <w:r w:rsidRPr="00FF7C57">
        <w:rPr>
          <w:rFonts w:eastAsia="Times New Roman"/>
          <w:color w:val="231F20"/>
          <w:spacing w:val="2"/>
          <w:w w:val="110"/>
          <w:sz w:val="16"/>
          <w:szCs w:val="18"/>
        </w:rPr>
        <w:t>un</w:t>
      </w:r>
      <w:r w:rsidRPr="00FF7C57">
        <w:rPr>
          <w:rFonts w:eastAsia="Times New Roman"/>
          <w:color w:val="231F20"/>
          <w:spacing w:val="3"/>
          <w:w w:val="110"/>
          <w:sz w:val="16"/>
          <w:szCs w:val="18"/>
        </w:rPr>
        <w:t>l</w:t>
      </w:r>
      <w:r w:rsidRPr="00FF7C57">
        <w:rPr>
          <w:rFonts w:eastAsia="Times New Roman"/>
          <w:color w:val="231F20"/>
          <w:spacing w:val="2"/>
          <w:w w:val="110"/>
          <w:sz w:val="16"/>
          <w:szCs w:val="18"/>
        </w:rPr>
        <w:t>o</w:t>
      </w:r>
      <w:r w:rsidRPr="00FF7C57">
        <w:rPr>
          <w:rFonts w:eastAsia="Times New Roman"/>
          <w:color w:val="231F20"/>
          <w:spacing w:val="3"/>
          <w:w w:val="110"/>
          <w:sz w:val="16"/>
          <w:szCs w:val="18"/>
        </w:rPr>
        <w:t>cki</w:t>
      </w:r>
      <w:r w:rsidRPr="00FF7C57">
        <w:rPr>
          <w:rFonts w:eastAsia="Times New Roman"/>
          <w:color w:val="231F20"/>
          <w:spacing w:val="2"/>
          <w:w w:val="110"/>
          <w:sz w:val="16"/>
          <w:szCs w:val="18"/>
        </w:rPr>
        <w:t>n</w:t>
      </w:r>
      <w:r w:rsidRPr="00FF7C57">
        <w:rPr>
          <w:rFonts w:eastAsia="Times New Roman"/>
          <w:color w:val="231F20"/>
          <w:spacing w:val="3"/>
          <w:w w:val="110"/>
          <w:sz w:val="16"/>
          <w:szCs w:val="18"/>
        </w:rPr>
        <w:t>g</w:t>
      </w:r>
      <w:r w:rsidRPr="00FF7C57">
        <w:rPr>
          <w:rFonts w:eastAsia="Times New Roman"/>
          <w:color w:val="231F20"/>
          <w:spacing w:val="29"/>
          <w:sz w:val="16"/>
          <w:szCs w:val="18"/>
        </w:rPr>
        <w:t xml:space="preserve"> </w:t>
      </w:r>
      <w:r w:rsidRPr="00FF7C57">
        <w:rPr>
          <w:rFonts w:eastAsia="Times New Roman"/>
          <w:color w:val="231F20"/>
          <w:w w:val="110"/>
          <w:sz w:val="16"/>
          <w:szCs w:val="18"/>
        </w:rPr>
        <w:t>an</w:t>
      </w:r>
      <w:r w:rsidRPr="00FF7C57">
        <w:rPr>
          <w:rFonts w:eastAsia="Times New Roman"/>
          <w:color w:val="231F20"/>
          <w:spacing w:val="1"/>
          <w:w w:val="110"/>
          <w:sz w:val="16"/>
          <w:szCs w:val="18"/>
        </w:rPr>
        <w:t>sw</w:t>
      </w:r>
      <w:r w:rsidRPr="00FF7C57">
        <w:rPr>
          <w:rFonts w:eastAsia="Times New Roman"/>
          <w:color w:val="231F20"/>
          <w:w w:val="110"/>
          <w:sz w:val="16"/>
          <w:szCs w:val="18"/>
        </w:rPr>
        <w:t>er</w:t>
      </w:r>
      <w:r w:rsidRPr="00FF7C57">
        <w:rPr>
          <w:rFonts w:eastAsia="Times New Roman"/>
          <w:color w:val="231F20"/>
          <w:spacing w:val="1"/>
          <w:w w:val="110"/>
          <w:sz w:val="16"/>
          <w:szCs w:val="18"/>
        </w:rPr>
        <w:t xml:space="preserve">s </w:t>
      </w:r>
      <w:r w:rsidRPr="00FF7C57">
        <w:rPr>
          <w:rFonts w:eastAsia="Times New Roman"/>
          <w:color w:val="231F20"/>
          <w:w w:val="110"/>
          <w:sz w:val="16"/>
          <w:szCs w:val="18"/>
        </w:rPr>
        <w:t>to</w:t>
      </w:r>
      <w:r w:rsidRPr="00FF7C57">
        <w:rPr>
          <w:rFonts w:eastAsia="Times New Roman"/>
          <w:color w:val="231F20"/>
          <w:spacing w:val="2"/>
          <w:w w:val="110"/>
          <w:sz w:val="16"/>
          <w:szCs w:val="18"/>
        </w:rPr>
        <w:t xml:space="preserve"> </w:t>
      </w:r>
      <w:r w:rsidRPr="00FF7C57">
        <w:rPr>
          <w:rFonts w:eastAsia="Times New Roman"/>
          <w:color w:val="231F20"/>
          <w:spacing w:val="-2"/>
          <w:w w:val="110"/>
          <w:sz w:val="16"/>
          <w:szCs w:val="18"/>
        </w:rPr>
        <w:t>Alz</w:t>
      </w:r>
      <w:r w:rsidRPr="00FF7C57">
        <w:rPr>
          <w:rFonts w:eastAsia="Times New Roman"/>
          <w:color w:val="231F20"/>
          <w:spacing w:val="-1"/>
          <w:w w:val="110"/>
          <w:sz w:val="16"/>
          <w:szCs w:val="18"/>
        </w:rPr>
        <w:t>he</w:t>
      </w:r>
      <w:r w:rsidRPr="00FF7C57">
        <w:rPr>
          <w:rFonts w:eastAsia="Times New Roman"/>
          <w:color w:val="231F20"/>
          <w:spacing w:val="-2"/>
          <w:w w:val="110"/>
          <w:sz w:val="16"/>
          <w:szCs w:val="18"/>
        </w:rPr>
        <w:t>i</w:t>
      </w:r>
      <w:r w:rsidRPr="00FF7C57">
        <w:rPr>
          <w:rFonts w:eastAsia="Times New Roman"/>
          <w:color w:val="231F20"/>
          <w:spacing w:val="-1"/>
          <w:w w:val="110"/>
          <w:sz w:val="16"/>
          <w:szCs w:val="18"/>
        </w:rPr>
        <w:t>mer</w:t>
      </w:r>
      <w:r w:rsidRPr="00FF7C57">
        <w:rPr>
          <w:rFonts w:eastAsia="Times New Roman"/>
          <w:color w:val="231F20"/>
          <w:spacing w:val="-2"/>
          <w:w w:val="110"/>
          <w:sz w:val="16"/>
          <w:szCs w:val="18"/>
        </w:rPr>
        <w:t>’</w:t>
      </w:r>
      <w:r w:rsidRPr="00FF7C57">
        <w:rPr>
          <w:rFonts w:eastAsia="Times New Roman"/>
          <w:color w:val="231F20"/>
          <w:spacing w:val="-1"/>
          <w:w w:val="110"/>
          <w:sz w:val="16"/>
          <w:szCs w:val="18"/>
        </w:rPr>
        <w:t>s</w:t>
      </w:r>
      <w:r w:rsidRPr="00FF7C57">
        <w:rPr>
          <w:rFonts w:eastAsia="Times New Roman"/>
          <w:color w:val="231F20"/>
          <w:spacing w:val="2"/>
          <w:w w:val="110"/>
          <w:sz w:val="16"/>
          <w:szCs w:val="18"/>
        </w:rPr>
        <w:t xml:space="preserve"> </w:t>
      </w:r>
      <w:r w:rsidRPr="00FF7C57">
        <w:rPr>
          <w:rFonts w:eastAsia="Times New Roman"/>
          <w:color w:val="231F20"/>
          <w:w w:val="110"/>
          <w:sz w:val="16"/>
          <w:szCs w:val="18"/>
        </w:rPr>
        <w:t>an</w:t>
      </w:r>
      <w:r w:rsidRPr="00FF7C57">
        <w:rPr>
          <w:rFonts w:eastAsia="Times New Roman"/>
          <w:color w:val="231F20"/>
          <w:spacing w:val="1"/>
          <w:w w:val="110"/>
          <w:sz w:val="16"/>
          <w:szCs w:val="18"/>
        </w:rPr>
        <w:t>d</w:t>
      </w:r>
      <w:r w:rsidRPr="00FF7C57">
        <w:rPr>
          <w:rFonts w:eastAsia="Times New Roman"/>
          <w:color w:val="231F20"/>
          <w:spacing w:val="2"/>
          <w:w w:val="110"/>
          <w:sz w:val="16"/>
          <w:szCs w:val="18"/>
        </w:rPr>
        <w:t xml:space="preserve"> </w:t>
      </w:r>
      <w:r w:rsidRPr="00FF7C57">
        <w:rPr>
          <w:rFonts w:eastAsia="Times New Roman"/>
          <w:color w:val="231F20"/>
          <w:spacing w:val="-2"/>
          <w:w w:val="110"/>
          <w:sz w:val="16"/>
          <w:szCs w:val="18"/>
        </w:rPr>
        <w:t>P</w:t>
      </w:r>
      <w:r w:rsidRPr="00FF7C57">
        <w:rPr>
          <w:rFonts w:eastAsia="Times New Roman"/>
          <w:color w:val="231F20"/>
          <w:spacing w:val="-1"/>
          <w:w w:val="110"/>
          <w:sz w:val="16"/>
          <w:szCs w:val="18"/>
        </w:rPr>
        <w:t>ar</w:t>
      </w:r>
      <w:r w:rsidRPr="00FF7C57">
        <w:rPr>
          <w:rFonts w:eastAsia="Times New Roman"/>
          <w:color w:val="231F20"/>
          <w:spacing w:val="-2"/>
          <w:w w:val="110"/>
          <w:sz w:val="16"/>
          <w:szCs w:val="18"/>
        </w:rPr>
        <w:t>ki</w:t>
      </w:r>
      <w:r w:rsidRPr="00FF7C57">
        <w:rPr>
          <w:rFonts w:eastAsia="Times New Roman"/>
          <w:color w:val="231F20"/>
          <w:spacing w:val="-1"/>
          <w:w w:val="110"/>
          <w:sz w:val="16"/>
          <w:szCs w:val="18"/>
        </w:rPr>
        <w:t>nson</w:t>
      </w:r>
      <w:r w:rsidRPr="00FF7C57">
        <w:rPr>
          <w:rFonts w:eastAsia="Times New Roman"/>
          <w:color w:val="231F20"/>
          <w:spacing w:val="-2"/>
          <w:w w:val="110"/>
          <w:sz w:val="16"/>
          <w:szCs w:val="18"/>
        </w:rPr>
        <w:t>’</w:t>
      </w:r>
      <w:r w:rsidRPr="00FF7C57">
        <w:rPr>
          <w:rFonts w:eastAsia="Times New Roman"/>
          <w:color w:val="231F20"/>
          <w:spacing w:val="-1"/>
          <w:w w:val="110"/>
          <w:sz w:val="16"/>
          <w:szCs w:val="18"/>
        </w:rPr>
        <w:t>s</w:t>
      </w:r>
      <w:r w:rsidRPr="00FF7C57">
        <w:rPr>
          <w:rFonts w:eastAsia="Times New Roman"/>
          <w:color w:val="231F20"/>
          <w:spacing w:val="-2"/>
          <w:w w:val="110"/>
          <w:sz w:val="16"/>
          <w:szCs w:val="18"/>
        </w:rPr>
        <w:t>.</w:t>
      </w:r>
      <w:r w:rsidRPr="00FF7C57">
        <w:rPr>
          <w:rFonts w:eastAsia="Times New Roman"/>
          <w:color w:val="231F20"/>
          <w:spacing w:val="2"/>
          <w:w w:val="110"/>
          <w:sz w:val="16"/>
          <w:szCs w:val="18"/>
        </w:rPr>
        <w:t xml:space="preserve"> </w:t>
      </w:r>
      <w:r w:rsidRPr="00FF7C57">
        <w:rPr>
          <w:rFonts w:eastAsia="Times New Roman"/>
          <w:b/>
          <w:bCs/>
          <w:szCs w:val="18"/>
          <w:u w:val="single"/>
        </w:rPr>
        <w:t>Other types of big data can be studied to help solve scientific problems in areas ranging from climatology to geophysics to nanotechnology.</w:t>
      </w:r>
    </w:p>
    <w:p w:rsidR="00AA0A70" w:rsidRPr="00FF7C57" w:rsidRDefault="00AA0A70" w:rsidP="00AA0A70">
      <w:pPr>
        <w:keepNext/>
        <w:keepLines/>
        <w:spacing w:before="200"/>
        <w:outlineLvl w:val="3"/>
        <w:rPr>
          <w:rFonts w:eastAsia="MS Gothic" w:cs="Times New Roman"/>
          <w:b/>
          <w:bCs/>
          <w:iCs/>
          <w:sz w:val="26"/>
        </w:rPr>
      </w:pPr>
      <w:r w:rsidRPr="00FF7C57">
        <w:rPr>
          <w:rFonts w:eastAsia="MS Gothic" w:cs="Times New Roman"/>
          <w:b/>
          <w:bCs/>
          <w:iCs/>
          <w:sz w:val="26"/>
        </w:rPr>
        <w:t>A pandemic would be devastating to the human race</w:t>
      </w:r>
    </w:p>
    <w:p w:rsidR="00AA0A70" w:rsidRPr="00FF7C57" w:rsidRDefault="00AA0A70" w:rsidP="00AA0A70">
      <w:pPr>
        <w:rPr>
          <w:rFonts w:eastAsia="Calibri"/>
          <w:sz w:val="16"/>
        </w:rPr>
      </w:pPr>
      <w:r w:rsidRPr="00FF7C57">
        <w:rPr>
          <w:rFonts w:eastAsia="Calibri"/>
          <w:b/>
          <w:bCs/>
          <w:sz w:val="26"/>
        </w:rPr>
        <w:t>Vince</w:t>
      </w:r>
      <w:r w:rsidRPr="00FF7C57">
        <w:rPr>
          <w:rFonts w:eastAsia="Calibri"/>
        </w:rPr>
        <w:t xml:space="preserve"> </w:t>
      </w:r>
      <w:r w:rsidRPr="00FF7C57">
        <w:rPr>
          <w:rFonts w:eastAsia="Calibri"/>
          <w:b/>
          <w:bCs/>
          <w:sz w:val="26"/>
        </w:rPr>
        <w:t>13</w:t>
      </w:r>
      <w:r w:rsidRPr="00FF7C57">
        <w:rPr>
          <w:rFonts w:eastAsia="Calibri"/>
        </w:rPr>
        <w:t xml:space="preserve"> </w:t>
      </w:r>
      <w:r w:rsidRPr="00FF7C57">
        <w:rPr>
          <w:rFonts w:eastAsia="Calibri"/>
          <w:sz w:val="16"/>
        </w:rPr>
        <w:t xml:space="preserve">(Jul. 11, 2013. Gaia Vince is a journalist who specializes in environmental and science issues. She has traveled around the world learning about different impacts of the Anthropocene and has written for several respectable outlets including BBC, The Guardian, and Australian Geographic. “Global Transformers: What if a Pandemic Strikes” BBC </w:t>
      </w:r>
      <w:hyperlink r:id="rId15" w:history="1">
        <w:r w:rsidRPr="00FF7C57">
          <w:rPr>
            <w:rFonts w:eastAsia="Calibri"/>
            <w:sz w:val="16"/>
          </w:rPr>
          <w:t>http://www.bbc.com/future/story/20130711-what-if-a-pandemic-strikes</w:t>
        </w:r>
      </w:hyperlink>
      <w:r w:rsidRPr="00FF7C57">
        <w:rPr>
          <w:rFonts w:eastAsia="Calibri"/>
          <w:sz w:val="16"/>
        </w:rPr>
        <w:t xml:space="preserve">  //HS)</w:t>
      </w:r>
    </w:p>
    <w:p w:rsidR="00AA0A70" w:rsidRDefault="00AA0A70" w:rsidP="00AA0A70">
      <w:pPr>
        <w:rPr>
          <w:rFonts w:eastAsia="Calibri"/>
          <w:b/>
          <w:iCs/>
          <w:u w:val="single"/>
          <w:bdr w:val="single" w:sz="18" w:space="0" w:color="auto"/>
        </w:rPr>
      </w:pPr>
      <w:r w:rsidRPr="00FF7C57">
        <w:rPr>
          <w:rFonts w:eastAsia="Calibri"/>
          <w:b/>
          <w:bCs/>
          <w:u w:val="single"/>
        </w:rPr>
        <w:t xml:space="preserve">Over the past century, </w:t>
      </w:r>
      <w:r w:rsidRPr="00FF7C57">
        <w:rPr>
          <w:rFonts w:eastAsia="Calibri"/>
          <w:b/>
          <w:bCs/>
          <w:highlight w:val="green"/>
          <w:u w:val="single"/>
        </w:rPr>
        <w:t>humans have been transforming the planet</w:t>
      </w:r>
      <w:r w:rsidRPr="00FF7C57">
        <w:rPr>
          <w:rFonts w:eastAsia="Calibri"/>
          <w:b/>
          <w:bCs/>
          <w:u w:val="single"/>
        </w:rPr>
        <w:t xml:space="preserve"> so </w:t>
      </w:r>
      <w:r w:rsidRPr="00FF7C57">
        <w:rPr>
          <w:rFonts w:eastAsia="Calibri"/>
          <w:b/>
          <w:bCs/>
          <w:highlight w:val="green"/>
          <w:u w:val="single"/>
        </w:rPr>
        <w:t>profoundly</w:t>
      </w:r>
      <w:r w:rsidRPr="00FF7C57">
        <w:rPr>
          <w:rFonts w:eastAsia="Calibri"/>
          <w:b/>
          <w:bCs/>
          <w:u w:val="single"/>
        </w:rPr>
        <w:t xml:space="preserve"> that we are pushing it into a new geological era, the Anthropocene</w:t>
      </w:r>
      <w:r w:rsidRPr="00FF7C57">
        <w:rPr>
          <w:rFonts w:eastAsia="Calibri"/>
          <w:sz w:val="16"/>
        </w:rPr>
        <w:t xml:space="preserve"> (the Age of Man). </w:t>
      </w:r>
      <w:r w:rsidRPr="00FF7C57">
        <w:rPr>
          <w:rFonts w:eastAsia="Calibri"/>
          <w:b/>
          <w:bCs/>
          <w:u w:val="single"/>
        </w:rPr>
        <w:t>But how will the Anthropocene unfold</w:t>
      </w:r>
      <w:r w:rsidRPr="00FF7C57">
        <w:rPr>
          <w:rFonts w:eastAsia="Calibri"/>
          <w:sz w:val="16"/>
        </w:rPr>
        <w:t xml:space="preserve">? </w:t>
      </w:r>
      <w:r w:rsidRPr="00FF7C57">
        <w:rPr>
          <w:rFonts w:eastAsia="Calibri"/>
          <w:b/>
          <w:bCs/>
          <w:u w:val="single"/>
        </w:rPr>
        <w:t>Will we continue on a path</w:t>
      </w:r>
      <w:r w:rsidRPr="00FF7C57">
        <w:rPr>
          <w:rFonts w:eastAsia="Calibri"/>
          <w:sz w:val="16"/>
        </w:rPr>
        <w:t xml:space="preserve"> of global climate change, land-use change, resource depletion, </w:t>
      </w:r>
      <w:proofErr w:type="gramStart"/>
      <w:r w:rsidRPr="00FF7C57">
        <w:rPr>
          <w:rFonts w:eastAsia="Calibri"/>
          <w:sz w:val="16"/>
        </w:rPr>
        <w:t>biodiversity</w:t>
      </w:r>
      <w:proofErr w:type="gramEnd"/>
      <w:r w:rsidRPr="00FF7C57">
        <w:rPr>
          <w:rFonts w:eastAsia="Calibri"/>
          <w:sz w:val="16"/>
        </w:rPr>
        <w:t xml:space="preserve"> loss and population expansion? Or</w:t>
      </w:r>
      <w:r w:rsidRPr="00FF7C57">
        <w:rPr>
          <w:rFonts w:eastAsia="Calibri"/>
          <w:b/>
          <w:bCs/>
          <w:u w:val="single"/>
        </w:rPr>
        <w:t xml:space="preserve"> </w:t>
      </w:r>
      <w:r w:rsidRPr="00FF7C57">
        <w:rPr>
          <w:rFonts w:eastAsia="Calibri"/>
          <w:b/>
          <w:bCs/>
          <w:highlight w:val="green"/>
          <w:u w:val="single"/>
        </w:rPr>
        <w:t>will something happen to push us off this trajectory</w:t>
      </w:r>
      <w:r w:rsidRPr="00FF7C57">
        <w:rPr>
          <w:rFonts w:eastAsia="Calibri"/>
          <w:sz w:val="16"/>
        </w:rPr>
        <w:t xml:space="preserve"> – perhaps </w:t>
      </w:r>
      <w:r w:rsidRPr="00FF7C57">
        <w:rPr>
          <w:rFonts w:eastAsia="Calibri"/>
          <w:b/>
          <w:bCs/>
          <w:u w:val="single"/>
        </w:rPr>
        <w:t>back into Holocene-like conditions</w:t>
      </w:r>
      <w:r w:rsidRPr="00FF7C57">
        <w:rPr>
          <w:rFonts w:eastAsia="Calibri"/>
          <w:sz w:val="16"/>
        </w:rPr>
        <w:t xml:space="preserve">? As I mentioned before, over the next few columns I’ll be looking at technologies or events that have the potential to radically alter our planet. The first one is a pessimistic one for humans: </w:t>
      </w:r>
      <w:r w:rsidRPr="00FF7C57">
        <w:rPr>
          <w:rFonts w:eastAsia="Calibri"/>
          <w:b/>
          <w:iCs/>
          <w:highlight w:val="green"/>
          <w:u w:val="single"/>
          <w:bdr w:val="single" w:sz="18" w:space="0" w:color="auto"/>
        </w:rPr>
        <w:t>what if our species were hit by a global pandemic</w:t>
      </w:r>
      <w:r w:rsidRPr="00FF7C57">
        <w:rPr>
          <w:rFonts w:eastAsia="Calibri"/>
          <w:b/>
          <w:iCs/>
          <w:u w:val="single"/>
          <w:bdr w:val="single" w:sz="18" w:space="0" w:color="auto"/>
        </w:rPr>
        <w:t>?</w:t>
      </w:r>
      <w:r w:rsidRPr="00FF7C57">
        <w:rPr>
          <w:rFonts w:eastAsia="Calibri"/>
          <w:sz w:val="16"/>
        </w:rPr>
        <w:t xml:space="preserve"> </w:t>
      </w:r>
      <w:r w:rsidRPr="00FF7C57">
        <w:rPr>
          <w:rFonts w:eastAsia="Calibri"/>
          <w:b/>
          <w:bCs/>
          <w:u w:val="single"/>
        </w:rPr>
        <w:t xml:space="preserve">In the Anthropocene </w:t>
      </w:r>
      <w:r w:rsidRPr="00FF7C57">
        <w:rPr>
          <w:rFonts w:eastAsia="Calibri"/>
          <w:b/>
          <w:bCs/>
          <w:highlight w:val="green"/>
          <w:u w:val="single"/>
        </w:rPr>
        <w:t>we are encroaching on wild lands</w:t>
      </w:r>
      <w:r w:rsidRPr="00FF7C57">
        <w:rPr>
          <w:rFonts w:eastAsia="Calibri"/>
          <w:sz w:val="16"/>
        </w:rPr>
        <w:t xml:space="preserve">, bringing us closer to monkeys and apes, for example, which are traded internationally for bushmeat and pets. </w:t>
      </w:r>
      <w:r w:rsidRPr="00FF7C57">
        <w:rPr>
          <w:rFonts w:eastAsia="Calibri"/>
          <w:b/>
          <w:bCs/>
          <w:u w:val="single"/>
        </w:rPr>
        <w:t xml:space="preserve">We are also </w:t>
      </w:r>
      <w:r w:rsidRPr="00FF7C57">
        <w:rPr>
          <w:rFonts w:eastAsia="Calibri"/>
          <w:b/>
          <w:bCs/>
          <w:highlight w:val="green"/>
          <w:u w:val="single"/>
        </w:rPr>
        <w:t>living in close proximity to domestic creatures</w:t>
      </w:r>
      <w:r w:rsidRPr="00FF7C57">
        <w:rPr>
          <w:rFonts w:eastAsia="Calibri"/>
          <w:b/>
          <w:bCs/>
          <w:u w:val="single"/>
        </w:rPr>
        <w:t xml:space="preserve"> like pigs, chickens and ducks</w:t>
      </w:r>
      <w:r w:rsidRPr="00FF7C57">
        <w:rPr>
          <w:rFonts w:eastAsia="Calibri"/>
          <w:sz w:val="16"/>
        </w:rPr>
        <w:t>. It means that</w:t>
      </w:r>
      <w:r w:rsidRPr="00FF7C57">
        <w:rPr>
          <w:rFonts w:eastAsia="Calibri"/>
          <w:b/>
          <w:iCs/>
          <w:u w:val="single"/>
          <w:bdr w:val="single" w:sz="18" w:space="0" w:color="auto"/>
        </w:rPr>
        <w:t xml:space="preserve"> </w:t>
      </w:r>
      <w:r w:rsidRPr="00FF7C57">
        <w:rPr>
          <w:rFonts w:eastAsia="Calibri"/>
          <w:b/>
          <w:iCs/>
          <w:highlight w:val="green"/>
          <w:u w:val="single"/>
          <w:bdr w:val="single" w:sz="18" w:space="0" w:color="auto"/>
        </w:rPr>
        <w:t xml:space="preserve">diseases that infect animals have an unprecedented chance to jump </w:t>
      </w:r>
      <w:r w:rsidRPr="00FF7C57">
        <w:rPr>
          <w:rFonts w:eastAsia="Calibri"/>
          <w:b/>
          <w:iCs/>
          <w:highlight w:val="green"/>
          <w:u w:val="single"/>
          <w:bdr w:val="single" w:sz="18" w:space="0" w:color="auto"/>
        </w:rPr>
        <w:lastRenderedPageBreak/>
        <w:t>across species to us</w:t>
      </w:r>
      <w:r w:rsidRPr="00FF7C57">
        <w:rPr>
          <w:rFonts w:eastAsia="Calibri"/>
          <w:b/>
          <w:iCs/>
          <w:u w:val="single"/>
          <w:bdr w:val="single" w:sz="18" w:space="0" w:color="auto"/>
        </w:rPr>
        <w:t xml:space="preserve">. </w:t>
      </w:r>
      <w:r w:rsidRPr="00FF7C57">
        <w:rPr>
          <w:rFonts w:eastAsia="Calibri"/>
          <w:b/>
          <w:bCs/>
          <w:u w:val="single"/>
        </w:rPr>
        <w:t>Humans are so genetically alike</w:t>
      </w:r>
      <w:r w:rsidRPr="00FF7C57">
        <w:rPr>
          <w:rFonts w:eastAsia="Calibri"/>
          <w:sz w:val="16"/>
        </w:rPr>
        <w:t xml:space="preserve"> </w:t>
      </w:r>
      <w:r w:rsidRPr="00FF7C57">
        <w:rPr>
          <w:rFonts w:eastAsia="Calibri"/>
          <w:b/>
          <w:bCs/>
          <w:u w:val="single"/>
        </w:rPr>
        <w:t>that</w:t>
      </w:r>
      <w:r w:rsidRPr="00FF7C57">
        <w:rPr>
          <w:rFonts w:eastAsia="Calibri"/>
          <w:sz w:val="16"/>
        </w:rPr>
        <w:t xml:space="preserve"> </w:t>
      </w:r>
      <w:r w:rsidRPr="00FF7C57">
        <w:rPr>
          <w:rFonts w:eastAsia="Calibri"/>
          <w:b/>
          <w:iCs/>
          <w:highlight w:val="green"/>
          <w:u w:val="single"/>
          <w:bdr w:val="single" w:sz="18" w:space="0" w:color="auto"/>
        </w:rPr>
        <w:t>pathogens easily spread between individuals and across populations</w:t>
      </w:r>
      <w:r w:rsidRPr="00FF7C57">
        <w:rPr>
          <w:rFonts w:eastAsia="Calibri"/>
          <w:sz w:val="16"/>
        </w:rPr>
        <w:t xml:space="preserve">. And </w:t>
      </w:r>
      <w:r w:rsidRPr="00FF7C57">
        <w:rPr>
          <w:rFonts w:eastAsia="Calibri"/>
          <w:b/>
          <w:bCs/>
          <w:u w:val="single"/>
        </w:rPr>
        <w:t>because we are living in greater numbers and densities</w:t>
      </w:r>
      <w:r w:rsidRPr="00FF7C57">
        <w:rPr>
          <w:rFonts w:eastAsia="Calibri"/>
          <w:sz w:val="16"/>
        </w:rPr>
        <w:t xml:space="preserve"> than ever before, </w:t>
      </w:r>
      <w:r w:rsidRPr="00FF7C57">
        <w:rPr>
          <w:rFonts w:eastAsia="Calibri"/>
          <w:b/>
          <w:bCs/>
          <w:u w:val="single"/>
        </w:rPr>
        <w:t>and</w:t>
      </w:r>
      <w:r w:rsidRPr="00FF7C57">
        <w:rPr>
          <w:rFonts w:eastAsia="Calibri"/>
          <w:sz w:val="16"/>
        </w:rPr>
        <w:t xml:space="preserve"> because </w:t>
      </w:r>
      <w:r w:rsidRPr="00FF7C57">
        <w:rPr>
          <w:rFonts w:eastAsia="Calibri"/>
          <w:b/>
          <w:bCs/>
          <w:u w:val="single"/>
        </w:rPr>
        <w:t>so many of us travel internationally</w:t>
      </w:r>
      <w:r w:rsidRPr="00FF7C57">
        <w:rPr>
          <w:rFonts w:eastAsia="Calibri"/>
          <w:sz w:val="16"/>
        </w:rPr>
        <w:t xml:space="preserve"> – </w:t>
      </w:r>
      <w:r w:rsidRPr="00FF7C57">
        <w:rPr>
          <w:rFonts w:eastAsia="Calibri"/>
          <w:b/>
          <w:bCs/>
          <w:u w:val="single"/>
        </w:rPr>
        <w:t>and so much faster</w:t>
      </w:r>
      <w:r w:rsidRPr="00FF7C57">
        <w:rPr>
          <w:rFonts w:eastAsia="Calibri"/>
          <w:sz w:val="16"/>
        </w:rPr>
        <w:t xml:space="preserve"> – </w:t>
      </w:r>
      <w:r w:rsidRPr="00FF7C57">
        <w:rPr>
          <w:rFonts w:eastAsia="Calibri"/>
          <w:b/>
          <w:iCs/>
          <w:highlight w:val="green"/>
          <w:u w:val="single"/>
          <w:bdr w:val="single" w:sz="18" w:space="0" w:color="auto"/>
        </w:rPr>
        <w:t>there’s a greater opportunity for pathogens to spread</w:t>
      </w:r>
      <w:r w:rsidRPr="00FF7C57">
        <w:rPr>
          <w:rFonts w:eastAsia="Calibri"/>
          <w:sz w:val="16"/>
        </w:rPr>
        <w:t xml:space="preserve">. </w:t>
      </w:r>
      <w:r w:rsidRPr="00FF7C57">
        <w:rPr>
          <w:rFonts w:eastAsia="Calibri"/>
          <w:b/>
          <w:iCs/>
          <w:highlight w:val="green"/>
          <w:u w:val="single"/>
          <w:bdr w:val="single" w:sz="18" w:space="0" w:color="auto"/>
        </w:rPr>
        <w:t>If a virus can infect someone in one part of the world, it is unlikely to be contained</w:t>
      </w:r>
      <w:r w:rsidRPr="00FF7C57">
        <w:rPr>
          <w:rFonts w:eastAsia="Calibri"/>
          <w:b/>
          <w:iCs/>
          <w:u w:val="single"/>
          <w:bdr w:val="single" w:sz="18" w:space="0" w:color="auto"/>
        </w:rPr>
        <w:t>.</w:t>
      </w:r>
      <w:r w:rsidRPr="00FF7C57">
        <w:rPr>
          <w:rFonts w:eastAsia="Calibri"/>
          <w:sz w:val="16"/>
        </w:rPr>
        <w:t xml:space="preserve"> Few places are truly remote in the Anthropocene. Epidemics are certainly not new or unpredictable. </w:t>
      </w:r>
      <w:r w:rsidRPr="00FF7C57">
        <w:rPr>
          <w:rFonts w:eastAsia="Calibri"/>
          <w:b/>
          <w:iCs/>
          <w:highlight w:val="green"/>
          <w:u w:val="single"/>
          <w:bdr w:val="single" w:sz="18" w:space="0" w:color="auto"/>
        </w:rPr>
        <w:t>A new strain of influenza virus occurs every 1-2 years</w:t>
      </w:r>
      <w:r w:rsidRPr="00FF7C57">
        <w:rPr>
          <w:rFonts w:eastAsia="Calibri"/>
          <w:sz w:val="16"/>
        </w:rPr>
        <w:t xml:space="preserve">, for example. But the sudden global explosion of an epidemic that infects a large number of the population – a pandemic – is harder to predict. </w:t>
      </w:r>
      <w:r w:rsidRPr="00FF7C57">
        <w:rPr>
          <w:rFonts w:eastAsia="Calibri"/>
          <w:b/>
          <w:bCs/>
          <w:u w:val="single"/>
        </w:rPr>
        <w:t>We know a pandemic has occurred every 10-50 years for the past few centuries</w:t>
      </w:r>
      <w:r w:rsidRPr="00FF7C57">
        <w:rPr>
          <w:rFonts w:eastAsia="Calibri"/>
          <w:sz w:val="16"/>
        </w:rPr>
        <w:t xml:space="preserve">, and </w:t>
      </w:r>
      <w:r w:rsidRPr="00FF7C57">
        <w:rPr>
          <w:rFonts w:eastAsia="Calibri"/>
          <w:b/>
          <w:iCs/>
          <w:highlight w:val="green"/>
          <w:u w:val="single"/>
          <w:bdr w:val="single" w:sz="18" w:space="0" w:color="auto"/>
        </w:rPr>
        <w:t>the last one was in 1968</w:t>
      </w:r>
      <w:r w:rsidRPr="00FF7C57">
        <w:rPr>
          <w:rFonts w:eastAsia="Calibri"/>
          <w:b/>
          <w:iCs/>
          <w:u w:val="single"/>
          <w:bdr w:val="single" w:sz="18" w:space="0" w:color="auto"/>
        </w:rPr>
        <w:t xml:space="preserve">, so </w:t>
      </w:r>
      <w:r w:rsidRPr="00FF7C57">
        <w:rPr>
          <w:rFonts w:eastAsia="Calibri"/>
          <w:b/>
          <w:iCs/>
          <w:highlight w:val="green"/>
          <w:u w:val="single"/>
          <w:bdr w:val="single" w:sz="18" w:space="0" w:color="auto"/>
        </w:rPr>
        <w:t>we're overdue</w:t>
      </w:r>
      <w:r w:rsidRPr="00FF7C57">
        <w:rPr>
          <w:rFonts w:eastAsia="Calibri"/>
          <w:b/>
          <w:iCs/>
          <w:u w:val="single"/>
          <w:bdr w:val="single" w:sz="18" w:space="0" w:color="auto"/>
        </w:rPr>
        <w:t xml:space="preserve"> one</w:t>
      </w:r>
      <w:r w:rsidRPr="00FF7C57">
        <w:rPr>
          <w:rFonts w:eastAsia="Calibri"/>
          <w:sz w:val="16"/>
        </w:rPr>
        <w:t xml:space="preserve">. </w:t>
      </w:r>
      <w:r w:rsidRPr="00FF7C57">
        <w:rPr>
          <w:rFonts w:eastAsia="Calibri"/>
          <w:b/>
          <w:iCs/>
          <w:u w:val="single"/>
          <w:bdr w:val="single" w:sz="18" w:space="0" w:color="auto"/>
        </w:rPr>
        <w:t>Epidemiologists do not talk of whether there will be</w:t>
      </w:r>
      <w:r w:rsidRPr="00FF7C57">
        <w:rPr>
          <w:rFonts w:eastAsia="Calibri"/>
          <w:sz w:val="16"/>
        </w:rPr>
        <w:t xml:space="preserve"> a </w:t>
      </w:r>
      <w:r w:rsidRPr="00FF7C57">
        <w:rPr>
          <w:rFonts w:eastAsia="Calibri"/>
          <w:b/>
          <w:bCs/>
          <w:u w:val="single"/>
        </w:rPr>
        <w:t>new pandemic</w:t>
      </w:r>
      <w:r w:rsidRPr="00FF7C57">
        <w:rPr>
          <w:rFonts w:eastAsia="Calibri"/>
          <w:sz w:val="16"/>
        </w:rPr>
        <w:t xml:space="preserve">, </w:t>
      </w:r>
      <w:r w:rsidRPr="00FF7C57">
        <w:rPr>
          <w:rFonts w:eastAsia="Calibri"/>
          <w:b/>
          <w:iCs/>
          <w:u w:val="single"/>
          <w:bdr w:val="single" w:sz="18" w:space="0" w:color="auto"/>
        </w:rPr>
        <w:t xml:space="preserve">but of when </w:t>
      </w:r>
      <w:r w:rsidRPr="00FF7C57">
        <w:rPr>
          <w:rFonts w:eastAsia="Calibri"/>
          <w:b/>
          <w:bCs/>
          <w:u w:val="single"/>
        </w:rPr>
        <w:t>it will occur</w:t>
      </w:r>
      <w:r w:rsidRPr="00FF7C57">
        <w:rPr>
          <w:rFonts w:eastAsia="Calibri"/>
          <w:b/>
          <w:iCs/>
          <w:u w:val="single"/>
          <w:bdr w:val="single" w:sz="18" w:space="0" w:color="auto"/>
        </w:rPr>
        <w:t>.</w:t>
      </w:r>
      <w:r w:rsidRPr="00FF7C57">
        <w:rPr>
          <w:rFonts w:eastAsia="Calibri"/>
          <w:sz w:val="16"/>
        </w:rPr>
        <w:t xml:space="preserve"> </w:t>
      </w:r>
      <w:r w:rsidRPr="00FF7C57">
        <w:rPr>
          <w:rFonts w:eastAsia="Calibri"/>
          <w:b/>
          <w:iCs/>
          <w:highlight w:val="green"/>
          <w:u w:val="single"/>
          <w:bdr w:val="single" w:sz="18" w:space="0" w:color="auto"/>
        </w:rPr>
        <w:t>Pandemics,</w:t>
      </w:r>
      <w:r w:rsidRPr="00FF7C57">
        <w:rPr>
          <w:rFonts w:eastAsia="Calibri"/>
          <w:b/>
          <w:iCs/>
          <w:u w:val="single"/>
          <w:bdr w:val="single" w:sz="18" w:space="0" w:color="auto"/>
        </w:rPr>
        <w:t xml:space="preserve"> which kill a significant proportion of the </w:t>
      </w:r>
      <w:proofErr w:type="gramStart"/>
      <w:r w:rsidRPr="00FF7C57">
        <w:rPr>
          <w:rFonts w:eastAsia="Calibri"/>
          <w:b/>
          <w:iCs/>
          <w:u w:val="single"/>
          <w:bdr w:val="single" w:sz="18" w:space="0" w:color="auto"/>
        </w:rPr>
        <w:t>population</w:t>
      </w:r>
      <w:proofErr w:type="gramEnd"/>
      <w:r w:rsidRPr="00FF7C57">
        <w:rPr>
          <w:rFonts w:eastAsia="Calibri"/>
          <w:b/>
          <w:iCs/>
          <w:u w:val="single"/>
          <w:bdr w:val="single" w:sz="18" w:space="0" w:color="auto"/>
        </w:rPr>
        <w:t xml:space="preserve"> </w:t>
      </w:r>
      <w:r w:rsidRPr="00FF7C57">
        <w:rPr>
          <w:rFonts w:eastAsia="Calibri"/>
          <w:b/>
          <w:iCs/>
          <w:highlight w:val="green"/>
          <w:u w:val="single"/>
          <w:bdr w:val="single" w:sz="18" w:space="0" w:color="auto"/>
        </w:rPr>
        <w:t>have acute and lasting effects on society</w:t>
      </w:r>
      <w:r w:rsidRPr="00FF7C57">
        <w:rPr>
          <w:rFonts w:eastAsia="Calibri"/>
          <w:sz w:val="16"/>
        </w:rPr>
        <w:t xml:space="preserve">. </w:t>
      </w:r>
      <w:r w:rsidRPr="00FF7C57">
        <w:rPr>
          <w:rFonts w:eastAsia="Calibri"/>
          <w:b/>
          <w:bCs/>
          <w:highlight w:val="green"/>
          <w:u w:val="single"/>
        </w:rPr>
        <w:t>The Black Death</w:t>
      </w:r>
      <w:r w:rsidRPr="00FF7C57">
        <w:rPr>
          <w:rFonts w:eastAsia="Calibri"/>
          <w:sz w:val="16"/>
        </w:rPr>
        <w:t xml:space="preserve">, a bubonic plague during the Middle Ages caused by the bacterium Yersinia pestis, killed 30%-60% of Europeans (80% of people in the south of France and Spain) and </w:t>
      </w:r>
      <w:r w:rsidRPr="00FF7C57">
        <w:rPr>
          <w:rFonts w:eastAsia="Calibri"/>
          <w:sz w:val="16"/>
          <w:highlight w:val="green"/>
        </w:rPr>
        <w:t>r</w:t>
      </w:r>
      <w:r w:rsidRPr="00FF7C57">
        <w:rPr>
          <w:rFonts w:eastAsia="Calibri"/>
          <w:b/>
          <w:bCs/>
          <w:highlight w:val="green"/>
          <w:u w:val="single"/>
        </w:rPr>
        <w:t>educed global population</w:t>
      </w:r>
      <w:r w:rsidRPr="00FF7C57">
        <w:rPr>
          <w:rFonts w:eastAsia="Calibri"/>
          <w:b/>
          <w:bCs/>
          <w:u w:val="single"/>
        </w:rPr>
        <w:t xml:space="preserve"> </w:t>
      </w:r>
      <w:r w:rsidRPr="00FF7C57">
        <w:rPr>
          <w:rFonts w:eastAsia="Calibri"/>
          <w:b/>
          <w:bCs/>
          <w:highlight w:val="green"/>
          <w:u w:val="single"/>
        </w:rPr>
        <w:t>from 450 million to</w:t>
      </w:r>
      <w:r w:rsidRPr="00FF7C57">
        <w:rPr>
          <w:rFonts w:eastAsia="Calibri"/>
          <w:b/>
          <w:bCs/>
          <w:u w:val="single"/>
        </w:rPr>
        <w:t xml:space="preserve"> around </w:t>
      </w:r>
      <w:r w:rsidRPr="00FF7C57">
        <w:rPr>
          <w:rFonts w:eastAsia="Calibri"/>
          <w:b/>
          <w:bCs/>
          <w:highlight w:val="green"/>
          <w:u w:val="single"/>
        </w:rPr>
        <w:t>350</w:t>
      </w:r>
      <w:r w:rsidRPr="00FF7C57">
        <w:rPr>
          <w:rFonts w:eastAsia="Calibri"/>
          <w:b/>
          <w:bCs/>
          <w:u w:val="single"/>
        </w:rPr>
        <w:t xml:space="preserve"> million</w:t>
      </w:r>
      <w:r w:rsidRPr="00FF7C57">
        <w:rPr>
          <w:rFonts w:eastAsia="Calibri"/>
          <w:sz w:val="16"/>
        </w:rPr>
        <w:t xml:space="preserve">. In a single province of China, more than 4 million people died (90% of the population) in 1334 alone. Such a toll was socially transformative. </w:t>
      </w:r>
      <w:r w:rsidRPr="00FF7C57">
        <w:rPr>
          <w:rFonts w:eastAsia="Calibri"/>
          <w:b/>
          <w:iCs/>
          <w:highlight w:val="green"/>
          <w:u w:val="single"/>
          <w:bdr w:val="single" w:sz="18" w:space="0" w:color="auto"/>
        </w:rPr>
        <w:t>Entire cities were depopulated, world trade declined</w:t>
      </w:r>
      <w:r w:rsidRPr="00FF7C57">
        <w:rPr>
          <w:rFonts w:eastAsia="Calibri"/>
          <w:b/>
          <w:iCs/>
          <w:u w:val="single"/>
          <w:bdr w:val="single" w:sz="18" w:space="0" w:color="auto"/>
        </w:rPr>
        <w:t>,</w:t>
      </w:r>
      <w:r w:rsidRPr="00FF7C57">
        <w:rPr>
          <w:rFonts w:eastAsia="Calibri"/>
          <w:sz w:val="16"/>
        </w:rPr>
        <w:t xml:space="preserve"> but so did wars. In </w:t>
      </w:r>
      <w:r w:rsidRPr="00FF7C57">
        <w:rPr>
          <w:rFonts w:eastAsia="Calibri"/>
          <w:b/>
          <w:iCs/>
          <w:u w:val="single"/>
          <w:bdr w:val="single" w:sz="18" w:space="0" w:color="auto"/>
        </w:rPr>
        <w:t xml:space="preserve">some countries witch hunts </w:t>
      </w:r>
      <w:r w:rsidRPr="00FF7C57">
        <w:rPr>
          <w:rFonts w:eastAsia="Calibri"/>
          <w:b/>
          <w:iCs/>
          <w:highlight w:val="green"/>
          <w:u w:val="single"/>
          <w:bdr w:val="single" w:sz="18" w:space="0" w:color="auto"/>
        </w:rPr>
        <w:t>rooting out the unknown cause of the plague resulted in minority groups being massacred</w:t>
      </w:r>
      <w:r w:rsidRPr="00FF7C57">
        <w:rPr>
          <w:rFonts w:eastAsia="Calibri"/>
          <w:b/>
          <w:iCs/>
          <w:u w:val="single"/>
          <w:bdr w:val="single" w:sz="18" w:space="0" w:color="auto"/>
        </w:rPr>
        <w:t xml:space="preserve">, including lepers and Jews. </w:t>
      </w:r>
      <w:r w:rsidRPr="00FF7C57">
        <w:rPr>
          <w:rFonts w:eastAsia="Calibri"/>
          <w:sz w:val="16"/>
        </w:rPr>
        <w:t xml:space="preserve">For plague survivors life generally improved, especially for those at the bottom of the ladder. Peasants benefited from the scarcity of labour to gain better wages (often through revolt), and their crops and cattle spread into unoccupied land giving most people a richer diet. </w:t>
      </w:r>
      <w:r w:rsidRPr="00FF7C57">
        <w:rPr>
          <w:rFonts w:eastAsia="Calibri"/>
          <w:b/>
          <w:bCs/>
          <w:highlight w:val="green"/>
          <w:u w:val="single"/>
        </w:rPr>
        <w:t>The Black Death also</w:t>
      </w:r>
      <w:r w:rsidRPr="00FF7C57">
        <w:rPr>
          <w:rFonts w:eastAsia="Calibri"/>
          <w:b/>
          <w:bCs/>
          <w:u w:val="single"/>
        </w:rPr>
        <w:t xml:space="preserve"> had an environmental impact</w:t>
      </w:r>
      <w:r w:rsidRPr="00FF7C57">
        <w:rPr>
          <w:rFonts w:eastAsia="Calibri"/>
          <w:sz w:val="16"/>
        </w:rPr>
        <w:t xml:space="preserve"> – loss of agricultural activity allowed </w:t>
      </w:r>
      <w:r w:rsidRPr="00FF7C57">
        <w:rPr>
          <w:rFonts w:eastAsia="Calibri"/>
          <w:b/>
          <w:bCs/>
          <w:u w:val="single"/>
        </w:rPr>
        <w:t>forests</w:t>
      </w:r>
      <w:r w:rsidRPr="00FF7C57">
        <w:rPr>
          <w:rFonts w:eastAsia="Calibri"/>
          <w:sz w:val="16"/>
        </w:rPr>
        <w:t xml:space="preserve"> to regrow, and their </w:t>
      </w:r>
      <w:r w:rsidRPr="00FF7C57">
        <w:rPr>
          <w:rFonts w:eastAsia="Calibri"/>
          <w:b/>
          <w:bCs/>
          <w:u w:val="single"/>
        </w:rPr>
        <w:t xml:space="preserve">photosynthetic activity sucked so much carbon from the air it </w:t>
      </w:r>
      <w:r w:rsidRPr="00FF7C57">
        <w:rPr>
          <w:rFonts w:eastAsia="Calibri"/>
          <w:b/>
          <w:bCs/>
          <w:highlight w:val="green"/>
          <w:u w:val="single"/>
        </w:rPr>
        <w:t>contributed to the</w:t>
      </w:r>
      <w:r w:rsidRPr="00FF7C57">
        <w:rPr>
          <w:rFonts w:eastAsia="Calibri"/>
          <w:b/>
          <w:bCs/>
          <w:u w:val="single"/>
        </w:rPr>
        <w:t xml:space="preserve"> regional cooling event known as the </w:t>
      </w:r>
      <w:r w:rsidRPr="00FF7C57">
        <w:rPr>
          <w:rFonts w:eastAsia="Calibri"/>
          <w:b/>
          <w:bCs/>
          <w:highlight w:val="green"/>
          <w:u w:val="single"/>
        </w:rPr>
        <w:t>Little Ice Age</w:t>
      </w:r>
      <w:r w:rsidRPr="00FF7C57">
        <w:rPr>
          <w:rFonts w:eastAsia="Calibri"/>
          <w:sz w:val="16"/>
        </w:rPr>
        <w:t xml:space="preserve">. Economic slump </w:t>
      </w:r>
      <w:r w:rsidRPr="00FF7C57">
        <w:rPr>
          <w:rFonts w:eastAsia="Calibri"/>
          <w:b/>
          <w:iCs/>
          <w:u w:val="single"/>
          <w:bdr w:val="single" w:sz="18" w:space="0" w:color="auto"/>
        </w:rPr>
        <w:t xml:space="preserve">More recently, </w:t>
      </w:r>
      <w:r w:rsidRPr="00FF7C57">
        <w:rPr>
          <w:rFonts w:eastAsia="Calibri"/>
          <w:b/>
          <w:iCs/>
          <w:highlight w:val="green"/>
          <w:u w:val="single"/>
          <w:bdr w:val="single" w:sz="18" w:space="0" w:color="auto"/>
        </w:rPr>
        <w:t>the Spanish Flu of 1918 killed one in five of those infected</w:t>
      </w:r>
      <w:r w:rsidRPr="00FF7C57">
        <w:rPr>
          <w:rFonts w:eastAsia="Calibri"/>
          <w:sz w:val="16"/>
          <w:highlight w:val="green"/>
        </w:rPr>
        <w:t>,</w:t>
      </w:r>
      <w:r w:rsidRPr="00FF7C57">
        <w:rPr>
          <w:rFonts w:eastAsia="Calibri"/>
          <w:sz w:val="16"/>
        </w:rPr>
        <w:t xml:space="preserve"> some 40-50 million people worldwide, which was </w:t>
      </w:r>
      <w:r w:rsidRPr="00FF7C57">
        <w:rPr>
          <w:rFonts w:eastAsia="Calibri"/>
          <w:b/>
          <w:iCs/>
          <w:highlight w:val="green"/>
          <w:u w:val="single"/>
          <w:bdr w:val="single" w:sz="18" w:space="0" w:color="auto"/>
        </w:rPr>
        <w:t>more than the guns of World War I</w:t>
      </w:r>
      <w:r w:rsidRPr="00FF7C57">
        <w:rPr>
          <w:rFonts w:eastAsia="Calibri"/>
          <w:b/>
          <w:bCs/>
          <w:u w:val="single"/>
        </w:rPr>
        <w:t xml:space="preserve">. The impacts of this pandemic should have been especially severe because </w:t>
      </w:r>
      <w:r w:rsidRPr="00FF7C57">
        <w:rPr>
          <w:rFonts w:eastAsia="Calibri"/>
          <w:sz w:val="16"/>
        </w:rPr>
        <w:t xml:space="preserve">unusually, </w:t>
      </w:r>
      <w:r w:rsidRPr="00FF7C57">
        <w:rPr>
          <w:rFonts w:eastAsia="Calibri"/>
          <w:b/>
          <w:bCs/>
          <w:u w:val="single"/>
        </w:rPr>
        <w:t>more than half of those who died were young working-age adults</w:t>
      </w:r>
      <w:r w:rsidRPr="00FF7C57">
        <w:rPr>
          <w:rFonts w:eastAsia="Calibri"/>
          <w:sz w:val="16"/>
        </w:rPr>
        <w:t>, aged 20-40 (most flu outbreaks kill the very old and young first). Howev</w:t>
      </w:r>
      <w:r w:rsidRPr="00FF7C57">
        <w:rPr>
          <w:rFonts w:eastAsia="Calibri"/>
          <w:b/>
          <w:bCs/>
          <w:u w:val="single"/>
        </w:rPr>
        <w:t>er, the global economic slump that resulted from incapacitation or deaths among the workforce melded into the dramatic effects of the war</w:t>
      </w:r>
      <w:r w:rsidRPr="00FF7C57">
        <w:rPr>
          <w:rFonts w:eastAsia="Calibri"/>
          <w:sz w:val="16"/>
        </w:rPr>
        <w:t xml:space="preserve">. The HIV/Aids epidemic, which also disproportionately effects young, working age men and women, can give some idea of economic impact – in hard-hit sub-Saharan African countries the economies were estimated to be on average 22% smaller in 2010, due to the virus's effects. So </w:t>
      </w:r>
      <w:r w:rsidRPr="00FF7C57">
        <w:rPr>
          <w:rFonts w:eastAsia="Calibri"/>
          <w:b/>
          <w:bCs/>
          <w:u w:val="single"/>
        </w:rPr>
        <w:t xml:space="preserve">what would be </w:t>
      </w:r>
      <w:r w:rsidRPr="00FF7C57">
        <w:rPr>
          <w:rFonts w:eastAsia="Calibri"/>
          <w:b/>
          <w:bCs/>
          <w:highlight w:val="green"/>
          <w:u w:val="single"/>
        </w:rPr>
        <w:t>the result of a global pandemic in the 21st Century</w:t>
      </w:r>
      <w:r w:rsidRPr="00FF7C57">
        <w:rPr>
          <w:rFonts w:eastAsia="Calibri"/>
          <w:sz w:val="16"/>
        </w:rPr>
        <w:t xml:space="preserve">? The world’s population in the </w:t>
      </w:r>
      <w:proofErr w:type="gramStart"/>
      <w:r w:rsidRPr="00FF7C57">
        <w:rPr>
          <w:rFonts w:eastAsia="Calibri"/>
          <w:sz w:val="16"/>
        </w:rPr>
        <w:t>Middle</w:t>
      </w:r>
      <w:proofErr w:type="gramEnd"/>
      <w:r w:rsidRPr="00FF7C57">
        <w:rPr>
          <w:rFonts w:eastAsia="Calibri"/>
          <w:sz w:val="16"/>
        </w:rPr>
        <w:t xml:space="preserve"> Ages was just a few hundred million; in 1918, it was 1.8 billion – now it is more than 7 billion. The numbers of people infected and killed could run into the hundreds of millions. </w:t>
      </w:r>
      <w:r w:rsidRPr="00FF7C57">
        <w:rPr>
          <w:rFonts w:eastAsia="Calibri"/>
          <w:b/>
          <w:iCs/>
          <w:highlight w:val="green"/>
          <w:u w:val="single"/>
          <w:bdr w:val="single" w:sz="18" w:space="0" w:color="auto"/>
        </w:rPr>
        <w:t>Industry, food production, and the trappings of our modern world economy would all suffer</w:t>
      </w:r>
      <w:r w:rsidRPr="00FF7C57">
        <w:rPr>
          <w:rFonts w:eastAsia="Calibri"/>
          <w:sz w:val="16"/>
        </w:rPr>
        <w:t xml:space="preserve">, but this could be to the benefit of the environment. Poverty in HIV-hit southern Africa means it has the lowest per capita greenhouse gas emissions on the planet. During the global financial crisis that began in 2008, annual emissions from the energy sector fell from 29.3GT to 29GT. Fewer people would mean less production of everything from food to plastics. That could mean fewer industrial emissions, agricultural and residential land reverting back to forest perhaps, few polluting journeys, and less freshwater extractions. </w:t>
      </w:r>
      <w:r w:rsidRPr="00FF7C57">
        <w:rPr>
          <w:rFonts w:eastAsia="Calibri"/>
          <w:b/>
          <w:iCs/>
          <w:u w:val="single"/>
          <w:bdr w:val="single" w:sz="18" w:space="0" w:color="auto"/>
        </w:rPr>
        <w:t xml:space="preserve">But what </w:t>
      </w:r>
      <w:r w:rsidRPr="00FF7C57">
        <w:rPr>
          <w:rFonts w:eastAsia="Calibri"/>
          <w:b/>
          <w:iCs/>
          <w:highlight w:val="green"/>
          <w:u w:val="single"/>
          <w:bdr w:val="single" w:sz="18" w:space="0" w:color="auto"/>
        </w:rPr>
        <w:t>if the pandemic was really severe</w:t>
      </w:r>
      <w:r w:rsidRPr="00FF7C57">
        <w:rPr>
          <w:rFonts w:eastAsia="Calibri"/>
          <w:b/>
          <w:iCs/>
          <w:u w:val="single"/>
          <w:bdr w:val="single" w:sz="18" w:space="0" w:color="auto"/>
        </w:rPr>
        <w:t xml:space="preserve"> – </w:t>
      </w:r>
      <w:r w:rsidRPr="00FF7C57">
        <w:rPr>
          <w:rFonts w:eastAsia="Calibri"/>
          <w:b/>
          <w:iCs/>
          <w:highlight w:val="green"/>
          <w:u w:val="single"/>
          <w:bdr w:val="single" w:sz="18" w:space="0" w:color="auto"/>
        </w:rPr>
        <w:t>killing 80%-90%</w:t>
      </w:r>
      <w:r w:rsidRPr="00FF7C57">
        <w:rPr>
          <w:rFonts w:eastAsia="Calibri"/>
          <w:b/>
          <w:iCs/>
          <w:u w:val="single"/>
          <w:bdr w:val="single" w:sz="18" w:space="0" w:color="auto"/>
        </w:rPr>
        <w:t xml:space="preserve"> of our species</w:t>
      </w:r>
      <w:r w:rsidRPr="00FF7C57">
        <w:rPr>
          <w:rFonts w:eastAsia="Calibri"/>
          <w:sz w:val="16"/>
        </w:rPr>
        <w:t xml:space="preserve">? Aside from a few people with immunity, </w:t>
      </w:r>
      <w:r w:rsidRPr="00FF7C57">
        <w:rPr>
          <w:rFonts w:eastAsia="Calibri"/>
          <w:b/>
          <w:iCs/>
          <w:highlight w:val="green"/>
          <w:u w:val="single"/>
          <w:bdr w:val="single" w:sz="18" w:space="0" w:color="auto"/>
        </w:rPr>
        <w:t>densely populated cities would be worst hit</w:t>
      </w:r>
      <w:r w:rsidRPr="00FF7C57">
        <w:rPr>
          <w:rFonts w:eastAsia="Calibri"/>
          <w:sz w:val="16"/>
        </w:rPr>
        <w:t xml:space="preserve"> – small remote islands may be spared through quarantine. </w:t>
      </w:r>
      <w:r w:rsidRPr="00FF7C57">
        <w:rPr>
          <w:rFonts w:eastAsia="Calibri"/>
          <w:b/>
          <w:iCs/>
          <w:u w:val="single"/>
          <w:bdr w:val="single" w:sz="18" w:space="0" w:color="auto"/>
        </w:rPr>
        <w:t xml:space="preserve">It </w:t>
      </w:r>
      <w:r w:rsidRPr="00FF7C57">
        <w:rPr>
          <w:rFonts w:eastAsia="Calibri"/>
          <w:b/>
          <w:iCs/>
          <w:highlight w:val="green"/>
          <w:u w:val="single"/>
          <w:bdr w:val="single" w:sz="18" w:space="0" w:color="auto"/>
        </w:rPr>
        <w:t>could mean an end to</w:t>
      </w:r>
      <w:r w:rsidRPr="00FF7C57">
        <w:rPr>
          <w:rFonts w:eastAsia="Calibri"/>
          <w:b/>
          <w:iCs/>
          <w:u w:val="single"/>
          <w:bdr w:val="single" w:sz="18" w:space="0" w:color="auto"/>
        </w:rPr>
        <w:t xml:space="preserve"> our </w:t>
      </w:r>
      <w:r w:rsidRPr="00FF7C57">
        <w:rPr>
          <w:rFonts w:eastAsia="Calibri"/>
          <w:b/>
          <w:iCs/>
          <w:highlight w:val="green"/>
          <w:u w:val="single"/>
          <w:bdr w:val="single" w:sz="18" w:space="0" w:color="auto"/>
        </w:rPr>
        <w:t>advanced human civilization</w:t>
      </w:r>
      <w:r w:rsidRPr="00FF7C57">
        <w:rPr>
          <w:rFonts w:eastAsia="Calibri"/>
          <w:b/>
          <w:iCs/>
          <w:u w:val="single"/>
          <w:bdr w:val="single" w:sz="18" w:space="0" w:color="auto"/>
        </w:rPr>
        <w:t xml:space="preserve"> for a time</w:t>
      </w:r>
      <w:r w:rsidRPr="00FF7C57">
        <w:rPr>
          <w:rFonts w:eastAsia="Calibri"/>
          <w:sz w:val="16"/>
        </w:rPr>
        <w:t xml:space="preserve">, at least. </w:t>
      </w:r>
      <w:r w:rsidRPr="00FF7C57">
        <w:rPr>
          <w:rFonts w:eastAsia="Calibri"/>
          <w:b/>
          <w:iCs/>
          <w:highlight w:val="green"/>
          <w:u w:val="single"/>
          <w:bdr w:val="single" w:sz="18" w:space="0" w:color="auto"/>
        </w:rPr>
        <w:t>Our species impact on the planet would diminish substantially</w:t>
      </w:r>
      <w:r w:rsidRPr="00FF7C57">
        <w:rPr>
          <w:rFonts w:eastAsia="Calibri"/>
          <w:b/>
          <w:iCs/>
          <w:u w:val="single"/>
          <w:bdr w:val="single" w:sz="18" w:space="0" w:color="auto"/>
        </w:rPr>
        <w:t xml:space="preserve"> as a result of our few numbers and global capability</w:t>
      </w:r>
    </w:p>
    <w:p w:rsidR="00545808" w:rsidRDefault="00AA0A70" w:rsidP="00545808">
      <w:pPr>
        <w:pStyle w:val="Heading2"/>
      </w:pPr>
      <w:r>
        <w:lastRenderedPageBreak/>
        <w:t>UQ</w:t>
      </w:r>
    </w:p>
    <w:p w:rsidR="00545808" w:rsidRDefault="00545808" w:rsidP="00545808">
      <w:pPr>
        <w:pStyle w:val="Heading3"/>
      </w:pPr>
      <w:r>
        <w:lastRenderedPageBreak/>
        <w:t>UQ Wall</w:t>
      </w:r>
    </w:p>
    <w:p w:rsidR="00545808" w:rsidRPr="00545808" w:rsidRDefault="00545808" w:rsidP="00545808"/>
    <w:p w:rsidR="00C06949" w:rsidRDefault="00C06949" w:rsidP="00545808">
      <w:pPr>
        <w:keepNext/>
        <w:keepLines/>
        <w:spacing w:before="200"/>
        <w:outlineLvl w:val="3"/>
        <w:rPr>
          <w:rFonts w:eastAsia="MS Gothic" w:cs="Times New Roman"/>
          <w:b/>
          <w:bCs/>
          <w:iCs/>
          <w:sz w:val="26"/>
        </w:rPr>
      </w:pPr>
      <w:r>
        <w:rPr>
          <w:rFonts w:eastAsia="MS Gothic" w:cs="Times New Roman"/>
          <w:b/>
          <w:bCs/>
          <w:iCs/>
          <w:sz w:val="26"/>
        </w:rPr>
        <w:t>Big Data is coming now- companies use it to track consumer activity and the government uses data to predict attempts at fraud- that’s Herships</w:t>
      </w:r>
    </w:p>
    <w:p w:rsidR="00545808" w:rsidRPr="009E3455" w:rsidRDefault="00545808" w:rsidP="00545808">
      <w:pPr>
        <w:keepNext/>
        <w:keepLines/>
        <w:spacing w:before="200"/>
        <w:outlineLvl w:val="3"/>
        <w:rPr>
          <w:rFonts w:eastAsia="MS Gothic" w:cs="Times New Roman"/>
          <w:b/>
          <w:bCs/>
          <w:iCs/>
          <w:sz w:val="26"/>
        </w:rPr>
      </w:pPr>
      <w:r w:rsidRPr="009E3455">
        <w:rPr>
          <w:rFonts w:eastAsia="MS Gothic" w:cs="Times New Roman"/>
          <w:b/>
          <w:bCs/>
          <w:iCs/>
          <w:sz w:val="26"/>
        </w:rPr>
        <w:t>Use of big data is high now and applies across the spectrum of subjects</w:t>
      </w:r>
    </w:p>
    <w:p w:rsidR="00545808" w:rsidRPr="009E3455" w:rsidRDefault="00545808" w:rsidP="00545808">
      <w:pPr>
        <w:rPr>
          <w:rFonts w:eastAsia="Calibri"/>
        </w:rPr>
      </w:pPr>
      <w:r w:rsidRPr="009E3455">
        <w:rPr>
          <w:rFonts w:eastAsia="Calibri"/>
        </w:rPr>
        <w:t xml:space="preserve">Jonathan </w:t>
      </w:r>
      <w:r w:rsidRPr="009E3455">
        <w:rPr>
          <w:rFonts w:eastAsia="Calibri"/>
          <w:b/>
          <w:bCs/>
          <w:sz w:val="26"/>
        </w:rPr>
        <w:t>Shaw</w:t>
      </w:r>
      <w:r w:rsidRPr="009E3455">
        <w:rPr>
          <w:rFonts w:eastAsia="Calibri"/>
        </w:rPr>
        <w:t xml:space="preserve">, Managing Editor at Harvard Magazine, </w:t>
      </w:r>
      <w:r w:rsidRPr="009E3455">
        <w:rPr>
          <w:rFonts w:eastAsia="Calibri"/>
          <w:b/>
          <w:bCs/>
          <w:sz w:val="26"/>
        </w:rPr>
        <w:t>2014</w:t>
      </w:r>
      <w:r w:rsidRPr="009E3455">
        <w:rPr>
          <w:rFonts w:eastAsia="Calibri"/>
        </w:rPr>
        <w:t xml:space="preserve">, “Why ‘Big Data’ is a Big Deal”, </w:t>
      </w:r>
      <w:hyperlink r:id="rId16" w:history="1">
        <w:r w:rsidRPr="009E3455">
          <w:rPr>
            <w:rFonts w:eastAsia="Calibri"/>
          </w:rPr>
          <w:t>http://harvardmagazine.com/2014/03/why-big-data-is-a-big-deal</w:t>
        </w:r>
      </w:hyperlink>
    </w:p>
    <w:p w:rsidR="00545808" w:rsidRDefault="00545808" w:rsidP="00545808">
      <w:pPr>
        <w:rPr>
          <w:rFonts w:eastAsia="Calibri"/>
          <w:b/>
          <w:bCs/>
          <w:u w:val="single"/>
        </w:rPr>
      </w:pPr>
      <w:r w:rsidRPr="009E3455">
        <w:rPr>
          <w:rFonts w:eastAsia="Calibri"/>
          <w:b/>
          <w:bCs/>
          <w:highlight w:val="green"/>
          <w:u w:val="single"/>
        </w:rPr>
        <w:t>DATA NOW STREAM from daily life</w:t>
      </w:r>
      <w:r w:rsidRPr="009E3455">
        <w:rPr>
          <w:rFonts w:eastAsia="Calibri"/>
          <w:sz w:val="16"/>
        </w:rPr>
        <w:t>: from phones and credit cards and televisions and computers; from the infrastructure of cities; from sensor-equipped buildings, trains, buses, planes, bridges, and factories. The data flow so fast that the total accumulation of the past two years—a zettabyte—dwarfs the prior record of human civilization. “</w:t>
      </w:r>
      <w:r w:rsidRPr="009E3455">
        <w:rPr>
          <w:rFonts w:eastAsia="Calibri"/>
          <w:b/>
          <w:bCs/>
          <w:highlight w:val="green"/>
          <w:u w:val="single"/>
        </w:rPr>
        <w:t>There is a big data revolution</w:t>
      </w:r>
      <w:r w:rsidRPr="009E3455">
        <w:rPr>
          <w:rFonts w:eastAsia="Calibri"/>
          <w:sz w:val="16"/>
        </w:rPr>
        <w:t xml:space="preserve">,” says </w:t>
      </w:r>
      <w:hyperlink r:id="rId17" w:history="1">
        <w:r w:rsidRPr="009E3455">
          <w:rPr>
            <w:rFonts w:eastAsia="Calibri"/>
            <w:sz w:val="16"/>
          </w:rPr>
          <w:t>Weatherhead University Professor Gary King</w:t>
        </w:r>
      </w:hyperlink>
      <w:r w:rsidRPr="009E3455">
        <w:rPr>
          <w:rFonts w:eastAsia="Calibri"/>
          <w:sz w:val="16"/>
        </w:rPr>
        <w:t>. But it is not the quantity of data that is revolutionary. “</w:t>
      </w:r>
      <w:r w:rsidRPr="009E3455">
        <w:rPr>
          <w:rFonts w:eastAsia="Calibri"/>
          <w:b/>
          <w:bCs/>
          <w:highlight w:val="green"/>
          <w:u w:val="single"/>
        </w:rPr>
        <w:t>The big data revolution is that now we can do something with the data</w:t>
      </w:r>
      <w:r w:rsidRPr="009E3455">
        <w:rPr>
          <w:rFonts w:eastAsia="Calibri"/>
          <w:sz w:val="16"/>
        </w:rPr>
        <w:t xml:space="preserve">.” The revolution lies in improved statistical and computational methods, not in the exponential growth of storage or even computational capacity, King explains. The doubling of computing power every 18 months (Moore’s Law) “is nothing compared to a big algorithm”—a set of rules that can be used to solve a problem a thousand times faster than conventional computational methods could. One colleague, faced with a mountain of data, figured out that he would need a $2-million computer to analyze it. Instead, King and his graduate students came up with an algorithm within two hours that would do the same thing in 20 minutes—on a laptop: a simple example, but illustrative. New ways of linking datasets have played a large role in generating new insights. And </w:t>
      </w:r>
      <w:r w:rsidRPr="009E3455">
        <w:rPr>
          <w:rFonts w:eastAsia="Calibri"/>
          <w:b/>
          <w:bCs/>
          <w:highlight w:val="green"/>
          <w:u w:val="single"/>
        </w:rPr>
        <w:t>creative approaches to visualizing data—humans are far better than computers at seeing patterns—frequently prove integral to the process of creating knowledge. Many of the tools now being developed can be used across disciplines as seemingly disparate as astronomy and medicine.</w:t>
      </w:r>
      <w:r w:rsidRPr="009E3455">
        <w:rPr>
          <w:rFonts w:eastAsia="Calibri"/>
          <w:sz w:val="16"/>
        </w:rPr>
        <w:t xml:space="preserve"> </w:t>
      </w:r>
      <w:r w:rsidRPr="009E3455">
        <w:rPr>
          <w:rFonts w:eastAsia="Calibri"/>
          <w:b/>
          <w:bCs/>
          <w:u w:val="single"/>
        </w:rPr>
        <w:t xml:space="preserve">Among students, there is a huge appetite for the new field. </w:t>
      </w:r>
    </w:p>
    <w:p w:rsidR="00C06949" w:rsidRPr="00C06949" w:rsidRDefault="00C06949" w:rsidP="00C06949">
      <w:pPr>
        <w:keepNext/>
        <w:keepLines/>
        <w:spacing w:before="200"/>
        <w:outlineLvl w:val="3"/>
        <w:rPr>
          <w:rFonts w:eastAsia="MS Gothic" w:cs="Times New Roman"/>
          <w:b/>
          <w:bCs/>
          <w:iCs/>
          <w:sz w:val="26"/>
        </w:rPr>
      </w:pPr>
      <w:r w:rsidRPr="00C06949">
        <w:rPr>
          <w:rFonts w:eastAsia="MS Gothic" w:cs="Times New Roman"/>
          <w:b/>
          <w:bCs/>
          <w:iCs/>
          <w:sz w:val="26"/>
        </w:rPr>
        <w:t>Big Data is critical to the modern economy- Data is certainly used now</w:t>
      </w:r>
    </w:p>
    <w:p w:rsidR="00C06949" w:rsidRPr="00C06949" w:rsidRDefault="00C06949" w:rsidP="00C06949">
      <w:pPr>
        <w:rPr>
          <w:rFonts w:eastAsia="Calibri"/>
        </w:rPr>
      </w:pPr>
      <w:r w:rsidRPr="00C06949">
        <w:rPr>
          <w:rFonts w:eastAsia="Calibri"/>
          <w:b/>
          <w:bCs/>
          <w:sz w:val="26"/>
        </w:rPr>
        <w:t>Manyika</w:t>
      </w:r>
      <w:r w:rsidRPr="00C06949">
        <w:rPr>
          <w:rFonts w:eastAsia="Calibri"/>
        </w:rPr>
        <w:t xml:space="preserve"> </w:t>
      </w:r>
      <w:r w:rsidRPr="00C06949">
        <w:rPr>
          <w:rFonts w:eastAsia="Calibri"/>
          <w:b/>
          <w:bCs/>
          <w:sz w:val="26"/>
        </w:rPr>
        <w:t>12</w:t>
      </w:r>
      <w:r w:rsidRPr="00C06949">
        <w:rPr>
          <w:rFonts w:eastAsia="Calibri"/>
        </w:rPr>
        <w:t xml:space="preserve"> </w:t>
      </w:r>
      <w:r w:rsidRPr="00C06949">
        <w:rPr>
          <w:rFonts w:eastAsia="Calibri"/>
          <w:sz w:val="16"/>
          <w:szCs w:val="16"/>
        </w:rPr>
        <w:t xml:space="preserve">(July-August 2012. James Manyika works for McKinsey Global Institute, a </w:t>
      </w:r>
      <w:proofErr w:type="gramStart"/>
      <w:r w:rsidRPr="00C06949">
        <w:rPr>
          <w:rFonts w:eastAsia="Calibri"/>
          <w:sz w:val="16"/>
          <w:szCs w:val="16"/>
        </w:rPr>
        <w:t>research contracting</w:t>
      </w:r>
      <w:proofErr w:type="gramEnd"/>
      <w:r w:rsidRPr="00C06949">
        <w:rPr>
          <w:rFonts w:eastAsia="Calibri"/>
          <w:sz w:val="16"/>
          <w:szCs w:val="16"/>
        </w:rPr>
        <w:t xml:space="preserve"> firm, As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“Why Big Data is The New Competitive Advantage” Ivey Business Journal. http://iveybusinessjournal.com/publication/why-big-data-is-the-new-competitive-advantage/  //HS)</w:t>
      </w:r>
    </w:p>
    <w:p w:rsidR="00C06949" w:rsidRPr="00C06949" w:rsidRDefault="00C06949" w:rsidP="00C06949">
      <w:pPr>
        <w:rPr>
          <w:rFonts w:eastAsia="Calibri"/>
          <w:sz w:val="16"/>
        </w:rPr>
      </w:pPr>
      <w:r w:rsidRPr="00C06949">
        <w:rPr>
          <w:rFonts w:eastAsia="Calibri"/>
          <w:b/>
          <w:iCs/>
          <w:highlight w:val="green"/>
          <w:u w:val="single"/>
          <w:bdr w:val="single" w:sz="18" w:space="0" w:color="auto"/>
        </w:rPr>
        <w:t>Data are now woven into every sector and function in the global economy</w:t>
      </w:r>
      <w:r w:rsidRPr="00C06949">
        <w:rPr>
          <w:rFonts w:eastAsia="Calibri"/>
          <w:sz w:val="16"/>
        </w:rPr>
        <w:t xml:space="preserve">, and, like other essential factors of production such as hard assets and human capital, </w:t>
      </w:r>
      <w:r w:rsidRPr="00C06949">
        <w:rPr>
          <w:rFonts w:eastAsia="Calibri"/>
          <w:b/>
          <w:iCs/>
          <w:highlight w:val="green"/>
          <w:u w:val="single"/>
          <w:bdr w:val="single" w:sz="18" w:space="0" w:color="auto"/>
        </w:rPr>
        <w:t>much of modern economic activity</w:t>
      </w:r>
      <w:r w:rsidRPr="00C06949">
        <w:rPr>
          <w:rFonts w:eastAsia="Calibri"/>
          <w:b/>
          <w:iCs/>
          <w:u w:val="single"/>
          <w:bdr w:val="single" w:sz="18" w:space="0" w:color="auto"/>
        </w:rPr>
        <w:t xml:space="preserve"> simply </w:t>
      </w:r>
      <w:r w:rsidRPr="00C06949">
        <w:rPr>
          <w:rFonts w:eastAsia="Calibri"/>
          <w:b/>
          <w:iCs/>
          <w:highlight w:val="green"/>
          <w:u w:val="single"/>
          <w:bdr w:val="single" w:sz="18" w:space="0" w:color="auto"/>
        </w:rPr>
        <w:t>could not take place without them</w:t>
      </w:r>
      <w:r w:rsidRPr="00C06949">
        <w:rPr>
          <w:rFonts w:eastAsia="Calibri"/>
          <w:sz w:val="16"/>
        </w:rPr>
        <w:t xml:space="preserve">. The use of Big Data — large pools of data that can be brought together and analyzed to discern patterns and make better decisions — will become the basis of competition and growth for individual firms, enhancing productivity and creating significant value for the world economy by reducing waste and increasing the quality of products and services. </w:t>
      </w:r>
      <w:r w:rsidRPr="00C06949">
        <w:rPr>
          <w:rFonts w:eastAsia="Calibri"/>
          <w:b/>
          <w:bCs/>
          <w:highlight w:val="green"/>
          <w:u w:val="single"/>
        </w:rPr>
        <w:t>Until now, the torrent of data</w:t>
      </w:r>
      <w:r w:rsidRPr="00C06949">
        <w:rPr>
          <w:rFonts w:eastAsia="Calibri"/>
          <w:b/>
          <w:bCs/>
          <w:u w:val="single"/>
        </w:rPr>
        <w:t xml:space="preserve"> flooding our world </w:t>
      </w:r>
      <w:r w:rsidRPr="00C06949">
        <w:rPr>
          <w:rFonts w:eastAsia="Calibri"/>
          <w:b/>
          <w:bCs/>
          <w:highlight w:val="green"/>
          <w:u w:val="single"/>
        </w:rPr>
        <w:t>has been a phenomenon that</w:t>
      </w:r>
      <w:r w:rsidRPr="00C06949">
        <w:rPr>
          <w:rFonts w:eastAsia="Calibri"/>
          <w:b/>
          <w:bCs/>
          <w:u w:val="single"/>
        </w:rPr>
        <w:t xml:space="preserve"> probably </w:t>
      </w:r>
      <w:r w:rsidRPr="00C06949">
        <w:rPr>
          <w:rFonts w:eastAsia="Calibri"/>
          <w:b/>
          <w:bCs/>
          <w:highlight w:val="green"/>
          <w:u w:val="single"/>
        </w:rPr>
        <w:t>only excited a few data geeks</w:t>
      </w:r>
      <w:r w:rsidRPr="00C06949">
        <w:rPr>
          <w:rFonts w:eastAsia="Calibri"/>
          <w:sz w:val="16"/>
        </w:rPr>
        <w:t xml:space="preserve">. </w:t>
      </w:r>
      <w:r w:rsidRPr="00C06949">
        <w:rPr>
          <w:rFonts w:eastAsia="Calibri"/>
          <w:b/>
          <w:bCs/>
          <w:highlight w:val="green"/>
          <w:u w:val="single"/>
        </w:rPr>
        <w:t>But we are</w:t>
      </w:r>
      <w:r w:rsidRPr="00C06949">
        <w:rPr>
          <w:rFonts w:eastAsia="Calibri"/>
          <w:sz w:val="16"/>
          <w:highlight w:val="green"/>
        </w:rPr>
        <w:t xml:space="preserve"> </w:t>
      </w:r>
      <w:r w:rsidRPr="00C06949">
        <w:rPr>
          <w:rFonts w:eastAsia="Calibri"/>
          <w:b/>
          <w:iCs/>
          <w:highlight w:val="green"/>
          <w:u w:val="single"/>
          <w:bdr w:val="single" w:sz="18" w:space="0" w:color="auto"/>
        </w:rPr>
        <w:t>now at an inflection point</w:t>
      </w:r>
      <w:r w:rsidRPr="00C06949">
        <w:rPr>
          <w:rFonts w:eastAsia="Calibri"/>
          <w:sz w:val="16"/>
        </w:rPr>
        <w:t xml:space="preserve">. According to research from the McKinsey Global Institute (MGI) and McKinsey &amp; Company’s Business Technology Office, </w:t>
      </w:r>
      <w:r w:rsidRPr="00C06949">
        <w:rPr>
          <w:rFonts w:eastAsia="Calibri"/>
          <w:b/>
          <w:iCs/>
          <w:highlight w:val="green"/>
          <w:u w:val="single"/>
          <w:bdr w:val="single" w:sz="18" w:space="0" w:color="auto"/>
        </w:rPr>
        <w:t>the sheer volume of data generated</w:t>
      </w:r>
      <w:r w:rsidRPr="00C06949">
        <w:rPr>
          <w:rFonts w:eastAsia="Calibri"/>
          <w:b/>
          <w:iCs/>
          <w:u w:val="single"/>
          <w:bdr w:val="single" w:sz="18" w:space="0" w:color="auto"/>
        </w:rPr>
        <w:t xml:space="preserve">, stored, and mined for insights </w:t>
      </w:r>
      <w:r w:rsidRPr="00C06949">
        <w:rPr>
          <w:rFonts w:eastAsia="Calibri"/>
          <w:b/>
          <w:iCs/>
          <w:highlight w:val="green"/>
          <w:u w:val="single"/>
          <w:bdr w:val="single" w:sz="18" w:space="0" w:color="auto"/>
        </w:rPr>
        <w:t>has become economically relevant to businesses, government, and consumers</w:t>
      </w:r>
      <w:r w:rsidRPr="00C06949">
        <w:rPr>
          <w:rFonts w:eastAsia="Calibri"/>
          <w:b/>
          <w:iCs/>
          <w:u w:val="single"/>
          <w:bdr w:val="single" w:sz="18" w:space="0" w:color="auto"/>
        </w:rPr>
        <w:t>.</w:t>
      </w:r>
      <w:r w:rsidRPr="00C06949">
        <w:rPr>
          <w:rFonts w:eastAsia="Calibri"/>
          <w:sz w:val="16"/>
        </w:rPr>
        <w:t xml:space="preserve"> </w:t>
      </w:r>
      <w:r w:rsidRPr="00C06949">
        <w:rPr>
          <w:rFonts w:eastAsia="Calibri"/>
          <w:b/>
          <w:bCs/>
          <w:u w:val="single"/>
        </w:rPr>
        <w:t>The history of previous trends in IT investment and innovation and its impact on competitiveness and productivity strongly suggest that Big Data can have a similar power</w:t>
      </w:r>
      <w:r w:rsidRPr="00C06949">
        <w:rPr>
          <w:rFonts w:eastAsia="Calibri"/>
          <w:sz w:val="16"/>
        </w:rPr>
        <w:t xml:space="preserve">, namely the ability to transform our lives. </w:t>
      </w:r>
      <w:r w:rsidRPr="00C06949">
        <w:rPr>
          <w:rFonts w:eastAsia="Calibri"/>
          <w:b/>
          <w:iCs/>
          <w:highlight w:val="green"/>
          <w:u w:val="single"/>
          <w:bdr w:val="single" w:sz="18" w:space="0" w:color="auto"/>
        </w:rPr>
        <w:t>The</w:t>
      </w:r>
      <w:r w:rsidRPr="00C06949">
        <w:rPr>
          <w:rFonts w:eastAsia="Calibri"/>
          <w:b/>
          <w:bCs/>
          <w:u w:val="single"/>
        </w:rPr>
        <w:t xml:space="preserve"> same </w:t>
      </w:r>
      <w:r w:rsidRPr="00C06949">
        <w:rPr>
          <w:rFonts w:eastAsia="Calibri"/>
          <w:b/>
          <w:iCs/>
          <w:u w:val="single"/>
          <w:bdr w:val="single" w:sz="18" w:space="0" w:color="auto"/>
        </w:rPr>
        <w:t>pre</w:t>
      </w:r>
      <w:r w:rsidRPr="00C06949">
        <w:rPr>
          <w:rFonts w:eastAsia="Calibri"/>
          <w:b/>
          <w:iCs/>
          <w:highlight w:val="green"/>
          <w:u w:val="single"/>
          <w:bdr w:val="single" w:sz="18" w:space="0" w:color="auto"/>
        </w:rPr>
        <w:t>conditions</w:t>
      </w:r>
      <w:r w:rsidRPr="00C06949">
        <w:rPr>
          <w:rFonts w:eastAsia="Calibri"/>
          <w:b/>
          <w:iCs/>
          <w:u w:val="single"/>
          <w:bdr w:val="single" w:sz="18" w:space="0" w:color="auto"/>
        </w:rPr>
        <w:t xml:space="preserve"> </w:t>
      </w:r>
      <w:r w:rsidRPr="00C06949">
        <w:rPr>
          <w:rFonts w:eastAsia="Calibri"/>
          <w:b/>
          <w:iCs/>
          <w:highlight w:val="green"/>
          <w:u w:val="single"/>
          <w:bdr w:val="single" w:sz="18" w:space="0" w:color="auto"/>
        </w:rPr>
        <w:t>that allowed</w:t>
      </w:r>
      <w:r w:rsidRPr="00C06949">
        <w:rPr>
          <w:rFonts w:eastAsia="Calibri"/>
          <w:b/>
          <w:bCs/>
          <w:u w:val="single"/>
        </w:rPr>
        <w:t xml:space="preserve"> previous waves of </w:t>
      </w:r>
      <w:r w:rsidRPr="00C06949">
        <w:rPr>
          <w:rFonts w:eastAsia="Calibri"/>
          <w:b/>
          <w:iCs/>
          <w:highlight w:val="green"/>
          <w:u w:val="single"/>
          <w:bdr w:val="single" w:sz="18" w:space="0" w:color="auto"/>
        </w:rPr>
        <w:t>IT-enabled innovation to power productivity</w:t>
      </w:r>
      <w:r w:rsidRPr="00C06949">
        <w:rPr>
          <w:rFonts w:eastAsia="Calibri"/>
          <w:b/>
          <w:bCs/>
          <w:u w:val="single"/>
        </w:rPr>
        <w:t>, i.e., technology innovations followed by the adoption of complementary management innovations</w:t>
      </w:r>
      <w:r w:rsidRPr="00C06949">
        <w:rPr>
          <w:rFonts w:eastAsia="Calibri"/>
          <w:sz w:val="16"/>
        </w:rPr>
        <w:t xml:space="preserve">, </w:t>
      </w:r>
      <w:r w:rsidRPr="00C06949">
        <w:rPr>
          <w:rFonts w:eastAsia="Calibri"/>
          <w:b/>
          <w:iCs/>
          <w:highlight w:val="green"/>
          <w:u w:val="single"/>
          <w:bdr w:val="single" w:sz="18" w:space="0" w:color="auto"/>
        </w:rPr>
        <w:t>are in place for Big Data</w:t>
      </w:r>
      <w:r w:rsidRPr="00C06949">
        <w:rPr>
          <w:rFonts w:eastAsia="Calibri"/>
          <w:sz w:val="16"/>
        </w:rPr>
        <w:t>, and w</w:t>
      </w:r>
      <w:r w:rsidRPr="00C06949">
        <w:rPr>
          <w:rFonts w:eastAsia="Calibri"/>
          <w:b/>
          <w:bCs/>
          <w:u w:val="single"/>
        </w:rPr>
        <w:t>e expect suppliers of Big Data technology</w:t>
      </w:r>
      <w:r w:rsidRPr="00C06949">
        <w:rPr>
          <w:rFonts w:eastAsia="Calibri"/>
          <w:sz w:val="16"/>
        </w:rPr>
        <w:t xml:space="preserve"> and advanced analytic capabilities </w:t>
      </w:r>
      <w:r w:rsidRPr="00C06949">
        <w:rPr>
          <w:rFonts w:eastAsia="Calibri"/>
          <w:b/>
          <w:bCs/>
          <w:u w:val="single"/>
        </w:rPr>
        <w:t>to have at least as much ongoing impact on productivity as suppliers of other kinds of technology.</w:t>
      </w:r>
      <w:r w:rsidRPr="00C06949">
        <w:rPr>
          <w:rFonts w:eastAsia="Calibri"/>
          <w:sz w:val="16"/>
        </w:rPr>
        <w:t xml:space="preserve"> </w:t>
      </w:r>
      <w:r w:rsidRPr="00C06949">
        <w:rPr>
          <w:rFonts w:eastAsia="Calibri"/>
          <w:b/>
          <w:iCs/>
          <w:u w:val="single"/>
          <w:bdr w:val="single" w:sz="18" w:space="0" w:color="auto"/>
        </w:rPr>
        <w:t xml:space="preserve">All </w:t>
      </w:r>
      <w:r w:rsidRPr="00C06949">
        <w:rPr>
          <w:rFonts w:eastAsia="Calibri"/>
          <w:b/>
          <w:iCs/>
          <w:highlight w:val="green"/>
          <w:u w:val="single"/>
          <w:bdr w:val="single" w:sz="18" w:space="0" w:color="auto"/>
        </w:rPr>
        <w:t>companies need to</w:t>
      </w:r>
      <w:r w:rsidRPr="00C06949">
        <w:rPr>
          <w:rFonts w:eastAsia="Calibri"/>
          <w:b/>
          <w:iCs/>
          <w:u w:val="single"/>
          <w:bdr w:val="single" w:sz="18" w:space="0" w:color="auto"/>
        </w:rPr>
        <w:t xml:space="preserve"> </w:t>
      </w:r>
      <w:r w:rsidRPr="00C06949">
        <w:rPr>
          <w:rFonts w:eastAsia="Calibri"/>
          <w:b/>
          <w:iCs/>
          <w:highlight w:val="green"/>
          <w:u w:val="single"/>
          <w:bdr w:val="single" w:sz="18" w:space="0" w:color="auto"/>
        </w:rPr>
        <w:t>take Big Data</w:t>
      </w:r>
      <w:r w:rsidRPr="00C06949">
        <w:rPr>
          <w:rFonts w:eastAsia="Calibri"/>
          <w:b/>
          <w:iCs/>
          <w:u w:val="single"/>
          <w:bdr w:val="single" w:sz="18" w:space="0" w:color="auto"/>
        </w:rPr>
        <w:t xml:space="preserve"> and its </w:t>
      </w:r>
      <w:r w:rsidRPr="00C06949">
        <w:rPr>
          <w:rFonts w:eastAsia="Calibri"/>
          <w:b/>
          <w:iCs/>
          <w:u w:val="single"/>
          <w:bdr w:val="single" w:sz="18" w:space="0" w:color="auto"/>
        </w:rPr>
        <w:lastRenderedPageBreak/>
        <w:t xml:space="preserve">potential to create value </w:t>
      </w:r>
      <w:r w:rsidRPr="00C06949">
        <w:rPr>
          <w:rFonts w:eastAsia="Calibri"/>
          <w:b/>
          <w:iCs/>
          <w:highlight w:val="green"/>
          <w:u w:val="single"/>
          <w:bdr w:val="single" w:sz="18" w:space="0" w:color="auto"/>
        </w:rPr>
        <w:t>seriously if they want to compete</w:t>
      </w:r>
      <w:r w:rsidRPr="00C06949">
        <w:rPr>
          <w:rFonts w:eastAsia="Calibri"/>
          <w:b/>
          <w:iCs/>
          <w:u w:val="single"/>
          <w:bdr w:val="single" w:sz="18" w:space="0" w:color="auto"/>
        </w:rPr>
        <w:t>.</w:t>
      </w:r>
      <w:r w:rsidRPr="00C06949">
        <w:rPr>
          <w:rFonts w:eastAsia="Calibri"/>
          <w:sz w:val="16"/>
        </w:rPr>
        <w:t xml:space="preserve"> For example, some retailers embracing big data see the potential to increase their operating margins by 60 per cent. Big Data: A new competitive advantage </w:t>
      </w:r>
      <w:proofErr w:type="gramStart"/>
      <w:r w:rsidRPr="00C06949">
        <w:rPr>
          <w:rFonts w:eastAsia="Calibri"/>
          <w:sz w:val="16"/>
        </w:rPr>
        <w:t>The</w:t>
      </w:r>
      <w:proofErr w:type="gramEnd"/>
      <w:r w:rsidRPr="00C06949">
        <w:rPr>
          <w:rFonts w:eastAsia="Calibri"/>
          <w:sz w:val="16"/>
        </w:rPr>
        <w:t xml:space="preserve"> use of </w:t>
      </w:r>
      <w:r w:rsidRPr="00C06949">
        <w:rPr>
          <w:rFonts w:eastAsia="Calibri"/>
          <w:b/>
          <w:iCs/>
          <w:highlight w:val="green"/>
          <w:u w:val="single"/>
          <w:bdr w:val="single" w:sz="18" w:space="0" w:color="auto"/>
        </w:rPr>
        <w:t>Big Data is becoming a crucial way for leading companies to outperform their peers</w:t>
      </w:r>
      <w:r w:rsidRPr="00C06949">
        <w:rPr>
          <w:rFonts w:eastAsia="Calibri"/>
          <w:b/>
          <w:iCs/>
          <w:u w:val="single"/>
          <w:bdr w:val="single" w:sz="18" w:space="0" w:color="auto"/>
        </w:rPr>
        <w:t>.</w:t>
      </w:r>
      <w:r w:rsidRPr="00C06949">
        <w:rPr>
          <w:rFonts w:eastAsia="Calibri"/>
          <w:sz w:val="16"/>
        </w:rPr>
        <w:t xml:space="preserve"> </w:t>
      </w:r>
      <w:r w:rsidRPr="00C06949">
        <w:rPr>
          <w:rFonts w:eastAsia="Calibri"/>
          <w:b/>
          <w:bCs/>
          <w:u w:val="single"/>
        </w:rPr>
        <w:t>In most industries</w:t>
      </w:r>
      <w:r w:rsidRPr="00C06949">
        <w:rPr>
          <w:rFonts w:eastAsia="Calibri"/>
          <w:sz w:val="16"/>
        </w:rPr>
        <w:t xml:space="preserve">, established </w:t>
      </w:r>
      <w:r w:rsidRPr="00C06949">
        <w:rPr>
          <w:rFonts w:eastAsia="Calibri"/>
          <w:b/>
          <w:bCs/>
          <w:u w:val="single"/>
        </w:rPr>
        <w:t>competitors</w:t>
      </w:r>
      <w:r w:rsidRPr="00C06949">
        <w:rPr>
          <w:rFonts w:eastAsia="Calibri"/>
          <w:sz w:val="16"/>
        </w:rPr>
        <w:t xml:space="preserve"> and new entrants alike </w:t>
      </w:r>
      <w:r w:rsidRPr="00C06949">
        <w:rPr>
          <w:rFonts w:eastAsia="Calibri"/>
          <w:b/>
          <w:bCs/>
          <w:u w:val="single"/>
        </w:rPr>
        <w:t>will leverage data-driven strategies to innovate, compete, and capture value.</w:t>
      </w:r>
      <w:r w:rsidRPr="00C06949">
        <w:rPr>
          <w:rFonts w:eastAsia="Calibri"/>
          <w:sz w:val="16"/>
        </w:rPr>
        <w:t xml:space="preserve"> Indeed, we found early examples of such use of data in every sector we examined. In healthcare, data pioneers are analyzing the health outcomes of pharmaceuticals when they were widely prescribed, and discovering benefits and risks that were not evident during necessarily more limited clinical trials. Other early adopters of Big Data are using data from sensors embedded in products from children’s toys to industrial goods to determine how these products are actually used in the real world. Such knowledge then informs the creation of new service offerings and the design of future products </w:t>
      </w:r>
      <w:r w:rsidRPr="00C06949">
        <w:rPr>
          <w:rFonts w:eastAsia="Calibri"/>
          <w:b/>
          <w:iCs/>
          <w:highlight w:val="green"/>
          <w:u w:val="single"/>
          <w:bdr w:val="single" w:sz="18" w:space="0" w:color="auto"/>
        </w:rPr>
        <w:t>Big Data will help to create new growth opportunities and entirely new categories of companies</w:t>
      </w:r>
      <w:r w:rsidRPr="00C06949">
        <w:rPr>
          <w:rFonts w:eastAsia="Calibri"/>
          <w:sz w:val="16"/>
        </w:rPr>
        <w:t>, such as those that aggregate and analyse industry data. Many of these will be companies that sit in the middle of large information flows where data about products and services, buyers and suppliers, consumer preferences and intent can be captured and analysed. F</w:t>
      </w:r>
      <w:r w:rsidRPr="00C06949">
        <w:rPr>
          <w:rFonts w:eastAsia="Calibri"/>
          <w:b/>
          <w:bCs/>
          <w:u w:val="single"/>
        </w:rPr>
        <w:t>orward-thinking leaders across sectors should begin aggressively to build their organisations’ Big Data capabilities.</w:t>
      </w:r>
      <w:r w:rsidRPr="00C06949">
        <w:rPr>
          <w:rFonts w:eastAsia="Calibri"/>
          <w:sz w:val="16"/>
        </w:rPr>
        <w:t xml:space="preserve"> In addition to the sheer scale of Big Data, the real-time and high-frequency nature of the data are also important. For example, ‘</w:t>
      </w:r>
      <w:r w:rsidRPr="00C06949">
        <w:rPr>
          <w:rFonts w:eastAsia="Calibri"/>
          <w:b/>
          <w:bCs/>
          <w:u w:val="single"/>
        </w:rPr>
        <w:t>now casting</w:t>
      </w:r>
      <w:r w:rsidRPr="00C06949">
        <w:rPr>
          <w:rFonts w:eastAsia="Calibri"/>
          <w:sz w:val="16"/>
        </w:rPr>
        <w:t xml:space="preserve">,’ the ability to estimate metrics such as consumer confidence, immediately, </w:t>
      </w:r>
      <w:r w:rsidRPr="00C06949">
        <w:rPr>
          <w:rFonts w:eastAsia="Calibri"/>
          <w:b/>
          <w:bCs/>
          <w:u w:val="single"/>
        </w:rPr>
        <w:t>something which previously could only be done retrospectively, is becoming more extensively used</w:t>
      </w:r>
      <w:r w:rsidRPr="00C06949">
        <w:rPr>
          <w:rFonts w:eastAsia="Calibri"/>
          <w:sz w:val="16"/>
        </w:rPr>
        <w:t>, adding considerable power to prediction. Similarly, the high frequency of data allows users to test theories in near real-time and to a level never before possible.</w:t>
      </w:r>
    </w:p>
    <w:p w:rsidR="00C06949" w:rsidRPr="00C06949" w:rsidRDefault="00C06949" w:rsidP="00C06949">
      <w:pPr>
        <w:keepNext/>
        <w:keepLines/>
        <w:spacing w:before="200"/>
        <w:outlineLvl w:val="3"/>
        <w:rPr>
          <w:rFonts w:eastAsia="MS Gothic" w:cs="Times New Roman"/>
          <w:b/>
          <w:bCs/>
          <w:iCs/>
          <w:sz w:val="26"/>
        </w:rPr>
      </w:pPr>
      <w:r w:rsidRPr="00C06949">
        <w:rPr>
          <w:rFonts w:eastAsia="MS Gothic" w:cs="Times New Roman"/>
          <w:b/>
          <w:bCs/>
          <w:iCs/>
          <w:sz w:val="26"/>
        </w:rPr>
        <w:t>Big Data is used in the squo- retail and campaigns</w:t>
      </w:r>
    </w:p>
    <w:p w:rsidR="00C06949" w:rsidRPr="00C06949" w:rsidRDefault="00C06949" w:rsidP="00C06949">
      <w:pPr>
        <w:rPr>
          <w:rFonts w:eastAsia="Calibri"/>
          <w:sz w:val="16"/>
        </w:rPr>
      </w:pPr>
      <w:r w:rsidRPr="00C06949">
        <w:rPr>
          <w:rFonts w:eastAsia="Calibri"/>
          <w:b/>
          <w:bCs/>
          <w:sz w:val="26"/>
        </w:rPr>
        <w:t>Marr</w:t>
      </w:r>
      <w:r w:rsidRPr="00C06949">
        <w:rPr>
          <w:rFonts w:eastAsia="Calibri"/>
        </w:rPr>
        <w:t xml:space="preserve"> </w:t>
      </w:r>
      <w:r w:rsidRPr="00C06949">
        <w:rPr>
          <w:rFonts w:eastAsia="Calibri"/>
          <w:b/>
          <w:bCs/>
          <w:sz w:val="26"/>
        </w:rPr>
        <w:t>13</w:t>
      </w:r>
      <w:r w:rsidRPr="00C06949">
        <w:rPr>
          <w:rFonts w:eastAsia="Calibri"/>
        </w:rPr>
        <w:t xml:space="preserve"> </w:t>
      </w:r>
      <w:r w:rsidRPr="00C06949">
        <w:rPr>
          <w:rFonts w:eastAsia="Calibri"/>
          <w:sz w:val="16"/>
        </w:rPr>
        <w:t xml:space="preserve">(Nov. 13, 13. Bernard Marr is an author, speaker, and leading business and data expert. “The </w:t>
      </w:r>
      <w:proofErr w:type="gramStart"/>
      <w:r w:rsidRPr="00C06949">
        <w:rPr>
          <w:rFonts w:eastAsia="Calibri"/>
          <w:sz w:val="16"/>
        </w:rPr>
        <w:t>Awesome  Ways</w:t>
      </w:r>
      <w:proofErr w:type="gramEnd"/>
      <w:r w:rsidRPr="00C06949">
        <w:rPr>
          <w:rFonts w:eastAsia="Calibri"/>
          <w:sz w:val="16"/>
        </w:rPr>
        <w:t xml:space="preserve"> Big Data is Used to Change Our World” </w:t>
      </w:r>
      <w:r w:rsidRPr="00C06949">
        <w:rPr>
          <w:rFonts w:eastAsia="Calibri"/>
          <w:i/>
          <w:sz w:val="16"/>
        </w:rPr>
        <w:t xml:space="preserve">Linkedin </w:t>
      </w:r>
      <w:hyperlink r:id="rId18" w:history="1">
        <w:r w:rsidRPr="00C06949">
          <w:rPr>
            <w:rFonts w:eastAsia="Calibri"/>
            <w:sz w:val="16"/>
          </w:rPr>
          <w:t>https://www.linkedin.com/pulse/20131113065157-64875646-the-awesome-ways-big-data-is-used-today-to-change-our-world</w:t>
        </w:r>
      </w:hyperlink>
      <w:r w:rsidRPr="00C06949">
        <w:rPr>
          <w:rFonts w:eastAsia="Calibri"/>
          <w:sz w:val="16"/>
        </w:rPr>
        <w:t xml:space="preserve">  //HS)</w:t>
      </w:r>
    </w:p>
    <w:p w:rsidR="00C06949" w:rsidRPr="00C06949" w:rsidRDefault="00C06949" w:rsidP="00C06949">
      <w:pPr>
        <w:rPr>
          <w:rFonts w:eastAsia="Calibri"/>
          <w:b/>
          <w:iCs/>
          <w:u w:val="single"/>
          <w:bdr w:val="single" w:sz="18" w:space="0" w:color="auto"/>
        </w:rPr>
      </w:pPr>
      <w:r w:rsidRPr="00C06949">
        <w:rPr>
          <w:rFonts w:eastAsia="Calibri"/>
          <w:b/>
          <w:iCs/>
          <w:highlight w:val="green"/>
          <w:u w:val="single"/>
          <w:bdr w:val="single" w:sz="18" w:space="0" w:color="auto"/>
        </w:rPr>
        <w:t>The term ‘Big Data’ is a massive buzzword at the moment</w:t>
      </w:r>
      <w:r w:rsidRPr="00C06949">
        <w:rPr>
          <w:rFonts w:eastAsia="Calibri"/>
          <w:sz w:val="16"/>
        </w:rPr>
        <w:t xml:space="preserve"> and many say big data is all talk and no action. This couldn’t be further from the truth. With this post, I want to show how </w:t>
      </w:r>
      <w:r w:rsidRPr="00C06949">
        <w:rPr>
          <w:rFonts w:eastAsia="Calibri"/>
          <w:b/>
          <w:iCs/>
          <w:highlight w:val="green"/>
          <w:u w:val="single"/>
          <w:bdr w:val="single" w:sz="18" w:space="0" w:color="auto"/>
        </w:rPr>
        <w:t>big data is used today to add real value</w:t>
      </w:r>
      <w:r w:rsidRPr="00C06949">
        <w:rPr>
          <w:rFonts w:eastAsia="Calibri"/>
          <w:sz w:val="16"/>
        </w:rPr>
        <w:t xml:space="preserve">. </w:t>
      </w:r>
      <w:r w:rsidRPr="00C06949">
        <w:rPr>
          <w:rFonts w:eastAsia="Calibri"/>
          <w:b/>
          <w:iCs/>
          <w:u w:val="single"/>
          <w:bdr w:val="single" w:sz="18" w:space="0" w:color="auto"/>
        </w:rPr>
        <w:t xml:space="preserve">Eventually, </w:t>
      </w:r>
      <w:r w:rsidRPr="00C06949">
        <w:rPr>
          <w:rFonts w:eastAsia="Calibri"/>
          <w:b/>
          <w:iCs/>
          <w:highlight w:val="green"/>
          <w:u w:val="single"/>
          <w:bdr w:val="single" w:sz="18" w:space="0" w:color="auto"/>
        </w:rPr>
        <w:t>every aspect of our lives will be affected by big data</w:t>
      </w:r>
      <w:r w:rsidRPr="00C06949">
        <w:rPr>
          <w:rFonts w:eastAsia="Calibri"/>
          <w:b/>
          <w:iCs/>
          <w:u w:val="single"/>
          <w:bdr w:val="single" w:sz="18" w:space="0" w:color="auto"/>
        </w:rPr>
        <w:t>.</w:t>
      </w:r>
      <w:r w:rsidRPr="00C06949">
        <w:rPr>
          <w:rFonts w:eastAsia="Calibri"/>
          <w:sz w:val="16"/>
        </w:rPr>
        <w:t xml:space="preserve"> However, </w:t>
      </w:r>
      <w:r w:rsidRPr="00C06949">
        <w:rPr>
          <w:rFonts w:eastAsia="Calibri"/>
          <w:b/>
          <w:bCs/>
          <w:highlight w:val="green"/>
          <w:u w:val="single"/>
        </w:rPr>
        <w:t>there</w:t>
      </w:r>
      <w:r w:rsidRPr="00C06949">
        <w:rPr>
          <w:rFonts w:eastAsia="Calibri"/>
          <w:b/>
          <w:bCs/>
          <w:u w:val="single"/>
        </w:rPr>
        <w:t xml:space="preserve"> </w:t>
      </w:r>
      <w:r w:rsidRPr="00C06949">
        <w:rPr>
          <w:rFonts w:eastAsia="Calibri"/>
          <w:b/>
          <w:bCs/>
          <w:highlight w:val="green"/>
          <w:u w:val="single"/>
        </w:rPr>
        <w:t>are</w:t>
      </w:r>
      <w:r w:rsidRPr="00C06949">
        <w:rPr>
          <w:rFonts w:eastAsia="Calibri"/>
          <w:b/>
          <w:bCs/>
          <w:u w:val="single"/>
        </w:rPr>
        <w:t xml:space="preserve"> some areas </w:t>
      </w:r>
      <w:r w:rsidRPr="00C06949">
        <w:rPr>
          <w:rFonts w:eastAsia="Calibri"/>
          <w:b/>
          <w:bCs/>
          <w:highlight w:val="green"/>
          <w:u w:val="single"/>
        </w:rPr>
        <w:t>where big data is already making</w:t>
      </w:r>
      <w:r w:rsidRPr="00C06949">
        <w:rPr>
          <w:rFonts w:eastAsia="Calibri"/>
          <w:b/>
          <w:bCs/>
          <w:u w:val="single"/>
        </w:rPr>
        <w:t xml:space="preserve"> </w:t>
      </w:r>
      <w:r w:rsidRPr="00C06949">
        <w:rPr>
          <w:rFonts w:eastAsia="Calibri"/>
          <w:b/>
          <w:bCs/>
          <w:highlight w:val="green"/>
          <w:u w:val="single"/>
        </w:rPr>
        <w:t>a</w:t>
      </w:r>
      <w:r w:rsidRPr="00C06949">
        <w:rPr>
          <w:rFonts w:eastAsia="Calibri"/>
          <w:b/>
          <w:bCs/>
          <w:u w:val="single"/>
        </w:rPr>
        <w:t xml:space="preserve"> real </w:t>
      </w:r>
      <w:r w:rsidRPr="00C06949">
        <w:rPr>
          <w:rFonts w:eastAsia="Calibri"/>
          <w:b/>
          <w:bCs/>
          <w:highlight w:val="green"/>
          <w:u w:val="single"/>
        </w:rPr>
        <w:t>difference</w:t>
      </w:r>
      <w:r w:rsidRPr="00C06949">
        <w:rPr>
          <w:rFonts w:eastAsia="Calibri"/>
          <w:b/>
          <w:bCs/>
          <w:u w:val="single"/>
        </w:rPr>
        <w:t xml:space="preserve"> today</w:t>
      </w:r>
      <w:r w:rsidRPr="00C06949">
        <w:rPr>
          <w:rFonts w:eastAsia="Calibri"/>
          <w:sz w:val="16"/>
        </w:rPr>
        <w:t>. I have categorized the application of big data into 10 areas where I see the most widespread use as well as the highest benefits [For those of you who would like to take a step back here and understand, in simple terms, what big data is, check out the posts in my Big Data Guru column]. 1</w:t>
      </w:r>
      <w:r w:rsidRPr="00C06949">
        <w:rPr>
          <w:rFonts w:eastAsia="Calibri"/>
          <w:b/>
          <w:iCs/>
          <w:u w:val="single"/>
          <w:bdr w:val="single" w:sz="18" w:space="0" w:color="auto"/>
        </w:rPr>
        <w:t xml:space="preserve">. </w:t>
      </w:r>
      <w:r w:rsidRPr="00C06949">
        <w:rPr>
          <w:rFonts w:eastAsia="Calibri"/>
          <w:b/>
          <w:iCs/>
          <w:highlight w:val="green"/>
          <w:u w:val="single"/>
          <w:bdr w:val="single" w:sz="18" w:space="0" w:color="auto"/>
        </w:rPr>
        <w:t>Understanding and Targeting Customers</w:t>
      </w:r>
      <w:r w:rsidRPr="00C06949">
        <w:rPr>
          <w:rFonts w:eastAsia="Calibri"/>
          <w:b/>
          <w:iCs/>
          <w:u w:val="single"/>
          <w:bdr w:val="single" w:sz="18" w:space="0" w:color="auto"/>
        </w:rPr>
        <w:t xml:space="preserve"> </w:t>
      </w:r>
      <w:r w:rsidRPr="00C06949">
        <w:rPr>
          <w:rFonts w:eastAsia="Calibri"/>
          <w:sz w:val="16"/>
        </w:rPr>
        <w:t xml:space="preserve">This is one of the biggest and most publicized areas of big data use today. Here, </w:t>
      </w:r>
      <w:r w:rsidRPr="00C06949">
        <w:rPr>
          <w:rFonts w:eastAsia="Calibri"/>
          <w:b/>
          <w:iCs/>
          <w:highlight w:val="green"/>
          <w:u w:val="single"/>
          <w:bdr w:val="single" w:sz="18" w:space="0" w:color="auto"/>
        </w:rPr>
        <w:t>big data is used to better understand customers and their behaviors and preferences</w:t>
      </w:r>
      <w:r w:rsidRPr="00C06949">
        <w:rPr>
          <w:rFonts w:eastAsia="Calibri"/>
          <w:b/>
          <w:iCs/>
          <w:u w:val="single"/>
          <w:bdr w:val="single" w:sz="18" w:space="0" w:color="auto"/>
        </w:rPr>
        <w:t>.</w:t>
      </w:r>
      <w:r w:rsidRPr="00C06949">
        <w:rPr>
          <w:rFonts w:eastAsia="Calibri"/>
          <w:sz w:val="16"/>
        </w:rPr>
        <w:t xml:space="preserve"> Companies are keen to expand their traditional data sets with social media data, browser logs as well as text analytics and sensor data to get a more complete picture of their customers. </w:t>
      </w:r>
      <w:r w:rsidRPr="00C06949">
        <w:rPr>
          <w:rFonts w:eastAsia="Calibri"/>
          <w:b/>
          <w:bCs/>
          <w:u w:val="single"/>
        </w:rPr>
        <w:t>The big objective</w:t>
      </w:r>
      <w:r w:rsidRPr="00C06949">
        <w:rPr>
          <w:rFonts w:eastAsia="Calibri"/>
          <w:sz w:val="16"/>
        </w:rPr>
        <w:t xml:space="preserve">, in many cases, </w:t>
      </w:r>
      <w:r w:rsidRPr="00C06949">
        <w:rPr>
          <w:rFonts w:eastAsia="Calibri"/>
          <w:b/>
          <w:bCs/>
          <w:u w:val="single"/>
        </w:rPr>
        <w:t>is to create predictive models</w:t>
      </w:r>
      <w:r w:rsidRPr="00C06949">
        <w:rPr>
          <w:rFonts w:eastAsia="Calibri"/>
          <w:sz w:val="16"/>
        </w:rPr>
        <w:t xml:space="preserve">. You might remember the example of U.S. retailer Target, who is now able to very accurately predict when one of their customers will expect a baby. </w:t>
      </w:r>
      <w:r w:rsidRPr="00C06949">
        <w:rPr>
          <w:rFonts w:eastAsia="Calibri"/>
          <w:b/>
          <w:bCs/>
          <w:u w:val="single"/>
        </w:rPr>
        <w:t>Using big data</w:t>
      </w:r>
      <w:r w:rsidRPr="00C06949">
        <w:rPr>
          <w:rFonts w:eastAsia="Calibri"/>
          <w:sz w:val="16"/>
        </w:rPr>
        <w:t xml:space="preserve">, </w:t>
      </w:r>
      <w:r w:rsidRPr="00C06949">
        <w:rPr>
          <w:rFonts w:eastAsia="Calibri"/>
          <w:b/>
          <w:bCs/>
          <w:u w:val="single"/>
        </w:rPr>
        <w:t>Telecom companies can now better predict customer churn</w:t>
      </w:r>
      <w:r w:rsidRPr="00C06949">
        <w:rPr>
          <w:rFonts w:eastAsia="Calibri"/>
          <w:sz w:val="16"/>
        </w:rPr>
        <w:t xml:space="preserve">; </w:t>
      </w:r>
      <w:r w:rsidRPr="00C06949">
        <w:rPr>
          <w:rFonts w:eastAsia="Calibri"/>
          <w:b/>
          <w:bCs/>
          <w:u w:val="single"/>
        </w:rPr>
        <w:t>Wal-Mart can predict what products will sell, and car insurance companies understand how well their customers actually drive</w:t>
      </w:r>
      <w:r w:rsidRPr="00C06949">
        <w:rPr>
          <w:rFonts w:eastAsia="Calibri"/>
          <w:sz w:val="16"/>
        </w:rPr>
        <w:t xml:space="preserve">. Even </w:t>
      </w:r>
      <w:r w:rsidRPr="00C06949">
        <w:rPr>
          <w:rFonts w:eastAsia="Calibri"/>
          <w:sz w:val="16"/>
          <w:highlight w:val="green"/>
        </w:rPr>
        <w:t>g</w:t>
      </w:r>
      <w:r w:rsidRPr="00C06949">
        <w:rPr>
          <w:rFonts w:eastAsia="Calibri"/>
          <w:b/>
          <w:bCs/>
          <w:highlight w:val="green"/>
          <w:u w:val="single"/>
        </w:rPr>
        <w:t>overnment election campaigns can be optimized using big data</w:t>
      </w:r>
      <w:r w:rsidRPr="00C06949">
        <w:rPr>
          <w:rFonts w:eastAsia="Calibri"/>
          <w:sz w:val="16"/>
        </w:rPr>
        <w:t xml:space="preserve"> analytics. </w:t>
      </w:r>
      <w:r w:rsidRPr="00C06949">
        <w:rPr>
          <w:rFonts w:eastAsia="Calibri"/>
          <w:b/>
          <w:iCs/>
          <w:highlight w:val="green"/>
          <w:u w:val="single"/>
          <w:bdr w:val="single" w:sz="18" w:space="0" w:color="auto"/>
        </w:rPr>
        <w:t>Some believe, Obama’s win</w:t>
      </w:r>
      <w:r w:rsidRPr="00C06949">
        <w:rPr>
          <w:rFonts w:eastAsia="Calibri"/>
          <w:sz w:val="16"/>
        </w:rPr>
        <w:t xml:space="preserve"> </w:t>
      </w:r>
      <w:r w:rsidRPr="00C06949">
        <w:rPr>
          <w:rFonts w:eastAsia="Calibri"/>
          <w:b/>
          <w:bCs/>
          <w:u w:val="single"/>
        </w:rPr>
        <w:t>after the 2012 presidential</w:t>
      </w:r>
      <w:r w:rsidRPr="00C06949">
        <w:rPr>
          <w:rFonts w:eastAsia="Calibri"/>
          <w:sz w:val="16"/>
        </w:rPr>
        <w:t xml:space="preserve"> </w:t>
      </w:r>
      <w:r w:rsidRPr="00C06949">
        <w:rPr>
          <w:rFonts w:eastAsia="Calibri"/>
          <w:b/>
          <w:bCs/>
          <w:u w:val="single"/>
        </w:rPr>
        <w:t>election campaign</w:t>
      </w:r>
      <w:r w:rsidRPr="00C06949">
        <w:rPr>
          <w:rFonts w:eastAsia="Calibri"/>
          <w:sz w:val="16"/>
        </w:rPr>
        <w:t xml:space="preserve"> </w:t>
      </w:r>
      <w:r w:rsidRPr="00C06949">
        <w:rPr>
          <w:rFonts w:eastAsia="Calibri"/>
          <w:b/>
          <w:iCs/>
          <w:highlight w:val="green"/>
          <w:u w:val="single"/>
          <w:bdr w:val="single" w:sz="18" w:space="0" w:color="auto"/>
        </w:rPr>
        <w:t>was due to</w:t>
      </w:r>
      <w:r w:rsidRPr="00C06949">
        <w:rPr>
          <w:rFonts w:eastAsia="Calibri"/>
          <w:b/>
          <w:iCs/>
          <w:u w:val="single"/>
          <w:bdr w:val="single" w:sz="18" w:space="0" w:color="auto"/>
        </w:rPr>
        <w:t xml:space="preserve"> his team’s superior ability to use </w:t>
      </w:r>
      <w:r w:rsidRPr="00C06949">
        <w:rPr>
          <w:rFonts w:eastAsia="Calibri"/>
          <w:b/>
          <w:iCs/>
          <w:highlight w:val="green"/>
          <w:u w:val="single"/>
          <w:bdr w:val="single" w:sz="18" w:space="0" w:color="auto"/>
        </w:rPr>
        <w:t>big data analytics</w:t>
      </w:r>
      <w:r w:rsidRPr="00C06949">
        <w:rPr>
          <w:rFonts w:eastAsia="Calibri"/>
          <w:b/>
          <w:iCs/>
          <w:u w:val="single"/>
          <w:bdr w:val="single" w:sz="18" w:space="0" w:color="auto"/>
        </w:rPr>
        <w:t>.</w:t>
      </w:r>
    </w:p>
    <w:p w:rsidR="00C06949" w:rsidRPr="00C06949" w:rsidRDefault="00C06949" w:rsidP="00C06949">
      <w:pPr>
        <w:keepNext/>
        <w:keepLines/>
        <w:spacing w:before="200"/>
        <w:outlineLvl w:val="3"/>
        <w:rPr>
          <w:rFonts w:eastAsia="MS Gothic" w:cs="Times New Roman"/>
          <w:b/>
          <w:bCs/>
          <w:iCs/>
          <w:sz w:val="26"/>
        </w:rPr>
      </w:pPr>
      <w:r w:rsidRPr="00C06949">
        <w:rPr>
          <w:rFonts w:eastAsia="MS Gothic" w:cs="Times New Roman"/>
          <w:b/>
          <w:bCs/>
          <w:iCs/>
          <w:sz w:val="26"/>
        </w:rPr>
        <w:t>Big Data is being used to streamline business practices</w:t>
      </w:r>
    </w:p>
    <w:p w:rsidR="00C06949" w:rsidRPr="00C06949" w:rsidRDefault="00C06949" w:rsidP="00C06949">
      <w:pPr>
        <w:rPr>
          <w:rFonts w:eastAsia="Calibri"/>
          <w:sz w:val="16"/>
        </w:rPr>
      </w:pPr>
      <w:r w:rsidRPr="00C06949">
        <w:rPr>
          <w:rFonts w:eastAsia="Calibri"/>
          <w:b/>
          <w:bCs/>
          <w:sz w:val="26"/>
        </w:rPr>
        <w:t>Marr</w:t>
      </w:r>
      <w:r w:rsidRPr="00C06949">
        <w:rPr>
          <w:rFonts w:eastAsia="Calibri"/>
        </w:rPr>
        <w:t xml:space="preserve"> </w:t>
      </w:r>
      <w:r w:rsidRPr="00C06949">
        <w:rPr>
          <w:rFonts w:eastAsia="Calibri"/>
          <w:b/>
          <w:bCs/>
          <w:sz w:val="26"/>
        </w:rPr>
        <w:t>13</w:t>
      </w:r>
      <w:r w:rsidRPr="00C06949">
        <w:rPr>
          <w:rFonts w:eastAsia="Calibri"/>
        </w:rPr>
        <w:t xml:space="preserve"> </w:t>
      </w:r>
      <w:r w:rsidRPr="00C06949">
        <w:rPr>
          <w:rFonts w:eastAsia="Calibri"/>
          <w:sz w:val="16"/>
        </w:rPr>
        <w:t xml:space="preserve">(Nov. 13, 13. Bernard Marr is an author, speaker, and leading business and data expert. “The </w:t>
      </w:r>
      <w:proofErr w:type="gramStart"/>
      <w:r w:rsidRPr="00C06949">
        <w:rPr>
          <w:rFonts w:eastAsia="Calibri"/>
          <w:sz w:val="16"/>
        </w:rPr>
        <w:t>Awesome  Ways</w:t>
      </w:r>
      <w:proofErr w:type="gramEnd"/>
      <w:r w:rsidRPr="00C06949">
        <w:rPr>
          <w:rFonts w:eastAsia="Calibri"/>
          <w:sz w:val="16"/>
        </w:rPr>
        <w:t xml:space="preserve"> Big Data is Used to Change Our World” </w:t>
      </w:r>
      <w:r w:rsidRPr="00C06949">
        <w:rPr>
          <w:rFonts w:eastAsia="Calibri"/>
          <w:i/>
          <w:sz w:val="16"/>
        </w:rPr>
        <w:t xml:space="preserve">Linkedin </w:t>
      </w:r>
      <w:hyperlink r:id="rId19" w:history="1">
        <w:r w:rsidRPr="00C06949">
          <w:rPr>
            <w:rFonts w:eastAsia="Calibri"/>
            <w:sz w:val="16"/>
          </w:rPr>
          <w:t>https://www.linkedin.com/pulse/20131113065157-64875646-the-awesome-ways-big-data-is-used-today-to-change-our-world</w:t>
        </w:r>
      </w:hyperlink>
      <w:r w:rsidRPr="00C06949">
        <w:rPr>
          <w:rFonts w:eastAsia="Calibri"/>
          <w:sz w:val="16"/>
        </w:rPr>
        <w:t xml:space="preserve">  //HS)</w:t>
      </w:r>
    </w:p>
    <w:p w:rsidR="00C06949" w:rsidRDefault="00C06949" w:rsidP="00C06949">
      <w:pPr>
        <w:rPr>
          <w:rFonts w:eastAsia="Calibri"/>
          <w:b/>
          <w:bCs/>
          <w:u w:val="single"/>
        </w:rPr>
      </w:pPr>
      <w:r w:rsidRPr="00C06949">
        <w:rPr>
          <w:rFonts w:eastAsia="Calibri"/>
          <w:b/>
          <w:iCs/>
          <w:u w:val="single"/>
          <w:bdr w:val="single" w:sz="18" w:space="0" w:color="auto"/>
        </w:rPr>
        <w:t>2. Understanding and Optimizing Business Processes</w:t>
      </w:r>
      <w:r w:rsidRPr="00C06949">
        <w:rPr>
          <w:rFonts w:eastAsia="Calibri"/>
          <w:sz w:val="14"/>
        </w:rPr>
        <w:t xml:space="preserve"> </w:t>
      </w:r>
      <w:r w:rsidRPr="00C06949">
        <w:rPr>
          <w:rFonts w:eastAsia="Calibri"/>
          <w:b/>
          <w:iCs/>
          <w:highlight w:val="green"/>
          <w:u w:val="single"/>
          <w:bdr w:val="single" w:sz="18" w:space="0" w:color="auto"/>
        </w:rPr>
        <w:t>Big data is</w:t>
      </w:r>
      <w:r w:rsidRPr="00C06949">
        <w:rPr>
          <w:rFonts w:eastAsia="Calibri"/>
          <w:sz w:val="14"/>
        </w:rPr>
        <w:t xml:space="preserve"> also increasingly </w:t>
      </w:r>
      <w:r w:rsidRPr="00C06949">
        <w:rPr>
          <w:rFonts w:eastAsia="Calibri"/>
          <w:b/>
          <w:iCs/>
          <w:highlight w:val="green"/>
          <w:u w:val="single"/>
          <w:bdr w:val="single" w:sz="18" w:space="0" w:color="auto"/>
        </w:rPr>
        <w:t>used to optimize business processes</w:t>
      </w:r>
      <w:r w:rsidRPr="00C06949">
        <w:rPr>
          <w:rFonts w:eastAsia="Calibri"/>
          <w:sz w:val="14"/>
        </w:rPr>
        <w:t xml:space="preserve">. </w:t>
      </w:r>
      <w:r w:rsidRPr="00C06949">
        <w:rPr>
          <w:rFonts w:eastAsia="Calibri"/>
          <w:b/>
          <w:bCs/>
          <w:u w:val="single"/>
        </w:rPr>
        <w:t>Retailers</w:t>
      </w:r>
      <w:r w:rsidRPr="00C06949">
        <w:rPr>
          <w:rFonts w:eastAsia="Calibri"/>
          <w:sz w:val="14"/>
        </w:rPr>
        <w:t xml:space="preserve"> are able to </w:t>
      </w:r>
      <w:r w:rsidRPr="00C06949">
        <w:rPr>
          <w:rFonts w:eastAsia="Calibri"/>
          <w:b/>
          <w:bCs/>
          <w:u w:val="single"/>
        </w:rPr>
        <w:t>optimize their stock based on predictions generated from social media data, web search trends and weather forecasts.</w:t>
      </w:r>
      <w:r w:rsidRPr="00C06949">
        <w:rPr>
          <w:rFonts w:eastAsia="Calibri"/>
          <w:sz w:val="14"/>
        </w:rPr>
        <w:t xml:space="preserve"> </w:t>
      </w:r>
      <w:r w:rsidRPr="00C06949">
        <w:rPr>
          <w:rFonts w:eastAsia="Calibri"/>
          <w:b/>
          <w:iCs/>
          <w:highlight w:val="green"/>
          <w:u w:val="single"/>
          <w:bdr w:val="single" w:sz="18" w:space="0" w:color="auto"/>
        </w:rPr>
        <w:t>One</w:t>
      </w:r>
      <w:r w:rsidRPr="00C06949">
        <w:rPr>
          <w:rFonts w:eastAsia="Calibri"/>
          <w:sz w:val="14"/>
        </w:rPr>
        <w:t xml:space="preserve"> particular </w:t>
      </w:r>
      <w:r w:rsidRPr="00C06949">
        <w:rPr>
          <w:rFonts w:eastAsia="Calibri"/>
          <w:b/>
          <w:bCs/>
          <w:u w:val="single"/>
        </w:rPr>
        <w:t xml:space="preserve">business </w:t>
      </w:r>
      <w:r w:rsidRPr="00C06949">
        <w:rPr>
          <w:rFonts w:eastAsia="Calibri"/>
          <w:b/>
          <w:iCs/>
          <w:highlight w:val="green"/>
          <w:u w:val="single"/>
          <w:bdr w:val="single" w:sz="18" w:space="0" w:color="auto"/>
        </w:rPr>
        <w:t>process</w:t>
      </w:r>
      <w:r w:rsidRPr="00C06949">
        <w:rPr>
          <w:rFonts w:eastAsia="Calibri"/>
          <w:sz w:val="14"/>
          <w:highlight w:val="green"/>
        </w:rPr>
        <w:t xml:space="preserve"> </w:t>
      </w:r>
      <w:r w:rsidRPr="00C06949">
        <w:rPr>
          <w:rFonts w:eastAsia="Calibri"/>
          <w:b/>
          <w:bCs/>
          <w:highlight w:val="green"/>
          <w:u w:val="single"/>
        </w:rPr>
        <w:t xml:space="preserve">that is seeing a </w:t>
      </w:r>
      <w:r w:rsidRPr="00C06949">
        <w:rPr>
          <w:rFonts w:eastAsia="Calibri"/>
          <w:b/>
          <w:bCs/>
          <w:highlight w:val="green"/>
          <w:u w:val="single"/>
        </w:rPr>
        <w:lastRenderedPageBreak/>
        <w:t>lot of big data analytics</w:t>
      </w:r>
      <w:r w:rsidRPr="00C06949">
        <w:rPr>
          <w:rFonts w:eastAsia="Calibri"/>
          <w:sz w:val="14"/>
          <w:highlight w:val="green"/>
        </w:rPr>
        <w:t xml:space="preserve"> </w:t>
      </w:r>
      <w:r w:rsidRPr="00C06949">
        <w:rPr>
          <w:rFonts w:eastAsia="Calibri"/>
          <w:b/>
          <w:iCs/>
          <w:highlight w:val="green"/>
          <w:u w:val="single"/>
          <w:bdr w:val="single" w:sz="18" w:space="0" w:color="auto"/>
        </w:rPr>
        <w:t>is</w:t>
      </w:r>
      <w:r w:rsidRPr="00C06949">
        <w:rPr>
          <w:rFonts w:eastAsia="Calibri"/>
          <w:sz w:val="14"/>
          <w:highlight w:val="green"/>
        </w:rPr>
        <w:t xml:space="preserve"> </w:t>
      </w:r>
      <w:r w:rsidRPr="00C06949">
        <w:rPr>
          <w:rFonts w:eastAsia="Calibri"/>
          <w:b/>
          <w:iCs/>
          <w:highlight w:val="green"/>
          <w:u w:val="single"/>
          <w:bdr w:val="single" w:sz="18" w:space="0" w:color="auto"/>
        </w:rPr>
        <w:t>supply chain or delivery route optimization</w:t>
      </w:r>
      <w:r w:rsidRPr="00C06949">
        <w:rPr>
          <w:rFonts w:eastAsia="Calibri"/>
          <w:sz w:val="14"/>
        </w:rPr>
        <w:t xml:space="preserve">. Here, </w:t>
      </w:r>
      <w:r w:rsidRPr="00C06949">
        <w:rPr>
          <w:rFonts w:eastAsia="Calibri"/>
          <w:b/>
          <w:bCs/>
          <w:u w:val="single"/>
        </w:rPr>
        <w:t>geographic positioning and radio frequency identification sensors are used to track goods or delivery vehicles and optimize routes by integrating live traffic data, etc</w:t>
      </w:r>
      <w:r w:rsidRPr="00C06949">
        <w:rPr>
          <w:rFonts w:eastAsia="Calibri"/>
          <w:sz w:val="14"/>
        </w:rPr>
        <w:t xml:space="preserve">. </w:t>
      </w:r>
      <w:r w:rsidRPr="00C06949">
        <w:rPr>
          <w:rFonts w:eastAsia="Calibri"/>
          <w:b/>
          <w:iCs/>
          <w:highlight w:val="green"/>
          <w:u w:val="single"/>
          <w:bdr w:val="single" w:sz="18" w:space="0" w:color="auto"/>
        </w:rPr>
        <w:t>HR business processes are also being improved</w:t>
      </w:r>
      <w:r w:rsidRPr="00C06949">
        <w:rPr>
          <w:rFonts w:eastAsia="Calibri"/>
          <w:sz w:val="14"/>
        </w:rPr>
        <w:t xml:space="preserve"> using big data analytics. </w:t>
      </w:r>
      <w:r w:rsidRPr="00C06949">
        <w:rPr>
          <w:rFonts w:eastAsia="Calibri"/>
          <w:b/>
          <w:bCs/>
          <w:highlight w:val="green"/>
          <w:u w:val="single"/>
        </w:rPr>
        <w:t>This includes the optimization of talent acquisition</w:t>
      </w:r>
      <w:r w:rsidRPr="00C06949">
        <w:rPr>
          <w:rFonts w:eastAsia="Calibri"/>
          <w:sz w:val="14"/>
        </w:rPr>
        <w:t xml:space="preserve"> – Moneyball style, </w:t>
      </w:r>
      <w:r w:rsidRPr="00C06949">
        <w:rPr>
          <w:rFonts w:eastAsia="Calibri"/>
          <w:b/>
          <w:bCs/>
          <w:u w:val="single"/>
        </w:rPr>
        <w:t>as well as the measurement of company culture and staff engagement using big data tools.</w:t>
      </w:r>
    </w:p>
    <w:p w:rsidR="00AA0A70" w:rsidRDefault="00AA0A70" w:rsidP="00AA0A70">
      <w:pPr>
        <w:pStyle w:val="Heading2"/>
      </w:pPr>
      <w:r>
        <w:lastRenderedPageBreak/>
        <w:t>I/L</w:t>
      </w:r>
    </w:p>
    <w:p w:rsidR="00C06949" w:rsidRPr="00D86C4E" w:rsidRDefault="00C06949" w:rsidP="00AA0A70">
      <w:pPr>
        <w:pStyle w:val="Heading3"/>
      </w:pPr>
      <w:r>
        <w:lastRenderedPageBreak/>
        <w:t>Gov data=priv. data</w:t>
      </w:r>
    </w:p>
    <w:p w:rsidR="00C06949" w:rsidRPr="00D86C4E" w:rsidRDefault="00C06949" w:rsidP="00C06949">
      <w:pPr>
        <w:pStyle w:val="Heading4"/>
        <w:rPr>
          <w:rFonts w:cs="Times New Roman"/>
        </w:rPr>
      </w:pPr>
      <w:r w:rsidRPr="00D86C4E">
        <w:rPr>
          <w:rFonts w:cs="Times New Roman"/>
        </w:rPr>
        <w:t>CT programs translate into valuable programs for the private sector</w:t>
      </w:r>
    </w:p>
    <w:p w:rsidR="00C06949" w:rsidRPr="00D86C4E" w:rsidRDefault="00C06949" w:rsidP="00C06949">
      <w:r w:rsidRPr="00D86C4E">
        <w:rPr>
          <w:rStyle w:val="StyleStyleBold12pt"/>
        </w:rPr>
        <w:t>Jesse</w:t>
      </w:r>
      <w:r w:rsidRPr="00D86C4E">
        <w:t xml:space="preserve"> </w:t>
      </w:r>
      <w:r w:rsidRPr="00D86C4E">
        <w:rPr>
          <w:rStyle w:val="StyleStyleBold12pt"/>
        </w:rPr>
        <w:t>15</w:t>
      </w:r>
      <w:r w:rsidRPr="00D86C4E">
        <w:t xml:space="preserve"> </w:t>
      </w:r>
      <w:r w:rsidRPr="00D86C4E">
        <w:rPr>
          <w:sz w:val="16"/>
        </w:rPr>
        <w:t xml:space="preserve">(Mar. 24, 2015. Jay Jesse is the CEO of Intelligent Software solutions, a company specializing in Big Data. “Three Ways DOD Technology May Light the Way to Actionable Big Data in the Private Sector” Jobber Tech Talk. </w:t>
      </w:r>
      <w:hyperlink r:id="rId20" w:history="1">
        <w:r w:rsidRPr="00D86C4E">
          <w:rPr>
            <w:rStyle w:val="Hyperlink"/>
            <w:sz w:val="16"/>
          </w:rPr>
          <w:t>http://www.jobbertechtalk.com/three-ways-dod-technology-may-light-the-way-to-actionable-big-data-in-the-private-sector-jay-jesse/</w:t>
        </w:r>
      </w:hyperlink>
      <w:r w:rsidRPr="00D86C4E">
        <w:rPr>
          <w:sz w:val="16"/>
        </w:rPr>
        <w:t xml:space="preserve">  //HS)</w:t>
      </w:r>
    </w:p>
    <w:p w:rsidR="00C06949" w:rsidRDefault="00C06949" w:rsidP="00C06949">
      <w:pPr>
        <w:rPr>
          <w:sz w:val="16"/>
        </w:rPr>
      </w:pPr>
      <w:r w:rsidRPr="00D86C4E">
        <w:rPr>
          <w:rStyle w:val="StyleBoldUnderline"/>
        </w:rPr>
        <w:t>Defense sector programs and research—from the Internet itself to applications like Apple’s Siri—often manifest in paradigm-changing innovation</w:t>
      </w:r>
      <w:r w:rsidRPr="00D86C4E">
        <w:rPr>
          <w:sz w:val="16"/>
        </w:rPr>
        <w:t xml:space="preserve">. </w:t>
      </w:r>
      <w:r w:rsidRPr="00D86C4E">
        <w:rPr>
          <w:rStyle w:val="StyleBoldUnderline"/>
        </w:rPr>
        <w:t>In the Big Data arena, military applications are high stakes</w:t>
      </w:r>
      <w:r w:rsidRPr="00D86C4E">
        <w:rPr>
          <w:sz w:val="16"/>
        </w:rPr>
        <w:t xml:space="preserve">: for example, the urgency of harnessing massive amounts of data—in different formats and from wildly different sources—to model and pinpoint terrorist and criminal activity across the globe. </w:t>
      </w:r>
      <w:r w:rsidRPr="00D86C4E">
        <w:rPr>
          <w:rStyle w:val="StyleBoldUnderline"/>
        </w:rPr>
        <w:t xml:space="preserve">From this arena, </w:t>
      </w:r>
      <w:r w:rsidRPr="007663BE">
        <w:rPr>
          <w:rStyle w:val="StyleBoldUnderline"/>
          <w:highlight w:val="green"/>
        </w:rPr>
        <w:t xml:space="preserve">new applications and best practices are emerging that will result in gains far beyond their military and </w:t>
      </w:r>
      <w:r w:rsidRPr="007663BE">
        <w:rPr>
          <w:rStyle w:val="Emphasis"/>
          <w:highlight w:val="green"/>
        </w:rPr>
        <w:t>intelligence community origins</w:t>
      </w:r>
      <w:r w:rsidRPr="007663BE">
        <w:rPr>
          <w:rStyle w:val="StyleBoldUnderline"/>
          <w:highlight w:val="green"/>
        </w:rPr>
        <w:t>.</w:t>
      </w:r>
      <w:r w:rsidRPr="007663BE">
        <w:rPr>
          <w:sz w:val="16"/>
          <w:highlight w:val="green"/>
        </w:rPr>
        <w:t xml:space="preserve"> </w:t>
      </w:r>
      <w:r w:rsidRPr="009A725C">
        <w:rPr>
          <w:rStyle w:val="StyleBoldUnderline"/>
        </w:rPr>
        <w:t>Here are three ways that military initiatives will show the private sector how to get more out of Big Data programs</w:t>
      </w:r>
      <w:r w:rsidRPr="009A725C">
        <w:rPr>
          <w:sz w:val="16"/>
        </w:rPr>
        <w:t xml:space="preserve">. </w:t>
      </w:r>
      <w:r w:rsidRPr="007663BE">
        <w:rPr>
          <w:rStyle w:val="StyleBoldUnderline"/>
          <w:highlight w:val="green"/>
        </w:rPr>
        <w:t>Threat Analysis Becomes Opportunity Analysis</w:t>
      </w:r>
      <w:r w:rsidRPr="007663BE">
        <w:rPr>
          <w:sz w:val="16"/>
          <w:highlight w:val="green"/>
        </w:rPr>
        <w:t xml:space="preserve"> </w:t>
      </w:r>
      <w:r w:rsidRPr="007663BE">
        <w:rPr>
          <w:rStyle w:val="StyleBoldUnderline"/>
          <w:highlight w:val="green"/>
        </w:rPr>
        <w:t>Public safety and antiterrorism agencies need clear and succinct pictures of the crime and security environment</w:t>
      </w:r>
      <w:r w:rsidRPr="00D86C4E">
        <w:rPr>
          <w:rStyle w:val="StyleBoldUnderline"/>
        </w:rPr>
        <w:t>:</w:t>
      </w:r>
      <w:r w:rsidRPr="00D86C4E">
        <w:rPr>
          <w:sz w:val="16"/>
        </w:rPr>
        <w:t xml:space="preserve"> What is happening, where is it happening, and why? To</w:t>
      </w:r>
      <w:r w:rsidRPr="00D86C4E">
        <w:rPr>
          <w:rStyle w:val="StyleBoldUnderline"/>
        </w:rPr>
        <w:t xml:space="preserve"> gain this view, </w:t>
      </w:r>
      <w:r w:rsidRPr="007663BE">
        <w:rPr>
          <w:rStyle w:val="StyleBoldUnderline"/>
          <w:highlight w:val="green"/>
        </w:rPr>
        <w:t>they leverage massive amounts of high-quality, synthesized, actionable information for applications such as proactive policing of urban trouble spots</w:t>
      </w:r>
      <w:r w:rsidRPr="00D86C4E">
        <w:rPr>
          <w:rStyle w:val="StyleBoldUnderline"/>
        </w:rPr>
        <w:t xml:space="preserve"> </w:t>
      </w:r>
      <w:r w:rsidRPr="00D86C4E">
        <w:rPr>
          <w:sz w:val="16"/>
        </w:rPr>
        <w:t xml:space="preserve">(civilian) or using collection and analysis to find and neutralize makers of IEDs (military). </w:t>
      </w:r>
      <w:r w:rsidRPr="00D86C4E">
        <w:rPr>
          <w:rStyle w:val="StyleBoldUnderline"/>
        </w:rPr>
        <w:t>Defense sector vendors have led the way in enabling analysts to rapidly perform complex searches across any data source</w:t>
      </w:r>
      <w:r w:rsidRPr="00D86C4E">
        <w:rPr>
          <w:sz w:val="16"/>
        </w:rPr>
        <w:t>—structured and unstructured databases, spreadsheets, mobile data, RSS feeds and documents—</w:t>
      </w:r>
      <w:r w:rsidRPr="00D86C4E">
        <w:rPr>
          <w:rStyle w:val="StyleBoldUnderline"/>
        </w:rPr>
        <w:t>and quickly make visual sense of them in both space and time with geospatial displays, hotspot maps and timelines, just to name a few</w:t>
      </w:r>
      <w:r w:rsidRPr="00D86C4E">
        <w:rPr>
          <w:sz w:val="16"/>
        </w:rPr>
        <w:t>. “</w:t>
      </w:r>
      <w:r w:rsidRPr="007663BE">
        <w:rPr>
          <w:rStyle w:val="StyleBoldUnderline"/>
          <w:highlight w:val="green"/>
        </w:rPr>
        <w:t>Actionable intelligence” is a high-stakes deliverable in the police and military arenas</w:t>
      </w:r>
      <w:r w:rsidRPr="007663BE">
        <w:rPr>
          <w:sz w:val="16"/>
          <w:highlight w:val="green"/>
        </w:rPr>
        <w:t xml:space="preserve">. </w:t>
      </w:r>
      <w:r w:rsidRPr="007663BE">
        <w:rPr>
          <w:rStyle w:val="StyleBoldUnderline"/>
          <w:highlight w:val="green"/>
        </w:rPr>
        <w:t>But it is not that difficult to make the leap from “suspect” to “customer” to see how understanding future behavior in multiple dimensions will help product makers and marketers see and spot opportunities</w:t>
      </w:r>
      <w:r w:rsidRPr="007663BE">
        <w:rPr>
          <w:sz w:val="16"/>
          <w:highlight w:val="green"/>
        </w:rPr>
        <w:t xml:space="preserve">, </w:t>
      </w:r>
      <w:r w:rsidRPr="007663BE">
        <w:rPr>
          <w:rStyle w:val="StyleBoldUnderline"/>
          <w:highlight w:val="green"/>
        </w:rPr>
        <w:t>rather than threats</w:t>
      </w:r>
      <w:r w:rsidRPr="00D86C4E">
        <w:rPr>
          <w:sz w:val="16"/>
        </w:rPr>
        <w:t xml:space="preserve">. </w:t>
      </w:r>
      <w:r w:rsidRPr="00D86C4E">
        <w:rPr>
          <w:rStyle w:val="StyleBoldUnderline"/>
        </w:rPr>
        <w:t>Being able to spot trends, draw links and make connections between demographic groups, behavior patterns and actual geographic markets from</w:t>
      </w:r>
      <w:r w:rsidRPr="00D86C4E">
        <w:rPr>
          <w:sz w:val="16"/>
        </w:rPr>
        <w:t xml:space="preserve"> what was previously a pile of disconnected and disorganized </w:t>
      </w:r>
      <w:r w:rsidRPr="00D86C4E">
        <w:rPr>
          <w:rStyle w:val="StyleBoldUnderline"/>
        </w:rPr>
        <w:t>data sources has huge potential</w:t>
      </w:r>
      <w:r w:rsidRPr="00D86C4E">
        <w:rPr>
          <w:sz w:val="16"/>
        </w:rPr>
        <w:t xml:space="preserve">. </w:t>
      </w:r>
      <w:r w:rsidRPr="00D86C4E">
        <w:rPr>
          <w:rStyle w:val="StyleBoldUnderline"/>
        </w:rPr>
        <w:t>This potential is</w:t>
      </w:r>
      <w:r w:rsidRPr="00D86C4E">
        <w:rPr>
          <w:sz w:val="16"/>
        </w:rPr>
        <w:t xml:space="preserve"> already being </w:t>
      </w:r>
      <w:r w:rsidRPr="00D86C4E">
        <w:rPr>
          <w:rStyle w:val="StyleBoldUnderline"/>
        </w:rPr>
        <w:t>leveraged in consumer contexts. Especially when we consider the importance of visualization and location in determining</w:t>
      </w:r>
      <w:r w:rsidRPr="00D86C4E">
        <w:rPr>
          <w:sz w:val="16"/>
        </w:rPr>
        <w:t xml:space="preserve"> how, where and why </w:t>
      </w:r>
      <w:r w:rsidRPr="00D86C4E">
        <w:rPr>
          <w:rStyle w:val="StyleBoldUnderline"/>
        </w:rPr>
        <w:t>consumer enterprises</w:t>
      </w:r>
      <w:r w:rsidRPr="00D86C4E">
        <w:rPr>
          <w:sz w:val="16"/>
        </w:rPr>
        <w:t xml:space="preserve"> must marshal their production, distribution, marketing and sales resources against sophisticated competitors. </w:t>
      </w:r>
      <w:r w:rsidRPr="007663BE">
        <w:rPr>
          <w:rStyle w:val="StyleBoldUnderline"/>
          <w:highlight w:val="green"/>
        </w:rPr>
        <w:t>While the stakes aren’t as high as they are in comparison to the global counterterrorism theater</w:t>
      </w:r>
      <w:r w:rsidRPr="007663BE">
        <w:rPr>
          <w:sz w:val="16"/>
          <w:highlight w:val="green"/>
        </w:rPr>
        <w:t xml:space="preserve">, </w:t>
      </w:r>
      <w:r w:rsidRPr="007663BE">
        <w:rPr>
          <w:rStyle w:val="StyleBoldUnderline"/>
          <w:highlight w:val="green"/>
        </w:rPr>
        <w:t>they’re high enough to justify pinpointing where resources are most needed, enabling decision makers to deliver the greatest operational impact</w:t>
      </w:r>
      <w:r w:rsidRPr="00D86C4E">
        <w:rPr>
          <w:sz w:val="16"/>
        </w:rPr>
        <w:t xml:space="preserve">, reducing inefficiency and waste and optimizing limited resources. </w:t>
      </w:r>
      <w:r w:rsidRPr="00D86C4E">
        <w:rPr>
          <w:rStyle w:val="Emphasis"/>
        </w:rPr>
        <w:t>This is where DoD leads the way.</w:t>
      </w:r>
      <w:r w:rsidRPr="00D86C4E">
        <w:rPr>
          <w:sz w:val="16"/>
        </w:rPr>
        <w:t xml:space="preserve"> </w:t>
      </w:r>
      <w:r w:rsidRPr="00D86C4E">
        <w:rPr>
          <w:rStyle w:val="StyleBoldUnderline"/>
        </w:rPr>
        <w:t>Mobile Command Makes the 21st Century’s Ultimate “Street Team</w:t>
      </w:r>
      <w:r w:rsidRPr="00D86C4E">
        <w:rPr>
          <w:sz w:val="16"/>
        </w:rPr>
        <w:t xml:space="preserve">” </w:t>
      </w:r>
      <w:r w:rsidRPr="007663BE">
        <w:rPr>
          <w:rStyle w:val="StyleBoldUnderline"/>
          <w:highlight w:val="green"/>
        </w:rPr>
        <w:t>An incident such as a bombing throws an urban area into pandemonium as public safety commanders, analysts and field operators scramble to assess damage, help survivors and search for clues about the perpetrators</w:t>
      </w:r>
      <w:r w:rsidRPr="007663BE">
        <w:rPr>
          <w:sz w:val="16"/>
          <w:highlight w:val="green"/>
        </w:rPr>
        <w:t xml:space="preserve">. </w:t>
      </w:r>
      <w:r w:rsidRPr="007663BE">
        <w:rPr>
          <w:rStyle w:val="StyleBoldUnderline"/>
          <w:highlight w:val="green"/>
        </w:rPr>
        <w:t>Today’s field command tech</w:t>
      </w:r>
      <w:r w:rsidRPr="007663BE">
        <w:rPr>
          <w:sz w:val="16"/>
          <w:highlight w:val="green"/>
        </w:rPr>
        <w:t xml:space="preserve">nology </w:t>
      </w:r>
      <w:r w:rsidRPr="007663BE">
        <w:rPr>
          <w:rStyle w:val="StyleBoldUnderline"/>
          <w:highlight w:val="green"/>
        </w:rPr>
        <w:t>must provide these vital personnel with relevant data while en route and at the scene</w:t>
      </w:r>
      <w:r w:rsidRPr="008A3272">
        <w:rPr>
          <w:rStyle w:val="StyleBoldUnderline"/>
        </w:rPr>
        <w:t>,</w:t>
      </w:r>
      <w:r w:rsidRPr="00D86C4E">
        <w:rPr>
          <w:rStyle w:val="StyleBoldUnderline"/>
        </w:rPr>
        <w:t xml:space="preserve"> </w:t>
      </w:r>
      <w:r w:rsidRPr="00D86C4E">
        <w:rPr>
          <w:sz w:val="16"/>
        </w:rPr>
        <w:t>viewing the information they need on the move and uploading scene information back to command control—</w:t>
      </w:r>
      <w:r w:rsidRPr="00D86C4E">
        <w:rPr>
          <w:rStyle w:val="StyleBoldUnderline"/>
        </w:rPr>
        <w:t>all securely shared via Wi-Fi, cellular data or satellite</w:t>
      </w:r>
      <w:r w:rsidRPr="00D86C4E">
        <w:rPr>
          <w:sz w:val="16"/>
        </w:rPr>
        <w:t>—</w:t>
      </w:r>
      <w:r w:rsidRPr="00D86C4E">
        <w:rPr>
          <w:rStyle w:val="StyleBoldUnderline"/>
        </w:rPr>
        <w:t>using a wide variety of devices and media. The expanding real-time operational picture they create together drives faster, better decision making,</w:t>
      </w:r>
      <w:r w:rsidRPr="00D86C4E">
        <w:rPr>
          <w:sz w:val="16"/>
        </w:rPr>
        <w:t xml:space="preserve"> speeding the time from a state of chaos to a state of control and setting the stage for investigations that lead to justice as pictures, videos and other evidence from the scene flood into the hands of analysts. </w:t>
      </w:r>
      <w:r w:rsidRPr="00D86C4E">
        <w:rPr>
          <w:rStyle w:val="StyleBoldUnderline"/>
        </w:rPr>
        <w:t>Critical incident response management systems developed for the DoD will set the global baseline for private sector applications where anybody from large-scale event producers to experiential marketers find they can gain a competitive edge from the ability to seamlessly and securely report, collect, store and retrieve operational intel</w:t>
      </w:r>
      <w:r w:rsidRPr="00D86C4E">
        <w:rPr>
          <w:sz w:val="16"/>
        </w:rPr>
        <w:t xml:space="preserve">. </w:t>
      </w:r>
      <w:r w:rsidRPr="00D86C4E">
        <w:rPr>
          <w:rStyle w:val="StyleBoldUnderline"/>
        </w:rPr>
        <w:t>Team members can capture, relay and organize event data with sophistication never before seen</w:t>
      </w:r>
      <w:r w:rsidRPr="00D86C4E">
        <w:rPr>
          <w:sz w:val="16"/>
        </w:rPr>
        <w:t xml:space="preserve">, quickly associating all incoming media in a master analysis engine. </w:t>
      </w:r>
      <w:r w:rsidRPr="00D86C4E">
        <w:rPr>
          <w:rStyle w:val="StyleBoldUnderline"/>
        </w:rPr>
        <w:t>The public safety crisis solution of today sets the stage for the sophisticated, real-time event logistics and marketing mobile apps of tomorrow</w:t>
      </w:r>
      <w:r w:rsidRPr="00D86C4E">
        <w:rPr>
          <w:sz w:val="16"/>
        </w:rPr>
        <w:t xml:space="preserve">. </w:t>
      </w:r>
      <w:r w:rsidRPr="00D86C4E">
        <w:rPr>
          <w:rStyle w:val="Emphasis"/>
        </w:rPr>
        <w:t xml:space="preserve">Enterprise Search Finds Better </w:t>
      </w:r>
      <w:r w:rsidRPr="00D86C4E">
        <w:rPr>
          <w:rStyle w:val="Emphasis"/>
        </w:rPr>
        <w:lastRenderedPageBreak/>
        <w:t>Needles in Bigger Haystacks</w:t>
      </w:r>
      <w:r w:rsidRPr="00D86C4E">
        <w:rPr>
          <w:sz w:val="16"/>
        </w:rPr>
        <w:t xml:space="preserve"> </w:t>
      </w:r>
      <w:r w:rsidRPr="00D86C4E">
        <w:rPr>
          <w:rStyle w:val="StyleBoldUnderline"/>
        </w:rPr>
        <w:t>From finding opportunities in sales data that helps craft better strategy to loss prevention initiatives, Big Data is undergoing rapid evolution</w:t>
      </w:r>
      <w:r w:rsidRPr="00D86C4E">
        <w:rPr>
          <w:sz w:val="16"/>
        </w:rPr>
        <w:t xml:space="preserve"> and delivering more exciting results in both the private and defense sectors. </w:t>
      </w:r>
      <w:r w:rsidRPr="00D86C4E">
        <w:rPr>
          <w:rStyle w:val="StyleBoldUnderline"/>
        </w:rPr>
        <w:t>The defense sector can speed gains in the area of data acquisition and enterprise search</w:t>
      </w:r>
      <w:r w:rsidRPr="00D86C4E">
        <w:rPr>
          <w:sz w:val="16"/>
        </w:rPr>
        <w:t xml:space="preserve">—the gateway enablers to the fruits of big data. By </w:t>
      </w:r>
      <w:r w:rsidRPr="00D86C4E">
        <w:rPr>
          <w:rStyle w:val="StyleBoldUnderline"/>
        </w:rPr>
        <w:t>accounting for volume, variety and velocity, we equip business analysts and leaders to “shrink the haystack,” establishing a data processing ecosystem that can process, enable search and allow users to interact with the data in fruitful ways,</w:t>
      </w:r>
      <w:r w:rsidRPr="00D86C4E">
        <w:rPr>
          <w:sz w:val="16"/>
        </w:rPr>
        <w:t xml:space="preserve"> rather than being overwhelmed and in the dark. T</w:t>
      </w:r>
      <w:r w:rsidRPr="00D86C4E">
        <w:rPr>
          <w:rStyle w:val="StyleBoldUnderline"/>
        </w:rPr>
        <w:t>he end result is better and precise decision-making through superior insight</w:t>
      </w:r>
      <w:r w:rsidRPr="00D86C4E">
        <w:rPr>
          <w:sz w:val="16"/>
        </w:rPr>
        <w:t xml:space="preserve"> by </w:t>
      </w:r>
      <w:r w:rsidRPr="00D86C4E">
        <w:rPr>
          <w:rStyle w:val="StyleBoldUnderline"/>
        </w:rPr>
        <w:t>revealing threats and opportunities that had previously been invisible in a mass of data.</w:t>
      </w:r>
      <w:r w:rsidRPr="00D86C4E">
        <w:rPr>
          <w:sz w:val="16"/>
        </w:rPr>
        <w:t xml:space="preserve"> The first stage of enabling these gains is to pull all information into a common environment so that it can be pushed through an analysis pipeline. </w:t>
      </w:r>
      <w:r w:rsidRPr="00D86C4E">
        <w:rPr>
          <w:rStyle w:val="StyleBoldUnderline"/>
        </w:rPr>
        <w:t>DoD vendors contending with massive amounts of data have led the way in fashioning connector architecture, normalizing and staging data, and compartmentalizing it into usable subsets.</w:t>
      </w:r>
      <w:r w:rsidRPr="00D86C4E">
        <w:rPr>
          <w:sz w:val="16"/>
        </w:rPr>
        <w:t xml:space="preserve"> </w:t>
      </w:r>
      <w:r w:rsidRPr="00D86C4E">
        <w:rPr>
          <w:rStyle w:val="StyleBoldUnderline"/>
        </w:rPr>
        <w:t>Defense sector solution providers then developed customized</w:t>
      </w:r>
      <w:r w:rsidRPr="00D86C4E">
        <w:rPr>
          <w:sz w:val="16"/>
        </w:rPr>
        <w:t xml:space="preserve"> search and discovery </w:t>
      </w:r>
      <w:r w:rsidRPr="00D86C4E">
        <w:rPr>
          <w:rStyle w:val="StyleBoldUnderline"/>
        </w:rPr>
        <w:t>systems that empowered analysts to thin the haystack in search of the valuable data needles they sought</w:t>
      </w:r>
      <w:r w:rsidRPr="00D86C4E">
        <w:rPr>
          <w:sz w:val="16"/>
        </w:rPr>
        <w:t xml:space="preserve">. NLP (natural language processing)-driven semantic enrichment represents a further refining and enhancement of the search experience, setting the stage for deeper analytics. Search and NLP are the one-two punch that fuses what the analyst knows with what he or she doesn’t know, allowing users to constantly tune and refine smaller subsets of data for key factors. The system “learns” as the user refines their searches to better target their data domain, constantly improving search effectiveness. </w:t>
      </w:r>
      <w:r w:rsidRPr="00D86C4E">
        <w:rPr>
          <w:rStyle w:val="StyleBoldUnderline"/>
        </w:rPr>
        <w:t>It began with counterterrorism experts looking for a particular piece of equipment involved in bomb-making, but has equal power for financial analysts trying to isolate a particular kind of transaction and yield profitable insight for their companies.</w:t>
      </w:r>
      <w:r w:rsidRPr="00D86C4E">
        <w:rPr>
          <w:sz w:val="16"/>
        </w:rPr>
        <w:t xml:space="preserve"> </w:t>
      </w:r>
      <w:r w:rsidRPr="007663BE">
        <w:rPr>
          <w:rStyle w:val="Emphasis"/>
          <w:highlight w:val="green"/>
        </w:rPr>
        <w:t>The data integration and enterprise search achievements of defense sector vendors are paving the way for more fruitful Big Data results across the world</w:t>
      </w:r>
      <w:r w:rsidRPr="007663BE">
        <w:rPr>
          <w:sz w:val="16"/>
          <w:highlight w:val="green"/>
        </w:rPr>
        <w:t>.</w:t>
      </w:r>
      <w:r w:rsidRPr="00D86C4E">
        <w:rPr>
          <w:sz w:val="16"/>
        </w:rPr>
        <w:t xml:space="preserve"> </w:t>
      </w:r>
      <w:r w:rsidRPr="00D86C4E">
        <w:rPr>
          <w:rStyle w:val="Emphasis"/>
        </w:rPr>
        <w:t>These are just three</w:t>
      </w:r>
      <w:r w:rsidRPr="00D86C4E">
        <w:rPr>
          <w:rStyle w:val="StyleBoldUnderline"/>
        </w:rPr>
        <w:t xml:space="preserve"> areas where defense sector technology gains translated into benefits for the private sector</w:t>
      </w:r>
      <w:r w:rsidRPr="00D86C4E">
        <w:rPr>
          <w:sz w:val="16"/>
        </w:rPr>
        <w:t>. I’ll explore more of this landscape in the future.</w:t>
      </w:r>
    </w:p>
    <w:p w:rsidR="00C06949" w:rsidRDefault="00C06949" w:rsidP="00C06949">
      <w:pPr>
        <w:pStyle w:val="Heading4"/>
      </w:pPr>
      <w:r>
        <w:t>Big Data is key to future efficiency of government and corporations</w:t>
      </w:r>
    </w:p>
    <w:p w:rsidR="00C06949" w:rsidRPr="000E0847" w:rsidRDefault="00C06949" w:rsidP="00C06949">
      <w:pPr>
        <w:rPr>
          <w:sz w:val="16"/>
        </w:rPr>
      </w:pPr>
      <w:r w:rsidRPr="000E0847">
        <w:rPr>
          <w:rStyle w:val="StyleStyleBold12pt"/>
        </w:rPr>
        <w:t>Pentland</w:t>
      </w:r>
      <w:r>
        <w:t xml:space="preserve"> </w:t>
      </w:r>
      <w:r w:rsidRPr="000E0847">
        <w:rPr>
          <w:rStyle w:val="StyleStyleBold12pt"/>
        </w:rPr>
        <w:t>13</w:t>
      </w:r>
      <w:r>
        <w:t xml:space="preserve"> </w:t>
      </w:r>
      <w:r w:rsidRPr="000E0847">
        <w:rPr>
          <w:sz w:val="16"/>
        </w:rPr>
        <w:t xml:space="preserve">(October. Alex Pentland is a computer science pioneer, MIT Professor, and oft cited author of computer science writings. He created the MIT Media lab and has been called by Forbes one of the “7 most powerful data scientists in the world.”  “The Data-Driven Society” </w:t>
      </w:r>
      <w:hyperlink r:id="rId21" w:history="1">
        <w:r>
          <w:rPr>
            <w:rStyle w:val="Hyperlink"/>
            <w:sz w:val="16"/>
          </w:rPr>
          <w:t>ebsco</w:t>
        </w:r>
      </w:hyperlink>
      <w:r>
        <w:rPr>
          <w:sz w:val="16"/>
        </w:rPr>
        <w:t xml:space="preserve"> host</w:t>
      </w:r>
      <w:r w:rsidRPr="000E0847">
        <w:rPr>
          <w:sz w:val="16"/>
        </w:rPr>
        <w:t xml:space="preserve">  //HS)</w:t>
      </w:r>
    </w:p>
    <w:p w:rsidR="00C06949" w:rsidRPr="00367BB2" w:rsidRDefault="00C06949" w:rsidP="00C06949">
      <w:pPr>
        <w:rPr>
          <w:sz w:val="16"/>
        </w:rPr>
      </w:pPr>
      <w:r w:rsidRPr="00037939">
        <w:rPr>
          <w:rStyle w:val="StyleBoldUnderline"/>
        </w:rPr>
        <w:t>USING BIG DATA to diagnose problems and predict successes is one thing</w:t>
      </w:r>
      <w:r w:rsidRPr="00367BB2">
        <w:rPr>
          <w:sz w:val="16"/>
        </w:rPr>
        <w:t xml:space="preserve">. </w:t>
      </w:r>
      <w:r w:rsidRPr="00037939">
        <w:rPr>
          <w:rStyle w:val="Emphasis"/>
        </w:rPr>
        <w:t xml:space="preserve">What is even more exciting is that </w:t>
      </w:r>
      <w:r w:rsidRPr="007663BE">
        <w:rPr>
          <w:rStyle w:val="Emphasis"/>
          <w:highlight w:val="green"/>
        </w:rPr>
        <w:t>we can use big data to design organizations, cities and governments that work better than the ones we have today</w:t>
      </w:r>
      <w:r w:rsidRPr="007663BE">
        <w:rPr>
          <w:sz w:val="16"/>
          <w:highlight w:val="green"/>
        </w:rPr>
        <w:t>.</w:t>
      </w:r>
      <w:r w:rsidRPr="00367BB2">
        <w:rPr>
          <w:sz w:val="16"/>
        </w:rPr>
        <w:t xml:space="preserve"> The potential is easiest to see within corporations. </w:t>
      </w:r>
      <w:r w:rsidRPr="007663BE">
        <w:rPr>
          <w:rStyle w:val="StyleBoldUnderline"/>
          <w:highlight w:val="green"/>
        </w:rPr>
        <w:t>By measuring idea flow, it is</w:t>
      </w:r>
      <w:r w:rsidRPr="00037939">
        <w:rPr>
          <w:rStyle w:val="StyleBoldUnderline"/>
        </w:rPr>
        <w:t xml:space="preserve"> usually </w:t>
      </w:r>
      <w:r w:rsidRPr="007663BE">
        <w:rPr>
          <w:rStyle w:val="StyleBoldUnderline"/>
          <w:highlight w:val="green"/>
        </w:rPr>
        <w:t>possible to find</w:t>
      </w:r>
      <w:r w:rsidRPr="00037939">
        <w:rPr>
          <w:rStyle w:val="StyleBoldUnderline"/>
        </w:rPr>
        <w:t xml:space="preserve"> simple </w:t>
      </w:r>
      <w:r w:rsidRPr="007663BE">
        <w:rPr>
          <w:rStyle w:val="StyleBoldUnderline"/>
          <w:highlight w:val="green"/>
        </w:rPr>
        <w:t>changes that improve productivity and creative output</w:t>
      </w:r>
      <w:r w:rsidRPr="00037939">
        <w:rPr>
          <w:rStyle w:val="StyleBoldUnderline"/>
        </w:rPr>
        <w:t>.</w:t>
      </w:r>
      <w:r w:rsidRPr="00367BB2">
        <w:rPr>
          <w:sz w:val="16"/>
        </w:rPr>
        <w:t xml:space="preserve"> </w:t>
      </w:r>
      <w:r w:rsidRPr="00037939">
        <w:rPr>
          <w:rStyle w:val="StyleBoldUnderline"/>
        </w:rPr>
        <w:t>For instance, the advertising department of a German bank had experienced serious problems launching successful new product campaigns</w:t>
      </w:r>
      <w:r w:rsidRPr="00367BB2">
        <w:rPr>
          <w:sz w:val="16"/>
        </w:rPr>
        <w:t xml:space="preserve">, and they wanted to know what they were doing wrong. </w:t>
      </w:r>
      <w:r w:rsidRPr="00037939">
        <w:rPr>
          <w:rStyle w:val="StyleBoldUnderline"/>
        </w:rPr>
        <w:t>When we studied the problem</w:t>
      </w:r>
      <w:r w:rsidRPr="00367BB2">
        <w:rPr>
          <w:sz w:val="16"/>
        </w:rPr>
        <w:t xml:space="preserve"> with sociometric ID badges, we </w:t>
      </w:r>
      <w:r w:rsidRPr="00037939">
        <w:rPr>
          <w:rStyle w:val="StyleBoldUnderline"/>
        </w:rPr>
        <w:t>found that while groups within the organization were exchanging lots of e-mails, almost no one talked to the employees in customer service</w:t>
      </w:r>
      <w:r w:rsidRPr="00367BB2">
        <w:rPr>
          <w:sz w:val="16"/>
        </w:rPr>
        <w:t xml:space="preserve">. </w:t>
      </w:r>
      <w:r w:rsidRPr="00037939">
        <w:rPr>
          <w:rStyle w:val="StyleBoldUnderline"/>
        </w:rPr>
        <w:t>The reason was simple: customer service was on another floor</w:t>
      </w:r>
      <w:r w:rsidRPr="00367BB2">
        <w:rPr>
          <w:sz w:val="16"/>
        </w:rPr>
        <w:t xml:space="preserve">. This configuration caused huge problems. Inevitably, the advertising department would end up designing ad campaigns that customer service was unable to support. </w:t>
      </w:r>
      <w:r w:rsidRPr="00037939">
        <w:rPr>
          <w:rStyle w:val="StyleBoldUnderline"/>
        </w:rPr>
        <w:t>When management saw the diagram we produced depicting this broken flow of information, they immediately realized they should move customer service to the same floor as the rest of the groups. Problem solved</w:t>
      </w:r>
      <w:r w:rsidRPr="00367BB2">
        <w:rPr>
          <w:sz w:val="16"/>
        </w:rPr>
        <w:t xml:space="preserve">. </w:t>
      </w:r>
      <w:r w:rsidRPr="00037939">
        <w:rPr>
          <w:rStyle w:val="StyleBoldUnderline"/>
        </w:rPr>
        <w:t>Increasing engagement is not a magic bullet. In fact, increasing engagement without increasing exploration can cause problems</w:t>
      </w:r>
      <w:r w:rsidRPr="00367BB2">
        <w:rPr>
          <w:sz w:val="16"/>
        </w:rPr>
        <w:t xml:space="preserve">. </w:t>
      </w:r>
      <w:r w:rsidRPr="00367BB2">
        <w:rPr>
          <w:rStyle w:val="StyleBoldUnderline"/>
        </w:rPr>
        <w:t>For instance</w:t>
      </w:r>
      <w:r w:rsidRPr="00367BB2">
        <w:rPr>
          <w:sz w:val="16"/>
        </w:rPr>
        <w:t xml:space="preserve">, when postdoctoral student Yaniv Altshuler and I measured </w:t>
      </w:r>
      <w:r w:rsidRPr="00367BB2">
        <w:rPr>
          <w:rStyle w:val="StyleBoldUnderline"/>
        </w:rPr>
        <w:t>information flow within the eToro social network of financial traders</w:t>
      </w:r>
      <w:r w:rsidRPr="00367BB2">
        <w:rPr>
          <w:sz w:val="16"/>
        </w:rPr>
        <w:t xml:space="preserve">, we found that at a certain point people </w:t>
      </w:r>
      <w:r w:rsidRPr="00367BB2">
        <w:rPr>
          <w:rStyle w:val="StyleBoldUnderline"/>
        </w:rPr>
        <w:t>become so interconnected that the flow of ideas is dominated by feedback loops</w:t>
      </w:r>
      <w:r w:rsidRPr="00367BB2">
        <w:rPr>
          <w:sz w:val="16"/>
        </w:rPr>
        <w:t xml:space="preserve">. </w:t>
      </w:r>
      <w:r w:rsidRPr="00367BB2">
        <w:rPr>
          <w:rStyle w:val="StyleBoldUnderline"/>
        </w:rPr>
        <w:t>Sure, everyone is trading ideas -- but they are the same ideas over and over</w:t>
      </w:r>
      <w:r w:rsidRPr="00367BB2">
        <w:rPr>
          <w:sz w:val="16"/>
        </w:rPr>
        <w:t xml:space="preserve">. As a result, the traders work in an echo chamber. And when feedback loops dominate within a group of traders, financial bubbles happen. This is exactly how otherwise intelligent people all became convinced that Pets.com was the stock of the century. Fortunately, </w:t>
      </w:r>
      <w:r w:rsidRPr="007663BE">
        <w:rPr>
          <w:rStyle w:val="StyleBoldUnderline"/>
          <w:highlight w:val="green"/>
        </w:rPr>
        <w:t>we have found that we can manage the flow of ideas between people by providing small incentives</w:t>
      </w:r>
      <w:r w:rsidRPr="00367BB2">
        <w:rPr>
          <w:rStyle w:val="StyleBoldUnderline"/>
        </w:rPr>
        <w:t xml:space="preserve">, or nudges, </w:t>
      </w:r>
      <w:r w:rsidRPr="007663BE">
        <w:rPr>
          <w:rStyle w:val="StyleBoldUnderline"/>
          <w:highlight w:val="green"/>
        </w:rPr>
        <w:t>to individuals</w:t>
      </w:r>
      <w:r w:rsidRPr="00367BB2">
        <w:rPr>
          <w:sz w:val="16"/>
        </w:rPr>
        <w:t xml:space="preserve">. </w:t>
      </w:r>
      <w:r w:rsidRPr="00367BB2">
        <w:rPr>
          <w:rStyle w:val="StyleBoldUnderline"/>
        </w:rPr>
        <w:t xml:space="preserve">Some </w:t>
      </w:r>
      <w:r w:rsidRPr="007663BE">
        <w:rPr>
          <w:rStyle w:val="StyleBoldUnderline"/>
          <w:highlight w:val="green"/>
        </w:rPr>
        <w:t>incentives can nudge isolated people to engage more with others</w:t>
      </w:r>
      <w:r w:rsidRPr="00367BB2">
        <w:rPr>
          <w:rStyle w:val="StyleBoldUnderline"/>
        </w:rPr>
        <w:t>;</w:t>
      </w:r>
      <w:r w:rsidRPr="00367BB2">
        <w:rPr>
          <w:sz w:val="16"/>
        </w:rPr>
        <w:t xml:space="preserve"> still others can encourage people mired in groupthink to explore </w:t>
      </w:r>
      <w:r w:rsidRPr="00367BB2">
        <w:rPr>
          <w:sz w:val="16"/>
        </w:rPr>
        <w:lastRenderedPageBreak/>
        <w:t xml:space="preserve">outside their current contacts. In </w:t>
      </w:r>
      <w:r w:rsidRPr="007663BE">
        <w:rPr>
          <w:rStyle w:val="StyleBoldUnderline"/>
          <w:highlight w:val="green"/>
        </w:rPr>
        <w:t>an experiment with 2.7 million small-time</w:t>
      </w:r>
      <w:r w:rsidRPr="00367BB2">
        <w:rPr>
          <w:sz w:val="16"/>
        </w:rPr>
        <w:t xml:space="preserve">, individual eToro </w:t>
      </w:r>
      <w:r w:rsidRPr="007663BE">
        <w:rPr>
          <w:rStyle w:val="StyleBoldUnderline"/>
          <w:highlight w:val="green"/>
        </w:rPr>
        <w:t>investors,</w:t>
      </w:r>
      <w:r w:rsidRPr="00367BB2">
        <w:rPr>
          <w:rStyle w:val="StyleBoldUnderline"/>
        </w:rPr>
        <w:t xml:space="preserve"> we "tuned" the network by giving traders discount coupons that </w:t>
      </w:r>
      <w:r w:rsidRPr="007663BE">
        <w:rPr>
          <w:rStyle w:val="StyleBoldUnderline"/>
          <w:highlight w:val="green"/>
        </w:rPr>
        <w:t>encouraged them to explore the ideas of a more diverse set of other traders</w:t>
      </w:r>
      <w:r w:rsidRPr="007663BE">
        <w:rPr>
          <w:sz w:val="16"/>
          <w:highlight w:val="green"/>
        </w:rPr>
        <w:t>.</w:t>
      </w:r>
      <w:r w:rsidRPr="00367BB2">
        <w:rPr>
          <w:sz w:val="16"/>
        </w:rPr>
        <w:t xml:space="preserve"> </w:t>
      </w:r>
      <w:r w:rsidRPr="007663BE">
        <w:rPr>
          <w:rStyle w:val="StyleBoldUnderline"/>
          <w:highlight w:val="green"/>
        </w:rPr>
        <w:t>As a result, the entire network remained in the healthy wisdom-of-the-crowd region</w:t>
      </w:r>
      <w:r w:rsidRPr="00367BB2">
        <w:rPr>
          <w:sz w:val="16"/>
        </w:rPr>
        <w:t xml:space="preserve">. What was more remarkable is that </w:t>
      </w:r>
      <w:r w:rsidRPr="007663BE">
        <w:rPr>
          <w:rStyle w:val="StyleBoldUnderline"/>
          <w:highlight w:val="green"/>
        </w:rPr>
        <w:t>although we applied the nudges only to a small number of traders</w:t>
      </w:r>
      <w:r w:rsidRPr="00367BB2">
        <w:rPr>
          <w:rStyle w:val="StyleBoldUnderline"/>
        </w:rPr>
        <w:t>, w</w:t>
      </w:r>
      <w:r w:rsidRPr="007663BE">
        <w:rPr>
          <w:rStyle w:val="StyleBoldUnderline"/>
          <w:highlight w:val="green"/>
        </w:rPr>
        <w:t>e were able to increase the profitability of all social trader</w:t>
      </w:r>
      <w:r w:rsidRPr="00367BB2">
        <w:rPr>
          <w:rStyle w:val="StyleBoldUnderline"/>
        </w:rPr>
        <w:t>s by more than 6 percent.</w:t>
      </w:r>
      <w:r w:rsidRPr="00367BB2">
        <w:rPr>
          <w:sz w:val="16"/>
        </w:rPr>
        <w:t xml:space="preserve"> </w:t>
      </w:r>
      <w:r w:rsidRPr="007663BE">
        <w:rPr>
          <w:rStyle w:val="Emphasis"/>
          <w:highlight w:val="green"/>
        </w:rPr>
        <w:t>Designing idea flows can</w:t>
      </w:r>
      <w:r w:rsidRPr="00367BB2">
        <w:rPr>
          <w:rStyle w:val="Emphasis"/>
        </w:rPr>
        <w:t xml:space="preserve"> also help </w:t>
      </w:r>
      <w:r w:rsidRPr="007663BE">
        <w:rPr>
          <w:rStyle w:val="Emphasis"/>
          <w:highlight w:val="green"/>
        </w:rPr>
        <w:t>solve the tragedy of the commons,</w:t>
      </w:r>
      <w:r w:rsidRPr="00367BB2">
        <w:rPr>
          <w:rStyle w:val="Emphasis"/>
        </w:rPr>
        <w:t xml:space="preserve"> in which a few people behave in such a way that everyone suffers, yet the cost to any one person is so small there is little motivation to fix the problem. </w:t>
      </w:r>
      <w:r w:rsidRPr="00367BB2">
        <w:rPr>
          <w:sz w:val="16"/>
        </w:rPr>
        <w:t xml:space="preserve">An excellent example can be found in the health insurance industry. People who fail to take medicine they need, or exercise, or eat sensibly have higher health care costs, driving up the price of health insurance for everyone. Another example is when tax collection is too centralized: local authorities have little incentive to ensure that everyone pays taxes, and as a result, tax cheating becomes common. The usual solution is to find the offenders and offer incentives or levy penalties designed to get them to behave better. This approach is expensive and rarely works. Yet graduate student Ankur Mani and I have shown that promoting increased engagement between people can minimize these situations. The key is to provide small cash incentives to those who have the most interaction with the offenders, rewarding them rather than the offender for improved behavior. In real-world situations -- with initiatives to encourage healthy behavior, for example, or to prompt people to save energy -- </w:t>
      </w:r>
      <w:r w:rsidRPr="007663BE">
        <w:rPr>
          <w:rStyle w:val="Emphasis"/>
          <w:highlight w:val="green"/>
        </w:rPr>
        <w:t>we have found that</w:t>
      </w:r>
      <w:r w:rsidRPr="00367BB2">
        <w:rPr>
          <w:sz w:val="16"/>
        </w:rPr>
        <w:t xml:space="preserve"> this </w:t>
      </w:r>
      <w:r w:rsidRPr="007663BE">
        <w:rPr>
          <w:rStyle w:val="Emphasis"/>
          <w:highlight w:val="green"/>
        </w:rPr>
        <w:t>social-pressure-based approach is up to four times as efficient as traditional methods</w:t>
      </w:r>
      <w:r w:rsidRPr="00367BB2">
        <w:rPr>
          <w:sz w:val="16"/>
        </w:rPr>
        <w:t xml:space="preserve">. This </w:t>
      </w:r>
      <w:r w:rsidRPr="00367BB2">
        <w:rPr>
          <w:rStyle w:val="StyleBoldUnderline"/>
        </w:rPr>
        <w:t>same approach can be used for social mobilization</w:t>
      </w:r>
      <w:r w:rsidRPr="00367BB2">
        <w:rPr>
          <w:sz w:val="16"/>
        </w:rPr>
        <w:t xml:space="preserve"> -- </w:t>
      </w:r>
      <w:r w:rsidRPr="007663BE">
        <w:rPr>
          <w:rStyle w:val="Emphasis"/>
          <w:highlight w:val="green"/>
        </w:rPr>
        <w:t>in emergencies</w:t>
      </w:r>
      <w:r w:rsidRPr="00367BB2">
        <w:rPr>
          <w:sz w:val="16"/>
        </w:rPr>
        <w:t xml:space="preserve">, say, or any time a special, coordinated effort is needed to achieve some common goal. In 2009, for example, the </w:t>
      </w:r>
      <w:r w:rsidRPr="007663BE">
        <w:rPr>
          <w:rStyle w:val="Emphasis"/>
          <w:highlight w:val="green"/>
        </w:rPr>
        <w:t>D</w:t>
      </w:r>
      <w:r w:rsidRPr="00367BB2">
        <w:rPr>
          <w:sz w:val="16"/>
        </w:rPr>
        <w:t xml:space="preserve">efense </w:t>
      </w:r>
      <w:r w:rsidRPr="007663BE">
        <w:rPr>
          <w:rStyle w:val="Emphasis"/>
          <w:highlight w:val="green"/>
        </w:rPr>
        <w:t>A</w:t>
      </w:r>
      <w:r w:rsidRPr="00367BB2">
        <w:rPr>
          <w:sz w:val="16"/>
        </w:rPr>
        <w:t xml:space="preserve">dvanced </w:t>
      </w:r>
      <w:r w:rsidRPr="007663BE">
        <w:rPr>
          <w:rStyle w:val="Emphasis"/>
          <w:highlight w:val="green"/>
        </w:rPr>
        <w:t>R</w:t>
      </w:r>
      <w:r w:rsidRPr="00367BB2">
        <w:rPr>
          <w:sz w:val="16"/>
        </w:rPr>
        <w:t xml:space="preserve">esearch </w:t>
      </w:r>
      <w:r w:rsidRPr="007663BE">
        <w:rPr>
          <w:rStyle w:val="Emphasis"/>
          <w:highlight w:val="green"/>
        </w:rPr>
        <w:t>P</w:t>
      </w:r>
      <w:r w:rsidRPr="00367BB2">
        <w:rPr>
          <w:sz w:val="16"/>
        </w:rPr>
        <w:t xml:space="preserve">rojects </w:t>
      </w:r>
      <w:r w:rsidRPr="007663BE">
        <w:rPr>
          <w:rStyle w:val="Emphasis"/>
          <w:highlight w:val="green"/>
        </w:rPr>
        <w:t>A</w:t>
      </w:r>
      <w:r w:rsidRPr="00367BB2">
        <w:rPr>
          <w:sz w:val="16"/>
        </w:rPr>
        <w:t xml:space="preserve">gency </w:t>
      </w:r>
      <w:r w:rsidRPr="007663BE">
        <w:rPr>
          <w:rStyle w:val="StyleBoldUnderline"/>
          <w:highlight w:val="green"/>
        </w:rPr>
        <w:t>designed an experiment</w:t>
      </w:r>
      <w:r w:rsidRPr="00367BB2">
        <w:rPr>
          <w:rStyle w:val="StyleBoldUnderline"/>
        </w:rPr>
        <w:t xml:space="preserve"> to celebrate the 40th anniversary of the Internet.</w:t>
      </w:r>
      <w:r w:rsidRPr="00367BB2">
        <w:rPr>
          <w:sz w:val="16"/>
        </w:rPr>
        <w:t xml:space="preserve"> The idea was </w:t>
      </w:r>
      <w:r w:rsidRPr="007663BE">
        <w:rPr>
          <w:rStyle w:val="Emphasis"/>
          <w:highlight w:val="green"/>
        </w:rPr>
        <w:t>to show how social media and the Internet could enable emergency mobilization across</w:t>
      </w:r>
      <w:r w:rsidRPr="00367BB2">
        <w:rPr>
          <w:rStyle w:val="Emphasis"/>
        </w:rPr>
        <w:t xml:space="preserve"> the U.S</w:t>
      </w:r>
      <w:r w:rsidRPr="00367BB2">
        <w:rPr>
          <w:sz w:val="16"/>
        </w:rPr>
        <w:t xml:space="preserve">. </w:t>
      </w:r>
      <w:r w:rsidRPr="007663BE">
        <w:rPr>
          <w:rStyle w:val="Emphasis"/>
          <w:highlight w:val="green"/>
        </w:rPr>
        <w:t>DARPA offered a $40,000 prize for the team that could most quickly find 10 red balloons placed across the</w:t>
      </w:r>
      <w:r w:rsidRPr="00367BB2">
        <w:rPr>
          <w:rStyle w:val="Emphasis"/>
        </w:rPr>
        <w:t xml:space="preserve"> continental </w:t>
      </w:r>
      <w:r w:rsidRPr="007663BE">
        <w:rPr>
          <w:rStyle w:val="Emphasis"/>
          <w:highlight w:val="green"/>
        </w:rPr>
        <w:t>U.S</w:t>
      </w:r>
      <w:r w:rsidRPr="00367BB2">
        <w:rPr>
          <w:rStyle w:val="Emphasis"/>
        </w:rPr>
        <w:t>.</w:t>
      </w:r>
      <w:r w:rsidRPr="00367BB2">
        <w:rPr>
          <w:sz w:val="16"/>
        </w:rPr>
        <w:t xml:space="preserve"> Some 4,000 teams signed up for the contest, and almost all took the simplest approach -- offering a reward to anyone who reported seeing a balloon. </w:t>
      </w:r>
      <w:r w:rsidRPr="007663BE">
        <w:rPr>
          <w:rStyle w:val="StyleBoldUnderline"/>
          <w:highlight w:val="green"/>
        </w:rPr>
        <w:t>My research group</w:t>
      </w:r>
      <w:r w:rsidRPr="00367BB2">
        <w:rPr>
          <w:rStyle w:val="StyleBoldUnderline"/>
        </w:rPr>
        <w:t xml:space="preserve"> took a different tack</w:t>
      </w:r>
      <w:r w:rsidRPr="00367BB2">
        <w:rPr>
          <w:sz w:val="16"/>
        </w:rPr>
        <w:t xml:space="preserve">. We split the reward money among those who used their social networks to recruit a person who later saw a balloon and those who saw a balloon themselves. This scheme, which is </w:t>
      </w:r>
      <w:r w:rsidRPr="00367BB2">
        <w:rPr>
          <w:rStyle w:val="StyleBoldUnderline"/>
        </w:rPr>
        <w:t>conceptually the same as the social-pressure approach to solving tragedies of the commons,</w:t>
      </w:r>
      <w:r w:rsidRPr="00367BB2">
        <w:rPr>
          <w:sz w:val="16"/>
        </w:rPr>
        <w:t xml:space="preserve"> </w:t>
      </w:r>
      <w:r w:rsidRPr="007663BE">
        <w:rPr>
          <w:rStyle w:val="Emphasis"/>
          <w:highlight w:val="green"/>
        </w:rPr>
        <w:t>encouraged people to use their social networks</w:t>
      </w:r>
      <w:r w:rsidRPr="00367BB2">
        <w:rPr>
          <w:rStyle w:val="Emphasis"/>
        </w:rPr>
        <w:t xml:space="preserve"> as much as possible. </w:t>
      </w:r>
      <w:r w:rsidRPr="007663BE">
        <w:rPr>
          <w:rStyle w:val="Emphasis"/>
          <w:highlight w:val="green"/>
        </w:rPr>
        <w:t>We won the contest</w:t>
      </w:r>
      <w:r w:rsidRPr="00367BB2">
        <w:rPr>
          <w:rStyle w:val="Emphasis"/>
        </w:rPr>
        <w:t xml:space="preserve"> by locating all 10 balloons </w:t>
      </w:r>
      <w:r w:rsidRPr="007663BE">
        <w:rPr>
          <w:rStyle w:val="Emphasis"/>
          <w:highlight w:val="green"/>
        </w:rPr>
        <w:t>in only nine hours</w:t>
      </w:r>
      <w:r w:rsidRPr="007663BE">
        <w:rPr>
          <w:sz w:val="16"/>
          <w:highlight w:val="green"/>
        </w:rPr>
        <w:t>.</w:t>
      </w:r>
      <w:r w:rsidRPr="00367BB2">
        <w:rPr>
          <w:sz w:val="16"/>
        </w:rPr>
        <w:t xml:space="preserve"> </w:t>
      </w:r>
    </w:p>
    <w:p w:rsidR="00C06949" w:rsidRPr="00075E08" w:rsidRDefault="00C06949" w:rsidP="00C06949">
      <w:pPr>
        <w:rPr>
          <w:u w:val="single"/>
        </w:rPr>
      </w:pPr>
    </w:p>
    <w:p w:rsidR="00C06949" w:rsidRDefault="00C06949" w:rsidP="00C06949">
      <w:pPr>
        <w:pStyle w:val="Heading3"/>
      </w:pPr>
      <w:r>
        <w:lastRenderedPageBreak/>
        <w:t>All Data Key</w:t>
      </w:r>
    </w:p>
    <w:p w:rsidR="00C06949" w:rsidRPr="00D86C4E" w:rsidRDefault="00C06949" w:rsidP="00C06949">
      <w:pPr>
        <w:pStyle w:val="Heading4"/>
        <w:rPr>
          <w:rFonts w:cs="Times New Roman"/>
        </w:rPr>
      </w:pPr>
      <w:r>
        <w:rPr>
          <w:rFonts w:cs="Times New Roman"/>
        </w:rPr>
        <w:t>P</w:t>
      </w:r>
      <w:r w:rsidRPr="00D86C4E">
        <w:rPr>
          <w:rFonts w:cs="Times New Roman"/>
        </w:rPr>
        <w:t>reserving the collection of all big data is key to effectiveness</w:t>
      </w:r>
    </w:p>
    <w:p w:rsidR="00C06949" w:rsidRPr="00D86C4E" w:rsidRDefault="00C06949" w:rsidP="00C06949">
      <w:r w:rsidRPr="00D86C4E">
        <w:rPr>
          <w:rStyle w:val="StyleStyleBold12pt"/>
        </w:rPr>
        <w:t xml:space="preserve">Einav and Levin 2014 </w:t>
      </w:r>
      <w:r w:rsidRPr="00D86C4E">
        <w:rPr>
          <w:sz w:val="16"/>
          <w:szCs w:val="16"/>
        </w:rPr>
        <w:t xml:space="preserve">(Liran Einav is a professor of economics at Stanford and a writer for the National Bureau of Economics. Jonathan Levin is Professor of economics at Stanford and a writer for the National Bureau of Economics. </w:t>
      </w:r>
      <w:proofErr w:type="gramStart"/>
      <w:r w:rsidRPr="00D86C4E">
        <w:rPr>
          <w:sz w:val="16"/>
          <w:szCs w:val="16"/>
        </w:rPr>
        <w:t>“The Data Revolution and Economic Analysis” National Bureau of Economics.</w:t>
      </w:r>
      <w:proofErr w:type="gramEnd"/>
      <w:r w:rsidRPr="00D86C4E">
        <w:rPr>
          <w:sz w:val="16"/>
          <w:szCs w:val="16"/>
        </w:rPr>
        <w:t xml:space="preserve"> </w:t>
      </w:r>
      <w:hyperlink r:id="rId22" w:history="1">
        <w:r w:rsidRPr="00235250">
          <w:rPr>
            <w:rStyle w:val="Hyperlink"/>
            <w:sz w:val="16"/>
            <w:szCs w:val="16"/>
          </w:rPr>
          <w:t>http://web.stanford.edu/~jdlevin/Papers/BigData.pdf</w:t>
        </w:r>
      </w:hyperlink>
      <w:r>
        <w:rPr>
          <w:sz w:val="16"/>
          <w:szCs w:val="16"/>
        </w:rPr>
        <w:t xml:space="preserve">  //HS</w:t>
      </w:r>
      <w:r w:rsidRPr="00D86C4E">
        <w:rPr>
          <w:sz w:val="16"/>
          <w:szCs w:val="16"/>
        </w:rPr>
        <w:t>)</w:t>
      </w:r>
      <w:r w:rsidRPr="00D86C4E">
        <w:rPr>
          <w:rStyle w:val="StyleStyleBold12pt"/>
        </w:rPr>
        <w:t xml:space="preserve"> </w:t>
      </w:r>
      <w:r w:rsidRPr="00D86C4E">
        <w:t xml:space="preserve"> </w:t>
      </w:r>
    </w:p>
    <w:p w:rsidR="00C06949" w:rsidRPr="00D86C4E" w:rsidRDefault="00C06949" w:rsidP="00C06949">
      <w:r w:rsidRPr="00D86C4E">
        <w:t>**Heterogeneity- Distinct characteristics between things (sorta I guess in this context it’s the difference based on their data statistics or something of t</w:t>
      </w:r>
      <w:r>
        <w:t>hat sort, more research needed</w:t>
      </w:r>
      <w:r w:rsidRPr="00D86C4E">
        <w:t>)</w:t>
      </w:r>
    </w:p>
    <w:p w:rsidR="00C06949" w:rsidRPr="00D86C4E" w:rsidRDefault="00C06949" w:rsidP="00C06949">
      <w:pPr>
        <w:rPr>
          <w:sz w:val="16"/>
        </w:rPr>
      </w:pPr>
      <w:r w:rsidRPr="00D86C4E">
        <w:rPr>
          <w:rStyle w:val="StyleBoldUnderline"/>
        </w:rPr>
        <w:t>The studies described in the prior section make use of big data</w:t>
      </w:r>
      <w:r w:rsidRPr="00D86C4E">
        <w:rPr>
          <w:sz w:val="16"/>
        </w:rPr>
        <w:t xml:space="preserve">, </w:t>
      </w:r>
      <w:r w:rsidRPr="00D86C4E">
        <w:rPr>
          <w:rStyle w:val="StyleBoldUnderline"/>
        </w:rPr>
        <w:t>but the conceptual approaches and statistical methods are familiar</w:t>
      </w:r>
      <w:r w:rsidRPr="00D86C4E">
        <w:rPr>
          <w:sz w:val="16"/>
        </w:rPr>
        <w:t xml:space="preserve"> ones. In particular, </w:t>
      </w:r>
      <w:r w:rsidRPr="00D86C4E">
        <w:rPr>
          <w:rStyle w:val="StyleBoldUnderline"/>
        </w:rPr>
        <w:t xml:space="preserve">the object being studied is the relationship between a particular treatment </w:t>
      </w:r>
      <w:r w:rsidRPr="00D86C4E">
        <w:rPr>
          <w:sz w:val="16"/>
        </w:rPr>
        <w:t xml:space="preserve">(having a better teacher, getting health insurance, being charged sales tax) </w:t>
      </w:r>
      <w:r w:rsidRPr="00D86C4E">
        <w:rPr>
          <w:rStyle w:val="StyleBoldUnderline"/>
        </w:rPr>
        <w:t>and an outcome variable</w:t>
      </w:r>
      <w:r w:rsidRPr="00D86C4E">
        <w:rPr>
          <w:sz w:val="16"/>
        </w:rPr>
        <w:t xml:space="preserve"> (adult earnings, health utilization, purchasing). Many, if not most, studies in empirical micro- economics have this structure, where the goal is to study a particular bivariate relationship—often, but not always, a causal one—holding “all else equal,” where the “all else equal” part is often implemented by controlling for other predictive variables. </w:t>
      </w:r>
      <w:r w:rsidRPr="00D86C4E">
        <w:rPr>
          <w:rStyle w:val="StyleBoldUnderline"/>
        </w:rPr>
        <w:t>In contrast, the predictive modeling approaches described in section III are inherently multivariate</w:t>
      </w:r>
      <w:r w:rsidRPr="00D86C4E">
        <w:rPr>
          <w:sz w:val="16"/>
        </w:rPr>
        <w:t xml:space="preserve">. </w:t>
      </w:r>
      <w:r w:rsidRPr="007663BE">
        <w:rPr>
          <w:rStyle w:val="StyleBoldUnderline"/>
          <w:highlight w:val="green"/>
        </w:rPr>
        <w:t>The focus is not on how a single variable affects a given outcome measure, but on how the outcome varies with a large number of potential predictors</w:t>
      </w:r>
      <w:r w:rsidRPr="00D86C4E">
        <w:rPr>
          <w:rStyle w:val="StyleBoldUnderline"/>
        </w:rPr>
        <w:t>,</w:t>
      </w:r>
      <w:r w:rsidRPr="00D86C4E">
        <w:rPr>
          <w:sz w:val="16"/>
        </w:rPr>
        <w:t xml:space="preserve"> and the analyst may or may not use prior theory as to which predictors are relevant. </w:t>
      </w:r>
      <w:r w:rsidRPr="007663BE">
        <w:rPr>
          <w:rStyle w:val="StyleBoldUnderline"/>
          <w:highlight w:val="green"/>
        </w:rPr>
        <w:t>This conceptual difference raises the question of whether big data techniques common in statistics will turn out to be useful in economic research</w:t>
      </w:r>
      <w:r w:rsidRPr="007663BE">
        <w:rPr>
          <w:sz w:val="16"/>
          <w:highlight w:val="green"/>
        </w:rPr>
        <w:t>.</w:t>
      </w:r>
      <w:r w:rsidRPr="00D86C4E">
        <w:rPr>
          <w:sz w:val="16"/>
        </w:rPr>
        <w:t xml:space="preserve"> We think </w:t>
      </w:r>
      <w:r w:rsidRPr="007663BE">
        <w:rPr>
          <w:rStyle w:val="Emphasis"/>
          <w:highlight w:val="green"/>
        </w:rPr>
        <w:t>the answer is likely to be affirmative</w:t>
      </w:r>
      <w:r w:rsidRPr="00D86C4E">
        <w:rPr>
          <w:rStyle w:val="Emphasis"/>
        </w:rPr>
        <w:t>.</w:t>
      </w:r>
      <w:r w:rsidRPr="00D86C4E">
        <w:rPr>
          <w:sz w:val="16"/>
        </w:rPr>
        <w:t xml:space="preserve"> </w:t>
      </w:r>
      <w:r w:rsidRPr="007663BE">
        <w:rPr>
          <w:rStyle w:val="StyleBoldUnderline"/>
          <w:highlight w:val="green"/>
        </w:rPr>
        <w:t xml:space="preserve">One application that </w:t>
      </w:r>
      <w:r w:rsidRPr="008A3272">
        <w:rPr>
          <w:rStyle w:val="StyleBoldUnderline"/>
        </w:rPr>
        <w:t>already</w:t>
      </w:r>
      <w:r w:rsidRPr="007663BE">
        <w:rPr>
          <w:rStyle w:val="StyleBoldUnderline"/>
          <w:highlight w:val="green"/>
        </w:rPr>
        <w:t xml:space="preserve"> has been explored</w:t>
      </w:r>
      <w:r w:rsidRPr="00D86C4E">
        <w:rPr>
          <w:sz w:val="16"/>
        </w:rPr>
        <w:t xml:space="preserve"> (Belloni et al. 2012; Belloni, Chernozhukov, and Hansen 2012) </w:t>
      </w:r>
      <w:r w:rsidRPr="007663BE">
        <w:rPr>
          <w:rStyle w:val="StyleBoldUnderline"/>
          <w:highlight w:val="green"/>
        </w:rPr>
        <w:t>is to use machine- learning techniques to improve the efficiency of treatment effects studies when</w:t>
      </w:r>
      <w:r w:rsidRPr="00D86C4E">
        <w:rPr>
          <w:sz w:val="16"/>
        </w:rPr>
        <w:t xml:space="preserve"> a </w:t>
      </w:r>
      <w:r w:rsidRPr="007663BE">
        <w:rPr>
          <w:rStyle w:val="StyleBoldUnderline"/>
          <w:highlight w:val="green"/>
        </w:rPr>
        <w:t xml:space="preserve">research </w:t>
      </w:r>
      <w:r w:rsidRPr="007663BE">
        <w:rPr>
          <w:highlight w:val="green"/>
          <w:u w:val="single"/>
        </w:rPr>
        <w:t>has</w:t>
      </w:r>
      <w:r w:rsidRPr="00D86C4E">
        <w:rPr>
          <w:sz w:val="16"/>
        </w:rPr>
        <w:t xml:space="preserve"> either </w:t>
      </w:r>
      <w:r w:rsidRPr="00D86C4E">
        <w:rPr>
          <w:rStyle w:val="StyleBoldUnderline"/>
        </w:rPr>
        <w:t xml:space="preserve">a </w:t>
      </w:r>
      <w:r w:rsidRPr="000003EA">
        <w:rPr>
          <w:rStyle w:val="StyleBoldUnderline"/>
        </w:rPr>
        <w:t>large number of potentially confounding variables</w:t>
      </w:r>
      <w:r w:rsidRPr="000003EA">
        <w:rPr>
          <w:sz w:val="16"/>
        </w:rPr>
        <w:t xml:space="preserve">, </w:t>
      </w:r>
      <w:r w:rsidRPr="000003EA">
        <w:rPr>
          <w:rStyle w:val="StyleBoldUnderline"/>
        </w:rPr>
        <w:t>or</w:t>
      </w:r>
      <w:r w:rsidRPr="00D86C4E">
        <w:rPr>
          <w:sz w:val="16"/>
        </w:rPr>
        <w:t xml:space="preserve"> alternatively, </w:t>
      </w:r>
      <w:r w:rsidRPr="007663BE">
        <w:rPr>
          <w:rStyle w:val="StyleBoldUnderline"/>
          <w:highlight w:val="green"/>
        </w:rPr>
        <w:t>a large number of potential instruments</w:t>
      </w:r>
      <w:r w:rsidRPr="00D86C4E">
        <w:rPr>
          <w:rStyle w:val="StyleBoldUnderline"/>
        </w:rPr>
        <w:t>.</w:t>
      </w:r>
      <w:r w:rsidRPr="00D86C4E">
        <w:rPr>
          <w:sz w:val="16"/>
        </w:rPr>
        <w:t xml:space="preserve"> Here the goal is still to estimate a particular bivariate relationship, but to use penalized regressions either to identify an optimal set of controls, or an optimal set of instruments given a large potential number. Another potential use of predictive modeling is to incorporate het- erogeneity into econometric models and analyses. In our own research on credit and insurance markets (Bundorf, Levin, and Mahoney 2012; Einav, Jenkins, and Levin 2012; Einav, Finkelstein et al. 2013), we have used “off- the- shelf” credit and health- risk scores to account for the de- fault propensities or likely health expenditures of individual consumers. For example, in Einav, Jenkins, and Levin (2012) we were inter- ested in understanding consumer borrowing behavior and how lenders should set loan prices and credit limits for different segments of borrowers as stratified by their default risk. Predictive modeling provides a natural way to achieve this stratification, although the particular choice of predictive model was made by statisticians whose predictive scores derived from credit bureau records that were used as data. Similarly, in theoretical models of insurance markets, it is common to associate individuals with a “risk type” that summarizes their probability of accident of loss. Recent empirical work that looks at consumer choice of insurance or health plans (Bundorf, Levin, and Mahoney 2012; Einav, Finkelstein et al. 2013) has used predictive health- risk scores to summarize individual heterogeneity in a parsimonious way. The scores provide a useful way of assessing, for instance, whether riskier individuals systematically choose more generous insurance coverage, and whether prices in a market accurately adjust for the likely cost of different individuals to insurers that underwrite them. In these examples, economic </w:t>
      </w:r>
      <w:r w:rsidRPr="00D86C4E">
        <w:rPr>
          <w:rStyle w:val="StyleBoldUnderline"/>
        </w:rPr>
        <w:t xml:space="preserve">differences </w:t>
      </w:r>
      <w:r w:rsidRPr="00D86C4E">
        <w:rPr>
          <w:sz w:val="16"/>
        </w:rPr>
        <w:t xml:space="preserve">researchers are consumers of machine- learning models, but not the producers of them. However, </w:t>
      </w:r>
      <w:r w:rsidRPr="00D86C4E">
        <w:rPr>
          <w:rStyle w:val="StyleBoldUnderline"/>
        </w:rPr>
        <w:t>it is easy</w:t>
      </w:r>
      <w:r w:rsidRPr="00D86C4E">
        <w:rPr>
          <w:sz w:val="16"/>
        </w:rPr>
        <w:t xml:space="preserve"> 18 Einav and Levin </w:t>
      </w:r>
      <w:r w:rsidRPr="00D86C4E">
        <w:rPr>
          <w:rStyle w:val="StyleBoldUnderline"/>
        </w:rPr>
        <w:t xml:space="preserve">to imagine future applications where economists will be interested in characterizing </w:t>
      </w:r>
      <w:r w:rsidRPr="00D86C4E">
        <w:rPr>
          <w:sz w:val="16"/>
        </w:rPr>
        <w:t>the</w:t>
      </w:r>
      <w:r w:rsidRPr="00D86C4E">
        <w:rPr>
          <w:rStyle w:val="StyleBoldUnderline"/>
        </w:rPr>
        <w:t xml:space="preserve"> heterogeneity</w:t>
      </w:r>
      <w:r w:rsidRPr="00D86C4E">
        <w:rPr>
          <w:sz w:val="16"/>
        </w:rPr>
        <w:t xml:space="preserve"> of individuals or products or firms </w:t>
      </w:r>
      <w:r w:rsidRPr="00D86C4E">
        <w:rPr>
          <w:rStyle w:val="StyleBoldUnderline"/>
        </w:rPr>
        <w:t>in order to analyze in decisions or treatment effects.</w:t>
      </w:r>
      <w:r w:rsidRPr="00D86C4E">
        <w:rPr>
          <w:sz w:val="16"/>
        </w:rPr>
        <w:t xml:space="preserve"> In such cases, machine- learning techniques can provide a useful way to obtain a one- dimensional statistic that summarizes a large amount of information about the entities being studied, just as a consumer’s credit score summarizes a rich unstructured history of borrowing and repayments into a scalar summary of default risk. A related point is that predictive scores can be interesting objects to study in and of themselves. For instance, health- risk scores provide a mapping from an individual’s demographics and past health care utilization into a one- dimensional prediction of future health care utilization. An interesting question may be whether these relationships are stable when there are changes in the environment. For example, if insurers begin to manage utilization or charge higher copayments, the prior relationships between demographics and past utilization and current utilization may not hold. This suggests that </w:t>
      </w:r>
      <w:r>
        <w:rPr>
          <w:rStyle w:val="StyleBoldUnderline"/>
        </w:rPr>
        <w:t>one key issue in ap</w:t>
      </w:r>
      <w:r w:rsidRPr="00D86C4E">
        <w:rPr>
          <w:rStyle w:val="StyleBoldUnderline"/>
        </w:rPr>
        <w:t>plying predictive modeling techniques</w:t>
      </w:r>
      <w:r w:rsidRPr="00D86C4E">
        <w:rPr>
          <w:sz w:val="16"/>
        </w:rPr>
        <w:t xml:space="preserve">, which will need to be assessed on a case- by- case basis, </w:t>
      </w:r>
      <w:r w:rsidRPr="00D86C4E">
        <w:rPr>
          <w:rStyle w:val="StyleBoldUnderline"/>
        </w:rPr>
        <w:t>will be to understand the limits in terms of how far out- of- sample predicted relationships are valid, and when policy changes might upset these relationships.</w:t>
      </w:r>
    </w:p>
    <w:p w:rsidR="00C06949" w:rsidRDefault="00C06949" w:rsidP="00C06949">
      <w:pPr>
        <w:pStyle w:val="Heading3"/>
      </w:pPr>
      <w:r>
        <w:lastRenderedPageBreak/>
        <w:t>Internal link extra</w:t>
      </w:r>
    </w:p>
    <w:p w:rsidR="00C06949" w:rsidRDefault="00C06949" w:rsidP="00C06949">
      <w:pPr>
        <w:pStyle w:val="Heading4"/>
      </w:pPr>
      <w:r>
        <w:t xml:space="preserve">Big Data solve national crises and the tragedy of the commons </w:t>
      </w:r>
    </w:p>
    <w:p w:rsidR="00C06949" w:rsidRPr="000E0847" w:rsidRDefault="00C06949" w:rsidP="00C06949">
      <w:pPr>
        <w:rPr>
          <w:sz w:val="16"/>
        </w:rPr>
      </w:pPr>
      <w:r w:rsidRPr="000E0847">
        <w:rPr>
          <w:rStyle w:val="StyleStyleBold12pt"/>
        </w:rPr>
        <w:t>Pentland</w:t>
      </w:r>
      <w:r>
        <w:t xml:space="preserve"> </w:t>
      </w:r>
      <w:r w:rsidRPr="000E0847">
        <w:rPr>
          <w:rStyle w:val="StyleStyleBold12pt"/>
        </w:rPr>
        <w:t>13</w:t>
      </w:r>
      <w:r>
        <w:t xml:space="preserve"> </w:t>
      </w:r>
      <w:r w:rsidRPr="000E0847">
        <w:rPr>
          <w:sz w:val="16"/>
        </w:rPr>
        <w:t xml:space="preserve">(October. Alex Pentland is a computer science pioneer, MIT Professor, and oft cited author of computer science writings. He created the MIT Media lab and has been called by Forbes one of the “7 most powerful data scientists in the world.”  “The Data-Driven Society” </w:t>
      </w:r>
      <w:hyperlink r:id="rId23" w:history="1">
        <w:r>
          <w:rPr>
            <w:rStyle w:val="Hyperlink"/>
            <w:sz w:val="16"/>
          </w:rPr>
          <w:t>ebsco</w:t>
        </w:r>
      </w:hyperlink>
      <w:r>
        <w:rPr>
          <w:sz w:val="16"/>
        </w:rPr>
        <w:t xml:space="preserve"> host</w:t>
      </w:r>
      <w:r w:rsidRPr="000E0847">
        <w:rPr>
          <w:sz w:val="16"/>
        </w:rPr>
        <w:t xml:space="preserve">  //HS)</w:t>
      </w:r>
    </w:p>
    <w:p w:rsidR="00C06949" w:rsidRPr="00367BB2" w:rsidRDefault="00C06949" w:rsidP="00C06949">
      <w:pPr>
        <w:rPr>
          <w:sz w:val="16"/>
        </w:rPr>
      </w:pPr>
      <w:r w:rsidRPr="00037939">
        <w:rPr>
          <w:rStyle w:val="StyleBoldUnderline"/>
        </w:rPr>
        <w:t>USING BIG DATA to diagnose problems and predict successes is one thing</w:t>
      </w:r>
      <w:r w:rsidRPr="00367BB2">
        <w:rPr>
          <w:sz w:val="16"/>
        </w:rPr>
        <w:t xml:space="preserve">. </w:t>
      </w:r>
      <w:r w:rsidRPr="00037939">
        <w:rPr>
          <w:rStyle w:val="Emphasis"/>
        </w:rPr>
        <w:t xml:space="preserve">What is even more exciting is that </w:t>
      </w:r>
      <w:r w:rsidRPr="007663BE">
        <w:rPr>
          <w:rStyle w:val="Emphasis"/>
          <w:highlight w:val="green"/>
        </w:rPr>
        <w:t>we can use big data to design organizations, cities and governments that work better than the ones we have today</w:t>
      </w:r>
      <w:r w:rsidRPr="007663BE">
        <w:rPr>
          <w:sz w:val="16"/>
          <w:highlight w:val="green"/>
        </w:rPr>
        <w:t>.</w:t>
      </w:r>
      <w:r w:rsidRPr="00367BB2">
        <w:rPr>
          <w:sz w:val="16"/>
        </w:rPr>
        <w:t xml:space="preserve"> The potential is easiest to see within corporations. </w:t>
      </w:r>
      <w:r w:rsidRPr="007663BE">
        <w:rPr>
          <w:rStyle w:val="StyleBoldUnderline"/>
          <w:highlight w:val="green"/>
        </w:rPr>
        <w:t>By measuring idea flow, it is</w:t>
      </w:r>
      <w:r w:rsidRPr="00037939">
        <w:rPr>
          <w:rStyle w:val="StyleBoldUnderline"/>
        </w:rPr>
        <w:t xml:space="preserve"> usually </w:t>
      </w:r>
      <w:r w:rsidRPr="007663BE">
        <w:rPr>
          <w:rStyle w:val="StyleBoldUnderline"/>
          <w:highlight w:val="green"/>
        </w:rPr>
        <w:t>possible to find</w:t>
      </w:r>
      <w:r w:rsidRPr="00037939">
        <w:rPr>
          <w:rStyle w:val="StyleBoldUnderline"/>
        </w:rPr>
        <w:t xml:space="preserve"> simple </w:t>
      </w:r>
      <w:r w:rsidRPr="007663BE">
        <w:rPr>
          <w:rStyle w:val="StyleBoldUnderline"/>
          <w:highlight w:val="green"/>
        </w:rPr>
        <w:t>changes that improve productivity and creative output</w:t>
      </w:r>
      <w:r w:rsidRPr="00037939">
        <w:rPr>
          <w:rStyle w:val="StyleBoldUnderline"/>
        </w:rPr>
        <w:t>.</w:t>
      </w:r>
      <w:r w:rsidRPr="00367BB2">
        <w:rPr>
          <w:sz w:val="16"/>
        </w:rPr>
        <w:t xml:space="preserve"> </w:t>
      </w:r>
      <w:r w:rsidRPr="00037939">
        <w:rPr>
          <w:rStyle w:val="StyleBoldUnderline"/>
        </w:rPr>
        <w:t>For instance, the advertising department of a German bank had experienced serious problems launching successful new product campaigns</w:t>
      </w:r>
      <w:r w:rsidRPr="00367BB2">
        <w:rPr>
          <w:sz w:val="16"/>
        </w:rPr>
        <w:t xml:space="preserve">, and they wanted to know what they were doing wrong. </w:t>
      </w:r>
      <w:r w:rsidRPr="00037939">
        <w:rPr>
          <w:rStyle w:val="StyleBoldUnderline"/>
        </w:rPr>
        <w:t>When we studied the problem</w:t>
      </w:r>
      <w:r w:rsidRPr="00367BB2">
        <w:rPr>
          <w:sz w:val="16"/>
        </w:rPr>
        <w:t xml:space="preserve"> with sociometric ID badges, we </w:t>
      </w:r>
      <w:r w:rsidRPr="00037939">
        <w:rPr>
          <w:rStyle w:val="StyleBoldUnderline"/>
        </w:rPr>
        <w:t>found that while groups within the organization were exchanging lots of e-mails, almost no one talked to the employees in customer service</w:t>
      </w:r>
      <w:r w:rsidRPr="00367BB2">
        <w:rPr>
          <w:sz w:val="16"/>
        </w:rPr>
        <w:t xml:space="preserve">. </w:t>
      </w:r>
      <w:r w:rsidRPr="00037939">
        <w:rPr>
          <w:rStyle w:val="StyleBoldUnderline"/>
        </w:rPr>
        <w:t>The reason was simple: customer service was on another floor</w:t>
      </w:r>
      <w:r w:rsidRPr="00367BB2">
        <w:rPr>
          <w:sz w:val="16"/>
        </w:rPr>
        <w:t xml:space="preserve">. This configuration caused huge problems. Inevitably, the advertising department would end up designing ad campaigns that customer service was unable to support. </w:t>
      </w:r>
      <w:r w:rsidRPr="00037939">
        <w:rPr>
          <w:rStyle w:val="StyleBoldUnderline"/>
        </w:rPr>
        <w:t>When management saw the diagram we produced depicting this broken flow of information, they immediately realized they should move customer service to the same floor as the rest of the groups. Problem solved</w:t>
      </w:r>
      <w:r w:rsidRPr="00367BB2">
        <w:rPr>
          <w:sz w:val="16"/>
        </w:rPr>
        <w:t xml:space="preserve">. </w:t>
      </w:r>
      <w:r w:rsidRPr="00037939">
        <w:rPr>
          <w:rStyle w:val="StyleBoldUnderline"/>
        </w:rPr>
        <w:t>Increasing engagement is not a magic bullet. In fact, increasing engagement without increasing exploration can cause problems</w:t>
      </w:r>
      <w:r w:rsidRPr="00367BB2">
        <w:rPr>
          <w:sz w:val="16"/>
        </w:rPr>
        <w:t xml:space="preserve">. </w:t>
      </w:r>
      <w:r w:rsidRPr="00367BB2">
        <w:rPr>
          <w:rStyle w:val="StyleBoldUnderline"/>
        </w:rPr>
        <w:t>For instance</w:t>
      </w:r>
      <w:r w:rsidRPr="00367BB2">
        <w:rPr>
          <w:sz w:val="16"/>
        </w:rPr>
        <w:t xml:space="preserve">, when postdoctoral student Yaniv Altshuler and I measured </w:t>
      </w:r>
      <w:r w:rsidRPr="00367BB2">
        <w:rPr>
          <w:rStyle w:val="StyleBoldUnderline"/>
        </w:rPr>
        <w:t>information flow within the eToro social network of financial traders</w:t>
      </w:r>
      <w:r w:rsidRPr="00367BB2">
        <w:rPr>
          <w:sz w:val="16"/>
        </w:rPr>
        <w:t xml:space="preserve">, we found that at a certain point people </w:t>
      </w:r>
      <w:r w:rsidRPr="00367BB2">
        <w:rPr>
          <w:rStyle w:val="StyleBoldUnderline"/>
        </w:rPr>
        <w:t>become so interconnected that the flow of ideas is dominated by feedback loops</w:t>
      </w:r>
      <w:r w:rsidRPr="00367BB2">
        <w:rPr>
          <w:sz w:val="16"/>
        </w:rPr>
        <w:t xml:space="preserve">. </w:t>
      </w:r>
      <w:r w:rsidRPr="00367BB2">
        <w:rPr>
          <w:rStyle w:val="StyleBoldUnderline"/>
        </w:rPr>
        <w:t>Sure, everyone is trading ideas -- but they are the same ideas over and over</w:t>
      </w:r>
      <w:r w:rsidRPr="00367BB2">
        <w:rPr>
          <w:sz w:val="16"/>
        </w:rPr>
        <w:t xml:space="preserve">. As a result, the traders work in an echo chamber. And when feedback loops dominate within a group of traders, financial bubbles happen. This is exactly how otherwise intelligent people all became convinced that Pets.com was the stock of the century. Fortunately, </w:t>
      </w:r>
      <w:r w:rsidRPr="007663BE">
        <w:rPr>
          <w:rStyle w:val="StyleBoldUnderline"/>
          <w:highlight w:val="green"/>
        </w:rPr>
        <w:t>we have found that we can manage the flow of ideas between people by providing small incentives</w:t>
      </w:r>
      <w:r w:rsidRPr="00367BB2">
        <w:rPr>
          <w:rStyle w:val="StyleBoldUnderline"/>
        </w:rPr>
        <w:t xml:space="preserve">, or nudges, </w:t>
      </w:r>
      <w:r w:rsidRPr="007663BE">
        <w:rPr>
          <w:rStyle w:val="StyleBoldUnderline"/>
          <w:highlight w:val="green"/>
        </w:rPr>
        <w:t>to individuals</w:t>
      </w:r>
      <w:r w:rsidRPr="00367BB2">
        <w:rPr>
          <w:sz w:val="16"/>
        </w:rPr>
        <w:t xml:space="preserve">. </w:t>
      </w:r>
      <w:r w:rsidRPr="00367BB2">
        <w:rPr>
          <w:rStyle w:val="StyleBoldUnderline"/>
        </w:rPr>
        <w:t xml:space="preserve">Some </w:t>
      </w:r>
      <w:r w:rsidRPr="007663BE">
        <w:rPr>
          <w:rStyle w:val="StyleBoldUnderline"/>
          <w:highlight w:val="green"/>
        </w:rPr>
        <w:t>incentives can nudge isolated people to engage more with others</w:t>
      </w:r>
      <w:r w:rsidRPr="00367BB2">
        <w:rPr>
          <w:rStyle w:val="StyleBoldUnderline"/>
        </w:rPr>
        <w:t>;</w:t>
      </w:r>
      <w:r w:rsidRPr="00367BB2">
        <w:rPr>
          <w:sz w:val="16"/>
        </w:rPr>
        <w:t xml:space="preserve"> still others can encourage people mired in groupthink to explore outside their current contacts. In </w:t>
      </w:r>
      <w:r w:rsidRPr="007663BE">
        <w:rPr>
          <w:rStyle w:val="StyleBoldUnderline"/>
          <w:highlight w:val="green"/>
        </w:rPr>
        <w:t>an experiment with 2.7 million small-time</w:t>
      </w:r>
      <w:r w:rsidRPr="00367BB2">
        <w:rPr>
          <w:sz w:val="16"/>
        </w:rPr>
        <w:t xml:space="preserve">, individual eToro </w:t>
      </w:r>
      <w:r w:rsidRPr="007663BE">
        <w:rPr>
          <w:rStyle w:val="StyleBoldUnderline"/>
          <w:highlight w:val="green"/>
        </w:rPr>
        <w:t>investors,</w:t>
      </w:r>
      <w:r w:rsidRPr="00367BB2">
        <w:rPr>
          <w:rStyle w:val="StyleBoldUnderline"/>
        </w:rPr>
        <w:t xml:space="preserve"> we "tuned" the network by giving traders discount coupons that </w:t>
      </w:r>
      <w:r w:rsidRPr="007663BE">
        <w:rPr>
          <w:rStyle w:val="StyleBoldUnderline"/>
          <w:highlight w:val="green"/>
        </w:rPr>
        <w:t>encouraged them to explore the ideas of a more diverse set of other traders</w:t>
      </w:r>
      <w:r w:rsidRPr="007663BE">
        <w:rPr>
          <w:sz w:val="16"/>
          <w:highlight w:val="green"/>
        </w:rPr>
        <w:t>.</w:t>
      </w:r>
      <w:r w:rsidRPr="00367BB2">
        <w:rPr>
          <w:sz w:val="16"/>
        </w:rPr>
        <w:t xml:space="preserve"> </w:t>
      </w:r>
      <w:r w:rsidRPr="007663BE">
        <w:rPr>
          <w:rStyle w:val="StyleBoldUnderline"/>
          <w:highlight w:val="green"/>
        </w:rPr>
        <w:t>As a result, the entire network remained in the healthy wisdom-of-the-crowd region</w:t>
      </w:r>
      <w:r w:rsidRPr="00367BB2">
        <w:rPr>
          <w:sz w:val="16"/>
        </w:rPr>
        <w:t xml:space="preserve">. What was more remarkable is that </w:t>
      </w:r>
      <w:r w:rsidRPr="007663BE">
        <w:rPr>
          <w:rStyle w:val="StyleBoldUnderline"/>
          <w:highlight w:val="green"/>
        </w:rPr>
        <w:t>although we applied the nudges only to a small number of traders</w:t>
      </w:r>
      <w:r w:rsidRPr="00367BB2">
        <w:rPr>
          <w:rStyle w:val="StyleBoldUnderline"/>
        </w:rPr>
        <w:t>, w</w:t>
      </w:r>
      <w:r w:rsidRPr="007663BE">
        <w:rPr>
          <w:rStyle w:val="StyleBoldUnderline"/>
          <w:highlight w:val="green"/>
        </w:rPr>
        <w:t>e were able to increase the profitability of all social trader</w:t>
      </w:r>
      <w:r w:rsidRPr="00367BB2">
        <w:rPr>
          <w:rStyle w:val="StyleBoldUnderline"/>
        </w:rPr>
        <w:t>s by more than 6 percent.</w:t>
      </w:r>
      <w:r w:rsidRPr="00367BB2">
        <w:rPr>
          <w:sz w:val="16"/>
        </w:rPr>
        <w:t xml:space="preserve"> </w:t>
      </w:r>
      <w:r w:rsidRPr="007663BE">
        <w:rPr>
          <w:rStyle w:val="Emphasis"/>
          <w:highlight w:val="green"/>
        </w:rPr>
        <w:t>Designing idea flows can</w:t>
      </w:r>
      <w:r w:rsidRPr="00367BB2">
        <w:rPr>
          <w:rStyle w:val="Emphasis"/>
        </w:rPr>
        <w:t xml:space="preserve"> also help </w:t>
      </w:r>
      <w:r w:rsidRPr="007663BE">
        <w:rPr>
          <w:rStyle w:val="Emphasis"/>
          <w:highlight w:val="green"/>
        </w:rPr>
        <w:t>solve the tragedy of the commons,</w:t>
      </w:r>
      <w:r w:rsidRPr="00367BB2">
        <w:rPr>
          <w:rStyle w:val="Emphasis"/>
        </w:rPr>
        <w:t xml:space="preserve"> in which a few people behave in such a way that everyone suffers, yet the cost to any one person is so small there is little motivation to fix the problem. </w:t>
      </w:r>
      <w:r w:rsidRPr="00367BB2">
        <w:rPr>
          <w:sz w:val="16"/>
        </w:rPr>
        <w:t xml:space="preserve">An excellent example can be found in the health insurance industry. People who fail to take medicine they need, or exercise, or eat sensibly have higher health care costs, driving up the price of health insurance for everyone. Another example is when tax collection is too centralized: local authorities have little incentive to ensure that everyone pays taxes, and as a result, tax cheating becomes common. The usual solution is to find the offenders and offer incentives or levy penalties designed to get them to behave better. This approach is expensive and rarely works. Yet graduate student Ankur Mani and I have shown that promoting increased engagement between people can minimize these situations. The key is to provide small cash incentives to those who have the most interaction with the offenders, rewarding them rather than the offender for improved behavior. In real-world situations -- with initiatives to encourage healthy behavior, for example, or to prompt people to save energy -- </w:t>
      </w:r>
      <w:r w:rsidRPr="007663BE">
        <w:rPr>
          <w:rStyle w:val="Emphasis"/>
          <w:highlight w:val="green"/>
        </w:rPr>
        <w:t>we have found that</w:t>
      </w:r>
      <w:r w:rsidRPr="00367BB2">
        <w:rPr>
          <w:sz w:val="16"/>
        </w:rPr>
        <w:t xml:space="preserve"> this </w:t>
      </w:r>
      <w:r w:rsidRPr="007663BE">
        <w:rPr>
          <w:rStyle w:val="Emphasis"/>
          <w:highlight w:val="green"/>
        </w:rPr>
        <w:t>social-pressure-based approach is up to four times as efficient as traditional methods</w:t>
      </w:r>
      <w:r w:rsidRPr="00367BB2">
        <w:rPr>
          <w:sz w:val="16"/>
        </w:rPr>
        <w:t xml:space="preserve">. This </w:t>
      </w:r>
      <w:r w:rsidRPr="00367BB2">
        <w:rPr>
          <w:rStyle w:val="StyleBoldUnderline"/>
        </w:rPr>
        <w:t>same approach can be used for social mobilization</w:t>
      </w:r>
      <w:r w:rsidRPr="00367BB2">
        <w:rPr>
          <w:sz w:val="16"/>
        </w:rPr>
        <w:t xml:space="preserve"> -- </w:t>
      </w:r>
      <w:r w:rsidRPr="007663BE">
        <w:rPr>
          <w:rStyle w:val="Emphasis"/>
          <w:highlight w:val="green"/>
        </w:rPr>
        <w:t>in emergencies</w:t>
      </w:r>
      <w:r w:rsidRPr="00367BB2">
        <w:rPr>
          <w:sz w:val="16"/>
        </w:rPr>
        <w:t xml:space="preserve">, say, or any time a special, coordinated effort is needed to achieve some common goal. In 2009, for example, the </w:t>
      </w:r>
      <w:r w:rsidRPr="007663BE">
        <w:rPr>
          <w:rStyle w:val="Emphasis"/>
          <w:highlight w:val="green"/>
        </w:rPr>
        <w:t>D</w:t>
      </w:r>
      <w:r w:rsidRPr="00367BB2">
        <w:rPr>
          <w:sz w:val="16"/>
        </w:rPr>
        <w:t xml:space="preserve">efense </w:t>
      </w:r>
      <w:r w:rsidRPr="007663BE">
        <w:rPr>
          <w:rStyle w:val="Emphasis"/>
          <w:highlight w:val="green"/>
        </w:rPr>
        <w:t>A</w:t>
      </w:r>
      <w:r w:rsidRPr="00367BB2">
        <w:rPr>
          <w:sz w:val="16"/>
        </w:rPr>
        <w:t xml:space="preserve">dvanced </w:t>
      </w:r>
      <w:r w:rsidRPr="007663BE">
        <w:rPr>
          <w:rStyle w:val="Emphasis"/>
          <w:highlight w:val="green"/>
        </w:rPr>
        <w:t>R</w:t>
      </w:r>
      <w:r w:rsidRPr="00367BB2">
        <w:rPr>
          <w:sz w:val="16"/>
        </w:rPr>
        <w:t xml:space="preserve">esearch </w:t>
      </w:r>
      <w:r w:rsidRPr="007663BE">
        <w:rPr>
          <w:rStyle w:val="Emphasis"/>
          <w:highlight w:val="green"/>
        </w:rPr>
        <w:t>P</w:t>
      </w:r>
      <w:r w:rsidRPr="00367BB2">
        <w:rPr>
          <w:sz w:val="16"/>
        </w:rPr>
        <w:t xml:space="preserve">rojects </w:t>
      </w:r>
      <w:r w:rsidRPr="007663BE">
        <w:rPr>
          <w:rStyle w:val="Emphasis"/>
          <w:highlight w:val="green"/>
        </w:rPr>
        <w:t>A</w:t>
      </w:r>
      <w:r w:rsidRPr="00367BB2">
        <w:rPr>
          <w:sz w:val="16"/>
        </w:rPr>
        <w:t xml:space="preserve">gency </w:t>
      </w:r>
      <w:r w:rsidRPr="007663BE">
        <w:rPr>
          <w:rStyle w:val="StyleBoldUnderline"/>
          <w:highlight w:val="green"/>
        </w:rPr>
        <w:t>designed an experiment</w:t>
      </w:r>
      <w:r w:rsidRPr="00367BB2">
        <w:rPr>
          <w:rStyle w:val="StyleBoldUnderline"/>
        </w:rPr>
        <w:t xml:space="preserve"> to celebrate the 40th anniversary of the Internet.</w:t>
      </w:r>
      <w:r w:rsidRPr="00367BB2">
        <w:rPr>
          <w:sz w:val="16"/>
        </w:rPr>
        <w:t xml:space="preserve"> The idea was </w:t>
      </w:r>
      <w:r w:rsidRPr="007663BE">
        <w:rPr>
          <w:rStyle w:val="Emphasis"/>
          <w:highlight w:val="green"/>
        </w:rPr>
        <w:t xml:space="preserve">to show how social media and the Internet could enable </w:t>
      </w:r>
      <w:r w:rsidRPr="007663BE">
        <w:rPr>
          <w:rStyle w:val="Emphasis"/>
          <w:highlight w:val="green"/>
        </w:rPr>
        <w:lastRenderedPageBreak/>
        <w:t>emergency mobilization across</w:t>
      </w:r>
      <w:r w:rsidRPr="00367BB2">
        <w:rPr>
          <w:rStyle w:val="Emphasis"/>
        </w:rPr>
        <w:t xml:space="preserve"> the U.S</w:t>
      </w:r>
      <w:r w:rsidRPr="00367BB2">
        <w:rPr>
          <w:sz w:val="16"/>
        </w:rPr>
        <w:t xml:space="preserve">. </w:t>
      </w:r>
      <w:r w:rsidRPr="007663BE">
        <w:rPr>
          <w:rStyle w:val="Emphasis"/>
          <w:highlight w:val="green"/>
        </w:rPr>
        <w:t>DARPA offered a $40,000 prize for the team that could most quickly find 10 red balloons placed across the</w:t>
      </w:r>
      <w:r w:rsidRPr="00367BB2">
        <w:rPr>
          <w:rStyle w:val="Emphasis"/>
        </w:rPr>
        <w:t xml:space="preserve"> continental </w:t>
      </w:r>
      <w:r w:rsidRPr="007663BE">
        <w:rPr>
          <w:rStyle w:val="Emphasis"/>
          <w:highlight w:val="green"/>
        </w:rPr>
        <w:t>U.S</w:t>
      </w:r>
      <w:r w:rsidRPr="00367BB2">
        <w:rPr>
          <w:rStyle w:val="Emphasis"/>
        </w:rPr>
        <w:t>.</w:t>
      </w:r>
      <w:r w:rsidRPr="00367BB2">
        <w:rPr>
          <w:sz w:val="16"/>
        </w:rPr>
        <w:t xml:space="preserve"> Some 4,000 teams signed up for the contest, and almost all took the simplest approach -- offering a reward to anyone who reported seeing a balloon. </w:t>
      </w:r>
      <w:r w:rsidRPr="007663BE">
        <w:rPr>
          <w:rStyle w:val="StyleBoldUnderline"/>
          <w:highlight w:val="green"/>
        </w:rPr>
        <w:t>My research group</w:t>
      </w:r>
      <w:r w:rsidRPr="00367BB2">
        <w:rPr>
          <w:rStyle w:val="StyleBoldUnderline"/>
        </w:rPr>
        <w:t xml:space="preserve"> took a different tack</w:t>
      </w:r>
      <w:r w:rsidRPr="00367BB2">
        <w:rPr>
          <w:sz w:val="16"/>
        </w:rPr>
        <w:t xml:space="preserve">. We split the reward money among those who used their social networks to recruit a person who later saw a balloon and those who saw a balloon themselves. This scheme, which is </w:t>
      </w:r>
      <w:r w:rsidRPr="00367BB2">
        <w:rPr>
          <w:rStyle w:val="StyleBoldUnderline"/>
        </w:rPr>
        <w:t>conceptually the same as the social-pressure approach to solving tragedies of the commons,</w:t>
      </w:r>
      <w:r w:rsidRPr="00367BB2">
        <w:rPr>
          <w:sz w:val="16"/>
        </w:rPr>
        <w:t xml:space="preserve"> </w:t>
      </w:r>
      <w:r w:rsidRPr="007663BE">
        <w:rPr>
          <w:rStyle w:val="Emphasis"/>
          <w:highlight w:val="green"/>
        </w:rPr>
        <w:t>encouraged people to use their social networks</w:t>
      </w:r>
      <w:r w:rsidRPr="00367BB2">
        <w:rPr>
          <w:rStyle w:val="Emphasis"/>
        </w:rPr>
        <w:t xml:space="preserve"> as much as possible. </w:t>
      </w:r>
      <w:r w:rsidRPr="007663BE">
        <w:rPr>
          <w:rStyle w:val="Emphasis"/>
          <w:highlight w:val="green"/>
        </w:rPr>
        <w:t>We won the contest</w:t>
      </w:r>
      <w:r w:rsidRPr="00367BB2">
        <w:rPr>
          <w:rStyle w:val="Emphasis"/>
        </w:rPr>
        <w:t xml:space="preserve"> by locating all 10 balloons </w:t>
      </w:r>
      <w:r w:rsidRPr="007663BE">
        <w:rPr>
          <w:rStyle w:val="Emphasis"/>
          <w:highlight w:val="green"/>
        </w:rPr>
        <w:t>in only nine hours</w:t>
      </w:r>
      <w:r w:rsidRPr="007663BE">
        <w:rPr>
          <w:sz w:val="16"/>
          <w:highlight w:val="green"/>
        </w:rPr>
        <w:t>.</w:t>
      </w:r>
      <w:r w:rsidRPr="00367BB2">
        <w:rPr>
          <w:sz w:val="16"/>
        </w:rPr>
        <w:t xml:space="preserve"> </w:t>
      </w:r>
    </w:p>
    <w:p w:rsidR="00C06949" w:rsidRPr="00075E08" w:rsidRDefault="00C06949" w:rsidP="00C06949">
      <w:pPr>
        <w:rPr>
          <w:u w:val="single"/>
        </w:rPr>
      </w:pPr>
    </w:p>
    <w:p w:rsidR="00C06949" w:rsidRDefault="00C06949" w:rsidP="00C06949">
      <w:pPr>
        <w:pStyle w:val="Heading3"/>
      </w:pPr>
      <w:r>
        <w:lastRenderedPageBreak/>
        <w:t>A2: Aff I/L Turn</w:t>
      </w:r>
    </w:p>
    <w:p w:rsidR="00C06949" w:rsidRDefault="00C06949" w:rsidP="00C06949">
      <w:pPr>
        <w:pStyle w:val="Heading4"/>
      </w:pPr>
      <w:r>
        <w:t>Even though big data raises privacy concerns- the best way to solve them is through more data- it’s a “sword and shield”</w:t>
      </w:r>
    </w:p>
    <w:p w:rsidR="00C06949" w:rsidRPr="00805928" w:rsidRDefault="00C06949" w:rsidP="00C06949">
      <w:r w:rsidRPr="00805928">
        <w:rPr>
          <w:rStyle w:val="StyleStyleBold12pt"/>
        </w:rPr>
        <w:t>Armerding</w:t>
      </w:r>
      <w:r>
        <w:t xml:space="preserve"> </w:t>
      </w:r>
      <w:r w:rsidRPr="00805928">
        <w:rPr>
          <w:rStyle w:val="StyleStyleBold12pt"/>
        </w:rPr>
        <w:t>14</w:t>
      </w:r>
      <w:r>
        <w:t xml:space="preserve"> </w:t>
      </w:r>
      <w:r w:rsidRPr="00805928">
        <w:rPr>
          <w:sz w:val="16"/>
        </w:rPr>
        <w:t xml:space="preserve">(Dec. 8, 2014. Taylor Armerding is a journalist who focuses on technology news and issues. “The 5 worst Big Data privacy risks (and how to guard against them)” </w:t>
      </w:r>
      <w:r w:rsidRPr="00805928">
        <w:rPr>
          <w:i/>
          <w:sz w:val="16"/>
        </w:rPr>
        <w:t xml:space="preserve">CSO Online </w:t>
      </w:r>
      <w:hyperlink r:id="rId24" w:history="1">
        <w:r w:rsidRPr="00805928">
          <w:rPr>
            <w:rStyle w:val="Hyperlink"/>
            <w:sz w:val="16"/>
          </w:rPr>
          <w:t>http://www.csoonline.com/article/2855641/big-data-security/the-5-worst-big-data-privacy-risks-and-how-to-guard-against-them.html</w:t>
        </w:r>
      </w:hyperlink>
      <w:r w:rsidRPr="00805928">
        <w:rPr>
          <w:sz w:val="16"/>
        </w:rPr>
        <w:t xml:space="preserve">  //HS)</w:t>
      </w:r>
    </w:p>
    <w:p w:rsidR="00C06949" w:rsidRPr="00805928" w:rsidRDefault="00C06949" w:rsidP="00C06949">
      <w:pPr>
        <w:rPr>
          <w:sz w:val="16"/>
        </w:rPr>
      </w:pPr>
      <w:r w:rsidRPr="007663BE">
        <w:rPr>
          <w:rStyle w:val="StyleBoldUnderline"/>
          <w:highlight w:val="green"/>
        </w:rPr>
        <w:t>The collection and manipulation of Big Data, as its proponents have been saying for several years now, can result in real-world benefits</w:t>
      </w:r>
      <w:r w:rsidRPr="005E6C6A">
        <w:rPr>
          <w:rStyle w:val="StyleBoldUnderline"/>
        </w:rPr>
        <w:t>:</w:t>
      </w:r>
      <w:r w:rsidRPr="00805928">
        <w:rPr>
          <w:sz w:val="16"/>
        </w:rPr>
        <w:t xml:space="preserve"> Advertisements focused on what you actually want to buy; smart cars that can call for an ambulance if you’re in an accident; wearable or implantable devices that can monitor your health and notify your doctor if something is going wrong. </w:t>
      </w:r>
      <w:r w:rsidRPr="007663BE">
        <w:rPr>
          <w:rStyle w:val="Emphasis"/>
          <w:highlight w:val="green"/>
        </w:rPr>
        <w:t>But, it can also lead to big privacy problems</w:t>
      </w:r>
      <w:r w:rsidRPr="00805928">
        <w:rPr>
          <w:sz w:val="16"/>
        </w:rPr>
        <w:t xml:space="preserve">. By now it is glaringly obvious that when </w:t>
      </w:r>
      <w:r w:rsidRPr="005E6C6A">
        <w:rPr>
          <w:rStyle w:val="StyleBoldUnderline"/>
        </w:rPr>
        <w:t>people generate thousands of data points every day</w:t>
      </w:r>
      <w:r w:rsidRPr="00805928">
        <w:rPr>
          <w:sz w:val="16"/>
        </w:rPr>
        <w:t xml:space="preserve"> – where they go, who they communicate with, what they read and write, what they buy, what they eat, what they watch, how much they exercise, how much they sleep and more – </w:t>
      </w:r>
      <w:r w:rsidRPr="005E6C6A">
        <w:rPr>
          <w:rStyle w:val="StyleBoldUnderline"/>
        </w:rPr>
        <w:t>they are vulnerable to exposure in ways unimaginable a generation ago</w:t>
      </w:r>
      <w:r w:rsidRPr="00805928">
        <w:rPr>
          <w:sz w:val="16"/>
        </w:rPr>
        <w:t xml:space="preserve">. </w:t>
      </w:r>
      <w:proofErr w:type="gramStart"/>
      <w:r w:rsidRPr="00805928">
        <w:rPr>
          <w:sz w:val="16"/>
        </w:rPr>
        <w:t>[ Securing</w:t>
      </w:r>
      <w:proofErr w:type="gramEnd"/>
      <w:r w:rsidRPr="00805928">
        <w:rPr>
          <w:sz w:val="16"/>
        </w:rPr>
        <w:t xml:space="preserve"> big data off to slow start ] MORE ON CSO: 6 products that will protect your privacy </w:t>
      </w:r>
      <w:r w:rsidRPr="005E6C6A">
        <w:rPr>
          <w:rStyle w:val="StyleBoldUnderline"/>
        </w:rPr>
        <w:t>It is just as obvious that such detailed information, in the hands of marketers, financial institutions, employers and government, can affect everything from relationships to getting a job, qualifying for a loan or even getting on a plane</w:t>
      </w:r>
      <w:r w:rsidRPr="00805928">
        <w:rPr>
          <w:sz w:val="16"/>
        </w:rPr>
        <w:t xml:space="preserve">. And so far, while </w:t>
      </w:r>
      <w:r w:rsidRPr="007663BE">
        <w:rPr>
          <w:rStyle w:val="Emphasis"/>
          <w:highlight w:val="green"/>
        </w:rPr>
        <w:t>there have been multiple expressions of concern from privacy advocates and government, there has been little to update privacy protections in the online</w:t>
      </w:r>
      <w:r w:rsidRPr="007663BE">
        <w:rPr>
          <w:sz w:val="16"/>
          <w:highlight w:val="green"/>
        </w:rPr>
        <w:t>,</w:t>
      </w:r>
      <w:r w:rsidRPr="00805928">
        <w:rPr>
          <w:sz w:val="16"/>
        </w:rPr>
        <w:t xml:space="preserve"> always connected world. It has been almost three years since the Obama administration published what it termed a Consumer Privacy Bill of Rights (CPBR), in February 2012. That document declared that, “the consumer privacy data framework in the U.S. is, in fact, strong … (but it) lacks two elements: a clear statement of basic privacy principles that apply to the commercial world, and a sustained commitment of all stakeholders to address consumer data privacy issues as they arise from advances in technologies and business models.” And, as Susan Grant, director of consumer privacy at the Consumer Federation of America (CFA), puts it, the CPBR is, “not a bill. It has never been a piece of legislation. We need to have something offered, to talk about – at least somewhere to start.” </w:t>
      </w:r>
      <w:r w:rsidRPr="005E6C6A">
        <w:rPr>
          <w:rStyle w:val="StyleBoldUnderline"/>
        </w:rPr>
        <w:t xml:space="preserve">Meanwhile, </w:t>
      </w:r>
      <w:r w:rsidRPr="00805928">
        <w:rPr>
          <w:rStyle w:val="StyleBoldUnderline"/>
        </w:rPr>
        <w:t>organizations</w:t>
      </w:r>
      <w:r w:rsidRPr="00805928">
        <w:rPr>
          <w:sz w:val="16"/>
        </w:rPr>
        <w:t xml:space="preserve"> like the CFA and Electronic Privacy Information Center (EPIC), </w:t>
      </w:r>
      <w:r w:rsidRPr="005E6C6A">
        <w:rPr>
          <w:rStyle w:val="StyleBoldUnderline"/>
        </w:rPr>
        <w:t xml:space="preserve">and individual </w:t>
      </w:r>
      <w:r w:rsidRPr="007663BE">
        <w:rPr>
          <w:rStyle w:val="StyleBoldUnderline"/>
          <w:highlight w:val="green"/>
        </w:rPr>
        <w:t>advocates</w:t>
      </w:r>
      <w:r w:rsidRPr="00805928">
        <w:rPr>
          <w:sz w:val="16"/>
        </w:rPr>
        <w:t xml:space="preserve"> like Rebecca Herold, CEO of The Privacy Professor, </w:t>
      </w:r>
      <w:r w:rsidRPr="007663BE">
        <w:rPr>
          <w:rStyle w:val="Emphasis"/>
          <w:highlight w:val="green"/>
        </w:rPr>
        <w:t>have enumerated multiple ways that Big Data analytics can invade the personal privacy of individuals</w:t>
      </w:r>
      <w:r w:rsidRPr="00805928">
        <w:rPr>
          <w:sz w:val="16"/>
        </w:rPr>
        <w:t xml:space="preserve">. They </w:t>
      </w:r>
      <w:r w:rsidRPr="007663BE">
        <w:rPr>
          <w:rStyle w:val="Emphasis"/>
          <w:highlight w:val="green"/>
        </w:rPr>
        <w:t>include</w:t>
      </w:r>
      <w:r w:rsidRPr="005E6C6A">
        <w:rPr>
          <w:rStyle w:val="Emphasis"/>
        </w:rPr>
        <w:t xml:space="preserve">: 1. </w:t>
      </w:r>
      <w:r w:rsidRPr="007663BE">
        <w:rPr>
          <w:rStyle w:val="Emphasis"/>
          <w:highlight w:val="green"/>
        </w:rPr>
        <w:t>Discrimination</w:t>
      </w:r>
      <w:r w:rsidRPr="00805928">
        <w:rPr>
          <w:sz w:val="16"/>
        </w:rPr>
        <w:t xml:space="preserve"> According to EPIC, in comments last April to the U.S. Office of Science and Technology Policy, “</w:t>
      </w:r>
      <w:r w:rsidRPr="00805928">
        <w:rPr>
          <w:rStyle w:val="StyleBoldUnderline"/>
        </w:rPr>
        <w:t>The use of predictive analytics by the public and private sector … can now be used by the government and companies to make determinations about our ability to fly, to obtain a job, a clearance, or a credit card</w:t>
      </w:r>
      <w:r w:rsidRPr="005E6C6A">
        <w:rPr>
          <w:rStyle w:val="StyleBoldUnderline"/>
        </w:rPr>
        <w:t xml:space="preserve">. </w:t>
      </w:r>
      <w:r w:rsidRPr="007663BE">
        <w:rPr>
          <w:rStyle w:val="Emphasis"/>
          <w:highlight w:val="green"/>
        </w:rPr>
        <w:t>The use of our associations in predictive analytics to make decisions that have a negative impact on individuals directly inhibits freedom of association.</w:t>
      </w:r>
      <w:r w:rsidRPr="005E6C6A">
        <w:rPr>
          <w:rStyle w:val="Emphasis"/>
        </w:rPr>
        <w:t>”</w:t>
      </w:r>
      <w:r w:rsidRPr="00805928">
        <w:rPr>
          <w:sz w:val="16"/>
        </w:rPr>
        <w:t xml:space="preserve"> Herold, in a post on SecureWorld, noted that while overt discrimination has been illegal for decades, </w:t>
      </w:r>
      <w:r w:rsidRPr="007663BE">
        <w:rPr>
          <w:sz w:val="16"/>
          <w:highlight w:val="green"/>
        </w:rPr>
        <w:t>B</w:t>
      </w:r>
      <w:r w:rsidRPr="007663BE">
        <w:rPr>
          <w:rStyle w:val="StyleBoldUnderline"/>
          <w:highlight w:val="green"/>
        </w:rPr>
        <w:t>ig Data analytics can make it essentially “automated,” and therefore more difficult to detect or prove</w:t>
      </w:r>
      <w:r w:rsidRPr="00805928">
        <w:rPr>
          <w:sz w:val="16"/>
        </w:rPr>
        <w:t>. In an interview, Herold said current discrimination law is, “vague, narrowly defined, and from the applications of it I’ve seen, depends upon very explicit and obvious evidence. “</w:t>
      </w:r>
      <w:r w:rsidRPr="00563DE1">
        <w:rPr>
          <w:rStyle w:val="Emphasis"/>
        </w:rPr>
        <w:t>B</w:t>
      </w:r>
      <w:r w:rsidRPr="007663BE">
        <w:rPr>
          <w:rStyle w:val="Emphasis"/>
          <w:highlight w:val="green"/>
        </w:rPr>
        <w:t xml:space="preserve">ig Data analytics provides the ability for discriminatory decisions to be made without the need for </w:t>
      </w:r>
      <w:r w:rsidRPr="00805928">
        <w:rPr>
          <w:rStyle w:val="Emphasis"/>
        </w:rPr>
        <w:t xml:space="preserve">that explicit and obvious </w:t>
      </w:r>
      <w:r w:rsidRPr="007663BE">
        <w:rPr>
          <w:rStyle w:val="Emphasis"/>
          <w:highlight w:val="green"/>
        </w:rPr>
        <w:t>evidence</w:t>
      </w:r>
      <w:r w:rsidRPr="00805928">
        <w:rPr>
          <w:sz w:val="16"/>
        </w:rPr>
        <w:t xml:space="preserve">,” she said. </w:t>
      </w:r>
      <w:r w:rsidRPr="00563DE1">
        <w:rPr>
          <w:rStyle w:val="StyleBoldUnderline"/>
        </w:rPr>
        <w:t>That can affect everything from employment to promotions to fair housing and more.</w:t>
      </w:r>
      <w:r w:rsidRPr="00805928">
        <w:rPr>
          <w:sz w:val="16"/>
        </w:rPr>
        <w:t xml:space="preserve"> Edward McNicholas, global co-leader of the Privacy, Data Security, and Information Law Practice at Sidley Austin LLP, said he thinks some of the potential risks of Big Data are overstated, but believes, “</w:t>
      </w:r>
      <w:r w:rsidRPr="00563DE1">
        <w:rPr>
          <w:rStyle w:val="Emphasis"/>
        </w:rPr>
        <w:t>t</w:t>
      </w:r>
      <w:r w:rsidRPr="007663BE">
        <w:rPr>
          <w:rStyle w:val="Emphasis"/>
          <w:highlight w:val="green"/>
        </w:rPr>
        <w:t>he most significant risk is that it is used to conceal discrimination based on illicit criteria,</w:t>
      </w:r>
      <w:r w:rsidRPr="00563DE1">
        <w:rPr>
          <w:rStyle w:val="Emphasis"/>
        </w:rPr>
        <w:t xml:space="preserve"> and to justify the disparate impact of decisions on vulnerable population</w:t>
      </w:r>
      <w:r w:rsidRPr="00805928">
        <w:rPr>
          <w:sz w:val="16"/>
        </w:rPr>
        <w:t xml:space="preserve">s.” 2. </w:t>
      </w:r>
      <w:r w:rsidRPr="007663BE">
        <w:rPr>
          <w:rStyle w:val="Emphasis"/>
          <w:highlight w:val="green"/>
        </w:rPr>
        <w:t>An embarrassment of breaches</w:t>
      </w:r>
      <w:r w:rsidRPr="00563DE1">
        <w:rPr>
          <w:rStyle w:val="Emphasis"/>
        </w:rPr>
        <w:t xml:space="preserve"> </w:t>
      </w:r>
      <w:r w:rsidRPr="00805928">
        <w:rPr>
          <w:sz w:val="16"/>
        </w:rPr>
        <w:t xml:space="preserve">By now, </w:t>
      </w:r>
      <w:r w:rsidRPr="007663BE">
        <w:rPr>
          <w:rStyle w:val="StyleBoldUnderline"/>
          <w:highlight w:val="green"/>
        </w:rPr>
        <w:t>after catastrophic data breache</w:t>
      </w:r>
      <w:r w:rsidRPr="00563DE1">
        <w:rPr>
          <w:rStyle w:val="StyleBoldUnderline"/>
        </w:rPr>
        <w:t xml:space="preserve">s at multiple retailers </w:t>
      </w:r>
      <w:r w:rsidRPr="00805928">
        <w:rPr>
          <w:sz w:val="16"/>
        </w:rPr>
        <w:t xml:space="preserve">like Target and Home Depot, </w:t>
      </w:r>
      <w:r w:rsidRPr="00563DE1">
        <w:rPr>
          <w:rStyle w:val="StyleBoldUnderline"/>
        </w:rPr>
        <w:t>restaurant chains</w:t>
      </w:r>
      <w:r w:rsidRPr="00805928">
        <w:rPr>
          <w:sz w:val="16"/>
        </w:rPr>
        <w:t xml:space="preserve"> like P.F. Chang’s, </w:t>
      </w:r>
      <w:r w:rsidRPr="00563DE1">
        <w:rPr>
          <w:rStyle w:val="StyleBoldUnderline"/>
        </w:rPr>
        <w:t>online marketplaces</w:t>
      </w:r>
      <w:r w:rsidRPr="00805928">
        <w:rPr>
          <w:sz w:val="16"/>
        </w:rPr>
        <w:t xml:space="preserve"> like eBay, </w:t>
      </w:r>
      <w:r w:rsidRPr="00563DE1">
        <w:rPr>
          <w:rStyle w:val="StyleBoldUnderline"/>
        </w:rPr>
        <w:t>government agencies, universities, online media corporations</w:t>
      </w:r>
      <w:r w:rsidRPr="00805928">
        <w:rPr>
          <w:sz w:val="16"/>
        </w:rPr>
        <w:t xml:space="preserve"> like AOL and the recent hack of Sony </w:t>
      </w:r>
      <w:r w:rsidRPr="00563DE1">
        <w:rPr>
          <w:rStyle w:val="StyleBoldUnderline"/>
        </w:rPr>
        <w:t>that</w:t>
      </w:r>
      <w:r w:rsidRPr="00805928">
        <w:rPr>
          <w:sz w:val="16"/>
        </w:rPr>
        <w:t xml:space="preserve"> not only put unreleased movies on the web but </w:t>
      </w:r>
      <w:r w:rsidRPr="00563DE1">
        <w:rPr>
          <w:rStyle w:val="StyleBoldUnderline"/>
        </w:rPr>
        <w:t xml:space="preserve">exposed the personal information of thousands of employees, </w:t>
      </w:r>
      <w:r w:rsidRPr="007663BE">
        <w:rPr>
          <w:rStyle w:val="StyleBoldUnderline"/>
          <w:highlight w:val="green"/>
        </w:rPr>
        <w:lastRenderedPageBreak/>
        <w:t>public awareness about credit card fraud and identity theft is probably at an all-time high</w:t>
      </w:r>
      <w:r w:rsidRPr="00563DE1">
        <w:rPr>
          <w:rStyle w:val="StyleBoldUnderline"/>
        </w:rPr>
        <w:t>.</w:t>
      </w:r>
      <w:r w:rsidRPr="00805928">
        <w:rPr>
          <w:sz w:val="16"/>
        </w:rPr>
        <w:t xml:space="preserve"> But </w:t>
      </w:r>
      <w:r w:rsidRPr="00563DE1">
        <w:rPr>
          <w:rStyle w:val="StyleBoldUnderline"/>
        </w:rPr>
        <w:t xml:space="preserve">in </w:t>
      </w:r>
      <w:r w:rsidRPr="007663BE">
        <w:rPr>
          <w:rStyle w:val="StyleBoldUnderline"/>
          <w:highlight w:val="green"/>
        </w:rPr>
        <w:t>addition to that</w:t>
      </w:r>
      <w:r w:rsidRPr="00563DE1">
        <w:rPr>
          <w:rStyle w:val="StyleBoldUnderline"/>
        </w:rPr>
        <w:t xml:space="preserve">, </w:t>
      </w:r>
      <w:r w:rsidRPr="007663BE">
        <w:rPr>
          <w:rStyle w:val="StyleBoldUnderline"/>
          <w:highlight w:val="green"/>
        </w:rPr>
        <w:t>there are</w:t>
      </w:r>
      <w:r w:rsidRPr="00563DE1">
        <w:rPr>
          <w:rStyle w:val="StyleBoldUnderline"/>
        </w:rPr>
        <w:t xml:space="preserve"> numerous r</w:t>
      </w:r>
      <w:r w:rsidRPr="007663BE">
        <w:rPr>
          <w:rStyle w:val="StyleBoldUnderline"/>
          <w:highlight w:val="green"/>
        </w:rPr>
        <w:t>eports of Big Data analytics being used to expose personal details,</w:t>
      </w:r>
      <w:r w:rsidRPr="00563DE1">
        <w:rPr>
          <w:rStyle w:val="StyleBoldUnderline"/>
        </w:rPr>
        <w:t xml:space="preserve"> such as beginning to market products to a pregnant woman before she had told others in her family.</w:t>
      </w:r>
      <w:r w:rsidRPr="00805928">
        <w:rPr>
          <w:sz w:val="16"/>
        </w:rPr>
        <w:t xml:space="preserve"> </w:t>
      </w:r>
      <w:r w:rsidRPr="00563DE1">
        <w:rPr>
          <w:rStyle w:val="StyleBoldUnderline"/>
        </w:rPr>
        <w:t>The same can be true of things like sexual orientation or an illness like cancer</w:t>
      </w:r>
      <w:r w:rsidRPr="00805928">
        <w:rPr>
          <w:sz w:val="16"/>
        </w:rPr>
        <w:t xml:space="preserve">. 3. </w:t>
      </w:r>
      <w:r w:rsidRPr="007663BE">
        <w:rPr>
          <w:rStyle w:val="Emphasis"/>
          <w:highlight w:val="green"/>
        </w:rPr>
        <w:t>Goodbye anonymit</w:t>
      </w:r>
      <w:r w:rsidRPr="00563DE1">
        <w:rPr>
          <w:rStyle w:val="Emphasis"/>
        </w:rPr>
        <w:t>y</w:t>
      </w:r>
      <w:r w:rsidRPr="00805928">
        <w:rPr>
          <w:sz w:val="16"/>
        </w:rPr>
        <w:t xml:space="preserve"> Herold argues that </w:t>
      </w:r>
      <w:r w:rsidRPr="007663BE">
        <w:rPr>
          <w:sz w:val="16"/>
          <w:highlight w:val="green"/>
        </w:rPr>
        <w:t>w</w:t>
      </w:r>
      <w:r w:rsidRPr="007663BE">
        <w:rPr>
          <w:rStyle w:val="StyleBoldUnderline"/>
          <w:highlight w:val="green"/>
        </w:rPr>
        <w:t>ithout rules for anonymized data files</w:t>
      </w:r>
      <w:r w:rsidRPr="00563DE1">
        <w:rPr>
          <w:rStyle w:val="StyleBoldUnderline"/>
        </w:rPr>
        <w:t xml:space="preserve">, it is possible that combining data sets, “without first determining if any other data items should be removed prior to combining to protect anonymity, </w:t>
      </w:r>
      <w:r w:rsidRPr="007663BE">
        <w:rPr>
          <w:rStyle w:val="StyleBoldUnderline"/>
          <w:highlight w:val="green"/>
        </w:rPr>
        <w:t>it is possible individuals could be re-identified</w:t>
      </w:r>
      <w:r w:rsidRPr="00805928">
        <w:rPr>
          <w:sz w:val="16"/>
        </w:rPr>
        <w:t xml:space="preserve">.” She adds that </w:t>
      </w:r>
      <w:r w:rsidRPr="00563DE1">
        <w:rPr>
          <w:rStyle w:val="Emphasis"/>
        </w:rPr>
        <w:t xml:space="preserve">if </w:t>
      </w:r>
      <w:r w:rsidRPr="007663BE">
        <w:rPr>
          <w:rStyle w:val="Emphasis"/>
          <w:highlight w:val="green"/>
        </w:rPr>
        <w:t>data masking is not done effectively, “big data analysis could easily reveal the actual individuals who data has been masked</w:t>
      </w:r>
      <w:r w:rsidRPr="00805928">
        <w:rPr>
          <w:sz w:val="16"/>
        </w:rPr>
        <w:t xml:space="preserve">.” 4. </w:t>
      </w:r>
      <w:r w:rsidRPr="00563DE1">
        <w:rPr>
          <w:rStyle w:val="Emphasis"/>
        </w:rPr>
        <w:t>Government exemptions</w:t>
      </w:r>
      <w:r w:rsidRPr="00805928">
        <w:rPr>
          <w:sz w:val="16"/>
        </w:rPr>
        <w:t xml:space="preserve"> According to EPIC, “</w:t>
      </w:r>
      <w:r w:rsidRPr="007663BE">
        <w:rPr>
          <w:rStyle w:val="Emphasis"/>
          <w:highlight w:val="green"/>
        </w:rPr>
        <w:t>Americans are in more government databases than ever</w:t>
      </w:r>
      <w:r w:rsidRPr="00805928">
        <w:rPr>
          <w:sz w:val="16"/>
        </w:rPr>
        <w:t xml:space="preserve">,” </w:t>
      </w:r>
      <w:r w:rsidRPr="007663BE">
        <w:rPr>
          <w:rStyle w:val="StyleBoldUnderline"/>
          <w:highlight w:val="green"/>
        </w:rPr>
        <w:t>including</w:t>
      </w:r>
      <w:r w:rsidRPr="00563DE1">
        <w:rPr>
          <w:rStyle w:val="StyleBoldUnderline"/>
        </w:rPr>
        <w:t xml:space="preserve"> that of </w:t>
      </w:r>
      <w:r w:rsidRPr="007663BE">
        <w:rPr>
          <w:rStyle w:val="StyleBoldUnderline"/>
          <w:highlight w:val="green"/>
        </w:rPr>
        <w:t>the FBI</w:t>
      </w:r>
      <w:r w:rsidRPr="00805928">
        <w:rPr>
          <w:sz w:val="16"/>
        </w:rPr>
        <w:t xml:space="preserve">, </w:t>
      </w:r>
      <w:r w:rsidRPr="00563DE1">
        <w:rPr>
          <w:rStyle w:val="StyleBoldUnderline"/>
        </w:rPr>
        <w:t>which collects Personally Identifiable Information</w:t>
      </w:r>
      <w:r w:rsidRPr="00805928">
        <w:rPr>
          <w:sz w:val="16"/>
        </w:rPr>
        <w:t xml:space="preserve"> (PII) including name, any aliases, race, sex, date and place of birth, Social Security number, passport and driver’s license numbers, address, telephone numbers, photographs, fingerprints, financial information like bank accounts, employment and business information and more. Yet, “incredibly, </w:t>
      </w:r>
      <w:r w:rsidRPr="00563DE1">
        <w:rPr>
          <w:rStyle w:val="Emphasis"/>
        </w:rPr>
        <w:t xml:space="preserve">the </w:t>
      </w:r>
      <w:r w:rsidRPr="007663BE">
        <w:rPr>
          <w:rStyle w:val="Emphasis"/>
          <w:highlight w:val="green"/>
        </w:rPr>
        <w:t>agency has exempted itself from Privacy Act</w:t>
      </w:r>
      <w:r w:rsidRPr="00805928">
        <w:rPr>
          <w:sz w:val="16"/>
        </w:rPr>
        <w:t xml:space="preserve"> (of 1974) </w:t>
      </w:r>
      <w:r w:rsidRPr="00563DE1">
        <w:rPr>
          <w:rStyle w:val="Emphasis"/>
        </w:rPr>
        <w:t>requirements that the FBI maintain only, ‘accurate, relevant, timely and complete’ personal records</w:t>
      </w:r>
      <w:r w:rsidRPr="00805928">
        <w:rPr>
          <w:sz w:val="16"/>
        </w:rPr>
        <w:t xml:space="preserve">,” along with other safeguards of that information required by the Privacy Act, EPIC said. 5. </w:t>
      </w:r>
      <w:r w:rsidRPr="00563DE1">
        <w:rPr>
          <w:rStyle w:val="Emphasis"/>
        </w:rPr>
        <w:t>Your data gets brokered</w:t>
      </w:r>
      <w:r w:rsidRPr="00805928">
        <w:rPr>
          <w:sz w:val="16"/>
        </w:rPr>
        <w:t xml:space="preserve"> </w:t>
      </w:r>
      <w:proofErr w:type="gramStart"/>
      <w:r w:rsidRPr="007663BE">
        <w:rPr>
          <w:rStyle w:val="Emphasis"/>
          <w:highlight w:val="green"/>
        </w:rPr>
        <w:t>Numerous</w:t>
      </w:r>
      <w:proofErr w:type="gramEnd"/>
      <w:r w:rsidRPr="007663BE">
        <w:rPr>
          <w:rStyle w:val="Emphasis"/>
          <w:highlight w:val="green"/>
        </w:rPr>
        <w:t xml:space="preserve"> companies collect and sell, “consumer profiles that are not clearly protected under current legal frameworks</w:t>
      </w:r>
      <w:r w:rsidRPr="00805928">
        <w:rPr>
          <w:sz w:val="16"/>
        </w:rPr>
        <w:t xml:space="preserve">,” EPIC said. </w:t>
      </w:r>
      <w:r w:rsidRPr="00563DE1">
        <w:rPr>
          <w:rStyle w:val="StyleBoldUnderline"/>
        </w:rPr>
        <w:t>There is</w:t>
      </w:r>
      <w:r w:rsidRPr="00805928">
        <w:rPr>
          <w:sz w:val="16"/>
        </w:rPr>
        <w:t xml:space="preserve"> also </w:t>
      </w:r>
      <w:r w:rsidRPr="00563DE1">
        <w:rPr>
          <w:rStyle w:val="StyleBoldUnderline"/>
        </w:rPr>
        <w:t>little or no accountability or even guarantees that the information is accurate</w:t>
      </w:r>
      <w:r w:rsidRPr="00805928">
        <w:rPr>
          <w:sz w:val="16"/>
        </w:rPr>
        <w:t>. “T</w:t>
      </w:r>
      <w:r w:rsidRPr="00563DE1">
        <w:rPr>
          <w:rStyle w:val="StyleBoldUnderline"/>
        </w:rPr>
        <w:t>he data files used for big data analysis can often contain inaccurate data about individuals, use data models that are incorrect as they relate to particular individuals, or simply be flawed algorithms</w:t>
      </w:r>
      <w:r w:rsidRPr="00805928">
        <w:rPr>
          <w:sz w:val="16"/>
        </w:rPr>
        <w:t xml:space="preserve">,” Herold said. *** </w:t>
      </w:r>
      <w:r w:rsidRPr="007663BE">
        <w:rPr>
          <w:rStyle w:val="Emphasis"/>
          <w:highlight w:val="green"/>
        </w:rPr>
        <w:t>Those are not the only risks, and there is no way to eliminate them. But there are ways to limit them</w:t>
      </w:r>
      <w:r w:rsidRPr="00805928">
        <w:rPr>
          <w:sz w:val="16"/>
        </w:rPr>
        <w:t xml:space="preserve">. </w:t>
      </w:r>
      <w:r w:rsidRPr="007663BE">
        <w:rPr>
          <w:rStyle w:val="StyleBoldUnderline"/>
          <w:highlight w:val="green"/>
        </w:rPr>
        <w:t>One</w:t>
      </w:r>
      <w:r w:rsidRPr="00563DE1">
        <w:rPr>
          <w:rStyle w:val="StyleBoldUnderline"/>
        </w:rPr>
        <w:t>,</w:t>
      </w:r>
      <w:r w:rsidRPr="00805928">
        <w:rPr>
          <w:sz w:val="16"/>
        </w:rPr>
        <w:t xml:space="preserve"> according to Joseph Jerome, policy counsel at the Future of Privacy Forum (FPF), </w:t>
      </w:r>
      <w:r w:rsidRPr="007663BE">
        <w:rPr>
          <w:rStyle w:val="Emphasis"/>
          <w:highlight w:val="green"/>
        </w:rPr>
        <w:t>is to use Big Data analytics for good</w:t>
      </w:r>
      <w:r w:rsidRPr="00805928">
        <w:rPr>
          <w:sz w:val="16"/>
        </w:rPr>
        <w:t xml:space="preserve"> – to expose problems. “In many respects, Big Data is helping us make better, fairer decisions,” he said, noting that an FPF report with the Anti-Defamation League showed that, “</w:t>
      </w:r>
      <w:r w:rsidRPr="007663BE">
        <w:rPr>
          <w:rStyle w:val="StyleBoldUnderline"/>
          <w:highlight w:val="green"/>
        </w:rPr>
        <w:t>Big Data can be a powerful tool to empower users and to fight discrimination</w:t>
      </w:r>
      <w:r w:rsidRPr="00563DE1">
        <w:rPr>
          <w:rStyle w:val="StyleBoldUnderline"/>
        </w:rPr>
        <w:t xml:space="preserve">. </w:t>
      </w:r>
      <w:r w:rsidRPr="007663BE">
        <w:rPr>
          <w:rStyle w:val="Emphasis"/>
          <w:highlight w:val="green"/>
        </w:rPr>
        <w:t>It can be used as a sword or a shield</w:t>
      </w:r>
      <w:r w:rsidRPr="00805928">
        <w:rPr>
          <w:sz w:val="16"/>
        </w:rPr>
        <w:t xml:space="preserve">. </w:t>
      </w:r>
      <w:r w:rsidRPr="00563DE1">
        <w:rPr>
          <w:rStyle w:val="StyleBoldUnderline"/>
        </w:rPr>
        <w:t>More data can be used to show where something is being done in a discriminatory way</w:t>
      </w:r>
      <w:r w:rsidRPr="00805928">
        <w:rPr>
          <w:sz w:val="16"/>
        </w:rPr>
        <w:t xml:space="preserve">. </w:t>
      </w:r>
      <w:r w:rsidRPr="00563DE1">
        <w:rPr>
          <w:rStyle w:val="StyleBoldUnderline"/>
        </w:rPr>
        <w:t>Traditionally, one of the biggest problems in uncovering discrimination is a lack of</w:t>
      </w:r>
      <w:r w:rsidRPr="00805928">
        <w:rPr>
          <w:sz w:val="16"/>
        </w:rPr>
        <w:t xml:space="preserve"> </w:t>
      </w:r>
      <w:r w:rsidRPr="00563DE1">
        <w:rPr>
          <w:rStyle w:val="StyleBoldUnderline"/>
        </w:rPr>
        <w:t>data,</w:t>
      </w:r>
      <w:r w:rsidRPr="00805928">
        <w:rPr>
          <w:sz w:val="16"/>
        </w:rPr>
        <w:t xml:space="preserve">” he said. </w:t>
      </w:r>
    </w:p>
    <w:p w:rsidR="00AA0A70" w:rsidRDefault="00AA0A70" w:rsidP="00AA0A70">
      <w:pPr>
        <w:pStyle w:val="Heading3"/>
      </w:pPr>
      <w:r>
        <w:lastRenderedPageBreak/>
        <w:t>K2 Competitiveness</w:t>
      </w:r>
    </w:p>
    <w:p w:rsidR="00AA0A70" w:rsidRDefault="00AA0A70" w:rsidP="00AA0A70">
      <w:pPr>
        <w:pStyle w:val="Heading4"/>
      </w:pPr>
      <w:r>
        <w:t>Big Data key to build consumer trust- develops competitive advantage</w:t>
      </w:r>
    </w:p>
    <w:p w:rsidR="00AA0A70" w:rsidRPr="00AA0A70" w:rsidRDefault="00AA0A70" w:rsidP="00AA0A70">
      <w:r w:rsidRPr="00AA0A70">
        <w:t xml:space="preserve">Daniel </w:t>
      </w:r>
      <w:r w:rsidRPr="00AA0A70">
        <w:rPr>
          <w:rStyle w:val="StyleStyleBold12pt"/>
        </w:rPr>
        <w:t>Newman</w:t>
      </w:r>
      <w:r>
        <w:t xml:space="preserve">, </w:t>
      </w:r>
      <w:r w:rsidRPr="00AA0A70">
        <w:t>Founder of BroadSuite Consulting</w:t>
      </w:r>
      <w:r>
        <w:t xml:space="preserve">, </w:t>
      </w:r>
      <w:r w:rsidRPr="00AA0A70">
        <w:rPr>
          <w:rStyle w:val="StyleStyleBold12pt"/>
        </w:rPr>
        <w:t>7/20</w:t>
      </w:r>
      <w:r>
        <w:t>, “</w:t>
      </w:r>
      <w:r w:rsidRPr="00AA0A70">
        <w:t>What Marketers Really Need To Know About Big Data</w:t>
      </w:r>
      <w:r>
        <w:t xml:space="preserve">,” </w:t>
      </w:r>
      <w:r w:rsidRPr="00AA0A70">
        <w:t>http://www.huffingtonpost.com/daniel-newman/what-marketers-really-nee_b_7832718.html</w:t>
      </w:r>
    </w:p>
    <w:p w:rsidR="00AA0A70" w:rsidRDefault="00AA0A70" w:rsidP="00AA0A70">
      <w:r w:rsidRPr="00545808">
        <w:t>http://www.huffingtonpost.com/daniel-newman/what-marketers-really-nee_b_7832718.html</w:t>
      </w:r>
    </w:p>
    <w:p w:rsidR="00AA0A70" w:rsidRPr="00545808" w:rsidRDefault="00AA0A70" w:rsidP="00AA0A70">
      <w:pPr>
        <w:rPr>
          <w:rStyle w:val="StyleBoldUnderline"/>
        </w:rPr>
      </w:pPr>
      <w:r w:rsidRPr="00787899">
        <w:rPr>
          <w:sz w:val="12"/>
        </w:rPr>
        <w:t xml:space="preserve">Much like SEO techniques in the past, </w:t>
      </w:r>
      <w:r w:rsidRPr="00AA0A70">
        <w:rPr>
          <w:rStyle w:val="StyleBoldUnderline"/>
          <w:highlight w:val="cyan"/>
        </w:rPr>
        <w:t>big data will change the way we create and use buyer personas</w:t>
      </w:r>
      <w:r w:rsidRPr="00787899">
        <w:rPr>
          <w:sz w:val="12"/>
        </w:rPr>
        <w:t xml:space="preserve">. </w:t>
      </w:r>
      <w:r w:rsidRPr="00545808">
        <w:rPr>
          <w:rStyle w:val="StyleBoldUnderline"/>
        </w:rPr>
        <w:t>Buyer personas are generally use in marketing efforts to pinpoint a certain customer</w:t>
      </w:r>
      <w:r w:rsidRPr="00787899">
        <w:rPr>
          <w:sz w:val="12"/>
        </w:rPr>
        <w:t>. According to Salesforce.com,</w:t>
      </w:r>
      <w:r w:rsidRPr="00545808">
        <w:rPr>
          <w:rStyle w:val="StyleBoldUnderline"/>
        </w:rPr>
        <w:t xml:space="preserve"> companies usually create personas from data gleaned from their websites and from feedback from sales teams and call centers, which misses huge pools of data</w:t>
      </w:r>
      <w:r w:rsidRPr="00787899">
        <w:rPr>
          <w:sz w:val="12"/>
        </w:rPr>
        <w:t xml:space="preserve">. </w:t>
      </w:r>
      <w:r w:rsidRPr="00545808">
        <w:rPr>
          <w:rStyle w:val="StyleBoldUnderline"/>
        </w:rPr>
        <w:t xml:space="preserve">Using big data, social media, blog posts, and </w:t>
      </w:r>
      <w:r w:rsidRPr="00AA0A70">
        <w:rPr>
          <w:rStyle w:val="StyleBoldUnderline"/>
          <w:highlight w:val="cyan"/>
        </w:rPr>
        <w:t>marketing campaigns can be geared to more specific customers by targeting demographics in much larger ways</w:t>
      </w:r>
      <w:r w:rsidRPr="00787899">
        <w:rPr>
          <w:sz w:val="12"/>
        </w:rPr>
        <w:t>. A multimarket approach breaks the generic mould. A small business owner will use your services if they see blog posts geared to them; this is the same for other markets like health care and education</w:t>
      </w:r>
      <w:r w:rsidRPr="00AA0A70">
        <w:rPr>
          <w:sz w:val="12"/>
          <w:highlight w:val="cyan"/>
        </w:rPr>
        <w:t>.</w:t>
      </w:r>
      <w:r w:rsidRPr="00AA0A70">
        <w:rPr>
          <w:rStyle w:val="StyleBoldUnderline"/>
          <w:highlight w:val="cyan"/>
        </w:rPr>
        <w:t xml:space="preserve"> By gearing posts to different people, you gain loyalty from a larger group of markets.</w:t>
      </w:r>
      <w:r w:rsidRPr="00545808">
        <w:rPr>
          <w:rStyle w:val="StyleBoldUnderline"/>
        </w:rPr>
        <w:t xml:space="preserve"> </w:t>
      </w:r>
      <w:r w:rsidRPr="00787899">
        <w:rPr>
          <w:sz w:val="12"/>
        </w:rPr>
        <w:t xml:space="preserve">Personalization and Customization Every marketer knows the effectiveness of personalization and customization. </w:t>
      </w:r>
      <w:r w:rsidRPr="00AA0A70">
        <w:rPr>
          <w:rStyle w:val="StyleBoldUnderline"/>
          <w:highlight w:val="cyan"/>
        </w:rPr>
        <w:t>When your customers think you are talking to them directly, they become loyal to your brand.</w:t>
      </w:r>
      <w:r w:rsidRPr="00AA0A70">
        <w:rPr>
          <w:sz w:val="12"/>
          <w:highlight w:val="cyan"/>
        </w:rPr>
        <w:t xml:space="preserve"> It's</w:t>
      </w:r>
      <w:r w:rsidRPr="00787899">
        <w:rPr>
          <w:sz w:val="12"/>
        </w:rPr>
        <w:t xml:space="preserve"> also important to make sure you send the right message at the right time to secure customer loyalty</w:t>
      </w:r>
      <w:r w:rsidRPr="00545808">
        <w:rPr>
          <w:rStyle w:val="StyleBoldUnderline"/>
        </w:rPr>
        <w:t xml:space="preserve">. </w:t>
      </w:r>
      <w:r w:rsidRPr="00AA0A70">
        <w:rPr>
          <w:rStyle w:val="StyleBoldUnderline"/>
          <w:highlight w:val="cyan"/>
        </w:rPr>
        <w:t>Using big data, you can see who's interacting with your brand in real time</w:t>
      </w:r>
      <w:r w:rsidRPr="00545808">
        <w:rPr>
          <w:rStyle w:val="StyleBoldUnderline"/>
        </w:rPr>
        <w:t>.</w:t>
      </w:r>
      <w:r w:rsidRPr="00787899">
        <w:rPr>
          <w:sz w:val="12"/>
        </w:rPr>
        <w:t xml:space="preserve"> Armed with this information, marketers can send personalized and customized responses. You can merge big data with existing CRM practices, and keep tabs on trends of potential buyers as well as current customers. As you track these patterns, you can send customers individualized content creating greater customer retention. Let's say your customer is looking for new services for the latest project they are taking on. </w:t>
      </w:r>
      <w:r w:rsidRPr="00AA0A70">
        <w:rPr>
          <w:rStyle w:val="StyleBoldUnderline"/>
          <w:highlight w:val="cyan"/>
        </w:rPr>
        <w:t>By</w:t>
      </w:r>
      <w:r w:rsidRPr="00545808">
        <w:rPr>
          <w:rStyle w:val="StyleBoldUnderline"/>
        </w:rPr>
        <w:t xml:space="preserve"> </w:t>
      </w:r>
      <w:r w:rsidRPr="00AA0A70">
        <w:rPr>
          <w:rStyle w:val="StyleBoldUnderline"/>
          <w:highlight w:val="cyan"/>
        </w:rPr>
        <w:t>sending personalized content,</w:t>
      </w:r>
      <w:r w:rsidRPr="00AA0A70">
        <w:rPr>
          <w:sz w:val="12"/>
          <w:highlight w:val="cyan"/>
        </w:rPr>
        <w:t xml:space="preserve"> </w:t>
      </w:r>
      <w:r w:rsidRPr="00AA0A70">
        <w:rPr>
          <w:rStyle w:val="StyleBoldUnderline"/>
          <w:highlight w:val="cyan"/>
        </w:rPr>
        <w:t>you create a relationship that makes them feel like you care about their success. This is how you create loyalty.</w:t>
      </w:r>
    </w:p>
    <w:p w:rsidR="00AA0A70" w:rsidRDefault="00AA0A70" w:rsidP="00AA0A70">
      <w:pPr>
        <w:pStyle w:val="Heading2"/>
      </w:pPr>
      <w:r>
        <w:lastRenderedPageBreak/>
        <w:t>Impact</w:t>
      </w:r>
    </w:p>
    <w:p w:rsidR="00787899" w:rsidRDefault="00787899" w:rsidP="00787899">
      <w:pPr>
        <w:pStyle w:val="Heading3"/>
      </w:pPr>
      <w:r>
        <w:lastRenderedPageBreak/>
        <w:t>AT: Retail not K2 Growth</w:t>
      </w:r>
    </w:p>
    <w:p w:rsidR="00787899" w:rsidRDefault="00787899" w:rsidP="00787899">
      <w:pPr>
        <w:pStyle w:val="Heading4"/>
      </w:pPr>
      <w:r>
        <w:t>Current declines in retail in multiple sectors indicate slowed economic growth</w:t>
      </w:r>
    </w:p>
    <w:p w:rsidR="00787899" w:rsidRPr="00787899" w:rsidRDefault="00787899" w:rsidP="00787899">
      <w:r w:rsidRPr="00787899">
        <w:t xml:space="preserve">Lucia </w:t>
      </w:r>
      <w:r w:rsidRPr="00787899">
        <w:rPr>
          <w:rStyle w:val="StyleStyleBold12pt"/>
        </w:rPr>
        <w:t>Mutikani,</w:t>
      </w:r>
      <w:r>
        <w:t xml:space="preserve"> </w:t>
      </w:r>
      <w:r w:rsidRPr="00787899">
        <w:t>Correspondent at Thomson Reuters</w:t>
      </w:r>
      <w:r>
        <w:t xml:space="preserve">, </w:t>
      </w:r>
      <w:r w:rsidRPr="00787899">
        <w:rPr>
          <w:rStyle w:val="StyleStyleBold12pt"/>
        </w:rPr>
        <w:t>7/24,</w:t>
      </w:r>
      <w:r>
        <w:t xml:space="preserve"> “</w:t>
      </w:r>
      <w:r w:rsidRPr="00787899">
        <w:t>Weak U.S. retail sales hint at slower economic growth</w:t>
      </w:r>
      <w:r>
        <w:t xml:space="preserve">,” </w:t>
      </w:r>
      <w:r w:rsidRPr="00787899">
        <w:t>http://www.reuters.com/article/2015/07/14/us-usa-economy-retail-idUSKCN0PO1HY20150714</w:t>
      </w:r>
    </w:p>
    <w:p w:rsidR="00787899" w:rsidRPr="00787899" w:rsidRDefault="00787899" w:rsidP="00787899">
      <w:pPr>
        <w:rPr>
          <w:sz w:val="14"/>
        </w:rPr>
      </w:pPr>
      <w:r w:rsidRPr="00AA0A70">
        <w:rPr>
          <w:rStyle w:val="StyleBoldUnderline"/>
          <w:highlight w:val="cyan"/>
        </w:rPr>
        <w:t>U.S. retail sales unexpectedly fell in June as households cut back on purchases of automobiles and a range of other goods, raising concerns the economy was slowing again</w:t>
      </w:r>
      <w:r w:rsidRPr="00787899">
        <w:rPr>
          <w:sz w:val="14"/>
        </w:rPr>
        <w:t xml:space="preserve">. Tuesday's </w:t>
      </w:r>
      <w:r w:rsidRPr="00AA0A70">
        <w:rPr>
          <w:rStyle w:val="StyleBoldUnderline"/>
          <w:highlight w:val="cyan"/>
        </w:rPr>
        <w:t>weak retail sales report, together with signs of some softening of the labor market</w:t>
      </w:r>
      <w:r w:rsidRPr="00787899">
        <w:rPr>
          <w:rStyle w:val="StyleBoldUnderline"/>
        </w:rPr>
        <w:t xml:space="preserve">, </w:t>
      </w:r>
      <w:r w:rsidRPr="00AA0A70">
        <w:rPr>
          <w:rStyle w:val="StyleBoldUnderline"/>
          <w:highlight w:val="cyan"/>
        </w:rPr>
        <w:t>dampened expectations a bit for an interest rate hike</w:t>
      </w:r>
      <w:r w:rsidRPr="00787899">
        <w:rPr>
          <w:rStyle w:val="StyleBoldUnderline"/>
        </w:rPr>
        <w:t xml:space="preserve"> from the Federal Reserve this year, which most economists expect could come in September.</w:t>
      </w:r>
      <w:r w:rsidRPr="00787899">
        <w:rPr>
          <w:sz w:val="14"/>
        </w:rPr>
        <w:t xml:space="preserve"> "The underlying tone of this report suggests that the </w:t>
      </w:r>
      <w:r w:rsidRPr="00AA0A70">
        <w:rPr>
          <w:rStyle w:val="StyleBoldUnderline"/>
          <w:highlight w:val="cyan"/>
        </w:rPr>
        <w:t>recovery is beginning to show some signs of strain</w:t>
      </w:r>
      <w:r w:rsidRPr="00787899">
        <w:rPr>
          <w:rStyle w:val="StyleBoldUnderline"/>
        </w:rPr>
        <w:t>.</w:t>
      </w:r>
      <w:r w:rsidRPr="00787899">
        <w:rPr>
          <w:sz w:val="14"/>
        </w:rPr>
        <w:t xml:space="preserve"> If anything it will temper, at the margin, any consideration for a September rate hike," said Millan Mulraine, deputy chief economist at TD Securities in New York. The Commerce Department said retail sales slipped 0.3 percent last month, the weakest reading since February, after May's downwardly revised 1.0 percent increase. </w:t>
      </w:r>
      <w:r w:rsidRPr="00AA0A70">
        <w:rPr>
          <w:rStyle w:val="StyleBoldUnderline"/>
          <w:highlight w:val="cyan"/>
        </w:rPr>
        <w:t>Retail sales excluding automobiles, gasoline, building materials and food services dipped 0.1 percent following a 0.7 percent gain</w:t>
      </w:r>
      <w:r w:rsidRPr="00787899">
        <w:rPr>
          <w:rStyle w:val="StyleBoldUnderline"/>
        </w:rPr>
        <w:t xml:space="preserve"> in May. </w:t>
      </w:r>
      <w:r w:rsidRPr="00AA0A70">
        <w:rPr>
          <w:rStyle w:val="StyleBoldUnderline"/>
          <w:highlight w:val="cyan"/>
        </w:rPr>
        <w:t>These so-</w:t>
      </w:r>
      <w:r w:rsidRPr="00787899">
        <w:rPr>
          <w:rStyle w:val="StyleBoldUnderline"/>
        </w:rPr>
        <w:t xml:space="preserve">called core retail sales </w:t>
      </w:r>
      <w:r w:rsidRPr="00AA0A70">
        <w:rPr>
          <w:rStyle w:val="StyleBoldUnderline"/>
          <w:highlight w:val="cyan"/>
        </w:rPr>
        <w:t>correspond most closely with the consumer spending component of gross domestic product.</w:t>
      </w:r>
      <w:r w:rsidRPr="00787899">
        <w:rPr>
          <w:sz w:val="14"/>
        </w:rPr>
        <w:t xml:space="preserve"> Economists had forecast retail sales rising 0.2 percent last month after a previously reported 1.2 percent jump in May. Core retail sales had been expected to increase 0.4 percent. The dollar fell against a basket of currencies, while prices for U.S. Treasury debt rose. U.S. stocks were trading higher as stronger-than-expected second-quarter profits from JPMorgan (JPM.N) lifted sentiment. </w:t>
      </w:r>
      <w:r w:rsidRPr="00787899">
        <w:rPr>
          <w:rStyle w:val="StyleBoldUnderline"/>
        </w:rPr>
        <w:t xml:space="preserve">Coming on the heels of June's disappointing employment report and sharp drop in small business confidence last month, </w:t>
      </w:r>
      <w:r w:rsidRPr="00AA0A70">
        <w:rPr>
          <w:rStyle w:val="StyleBoldUnderline"/>
          <w:highlight w:val="cyan"/>
        </w:rPr>
        <w:t>the weak retail sales data suggests the economy might have lost some momentum at the end of the second quarter</w:t>
      </w:r>
      <w:r w:rsidRPr="00787899">
        <w:rPr>
          <w:rStyle w:val="StyleBoldUnderline"/>
        </w:rPr>
        <w:t>,</w:t>
      </w:r>
      <w:r w:rsidRPr="00787899">
        <w:rPr>
          <w:sz w:val="14"/>
        </w:rPr>
        <w:t xml:space="preserve"> </w:t>
      </w:r>
      <w:r w:rsidRPr="00787899">
        <w:rPr>
          <w:rStyle w:val="StyleBoldUnderline"/>
        </w:rPr>
        <w:t>having struggled at the start of the year.</w:t>
      </w:r>
    </w:p>
    <w:p w:rsidR="00C06949" w:rsidRPr="00D86C4E" w:rsidRDefault="00787899" w:rsidP="00C06949">
      <w:pPr>
        <w:pStyle w:val="Heading3"/>
        <w:rPr>
          <w:rFonts w:cs="Times New Roman"/>
        </w:rPr>
      </w:pPr>
      <w:r>
        <w:rPr>
          <w:rFonts w:cs="Times New Roman"/>
        </w:rPr>
        <w:lastRenderedPageBreak/>
        <w:t xml:space="preserve">EXT: </w:t>
      </w:r>
      <w:r w:rsidR="00C06949" w:rsidRPr="00D86C4E">
        <w:rPr>
          <w:rFonts w:cs="Times New Roman"/>
        </w:rPr>
        <w:t xml:space="preserve">Retail </w:t>
      </w:r>
      <w:r>
        <w:rPr>
          <w:rFonts w:cs="Times New Roman"/>
        </w:rPr>
        <w:t>Impact</w:t>
      </w:r>
    </w:p>
    <w:p w:rsidR="00C06949" w:rsidRPr="00D86C4E" w:rsidRDefault="00C06949" w:rsidP="00C06949">
      <w:pPr>
        <w:pStyle w:val="Heading4"/>
        <w:rPr>
          <w:rFonts w:cs="Times New Roman"/>
        </w:rPr>
      </w:pPr>
      <w:r w:rsidRPr="00D86C4E">
        <w:rPr>
          <w:rFonts w:cs="Times New Roman"/>
        </w:rPr>
        <w:t>Big Data will have a massive growth impact on retail and in turn the rest of the US economy.</w:t>
      </w:r>
    </w:p>
    <w:p w:rsidR="00C06949" w:rsidRPr="00D86C4E" w:rsidRDefault="00C06949" w:rsidP="00C06949">
      <w:pPr>
        <w:rPr>
          <w:sz w:val="16"/>
        </w:rPr>
      </w:pPr>
      <w:r w:rsidRPr="00D86C4E">
        <w:rPr>
          <w:rStyle w:val="StyleStyleBold12pt"/>
        </w:rPr>
        <w:t>Manyika</w:t>
      </w:r>
      <w:r w:rsidRPr="00D86C4E">
        <w:t xml:space="preserve"> </w:t>
      </w:r>
      <w:r w:rsidRPr="00D86C4E">
        <w:rPr>
          <w:rStyle w:val="StyleStyleBold12pt"/>
        </w:rPr>
        <w:t>et</w:t>
      </w:r>
      <w:r w:rsidRPr="00D86C4E">
        <w:t xml:space="preserve"> </w:t>
      </w:r>
      <w:r w:rsidRPr="00D86C4E">
        <w:rPr>
          <w:rStyle w:val="StyleStyleBold12pt"/>
        </w:rPr>
        <w:t>al</w:t>
      </w:r>
      <w:r w:rsidRPr="00D86C4E">
        <w:t xml:space="preserve"> </w:t>
      </w:r>
      <w:r w:rsidRPr="00D86C4E">
        <w:rPr>
          <w:rStyle w:val="StyleStyleBold12pt"/>
        </w:rPr>
        <w:t>11</w:t>
      </w:r>
      <w:r w:rsidRPr="00D86C4E">
        <w:t xml:space="preserve"> </w:t>
      </w:r>
      <w:r w:rsidRPr="00D86C4E">
        <w:rPr>
          <w:sz w:val="16"/>
        </w:rPr>
        <w:t xml:space="preserve">(May 2011. McKinsey Global Institute is a research contracting firm. This project was led by James Manyika,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25" w:history="1">
        <w:r w:rsidRPr="00D86C4E">
          <w:rPr>
            <w:rStyle w:val="Hyperlink"/>
            <w:sz w:val="16"/>
          </w:rPr>
          <w:t>http://www.mckinsey.com/insights/business_technology/big_data_the_next_frontier_for_innovation</w:t>
        </w:r>
      </w:hyperlink>
      <w:r w:rsidRPr="00D86C4E">
        <w:rPr>
          <w:sz w:val="16"/>
        </w:rPr>
        <w:t xml:space="preserve">  //HS)</w:t>
      </w:r>
    </w:p>
    <w:p w:rsidR="00C06949" w:rsidRPr="00D86C4E" w:rsidRDefault="00C06949" w:rsidP="00C06949">
      <w:pPr>
        <w:rPr>
          <w:sz w:val="16"/>
        </w:rPr>
      </w:pPr>
      <w:r w:rsidRPr="007663BE">
        <w:rPr>
          <w:rStyle w:val="StyleBoldUnderline"/>
          <w:highlight w:val="green"/>
        </w:rPr>
        <w:t>We have estimated the potential impact of</w:t>
      </w:r>
      <w:r w:rsidRPr="00D86C4E">
        <w:rPr>
          <w:sz w:val="16"/>
        </w:rPr>
        <w:t xml:space="preserve"> each of the 16 </w:t>
      </w:r>
      <w:r w:rsidRPr="007663BE">
        <w:rPr>
          <w:rStyle w:val="StyleBoldUnderline"/>
          <w:highlight w:val="green"/>
        </w:rPr>
        <w:t>big data levers</w:t>
      </w:r>
      <w:r w:rsidRPr="00D86C4E">
        <w:rPr>
          <w:sz w:val="16"/>
        </w:rPr>
        <w:t xml:space="preserve"> we have described, using a combination of our own case studies, academic and industry research, and interviews with experts; for more on our methodology, see the appendix. </w:t>
      </w:r>
      <w:r w:rsidRPr="00D86C4E">
        <w:rPr>
          <w:rStyle w:val="StyleBoldUnderline"/>
        </w:rPr>
        <w:t>While we estimate the total potential value that big data can enable</w:t>
      </w:r>
      <w:r w:rsidRPr="00D86C4E">
        <w:rPr>
          <w:sz w:val="16"/>
        </w:rPr>
        <w:t xml:space="preserve">, </w:t>
      </w:r>
      <w:r w:rsidRPr="007663BE">
        <w:rPr>
          <w:rStyle w:val="StyleBoldUnderline"/>
          <w:highlight w:val="green"/>
        </w:rPr>
        <w:t>we do not predict what value the sector will actually capture because this</w:t>
      </w:r>
      <w:r w:rsidRPr="00D86C4E">
        <w:rPr>
          <w:sz w:val="16"/>
        </w:rPr>
        <w:t xml:space="preserve"> largely </w:t>
      </w:r>
      <w:r w:rsidRPr="007663BE">
        <w:rPr>
          <w:rStyle w:val="StyleBoldUnderline"/>
          <w:highlight w:val="green"/>
        </w:rPr>
        <w:t>depends on actions taken by retailers to overcome</w:t>
      </w:r>
      <w:r w:rsidRPr="007663BE">
        <w:rPr>
          <w:sz w:val="16"/>
          <w:highlight w:val="green"/>
        </w:rPr>
        <w:t xml:space="preserve"> a number of </w:t>
      </w:r>
      <w:r w:rsidRPr="007663BE">
        <w:rPr>
          <w:rStyle w:val="StyleBoldUnderline"/>
          <w:highlight w:val="green"/>
        </w:rPr>
        <w:t>barriers</w:t>
      </w:r>
      <w:r w:rsidRPr="007663BE">
        <w:rPr>
          <w:sz w:val="16"/>
          <w:highlight w:val="green"/>
        </w:rPr>
        <w:t xml:space="preserve">, including obstacles </w:t>
      </w:r>
      <w:r w:rsidRPr="007663BE">
        <w:rPr>
          <w:rStyle w:val="StyleBoldUnderline"/>
          <w:highlight w:val="green"/>
        </w:rPr>
        <w:t>related to technology, talent, and culture, as well as external factors such as whether consumers are receptive to having their behavior data mined and the ability of suppliers to leverage some of the same levers in negotiations</w:t>
      </w:r>
      <w:r w:rsidRPr="00D86C4E">
        <w:rPr>
          <w:rStyle w:val="StyleBoldUnderline"/>
        </w:rPr>
        <w:t>.</w:t>
      </w:r>
      <w:r w:rsidRPr="00D86C4E">
        <w:rPr>
          <w:sz w:val="16"/>
        </w:rPr>
        <w:t xml:space="preserve"> Marketing levers can affect 10 to 30 percent of operating margin; merchandising levers can affect 10 to 40 percent; and supply chain levers can have a 5 to 35 percent impact (Exhibit 23). In contrast, price transparency levers will tend to cut prices and squeeze margins. The total potential impact of individual big data levers varies significantly across retail subsectors (Exhibit 24). Some subsectors will have already pulled big data levers more than others, partly explaining this variation. While individual players can use big data levers to grow their top lines and operating margins, these gains will largely shift value within the industry rather than increasing its total size. Firms that are relatively better at deploying big data levers will experience significant gains at the expense of those that do not execute as well. The overall winners should be consumers, who will benefit from receiving goods better suited to their needs. We also estimated </w:t>
      </w:r>
      <w:r w:rsidRPr="00D86C4E">
        <w:rPr>
          <w:rStyle w:val="StyleBoldUnderline"/>
        </w:rPr>
        <w:t xml:space="preserve">potential productivity gains at the industry level, </w:t>
      </w:r>
      <w:r w:rsidRPr="00D86C4E">
        <w:rPr>
          <w:sz w:val="16"/>
        </w:rPr>
        <w:t xml:space="preserve">opting </w:t>
      </w:r>
      <w:r w:rsidRPr="00D86C4E">
        <w:rPr>
          <w:rStyle w:val="StyleBoldUnderline"/>
        </w:rPr>
        <w:t>to take a conservative approach</w:t>
      </w:r>
      <w:r w:rsidRPr="00D86C4E">
        <w:rPr>
          <w:sz w:val="16"/>
        </w:rPr>
        <w:t xml:space="preserve"> to such estimates by applying only the effects of levers in operations and supply chains that reduce costs (see the appendix for detail on our methodology). If we look solely at efficiency, </w:t>
      </w:r>
      <w:r w:rsidRPr="007663BE">
        <w:rPr>
          <w:rStyle w:val="StyleBoldUnderline"/>
          <w:highlight w:val="green"/>
        </w:rPr>
        <w:t>we estimate that big data levers have the potential to create an annual 0.5 percent acceleration in productivity through 2020</w:t>
      </w:r>
      <w:r w:rsidRPr="00D86C4E">
        <w:rPr>
          <w:sz w:val="16"/>
        </w:rPr>
        <w:t xml:space="preserve">. </w:t>
      </w:r>
      <w:r w:rsidRPr="00D86C4E">
        <w:rPr>
          <w:rStyle w:val="StyleBoldUnderline"/>
        </w:rPr>
        <w:t>To put that in context</w:t>
      </w:r>
      <w:r w:rsidRPr="00D86C4E">
        <w:rPr>
          <w:sz w:val="16"/>
        </w:rPr>
        <w:t xml:space="preserve">, academic </w:t>
      </w:r>
      <w:r w:rsidRPr="00D86C4E">
        <w:rPr>
          <w:rStyle w:val="StyleBoldUnderline"/>
        </w:rPr>
        <w:t>research</w:t>
      </w:r>
      <w:r w:rsidRPr="00D86C4E">
        <w:rPr>
          <w:sz w:val="16"/>
        </w:rPr>
        <w:t xml:space="preserve"> has </w:t>
      </w:r>
      <w:r w:rsidRPr="00D86C4E">
        <w:rPr>
          <w:rStyle w:val="StyleBoldUnderline"/>
        </w:rPr>
        <w:t>estimated</w:t>
      </w:r>
      <w:r w:rsidRPr="00D86C4E">
        <w:rPr>
          <w:sz w:val="16"/>
        </w:rPr>
        <w:t xml:space="preserve"> that </w:t>
      </w:r>
      <w:r w:rsidRPr="00D86C4E">
        <w:rPr>
          <w:rStyle w:val="StyleBoldUnderline"/>
        </w:rPr>
        <w:t>IT investments in the entire US economy</w:t>
      </w:r>
      <w:r w:rsidRPr="00D86C4E">
        <w:rPr>
          <w:sz w:val="16"/>
        </w:rPr>
        <w:t xml:space="preserve">, including retail, </w:t>
      </w:r>
      <w:r w:rsidRPr="00D86C4E">
        <w:rPr>
          <w:rStyle w:val="StyleBoldUnderline"/>
        </w:rPr>
        <w:t>through the high-growth 1990s added 1 to 2 percent to the compound annual growth rate of US productivity</w:t>
      </w:r>
      <w:r w:rsidRPr="00D86C4E">
        <w:rPr>
          <w:sz w:val="16"/>
        </w:rPr>
        <w:t xml:space="preserve">. </w:t>
      </w:r>
      <w:r w:rsidRPr="00D86C4E">
        <w:rPr>
          <w:rStyle w:val="StyleBoldUnderline"/>
        </w:rPr>
        <w:t>This estimate does not take into account the fact that the use of big data will be a boon to consumers</w:t>
      </w:r>
      <w:r w:rsidRPr="00D86C4E">
        <w:rPr>
          <w:sz w:val="16"/>
        </w:rPr>
        <w:t xml:space="preserve"> through the economic surplus that they will capture </w:t>
      </w:r>
      <w:r w:rsidRPr="00D86C4E">
        <w:rPr>
          <w:rStyle w:val="StyleBoldUnderline"/>
        </w:rPr>
        <w:t>and is therefore conservative</w:t>
      </w:r>
      <w:r w:rsidRPr="00D86C4E">
        <w:rPr>
          <w:sz w:val="16"/>
        </w:rPr>
        <w:t xml:space="preserve">. For instance, </w:t>
      </w:r>
      <w:r w:rsidRPr="00D86C4E">
        <w:rPr>
          <w:rStyle w:val="StyleBoldUnderline"/>
        </w:rPr>
        <w:t>even if</w:t>
      </w:r>
      <w:r w:rsidRPr="00D86C4E">
        <w:rPr>
          <w:sz w:val="16"/>
        </w:rPr>
        <w:t xml:space="preserve"> retail </w:t>
      </w:r>
      <w:r w:rsidRPr="00D86C4E">
        <w:rPr>
          <w:rStyle w:val="StyleBoldUnderline"/>
        </w:rPr>
        <w:t>consumers do not spend more money overall</w:t>
      </w:r>
      <w:r w:rsidRPr="00D86C4E">
        <w:rPr>
          <w:sz w:val="16"/>
        </w:rPr>
        <w:t xml:space="preserve">, </w:t>
      </w:r>
      <w:r w:rsidRPr="00D86C4E">
        <w:rPr>
          <w:rStyle w:val="StyleBoldUnderline"/>
        </w:rPr>
        <w:t>many of the</w:t>
      </w:r>
      <w:r w:rsidRPr="00D86C4E">
        <w:rPr>
          <w:sz w:val="16"/>
        </w:rPr>
        <w:t xml:space="preserve"> marketing and merchandising levers we have </w:t>
      </w:r>
      <w:r w:rsidRPr="00D86C4E">
        <w:rPr>
          <w:rStyle w:val="StyleBoldUnderline"/>
        </w:rPr>
        <w:t>described will improve their shopping experience</w:t>
      </w:r>
      <w:r w:rsidRPr="00D86C4E">
        <w:rPr>
          <w:sz w:val="16"/>
        </w:rPr>
        <w:t xml:space="preserve">. Consumers will find better products to match their needs (e.g., consumers that choose to opt-in to marketing programs that use big data to better target offers) and spend less time looking for those products at the right price (e.g., because they can obtain information about the availability of inventory before visiting a store, or use price comparison services). </w:t>
      </w:r>
      <w:r w:rsidRPr="00D86C4E">
        <w:rPr>
          <w:rStyle w:val="StyleBoldUnderline"/>
        </w:rPr>
        <w:t>This should increase the real value added of the retail sector</w:t>
      </w:r>
      <w:r w:rsidRPr="00D86C4E">
        <w:rPr>
          <w:sz w:val="16"/>
        </w:rPr>
        <w:t xml:space="preserve">, even if estimating the value of this consumer surplus is difficult. </w:t>
      </w:r>
      <w:r w:rsidRPr="007663BE">
        <w:rPr>
          <w:rStyle w:val="StyleBoldUnderline"/>
          <w:highlight w:val="green"/>
        </w:rPr>
        <w:t>We believe that the use of large datasets will continue to transform the face of retail</w:t>
      </w:r>
      <w:r w:rsidRPr="00D86C4E">
        <w:rPr>
          <w:rStyle w:val="StyleBoldUnderline"/>
        </w:rPr>
        <w:t>.</w:t>
      </w:r>
      <w:r w:rsidRPr="00D86C4E">
        <w:rPr>
          <w:sz w:val="16"/>
        </w:rPr>
        <w:t xml:space="preserve"> In recent decades, </w:t>
      </w:r>
      <w:r w:rsidRPr="00D86C4E">
        <w:rPr>
          <w:rStyle w:val="StyleBoldUnderline"/>
        </w:rPr>
        <w:t>IT and data that was used to optimize supply chains helped create</w:t>
      </w:r>
      <w:r w:rsidRPr="00D86C4E">
        <w:rPr>
          <w:sz w:val="16"/>
        </w:rPr>
        <w:t xml:space="preserve"> the category of </w:t>
      </w:r>
      <w:r w:rsidRPr="00D86C4E">
        <w:rPr>
          <w:rStyle w:val="StyleBoldUnderline"/>
        </w:rPr>
        <w:t xml:space="preserve">big-box retailers </w:t>
      </w:r>
      <w:r w:rsidRPr="00D86C4E">
        <w:rPr>
          <w:sz w:val="16"/>
        </w:rPr>
        <w:t xml:space="preserve">that sell large volumes of a wide range of products at low prices. In recent years, online retailers such as Amazon, eBay, and Groupon are </w:t>
      </w:r>
      <w:r w:rsidRPr="00D86C4E">
        <w:rPr>
          <w:rStyle w:val="StyleBoldUnderline"/>
        </w:rPr>
        <w:t>redefining what retail can mean</w:t>
      </w:r>
      <w:r w:rsidRPr="00D86C4E">
        <w:rPr>
          <w:sz w:val="16"/>
        </w:rPr>
        <w:t>. Instead of receiving information about goods and services from sales teams or advertisements, consumers find the information they need from their fellow shoppers and find what they want to buy via electronic marketplaces.</w:t>
      </w:r>
    </w:p>
    <w:p w:rsidR="00C06949" w:rsidRPr="00D86C4E" w:rsidRDefault="00C06949" w:rsidP="00C06949">
      <w:pPr>
        <w:pStyle w:val="Heading4"/>
        <w:rPr>
          <w:rFonts w:cs="Times New Roman"/>
        </w:rPr>
      </w:pPr>
      <w:r w:rsidRPr="00D86C4E">
        <w:rPr>
          <w:rFonts w:cs="Times New Roman"/>
        </w:rPr>
        <w:t>Government choices over big data spill over to the private sector</w:t>
      </w:r>
    </w:p>
    <w:p w:rsidR="00C06949" w:rsidRPr="00D86C4E" w:rsidRDefault="00C06949" w:rsidP="00C06949">
      <w:pPr>
        <w:rPr>
          <w:sz w:val="16"/>
        </w:rPr>
      </w:pPr>
      <w:r w:rsidRPr="00D86C4E">
        <w:rPr>
          <w:rStyle w:val="StyleStyleBold12pt"/>
        </w:rPr>
        <w:t>Manyika</w:t>
      </w:r>
      <w:r w:rsidRPr="00D86C4E">
        <w:t xml:space="preserve"> </w:t>
      </w:r>
      <w:r w:rsidRPr="00D86C4E">
        <w:rPr>
          <w:rStyle w:val="StyleStyleBold12pt"/>
        </w:rPr>
        <w:t>et</w:t>
      </w:r>
      <w:r w:rsidRPr="00D86C4E">
        <w:t xml:space="preserve"> </w:t>
      </w:r>
      <w:r w:rsidRPr="00D86C4E">
        <w:rPr>
          <w:rStyle w:val="StyleStyleBold12pt"/>
        </w:rPr>
        <w:t>al</w:t>
      </w:r>
      <w:r w:rsidRPr="00D86C4E">
        <w:t xml:space="preserve"> </w:t>
      </w:r>
      <w:r w:rsidRPr="00D86C4E">
        <w:rPr>
          <w:rStyle w:val="StyleStyleBold12pt"/>
        </w:rPr>
        <w:t>11</w:t>
      </w:r>
      <w:r w:rsidRPr="00D86C4E">
        <w:t xml:space="preserve"> </w:t>
      </w:r>
      <w:r w:rsidRPr="00D86C4E">
        <w:rPr>
          <w:sz w:val="16"/>
        </w:rPr>
        <w:t xml:space="preserve">(May 2011. McKinsey Global Institute is a research contracting firm. This project was led by James Manyika,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26" w:history="1">
        <w:r w:rsidRPr="00D86C4E">
          <w:rPr>
            <w:rStyle w:val="Hyperlink"/>
            <w:sz w:val="16"/>
          </w:rPr>
          <w:t>http://www.mckinsey.com/insights/business_technology/big_data_the_next_frontier_for_innovation</w:t>
        </w:r>
      </w:hyperlink>
      <w:r w:rsidRPr="00D86C4E">
        <w:rPr>
          <w:sz w:val="16"/>
        </w:rPr>
        <w:t xml:space="preserve">  //HS)</w:t>
      </w:r>
    </w:p>
    <w:p w:rsidR="00C06949" w:rsidRPr="00D86C4E" w:rsidRDefault="00C06949" w:rsidP="00C06949">
      <w:pPr>
        <w:ind w:left="-5" w:right="413"/>
        <w:rPr>
          <w:sz w:val="16"/>
        </w:rPr>
      </w:pPr>
      <w:r w:rsidRPr="007663BE">
        <w:rPr>
          <w:rStyle w:val="StyleBoldUnderline"/>
          <w:highlight w:val="green"/>
        </w:rPr>
        <w:t>If the retail industry is to realize the potential value from the use of big data, both the industry and government will have to deal with a number of important barriers</w:t>
      </w:r>
      <w:r w:rsidRPr="00D86C4E">
        <w:rPr>
          <w:sz w:val="16"/>
        </w:rPr>
        <w:t xml:space="preserve">. </w:t>
      </w:r>
      <w:r w:rsidRPr="007663BE">
        <w:rPr>
          <w:rStyle w:val="StyleBoldUnderline"/>
          <w:highlight w:val="green"/>
        </w:rPr>
        <w:t xml:space="preserve">Policy makers will make </w:t>
      </w:r>
      <w:r w:rsidRPr="007663BE">
        <w:rPr>
          <w:rStyle w:val="StyleBoldUnderline"/>
          <w:highlight w:val="green"/>
        </w:rPr>
        <w:lastRenderedPageBreak/>
        <w:t>choices about how to regulate</w:t>
      </w:r>
      <w:r w:rsidRPr="007663BE">
        <w:rPr>
          <w:sz w:val="16"/>
          <w:highlight w:val="green"/>
        </w:rPr>
        <w:t xml:space="preserve"> </w:t>
      </w:r>
      <w:r w:rsidRPr="00E93103">
        <w:rPr>
          <w:sz w:val="16"/>
        </w:rPr>
        <w:t xml:space="preserve">the industry’s </w:t>
      </w:r>
      <w:r w:rsidRPr="007663BE">
        <w:rPr>
          <w:rStyle w:val="StyleBoldUnderline"/>
          <w:highlight w:val="green"/>
        </w:rPr>
        <w:t>use of information about consumers</w:t>
      </w:r>
      <w:r w:rsidRPr="007663BE">
        <w:rPr>
          <w:sz w:val="16"/>
          <w:highlight w:val="green"/>
        </w:rPr>
        <w:t>—</w:t>
      </w:r>
      <w:r w:rsidRPr="007663BE">
        <w:rPr>
          <w:rStyle w:val="Emphasis"/>
          <w:highlight w:val="green"/>
        </w:rPr>
        <w:t xml:space="preserve">policy choices </w:t>
      </w:r>
      <w:r w:rsidRPr="00E93103">
        <w:rPr>
          <w:rStyle w:val="Emphasis"/>
        </w:rPr>
        <w:t xml:space="preserve">that </w:t>
      </w:r>
      <w:r w:rsidRPr="007663BE">
        <w:rPr>
          <w:rStyle w:val="Emphasis"/>
          <w:highlight w:val="green"/>
        </w:rPr>
        <w:t>will have profound implications for many other industries</w:t>
      </w:r>
      <w:r w:rsidRPr="00D86C4E">
        <w:rPr>
          <w:rStyle w:val="Emphasis"/>
        </w:rPr>
        <w:t xml:space="preserve"> </w:t>
      </w:r>
      <w:r w:rsidRPr="00D86C4E">
        <w:rPr>
          <w:sz w:val="16"/>
        </w:rPr>
        <w:t>that, in common with retail, will draw increasingly pronounced concerns about privacy and security in the era of big data</w:t>
      </w:r>
      <w:r w:rsidRPr="00D86C4E">
        <w:rPr>
          <w:rStyle w:val="StyleBoldUnderline"/>
        </w:rPr>
        <w:t>. It is certainly the case that consumer attitudes toward the use of their personal information,</w:t>
      </w:r>
      <w:r w:rsidRPr="00D86C4E">
        <w:rPr>
          <w:sz w:val="16"/>
        </w:rPr>
        <w:t xml:space="preserve"> especially personal location data and electronic data generated by their use of the Internet, </w:t>
      </w:r>
      <w:r w:rsidRPr="00D86C4E">
        <w:rPr>
          <w:rStyle w:val="StyleBoldUnderline"/>
        </w:rPr>
        <w:t xml:space="preserve">are changing rapidly. But many people remain uninformed about how, where, and to what extent this information is used in targeted advertising and other marketing strategies. </w:t>
      </w:r>
      <w:r w:rsidRPr="00D86C4E">
        <w:rPr>
          <w:sz w:val="16"/>
        </w:rPr>
        <w:t>Across the globe,</w:t>
      </w:r>
      <w:r w:rsidRPr="00D86C4E">
        <w:rPr>
          <w:rStyle w:val="StyleBoldUnderline"/>
        </w:rPr>
        <w:t xml:space="preserve"> we observe the emergence of different concepts of electronic privacy</w:t>
      </w:r>
      <w:r w:rsidRPr="00D86C4E">
        <w:rPr>
          <w:sz w:val="16"/>
        </w:rPr>
        <w:t xml:space="preserve">. Germany, for instance, has limited the use of the Street View function of Google maps. Depending on the jurisdiction and purpose, </w:t>
      </w:r>
      <w:r w:rsidRPr="00D86C4E">
        <w:rPr>
          <w:rStyle w:val="StyleBoldUnderline"/>
        </w:rPr>
        <w:t>there are different definitions of personally identifiable information</w:t>
      </w:r>
      <w:r w:rsidRPr="00D86C4E">
        <w:rPr>
          <w:sz w:val="16"/>
        </w:rPr>
        <w:t xml:space="preserve"> (PII)—what counts legally as information that identifies a person for a variety of purposes. </w:t>
      </w:r>
      <w:r w:rsidRPr="00D86C4E">
        <w:rPr>
          <w:rStyle w:val="StyleBoldUnderline"/>
        </w:rPr>
        <w:t>Some definitions are more general than others, and large players would benefit from having a single country or industry standard.</w:t>
      </w:r>
    </w:p>
    <w:p w:rsidR="00C06949" w:rsidRDefault="00C06949" w:rsidP="00C06949">
      <w:pPr>
        <w:pStyle w:val="Heading3"/>
      </w:pPr>
      <w:r>
        <w:lastRenderedPageBreak/>
        <w:t>2NC Turns Case</w:t>
      </w:r>
    </w:p>
    <w:p w:rsidR="00C06949" w:rsidRDefault="00C06949" w:rsidP="00C06949">
      <w:pPr>
        <w:pStyle w:val="Heading4"/>
      </w:pPr>
      <w:r>
        <w:t xml:space="preserve">Using big data is the only way to solve the modern impacts- turns the case </w:t>
      </w:r>
    </w:p>
    <w:p w:rsidR="00C06949" w:rsidRPr="000E0847" w:rsidRDefault="00C06949" w:rsidP="00C06949">
      <w:pPr>
        <w:rPr>
          <w:sz w:val="16"/>
        </w:rPr>
      </w:pPr>
      <w:r w:rsidRPr="000E0847">
        <w:rPr>
          <w:rStyle w:val="StyleStyleBold12pt"/>
        </w:rPr>
        <w:t>Pentland</w:t>
      </w:r>
      <w:r>
        <w:t xml:space="preserve"> </w:t>
      </w:r>
      <w:r w:rsidRPr="000E0847">
        <w:rPr>
          <w:rStyle w:val="StyleStyleBold12pt"/>
        </w:rPr>
        <w:t>13</w:t>
      </w:r>
      <w:r>
        <w:t xml:space="preserve"> </w:t>
      </w:r>
      <w:r w:rsidRPr="000E0847">
        <w:rPr>
          <w:sz w:val="16"/>
        </w:rPr>
        <w:t xml:space="preserve">(October. Alex Pentland is a computer science pioneer, MIT Professor, and oft cited author of computer science writings. He created the MIT Media lab and has been called by Forbes one of the “7 most powerful data scientists in the world.”  “The Data-Driven Society” </w:t>
      </w:r>
      <w:r>
        <w:rPr>
          <w:sz w:val="16"/>
        </w:rPr>
        <w:t>ebsco host</w:t>
      </w:r>
      <w:r w:rsidRPr="000E0847">
        <w:rPr>
          <w:sz w:val="16"/>
        </w:rPr>
        <w:t xml:space="preserve"> //HS)</w:t>
      </w:r>
    </w:p>
    <w:p w:rsidR="00C06949" w:rsidRPr="0036170E" w:rsidRDefault="00C06949" w:rsidP="00C06949">
      <w:pPr>
        <w:rPr>
          <w:sz w:val="16"/>
        </w:rPr>
      </w:pPr>
      <w:r w:rsidRPr="007663BE">
        <w:rPr>
          <w:rStyle w:val="StyleBoldUnderline"/>
          <w:highlight w:val="green"/>
        </w:rPr>
        <w:t>By</w:t>
      </w:r>
      <w:r w:rsidRPr="0036170E">
        <w:rPr>
          <w:rStyle w:val="StyleBoldUnderline"/>
        </w:rPr>
        <w:t xml:space="preserve"> the middle of </w:t>
      </w:r>
      <w:r w:rsidRPr="007663BE">
        <w:rPr>
          <w:rStyle w:val="StyleBoldUnderline"/>
          <w:highlight w:val="green"/>
        </w:rPr>
        <w:t>the 19th century</w:t>
      </w:r>
      <w:r w:rsidRPr="0036170E">
        <w:rPr>
          <w:rStyle w:val="StyleBoldUnderline"/>
        </w:rPr>
        <w:t xml:space="preserve">, </w:t>
      </w:r>
      <w:r w:rsidRPr="007663BE">
        <w:rPr>
          <w:rStyle w:val="StyleBoldUnderline"/>
          <w:highlight w:val="green"/>
        </w:rPr>
        <w:t>rapid urban growth spurred by the industrial revolution had created urgent social and environmental problems</w:t>
      </w:r>
      <w:r w:rsidRPr="0036170E">
        <w:rPr>
          <w:rStyle w:val="StyleBoldUnderline"/>
        </w:rPr>
        <w:t>.</w:t>
      </w:r>
      <w:r w:rsidRPr="0036170E">
        <w:rPr>
          <w:sz w:val="16"/>
        </w:rPr>
        <w:t xml:space="preserve"> </w:t>
      </w:r>
      <w:r w:rsidRPr="007663BE">
        <w:rPr>
          <w:rStyle w:val="StyleBoldUnderline"/>
          <w:highlight w:val="green"/>
        </w:rPr>
        <w:t>Cities responded by building centralized networks</w:t>
      </w:r>
      <w:r w:rsidRPr="0036170E">
        <w:rPr>
          <w:rStyle w:val="StyleBoldUnderline"/>
        </w:rPr>
        <w:t xml:space="preserve"> to deliver clean water, energy and safe food; to enable commerce, facilitate transportation and maintain order</w:t>
      </w:r>
      <w:r w:rsidRPr="0036170E">
        <w:rPr>
          <w:sz w:val="16"/>
        </w:rPr>
        <w:t xml:space="preserve">; and to provide access to health care and energy. </w:t>
      </w:r>
      <w:r w:rsidRPr="007663BE">
        <w:rPr>
          <w:rStyle w:val="Emphasis"/>
          <w:highlight w:val="green"/>
        </w:rPr>
        <w:t>Today these century-plus-old solutions are increasingly inadequate</w:t>
      </w:r>
      <w:r w:rsidRPr="0036170E">
        <w:rPr>
          <w:sz w:val="16"/>
        </w:rPr>
        <w:t xml:space="preserve">. </w:t>
      </w:r>
      <w:r w:rsidRPr="0036170E">
        <w:rPr>
          <w:rStyle w:val="StyleBoldUnderline"/>
        </w:rPr>
        <w:t xml:space="preserve">Many of our cities are jammed with traffic. </w:t>
      </w:r>
      <w:r w:rsidRPr="0036170E">
        <w:rPr>
          <w:rStyle w:val="Emphasis"/>
        </w:rPr>
        <w:t xml:space="preserve">Our </w:t>
      </w:r>
      <w:r w:rsidRPr="007663BE">
        <w:rPr>
          <w:rStyle w:val="Emphasis"/>
          <w:highlight w:val="green"/>
        </w:rPr>
        <w:t>political institutions are deadlocked</w:t>
      </w:r>
      <w:r w:rsidRPr="0036170E">
        <w:rPr>
          <w:rStyle w:val="StyleBoldUnderline"/>
        </w:rPr>
        <w:t xml:space="preserve">. In addition, </w:t>
      </w:r>
      <w:r w:rsidRPr="0036170E">
        <w:rPr>
          <w:rStyle w:val="Emphasis"/>
        </w:rPr>
        <w:t xml:space="preserve">we </w:t>
      </w:r>
      <w:r w:rsidRPr="007663BE">
        <w:rPr>
          <w:rStyle w:val="Emphasis"/>
          <w:highlight w:val="green"/>
        </w:rPr>
        <w:t>face a host of new challenges</w:t>
      </w:r>
      <w:r w:rsidRPr="0036170E">
        <w:rPr>
          <w:sz w:val="16"/>
        </w:rPr>
        <w:t xml:space="preserve"> -- most notably, </w:t>
      </w:r>
      <w:r w:rsidRPr="007663BE">
        <w:rPr>
          <w:rStyle w:val="Emphasis"/>
          <w:highlight w:val="green"/>
        </w:rPr>
        <w:t>feeding and housing a population set to grow by two billion people</w:t>
      </w:r>
      <w:r w:rsidRPr="007663BE">
        <w:rPr>
          <w:sz w:val="16"/>
          <w:highlight w:val="green"/>
        </w:rPr>
        <w:t xml:space="preserve"> </w:t>
      </w:r>
      <w:r w:rsidRPr="007663BE">
        <w:rPr>
          <w:rStyle w:val="Emphasis"/>
          <w:highlight w:val="green"/>
        </w:rPr>
        <w:t>while</w:t>
      </w:r>
      <w:r w:rsidRPr="0036170E">
        <w:rPr>
          <w:rStyle w:val="Emphasis"/>
        </w:rPr>
        <w:t xml:space="preserve"> </w:t>
      </w:r>
      <w:r w:rsidRPr="0036170E">
        <w:rPr>
          <w:sz w:val="16"/>
        </w:rPr>
        <w:t xml:space="preserve">simultaneously </w:t>
      </w:r>
      <w:r w:rsidRPr="007663BE">
        <w:rPr>
          <w:rStyle w:val="Emphasis"/>
          <w:highlight w:val="green"/>
        </w:rPr>
        <w:t>preventing</w:t>
      </w:r>
      <w:r w:rsidRPr="0036170E">
        <w:rPr>
          <w:rStyle w:val="Emphasis"/>
        </w:rPr>
        <w:t xml:space="preserve"> the worst </w:t>
      </w:r>
      <w:r w:rsidRPr="007663BE">
        <w:rPr>
          <w:rStyle w:val="Emphasis"/>
          <w:highlight w:val="green"/>
        </w:rPr>
        <w:t>impacts of global warming</w:t>
      </w:r>
      <w:r w:rsidRPr="0036170E">
        <w:rPr>
          <w:sz w:val="16"/>
        </w:rPr>
        <w:t xml:space="preserve">. Such </w:t>
      </w:r>
      <w:r w:rsidRPr="0036170E">
        <w:rPr>
          <w:rStyle w:val="StyleBoldUnderline"/>
        </w:rPr>
        <w:t>uniquely 21st-century problems demand 21st-century thinking</w:t>
      </w:r>
      <w:r w:rsidRPr="0036170E">
        <w:rPr>
          <w:sz w:val="16"/>
        </w:rPr>
        <w:t xml:space="preserve">. Yet </w:t>
      </w:r>
      <w:r w:rsidRPr="007663BE">
        <w:rPr>
          <w:rStyle w:val="Emphasis"/>
          <w:highlight w:val="green"/>
        </w:rPr>
        <w:t>many economists and social scientists</w:t>
      </w:r>
      <w:r w:rsidRPr="0071023A">
        <w:rPr>
          <w:rStyle w:val="Emphasis"/>
        </w:rPr>
        <w:t xml:space="preserve"> still </w:t>
      </w:r>
      <w:r w:rsidRPr="007663BE">
        <w:rPr>
          <w:rStyle w:val="Emphasis"/>
          <w:highlight w:val="green"/>
        </w:rPr>
        <w:t>think about</w:t>
      </w:r>
      <w:r w:rsidRPr="0071023A">
        <w:rPr>
          <w:rStyle w:val="Emphasis"/>
        </w:rPr>
        <w:t xml:space="preserve"> social </w:t>
      </w:r>
      <w:r w:rsidRPr="007663BE">
        <w:rPr>
          <w:rStyle w:val="Emphasis"/>
          <w:highlight w:val="green"/>
        </w:rPr>
        <w:t>systems using Enlightenment-era concepts</w:t>
      </w:r>
      <w:r w:rsidRPr="0036170E">
        <w:rPr>
          <w:sz w:val="16"/>
        </w:rPr>
        <w:t xml:space="preserve"> </w:t>
      </w:r>
      <w:r w:rsidRPr="0036170E">
        <w:rPr>
          <w:rStyle w:val="StyleBoldUnderline"/>
        </w:rPr>
        <w:t>such as markets and classes</w:t>
      </w:r>
      <w:r w:rsidRPr="0036170E">
        <w:rPr>
          <w:sz w:val="16"/>
        </w:rPr>
        <w:t xml:space="preserve"> -- simplified models that reduce societal interactions to rules or algorithms while ignoring the behavior of individual human beings. </w:t>
      </w:r>
      <w:r w:rsidRPr="0036170E">
        <w:rPr>
          <w:rStyle w:val="StyleBoldUnderline"/>
        </w:rPr>
        <w:t xml:space="preserve">We </w:t>
      </w:r>
      <w:r w:rsidRPr="007663BE">
        <w:rPr>
          <w:rStyle w:val="StyleBoldUnderline"/>
          <w:highlight w:val="green"/>
        </w:rPr>
        <w:t>need to go deeper, to take into account the fine-grained details of societal interactions</w:t>
      </w:r>
      <w:r w:rsidRPr="0036170E">
        <w:rPr>
          <w:sz w:val="16"/>
        </w:rPr>
        <w:t xml:space="preserve">. </w:t>
      </w:r>
      <w:r w:rsidRPr="0036170E">
        <w:rPr>
          <w:rStyle w:val="StyleBoldUnderline"/>
        </w:rPr>
        <w:t>The tool known as</w:t>
      </w:r>
      <w:r w:rsidRPr="0036170E">
        <w:rPr>
          <w:sz w:val="16"/>
        </w:rPr>
        <w:t xml:space="preserve"> </w:t>
      </w:r>
      <w:r w:rsidRPr="007663BE">
        <w:rPr>
          <w:rStyle w:val="Emphasis"/>
          <w:highlight w:val="green"/>
        </w:rPr>
        <w:t>big data gives us the means to do that</w:t>
      </w:r>
      <w:r w:rsidRPr="0036170E">
        <w:rPr>
          <w:rStyle w:val="Emphasis"/>
        </w:rPr>
        <w:t>.</w:t>
      </w:r>
      <w:r w:rsidRPr="0036170E">
        <w:rPr>
          <w:sz w:val="16"/>
        </w:rPr>
        <w:t xml:space="preserve"> </w:t>
      </w:r>
      <w:r w:rsidRPr="0036170E">
        <w:rPr>
          <w:rStyle w:val="StyleBoldUnderline"/>
        </w:rPr>
        <w:t>Digital technology enables us to study billions of individual exchanges in which people trade ideas, money, goods or gossip</w:t>
      </w:r>
      <w:r w:rsidRPr="0036170E">
        <w:rPr>
          <w:sz w:val="16"/>
        </w:rPr>
        <w:t xml:space="preserve">. </w:t>
      </w:r>
      <w:r w:rsidRPr="0036170E">
        <w:rPr>
          <w:rStyle w:val="StyleBoldUnderline"/>
        </w:rPr>
        <w:t>My research laboratory at</w:t>
      </w:r>
      <w:r w:rsidRPr="0036170E">
        <w:rPr>
          <w:sz w:val="16"/>
        </w:rPr>
        <w:t xml:space="preserve"> the </w:t>
      </w:r>
      <w:r w:rsidRPr="0036170E">
        <w:rPr>
          <w:rStyle w:val="StyleBoldUnderline"/>
        </w:rPr>
        <w:t>M</w:t>
      </w:r>
      <w:r w:rsidRPr="0036170E">
        <w:rPr>
          <w:sz w:val="16"/>
        </w:rPr>
        <w:t xml:space="preserve">assachusetts </w:t>
      </w:r>
      <w:r w:rsidRPr="0036170E">
        <w:rPr>
          <w:rStyle w:val="StyleBoldUnderline"/>
        </w:rPr>
        <w:t>I</w:t>
      </w:r>
      <w:r w:rsidRPr="0036170E">
        <w:rPr>
          <w:sz w:val="16"/>
        </w:rPr>
        <w:t xml:space="preserve">nstitute of </w:t>
      </w:r>
      <w:r w:rsidRPr="0036170E">
        <w:rPr>
          <w:rStyle w:val="StyleBoldUnderline"/>
        </w:rPr>
        <w:t>T</w:t>
      </w:r>
      <w:r w:rsidRPr="0036170E">
        <w:rPr>
          <w:sz w:val="16"/>
        </w:rPr>
        <w:t xml:space="preserve">echnology </w:t>
      </w:r>
      <w:r w:rsidRPr="0036170E">
        <w:rPr>
          <w:rStyle w:val="StyleBoldUnderline"/>
        </w:rPr>
        <w:t>is using computers to look at mathematical patterns among those exchanges</w:t>
      </w:r>
      <w:r w:rsidRPr="0036170E">
        <w:rPr>
          <w:sz w:val="16"/>
        </w:rPr>
        <w:t xml:space="preserve">. </w:t>
      </w:r>
      <w:r w:rsidRPr="007663BE">
        <w:rPr>
          <w:rStyle w:val="Emphasis"/>
          <w:highlight w:val="green"/>
        </w:rPr>
        <w:t>We are already finding that</w:t>
      </w:r>
      <w:r w:rsidRPr="0036170E">
        <w:rPr>
          <w:sz w:val="16"/>
        </w:rPr>
        <w:t xml:space="preserve"> </w:t>
      </w:r>
      <w:r w:rsidRPr="007663BE">
        <w:rPr>
          <w:sz w:val="16"/>
          <w:highlight w:val="green"/>
        </w:rPr>
        <w:t xml:space="preserve">we </w:t>
      </w:r>
      <w:r w:rsidRPr="007663BE">
        <w:rPr>
          <w:rStyle w:val="Emphasis"/>
          <w:highlight w:val="green"/>
        </w:rPr>
        <w:t>can</w:t>
      </w:r>
      <w:r w:rsidRPr="0036170E">
        <w:rPr>
          <w:sz w:val="16"/>
        </w:rPr>
        <w:t xml:space="preserve"> begin to </w:t>
      </w:r>
      <w:r w:rsidRPr="007663BE">
        <w:rPr>
          <w:rStyle w:val="Emphasis"/>
          <w:highlight w:val="green"/>
        </w:rPr>
        <w:t>explain phenomena</w:t>
      </w:r>
      <w:r w:rsidRPr="0036170E">
        <w:rPr>
          <w:rStyle w:val="Emphasis"/>
        </w:rPr>
        <w:t xml:space="preserve"> -- </w:t>
      </w:r>
      <w:r w:rsidRPr="007663BE">
        <w:rPr>
          <w:rStyle w:val="Emphasis"/>
          <w:highlight w:val="green"/>
        </w:rPr>
        <w:t>financial crashes, political upsets, flu pandemics</w:t>
      </w:r>
      <w:r w:rsidRPr="0036170E">
        <w:rPr>
          <w:rStyle w:val="Emphasis"/>
        </w:rPr>
        <w:t xml:space="preserve"> -- that were previously mysterious</w:t>
      </w:r>
      <w:r w:rsidRPr="0036170E">
        <w:rPr>
          <w:sz w:val="16"/>
        </w:rPr>
        <w:t xml:space="preserve">. </w:t>
      </w:r>
      <w:r w:rsidRPr="0036170E">
        <w:rPr>
          <w:rStyle w:val="Emphasis"/>
        </w:rPr>
        <w:t xml:space="preserve">Data </w:t>
      </w:r>
      <w:r w:rsidRPr="007663BE">
        <w:rPr>
          <w:rStyle w:val="Emphasis"/>
          <w:highlight w:val="green"/>
        </w:rPr>
        <w:t>analytics can give us stable financial systems, functioning governments, efficient and affordable health care, and more</w:t>
      </w:r>
      <w:r w:rsidRPr="0036170E">
        <w:rPr>
          <w:rStyle w:val="Emphasis"/>
        </w:rPr>
        <w:t>.</w:t>
      </w:r>
      <w:r w:rsidRPr="0036170E">
        <w:rPr>
          <w:sz w:val="16"/>
        </w:rPr>
        <w:t xml:space="preserve"> </w:t>
      </w:r>
      <w:r w:rsidRPr="0036170E">
        <w:rPr>
          <w:rStyle w:val="StyleBoldUnderline"/>
        </w:rPr>
        <w:t>But first we need to fully appreciate the power of big data</w:t>
      </w:r>
      <w:r w:rsidRPr="0036170E">
        <w:rPr>
          <w:sz w:val="16"/>
        </w:rPr>
        <w:t xml:space="preserve"> and build a framework for its proper use. The ability to track, predict and even control the behavior of individuals and groups of people is a classic example of Promethean fire: it can be used for good or ill.</w:t>
      </w:r>
    </w:p>
    <w:p w:rsidR="00C06949" w:rsidRPr="00844548" w:rsidRDefault="00C06949" w:rsidP="00C06949"/>
    <w:p w:rsidR="00787899" w:rsidRDefault="00787899" w:rsidP="00787899">
      <w:pPr>
        <w:pStyle w:val="Heading3"/>
      </w:pPr>
      <w:r>
        <w:lastRenderedPageBreak/>
        <w:t>EXT: Econ EXT</w:t>
      </w:r>
    </w:p>
    <w:p w:rsidR="00C06949" w:rsidRPr="00D86C4E" w:rsidRDefault="00C06949" w:rsidP="00C06949">
      <w:pPr>
        <w:pStyle w:val="Heading4"/>
        <w:rPr>
          <w:rFonts w:cs="Times New Roman"/>
        </w:rPr>
      </w:pPr>
      <w:r w:rsidRPr="00D86C4E">
        <w:rPr>
          <w:rFonts w:cs="Times New Roman"/>
        </w:rPr>
        <w:t xml:space="preserve">Data is the future for economic analysis </w:t>
      </w:r>
    </w:p>
    <w:p w:rsidR="00C06949" w:rsidRPr="00D86C4E" w:rsidRDefault="00C06949" w:rsidP="00C06949">
      <w:r w:rsidRPr="00D86C4E">
        <w:rPr>
          <w:rStyle w:val="StyleStyleBold12pt"/>
        </w:rPr>
        <w:t xml:space="preserve">Einav and Levin 2014 </w:t>
      </w:r>
      <w:r w:rsidRPr="00D86C4E">
        <w:rPr>
          <w:sz w:val="16"/>
          <w:szCs w:val="16"/>
        </w:rPr>
        <w:t xml:space="preserve">(Liran Einav is a professor of economics at Stanford and a writer for the National Bureau of Economics. Jonathan Levin is Professor of economics at Stanford and a writer for the National Bureau of Economics. </w:t>
      </w:r>
      <w:proofErr w:type="gramStart"/>
      <w:r w:rsidRPr="00D86C4E">
        <w:rPr>
          <w:sz w:val="16"/>
          <w:szCs w:val="16"/>
        </w:rPr>
        <w:t>“The Data Revolution and Economic Analysis” National Bureau of Economics.</w:t>
      </w:r>
      <w:proofErr w:type="gramEnd"/>
      <w:r w:rsidRPr="00D86C4E">
        <w:rPr>
          <w:sz w:val="16"/>
          <w:szCs w:val="16"/>
        </w:rPr>
        <w:t xml:space="preserve"> </w:t>
      </w:r>
      <w:hyperlink r:id="rId27" w:history="1">
        <w:r w:rsidRPr="00D86C4E">
          <w:rPr>
            <w:rStyle w:val="Hyperlink"/>
            <w:sz w:val="16"/>
            <w:szCs w:val="16"/>
          </w:rPr>
          <w:t>http://web.stanford.edu/~jdlevin/Papers/BigData.pdf</w:t>
        </w:r>
      </w:hyperlink>
      <w:r w:rsidRPr="00D86C4E">
        <w:rPr>
          <w:sz w:val="16"/>
          <w:szCs w:val="16"/>
        </w:rPr>
        <w:t xml:space="preserve">  //HS)</w:t>
      </w:r>
      <w:r w:rsidRPr="00D86C4E">
        <w:rPr>
          <w:rStyle w:val="StyleStyleBold12pt"/>
        </w:rPr>
        <w:t xml:space="preserve"> </w:t>
      </w:r>
      <w:r w:rsidRPr="00D86C4E">
        <w:t xml:space="preserve"> </w:t>
      </w:r>
    </w:p>
    <w:p w:rsidR="00C06949" w:rsidRPr="008F14A7" w:rsidRDefault="00C06949" w:rsidP="00C06949">
      <w:pPr>
        <w:rPr>
          <w:u w:val="single"/>
        </w:rPr>
      </w:pPr>
      <w:r w:rsidRPr="00D86C4E">
        <w:rPr>
          <w:sz w:val="16"/>
        </w:rPr>
        <w:t xml:space="preserve">We now take up the question of how the </w:t>
      </w:r>
      <w:r w:rsidRPr="007663BE">
        <w:rPr>
          <w:rStyle w:val="StyleBoldUnderline"/>
          <w:highlight w:val="green"/>
        </w:rPr>
        <w:t>data revolution might affect economic research</w:t>
      </w:r>
      <w:r w:rsidRPr="007663BE">
        <w:rPr>
          <w:sz w:val="16"/>
          <w:highlight w:val="green"/>
        </w:rPr>
        <w:t xml:space="preserve">, </w:t>
      </w:r>
      <w:r w:rsidRPr="007663BE">
        <w:rPr>
          <w:rStyle w:val="StyleBoldUnderline"/>
          <w:highlight w:val="green"/>
        </w:rPr>
        <w:t>in terms of the scope and quality of the results, the methods used, and the training of empirical economists</w:t>
      </w:r>
      <w:r w:rsidRPr="007663BE">
        <w:rPr>
          <w:sz w:val="16"/>
          <w:highlight w:val="green"/>
        </w:rPr>
        <w:t>.</w:t>
      </w:r>
      <w:r w:rsidRPr="00D86C4E">
        <w:rPr>
          <w:sz w:val="16"/>
        </w:rPr>
        <w:t xml:space="preserve"> </w:t>
      </w:r>
      <w:r w:rsidRPr="00D86C4E">
        <w:rPr>
          <w:rStyle w:val="StyleBoldUnderline"/>
        </w:rPr>
        <w:t>The</w:t>
      </w:r>
      <w:r w:rsidRPr="00D86C4E">
        <w:rPr>
          <w:sz w:val="16"/>
        </w:rPr>
        <w:t xml:space="preserve"> first, and </w:t>
      </w:r>
      <w:r w:rsidRPr="00D86C4E">
        <w:rPr>
          <w:rStyle w:val="StyleBoldUnderline"/>
        </w:rPr>
        <w:t>most obvious, effect will be to allow better measurements of economic effects and outcomes.</w:t>
      </w:r>
      <w:r w:rsidRPr="00D86C4E">
        <w:rPr>
          <w:sz w:val="16"/>
        </w:rPr>
        <w:t xml:space="preserve"> More granular and comprehensive </w:t>
      </w:r>
      <w:r w:rsidRPr="007663BE">
        <w:rPr>
          <w:rStyle w:val="StyleBoldUnderline"/>
          <w:highlight w:val="green"/>
        </w:rPr>
        <w:t>data can help to pose new sorts of questions and enable</w:t>
      </w:r>
      <w:r w:rsidRPr="00D86C4E">
        <w:rPr>
          <w:sz w:val="16"/>
        </w:rPr>
        <w:t xml:space="preserve"> novel </w:t>
      </w:r>
      <w:r w:rsidRPr="007663BE">
        <w:rPr>
          <w:rStyle w:val="StyleBoldUnderline"/>
          <w:highlight w:val="green"/>
        </w:rPr>
        <w:t>research designs that can inform us about the consequences of different economic policies and events</w:t>
      </w:r>
      <w:r w:rsidRPr="00D86C4E">
        <w:rPr>
          <w:rStyle w:val="StyleBoldUnderline"/>
        </w:rPr>
        <w:t>.</w:t>
      </w:r>
      <w:r w:rsidRPr="00D86C4E">
        <w:rPr>
          <w:sz w:val="16"/>
        </w:rPr>
        <w:t xml:space="preserve"> We will provide some examples below that illustrate this potential. A less obvious possibility is that new </w:t>
      </w:r>
      <w:r w:rsidRPr="00D86C4E">
        <w:rPr>
          <w:rStyle w:val="StyleBoldUnderline"/>
        </w:rPr>
        <w:t xml:space="preserve">data may end up changing the way economists approach empirical questions and the tools they use to answer them. </w:t>
      </w:r>
      <w:r w:rsidRPr="00D86C4E">
        <w:rPr>
          <w:sz w:val="16"/>
        </w:rPr>
        <w:t xml:space="preserve">As one example, we consider whether economists might embrace some of the statistical data- mining techniques described earlier. Why is this less obvious? To begin, it would mean something of a shift away from the single covariate causal effects framework that has dominated much of empirical research over the last few decades. More generally, many economists see a sharp distinction between predictive modeling and causal inference, and as a result, statistical learning approaches have little to contribute. Our view is that the distinction is not always so sharp, and we think that </w:t>
      </w:r>
      <w:r w:rsidRPr="00D86C4E">
        <w:rPr>
          <w:rStyle w:val="StyleBoldUnderline"/>
        </w:rPr>
        <w:t>this type of work will be increasingly used in economics as big data sets become available for researchers and as empirical economists gain greater familiarity and comfort with machine- learning statistical tools.</w:t>
      </w:r>
    </w:p>
    <w:p w:rsidR="00C06949" w:rsidRPr="00D86C4E" w:rsidRDefault="00C06949" w:rsidP="00C06949">
      <w:pPr>
        <w:pStyle w:val="Heading4"/>
        <w:rPr>
          <w:rFonts w:cs="Times New Roman"/>
        </w:rPr>
      </w:pPr>
      <w:r w:rsidRPr="00D86C4E">
        <w:rPr>
          <w:rFonts w:cs="Times New Roman"/>
        </w:rPr>
        <w:t>Big Data h</w:t>
      </w:r>
      <w:r>
        <w:rPr>
          <w:rFonts w:cs="Times New Roman"/>
        </w:rPr>
        <w:t xml:space="preserve">as clear benefits for economics- </w:t>
      </w:r>
      <w:r w:rsidRPr="00D86C4E">
        <w:rPr>
          <w:rFonts w:cs="Times New Roman"/>
        </w:rPr>
        <w:t>the only question is how big it can grow in the future</w:t>
      </w:r>
    </w:p>
    <w:p w:rsidR="00C06949" w:rsidRPr="00D86C4E" w:rsidRDefault="00C06949" w:rsidP="00C06949">
      <w:pPr>
        <w:rPr>
          <w:sz w:val="16"/>
        </w:rPr>
      </w:pPr>
      <w:r w:rsidRPr="00D86C4E">
        <w:rPr>
          <w:rStyle w:val="StyleStyleBold12pt"/>
        </w:rPr>
        <w:t>Taylor</w:t>
      </w:r>
      <w:r w:rsidRPr="00D86C4E">
        <w:t xml:space="preserve">, </w:t>
      </w:r>
      <w:r w:rsidRPr="00D86C4E">
        <w:rPr>
          <w:rStyle w:val="StyleStyleBold12pt"/>
        </w:rPr>
        <w:t>Schroeder</w:t>
      </w:r>
      <w:r w:rsidRPr="00D86C4E">
        <w:t xml:space="preserve">, </w:t>
      </w:r>
      <w:r w:rsidRPr="00D86C4E">
        <w:rPr>
          <w:rStyle w:val="StyleStyleBold12pt"/>
        </w:rPr>
        <w:t>and</w:t>
      </w:r>
      <w:r w:rsidRPr="00D86C4E">
        <w:t xml:space="preserve"> </w:t>
      </w:r>
      <w:r w:rsidRPr="00D86C4E">
        <w:rPr>
          <w:rStyle w:val="StyleStyleBold12pt"/>
        </w:rPr>
        <w:t>Meyer</w:t>
      </w:r>
      <w:r w:rsidRPr="00D86C4E">
        <w:t xml:space="preserve"> </w:t>
      </w:r>
      <w:r w:rsidRPr="00D86C4E">
        <w:rPr>
          <w:rStyle w:val="StyleStyleBold12pt"/>
        </w:rPr>
        <w:t>2014</w:t>
      </w:r>
      <w:r w:rsidRPr="00D86C4E">
        <w:t xml:space="preserve"> </w:t>
      </w:r>
      <w:r w:rsidRPr="00D86C4E">
        <w:rPr>
          <w:sz w:val="16"/>
        </w:rPr>
        <w:t xml:space="preserve">(July-December 2014. Linnet Taylor is a research fellow at the University of Amsterdam’s International Development Center. She focuses on the use of new internet data and the surrounding public policy. Ralph Schroeder is a Program Director and Senior Research Fellow at the Oxford Internet Institute. He focuses virtual reality technology and e-science. Eric Meyer is a web designer who has been working with the internet since 1993. He is most known for being the pioneer of CSS, a viewing method for HTML formats. “Emerging Practices and Perspectives on Big Data Analysis in Economics: Bigger and Better or more of the </w:t>
      </w:r>
      <w:proofErr w:type="gramStart"/>
      <w:r w:rsidRPr="00D86C4E">
        <w:rPr>
          <w:sz w:val="16"/>
        </w:rPr>
        <w:t>Same</w:t>
      </w:r>
      <w:proofErr w:type="gramEnd"/>
      <w:r w:rsidRPr="00D86C4E">
        <w:rPr>
          <w:sz w:val="16"/>
        </w:rPr>
        <w:t xml:space="preserve">?” Big Data and Society. </w:t>
      </w:r>
      <w:hyperlink r:id="rId28" w:history="1">
        <w:r w:rsidRPr="00D86C4E">
          <w:rPr>
            <w:rStyle w:val="Hyperlink"/>
            <w:sz w:val="16"/>
          </w:rPr>
          <w:t>http://bds.sagepub.com/content/spbds/1/2/2053951714536877.full.pdf</w:t>
        </w:r>
      </w:hyperlink>
      <w:r w:rsidRPr="00D86C4E">
        <w:rPr>
          <w:sz w:val="16"/>
        </w:rPr>
        <w:t xml:space="preserve">  //HS)</w:t>
      </w:r>
    </w:p>
    <w:p w:rsidR="00C06949" w:rsidRPr="00D86C4E" w:rsidRDefault="00C06949" w:rsidP="00C06949">
      <w:pPr>
        <w:rPr>
          <w:sz w:val="16"/>
        </w:rPr>
      </w:pPr>
      <w:r w:rsidRPr="00D86C4E">
        <w:rPr>
          <w:sz w:val="16"/>
        </w:rPr>
        <w:t xml:space="preserve">The lack of a clear adoption of terminology is not surprising in a new and still emerging area, even if vari- ous </w:t>
      </w:r>
      <w:r w:rsidRPr="00D86C4E">
        <w:rPr>
          <w:rStyle w:val="StyleBoldUnderline"/>
        </w:rPr>
        <w:t>characteristics of Big Data clearly make it an important resource for economics</w:t>
      </w:r>
      <w:r w:rsidRPr="00D86C4E">
        <w:rPr>
          <w:sz w:val="16"/>
        </w:rPr>
        <w:t xml:space="preserve">. Einav and Levin (2013) have pointed out three of these main character- istics. </w:t>
      </w:r>
      <w:r w:rsidRPr="00D86C4E">
        <w:rPr>
          <w:rStyle w:val="StyleBoldUnderline"/>
        </w:rPr>
        <w:t>First</w:t>
      </w:r>
      <w:r w:rsidRPr="00D86C4E">
        <w:rPr>
          <w:sz w:val="16"/>
        </w:rPr>
        <w:t xml:space="preserve">, that </w:t>
      </w:r>
      <w:r w:rsidRPr="007663BE">
        <w:rPr>
          <w:rStyle w:val="StyleBoldUnderline"/>
          <w:highlight w:val="green"/>
        </w:rPr>
        <w:t>Big Data sources are frequently available in real-time, which can offer an advantage in terms of</w:t>
      </w:r>
      <w:r w:rsidRPr="00D86C4E">
        <w:rPr>
          <w:sz w:val="16"/>
        </w:rPr>
        <w:t xml:space="preserve"> ‘nowcasting’, or </w:t>
      </w:r>
      <w:r w:rsidRPr="007663BE">
        <w:rPr>
          <w:rStyle w:val="StyleBoldUnderline"/>
          <w:highlight w:val="green"/>
        </w:rPr>
        <w:t>identifying economic trends as they are occurring</w:t>
      </w:r>
      <w:r w:rsidRPr="00D86C4E">
        <w:rPr>
          <w:sz w:val="16"/>
        </w:rPr>
        <w:t xml:space="preserve">. The </w:t>
      </w:r>
      <w:r w:rsidRPr="007663BE">
        <w:rPr>
          <w:rStyle w:val="StyleBoldUnderline"/>
          <w:highlight w:val="green"/>
        </w:rPr>
        <w:t>second relates to the scale of the data: the large size of the datasets becoming available resolves the statistical problem of limited observations and makes analysis more powerful and</w:t>
      </w:r>
      <w:r w:rsidRPr="007663BE">
        <w:rPr>
          <w:sz w:val="16"/>
          <w:highlight w:val="green"/>
        </w:rPr>
        <w:t xml:space="preserve"> potentially </w:t>
      </w:r>
      <w:r w:rsidRPr="007663BE">
        <w:rPr>
          <w:rStyle w:val="StyleBoldUnderline"/>
          <w:highlight w:val="green"/>
        </w:rPr>
        <w:t>more accurate</w:t>
      </w:r>
      <w:r w:rsidRPr="00D86C4E">
        <w:rPr>
          <w:sz w:val="16"/>
        </w:rPr>
        <w:t xml:space="preserve">, while their granularity (a characteristic Michael Zhang, Assistant Professor at Hong Kong University of Science and Technology, terms ‘nano- data’, following Erik Brynjolffson (M. Zhang, inter- viewed 10 May 2013)) increases their power in terms of understanding individual actions. </w:t>
      </w:r>
      <w:r w:rsidRPr="00D86C4E">
        <w:rPr>
          <w:rStyle w:val="StyleBoldUnderline"/>
        </w:rPr>
        <w:t xml:space="preserve">Third, </w:t>
      </w:r>
      <w:r w:rsidRPr="007663BE">
        <w:rPr>
          <w:rStyle w:val="StyleBoldUnderline"/>
          <w:highlight w:val="green"/>
        </w:rPr>
        <w:t>such data often involve aspects of human behaviour which have previously been difficult to observe</w:t>
      </w:r>
      <w:r w:rsidRPr="00D86C4E">
        <w:rPr>
          <w:sz w:val="16"/>
        </w:rPr>
        <w:t xml:space="preserve">, for example per- sonal connections (such as those within Facebook) or geolocation (such as the place from which a ‘tweet’ was sent via Twitter). However, </w:t>
      </w:r>
      <w:r w:rsidRPr="00D86C4E">
        <w:rPr>
          <w:rStyle w:val="StyleBoldUnderline"/>
        </w:rPr>
        <w:t>E</w:t>
      </w:r>
      <w:r w:rsidRPr="00D86C4E">
        <w:rPr>
          <w:sz w:val="16"/>
        </w:rPr>
        <w:t>inav and Levin (2013) also point out some drawbacks which may have led to economists’ comparative reluctance to adopt Big Data so far</w:t>
      </w:r>
      <w:r w:rsidRPr="00D86C4E">
        <w:rPr>
          <w:rStyle w:val="StyleBoldUnderline"/>
        </w:rPr>
        <w:t>.</w:t>
      </w:r>
      <w:r w:rsidRPr="00D86C4E">
        <w:rPr>
          <w:sz w:val="16"/>
        </w:rPr>
        <w:t xml:space="preserve"> The main one is the unstructured nature of such data and the complexity of the linkages often contained within it, which upset the usual econometric assump- tion that data points are not interdependent, or at least are interdependent in certain defined ways. As Einav and Levin point out, this complexity presents an econo- metric challenge in terms of untangling this dependence structure and understanding the data. Besides the characteristics of sources of Big Data which make them suitable for economists, there are also certain ways in which economists are well suited to being users of Big Data. Big Data analysis demands technical skills in terms of statistics and coding which </w:t>
      </w:r>
      <w:proofErr w:type="gramStart"/>
      <w:r w:rsidRPr="00D86C4E">
        <w:rPr>
          <w:sz w:val="16"/>
        </w:rPr>
        <w:t>are part</w:t>
      </w:r>
      <w:proofErr w:type="gramEnd"/>
      <w:r w:rsidRPr="00D86C4E">
        <w:rPr>
          <w:sz w:val="16"/>
        </w:rPr>
        <w:t xml:space="preserve"> of the standard training for most economists. The econometric challenge of working with Big Data using statistical techniques appropriate for entire popu- lations is part of a continuum of such challenges faced by economists as data sources have become larger and more complex over time, and the rewards of solving such problems, in terms of advancing the discipline, are potentially significant. Perhaps most importantly, </w:t>
      </w:r>
      <w:r w:rsidRPr="00D86C4E">
        <w:rPr>
          <w:rStyle w:val="StyleBoldUnderline"/>
        </w:rPr>
        <w:t>there is a considerable amount of Big Data found within the traditional territory of economics: financial transactions of all kinds,</w:t>
      </w:r>
      <w:r>
        <w:rPr>
          <w:rStyle w:val="StyleBoldUnderline"/>
        </w:rPr>
        <w:t xml:space="preserve"> including increasingly granul</w:t>
      </w:r>
      <w:r w:rsidRPr="00D86C4E">
        <w:rPr>
          <w:rStyle w:val="StyleBoldUnderline"/>
        </w:rPr>
        <w:t xml:space="preserve">ar sources </w:t>
      </w:r>
      <w:r w:rsidRPr="00D86C4E">
        <w:rPr>
          <w:sz w:val="16"/>
        </w:rPr>
        <w:t xml:space="preserve">such as loyalty card data and online pur- chases, </w:t>
      </w:r>
      <w:r w:rsidRPr="00D86C4E">
        <w:rPr>
          <w:rStyle w:val="StyleBoldUnderline"/>
        </w:rPr>
        <w:t xml:space="preserve">labour market data, and detailed population data. </w:t>
      </w:r>
      <w:r w:rsidRPr="007663BE">
        <w:rPr>
          <w:rStyle w:val="StyleBoldUnderline"/>
          <w:highlight w:val="green"/>
        </w:rPr>
        <w:t xml:space="preserve">All these concerns suggest that Big Data is a potential goldmine for economists and that there may be a demonstrable opportunity cost for many </w:t>
      </w:r>
      <w:r w:rsidRPr="007663BE">
        <w:rPr>
          <w:rStyle w:val="StyleBoldUnderline"/>
          <w:highlight w:val="green"/>
        </w:rPr>
        <w:lastRenderedPageBreak/>
        <w:t>econo- mists in not engaging with this type of research</w:t>
      </w:r>
      <w:r w:rsidRPr="00D86C4E">
        <w:rPr>
          <w:rStyle w:val="StyleBoldUnderline"/>
        </w:rPr>
        <w:t>.</w:t>
      </w:r>
      <w:r w:rsidRPr="00D86C4E">
        <w:rPr>
          <w:sz w:val="16"/>
        </w:rPr>
        <w:t xml:space="preserve"> Yet, as we shall see, there are also limits to the uses of Big Data in economics, and these shed interesting light on its role among the social sciences and beyond</w:t>
      </w:r>
    </w:p>
    <w:p w:rsidR="00AA0A70" w:rsidRPr="00AA0A70" w:rsidRDefault="00AA0A70" w:rsidP="00AA0A70">
      <w:pPr>
        <w:keepNext/>
        <w:keepLines/>
        <w:spacing w:before="200"/>
        <w:outlineLvl w:val="3"/>
        <w:rPr>
          <w:rFonts w:eastAsia="Times New Roman" w:cs="Times New Roman"/>
          <w:b/>
          <w:bCs/>
          <w:iCs/>
          <w:sz w:val="26"/>
        </w:rPr>
      </w:pPr>
      <w:r w:rsidRPr="00AA0A70">
        <w:rPr>
          <w:rFonts w:eastAsia="Times New Roman" w:cs="Times New Roman"/>
          <w:b/>
          <w:bCs/>
          <w:iCs/>
          <w:sz w:val="26"/>
        </w:rPr>
        <w:t xml:space="preserve">Econ decline causes nuclear war </w:t>
      </w:r>
    </w:p>
    <w:p w:rsidR="00AA0A70" w:rsidRPr="00AA0A70" w:rsidRDefault="00AA0A70" w:rsidP="00AA0A70">
      <w:pPr>
        <w:rPr>
          <w:rFonts w:eastAsia="Calibri"/>
        </w:rPr>
      </w:pPr>
      <w:r w:rsidRPr="00AA0A70">
        <w:rPr>
          <w:rFonts w:eastAsia="Calibri"/>
          <w:b/>
          <w:bCs/>
          <w:sz w:val="26"/>
        </w:rPr>
        <w:t>Hutchinson 14</w:t>
      </w:r>
      <w:r w:rsidRPr="00AA0A70">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29" w:history="1">
        <w:r w:rsidRPr="00AA0A70">
          <w:rPr>
            <w:rFonts w:eastAsia="Calibri"/>
          </w:rPr>
          <w:t>http://online.wsj.com/articles/william-galston-secular-stagnation-may-be-for-real-1409095263</w:t>
        </w:r>
      </w:hyperlink>
      <w:r w:rsidRPr="00AA0A70">
        <w:rPr>
          <w:rFonts w:eastAsia="Calibri"/>
        </w:rPr>
        <w:t>,</w:t>
      </w:r>
    </w:p>
    <w:p w:rsidR="00AA0A70" w:rsidRPr="00AA0A70" w:rsidRDefault="00AA0A70" w:rsidP="00AA0A70">
      <w:pPr>
        <w:rPr>
          <w:rFonts w:eastAsia="Calibri"/>
          <w:sz w:val="16"/>
        </w:rPr>
      </w:pPr>
      <w:r w:rsidRPr="00AA0A70">
        <w:rPr>
          <w:rFonts w:eastAsia="Calibri"/>
          <w:b/>
          <w:bCs/>
          <w:u w:val="single"/>
        </w:rPr>
        <w:t xml:space="preserve">The years before </w:t>
      </w:r>
      <w:r w:rsidRPr="00AA0A70">
        <w:rPr>
          <w:rFonts w:eastAsia="Calibri"/>
          <w:b/>
          <w:bCs/>
          <w:highlight w:val="yellow"/>
          <w:u w:val="single"/>
        </w:rPr>
        <w:t xml:space="preserve">1914 saw </w:t>
      </w:r>
      <w:r w:rsidRPr="00AA0A70">
        <w:rPr>
          <w:rFonts w:eastAsia="Calibri"/>
          <w:b/>
          <w:bCs/>
          <w:u w:val="single"/>
        </w:rPr>
        <w:t xml:space="preserve">the </w:t>
      </w:r>
      <w:r w:rsidRPr="00AA0A70">
        <w:rPr>
          <w:rFonts w:eastAsia="Calibri"/>
          <w:b/>
          <w:bCs/>
          <w:highlight w:val="yellow"/>
          <w:u w:val="single"/>
        </w:rPr>
        <w:t>formation of trade blocs</w:t>
      </w:r>
      <w:r w:rsidRPr="00AA0A70">
        <w:rPr>
          <w:rFonts w:eastAsia="Calibri"/>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AA0A70">
        <w:rPr>
          <w:rFonts w:eastAsia="Calibri"/>
          <w:b/>
          <w:bCs/>
          <w:highlight w:val="yellow"/>
          <w:u w:val="single"/>
        </w:rPr>
        <w:t>if history were to repeat itself</w:t>
      </w:r>
      <w:r w:rsidRPr="00AA0A70">
        <w:rPr>
          <w:rFonts w:eastAsia="Calibri"/>
          <w:sz w:val="16"/>
        </w:rPr>
        <w:t xml:space="preserve">, the </w:t>
      </w:r>
      <w:r w:rsidRPr="00AA0A70">
        <w:rPr>
          <w:rFonts w:eastAsia="Calibri"/>
          <w:b/>
          <w:bCs/>
          <w:highlight w:val="yellow"/>
          <w:u w:val="single"/>
        </w:rPr>
        <w:t>global conflict could be</w:t>
      </w:r>
      <w:r w:rsidRPr="00AA0A70">
        <w:rPr>
          <w:rFonts w:eastAsia="Calibri"/>
          <w:sz w:val="16"/>
        </w:rPr>
        <w:t xml:space="preserve"> both more </w:t>
      </w:r>
      <w:r w:rsidRPr="00AA0A70">
        <w:rPr>
          <w:rFonts w:eastAsia="Calibri"/>
          <w:b/>
          <w:bCs/>
          <w:highlight w:val="yellow"/>
          <w:u w:val="single"/>
        </w:rPr>
        <w:t>universal</w:t>
      </w:r>
      <w:r w:rsidRPr="00AA0A70">
        <w:rPr>
          <w:rFonts w:eastAsia="Calibri"/>
          <w:sz w:val="16"/>
        </w:rPr>
        <w:t xml:space="preserve"> and more destructive. </w:t>
      </w:r>
      <w:r w:rsidRPr="00AA0A70">
        <w:rPr>
          <w:rFonts w:eastAsia="Calibri"/>
          <w:b/>
          <w:bCs/>
          <w:highlight w:val="yellow"/>
          <w:u w:val="single"/>
        </w:rPr>
        <w:t>Nuclear weapons proliferate</w:t>
      </w:r>
      <w:r w:rsidRPr="00AA0A70">
        <w:rPr>
          <w:rFonts w:eastAsia="Calibri"/>
          <w:sz w:val="16"/>
        </w:rPr>
        <w:t xml:space="preserve">. Warped diplomatic </w:t>
      </w:r>
      <w:r w:rsidRPr="00AA0A70">
        <w:rPr>
          <w:rFonts w:eastAsia="Calibri"/>
          <w:b/>
          <w:bCs/>
          <w:highlight w:val="yellow"/>
          <w:u w:val="single"/>
        </w:rPr>
        <w:t>anger could lead to the deployment of chemical and biological devices. Electromagnetic pulses could wipe out</w:t>
      </w:r>
      <w:r w:rsidRPr="00AA0A70">
        <w:rPr>
          <w:rFonts w:eastAsia="Calibri"/>
          <w:sz w:val="16"/>
        </w:rPr>
        <w:t xml:space="preserve"> our </w:t>
      </w:r>
      <w:r w:rsidRPr="00AA0A70">
        <w:rPr>
          <w:rFonts w:eastAsia="Calibri"/>
          <w:b/>
          <w:bCs/>
          <w:highlight w:val="yellow"/>
          <w:u w:val="single"/>
        </w:rPr>
        <w:t>fragile</w:t>
      </w:r>
      <w:r w:rsidRPr="00AA0A70">
        <w:rPr>
          <w:rFonts w:eastAsia="Calibri"/>
          <w:sz w:val="16"/>
        </w:rPr>
        <w:t xml:space="preserve"> electronic </w:t>
      </w:r>
      <w:r w:rsidRPr="00AA0A70">
        <w:rPr>
          <w:rFonts w:eastAsia="Calibri"/>
          <w:b/>
          <w:bCs/>
          <w:highlight w:val="yellow"/>
          <w:u w:val="single"/>
        </w:rPr>
        <w:t>networks</w:t>
      </w:r>
      <w:r w:rsidRPr="00AA0A70">
        <w:rPr>
          <w:rFonts w:eastAsia="Calibri"/>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AA0A70">
        <w:rPr>
          <w:rFonts w:eastAsia="Calibri"/>
          <w:b/>
          <w:bCs/>
          <w:highlight w:val="yellow"/>
          <w:u w:val="single"/>
        </w:rPr>
        <w:t>If</w:t>
      </w:r>
      <w:r w:rsidRPr="00AA0A70">
        <w:rPr>
          <w:rFonts w:eastAsia="Calibri"/>
          <w:sz w:val="16"/>
        </w:rPr>
        <w:t xml:space="preserve"> </w:t>
      </w:r>
      <w:r w:rsidRPr="00AA0A70">
        <w:rPr>
          <w:rFonts w:eastAsia="Calibri"/>
          <w:b/>
          <w:bCs/>
          <w:highlight w:val="yellow"/>
          <w:u w:val="single"/>
        </w:rPr>
        <w:t>global wealth evaporates</w:t>
      </w:r>
      <w:r w:rsidRPr="00AA0A70">
        <w:rPr>
          <w:rFonts w:eastAsia="Calibri"/>
          <w:sz w:val="16"/>
        </w:rPr>
        <w:t xml:space="preserve">, or is proven to be an illusion, </w:t>
      </w:r>
      <w:r w:rsidRPr="00AA0A70">
        <w:rPr>
          <w:rFonts w:eastAsia="Calibri"/>
          <w:b/>
          <w:bCs/>
          <w:highlight w:val="yellow"/>
          <w:u w:val="single"/>
        </w:rPr>
        <w:t>today’s</w:t>
      </w:r>
      <w:r w:rsidRPr="00AA0A70">
        <w:rPr>
          <w:rFonts w:eastAsia="Calibri"/>
          <w:sz w:val="16"/>
          <w:highlight w:val="yellow"/>
        </w:rPr>
        <w:t xml:space="preserve"> </w:t>
      </w:r>
      <w:r w:rsidRPr="00AA0A70">
        <w:rPr>
          <w:rFonts w:eastAsia="Calibri"/>
          <w:sz w:val="16"/>
        </w:rPr>
        <w:t xml:space="preserve">largely cordial </w:t>
      </w:r>
      <w:r w:rsidRPr="00AA0A70">
        <w:rPr>
          <w:rFonts w:eastAsia="Calibri"/>
          <w:b/>
          <w:bCs/>
          <w:highlight w:val="yellow"/>
          <w:u w:val="single"/>
        </w:rPr>
        <w:t>global entente could be smashed with</w:t>
      </w:r>
      <w:r w:rsidRPr="00AA0A70">
        <w:rPr>
          <w:rFonts w:eastAsia="Calibri"/>
          <w:sz w:val="16"/>
          <w:highlight w:val="yellow"/>
        </w:rPr>
        <w:t xml:space="preserve"> </w:t>
      </w:r>
      <w:r w:rsidRPr="00AA0A70">
        <w:rPr>
          <w:rFonts w:eastAsia="Calibri"/>
          <w:b/>
          <w:bCs/>
          <w:highlight w:val="yellow"/>
          <w:u w:val="single"/>
        </w:rPr>
        <w:t>precipitous speed</w:t>
      </w:r>
      <w:r w:rsidRPr="00AA0A70">
        <w:rPr>
          <w:rFonts w:eastAsia="Calibri"/>
          <w:sz w:val="16"/>
        </w:rPr>
        <w:t>.</w:t>
      </w:r>
    </w:p>
    <w:p w:rsidR="00C06949" w:rsidRPr="009E3455" w:rsidRDefault="00C06949" w:rsidP="00545808">
      <w:pPr>
        <w:rPr>
          <w:rFonts w:eastAsia="Calibri"/>
          <w:b/>
          <w:bCs/>
          <w:u w:val="single"/>
        </w:rPr>
      </w:pPr>
    </w:p>
    <w:p w:rsidR="004D4966" w:rsidRPr="009E50B9" w:rsidRDefault="004D4966" w:rsidP="004D4966">
      <w:pPr>
        <w:pStyle w:val="Heading1"/>
      </w:pPr>
      <w:r w:rsidRPr="009E50B9">
        <w:lastRenderedPageBreak/>
        <w:t>Terror DA</w:t>
      </w:r>
    </w:p>
    <w:p w:rsidR="004D4966" w:rsidRPr="009E50B9" w:rsidRDefault="004D4966" w:rsidP="004D4966">
      <w:pPr>
        <w:pStyle w:val="Heading3"/>
      </w:pPr>
      <w:r w:rsidRPr="009E50B9">
        <w:lastRenderedPageBreak/>
        <w:t>1NC</w:t>
      </w:r>
    </w:p>
    <w:p w:rsidR="004D4966" w:rsidRPr="009E50B9" w:rsidRDefault="004D4966" w:rsidP="004D4966">
      <w:pPr>
        <w:pStyle w:val="Heading4"/>
      </w:pPr>
      <w:r w:rsidRPr="009E50B9">
        <w:t>US counterterrorism is effective now, but threats are increasing</w:t>
      </w:r>
    </w:p>
    <w:p w:rsidR="004D4966" w:rsidRPr="009E50B9" w:rsidRDefault="004D4966" w:rsidP="004D4966">
      <w:r w:rsidRPr="009E50B9">
        <w:t xml:space="preserve">Paul </w:t>
      </w:r>
      <w:r w:rsidRPr="009E50B9">
        <w:rPr>
          <w:rStyle w:val="StyleStyleBold12pt"/>
        </w:rPr>
        <w:t>Richter 6/20</w:t>
      </w:r>
      <w:r w:rsidRPr="009E50B9">
        <w:t>, State Department and foreign policy correspondent for the LA Times, "Terrorist attacks soared in 2014," 6/20/15, www.telegram.com/article/20150620/NEWS/150629898</w:t>
      </w:r>
    </w:p>
    <w:p w:rsidR="004D4966" w:rsidRPr="009E50B9" w:rsidRDefault="004D4966" w:rsidP="004D4966">
      <w:r w:rsidRPr="009E50B9">
        <w:rPr>
          <w:sz w:val="16"/>
        </w:rPr>
        <w:t xml:space="preserve">WASHINGTON — </w:t>
      </w:r>
      <w:r w:rsidRPr="009E50B9">
        <w:rPr>
          <w:rStyle w:val="StyleBoldUnderline"/>
          <w:highlight w:val="yellow"/>
        </w:rPr>
        <w:t>Terrorist violence exploded around the world</w:t>
      </w:r>
      <w:r w:rsidRPr="009E50B9">
        <w:rPr>
          <w:rStyle w:val="StyleBoldUnderline"/>
        </w:rPr>
        <w:t xml:space="preserve"> last year, driven by a surge in attacks by the I</w:t>
      </w:r>
      <w:r w:rsidRPr="009E50B9">
        <w:rPr>
          <w:sz w:val="16"/>
        </w:rPr>
        <w:t xml:space="preserve">slamic </w:t>
      </w:r>
      <w:r w:rsidRPr="009E50B9">
        <w:rPr>
          <w:rStyle w:val="StyleBoldUnderline"/>
        </w:rPr>
        <w:t>S</w:t>
      </w:r>
      <w:r w:rsidRPr="009E50B9">
        <w:rPr>
          <w:sz w:val="16"/>
        </w:rPr>
        <w:t xml:space="preserve">tate extremist group in the Middle East </w:t>
      </w:r>
      <w:r w:rsidRPr="009E50B9">
        <w:rPr>
          <w:rStyle w:val="StyleBoldUnderline"/>
        </w:rPr>
        <w:t>and Boko Haram</w:t>
      </w:r>
      <w:r w:rsidRPr="009E50B9">
        <w:rPr>
          <w:sz w:val="16"/>
        </w:rPr>
        <w:t xml:space="preserve"> in West Africa, the State Department said in a report Friday.</w:t>
      </w:r>
      <w:r w:rsidRPr="009E50B9">
        <w:rPr>
          <w:sz w:val="12"/>
        </w:rPr>
        <w:t xml:space="preserve">¶ </w:t>
      </w:r>
      <w:r w:rsidRPr="009E50B9">
        <w:rPr>
          <w:sz w:val="16"/>
        </w:rPr>
        <w:t xml:space="preserve">The number of terrorist </w:t>
      </w:r>
      <w:r w:rsidRPr="009E50B9">
        <w:rPr>
          <w:rStyle w:val="Emphasis"/>
          <w:highlight w:val="yellow"/>
        </w:rPr>
        <w:t>attacks jumped 35 percent</w:t>
      </w:r>
      <w:r w:rsidRPr="009E50B9">
        <w:rPr>
          <w:sz w:val="16"/>
        </w:rPr>
        <w:t xml:space="preserve">, to 13,500, </w:t>
      </w:r>
      <w:r w:rsidRPr="009E50B9">
        <w:rPr>
          <w:rStyle w:val="StyleBoldUnderline"/>
          <w:highlight w:val="yellow"/>
        </w:rPr>
        <w:t>while</w:t>
      </w:r>
      <w:r w:rsidRPr="009E50B9">
        <w:rPr>
          <w:rStyle w:val="StyleBoldUnderline"/>
        </w:rPr>
        <w:t xml:space="preserve"> the number of </w:t>
      </w:r>
      <w:r w:rsidRPr="009E50B9">
        <w:rPr>
          <w:rStyle w:val="Emphasis"/>
          <w:highlight w:val="yellow"/>
        </w:rPr>
        <w:t>fatalities soared 81 percent</w:t>
      </w:r>
      <w:r w:rsidRPr="009E50B9">
        <w:rPr>
          <w:sz w:val="16"/>
        </w:rPr>
        <w:t>, to 33,000, the report says. A major factor was an increase in especially deadly attacks, including 20 assaults that killed 100 or more people.</w:t>
      </w:r>
      <w:r w:rsidRPr="009E50B9">
        <w:rPr>
          <w:sz w:val="12"/>
        </w:rPr>
        <w:t xml:space="preserve">¶ </w:t>
      </w:r>
      <w:r w:rsidRPr="009E50B9">
        <w:rPr>
          <w:sz w:val="16"/>
        </w:rPr>
        <w:t>The surge in lethality comes as governments have collapsed or come under attack in parts of the Middle East and Africa, including in Syria, Iraq, Yemen, Libya and Nigeria.</w:t>
      </w:r>
      <w:r w:rsidRPr="009E50B9">
        <w:rPr>
          <w:sz w:val="12"/>
        </w:rPr>
        <w:t xml:space="preserve">¶ </w:t>
      </w:r>
      <w:r w:rsidRPr="009E50B9">
        <w:rPr>
          <w:sz w:val="16"/>
        </w:rPr>
        <w:t>The number of people kidnapped or taken hostage tripled, to more than 9,400, largely at the hands of Islamic State and Al Nusra Front in Syria and Boko Haram in Nigeria.</w:t>
      </w:r>
      <w:r w:rsidRPr="009E50B9">
        <w:rPr>
          <w:sz w:val="12"/>
        </w:rPr>
        <w:t xml:space="preserve">¶ </w:t>
      </w:r>
      <w:r w:rsidRPr="009E50B9">
        <w:rPr>
          <w:sz w:val="16"/>
        </w:rPr>
        <w:t xml:space="preserve">Tina Kaidanow, the State Department’s counterterrorism coordinator, said </w:t>
      </w:r>
      <w:r w:rsidRPr="009E50B9">
        <w:rPr>
          <w:rStyle w:val="StyleBoldUnderline"/>
        </w:rPr>
        <w:t>much of the terrorist violence was confined to a few troubled nations</w:t>
      </w:r>
      <w:r w:rsidRPr="009E50B9">
        <w:rPr>
          <w:sz w:val="16"/>
        </w:rPr>
        <w:t>.</w:t>
      </w:r>
      <w:r w:rsidRPr="009E50B9">
        <w:rPr>
          <w:sz w:val="12"/>
        </w:rPr>
        <w:t xml:space="preserve">¶ </w:t>
      </w:r>
      <w:r w:rsidRPr="009E50B9">
        <w:rPr>
          <w:rStyle w:val="StyleBoldUnderline"/>
        </w:rPr>
        <w:t>But</w:t>
      </w:r>
      <w:r w:rsidRPr="009E50B9">
        <w:rPr>
          <w:sz w:val="16"/>
        </w:rPr>
        <w:t xml:space="preserve"> she said </w:t>
      </w:r>
      <w:r w:rsidRPr="009E50B9">
        <w:rPr>
          <w:rStyle w:val="StyleBoldUnderline"/>
          <w:highlight w:val="yellow"/>
        </w:rPr>
        <w:t xml:space="preserve">the </w:t>
      </w:r>
      <w:r w:rsidRPr="009E50B9">
        <w:rPr>
          <w:rStyle w:val="Emphasis"/>
          <w:highlight w:val="yellow"/>
        </w:rPr>
        <w:t>threat of “lone wolf attacks” is growing in the West</w:t>
      </w:r>
      <w:r w:rsidRPr="009E50B9">
        <w:rPr>
          <w:sz w:val="16"/>
        </w:rPr>
        <w:t xml:space="preserve">, in part because </w:t>
      </w:r>
      <w:r w:rsidRPr="009E50B9">
        <w:rPr>
          <w:rStyle w:val="StyleBoldUnderline"/>
        </w:rPr>
        <w:t xml:space="preserve">Western </w:t>
      </w:r>
      <w:r w:rsidRPr="009E50B9">
        <w:rPr>
          <w:rStyle w:val="StyleBoldUnderline"/>
          <w:highlight w:val="yellow"/>
        </w:rPr>
        <w:t>governments are making it harder for recruits to</w:t>
      </w:r>
      <w:r w:rsidRPr="009E50B9">
        <w:rPr>
          <w:rStyle w:val="StyleBoldUnderline"/>
        </w:rPr>
        <w:t xml:space="preserve"> travel to </w:t>
      </w:r>
      <w:r w:rsidRPr="009E50B9">
        <w:rPr>
          <w:rStyle w:val="StyleBoldUnderline"/>
          <w:highlight w:val="yellow"/>
        </w:rPr>
        <w:t>join extremist groups</w:t>
      </w:r>
      <w:r w:rsidRPr="009E50B9">
        <w:rPr>
          <w:rStyle w:val="StyleBoldUnderline"/>
        </w:rPr>
        <w:t xml:space="preserve"> abroad</w:t>
      </w:r>
      <w:r w:rsidRPr="009E50B9">
        <w:rPr>
          <w:sz w:val="16"/>
        </w:rPr>
        <w:t>. Still, an estimated 16,000 foreign fighters joined Islamic State in Syria and Iraq in 2014</w:t>
      </w:r>
      <w:proofErr w:type="gramStart"/>
      <w:r w:rsidRPr="009E50B9">
        <w:rPr>
          <w:sz w:val="16"/>
        </w:rPr>
        <w:t>.</w:t>
      </w:r>
      <w:r w:rsidRPr="009E50B9">
        <w:rPr>
          <w:sz w:val="12"/>
        </w:rPr>
        <w:t>¶</w:t>
      </w:r>
      <w:proofErr w:type="gramEnd"/>
      <w:r w:rsidRPr="009E50B9">
        <w:rPr>
          <w:sz w:val="12"/>
        </w:rPr>
        <w:t xml:space="preserve"> </w:t>
      </w:r>
      <w:r w:rsidRPr="009E50B9">
        <w:rPr>
          <w:sz w:val="16"/>
        </w:rPr>
        <w:t>The extremist groups’ effective outreach on social media and the Internet is also driving zealots to plot and launch attacks, Kaidanow said. She cited lethal assaults last year by gunmen in Ottawa and Sydney.</w:t>
      </w:r>
      <w:r w:rsidRPr="009E50B9">
        <w:rPr>
          <w:sz w:val="12"/>
        </w:rPr>
        <w:t xml:space="preserve">¶ </w:t>
      </w:r>
      <w:r w:rsidRPr="009E50B9">
        <w:rPr>
          <w:sz w:val="16"/>
        </w:rPr>
        <w:t>The statistics came in an annex to the State Department’s annual “Country Reports on Terrorism,” which was released Friday.</w:t>
      </w:r>
      <w:r w:rsidRPr="009E50B9">
        <w:rPr>
          <w:sz w:val="12"/>
        </w:rPr>
        <w:t xml:space="preserve">¶ </w:t>
      </w:r>
      <w:r w:rsidRPr="009E50B9">
        <w:rPr>
          <w:sz w:val="16"/>
        </w:rPr>
        <w:t xml:space="preserve">At a news briefing, Kaidanow argued that the </w:t>
      </w:r>
      <w:r w:rsidRPr="009E50B9">
        <w:rPr>
          <w:rStyle w:val="StyleBoldUnderline"/>
          <w:highlight w:val="yellow"/>
        </w:rPr>
        <w:t>negative trends</w:t>
      </w:r>
      <w:r w:rsidRPr="009E50B9">
        <w:rPr>
          <w:rStyle w:val="StyleBoldUnderline"/>
        </w:rPr>
        <w:t xml:space="preserve">, while troubling, </w:t>
      </w:r>
      <w:r w:rsidRPr="009E50B9">
        <w:rPr>
          <w:rStyle w:val="StyleBoldUnderline"/>
          <w:highlight w:val="yellow"/>
        </w:rPr>
        <w:t>aren’t a good measure of</w:t>
      </w:r>
      <w:r w:rsidRPr="009E50B9">
        <w:rPr>
          <w:rStyle w:val="StyleBoldUnderline"/>
        </w:rPr>
        <w:t xml:space="preserve"> how well</w:t>
      </w:r>
      <w:r w:rsidRPr="009E50B9">
        <w:rPr>
          <w:sz w:val="16"/>
        </w:rPr>
        <w:t xml:space="preserve"> the Obama administration’s </w:t>
      </w:r>
      <w:r w:rsidRPr="009E50B9">
        <w:rPr>
          <w:rStyle w:val="StyleBoldUnderline"/>
          <w:highlight w:val="yellow"/>
        </w:rPr>
        <w:t>counter-terrorism programs</w:t>
      </w:r>
      <w:r w:rsidRPr="009E50B9">
        <w:rPr>
          <w:rStyle w:val="StyleBoldUnderline"/>
        </w:rPr>
        <w:t xml:space="preserve"> have performed</w:t>
      </w:r>
      <w:r w:rsidRPr="009E50B9">
        <w:rPr>
          <w:sz w:val="16"/>
        </w:rPr>
        <w:t>.</w:t>
      </w:r>
      <w:r w:rsidRPr="009E50B9">
        <w:rPr>
          <w:sz w:val="12"/>
        </w:rPr>
        <w:t xml:space="preserve">¶ </w:t>
      </w:r>
      <w:r w:rsidRPr="009E50B9">
        <w:rPr>
          <w:sz w:val="16"/>
        </w:rPr>
        <w:t xml:space="preserve">Kaidanow said </w:t>
      </w:r>
      <w:r w:rsidRPr="009E50B9">
        <w:rPr>
          <w:rStyle w:val="StyleBoldUnderline"/>
          <w:highlight w:val="yellow"/>
        </w:rPr>
        <w:t xml:space="preserve">the administration </w:t>
      </w:r>
      <w:r w:rsidRPr="009E50B9">
        <w:rPr>
          <w:rStyle w:val="StyleBoldUnderline"/>
        </w:rPr>
        <w:t xml:space="preserve">has </w:t>
      </w:r>
      <w:r w:rsidRPr="009E50B9">
        <w:rPr>
          <w:rStyle w:val="StyleBoldUnderline"/>
          <w:highlight w:val="yellow"/>
        </w:rPr>
        <w:t>helped</w:t>
      </w:r>
      <w:r w:rsidRPr="009E50B9">
        <w:rPr>
          <w:rStyle w:val="StyleBoldUnderline"/>
        </w:rPr>
        <w:t xml:space="preserve"> other nations </w:t>
      </w:r>
      <w:r w:rsidRPr="009E50B9">
        <w:rPr>
          <w:rStyle w:val="Emphasis"/>
          <w:highlight w:val="yellow"/>
        </w:rPr>
        <w:t>improve border security</w:t>
      </w:r>
      <w:r w:rsidRPr="009E50B9">
        <w:rPr>
          <w:rStyle w:val="Emphasis"/>
        </w:rPr>
        <w:t xml:space="preserve">, strengthen </w:t>
      </w:r>
      <w:r w:rsidRPr="009E50B9">
        <w:rPr>
          <w:rStyle w:val="Emphasis"/>
          <w:highlight w:val="yellow"/>
        </w:rPr>
        <w:t>counterterrorism laws and</w:t>
      </w:r>
      <w:r w:rsidRPr="009E50B9">
        <w:rPr>
          <w:rStyle w:val="Emphasis"/>
        </w:rPr>
        <w:t xml:space="preserve"> increase </w:t>
      </w:r>
      <w:r w:rsidRPr="009E50B9">
        <w:rPr>
          <w:rStyle w:val="Emphasis"/>
          <w:highlight w:val="yellow"/>
        </w:rPr>
        <w:t>information sharing</w:t>
      </w:r>
      <w:r w:rsidRPr="009E50B9">
        <w:rPr>
          <w:rStyle w:val="StyleBoldUnderline"/>
        </w:rPr>
        <w:t xml:space="preserve"> to sharpen their defenses </w:t>
      </w:r>
      <w:r w:rsidRPr="009E50B9">
        <w:rPr>
          <w:rStyle w:val="StyleBoldUnderline"/>
          <w:highlight w:val="yellow"/>
        </w:rPr>
        <w:t>against terrorist violence</w:t>
      </w:r>
      <w:r w:rsidRPr="009E50B9">
        <w:rPr>
          <w:sz w:val="16"/>
        </w:rPr>
        <w:t>.</w:t>
      </w:r>
      <w:r w:rsidRPr="009E50B9">
        <w:rPr>
          <w:sz w:val="12"/>
        </w:rPr>
        <w:t xml:space="preserve">¶ </w:t>
      </w:r>
      <w:r w:rsidRPr="009E50B9">
        <w:rPr>
          <w:sz w:val="16"/>
        </w:rPr>
        <w:t>“</w:t>
      </w:r>
      <w:r w:rsidRPr="009E50B9">
        <w:rPr>
          <w:rStyle w:val="StyleBoldUnderline"/>
          <w:highlight w:val="yellow"/>
        </w:rPr>
        <w:t xml:space="preserve">We have been </w:t>
      </w:r>
      <w:r w:rsidRPr="009E50B9">
        <w:rPr>
          <w:rStyle w:val="Emphasis"/>
          <w:highlight w:val="yellow"/>
        </w:rPr>
        <w:t>effective in dealing with</w:t>
      </w:r>
      <w:r w:rsidRPr="009E50B9">
        <w:rPr>
          <w:rStyle w:val="Emphasis"/>
        </w:rPr>
        <w:t xml:space="preserve"> the capabilities of </w:t>
      </w:r>
      <w:r w:rsidRPr="009E50B9">
        <w:rPr>
          <w:rStyle w:val="Emphasis"/>
          <w:highlight w:val="yellow"/>
        </w:rPr>
        <w:t>our partners</w:t>
      </w:r>
      <w:r w:rsidRPr="009E50B9">
        <w:rPr>
          <w:rStyle w:val="StyleBoldUnderline"/>
          <w:highlight w:val="yellow"/>
        </w:rPr>
        <w:t xml:space="preserve"> globally</w:t>
      </w:r>
      <w:r w:rsidRPr="009E50B9">
        <w:rPr>
          <w:sz w:val="16"/>
        </w:rPr>
        <w:t>,” she said. “This is not a battle … the United States can undertake alone.”</w:t>
      </w:r>
      <w:r w:rsidRPr="009E50B9">
        <w:rPr>
          <w:sz w:val="12"/>
        </w:rPr>
        <w:t xml:space="preserve">¶ </w:t>
      </w:r>
      <w:r w:rsidRPr="009E50B9">
        <w:rPr>
          <w:sz w:val="16"/>
        </w:rPr>
        <w:t xml:space="preserve">She said </w:t>
      </w:r>
      <w:r w:rsidRPr="009E50B9">
        <w:rPr>
          <w:rStyle w:val="StyleBoldUnderline"/>
        </w:rPr>
        <w:t xml:space="preserve">the threat posed by the core </w:t>
      </w:r>
      <w:r w:rsidRPr="009E50B9">
        <w:rPr>
          <w:rStyle w:val="StyleBoldUnderline"/>
          <w:highlight w:val="yellow"/>
        </w:rPr>
        <w:t>al-Qaida</w:t>
      </w:r>
      <w:r w:rsidRPr="009E50B9">
        <w:rPr>
          <w:rStyle w:val="StyleBoldUnderline"/>
        </w:rPr>
        <w:t xml:space="preserve"> network </w:t>
      </w:r>
      <w:r w:rsidRPr="009E50B9">
        <w:rPr>
          <w:rStyle w:val="StyleBoldUnderline"/>
          <w:highlight w:val="yellow"/>
        </w:rPr>
        <w:t>continued to diminish in 2014</w:t>
      </w:r>
      <w:r w:rsidRPr="009E50B9">
        <w:rPr>
          <w:sz w:val="16"/>
        </w:rPr>
        <w:t xml:space="preserve"> after the deaths and arrests of leaders in Pakistan, Afghanistan and Yemen.</w:t>
      </w:r>
    </w:p>
    <w:p w:rsidR="004D4966" w:rsidRPr="009E50B9" w:rsidRDefault="004D4966" w:rsidP="004D4966">
      <w:pPr>
        <w:pStyle w:val="Heading4"/>
      </w:pPr>
      <w:r w:rsidRPr="009E50B9">
        <w:t xml:space="preserve">Surveillance is vital to effective counter-terrorism – </w:t>
      </w:r>
      <w:r w:rsidRPr="009E50B9">
        <w:rPr>
          <w:sz w:val="28"/>
          <w:u w:val="single"/>
        </w:rPr>
        <w:t>any lapse</w:t>
      </w:r>
      <w:r w:rsidRPr="009E50B9">
        <w:t xml:space="preserve"> creates vulnerabilities</w:t>
      </w:r>
    </w:p>
    <w:p w:rsidR="004D4966" w:rsidRPr="009E50B9" w:rsidRDefault="004D4966" w:rsidP="004D4966">
      <w:r w:rsidRPr="009E50B9">
        <w:rPr>
          <w:rStyle w:val="StyleStyleBold12pt"/>
        </w:rPr>
        <w:t>AFP 6/1</w:t>
      </w:r>
      <w:r w:rsidRPr="009E50B9">
        <w:t xml:space="preserve">, Agence France Presse, "CIA chief: Ending NSA spying would boost terror threat," 6/1/15, </w:t>
      </w:r>
      <w:hyperlink r:id="rId30" w:history="1">
        <w:r w:rsidRPr="009E50B9">
          <w:rPr>
            <w:rStyle w:val="Hyperlink"/>
          </w:rPr>
          <w:t>www.abs-cbnnews.com/global-filipino/world/05/31/15/cia-chief-ending-nsa-spying-would-boost-terror-threat</w:t>
        </w:r>
      </w:hyperlink>
    </w:p>
    <w:p w:rsidR="004D4966" w:rsidRPr="009E50B9" w:rsidRDefault="004D4966" w:rsidP="004D4966">
      <w:pPr>
        <w:rPr>
          <w:sz w:val="12"/>
        </w:rPr>
      </w:pPr>
      <w:r w:rsidRPr="009E50B9">
        <w:rPr>
          <w:sz w:val="12"/>
        </w:rPr>
        <w:t xml:space="preserve">WASHINGTON, United States - CIA chief John Brennan warned Sunday that </w:t>
      </w:r>
      <w:r w:rsidRPr="009E50B9">
        <w:rPr>
          <w:rStyle w:val="StyleBoldUnderline"/>
          <w:highlight w:val="yellow"/>
        </w:rPr>
        <w:t>allowing</w:t>
      </w:r>
      <w:r w:rsidRPr="009E50B9">
        <w:rPr>
          <w:rStyle w:val="StyleBoldUnderline"/>
        </w:rPr>
        <w:t xml:space="preserve"> vital </w:t>
      </w:r>
      <w:r w:rsidRPr="009E50B9">
        <w:rPr>
          <w:rStyle w:val="StyleBoldUnderline"/>
          <w:highlight w:val="yellow"/>
        </w:rPr>
        <w:t>surveillance</w:t>
      </w:r>
      <w:r w:rsidRPr="009E50B9">
        <w:rPr>
          <w:rStyle w:val="StyleBoldUnderline"/>
        </w:rPr>
        <w:t xml:space="preserve"> programs </w:t>
      </w:r>
      <w:r w:rsidRPr="009E50B9">
        <w:rPr>
          <w:rStyle w:val="StyleBoldUnderline"/>
          <w:highlight w:val="yellow"/>
        </w:rPr>
        <w:t xml:space="preserve">to expire could </w:t>
      </w:r>
      <w:r w:rsidRPr="009E50B9">
        <w:rPr>
          <w:rStyle w:val="Emphasis"/>
          <w:highlight w:val="yellow"/>
        </w:rPr>
        <w:t>increase terror threats</w:t>
      </w:r>
      <w:r w:rsidRPr="009E50B9">
        <w:rPr>
          <w:sz w:val="12"/>
        </w:rPr>
        <w:t xml:space="preserve">, as the US Senate convened for a crunch debate on whether to renew the controversial provisions.¶ With key counterterrorism programs set to expire at midnight Sunday, the top intelligence official made a final pitch to senators, arguing that the </w:t>
      </w:r>
      <w:r w:rsidRPr="009E50B9">
        <w:rPr>
          <w:rStyle w:val="StyleBoldUnderline"/>
        </w:rPr>
        <w:t>bulk data collection</w:t>
      </w:r>
      <w:r w:rsidRPr="009E50B9">
        <w:rPr>
          <w:sz w:val="12"/>
        </w:rPr>
        <w:t xml:space="preserve"> of telephone records of millions of Americans unconnected to terrorism has not abused civil liberties and only </w:t>
      </w:r>
      <w:r w:rsidRPr="009E50B9">
        <w:rPr>
          <w:rStyle w:val="StyleBoldUnderline"/>
        </w:rPr>
        <w:t>serves to safeguard citizens</w:t>
      </w:r>
      <w:r w:rsidRPr="009E50B9">
        <w:rPr>
          <w:sz w:val="12"/>
        </w:rPr>
        <w:t xml:space="preserve">.¶ "This is something that </w:t>
      </w:r>
      <w:r w:rsidRPr="009E50B9">
        <w:rPr>
          <w:rStyle w:val="Emphasis"/>
          <w:highlight w:val="yellow"/>
        </w:rPr>
        <w:t>we can't afford to</w:t>
      </w:r>
      <w:r w:rsidRPr="009E50B9">
        <w:rPr>
          <w:sz w:val="12"/>
        </w:rPr>
        <w:t xml:space="preserve"> do right now," Brennan said of </w:t>
      </w:r>
      <w:r w:rsidRPr="009E50B9">
        <w:rPr>
          <w:rStyle w:val="Emphasis"/>
          <w:highlight w:val="yellow"/>
        </w:rPr>
        <w:t>allow</w:t>
      </w:r>
      <w:r w:rsidRPr="009E50B9">
        <w:rPr>
          <w:sz w:val="12"/>
        </w:rPr>
        <w:t xml:space="preserve">ing </w:t>
      </w:r>
      <w:r w:rsidRPr="009E50B9">
        <w:rPr>
          <w:rStyle w:val="Emphasis"/>
        </w:rPr>
        <w:t xml:space="preserve">the </w:t>
      </w:r>
      <w:r w:rsidRPr="009E50B9">
        <w:rPr>
          <w:rStyle w:val="Emphasis"/>
          <w:highlight w:val="yellow"/>
        </w:rPr>
        <w:t>expiration of counterterror</w:t>
      </w:r>
      <w:r w:rsidRPr="009E50B9">
        <w:rPr>
          <w:rStyle w:val="Emphasis"/>
        </w:rPr>
        <w:t>ism provisions</w:t>
      </w:r>
      <w:r w:rsidRPr="009E50B9">
        <w:rPr>
          <w:sz w:val="12"/>
        </w:rPr>
        <w:t xml:space="preserve">, which "sunset" at the end of May 31.¶ "Because </w:t>
      </w:r>
      <w:r w:rsidRPr="009E50B9">
        <w:rPr>
          <w:rStyle w:val="StyleBoldUnderline"/>
        </w:rPr>
        <w:t xml:space="preserve">if you </w:t>
      </w:r>
      <w:r w:rsidRPr="009E50B9">
        <w:rPr>
          <w:rStyle w:val="StyleBoldUnderline"/>
          <w:highlight w:val="yellow"/>
        </w:rPr>
        <w:t>look at the horrific terrorist</w:t>
      </w:r>
      <w:r w:rsidRPr="009E50B9">
        <w:rPr>
          <w:sz w:val="12"/>
        </w:rPr>
        <w:t xml:space="preserve"> attacks and </w:t>
      </w:r>
      <w:r w:rsidRPr="009E50B9">
        <w:rPr>
          <w:rStyle w:val="StyleBoldUnderline"/>
          <w:highlight w:val="yellow"/>
        </w:rPr>
        <w:t>violence</w:t>
      </w:r>
      <w:r w:rsidRPr="009E50B9">
        <w:rPr>
          <w:sz w:val="12"/>
        </w:rPr>
        <w:t xml:space="preserve"> being </w:t>
      </w:r>
      <w:r w:rsidRPr="009E50B9">
        <w:rPr>
          <w:rStyle w:val="StyleBoldUnderline"/>
        </w:rPr>
        <w:t xml:space="preserve">perpetrated </w:t>
      </w:r>
      <w:r w:rsidRPr="009E50B9">
        <w:rPr>
          <w:rStyle w:val="StyleBoldUnderline"/>
          <w:highlight w:val="yellow"/>
        </w:rPr>
        <w:t>around the globe, we need to keep our country safe</w:t>
      </w:r>
      <w:r w:rsidRPr="009E50B9">
        <w:rPr>
          <w:sz w:val="12"/>
          <w:szCs w:val="12"/>
        </w:rPr>
        <w:t>, and our oceans are not keeping us safe the way they did century ago," he said</w:t>
      </w:r>
      <w:r w:rsidRPr="009E50B9">
        <w:rPr>
          <w:sz w:val="12"/>
        </w:rPr>
        <w:t xml:space="preserve"> CBS' "Face the Nation" talk show.¶ Brennan added that </w:t>
      </w:r>
      <w:r w:rsidRPr="009E50B9">
        <w:rPr>
          <w:rStyle w:val="StyleBoldUnderline"/>
          <w:highlight w:val="yellow"/>
        </w:rPr>
        <w:t>groups like Islamic State have followed</w:t>
      </w:r>
      <w:r w:rsidRPr="009E50B9">
        <w:rPr>
          <w:rStyle w:val="StyleBoldUnderline"/>
        </w:rPr>
        <w:t xml:space="preserve"> the </w:t>
      </w:r>
      <w:r w:rsidRPr="009E50B9">
        <w:rPr>
          <w:rStyle w:val="StyleBoldUnderline"/>
          <w:highlight w:val="yellow"/>
        </w:rPr>
        <w:t>developments</w:t>
      </w:r>
      <w:r w:rsidRPr="009E50B9">
        <w:rPr>
          <w:rStyle w:val="StyleBoldUnderline"/>
        </w:rPr>
        <w:t xml:space="preserve"> "very carefully" </w:t>
      </w:r>
      <w:r w:rsidRPr="009E50B9">
        <w:rPr>
          <w:rStyle w:val="StyleBoldUnderline"/>
          <w:highlight w:val="yellow"/>
        </w:rPr>
        <w:t>and are "looking for the seams</w:t>
      </w:r>
      <w:r w:rsidRPr="009E50B9">
        <w:rPr>
          <w:rStyle w:val="StyleBoldUnderline"/>
        </w:rPr>
        <w:t xml:space="preserve"> to operate</w:t>
      </w:r>
      <w:r w:rsidRPr="009E50B9">
        <w:rPr>
          <w:sz w:val="12"/>
        </w:rPr>
        <w:t xml:space="preserve">."¶ The House has already passed a reform bill, the USA Freedom Act, that would end the telephone data dragnet by the National Security Agency and require a court order for the NSA to access specific records from the vast data base retained by telecommunications companies.¶ If no action is taken by the Senate Sunday, authorities will be forced to shut down the bulk collection program and two other provisions, which allow roving wiretaps of terror suspects who change their mobile phone numbers and the tracking of lone-wolf suspects.¶ Senator Rand Paul, a Republican 2016 presidential candidate adamantly opposed to reauthorizing the surveillance, is threatening to delay votes on the reform bill or an extension of the original USA Patriot Act.¶ That would force the counterterrorism provisions to lapse until at least Wednesday.¶ Former NSA chief Michael </w:t>
      </w:r>
      <w:r w:rsidRPr="009E50B9">
        <w:rPr>
          <w:rStyle w:val="StyleBoldUnderline"/>
          <w:highlight w:val="yellow"/>
        </w:rPr>
        <w:t>Hayden</w:t>
      </w:r>
      <w:r w:rsidRPr="009E50B9">
        <w:rPr>
          <w:sz w:val="12"/>
        </w:rPr>
        <w:t xml:space="preserve">, who is also </w:t>
      </w:r>
      <w:r w:rsidRPr="009E50B9">
        <w:rPr>
          <w:rStyle w:val="StyleBoldUnderline"/>
        </w:rPr>
        <w:t xml:space="preserve">a former CIA director, </w:t>
      </w:r>
      <w:r w:rsidRPr="009E50B9">
        <w:rPr>
          <w:rStyle w:val="StyleBoldUnderline"/>
          <w:highlight w:val="yellow"/>
        </w:rPr>
        <w:t>equated</w:t>
      </w:r>
      <w:r w:rsidRPr="009E50B9">
        <w:rPr>
          <w:sz w:val="12"/>
        </w:rPr>
        <w:t xml:space="preserve"> such </w:t>
      </w:r>
      <w:r w:rsidRPr="009E50B9">
        <w:rPr>
          <w:rStyle w:val="StyleBoldUnderline"/>
          <w:highlight w:val="yellow"/>
        </w:rPr>
        <w:t>a</w:t>
      </w:r>
      <w:r w:rsidRPr="009E50B9">
        <w:rPr>
          <w:rStyle w:val="StyleBoldUnderline"/>
        </w:rPr>
        <w:t xml:space="preserve"> temporary </w:t>
      </w:r>
      <w:r w:rsidRPr="009E50B9">
        <w:rPr>
          <w:rStyle w:val="StyleBoldUnderline"/>
          <w:highlight w:val="yellow"/>
        </w:rPr>
        <w:t>lapse as "giving up threads" in a broader protective fabric</w:t>
      </w:r>
      <w:r w:rsidRPr="009E50B9">
        <w:rPr>
          <w:sz w:val="12"/>
        </w:rPr>
        <w:t>.¶ "It may not make a difference for a while. Then again, it might," he told CNN's State of the Union.¶ "</w:t>
      </w:r>
      <w:r w:rsidRPr="009E50B9">
        <w:rPr>
          <w:rStyle w:val="StyleBoldUnderline"/>
          <w:highlight w:val="yellow"/>
        </w:rPr>
        <w:t>Over the long</w:t>
      </w:r>
      <w:r w:rsidRPr="009E50B9">
        <w:rPr>
          <w:rStyle w:val="StyleBoldUnderline"/>
        </w:rPr>
        <w:t xml:space="preserve">er </w:t>
      </w:r>
      <w:r w:rsidRPr="009E50B9">
        <w:rPr>
          <w:rStyle w:val="StyleBoldUnderline"/>
          <w:highlight w:val="yellow"/>
        </w:rPr>
        <w:t>term</w:t>
      </w:r>
      <w:r w:rsidRPr="009E50B9">
        <w:rPr>
          <w:rStyle w:val="StyleBoldUnderline"/>
        </w:rPr>
        <w:t xml:space="preserve">, I'm willing to wager, </w:t>
      </w:r>
      <w:r w:rsidRPr="009E50B9">
        <w:rPr>
          <w:rStyle w:val="Emphasis"/>
          <w:highlight w:val="yellow"/>
        </w:rPr>
        <w:t>it will</w:t>
      </w:r>
      <w:r w:rsidRPr="009E50B9">
        <w:rPr>
          <w:rStyle w:val="Emphasis"/>
        </w:rPr>
        <w:t xml:space="preserve"> indeed </w:t>
      </w:r>
      <w:r w:rsidRPr="009E50B9">
        <w:rPr>
          <w:rStyle w:val="Emphasis"/>
          <w:highlight w:val="yellow"/>
        </w:rPr>
        <w:t>make a difference</w:t>
      </w:r>
      <w:r w:rsidRPr="009E50B9">
        <w:rPr>
          <w:sz w:val="12"/>
        </w:rPr>
        <w:t>."</w:t>
      </w:r>
    </w:p>
    <w:p w:rsidR="004D4966" w:rsidRPr="009E50B9" w:rsidRDefault="004D4966" w:rsidP="004D4966">
      <w:pPr>
        <w:pStyle w:val="Heading4"/>
      </w:pPr>
      <w:r w:rsidRPr="009E50B9">
        <w:lastRenderedPageBreak/>
        <w:t xml:space="preserve">And, Tehran is backing terrorists now – any deal makes an attack </w:t>
      </w:r>
      <w:r w:rsidRPr="009E50B9">
        <w:rPr>
          <w:sz w:val="28"/>
          <w:u w:val="single"/>
        </w:rPr>
        <w:t>more likely</w:t>
      </w:r>
    </w:p>
    <w:p w:rsidR="004D4966" w:rsidRPr="009E50B9" w:rsidRDefault="004D4966" w:rsidP="004D4966">
      <w:r w:rsidRPr="009E50B9">
        <w:t xml:space="preserve">Matthew </w:t>
      </w:r>
      <w:r w:rsidRPr="009E50B9">
        <w:rPr>
          <w:rStyle w:val="StyleStyleBold12pt"/>
        </w:rPr>
        <w:t>Lee 6/19</w:t>
      </w:r>
      <w:r w:rsidRPr="009E50B9">
        <w:t xml:space="preserve">, Bradley Klapper, “Report shows Iran terrorism threat on the rise as nuke deadline nears,” 6/19/15, </w:t>
      </w:r>
      <w:hyperlink r:id="rId31" w:history="1">
        <w:r w:rsidRPr="009E50B9">
          <w:rPr>
            <w:rStyle w:val="Hyperlink"/>
          </w:rPr>
          <w:t>http://www.theglobeandmail.com/news/world/report-shows-iran-terrorism-threat-on-the-rise-as-nuke-deadline-nears/article25047201/</w:t>
        </w:r>
      </w:hyperlink>
    </w:p>
    <w:p w:rsidR="004D4966" w:rsidRPr="009E50B9" w:rsidRDefault="004D4966" w:rsidP="004D4966">
      <w:pPr>
        <w:rPr>
          <w:sz w:val="16"/>
        </w:rPr>
      </w:pPr>
      <w:r w:rsidRPr="009E50B9">
        <w:rPr>
          <w:rStyle w:val="StyleBoldUnderline"/>
          <w:highlight w:val="yellow"/>
        </w:rPr>
        <w:t>Iran’s support for</w:t>
      </w:r>
      <w:r w:rsidRPr="009E50B9">
        <w:rPr>
          <w:rStyle w:val="StyleBoldUnderline"/>
        </w:rPr>
        <w:t xml:space="preserve"> international </w:t>
      </w:r>
      <w:r w:rsidRPr="009E50B9">
        <w:rPr>
          <w:rStyle w:val="StyleBoldUnderline"/>
          <w:highlight w:val="yellow"/>
        </w:rPr>
        <w:t>terror</w:t>
      </w:r>
      <w:r w:rsidRPr="009E50B9">
        <w:rPr>
          <w:rStyle w:val="StyleBoldUnderline"/>
        </w:rPr>
        <w:t>ist groups</w:t>
      </w:r>
      <w:r w:rsidRPr="009E50B9">
        <w:rPr>
          <w:sz w:val="16"/>
        </w:rPr>
        <w:t xml:space="preserve"> remained undiminished </w:t>
      </w:r>
      <w:r w:rsidRPr="009E50B9">
        <w:rPr>
          <w:rStyle w:val="StyleBoldUnderline"/>
        </w:rPr>
        <w:t>last year</w:t>
      </w:r>
      <w:r w:rsidRPr="009E50B9">
        <w:rPr>
          <w:sz w:val="16"/>
        </w:rPr>
        <w:t xml:space="preserve"> and even </w:t>
      </w:r>
      <w:r w:rsidRPr="009E50B9">
        <w:rPr>
          <w:rStyle w:val="StyleBoldUnderline"/>
          <w:highlight w:val="yellow"/>
        </w:rPr>
        <w:t>expanded</w:t>
      </w:r>
      <w:r w:rsidRPr="009E50B9">
        <w:rPr>
          <w:sz w:val="16"/>
        </w:rPr>
        <w:t xml:space="preserve"> in some respects, the Obama administration said Friday, less than two weeks before the deadline for completing a nuclear deal that could provide Tehran with billions of dollars in relief from economic sanctions.</w:t>
      </w:r>
      <w:r w:rsidRPr="009E50B9">
        <w:rPr>
          <w:sz w:val="12"/>
        </w:rPr>
        <w:t xml:space="preserve">¶ </w:t>
      </w:r>
      <w:r w:rsidRPr="009E50B9">
        <w:rPr>
          <w:sz w:val="16"/>
        </w:rPr>
        <w:t xml:space="preserve">The assessment offered </w:t>
      </w:r>
      <w:r w:rsidRPr="009E50B9">
        <w:rPr>
          <w:rStyle w:val="StyleBoldUnderline"/>
          <w:highlight w:val="yellow"/>
        </w:rPr>
        <w:t>a worrying sign of</w:t>
      </w:r>
      <w:r w:rsidRPr="009E50B9">
        <w:rPr>
          <w:rStyle w:val="StyleBoldUnderline"/>
        </w:rPr>
        <w:t xml:space="preserve"> even worse </w:t>
      </w:r>
      <w:r w:rsidRPr="009E50B9">
        <w:rPr>
          <w:rStyle w:val="StyleBoldUnderline"/>
          <w:highlight w:val="yellow"/>
        </w:rPr>
        <w:t>terror-related violence to come</w:t>
      </w:r>
      <w:r w:rsidRPr="009E50B9">
        <w:rPr>
          <w:rStyle w:val="StyleBoldUnderline"/>
        </w:rPr>
        <w:t xml:space="preserve"> after</w:t>
      </w:r>
      <w:r w:rsidRPr="009E50B9">
        <w:rPr>
          <w:sz w:val="16"/>
        </w:rPr>
        <w:t xml:space="preserve"> a year in which </w:t>
      </w:r>
      <w:r w:rsidRPr="009E50B9">
        <w:rPr>
          <w:rStyle w:val="StyleBoldUnderline"/>
          <w:highlight w:val="yellow"/>
        </w:rPr>
        <w:t>extremists</w:t>
      </w:r>
      <w:r w:rsidRPr="009E50B9">
        <w:rPr>
          <w:rStyle w:val="StyleBoldUnderline"/>
        </w:rPr>
        <w:t xml:space="preserve"> in the Middle East, Africa and Asia </w:t>
      </w:r>
      <w:r w:rsidRPr="009E50B9">
        <w:rPr>
          <w:rStyle w:val="StyleBoldUnderline"/>
          <w:highlight w:val="yellow"/>
        </w:rPr>
        <w:t xml:space="preserve">committed </w:t>
      </w:r>
      <w:r w:rsidRPr="009E50B9">
        <w:rPr>
          <w:rStyle w:val="Emphasis"/>
          <w:highlight w:val="yellow"/>
        </w:rPr>
        <w:t>35 per cent more terrorist acts</w:t>
      </w:r>
      <w:r w:rsidRPr="009E50B9">
        <w:rPr>
          <w:rStyle w:val="StyleBoldUnderline"/>
          <w:highlight w:val="yellow"/>
        </w:rPr>
        <w:t xml:space="preserve">, </w:t>
      </w:r>
      <w:r w:rsidRPr="009E50B9">
        <w:rPr>
          <w:rStyle w:val="Emphasis"/>
          <w:highlight w:val="yellow"/>
        </w:rPr>
        <w:t>killed</w:t>
      </w:r>
      <w:r w:rsidRPr="009E50B9">
        <w:rPr>
          <w:rStyle w:val="Emphasis"/>
        </w:rPr>
        <w:t xml:space="preserve"> nearly </w:t>
      </w:r>
      <w:r w:rsidRPr="009E50B9">
        <w:rPr>
          <w:rStyle w:val="Emphasis"/>
          <w:highlight w:val="yellow"/>
        </w:rPr>
        <w:t>twice as many</w:t>
      </w:r>
      <w:r w:rsidRPr="009E50B9">
        <w:rPr>
          <w:rStyle w:val="StyleBoldUnderline"/>
        </w:rPr>
        <w:t xml:space="preserve"> people</w:t>
      </w:r>
      <w:r w:rsidRPr="009E50B9">
        <w:rPr>
          <w:sz w:val="16"/>
        </w:rPr>
        <w:t xml:space="preserve"> and almost tripled the number of kidnappings worldwide. </w:t>
      </w:r>
      <w:r w:rsidRPr="009E50B9">
        <w:rPr>
          <w:rStyle w:val="StyleBoldUnderline"/>
          <w:highlight w:val="yellow"/>
        </w:rPr>
        <w:t>Statistics</w:t>
      </w:r>
      <w:r w:rsidRPr="009E50B9">
        <w:rPr>
          <w:sz w:val="16"/>
        </w:rPr>
        <w:t xml:space="preserve"> released by the State Department on Friday also </w:t>
      </w:r>
      <w:r w:rsidRPr="009E50B9">
        <w:rPr>
          <w:rStyle w:val="StyleBoldUnderline"/>
          <w:highlight w:val="yellow"/>
        </w:rPr>
        <w:t xml:space="preserve">pointed to a </w:t>
      </w:r>
      <w:r w:rsidRPr="009E50B9">
        <w:rPr>
          <w:rStyle w:val="Emphasis"/>
          <w:highlight w:val="yellow"/>
        </w:rPr>
        <w:t>tenfold surge in the most lethal</w:t>
      </w:r>
      <w:r w:rsidRPr="009E50B9">
        <w:rPr>
          <w:rStyle w:val="Emphasis"/>
        </w:rPr>
        <w:t xml:space="preserve"> kinds of </w:t>
      </w:r>
      <w:r w:rsidRPr="009E50B9">
        <w:rPr>
          <w:rStyle w:val="Emphasis"/>
          <w:highlight w:val="yellow"/>
        </w:rPr>
        <w:t>attacks</w:t>
      </w:r>
      <w:r w:rsidRPr="009E50B9">
        <w:rPr>
          <w:sz w:val="16"/>
        </w:rPr>
        <w:t>.</w:t>
      </w:r>
      <w:r w:rsidRPr="009E50B9">
        <w:rPr>
          <w:sz w:val="12"/>
        </w:rPr>
        <w:t xml:space="preserve">¶ </w:t>
      </w:r>
      <w:r w:rsidRPr="009E50B9">
        <w:rPr>
          <w:sz w:val="16"/>
        </w:rPr>
        <w:t>Yet even as the Islamic State and the Taliban were blamed for most of the death and destruction in 2014, the department’s annual terrorism report underscored the ongoing threat posed by Iran and its proxies across the Islamic world and beyond.</w:t>
      </w:r>
      <w:r w:rsidRPr="009E50B9">
        <w:rPr>
          <w:sz w:val="12"/>
        </w:rPr>
        <w:t xml:space="preserve">¶ </w:t>
      </w:r>
      <w:r w:rsidRPr="009E50B9">
        <w:rPr>
          <w:rStyle w:val="Emphasis"/>
          <w:highlight w:val="yellow"/>
        </w:rPr>
        <w:t>Tehran increased</w:t>
      </w:r>
      <w:r w:rsidRPr="009E50B9">
        <w:rPr>
          <w:rStyle w:val="Emphasis"/>
        </w:rPr>
        <w:t xml:space="preserve"> its </w:t>
      </w:r>
      <w:r w:rsidRPr="009E50B9">
        <w:rPr>
          <w:rStyle w:val="Emphasis"/>
          <w:highlight w:val="yellow"/>
        </w:rPr>
        <w:t>assistance to Shia militias</w:t>
      </w:r>
      <w:r w:rsidRPr="009E50B9">
        <w:rPr>
          <w:sz w:val="16"/>
        </w:rPr>
        <w:t xml:space="preserve"> fighting in Iraq </w:t>
      </w:r>
      <w:r w:rsidRPr="009E50B9">
        <w:rPr>
          <w:rStyle w:val="StyleBoldUnderline"/>
        </w:rPr>
        <w:t>and continued its long-standing military</w:t>
      </w:r>
      <w:r w:rsidRPr="009E50B9">
        <w:rPr>
          <w:sz w:val="16"/>
        </w:rPr>
        <w:t xml:space="preserve">, intelligence and financial </w:t>
      </w:r>
      <w:r w:rsidRPr="009E50B9">
        <w:rPr>
          <w:rStyle w:val="StyleBoldUnderline"/>
        </w:rPr>
        <w:t xml:space="preserve">aid to Lebanon’s </w:t>
      </w:r>
      <w:r w:rsidRPr="009E50B9">
        <w:rPr>
          <w:rStyle w:val="Emphasis"/>
          <w:highlight w:val="yellow"/>
        </w:rPr>
        <w:t>Hezbollah</w:t>
      </w:r>
      <w:r w:rsidRPr="009E50B9">
        <w:rPr>
          <w:sz w:val="16"/>
        </w:rPr>
        <w:t xml:space="preserve">, Syrian President Bashar </w:t>
      </w:r>
      <w:r w:rsidRPr="009E50B9">
        <w:rPr>
          <w:rStyle w:val="Emphasis"/>
          <w:highlight w:val="yellow"/>
        </w:rPr>
        <w:t>al-Assad</w:t>
      </w:r>
      <w:r w:rsidRPr="009E50B9">
        <w:rPr>
          <w:rStyle w:val="StyleBoldUnderline"/>
        </w:rPr>
        <w:t>’s</w:t>
      </w:r>
      <w:r w:rsidRPr="009E50B9">
        <w:rPr>
          <w:sz w:val="16"/>
        </w:rPr>
        <w:t xml:space="preserve"> embattled </w:t>
      </w:r>
      <w:r w:rsidRPr="009E50B9">
        <w:rPr>
          <w:rStyle w:val="StyleBoldUnderline"/>
        </w:rPr>
        <w:t>government</w:t>
      </w:r>
      <w:r w:rsidRPr="009E50B9">
        <w:rPr>
          <w:sz w:val="16"/>
        </w:rPr>
        <w:t xml:space="preserve">, and Palestinian groups </w:t>
      </w:r>
      <w:r w:rsidRPr="009E50B9">
        <w:rPr>
          <w:rStyle w:val="Emphasis"/>
          <w:highlight w:val="yellow"/>
        </w:rPr>
        <w:t>Hamas</w:t>
      </w:r>
      <w:r w:rsidRPr="009E50B9">
        <w:rPr>
          <w:rStyle w:val="StyleBoldUnderline"/>
          <w:highlight w:val="yellow"/>
        </w:rPr>
        <w:t xml:space="preserve"> and </w:t>
      </w:r>
      <w:r w:rsidRPr="009E50B9">
        <w:rPr>
          <w:rStyle w:val="Emphasis"/>
          <w:highlight w:val="yellow"/>
        </w:rPr>
        <w:t>Islamic Jihad</w:t>
      </w:r>
      <w:r w:rsidRPr="009E50B9">
        <w:rPr>
          <w:rStyle w:val="StyleBoldUnderline"/>
        </w:rPr>
        <w:t>. While</w:t>
      </w:r>
      <w:r w:rsidRPr="009E50B9">
        <w:rPr>
          <w:sz w:val="16"/>
        </w:rPr>
        <w:t xml:space="preserve"> the study said </w:t>
      </w:r>
      <w:r w:rsidRPr="009E50B9">
        <w:rPr>
          <w:rStyle w:val="StyleBoldUnderline"/>
        </w:rPr>
        <w:t>Iran has lived up to interim nuclear deals</w:t>
      </w:r>
      <w:r w:rsidRPr="009E50B9">
        <w:rPr>
          <w:sz w:val="16"/>
        </w:rPr>
        <w:t xml:space="preserve"> with world powers </w:t>
      </w:r>
      <w:r w:rsidRPr="009E50B9">
        <w:rPr>
          <w:rStyle w:val="StyleBoldUnderline"/>
        </w:rPr>
        <w:t>thus far, it gave no prediction about how an Iran flush with cash</w:t>
      </w:r>
      <w:r w:rsidRPr="009E50B9">
        <w:rPr>
          <w:sz w:val="16"/>
        </w:rPr>
        <w:t xml:space="preserve"> from a final agreement </w:t>
      </w:r>
      <w:r w:rsidRPr="009E50B9">
        <w:rPr>
          <w:rStyle w:val="StyleBoldUnderline"/>
        </w:rPr>
        <w:t>would behave</w:t>
      </w:r>
      <w:r w:rsidRPr="009E50B9">
        <w:rPr>
          <w:sz w:val="16"/>
        </w:rPr>
        <w:t>.</w:t>
      </w:r>
      <w:r w:rsidRPr="009E50B9">
        <w:rPr>
          <w:sz w:val="12"/>
        </w:rPr>
        <w:t xml:space="preserve">¶ </w:t>
      </w:r>
      <w:r w:rsidRPr="009E50B9">
        <w:rPr>
          <w:sz w:val="16"/>
        </w:rPr>
        <w:t>World powers and Iran are trying to conclude an accord by the end of the month, setting 15 years of restrictions on Iran’s nuclear program in exchange for significant relief from the international sanctions that have crippled the Iranian economy.</w:t>
      </w:r>
      <w:r w:rsidRPr="009E50B9">
        <w:rPr>
          <w:sz w:val="12"/>
        </w:rPr>
        <w:t xml:space="preserve">¶ </w:t>
      </w:r>
      <w:r w:rsidRPr="009E50B9">
        <w:rPr>
          <w:sz w:val="16"/>
        </w:rPr>
        <w:t xml:space="preserve">The </w:t>
      </w:r>
      <w:r w:rsidRPr="009E50B9">
        <w:rPr>
          <w:rStyle w:val="StyleBoldUnderline"/>
        </w:rPr>
        <w:t>negotiations don’t involve Iran’s support for militant groups beyond its border. But Israel and</w:t>
      </w:r>
      <w:r w:rsidRPr="009E50B9">
        <w:rPr>
          <w:sz w:val="16"/>
        </w:rPr>
        <w:t xml:space="preserve"> the </w:t>
      </w:r>
      <w:r w:rsidRPr="009E50B9">
        <w:rPr>
          <w:rStyle w:val="StyleBoldUnderline"/>
          <w:highlight w:val="yellow"/>
        </w:rPr>
        <w:t>Sunni monarchies</w:t>
      </w:r>
      <w:r w:rsidRPr="009E50B9">
        <w:rPr>
          <w:sz w:val="16"/>
        </w:rPr>
        <w:t xml:space="preserve"> of the Persian Gulf, Iran’s regional rivals, </w:t>
      </w:r>
      <w:r w:rsidRPr="009E50B9">
        <w:rPr>
          <w:rStyle w:val="StyleBoldUnderline"/>
          <w:highlight w:val="yellow"/>
        </w:rPr>
        <w:t xml:space="preserve">fear a </w:t>
      </w:r>
      <w:r w:rsidRPr="009E50B9">
        <w:rPr>
          <w:rStyle w:val="Emphasis"/>
          <w:highlight w:val="yellow"/>
        </w:rPr>
        <w:t>fresh wave of terrorism as a result of any pact</w:t>
      </w:r>
      <w:r w:rsidRPr="009E50B9">
        <w:rPr>
          <w:sz w:val="16"/>
        </w:rPr>
        <w:t>. President Barack Obama, hoping to ease their fears, has said most of the money would go to Iran’s economic development.</w:t>
      </w:r>
      <w:r w:rsidRPr="009E50B9">
        <w:rPr>
          <w:sz w:val="12"/>
        </w:rPr>
        <w:t xml:space="preserve">¶ </w:t>
      </w:r>
      <w:r w:rsidRPr="009E50B9">
        <w:rPr>
          <w:sz w:val="16"/>
        </w:rPr>
        <w:t>The United States’s “</w:t>
      </w:r>
      <w:r w:rsidRPr="009E50B9">
        <w:rPr>
          <w:rStyle w:val="StyleBoldUnderline"/>
        </w:rPr>
        <w:t xml:space="preserve">grave </w:t>
      </w:r>
      <w:r w:rsidRPr="009E50B9">
        <w:rPr>
          <w:rStyle w:val="StyleBoldUnderline"/>
          <w:highlight w:val="yellow"/>
        </w:rPr>
        <w:t xml:space="preserve">concern about </w:t>
      </w:r>
      <w:r w:rsidRPr="009E50B9">
        <w:rPr>
          <w:rStyle w:val="Emphasis"/>
          <w:highlight w:val="yellow"/>
        </w:rPr>
        <w:t>Iran’s support for terrorism</w:t>
      </w:r>
      <w:r w:rsidRPr="009E50B9">
        <w:rPr>
          <w:rStyle w:val="Emphasis"/>
        </w:rPr>
        <w:t xml:space="preserve"> remains unabated</w:t>
      </w:r>
      <w:r w:rsidRPr="009E50B9">
        <w:rPr>
          <w:sz w:val="16"/>
        </w:rPr>
        <w:t xml:space="preserve">,” White House spokesman Eric Shultz said. “That is all the more reason that </w:t>
      </w:r>
      <w:r w:rsidRPr="009E50B9">
        <w:rPr>
          <w:rStyle w:val="StyleBoldUnderline"/>
        </w:rPr>
        <w:t>we need to make sure they don’t obtain a nuclear weapon</w:t>
      </w:r>
      <w:r w:rsidRPr="009E50B9">
        <w:rPr>
          <w:sz w:val="16"/>
        </w:rPr>
        <w:t>.”</w:t>
      </w:r>
      <w:r w:rsidRPr="009E50B9">
        <w:rPr>
          <w:sz w:val="12"/>
        </w:rPr>
        <w:t xml:space="preserve">¶ </w:t>
      </w:r>
      <w:proofErr w:type="gramStart"/>
      <w:r w:rsidRPr="009E50B9">
        <w:rPr>
          <w:rStyle w:val="StyleBoldUnderline"/>
        </w:rPr>
        <w:t>In</w:t>
      </w:r>
      <w:proofErr w:type="gramEnd"/>
      <w:r w:rsidRPr="009E50B9">
        <w:rPr>
          <w:rStyle w:val="StyleBoldUnderline"/>
        </w:rPr>
        <w:t xml:space="preserve"> total past year</w:t>
      </w:r>
      <w:r w:rsidRPr="009E50B9">
        <w:rPr>
          <w:sz w:val="16"/>
        </w:rPr>
        <w:t xml:space="preserve">, nearly </w:t>
      </w:r>
      <w:r w:rsidRPr="009E50B9">
        <w:rPr>
          <w:rStyle w:val="StyleBoldUnderline"/>
        </w:rPr>
        <w:t>33,000 people were killed in almost 13,500 terrorist attacks around the world, up from just over 18,000 deaths in nearly 10,000 attacks in 2013</w:t>
      </w:r>
      <w:r w:rsidRPr="009E50B9">
        <w:rPr>
          <w:sz w:val="16"/>
        </w:rPr>
        <w:t xml:space="preserve">. Twenty-four Americans were killed by extremists in 2014, and </w:t>
      </w:r>
      <w:r w:rsidRPr="009E50B9">
        <w:rPr>
          <w:rStyle w:val="StyleBoldUnderline"/>
        </w:rPr>
        <w:t>abductions soared to 9,428</w:t>
      </w:r>
      <w:r w:rsidRPr="009E50B9">
        <w:rPr>
          <w:sz w:val="16"/>
        </w:rPr>
        <w:t xml:space="preserve"> in the calendar year </w:t>
      </w:r>
      <w:r w:rsidRPr="009E50B9">
        <w:rPr>
          <w:rStyle w:val="StyleBoldUnderline"/>
        </w:rPr>
        <w:t xml:space="preserve">from 3,137 in 2013. </w:t>
      </w:r>
      <w:r w:rsidRPr="009E50B9">
        <w:rPr>
          <w:rStyle w:val="StyleBoldUnderline"/>
          <w:highlight w:val="yellow"/>
        </w:rPr>
        <w:t>The report attributes the rise</w:t>
      </w:r>
      <w:r w:rsidRPr="009E50B9">
        <w:rPr>
          <w:rStyle w:val="StyleBoldUnderline"/>
        </w:rPr>
        <w:t xml:space="preserve"> in attacks </w:t>
      </w:r>
      <w:r w:rsidRPr="009E50B9">
        <w:rPr>
          <w:rStyle w:val="StyleBoldUnderline"/>
          <w:highlight w:val="yellow"/>
        </w:rPr>
        <w:t>to increased terror activity in Iraq, Afghanistan and Nigeria</w:t>
      </w:r>
      <w:r w:rsidRPr="009E50B9">
        <w:rPr>
          <w:rStyle w:val="StyleBoldUnderline"/>
        </w:rPr>
        <w:t xml:space="preserve"> and</w:t>
      </w:r>
      <w:r w:rsidRPr="009E50B9">
        <w:rPr>
          <w:sz w:val="16"/>
        </w:rPr>
        <w:t xml:space="preserve"> the sharp spike in deaths to </w:t>
      </w:r>
      <w:r w:rsidRPr="009E50B9">
        <w:rPr>
          <w:rStyle w:val="StyleBoldUnderline"/>
        </w:rPr>
        <w:t>a growth in lethal attacks</w:t>
      </w:r>
      <w:r w:rsidRPr="009E50B9">
        <w:rPr>
          <w:sz w:val="16"/>
        </w:rPr>
        <w:t xml:space="preserve"> in those countries and elsewhere.</w:t>
      </w:r>
    </w:p>
    <w:p w:rsidR="004D4966" w:rsidRPr="009E50B9" w:rsidRDefault="004D4966" w:rsidP="004D4966">
      <w:pPr>
        <w:pStyle w:val="Heading4"/>
      </w:pPr>
      <w:r w:rsidRPr="009E50B9">
        <w:t xml:space="preserve">Nuclear terror is </w:t>
      </w:r>
      <w:r w:rsidRPr="009E50B9">
        <w:rPr>
          <w:sz w:val="28"/>
          <w:u w:val="single"/>
        </w:rPr>
        <w:t>feasible</w:t>
      </w:r>
      <w:r w:rsidRPr="009E50B9">
        <w:t xml:space="preserve"> and </w:t>
      </w:r>
      <w:r w:rsidRPr="009E50B9">
        <w:rPr>
          <w:sz w:val="28"/>
          <w:u w:val="single"/>
        </w:rPr>
        <w:t>likely</w:t>
      </w:r>
      <w:r w:rsidRPr="009E50B9">
        <w:t xml:space="preserve"> – high motivation</w:t>
      </w:r>
    </w:p>
    <w:p w:rsidR="004D4966" w:rsidRPr="009E50B9" w:rsidRDefault="004D4966" w:rsidP="004D4966">
      <w:r w:rsidRPr="009E50B9">
        <w:t xml:space="preserve">Matthew </w:t>
      </w:r>
      <w:r w:rsidRPr="009E50B9">
        <w:rPr>
          <w:rStyle w:val="StyleStyleBold12pt"/>
        </w:rPr>
        <w:t>Bunn 15</w:t>
      </w:r>
      <w:r w:rsidRPr="009E50B9">
        <w:t>, Professor of Practice at Harvard University's John F. Kennedy School of Government, Nickolas Roth, Research Associate at the Project on Managing the Atom in the Belfer Center for Science and International Affairs at Harvard Kennedy School, “Reducing the risks of nuclear theft and terrorism,” from Routledge Handbook of Nuclear Proliferation and Policy ed. Joseph F. Pilat and Nathan E. Busch, 5/15/15, pp. 419-420</w:t>
      </w:r>
    </w:p>
    <w:p w:rsidR="004D4966" w:rsidRPr="009E50B9" w:rsidRDefault="004D4966" w:rsidP="004D4966">
      <w:pPr>
        <w:rPr>
          <w:sz w:val="16"/>
        </w:rPr>
      </w:pPr>
      <w:r w:rsidRPr="009E50B9">
        <w:rPr>
          <w:sz w:val="16"/>
        </w:rPr>
        <w:t xml:space="preserve">But </w:t>
      </w:r>
      <w:r w:rsidRPr="009E50B9">
        <w:rPr>
          <w:rStyle w:val="StyleBoldUnderline"/>
          <w:highlight w:val="yellow"/>
        </w:rPr>
        <w:t>we</w:t>
      </w:r>
      <w:r w:rsidRPr="009E50B9">
        <w:rPr>
          <w:rStyle w:val="StyleBoldUnderline"/>
        </w:rPr>
        <w:t xml:space="preserve"> now </w:t>
      </w:r>
      <w:r w:rsidRPr="009E50B9">
        <w:rPr>
          <w:rStyle w:val="StyleBoldUnderline"/>
          <w:highlight w:val="yellow"/>
        </w:rPr>
        <w:t>live in an age that includes</w:t>
      </w:r>
      <w:r w:rsidRPr="009E50B9">
        <w:rPr>
          <w:sz w:val="16"/>
        </w:rPr>
        <w:t xml:space="preserve"> a few </w:t>
      </w:r>
      <w:r w:rsidRPr="009E50B9">
        <w:rPr>
          <w:rStyle w:val="StyleBoldUnderline"/>
          <w:highlight w:val="yellow"/>
        </w:rPr>
        <w:t xml:space="preserve">groups intent on </w:t>
      </w:r>
      <w:r w:rsidRPr="009E50B9">
        <w:rPr>
          <w:rStyle w:val="StyleBoldUnderline"/>
        </w:rPr>
        <w:t xml:space="preserve">inflicting </w:t>
      </w:r>
      <w:r w:rsidRPr="009E50B9">
        <w:rPr>
          <w:rStyle w:val="StyleBoldUnderline"/>
          <w:highlight w:val="yellow"/>
        </w:rPr>
        <w:t>large-scale destruction</w:t>
      </w:r>
      <w:r w:rsidRPr="009E50B9">
        <w:rPr>
          <w:rStyle w:val="StyleBoldUnderline"/>
        </w:rPr>
        <w:t xml:space="preserve"> to achieve more global objectives</w:t>
      </w:r>
      <w:r w:rsidRPr="009E50B9">
        <w:rPr>
          <w:sz w:val="16"/>
        </w:rPr>
        <w:t xml:space="preserve">. In the 1990s, the japanese terror cult </w:t>
      </w:r>
      <w:r w:rsidRPr="009E50B9">
        <w:rPr>
          <w:rStyle w:val="StyleBoldUnderline"/>
          <w:highlight w:val="yellow"/>
        </w:rPr>
        <w:t>Anni Shinrikyo first sought</w:t>
      </w:r>
      <w:r w:rsidRPr="009E50B9">
        <w:rPr>
          <w:sz w:val="16"/>
        </w:rPr>
        <w:t xml:space="preserve"> to buy </w:t>
      </w:r>
      <w:r w:rsidRPr="009E50B9">
        <w:rPr>
          <w:rStyle w:val="StyleBoldUnderline"/>
          <w:highlight w:val="yellow"/>
        </w:rPr>
        <w:t>nuclear weapons</w:t>
      </w:r>
      <w:r w:rsidRPr="009E50B9">
        <w:rPr>
          <w:rStyle w:val="StyleBoldUnderline"/>
        </w:rPr>
        <w:t xml:space="preserve"> in Russia</w:t>
      </w:r>
      <w:r w:rsidRPr="009E50B9">
        <w:rPr>
          <w:sz w:val="16"/>
        </w:rPr>
        <w:t xml:space="preserve">, then to make them themselves, </w:t>
      </w:r>
      <w:r w:rsidRPr="009E50B9">
        <w:rPr>
          <w:rStyle w:val="StyleBoldUnderline"/>
        </w:rPr>
        <w:t>before turning to bio</w:t>
      </w:r>
      <w:r w:rsidRPr="009E50B9">
        <w:rPr>
          <w:sz w:val="16"/>
        </w:rPr>
        <w:t xml:space="preserve">logical </w:t>
      </w:r>
      <w:r w:rsidRPr="009E50B9">
        <w:rPr>
          <w:rStyle w:val="StyleBoldUnderline"/>
        </w:rPr>
        <w:t>weapons</w:t>
      </w:r>
      <w:r w:rsidRPr="009E50B9">
        <w:rPr>
          <w:sz w:val="16"/>
        </w:rPr>
        <w:t xml:space="preserve"> and the nerve gas they ultimatelv used in the Tokyo subways</w:t>
      </w:r>
      <w:proofErr w:type="gramStart"/>
      <w:r w:rsidRPr="009E50B9">
        <w:rPr>
          <w:sz w:val="16"/>
        </w:rPr>
        <w:t>.</w:t>
      </w:r>
      <w:r w:rsidRPr="009E50B9">
        <w:rPr>
          <w:sz w:val="12"/>
        </w:rPr>
        <w:t>¶</w:t>
      </w:r>
      <w:proofErr w:type="gramEnd"/>
      <w:r w:rsidRPr="009E50B9">
        <w:rPr>
          <w:sz w:val="12"/>
        </w:rPr>
        <w:t xml:space="preserve"> </w:t>
      </w:r>
      <w:r w:rsidRPr="009E50B9">
        <w:rPr>
          <w:sz w:val="16"/>
        </w:rPr>
        <w:t xml:space="preserve">Starting also in the 19905, </w:t>
      </w:r>
      <w:r w:rsidRPr="009E50B9">
        <w:rPr>
          <w:rStyle w:val="StyleBoldUnderline"/>
          <w:highlight w:val="yellow"/>
        </w:rPr>
        <w:t>al Qaeda</w:t>
      </w:r>
      <w:r w:rsidRPr="009E50B9">
        <w:rPr>
          <w:rStyle w:val="StyleBoldUnderline"/>
        </w:rPr>
        <w:t xml:space="preserve"> repeatedly </w:t>
      </w:r>
      <w:r w:rsidRPr="009E50B9">
        <w:rPr>
          <w:rStyle w:val="StyleBoldUnderline"/>
          <w:highlight w:val="yellow"/>
        </w:rPr>
        <w:t>sought</w:t>
      </w:r>
      <w:r w:rsidRPr="009E50B9">
        <w:rPr>
          <w:rStyle w:val="StyleBoldUnderline"/>
        </w:rPr>
        <w:t xml:space="preserve"> nuclear </w:t>
      </w:r>
      <w:r w:rsidRPr="009E50B9">
        <w:rPr>
          <w:rStyle w:val="StyleBoldUnderline"/>
          <w:highlight w:val="yellow"/>
        </w:rPr>
        <w:t>materials and</w:t>
      </w:r>
      <w:r w:rsidRPr="009E50B9">
        <w:rPr>
          <w:sz w:val="16"/>
        </w:rPr>
        <w:t xml:space="preserve"> the </w:t>
      </w:r>
      <w:r w:rsidRPr="009E50B9">
        <w:rPr>
          <w:rStyle w:val="StyleBoldUnderline"/>
          <w:highlight w:val="yellow"/>
        </w:rPr>
        <w:t>expertise</w:t>
      </w:r>
      <w:r w:rsidRPr="009E50B9">
        <w:rPr>
          <w:sz w:val="16"/>
        </w:rPr>
        <w:t xml:space="preserve"> needed to make them into a nuclear bomb. Ultimately, al Qaeda put together a focused program reporting directly to Ayman al-Zawahiri (now head of the group), which progressed as far as carrying out crude but sensible conventional explosive tests for the nuclear program in the desert of Afghanistan.‘ </w:t>
      </w:r>
      <w:r w:rsidRPr="009E50B9">
        <w:rPr>
          <w:sz w:val="12"/>
        </w:rPr>
        <w:t xml:space="preserve">¶ </w:t>
      </w:r>
      <w:r w:rsidRPr="009E50B9">
        <w:rPr>
          <w:sz w:val="16"/>
        </w:rPr>
        <w:t xml:space="preserve">The killing of Osama bin Laden and the many other blows against al Qaeda have surely reduced the risk that al Qaeda could put together and carry through a nuclear bomb project. </w:t>
      </w:r>
      <w:proofErr w:type="gramStart"/>
      <w:r w:rsidRPr="009E50B9">
        <w:rPr>
          <w:sz w:val="16"/>
        </w:rPr>
        <w:t>But by how much?</w:t>
      </w:r>
      <w:proofErr w:type="gramEnd"/>
      <w:r w:rsidRPr="009E50B9">
        <w:rPr>
          <w:sz w:val="16"/>
        </w:rPr>
        <w:t xml:space="preserve"> </w:t>
      </w:r>
      <w:r w:rsidRPr="009E50B9">
        <w:rPr>
          <w:rStyle w:val="StyleBoldUnderline"/>
        </w:rPr>
        <w:t>The core organization of al Qaeda has proved resilient</w:t>
      </w:r>
      <w:r w:rsidRPr="009E50B9">
        <w:rPr>
          <w:sz w:val="16"/>
        </w:rPr>
        <w:t xml:space="preserve"> in the past.</w:t>
      </w:r>
      <w:r w:rsidRPr="009E50B9">
        <w:rPr>
          <w:rStyle w:val="StyleBoldUnderline"/>
        </w:rPr>
        <w:t xml:space="preserve">There is every reason to believe </w:t>
      </w:r>
      <w:r w:rsidRPr="009E50B9">
        <w:rPr>
          <w:rStyle w:val="StyleBoldUnderline"/>
          <w:highlight w:val="yellow"/>
        </w:rPr>
        <w:t xml:space="preserve">Al-Zawahiri </w:t>
      </w:r>
      <w:r w:rsidRPr="009E50B9">
        <w:rPr>
          <w:rStyle w:val="Emphasis"/>
          <w:highlight w:val="yellow"/>
        </w:rPr>
        <w:t>remains eager to inflict destruction on a nuclear scale</w:t>
      </w:r>
      <w:r w:rsidRPr="009E50B9">
        <w:rPr>
          <w:sz w:val="16"/>
        </w:rPr>
        <w:t xml:space="preserve">. Indeed, </w:t>
      </w:r>
      <w:r w:rsidRPr="009E50B9">
        <w:rPr>
          <w:rStyle w:val="StyleBoldUnderline"/>
        </w:rPr>
        <w:t>despite the</w:t>
      </w:r>
      <w:r w:rsidRPr="009E50B9">
        <w:rPr>
          <w:sz w:val="16"/>
        </w:rPr>
        <w:t xml:space="preserve"> large number of al Qaeda </w:t>
      </w:r>
      <w:r w:rsidRPr="009E50B9">
        <w:rPr>
          <w:rStyle w:val="StyleBoldUnderline"/>
        </w:rPr>
        <w:t xml:space="preserve">leaders who have been killed or </w:t>
      </w:r>
      <w:r w:rsidRPr="009E50B9">
        <w:rPr>
          <w:rStyle w:val="StyleBoldUnderline"/>
        </w:rPr>
        <w:lastRenderedPageBreak/>
        <w:t xml:space="preserve">captured, </w:t>
      </w:r>
      <w:r w:rsidRPr="009E50B9">
        <w:rPr>
          <w:rStyle w:val="Emphasis"/>
          <w:highlight w:val="yellow"/>
        </w:rPr>
        <w:t>nearly all</w:t>
      </w:r>
      <w:r w:rsidRPr="009E50B9">
        <w:rPr>
          <w:rStyle w:val="Emphasis"/>
        </w:rPr>
        <w:t xml:space="preserve"> of the key players in </w:t>
      </w:r>
      <w:r w:rsidRPr="009E50B9">
        <w:rPr>
          <w:rStyle w:val="Emphasis"/>
          <w:highlight w:val="yellow"/>
        </w:rPr>
        <w:t>al Qaeda’s nuclear program remain</w:t>
      </w:r>
      <w:r w:rsidRPr="009E50B9">
        <w:rPr>
          <w:rStyle w:val="Emphasis"/>
        </w:rPr>
        <w:t xml:space="preserve"> alive and </w:t>
      </w:r>
      <w:r w:rsidRPr="009E50B9">
        <w:rPr>
          <w:rStyle w:val="Emphasis"/>
          <w:highlight w:val="yellow"/>
        </w:rPr>
        <w:t>at large</w:t>
      </w:r>
      <w:r w:rsidRPr="009E50B9">
        <w:rPr>
          <w:sz w:val="16"/>
        </w:rPr>
        <w:t xml:space="preserve"> - </w:t>
      </w:r>
      <w:r w:rsidRPr="009E50B9">
        <w:rPr>
          <w:rStyle w:val="StyleBoldUnderline"/>
        </w:rPr>
        <w:t>including Abdel Aziz al-Masri</w:t>
      </w:r>
      <w:r w:rsidRPr="009E50B9">
        <w:rPr>
          <w:sz w:val="16"/>
        </w:rPr>
        <w:t xml:space="preserve">, an Egyptian explosives expert who was </w:t>
      </w:r>
      <w:r w:rsidRPr="009E50B9">
        <w:rPr>
          <w:rStyle w:val="StyleBoldUnderline"/>
        </w:rPr>
        <w:t>al Qaeda’s “nuclear CEO."</w:t>
      </w:r>
      <w:r w:rsidRPr="009E50B9">
        <w:rPr>
          <w:sz w:val="16"/>
        </w:rPr>
        <w:t xml:space="preserve"> No one knows what capabilities a secret cell of al Qaeda may have managed to retain or build. And </w:t>
      </w:r>
      <w:r w:rsidRPr="009E50B9">
        <w:rPr>
          <w:rStyle w:val="StyleBoldUnderline"/>
          <w:highlight w:val="yellow"/>
        </w:rPr>
        <w:t>regional affiliates</w:t>
      </w:r>
      <w:r w:rsidRPr="009E50B9">
        <w:rPr>
          <w:sz w:val="16"/>
        </w:rPr>
        <w:t xml:space="preserve"> and other groups in the broader violent Islamic extremist movement — particularly some of the deadly Pakistani terrorist groups — </w:t>
      </w:r>
      <w:r w:rsidRPr="009E50B9">
        <w:rPr>
          <w:rStyle w:val="StyleBoldUnderline"/>
          <w:highlight w:val="yellow"/>
        </w:rPr>
        <w:t>may</w:t>
      </w:r>
      <w:r w:rsidRPr="009E50B9">
        <w:rPr>
          <w:rStyle w:val="StyleBoldUnderline"/>
        </w:rPr>
        <w:t xml:space="preserve"> someday </w:t>
      </w:r>
      <w:r w:rsidRPr="009E50B9">
        <w:rPr>
          <w:rStyle w:val="StyleBoldUnderline"/>
          <w:highlight w:val="yellow"/>
        </w:rPr>
        <w:t>develop the capability and intent to follow</w:t>
      </w:r>
      <w:r w:rsidRPr="009E50B9">
        <w:rPr>
          <w:rStyle w:val="StyleBoldUnderline"/>
        </w:rPr>
        <w:t xml:space="preserve"> a similar path</w:t>
      </w:r>
      <w:r w:rsidRPr="009E50B9">
        <w:rPr>
          <w:sz w:val="16"/>
        </w:rPr>
        <w:t>.</w:t>
      </w:r>
      <w:r w:rsidRPr="009E50B9">
        <w:rPr>
          <w:sz w:val="12"/>
        </w:rPr>
        <w:t xml:space="preserve">¶ </w:t>
      </w:r>
      <w:r w:rsidRPr="009E50B9">
        <w:rPr>
          <w:rStyle w:val="StyleBoldUnderline"/>
          <w:highlight w:val="yellow"/>
        </w:rPr>
        <w:t>North Caucasus</w:t>
      </w:r>
      <w:r w:rsidRPr="009E50B9">
        <w:rPr>
          <w:sz w:val="16"/>
        </w:rPr>
        <w:t xml:space="preserve"> terrorist </w:t>
      </w:r>
      <w:r w:rsidRPr="009E50B9">
        <w:rPr>
          <w:rStyle w:val="StyleBoldUnderline"/>
          <w:highlight w:val="yellow"/>
        </w:rPr>
        <w:t>groups</w:t>
      </w:r>
      <w:r w:rsidRPr="009E50B9">
        <w:rPr>
          <w:rStyle w:val="StyleBoldUnderline"/>
        </w:rPr>
        <w:t xml:space="preserve"> sought radiological weapons and </w:t>
      </w:r>
      <w:r w:rsidRPr="009E50B9">
        <w:rPr>
          <w:rStyle w:val="StyleBoldUnderline"/>
          <w:highlight w:val="yellow"/>
        </w:rPr>
        <w:t>threatened to sabotage</w:t>
      </w:r>
      <w:r w:rsidRPr="009E50B9">
        <w:rPr>
          <w:rStyle w:val="StyleBoldUnderline"/>
        </w:rPr>
        <w:t xml:space="preserve"> nuclear </w:t>
      </w:r>
      <w:r w:rsidRPr="009E50B9">
        <w:rPr>
          <w:rStyle w:val="StyleBoldUnderline"/>
          <w:highlight w:val="yellow"/>
        </w:rPr>
        <w:t>reactors.There is signiﬁcant</w:t>
      </w:r>
      <w:r w:rsidRPr="009E50B9">
        <w:rPr>
          <w:sz w:val="16"/>
        </w:rPr>
        <w:t xml:space="preserve">, though less conclusive, </w:t>
      </w:r>
      <w:r w:rsidRPr="009E50B9">
        <w:rPr>
          <w:rStyle w:val="Emphasis"/>
          <w:highlight w:val="yellow"/>
        </w:rPr>
        <w:t>evidence that they sought nuclear weapons</w:t>
      </w:r>
      <w:r w:rsidRPr="009E50B9">
        <w:rPr>
          <w:sz w:val="16"/>
        </w:rPr>
        <w:t xml:space="preserve"> as well — </w:t>
      </w:r>
      <w:r w:rsidRPr="009E50B9">
        <w:rPr>
          <w:rStyle w:val="StyleBoldUnderline"/>
        </w:rPr>
        <w:t>particularly confirmation from senior Russian officials</w:t>
      </w:r>
      <w:r w:rsidRPr="009E50B9">
        <w:rPr>
          <w:sz w:val="16"/>
        </w:rPr>
        <w:t xml:space="preserve"> that two teams were caught carrying out reconnaissance </w:t>
      </w:r>
      <w:r w:rsidRPr="009E50B9">
        <w:rPr>
          <w:rStyle w:val="StyleBoldUnderline"/>
          <w:highlight w:val="yellow"/>
        </w:rPr>
        <w:t>at Russian</w:t>
      </w:r>
      <w:r w:rsidRPr="009E50B9">
        <w:rPr>
          <w:sz w:val="16"/>
        </w:rPr>
        <w:t xml:space="preserve"> nuclear weapon </w:t>
      </w:r>
      <w:r w:rsidRPr="009E50B9">
        <w:rPr>
          <w:rStyle w:val="StyleBoldUnderline"/>
          <w:highlight w:val="yellow"/>
        </w:rPr>
        <w:t>storage sites</w:t>
      </w:r>
      <w:r w:rsidRPr="009E50B9">
        <w:rPr>
          <w:rStyle w:val="StyleBoldUnderline"/>
        </w:rPr>
        <w:t>, whose</w:t>
      </w:r>
      <w:r w:rsidRPr="009E50B9">
        <w:rPr>
          <w:sz w:val="16"/>
        </w:rPr>
        <w:t xml:space="preserve"> very </w:t>
      </w:r>
      <w:r w:rsidRPr="009E50B9">
        <w:rPr>
          <w:rStyle w:val="StyleBoldUnderline"/>
        </w:rPr>
        <w:t>locations are a state secret</w:t>
      </w:r>
      <w:r w:rsidRPr="009E50B9">
        <w:rPr>
          <w:sz w:val="16"/>
        </w:rPr>
        <w:t>.</w:t>
      </w:r>
      <w:r w:rsidRPr="009E50B9">
        <w:rPr>
          <w:sz w:val="12"/>
        </w:rPr>
        <w:t xml:space="preserve">¶ </w:t>
      </w:r>
      <w:r w:rsidRPr="009E50B9">
        <w:rPr>
          <w:sz w:val="16"/>
        </w:rPr>
        <w:t xml:space="preserve">More fundamentally, </w:t>
      </w:r>
      <w:r w:rsidRPr="009E50B9">
        <w:rPr>
          <w:rStyle w:val="StyleBoldUnderline"/>
        </w:rPr>
        <w:t>with at least two</w:t>
      </w:r>
      <w:r w:rsidRPr="009E50B9">
        <w:rPr>
          <w:sz w:val="16"/>
        </w:rPr>
        <w:t xml:space="preserve">, and probably three, </w:t>
      </w:r>
      <w:r w:rsidRPr="009E50B9">
        <w:rPr>
          <w:rStyle w:val="StyleBoldUnderline"/>
        </w:rPr>
        <w:t>groups</w:t>
      </w:r>
      <w:r w:rsidRPr="009E50B9">
        <w:rPr>
          <w:sz w:val="16"/>
        </w:rPr>
        <w:t xml:space="preserve"> having gone down this path </w:t>
      </w:r>
      <w:r w:rsidRPr="009E50B9">
        <w:rPr>
          <w:rStyle w:val="StyleBoldUnderline"/>
        </w:rPr>
        <w:t xml:space="preserve">in the past twenty-five years, </w:t>
      </w:r>
      <w:r w:rsidRPr="009E50B9">
        <w:rPr>
          <w:rStyle w:val="Emphasis"/>
        </w:rPr>
        <w:t>there is no reason to expect they will be the last</w:t>
      </w:r>
      <w:r w:rsidRPr="009E50B9">
        <w:rPr>
          <w:sz w:val="16"/>
          <w:szCs w:val="16"/>
        </w:rPr>
        <w:t xml:space="preserve">. </w:t>
      </w:r>
      <w:r w:rsidRPr="009E50B9">
        <w:rPr>
          <w:rStyle w:val="StyleBoldUnderline"/>
          <w:highlight w:val="yellow"/>
        </w:rPr>
        <w:t xml:space="preserve">The </w:t>
      </w:r>
      <w:r w:rsidRPr="009E50B9">
        <w:rPr>
          <w:rStyle w:val="Emphasis"/>
          <w:highlight w:val="yellow"/>
        </w:rPr>
        <w:t>danger of nuclear terrorism will remain</w:t>
      </w:r>
      <w:r w:rsidRPr="009E50B9">
        <w:rPr>
          <w:rStyle w:val="StyleBoldUnderline"/>
        </w:rPr>
        <w:t xml:space="preserve"> as long as nuclear weapons</w:t>
      </w:r>
      <w:r w:rsidRPr="009E50B9">
        <w:rPr>
          <w:sz w:val="16"/>
        </w:rPr>
        <w:t xml:space="preserve">, the </w:t>
      </w:r>
      <w:r w:rsidRPr="009E50B9">
        <w:rPr>
          <w:rStyle w:val="StyleBoldUnderline"/>
        </w:rPr>
        <w:t>materials</w:t>
      </w:r>
      <w:r w:rsidRPr="009E50B9">
        <w:rPr>
          <w:sz w:val="16"/>
        </w:rPr>
        <w:t xml:space="preserve"> needed to make them, </w:t>
      </w:r>
      <w:r w:rsidRPr="009E50B9">
        <w:rPr>
          <w:rStyle w:val="StyleBoldUnderline"/>
        </w:rPr>
        <w:t>and terrorist groups</w:t>
      </w:r>
      <w:r w:rsidRPr="009E50B9">
        <w:rPr>
          <w:sz w:val="16"/>
        </w:rPr>
        <w:t xml:space="preserve"> bent on large-scale destruction </w:t>
      </w:r>
      <w:r w:rsidRPr="009E50B9">
        <w:rPr>
          <w:rStyle w:val="StyleBoldUnderline"/>
        </w:rPr>
        <w:t>co-exist</w:t>
      </w:r>
      <w:r w:rsidRPr="009E50B9">
        <w:rPr>
          <w:sz w:val="16"/>
        </w:rPr>
        <w:t>.</w:t>
      </w:r>
    </w:p>
    <w:p w:rsidR="004D4966" w:rsidRPr="009E50B9" w:rsidRDefault="004D4966" w:rsidP="004D4966">
      <w:pPr>
        <w:keepNext/>
        <w:keepLines/>
        <w:spacing w:before="200"/>
        <w:outlineLvl w:val="3"/>
        <w:rPr>
          <w:rFonts w:eastAsia="Times New Roman"/>
          <w:b/>
          <w:bCs/>
          <w:iCs/>
          <w:sz w:val="28"/>
        </w:rPr>
      </w:pPr>
      <w:r w:rsidRPr="009E50B9">
        <w:rPr>
          <w:rFonts w:eastAsia="Times New Roman"/>
          <w:b/>
          <w:bCs/>
          <w:iCs/>
          <w:sz w:val="28"/>
        </w:rPr>
        <w:t>Terrorism causes extinction---hard-line responses are key</w:t>
      </w:r>
    </w:p>
    <w:p w:rsidR="004D4966" w:rsidRPr="009E50B9" w:rsidRDefault="004D4966" w:rsidP="004D4966">
      <w:pPr>
        <w:rPr>
          <w:rFonts w:eastAsia="Calibri"/>
        </w:rPr>
      </w:pPr>
      <w:r w:rsidRPr="009E50B9">
        <w:rPr>
          <w:rFonts w:eastAsia="Calibri"/>
        </w:rPr>
        <w:t xml:space="preserve">Nathan </w:t>
      </w:r>
      <w:r w:rsidRPr="009E50B9">
        <w:rPr>
          <w:rFonts w:eastAsia="Calibri"/>
          <w:b/>
          <w:bCs/>
          <w:sz w:val="28"/>
        </w:rPr>
        <w:t>Myhrvold '13</w:t>
      </w:r>
      <w:r w:rsidRPr="009E50B9">
        <w:rPr>
          <w:rFonts w:eastAsia="Calibri"/>
        </w:rPr>
        <w:t xml:space="preserve">, Phd in theoretical and mathematical physics from Princeton,  and founded Intellectual Ventures after retiring as chief strategist and chief technology officer of Microsoft Corporation , July 2013, "Stratgic Terrorism: A Call to Action," The Lawfare Research Paper Series No.2, </w:t>
      </w:r>
      <w:hyperlink r:id="rId32" w:history="1">
        <w:r w:rsidRPr="009E50B9">
          <w:rPr>
            <w:rFonts w:eastAsia="Calibri"/>
          </w:rPr>
          <w:t>http://www.lawfareblog.com/wp-content/uploads/2013/07/Strategic-Terrorism-Myhrvold-7-3-2013.pdf</w:t>
        </w:r>
      </w:hyperlink>
    </w:p>
    <w:p w:rsidR="004D4966" w:rsidRPr="009E50B9" w:rsidRDefault="004D4966" w:rsidP="004D4966">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9E50B9">
        <w:rPr>
          <w:rFonts w:eastAsia="Calibri"/>
          <w:bCs/>
          <w:highlight w:val="yellow"/>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9E50B9">
        <w:rPr>
          <w:rFonts w:eastAsia="Calibri"/>
          <w:bCs/>
          <w:highlight w:val="yellow"/>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9E50B9">
        <w:rPr>
          <w:rFonts w:eastAsia="Calibri"/>
          <w:bCs/>
          <w:highlight w:val="yellow"/>
          <w:u w:val="single"/>
        </w:rPr>
        <w:t>in an unprecedented fashion</w:t>
      </w:r>
      <w:r w:rsidRPr="009E50B9">
        <w:rPr>
          <w:rFonts w:eastAsia="Calibri"/>
          <w:sz w:val="16"/>
        </w:rPr>
        <w:t xml:space="preserve">. </w:t>
      </w:r>
      <w:r w:rsidRPr="009E50B9">
        <w:rPr>
          <w:rFonts w:eastAsia="Calibri"/>
          <w:bCs/>
          <w:highlight w:val="yellow"/>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with</w:t>
      </w:r>
      <w:r w:rsidRPr="009E50B9">
        <w:rPr>
          <w:rFonts w:eastAsia="Calibri"/>
          <w:sz w:val="16"/>
        </w:rPr>
        <w:t xml:space="preserve"> the extreme </w:t>
      </w:r>
      <w:r w:rsidRPr="009E50B9">
        <w:rPr>
          <w:rFonts w:eastAsia="Calibri"/>
          <w:bCs/>
          <w:highlight w:val="yellow"/>
          <w:u w:val="single"/>
        </w:rPr>
        <w:t>difficulty of</w:t>
      </w:r>
      <w:r w:rsidRPr="009E50B9">
        <w:rPr>
          <w:rFonts w:eastAsia="Calibri"/>
          <w:sz w:val="16"/>
        </w:rPr>
        <w:t xml:space="preserve"> finding and </w:t>
      </w:r>
      <w:r w:rsidRPr="009E50B9">
        <w:rPr>
          <w:rFonts w:eastAsia="Calibri"/>
          <w:bCs/>
          <w:highlight w:val="yellow"/>
          <w:u w:val="single"/>
        </w:rPr>
        <w:t xml:space="preserve">punishing </w:t>
      </w:r>
      <w:r w:rsidRPr="009E50B9">
        <w:rPr>
          <w:rFonts w:eastAsia="Calibri"/>
          <w:bCs/>
          <w:u w:val="single"/>
        </w:rPr>
        <w:t xml:space="preserve">a stateless group, </w:t>
      </w:r>
      <w:r w:rsidRPr="009E50B9">
        <w:rPr>
          <w:rFonts w:eastAsia="Calibri"/>
          <w:bCs/>
          <w:highlight w:val="yellow"/>
          <w:u w:val="single"/>
        </w:rPr>
        <w:t>means that stateless</w:t>
      </w:r>
      <w:r w:rsidRPr="009E50B9">
        <w:rPr>
          <w:rFonts w:eastAsia="Calibri"/>
          <w:bCs/>
          <w:u w:val="single"/>
        </w:rPr>
        <w:t xml:space="preserve"> </w:t>
      </w:r>
      <w:r w:rsidRPr="009E50B9">
        <w:rPr>
          <w:rFonts w:eastAsia="Calibri"/>
          <w:bCs/>
          <w:highlight w:val="yellow"/>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lead players</w:t>
      </w:r>
      <w:r w:rsidRPr="009E50B9">
        <w:rPr>
          <w:rFonts w:eastAsia="Calibri"/>
          <w:bCs/>
          <w:u w:val="single"/>
        </w:rPr>
        <w:t xml:space="preserve"> on the world stage.</w:t>
      </w:r>
      <w:r w:rsidRPr="009E50B9">
        <w:rPr>
          <w:rFonts w:eastAsia="Calibri"/>
          <w:sz w:val="16"/>
        </w:rPr>
        <w:t xml:space="preserve"> </w:t>
      </w:r>
      <w:r w:rsidRPr="009E50B9">
        <w:rPr>
          <w:rFonts w:eastAsia="Calibri"/>
          <w:bCs/>
          <w:highlight w:val="yellow"/>
          <w:u w:val="single"/>
        </w:rPr>
        <w:t xml:space="preserve">They may act on their own, </w:t>
      </w:r>
      <w:r w:rsidRPr="009E50B9">
        <w:rPr>
          <w:rFonts w:eastAsia="Calibri"/>
          <w:bCs/>
          <w:sz w:val="12"/>
          <w:highlight w:val="yellow"/>
          <w:u w:val="single"/>
        </w:rPr>
        <w:t>¶</w:t>
      </w:r>
      <w:r w:rsidRPr="009E50B9">
        <w:rPr>
          <w:rFonts w:eastAsia="Calibri"/>
          <w:bCs/>
          <w:highlight w:val="yellow"/>
          <w:u w:val="single"/>
        </w:rPr>
        <w:t xml:space="preserve"> or</w:t>
      </w:r>
      <w:r w:rsidRPr="009E50B9">
        <w:rPr>
          <w:rFonts w:eastAsia="Calibri"/>
          <w:sz w:val="16"/>
        </w:rPr>
        <w:t xml:space="preserve"> they may act </w:t>
      </w:r>
      <w:r w:rsidRPr="009E50B9">
        <w:rPr>
          <w:rFonts w:eastAsia="Calibri"/>
          <w:bCs/>
          <w:highlight w:val="yellow"/>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proofErr w:type="gramStart"/>
      <w:r w:rsidRPr="009E50B9">
        <w:rPr>
          <w:rFonts w:eastAsia="Calibri"/>
          <w:sz w:val="16"/>
        </w:rPr>
        <w:t>.</w:t>
      </w:r>
      <w:r w:rsidRPr="009E50B9">
        <w:rPr>
          <w:rFonts w:eastAsia="Calibri"/>
          <w:sz w:val="12"/>
        </w:rPr>
        <w:t>¶</w:t>
      </w:r>
      <w:proofErr w:type="gramEnd"/>
      <w:r w:rsidRPr="009E50B9">
        <w:rPr>
          <w:rFonts w:eastAsia="Calibri"/>
          <w:sz w:val="16"/>
        </w:rPr>
        <w:t xml:space="preserve"> At the same time, a different set of </w:t>
      </w:r>
      <w:r w:rsidRPr="009E50B9">
        <w:rPr>
          <w:rFonts w:eastAsia="Calibri"/>
          <w:bCs/>
          <w:highlight w:val="yellow"/>
          <w:u w:val="single"/>
        </w:rPr>
        <w:t>tech</w:t>
      </w:r>
      <w:r w:rsidRPr="009E50B9">
        <w:rPr>
          <w:rFonts w:eastAsia="Calibri"/>
          <w:bCs/>
          <w:u w:val="single"/>
        </w:rPr>
        <w:t xml:space="preserve">nology </w:t>
      </w:r>
      <w:r w:rsidRPr="009E50B9">
        <w:rPr>
          <w:rFonts w:eastAsia="Calibri"/>
          <w:bCs/>
          <w:highlight w:val="yellow"/>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means that small numbers</w:t>
      </w:r>
      <w:r w:rsidRPr="009E50B9">
        <w:rPr>
          <w:rFonts w:eastAsia="Calibri"/>
          <w:bCs/>
          <w:u w:val="single"/>
        </w:rPr>
        <w:t xml:space="preserve"> of people </w:t>
      </w:r>
      <w:r w:rsidRPr="009E50B9">
        <w:rPr>
          <w:rFonts w:eastAsia="Calibri"/>
          <w:bCs/>
          <w:highlight w:val="yellow"/>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9E50B9">
        <w:rPr>
          <w:rFonts w:eastAsia="Calibri"/>
          <w:bCs/>
          <w:highlight w:val="yellow"/>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9E50B9">
        <w:rPr>
          <w:rFonts w:eastAsia="Calibri"/>
          <w:bCs/>
          <w:highlight w:val="yellow"/>
          <w:u w:val="single"/>
        </w:rPr>
        <w:t xml:space="preserve">drive the </w:t>
      </w:r>
      <w:r w:rsidRPr="009E50B9">
        <w:rPr>
          <w:rFonts w:eastAsia="Calibri"/>
          <w:bCs/>
          <w:u w:val="single"/>
        </w:rPr>
        <w:t xml:space="preserve">human </w:t>
      </w:r>
      <w:r w:rsidRPr="009E50B9">
        <w:rPr>
          <w:rFonts w:eastAsia="Calibri"/>
          <w:bCs/>
          <w:highlight w:val="yellow"/>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9E50B9">
        <w:rPr>
          <w:rFonts w:eastAsia="Calibri"/>
          <w:bCs/>
          <w:highlight w:val="yellow"/>
          <w:u w:val="single"/>
        </w:rPr>
        <w:t xml:space="preserve">A real defense will </w:t>
      </w:r>
      <w:r w:rsidRPr="009E50B9">
        <w:rPr>
          <w:rFonts w:eastAsia="Calibri"/>
          <w:bCs/>
          <w:sz w:val="12"/>
          <w:highlight w:val="yellow"/>
          <w:u w:val="single"/>
        </w:rPr>
        <w:t>¶</w:t>
      </w:r>
      <w:r w:rsidRPr="009E50B9">
        <w:rPr>
          <w:rFonts w:eastAsia="Calibri"/>
          <w:bCs/>
          <w:highlight w:val="yellow"/>
          <w:u w:val="single"/>
        </w:rPr>
        <w:t xml:space="preserve"> require</w:t>
      </w:r>
      <w:r w:rsidRPr="009E50B9">
        <w:rPr>
          <w:rFonts w:eastAsia="Calibri"/>
          <w:bCs/>
          <w:u w:val="single"/>
        </w:rPr>
        <w:t xml:space="preserve"> rebuilding our </w:t>
      </w:r>
      <w:r w:rsidRPr="009E50B9">
        <w:rPr>
          <w:rFonts w:eastAsia="Calibri"/>
          <w:b/>
          <w:highlight w:val="yellow"/>
          <w:u w:val="single"/>
          <w:bdr w:val="none" w:sz="0" w:space="0" w:color="auto" w:frame="1"/>
        </w:rPr>
        <w:t>military and 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9E50B9">
        <w:rPr>
          <w:rFonts w:eastAsia="Calibri"/>
          <w:bCs/>
          <w:highlight w:val="yellow"/>
          <w:u w:val="single"/>
        </w:rPr>
        <w:t>History suggests</w:t>
      </w:r>
      <w:r w:rsidRPr="009E50B9">
        <w:rPr>
          <w:rFonts w:eastAsia="Calibri"/>
          <w:bCs/>
          <w:u w:val="single"/>
        </w:rPr>
        <w:t xml:space="preserve"> what will happen. The only thing that shakes America out of complacency is a direct threat from </w:t>
      </w:r>
      <w:r w:rsidRPr="009E50B9">
        <w:rPr>
          <w:rFonts w:eastAsia="Calibri"/>
          <w:bCs/>
          <w:highlight w:val="yellow"/>
          <w:u w:val="single"/>
        </w:rPr>
        <w:t xml:space="preserve">a determined adversary </w:t>
      </w:r>
      <w:r w:rsidRPr="009E50B9">
        <w:rPr>
          <w:rFonts w:eastAsia="Calibri"/>
          <w:bCs/>
          <w:u w:val="single"/>
        </w:rPr>
        <w:t xml:space="preserve">that </w:t>
      </w:r>
      <w:r w:rsidRPr="009E50B9">
        <w:rPr>
          <w:rFonts w:eastAsia="Calibri"/>
          <w:bCs/>
          <w:highlight w:val="yellow"/>
          <w:u w:val="single"/>
        </w:rPr>
        <w:t xml:space="preserve">confronts </w:t>
      </w:r>
      <w:r w:rsidRPr="009E50B9">
        <w:rPr>
          <w:rFonts w:eastAsia="Calibri"/>
          <w:bCs/>
          <w:u w:val="single"/>
        </w:rPr>
        <w:t xml:space="preserve">us with </w:t>
      </w:r>
      <w:r w:rsidRPr="009E50B9">
        <w:rPr>
          <w:rFonts w:eastAsia="Calibri"/>
          <w:bCs/>
          <w:highlight w:val="yellow"/>
          <w:u w:val="single"/>
        </w:rPr>
        <w:t xml:space="preserve">our shortcomings by </w:t>
      </w:r>
      <w:r w:rsidRPr="009E50B9">
        <w:rPr>
          <w:rFonts w:eastAsia="Calibri"/>
          <w:b/>
          <w:highlight w:val="yellow"/>
          <w:u w:val="single"/>
          <w:bdr w:val="none" w:sz="0" w:space="0" w:color="auto" w:frame="1"/>
        </w:rPr>
        <w:t>repeatedly attacking</w:t>
      </w:r>
      <w:r w:rsidRPr="009E50B9">
        <w:rPr>
          <w:rFonts w:eastAsia="Calibri"/>
          <w:bCs/>
          <w:u w:val="single"/>
        </w:rPr>
        <w:t xml:space="preserve"> us or hectoring </w:t>
      </w:r>
      <w:r w:rsidRPr="009E50B9">
        <w:rPr>
          <w:rFonts w:eastAsia="Calibri"/>
          <w:b/>
          <w:highlight w:val="yellow"/>
          <w:u w:val="single"/>
          <w:bdr w:val="none" w:sz="0" w:space="0" w:color="auto" w:frame="1"/>
        </w:rPr>
        <w:t>us for decades</w:t>
      </w:r>
      <w:r w:rsidRPr="009E50B9">
        <w:rPr>
          <w:rFonts w:eastAsia="Calibri"/>
          <w:bCs/>
          <w:u w:val="single"/>
        </w:rPr>
        <w:t>.</w:t>
      </w:r>
    </w:p>
    <w:p w:rsidR="004D4966" w:rsidRPr="009E50B9" w:rsidRDefault="004D4966" w:rsidP="004D4966">
      <w:pPr>
        <w:pStyle w:val="Heading2"/>
      </w:pPr>
      <w:r w:rsidRPr="009E50B9">
        <w:lastRenderedPageBreak/>
        <w:t>UQ</w:t>
      </w:r>
    </w:p>
    <w:p w:rsidR="004D4966" w:rsidRPr="009E50B9" w:rsidRDefault="004D4966" w:rsidP="004D4966">
      <w:pPr>
        <w:pStyle w:val="Heading3"/>
      </w:pPr>
      <w:r w:rsidRPr="009E50B9">
        <w:lastRenderedPageBreak/>
        <w:t>2NC Ext. UQ</w:t>
      </w:r>
    </w:p>
    <w:p w:rsidR="004D4966" w:rsidRPr="009E50B9" w:rsidRDefault="004D4966" w:rsidP="004D4966">
      <w:pPr>
        <w:pStyle w:val="Heading4"/>
      </w:pPr>
      <w:r w:rsidRPr="009E50B9">
        <w:t>US policies on counter-terrorism are effective now – we’re suppressing recruitment, strengthening border security, and increasing intelligence-sharing – but attacks are up 35% and fatalities increased 81% in the past year – that’s Richter</w:t>
      </w:r>
    </w:p>
    <w:p w:rsidR="004D4966" w:rsidRPr="009E50B9" w:rsidRDefault="004D4966" w:rsidP="004D4966">
      <w:pPr>
        <w:pStyle w:val="Heading4"/>
      </w:pPr>
      <w:r w:rsidRPr="009E50B9">
        <w:t>More evidence – US counter-terrorism is successful now – recent leadership decapitations</w:t>
      </w:r>
    </w:p>
    <w:p w:rsidR="004D4966" w:rsidRPr="009E50B9" w:rsidRDefault="004D4966" w:rsidP="004D4966">
      <w:r w:rsidRPr="009E50B9">
        <w:t xml:space="preserve">Shane </w:t>
      </w:r>
      <w:r w:rsidRPr="009E50B9">
        <w:rPr>
          <w:rStyle w:val="StyleStyleBold12pt"/>
        </w:rPr>
        <w:t>Harris 6/15</w:t>
      </w:r>
      <w:r w:rsidRPr="009E50B9">
        <w:t>, ASU Feature of War Fellow at New American Foundation, Nancy A. Youssef, "The U.S. Just Killed Al Qaeda’s Most-Dangerous Man," 6/15/15, www.thedailybeast.com/articles/2015/06/15/jihadis-say-the-u-s-just-killed-al-qaeda-s-1-threat.html</w:t>
      </w:r>
    </w:p>
    <w:p w:rsidR="004D4966" w:rsidRPr="009E50B9" w:rsidRDefault="004D4966" w:rsidP="004D4966">
      <w:pPr>
        <w:rPr>
          <w:sz w:val="16"/>
        </w:rPr>
      </w:pPr>
      <w:r w:rsidRPr="009E50B9">
        <w:rPr>
          <w:rStyle w:val="StyleBoldUnderline"/>
          <w:highlight w:val="yellow"/>
        </w:rPr>
        <w:t>The head of al Qaeda</w:t>
      </w:r>
      <w:r w:rsidRPr="009E50B9">
        <w:rPr>
          <w:rStyle w:val="StyleBoldUnderline"/>
        </w:rPr>
        <w:t xml:space="preserve">’s branch </w:t>
      </w:r>
      <w:r w:rsidRPr="009E50B9">
        <w:rPr>
          <w:rStyle w:val="StyleBoldUnderline"/>
          <w:highlight w:val="yellow"/>
        </w:rPr>
        <w:t>in Yemen, which</w:t>
      </w:r>
      <w:r w:rsidRPr="009E50B9">
        <w:rPr>
          <w:sz w:val="16"/>
        </w:rPr>
        <w:t xml:space="preserve"> U.S. officials say </w:t>
      </w:r>
      <w:r w:rsidRPr="009E50B9">
        <w:rPr>
          <w:rStyle w:val="StyleBoldUnderline"/>
          <w:highlight w:val="yellow"/>
        </w:rPr>
        <w:t>poses the greatest terrorist threat to America, has been killed</w:t>
      </w:r>
      <w:r w:rsidRPr="009E50B9">
        <w:rPr>
          <w:rStyle w:val="StyleBoldUnderline"/>
        </w:rPr>
        <w:t xml:space="preserve"> in a U.S. drone strike, according to</w:t>
      </w:r>
      <w:r w:rsidRPr="009E50B9">
        <w:rPr>
          <w:sz w:val="16"/>
        </w:rPr>
        <w:t xml:space="preserve"> Yemeni media reports and </w:t>
      </w:r>
      <w:r w:rsidRPr="009E50B9">
        <w:rPr>
          <w:rStyle w:val="StyleBoldUnderline"/>
        </w:rPr>
        <w:t>statements from the terrorist organization’s members</w:t>
      </w:r>
      <w:r w:rsidRPr="009E50B9">
        <w:rPr>
          <w:sz w:val="16"/>
        </w:rPr>
        <w:t>.</w:t>
      </w:r>
      <w:r w:rsidRPr="009E50B9">
        <w:rPr>
          <w:sz w:val="12"/>
        </w:rPr>
        <w:t xml:space="preserve">¶ </w:t>
      </w:r>
      <w:r w:rsidRPr="009E50B9">
        <w:rPr>
          <w:rStyle w:val="StyleBoldUnderline"/>
        </w:rPr>
        <w:t>If</w:t>
      </w:r>
      <w:r w:rsidRPr="009E50B9">
        <w:rPr>
          <w:sz w:val="16"/>
        </w:rPr>
        <w:t xml:space="preserve"> Nasir </w:t>
      </w:r>
      <w:r w:rsidRPr="009E50B9">
        <w:rPr>
          <w:rStyle w:val="StyleBoldUnderline"/>
        </w:rPr>
        <w:t>al-Wuhayshi was killed</w:t>
      </w:r>
      <w:r w:rsidRPr="009E50B9">
        <w:rPr>
          <w:sz w:val="16"/>
        </w:rPr>
        <w:t>—a claim that U.S. officials are so far not disputing—</w:t>
      </w:r>
      <w:r w:rsidRPr="009E50B9">
        <w:rPr>
          <w:rStyle w:val="StyleBoldUnderline"/>
          <w:highlight w:val="yellow"/>
        </w:rPr>
        <w:t>his death would be</w:t>
      </w:r>
      <w:r w:rsidRPr="009E50B9">
        <w:rPr>
          <w:rStyle w:val="StyleBoldUnderline"/>
        </w:rPr>
        <w:t xml:space="preserve"> a significant blow</w:t>
      </w:r>
      <w:r w:rsidRPr="009E50B9">
        <w:rPr>
          <w:sz w:val="16"/>
        </w:rPr>
        <w:t xml:space="preserve"> to the already-fragile al Qaeda terrorist organization. </w:t>
      </w:r>
      <w:r w:rsidRPr="009E50B9">
        <w:rPr>
          <w:rStyle w:val="StyleBoldUnderline"/>
        </w:rPr>
        <w:t xml:space="preserve">And it would be </w:t>
      </w:r>
      <w:r w:rsidRPr="009E50B9">
        <w:rPr>
          <w:rStyle w:val="StyleBoldUnderline"/>
          <w:highlight w:val="yellow"/>
        </w:rPr>
        <w:t>the second major hit in</w:t>
      </w:r>
      <w:r w:rsidRPr="009E50B9">
        <w:rPr>
          <w:rStyle w:val="StyleBoldUnderline"/>
        </w:rPr>
        <w:t xml:space="preserve"> a matter of </w:t>
      </w:r>
      <w:r w:rsidRPr="009E50B9">
        <w:rPr>
          <w:rStyle w:val="StyleBoldUnderline"/>
          <w:highlight w:val="yellow"/>
        </w:rPr>
        <w:t>days on a key al Qaeda leader</w:t>
      </w:r>
      <w:r w:rsidRPr="009E50B9">
        <w:rPr>
          <w:sz w:val="16"/>
        </w:rPr>
        <w:t xml:space="preserve">, following a series of U.S. airstrikes over the weekend in Libya that killed another notorious jihadi, Mokhtar </w:t>
      </w:r>
      <w:r w:rsidRPr="009E50B9">
        <w:rPr>
          <w:rStyle w:val="StyleBoldUnderline"/>
        </w:rPr>
        <w:t>Belmokhtar</w:t>
      </w:r>
      <w:proofErr w:type="gramStart"/>
      <w:r w:rsidRPr="009E50B9">
        <w:rPr>
          <w:sz w:val="16"/>
        </w:rPr>
        <w:t>.</w:t>
      </w:r>
      <w:r w:rsidRPr="009E50B9">
        <w:rPr>
          <w:sz w:val="12"/>
        </w:rPr>
        <w:t>¶</w:t>
      </w:r>
      <w:proofErr w:type="gramEnd"/>
      <w:r w:rsidRPr="009E50B9">
        <w:rPr>
          <w:sz w:val="12"/>
        </w:rPr>
        <w:t xml:space="preserve"> </w:t>
      </w:r>
      <w:r w:rsidRPr="009E50B9">
        <w:rPr>
          <w:rStyle w:val="StyleBoldUnderline"/>
          <w:highlight w:val="yellow"/>
        </w:rPr>
        <w:t>Wuhayshi is arguably</w:t>
      </w:r>
      <w:r w:rsidRPr="009E50B9">
        <w:rPr>
          <w:sz w:val="16"/>
        </w:rPr>
        <w:t xml:space="preserve"> the </w:t>
      </w:r>
      <w:r w:rsidRPr="009E50B9">
        <w:rPr>
          <w:rStyle w:val="StyleBoldUnderline"/>
          <w:highlight w:val="yellow"/>
        </w:rPr>
        <w:t>bigger</w:t>
      </w:r>
      <w:r w:rsidRPr="009E50B9">
        <w:rPr>
          <w:sz w:val="16"/>
        </w:rPr>
        <w:t xml:space="preserve"> prize, </w:t>
      </w:r>
      <w:r w:rsidRPr="009E50B9">
        <w:rPr>
          <w:rStyle w:val="StyleBoldUnderline"/>
          <w:highlight w:val="yellow"/>
        </w:rPr>
        <w:t>having been promoted</w:t>
      </w:r>
      <w:r w:rsidRPr="009E50B9">
        <w:rPr>
          <w:rStyle w:val="StyleBoldUnderline"/>
        </w:rPr>
        <w:t xml:space="preserve"> two years ago </w:t>
      </w:r>
      <w:r w:rsidRPr="009E50B9">
        <w:rPr>
          <w:rStyle w:val="StyleBoldUnderline"/>
          <w:highlight w:val="yellow"/>
        </w:rPr>
        <w:t xml:space="preserve">to run </w:t>
      </w:r>
      <w:r w:rsidRPr="009E50B9">
        <w:rPr>
          <w:rStyle w:val="Emphasis"/>
          <w:highlight w:val="yellow"/>
        </w:rPr>
        <w:t>all of al Qaeda’s global terror attacks</w:t>
      </w:r>
      <w:r w:rsidRPr="009E50B9">
        <w:rPr>
          <w:sz w:val="16"/>
        </w:rPr>
        <w:t>. U.S. intelligence officials have said that his division, al Qaeda in the Arabian Peninsula, or AQAP, has been perfecting methods for sneaking explosives onto airplanes, hidden inside devices that don’t alert security screening systems.</w:t>
      </w:r>
      <w:r w:rsidRPr="009E50B9">
        <w:rPr>
          <w:sz w:val="12"/>
        </w:rPr>
        <w:t xml:space="preserve">¶ </w:t>
      </w:r>
      <w:r w:rsidRPr="009E50B9">
        <w:rPr>
          <w:sz w:val="16"/>
        </w:rPr>
        <w:t xml:space="preserve">In other words, </w:t>
      </w:r>
      <w:r w:rsidRPr="009E50B9">
        <w:rPr>
          <w:rStyle w:val="StyleBoldUnderline"/>
        </w:rPr>
        <w:t xml:space="preserve">as far as the U.S. intelligence community is concerned, Wuhayshi is al Qaeda’s No. 1 threat. </w:t>
      </w:r>
      <w:r w:rsidRPr="009E50B9">
        <w:rPr>
          <w:rStyle w:val="StyleBoldUnderline"/>
          <w:highlight w:val="yellow"/>
        </w:rPr>
        <w:t>If he is gone, it would be</w:t>
      </w:r>
      <w:r w:rsidRPr="009E50B9">
        <w:rPr>
          <w:rStyle w:val="StyleBoldUnderline"/>
        </w:rPr>
        <w:t xml:space="preserve"> seen as </w:t>
      </w:r>
      <w:r w:rsidRPr="009E50B9">
        <w:rPr>
          <w:rStyle w:val="StyleBoldUnderline"/>
          <w:highlight w:val="yellow"/>
        </w:rPr>
        <w:t xml:space="preserve">a </w:t>
      </w:r>
      <w:r w:rsidRPr="009E50B9">
        <w:rPr>
          <w:rStyle w:val="Emphasis"/>
          <w:highlight w:val="yellow"/>
        </w:rPr>
        <w:t>major win for American counterterror operations</w:t>
      </w:r>
      <w:r w:rsidRPr="009E50B9">
        <w:rPr>
          <w:sz w:val="16"/>
        </w:rPr>
        <w:t>.</w:t>
      </w:r>
      <w:r w:rsidRPr="009E50B9">
        <w:rPr>
          <w:sz w:val="12"/>
        </w:rPr>
        <w:t xml:space="preserve">¶ </w:t>
      </w:r>
      <w:r w:rsidRPr="009E50B9">
        <w:rPr>
          <w:rStyle w:val="StyleBoldUnderline"/>
        </w:rPr>
        <w:t>Reports emerged</w:t>
      </w:r>
      <w:r w:rsidRPr="009E50B9">
        <w:rPr>
          <w:sz w:val="16"/>
        </w:rPr>
        <w:t xml:space="preserve"> Monday on Twitter from purported AQAP members </w:t>
      </w:r>
      <w:r w:rsidRPr="009E50B9">
        <w:rPr>
          <w:rStyle w:val="StyleBoldUnderline"/>
        </w:rPr>
        <w:t>mourning Wuhayshi’s death and praising his already named successor</w:t>
      </w:r>
      <w:r w:rsidRPr="009E50B9">
        <w:rPr>
          <w:sz w:val="16"/>
        </w:rPr>
        <w:t xml:space="preserve">, Qassem al Rimi. The </w:t>
      </w:r>
      <w:r w:rsidRPr="009E50B9">
        <w:rPr>
          <w:rStyle w:val="StyleBoldUnderline"/>
          <w:highlight w:val="yellow"/>
        </w:rPr>
        <w:t>rapid appointment of a new leader</w:t>
      </w:r>
      <w:r w:rsidRPr="009E50B9">
        <w:rPr>
          <w:rStyle w:val="StyleBoldUnderline"/>
        </w:rPr>
        <w:t xml:space="preserve"> speaks to how critical Wuhayshi’s position was</w:t>
      </w:r>
      <w:r w:rsidRPr="009E50B9">
        <w:rPr>
          <w:sz w:val="16"/>
        </w:rPr>
        <w:t xml:space="preserve"> within the organization. </w:t>
      </w:r>
      <w:r w:rsidRPr="009E50B9">
        <w:rPr>
          <w:rStyle w:val="StyleBoldUnderline"/>
        </w:rPr>
        <w:t xml:space="preserve">But it also </w:t>
      </w:r>
      <w:r w:rsidRPr="009E50B9">
        <w:rPr>
          <w:rStyle w:val="StyleBoldUnderline"/>
          <w:highlight w:val="yellow"/>
        </w:rPr>
        <w:t>suggests that the group’s overall structure remains strong</w:t>
      </w:r>
      <w:r w:rsidRPr="009E50B9">
        <w:rPr>
          <w:sz w:val="16"/>
        </w:rPr>
        <w:t xml:space="preserve"> because he was so quickly replaced.</w:t>
      </w:r>
      <w:r w:rsidRPr="009E50B9">
        <w:rPr>
          <w:sz w:val="12"/>
        </w:rPr>
        <w:t xml:space="preserve">¶ </w:t>
      </w:r>
      <w:r w:rsidRPr="009E50B9">
        <w:rPr>
          <w:sz w:val="16"/>
        </w:rPr>
        <w:t>“</w:t>
      </w:r>
      <w:r w:rsidRPr="009E50B9">
        <w:rPr>
          <w:rStyle w:val="StyleBoldUnderline"/>
          <w:highlight w:val="yellow"/>
        </w:rPr>
        <w:t>Decapitation strikes</w:t>
      </w:r>
      <w:r w:rsidRPr="009E50B9">
        <w:rPr>
          <w:rStyle w:val="StyleBoldUnderline"/>
        </w:rPr>
        <w:t xml:space="preserve"> have yet to defeat an [al Qaeda] franchise. </w:t>
      </w:r>
      <w:r w:rsidRPr="009E50B9">
        <w:rPr>
          <w:rStyle w:val="Emphasis"/>
        </w:rPr>
        <w:t xml:space="preserve">It </w:t>
      </w:r>
      <w:r w:rsidRPr="009E50B9">
        <w:rPr>
          <w:rStyle w:val="Emphasis"/>
          <w:highlight w:val="yellow"/>
        </w:rPr>
        <w:t>won’t defeat AQAP</w:t>
      </w:r>
      <w:r w:rsidRPr="009E50B9">
        <w:rPr>
          <w:sz w:val="16"/>
        </w:rPr>
        <w:t>,” Bruce Riedel, a former CIA officer and al Qaeda expert now at the Brookings Institution, told The Daily Beast. “</w:t>
      </w:r>
      <w:r w:rsidRPr="009E50B9">
        <w:rPr>
          <w:rStyle w:val="Emphasis"/>
          <w:highlight w:val="yellow"/>
        </w:rPr>
        <w:t>But it’s a welcome development</w:t>
      </w:r>
      <w:r w:rsidRPr="009E50B9">
        <w:rPr>
          <w:rStyle w:val="StyleBoldUnderline"/>
        </w:rPr>
        <w:t xml:space="preserve"> if true</w:t>
      </w:r>
      <w:r w:rsidRPr="009E50B9">
        <w:rPr>
          <w:sz w:val="16"/>
        </w:rPr>
        <w:t>.”</w:t>
      </w:r>
    </w:p>
    <w:p w:rsidR="004D4966" w:rsidRPr="009E50B9" w:rsidRDefault="004D4966" w:rsidP="004D4966">
      <w:pPr>
        <w:pStyle w:val="Heading4"/>
      </w:pPr>
      <w:r w:rsidRPr="009E50B9">
        <w:t xml:space="preserve">Domestic surveillance is high now – the Freedom Act </w:t>
      </w:r>
      <w:r w:rsidRPr="009E50B9">
        <w:rPr>
          <w:sz w:val="28"/>
          <w:u w:val="single"/>
        </w:rPr>
        <w:t>expanded</w:t>
      </w:r>
      <w:r w:rsidRPr="009E50B9">
        <w:t xml:space="preserve"> de facto powers</w:t>
      </w:r>
    </w:p>
    <w:p w:rsidR="004D4966" w:rsidRPr="009E50B9" w:rsidRDefault="004D4966" w:rsidP="004D4966">
      <w:r w:rsidRPr="009E50B9">
        <w:t xml:space="preserve">Harold </w:t>
      </w:r>
      <w:r w:rsidRPr="009E50B9">
        <w:rPr>
          <w:rStyle w:val="StyleStyleBold12pt"/>
        </w:rPr>
        <w:t>Pease 6/17</w:t>
      </w:r>
      <w:r w:rsidRPr="009E50B9">
        <w:t>, Professor of Political Science at Taft University, "Spy law looks the same," 6/17/15, www.harlandaily.com/news/opinion_columns/154125060/Spy-law-looks-the-same</w:t>
      </w:r>
    </w:p>
    <w:p w:rsidR="004D4966" w:rsidRPr="009E50B9" w:rsidRDefault="004D4966" w:rsidP="004D4966">
      <w:pPr>
        <w:rPr>
          <w:sz w:val="12"/>
        </w:rPr>
      </w:pPr>
      <w:r w:rsidRPr="009E50B9">
        <w:rPr>
          <w:rStyle w:val="StyleBoldUnderline"/>
        </w:rPr>
        <w:t>Critics find the new spy law more hype than substance with only slightly less intrusive spying laws than</w:t>
      </w:r>
      <w:r w:rsidRPr="009E50B9">
        <w:rPr>
          <w:sz w:val="12"/>
        </w:rPr>
        <w:t xml:space="preserve"> the previous citizen spy law — </w:t>
      </w:r>
      <w:r w:rsidRPr="009E50B9">
        <w:rPr>
          <w:rStyle w:val="StyleBoldUnderline"/>
        </w:rPr>
        <w:t xml:space="preserve">The Patriot Act. Private </w:t>
      </w:r>
      <w:r w:rsidRPr="009E50B9">
        <w:rPr>
          <w:rStyle w:val="Emphasis"/>
          <w:highlight w:val="yellow"/>
        </w:rPr>
        <w:t>communications are still</w:t>
      </w:r>
      <w:r w:rsidRPr="009E50B9">
        <w:rPr>
          <w:rStyle w:val="Emphasis"/>
        </w:rPr>
        <w:t xml:space="preserve"> confiscated and </w:t>
      </w:r>
      <w:r w:rsidRPr="009E50B9">
        <w:rPr>
          <w:rStyle w:val="Emphasis"/>
          <w:highlight w:val="yellow"/>
        </w:rPr>
        <w:t>stored</w:t>
      </w:r>
      <w:r w:rsidRPr="009E50B9">
        <w:rPr>
          <w:sz w:val="12"/>
        </w:rPr>
        <w:t xml:space="preserve"> against the will of its owner and </w:t>
      </w:r>
      <w:r w:rsidRPr="009E50B9">
        <w:rPr>
          <w:rStyle w:val="Emphasis"/>
          <w:highlight w:val="yellow"/>
        </w:rPr>
        <w:t>without probable cause</w:t>
      </w:r>
      <w:r w:rsidRPr="009E50B9">
        <w:rPr>
          <w:rStyle w:val="Emphasis"/>
        </w:rPr>
        <w:t xml:space="preserve"> or warrant</w:t>
      </w:r>
      <w:r w:rsidRPr="009E50B9">
        <w:rPr>
          <w:sz w:val="12"/>
        </w:rPr>
        <w:t xml:space="preserve">. Once a conspiracy theory, until Edward Snowden, two years ago, provided the indisputable evidence that the government actively spies on its own people in the “freest land in the world.”¶ Deep Orwellian governmental intrusion into the lives of innocent Americans is the new normal and is to continue as before with one difference. The notorious </w:t>
      </w:r>
      <w:r w:rsidRPr="009E50B9">
        <w:rPr>
          <w:rStyle w:val="StyleBoldUnderline"/>
          <w:highlight w:val="yellow"/>
        </w:rPr>
        <w:t>Section 215</w:t>
      </w:r>
      <w:r w:rsidRPr="009E50B9">
        <w:rPr>
          <w:sz w:val="12"/>
        </w:rPr>
        <w:t xml:space="preserve">, authorizing bulk data collection, </w:t>
      </w:r>
      <w:r w:rsidRPr="009E50B9">
        <w:rPr>
          <w:rStyle w:val="StyleBoldUnderline"/>
          <w:highlight w:val="yellow"/>
        </w:rPr>
        <w:t xml:space="preserve">was changed </w:t>
      </w:r>
      <w:r w:rsidRPr="009E50B9">
        <w:rPr>
          <w:rStyle w:val="Emphasis"/>
          <w:highlight w:val="yellow"/>
        </w:rPr>
        <w:t>requiring</w:t>
      </w:r>
      <w:r w:rsidRPr="009E50B9">
        <w:rPr>
          <w:rStyle w:val="Emphasis"/>
        </w:rPr>
        <w:t xml:space="preserve"> private </w:t>
      </w:r>
      <w:r w:rsidRPr="009E50B9">
        <w:rPr>
          <w:rStyle w:val="Emphasis"/>
          <w:highlight w:val="yellow"/>
        </w:rPr>
        <w:t>telecomm</w:t>
      </w:r>
      <w:r w:rsidRPr="009E50B9">
        <w:rPr>
          <w:rStyle w:val="Emphasis"/>
        </w:rPr>
        <w:t xml:space="preserve">unication </w:t>
      </w:r>
      <w:r w:rsidRPr="009E50B9">
        <w:rPr>
          <w:rStyle w:val="Emphasis"/>
          <w:highlight w:val="yellow"/>
        </w:rPr>
        <w:t>companies to collect</w:t>
      </w:r>
      <w:r w:rsidRPr="009E50B9">
        <w:rPr>
          <w:rStyle w:val="Emphasis"/>
        </w:rPr>
        <w:t xml:space="preserve"> the bulk data</w:t>
      </w:r>
      <w:r w:rsidRPr="009E50B9">
        <w:rPr>
          <w:sz w:val="12"/>
        </w:rPr>
        <w:t xml:space="preserve"> (</w:t>
      </w:r>
      <w:r w:rsidRPr="009E50B9">
        <w:rPr>
          <w:rStyle w:val="StyleBoldUnderline"/>
        </w:rPr>
        <w:t>it is now illegal for them not to</w:t>
      </w:r>
      <w:r w:rsidRPr="009E50B9">
        <w:rPr>
          <w:sz w:val="12"/>
        </w:rPr>
        <w:t xml:space="preserve">) </w:t>
      </w:r>
      <w:r w:rsidRPr="009E50B9">
        <w:rPr>
          <w:rStyle w:val="StyleBoldUnderline"/>
          <w:highlight w:val="yellow"/>
        </w:rPr>
        <w:t>and store the information themselves</w:t>
      </w:r>
      <w:r w:rsidRPr="009E50B9">
        <w:rPr>
          <w:sz w:val="12"/>
        </w:rPr>
        <w:t xml:space="preserve"> at their own expense, rather than to immediately give it to the government as before. Amazingly this is just after a US Department of Justice report revealed “the FBI did not identify any major case developments that resulted from use of the records obtained in response to Section 215 orders.” If it has not helped the government catch a single bad guy in all these years, why then do we do it? This is never explained. It must be about power.¶ Section 215 was also used to track financial data and transactions and to obtain companies’ Internet business records. It was Edward Snowden who enlightened us on the extent of its invasiveness to personal information. He wrote: “The NSA has built an infrastructure that allows it to intercept almost everything. With this capability, the vast majority of human communications are automatically ingested without targeting. If I wanted to see your emails or your wife’s phone, all I have to do is use intercepts. I can get your emails, passwords, phone records, credit cards.”¶ </w:t>
      </w:r>
      <w:r w:rsidRPr="009E50B9">
        <w:rPr>
          <w:rStyle w:val="StyleBoldUnderline"/>
        </w:rPr>
        <w:t xml:space="preserve">Telecommunication </w:t>
      </w:r>
      <w:r w:rsidRPr="009E50B9">
        <w:rPr>
          <w:rStyle w:val="Emphasis"/>
          <w:highlight w:val="yellow"/>
        </w:rPr>
        <w:t>companies</w:t>
      </w:r>
      <w:r w:rsidRPr="009E50B9">
        <w:rPr>
          <w:rStyle w:val="Emphasis"/>
        </w:rPr>
        <w:t xml:space="preserve"> now </w:t>
      </w:r>
      <w:r w:rsidRPr="009E50B9">
        <w:rPr>
          <w:rStyle w:val="Emphasis"/>
          <w:highlight w:val="yellow"/>
        </w:rPr>
        <w:t>must provide</w:t>
      </w:r>
      <w:r w:rsidRPr="009E50B9">
        <w:rPr>
          <w:rStyle w:val="Emphasis"/>
        </w:rPr>
        <w:t xml:space="preserve"> the </w:t>
      </w:r>
      <w:r w:rsidRPr="009E50B9">
        <w:rPr>
          <w:rStyle w:val="Emphasis"/>
          <w:highlight w:val="yellow"/>
        </w:rPr>
        <w:t>information</w:t>
      </w:r>
      <w:r w:rsidRPr="009E50B9">
        <w:rPr>
          <w:rStyle w:val="StyleBoldUnderline"/>
          <w:highlight w:val="yellow"/>
        </w:rPr>
        <w:t xml:space="preserve"> when requested by the </w:t>
      </w:r>
      <w:r w:rsidRPr="009E50B9">
        <w:rPr>
          <w:rStyle w:val="Emphasis"/>
          <w:highlight w:val="yellow"/>
        </w:rPr>
        <w:t>f</w:t>
      </w:r>
      <w:r w:rsidRPr="009E50B9">
        <w:rPr>
          <w:rStyle w:val="StyleBoldUnderline"/>
        </w:rPr>
        <w:t xml:space="preserve">ederal </w:t>
      </w:r>
      <w:r w:rsidRPr="009E50B9">
        <w:rPr>
          <w:rStyle w:val="Emphasis"/>
          <w:highlight w:val="yellow"/>
        </w:rPr>
        <w:t>g</w:t>
      </w:r>
      <w:r w:rsidRPr="009E50B9">
        <w:rPr>
          <w:rStyle w:val="StyleBoldUnderline"/>
        </w:rPr>
        <w:t>overnment. They have lost their freedom not to collect</w:t>
      </w:r>
      <w:r w:rsidRPr="009E50B9">
        <w:rPr>
          <w:sz w:val="12"/>
        </w:rPr>
        <w:t xml:space="preserve"> and not to give your private </w:t>
      </w:r>
      <w:r w:rsidRPr="009E50B9">
        <w:rPr>
          <w:rStyle w:val="StyleBoldUnderline"/>
        </w:rPr>
        <w:t>information</w:t>
      </w:r>
      <w:r w:rsidRPr="009E50B9">
        <w:rPr>
          <w:sz w:val="12"/>
        </w:rPr>
        <w:t xml:space="preserve">. They are now, in essence, agents of the federal government and bulk data collection </w:t>
      </w:r>
      <w:r w:rsidRPr="009E50B9">
        <w:rPr>
          <w:sz w:val="12"/>
        </w:rPr>
        <w:lastRenderedPageBreak/>
        <w:t xml:space="preserve">continue under them. As such </w:t>
      </w:r>
      <w:r w:rsidRPr="009E50B9">
        <w:rPr>
          <w:rStyle w:val="StyleBoldUnderline"/>
          <w:highlight w:val="yellow"/>
        </w:rPr>
        <w:t>the</w:t>
      </w:r>
      <w:r w:rsidRPr="009E50B9">
        <w:rPr>
          <w:sz w:val="12"/>
        </w:rPr>
        <w:t xml:space="preserve"> USA </w:t>
      </w:r>
      <w:r w:rsidRPr="009E50B9">
        <w:rPr>
          <w:rStyle w:val="StyleBoldUnderline"/>
          <w:highlight w:val="yellow"/>
        </w:rPr>
        <w:t>Freedom Act provides</w:t>
      </w:r>
      <w:r w:rsidRPr="009E50B9">
        <w:rPr>
          <w:sz w:val="12"/>
        </w:rPr>
        <w:t xml:space="preserve"> these corporations </w:t>
      </w:r>
      <w:r w:rsidRPr="009E50B9">
        <w:rPr>
          <w:rStyle w:val="StyleBoldUnderline"/>
          <w:highlight w:val="yellow"/>
        </w:rPr>
        <w:t>liability protection</w:t>
      </w:r>
      <w:r w:rsidRPr="009E50B9">
        <w:rPr>
          <w:rStyle w:val="StyleBoldUnderline"/>
        </w:rPr>
        <w:t xml:space="preserve"> should you wish to sue </w:t>
      </w:r>
      <w:r w:rsidRPr="009E50B9">
        <w:rPr>
          <w:rStyle w:val="StyleBoldUnderline"/>
          <w:highlight w:val="yellow"/>
        </w:rPr>
        <w:t>for</w:t>
      </w:r>
      <w:r w:rsidRPr="009E50B9">
        <w:rPr>
          <w:sz w:val="12"/>
        </w:rPr>
        <w:t xml:space="preserve"> their </w:t>
      </w:r>
      <w:r w:rsidRPr="009E50B9">
        <w:rPr>
          <w:rStyle w:val="StyleBoldUnderline"/>
          <w:highlight w:val="yellow"/>
        </w:rPr>
        <w:t>disclosure of</w:t>
      </w:r>
      <w:r w:rsidRPr="009E50B9">
        <w:rPr>
          <w:rStyle w:val="StyleBoldUnderline"/>
        </w:rPr>
        <w:t xml:space="preserve"> your </w:t>
      </w:r>
      <w:r w:rsidRPr="009E50B9">
        <w:rPr>
          <w:rStyle w:val="StyleBoldUnderline"/>
          <w:highlight w:val="yellow"/>
        </w:rPr>
        <w:t>sensitive information</w:t>
      </w:r>
      <w:r w:rsidRPr="009E50B9">
        <w:rPr>
          <w:sz w:val="12"/>
        </w:rPr>
        <w:t>. Some call it a shell game; the federal government still gets your information just as before</w:t>
      </w:r>
      <w:proofErr w:type="gramStart"/>
      <w:r w:rsidRPr="009E50B9">
        <w:rPr>
          <w:sz w:val="12"/>
        </w:rPr>
        <w:t>.¶</w:t>
      </w:r>
      <w:proofErr w:type="gramEnd"/>
      <w:r w:rsidRPr="009E50B9">
        <w:rPr>
          <w:sz w:val="12"/>
        </w:rPr>
        <w:t xml:space="preserve"> Probably columnist Daniel Mcadams said it best in an article “The Freedom Act is WORSE than the Patriot Act,” because it “turns private telecommunications companies into depositories of ‘pre-crime’ data for future use of state security agencies…. In other words, an individual under no suspicion of any crime and thus deserving full Fourth and Fifth Amendment protection will nevertheless find himself providing evidence against his future self should that person ever fall under suspicion. That is not jurisprudence in a free society.” Ironically the 2nd U.S. Circuit Court of Appeals just ruled bulk collection of citizens’ records an illegal act. Congress ignored this ruling and essentially declared the same practice legal in the USA Freedom Act. Mcadams asks, “How does making an unconstitutional and illegal act into a legal one a benefit to civil liberties?”¶ Moreover, </w:t>
      </w:r>
      <w:r w:rsidRPr="009E50B9">
        <w:rPr>
          <w:rStyle w:val="StyleBoldUnderline"/>
          <w:highlight w:val="yellow"/>
        </w:rPr>
        <w:t xml:space="preserve">the Freedom Act </w:t>
      </w:r>
      <w:r w:rsidRPr="009E50B9">
        <w:rPr>
          <w:rStyle w:val="Emphasis"/>
          <w:highlight w:val="yellow"/>
        </w:rPr>
        <w:t>expanded</w:t>
      </w:r>
      <w:r w:rsidRPr="009E50B9">
        <w:rPr>
          <w:rStyle w:val="Emphasis"/>
        </w:rPr>
        <w:t xml:space="preserve"> the phone records program</w:t>
      </w:r>
      <w:r w:rsidRPr="009E50B9">
        <w:rPr>
          <w:rStyle w:val="StyleBoldUnderline"/>
        </w:rPr>
        <w:t xml:space="preserve"> </w:t>
      </w:r>
      <w:r w:rsidRPr="009E50B9">
        <w:rPr>
          <w:rStyle w:val="StyleBoldUnderline"/>
          <w:highlight w:val="yellow"/>
        </w:rPr>
        <w:t>to include cell phone records</w:t>
      </w:r>
      <w:r w:rsidRPr="009E50B9">
        <w:rPr>
          <w:rStyle w:val="StyleBoldUnderline"/>
        </w:rPr>
        <w:t xml:space="preserve"> in addition to landline records. An act to curb the</w:t>
      </w:r>
      <w:r w:rsidRPr="009E50B9">
        <w:rPr>
          <w:sz w:val="12"/>
        </w:rPr>
        <w:t xml:space="preserve"> unruly </w:t>
      </w:r>
      <w:r w:rsidRPr="009E50B9">
        <w:rPr>
          <w:rStyle w:val="StyleBoldUnderline"/>
        </w:rPr>
        <w:t xml:space="preserve">NSA merely enlarged it. </w:t>
      </w:r>
      <w:r w:rsidRPr="009E50B9">
        <w:rPr>
          <w:rStyle w:val="Emphasis"/>
          <w:highlight w:val="yellow"/>
        </w:rPr>
        <w:t>Roving wiretaps</w:t>
      </w:r>
      <w:r w:rsidRPr="009E50B9">
        <w:rPr>
          <w:rStyle w:val="StyleBoldUnderline"/>
          <w:highlight w:val="yellow"/>
        </w:rPr>
        <w:t xml:space="preserve"> and </w:t>
      </w:r>
      <w:r w:rsidRPr="009E50B9">
        <w:rPr>
          <w:rStyle w:val="Emphasis"/>
          <w:highlight w:val="yellow"/>
        </w:rPr>
        <w:t>lone wolf surveillance</w:t>
      </w:r>
      <w:r w:rsidRPr="009E50B9">
        <w:rPr>
          <w:rStyle w:val="StyleBoldUnderline"/>
        </w:rPr>
        <w:t xml:space="preserve"> (those deemed by the federal government to be dangerous but not connected with an international terrorist organization) authority </w:t>
      </w:r>
      <w:r w:rsidRPr="009E50B9">
        <w:rPr>
          <w:rStyle w:val="StyleBoldUnderline"/>
          <w:highlight w:val="yellow"/>
        </w:rPr>
        <w:t>remains in place</w:t>
      </w:r>
      <w:r w:rsidRPr="009E50B9">
        <w:rPr>
          <w:sz w:val="12"/>
        </w:rPr>
        <w:t xml:space="preserve">. The Patriot Act is now repackaged with a new name, The USA Freedom Act. And as with the first, which had nothing to do with patriotism, the real patriots are those who oppose and expose this power grab, its sister act has noting to do with freedom. </w:t>
      </w:r>
      <w:r w:rsidRPr="009E50B9">
        <w:rPr>
          <w:rStyle w:val="StyleBoldUnderline"/>
        </w:rPr>
        <w:t>After the change</w:t>
      </w:r>
      <w:r w:rsidRPr="009E50B9">
        <w:rPr>
          <w:sz w:val="12"/>
        </w:rPr>
        <w:t xml:space="preserve"> strangely </w:t>
      </w:r>
      <w:r w:rsidRPr="009E50B9">
        <w:rPr>
          <w:rStyle w:val="Emphasis"/>
          <w:highlight w:val="yellow"/>
        </w:rPr>
        <w:t>everything remains the same</w:t>
      </w:r>
      <w:r w:rsidRPr="009E50B9">
        <w:rPr>
          <w:sz w:val="12"/>
        </w:rPr>
        <w:t>.</w:t>
      </w:r>
    </w:p>
    <w:p w:rsidR="004D4966" w:rsidRPr="009E50B9" w:rsidRDefault="004D4966" w:rsidP="004D4966">
      <w:pPr>
        <w:pStyle w:val="Heading3"/>
      </w:pPr>
      <w:r w:rsidRPr="009E50B9">
        <w:lastRenderedPageBreak/>
        <w:t>AT: Freedom Act</w:t>
      </w:r>
    </w:p>
    <w:p w:rsidR="004D4966" w:rsidRPr="009E50B9" w:rsidRDefault="004D4966" w:rsidP="004D4966">
      <w:pPr>
        <w:pStyle w:val="Heading4"/>
      </w:pPr>
      <w:r w:rsidRPr="009E50B9">
        <w:t>The risk is linear – every gap in the bulk data archives decreases the likelihood of stopping an attack</w:t>
      </w:r>
    </w:p>
    <w:p w:rsidR="004D4966" w:rsidRPr="009E50B9" w:rsidRDefault="004D4966" w:rsidP="004D4966">
      <w:pPr>
        <w:pStyle w:val="Heading4"/>
      </w:pPr>
      <w:r w:rsidRPr="009E50B9">
        <w:t>FISC authorization sidesteps amicus oversight</w:t>
      </w:r>
    </w:p>
    <w:p w:rsidR="004D4966" w:rsidRPr="009E50B9" w:rsidRDefault="004D4966" w:rsidP="004D4966">
      <w:r w:rsidRPr="009E50B9">
        <w:rPr>
          <w:rStyle w:val="StyleStyleBold12pt"/>
        </w:rPr>
        <w:t>PressTV 6/20</w:t>
      </w:r>
      <w:r w:rsidRPr="009E50B9">
        <w:t>, Tehran-based international news network, "US secretive court to renew NSA phone spying," 6/20/15, www.presstv.ir/Detail/2015/06/20/416692/US-NSA-phone-collection-spying</w:t>
      </w:r>
    </w:p>
    <w:p w:rsidR="004D4966" w:rsidRPr="009E50B9" w:rsidRDefault="004D4966" w:rsidP="004D4966">
      <w:pPr>
        <w:rPr>
          <w:sz w:val="16"/>
        </w:rPr>
      </w:pPr>
      <w:r w:rsidRPr="009E50B9">
        <w:rPr>
          <w:sz w:val="16"/>
        </w:rPr>
        <w:t>A secretive federal court in the US plans to reauthorize the controversial phone records collection by the National Security Agency for another six months.</w:t>
      </w:r>
      <w:r w:rsidRPr="009E50B9">
        <w:rPr>
          <w:sz w:val="12"/>
        </w:rPr>
        <w:t xml:space="preserve">¶ </w:t>
      </w:r>
      <w:r w:rsidRPr="009E50B9">
        <w:rPr>
          <w:rStyle w:val="StyleBoldUnderline"/>
        </w:rPr>
        <w:t>The Foreign Intelligence Surveillance Court (</w:t>
      </w:r>
      <w:r w:rsidRPr="009E50B9">
        <w:rPr>
          <w:rStyle w:val="StyleBoldUnderline"/>
          <w:highlight w:val="yellow"/>
        </w:rPr>
        <w:t>FISC</w:t>
      </w:r>
      <w:r w:rsidRPr="009E50B9">
        <w:rPr>
          <w:rStyle w:val="StyleBoldUnderline"/>
        </w:rPr>
        <w:t>)</w:t>
      </w:r>
      <w:r w:rsidRPr="009E50B9">
        <w:rPr>
          <w:sz w:val="16"/>
        </w:rPr>
        <w:t xml:space="preserve"> that oversees US government spying requests </w:t>
      </w:r>
      <w:r w:rsidRPr="009E50B9">
        <w:rPr>
          <w:rStyle w:val="StyleBoldUnderline"/>
          <w:highlight w:val="yellow"/>
        </w:rPr>
        <w:t>plans to renew the NSA</w:t>
      </w:r>
      <w:r w:rsidRPr="009E50B9">
        <w:rPr>
          <w:sz w:val="16"/>
        </w:rPr>
        <w:t xml:space="preserve"> spying </w:t>
      </w:r>
      <w:r w:rsidRPr="009E50B9">
        <w:rPr>
          <w:rStyle w:val="StyleBoldUnderline"/>
          <w:highlight w:val="yellow"/>
        </w:rPr>
        <w:t>in spite of a new reform law that ended</w:t>
      </w:r>
      <w:r w:rsidRPr="009E50B9">
        <w:rPr>
          <w:rStyle w:val="StyleBoldUnderline"/>
        </w:rPr>
        <w:t xml:space="preserve"> the program</w:t>
      </w:r>
      <w:r w:rsidRPr="009E50B9">
        <w:rPr>
          <w:sz w:val="16"/>
        </w:rPr>
        <w:t>.</w:t>
      </w:r>
      <w:r w:rsidRPr="009E50B9">
        <w:rPr>
          <w:sz w:val="12"/>
        </w:rPr>
        <w:t xml:space="preserve">¶ </w:t>
      </w:r>
      <w:r w:rsidRPr="009E50B9">
        <w:rPr>
          <w:rStyle w:val="StyleBoldUnderline"/>
          <w:highlight w:val="yellow"/>
        </w:rPr>
        <w:t>Section 215</w:t>
      </w:r>
      <w:r w:rsidRPr="009E50B9">
        <w:rPr>
          <w:sz w:val="16"/>
        </w:rPr>
        <w:t xml:space="preserve"> of the Patriot Act enables the NSA to collect any telephone and business records relevant to a counter-terrorism investigation. The section </w:t>
      </w:r>
      <w:r w:rsidRPr="009E50B9">
        <w:rPr>
          <w:rStyle w:val="StyleBoldUnderline"/>
        </w:rPr>
        <w:t>expired without renewal on June 1</w:t>
      </w:r>
      <w:r w:rsidRPr="009E50B9">
        <w:rPr>
          <w:sz w:val="16"/>
        </w:rPr>
        <w:t>.</w:t>
      </w:r>
      <w:r w:rsidRPr="009E50B9">
        <w:rPr>
          <w:sz w:val="12"/>
        </w:rPr>
        <w:t xml:space="preserve">¶ </w:t>
      </w:r>
      <w:r w:rsidRPr="009E50B9">
        <w:rPr>
          <w:sz w:val="16"/>
        </w:rPr>
        <w:t xml:space="preserve">In an order released on Friday, </w:t>
      </w:r>
      <w:r w:rsidRPr="009E50B9">
        <w:rPr>
          <w:rStyle w:val="StyleBoldUnderline"/>
        </w:rPr>
        <w:t xml:space="preserve">the FISC said </w:t>
      </w:r>
      <w:r w:rsidRPr="009E50B9">
        <w:rPr>
          <w:rStyle w:val="StyleBoldUnderline"/>
          <w:highlight w:val="yellow"/>
        </w:rPr>
        <w:t>a short lapse in</w:t>
      </w:r>
      <w:r w:rsidRPr="009E50B9">
        <w:rPr>
          <w:rStyle w:val="StyleBoldUnderline"/>
        </w:rPr>
        <w:t xml:space="preserve"> some </w:t>
      </w:r>
      <w:r w:rsidRPr="009E50B9">
        <w:rPr>
          <w:rStyle w:val="StyleBoldUnderline"/>
          <w:highlight w:val="yellow"/>
        </w:rPr>
        <w:t xml:space="preserve">Patriot Act provisions </w:t>
      </w:r>
      <w:r w:rsidRPr="009E50B9">
        <w:rPr>
          <w:rStyle w:val="Emphasis"/>
          <w:highlight w:val="yellow"/>
        </w:rPr>
        <w:t>would not ban the court from allowing</w:t>
      </w:r>
      <w:r w:rsidRPr="009E50B9">
        <w:rPr>
          <w:rStyle w:val="Emphasis"/>
        </w:rPr>
        <w:t xml:space="preserve"> the </w:t>
      </w:r>
      <w:r w:rsidRPr="009E50B9">
        <w:rPr>
          <w:rStyle w:val="Emphasis"/>
          <w:highlight w:val="yellow"/>
        </w:rPr>
        <w:t>NSA</w:t>
      </w:r>
      <w:r w:rsidRPr="009E50B9">
        <w:rPr>
          <w:rStyle w:val="Emphasis"/>
        </w:rPr>
        <w:t xml:space="preserve">’s </w:t>
      </w:r>
      <w:r w:rsidRPr="009E50B9">
        <w:rPr>
          <w:rStyle w:val="Emphasis"/>
          <w:highlight w:val="yellow"/>
        </w:rPr>
        <w:t>surveillance</w:t>
      </w:r>
      <w:r w:rsidRPr="009E50B9">
        <w:rPr>
          <w:sz w:val="16"/>
        </w:rPr>
        <w:t>.</w:t>
      </w:r>
      <w:r w:rsidRPr="009E50B9">
        <w:rPr>
          <w:sz w:val="12"/>
        </w:rPr>
        <w:t xml:space="preserve">¶ </w:t>
      </w:r>
      <w:r w:rsidRPr="009E50B9">
        <w:rPr>
          <w:rStyle w:val="StyleBoldUnderline"/>
        </w:rPr>
        <w:t xml:space="preserve">The </w:t>
      </w:r>
      <w:r w:rsidRPr="009E50B9">
        <w:rPr>
          <w:rStyle w:val="StyleBoldUnderline"/>
          <w:highlight w:val="yellow"/>
        </w:rPr>
        <w:t>court</w:t>
      </w:r>
      <w:r w:rsidRPr="009E50B9">
        <w:rPr>
          <w:rStyle w:val="StyleBoldUnderline"/>
        </w:rPr>
        <w:t xml:space="preserve"> “has the </w:t>
      </w:r>
      <w:r w:rsidRPr="009E50B9">
        <w:rPr>
          <w:rStyle w:val="StyleBoldUnderline"/>
          <w:highlight w:val="yellow"/>
        </w:rPr>
        <w:t>authority to grant</w:t>
      </w:r>
      <w:r w:rsidRPr="009E50B9">
        <w:rPr>
          <w:sz w:val="16"/>
        </w:rPr>
        <w:t xml:space="preserve"> the </w:t>
      </w:r>
      <w:r w:rsidRPr="009E50B9">
        <w:rPr>
          <w:rStyle w:val="StyleBoldUnderline"/>
          <w:highlight w:val="yellow"/>
        </w:rPr>
        <w:t>applications and issue</w:t>
      </w:r>
      <w:r w:rsidRPr="009E50B9">
        <w:rPr>
          <w:sz w:val="16"/>
        </w:rPr>
        <w:t xml:space="preserve"> the </w:t>
      </w:r>
      <w:r w:rsidRPr="009E50B9">
        <w:rPr>
          <w:rStyle w:val="StyleBoldUnderline"/>
        </w:rPr>
        <w:t xml:space="preserve">requested </w:t>
      </w:r>
      <w:r w:rsidRPr="009E50B9">
        <w:rPr>
          <w:rStyle w:val="StyleBoldUnderline"/>
          <w:highlight w:val="yellow"/>
        </w:rPr>
        <w:t>orders</w:t>
      </w:r>
      <w:r w:rsidRPr="009E50B9">
        <w:rPr>
          <w:sz w:val="16"/>
        </w:rPr>
        <w:t xml:space="preserve">,” FISC Judge F. Dennis Saylor wrote. Saylor noted that </w:t>
      </w:r>
      <w:r w:rsidRPr="009E50B9">
        <w:rPr>
          <w:rStyle w:val="StyleBoldUnderline"/>
        </w:rPr>
        <w:t xml:space="preserve">the court </w:t>
      </w:r>
      <w:r w:rsidRPr="009E50B9">
        <w:rPr>
          <w:rStyle w:val="Emphasis"/>
          <w:highlight w:val="yellow"/>
        </w:rPr>
        <w:t>does not need approval of an "amicus</w:t>
      </w:r>
      <w:r w:rsidRPr="009E50B9">
        <w:rPr>
          <w:rStyle w:val="StyleBoldUnderline"/>
          <w:highlight w:val="yellow"/>
        </w:rPr>
        <w:t>,"</w:t>
      </w:r>
      <w:r w:rsidRPr="009E50B9">
        <w:rPr>
          <w:rStyle w:val="StyleBoldUnderline"/>
        </w:rPr>
        <w:t xml:space="preserve"> or </w:t>
      </w:r>
      <w:r w:rsidRPr="009E50B9">
        <w:rPr>
          <w:rStyle w:val="StyleBoldUnderline"/>
          <w:highlight w:val="yellow"/>
        </w:rPr>
        <w:t>panel</w:t>
      </w:r>
      <w:r w:rsidRPr="009E50B9">
        <w:rPr>
          <w:rStyle w:val="StyleBoldUnderline"/>
        </w:rPr>
        <w:t>, of privacy advocates</w:t>
      </w:r>
      <w:r w:rsidRPr="009E50B9">
        <w:rPr>
          <w:sz w:val="16"/>
        </w:rPr>
        <w:t xml:space="preserve">, which was created under </w:t>
      </w:r>
      <w:r w:rsidRPr="009E50B9">
        <w:rPr>
          <w:rStyle w:val="StyleBoldUnderline"/>
          <w:highlight w:val="yellow"/>
        </w:rPr>
        <w:t>the</w:t>
      </w:r>
      <w:r w:rsidRPr="009E50B9">
        <w:rPr>
          <w:rStyle w:val="StyleBoldUnderline"/>
        </w:rPr>
        <w:t xml:space="preserve"> USA </w:t>
      </w:r>
      <w:r w:rsidRPr="009E50B9">
        <w:rPr>
          <w:rStyle w:val="StyleBoldUnderline"/>
          <w:highlight w:val="yellow"/>
        </w:rPr>
        <w:t>Freedom Act</w:t>
      </w:r>
      <w:r w:rsidRPr="009E50B9">
        <w:rPr>
          <w:sz w:val="16"/>
        </w:rPr>
        <w:t>.</w:t>
      </w:r>
      <w:r w:rsidRPr="009E50B9">
        <w:rPr>
          <w:sz w:val="12"/>
        </w:rPr>
        <w:t xml:space="preserve">¶ </w:t>
      </w:r>
      <w:r w:rsidRPr="009E50B9">
        <w:rPr>
          <w:sz w:val="16"/>
        </w:rPr>
        <w:t xml:space="preserve">"The statute </w:t>
      </w:r>
      <w:r w:rsidRPr="009E50B9">
        <w:rPr>
          <w:rStyle w:val="StyleBoldUnderline"/>
          <w:highlight w:val="yellow"/>
        </w:rPr>
        <w:t>provides</w:t>
      </w:r>
      <w:r w:rsidRPr="009E50B9">
        <w:rPr>
          <w:rStyle w:val="StyleBoldUnderline"/>
        </w:rPr>
        <w:t xml:space="preserve"> some </w:t>
      </w:r>
      <w:r w:rsidRPr="009E50B9">
        <w:rPr>
          <w:rStyle w:val="StyleBoldUnderline"/>
          <w:highlight w:val="yellow"/>
        </w:rPr>
        <w:t>limited guidance</w:t>
      </w:r>
      <w:r w:rsidRPr="009E50B9">
        <w:rPr>
          <w:sz w:val="16"/>
        </w:rPr>
        <w:t xml:space="preserve">, in that </w:t>
      </w:r>
      <w:r w:rsidRPr="009E50B9">
        <w:rPr>
          <w:rStyle w:val="StyleBoldUnderline"/>
        </w:rPr>
        <w:t>it clearly contemplates</w:t>
      </w:r>
      <w:r w:rsidRPr="009E50B9">
        <w:rPr>
          <w:sz w:val="16"/>
        </w:rPr>
        <w:t xml:space="preserve"> that there will be </w:t>
      </w:r>
      <w:r w:rsidRPr="009E50B9">
        <w:rPr>
          <w:rStyle w:val="StyleBoldUnderline"/>
        </w:rPr>
        <w:t xml:space="preserve">circumstances where </w:t>
      </w:r>
      <w:r w:rsidRPr="009E50B9">
        <w:rPr>
          <w:rStyle w:val="StyleBoldUnderline"/>
          <w:highlight w:val="yellow"/>
        </w:rPr>
        <w:t>an amicus</w:t>
      </w:r>
      <w:r w:rsidRPr="009E50B9">
        <w:rPr>
          <w:rStyle w:val="StyleBoldUnderline"/>
        </w:rPr>
        <w:t xml:space="preserve"> curiae </w:t>
      </w:r>
      <w:r w:rsidRPr="009E50B9">
        <w:rPr>
          <w:rStyle w:val="StyleBoldUnderline"/>
          <w:highlight w:val="yellow"/>
        </w:rPr>
        <w:t>is unnecessary</w:t>
      </w:r>
      <w:r w:rsidRPr="009E50B9">
        <w:rPr>
          <w:sz w:val="16"/>
        </w:rPr>
        <w:t xml:space="preserve"> (that is, 'not appropriate')," Saylor said.</w:t>
      </w:r>
      <w:r w:rsidRPr="009E50B9">
        <w:rPr>
          <w:sz w:val="12"/>
        </w:rPr>
        <w:t xml:space="preserve">¶ </w:t>
      </w:r>
      <w:r w:rsidRPr="009E50B9">
        <w:rPr>
          <w:sz w:val="16"/>
        </w:rPr>
        <w:t xml:space="preserve">"At a minimum, it seems likely that those circumstances </w:t>
      </w:r>
      <w:r w:rsidRPr="009E50B9">
        <w:rPr>
          <w:rStyle w:val="StyleBoldUnderline"/>
        </w:rPr>
        <w:t xml:space="preserve">would include situations </w:t>
      </w:r>
      <w:r w:rsidRPr="009E50B9">
        <w:rPr>
          <w:rStyle w:val="StyleBoldUnderline"/>
          <w:highlight w:val="yellow"/>
        </w:rPr>
        <w:t>where</w:t>
      </w:r>
      <w:r w:rsidRPr="009E50B9">
        <w:rPr>
          <w:sz w:val="16"/>
        </w:rPr>
        <w:t xml:space="preserve">” the court can choose not to use the assistance or advice of amicus curiae as </w:t>
      </w:r>
      <w:r w:rsidRPr="009E50B9">
        <w:rPr>
          <w:rStyle w:val="StyleBoldUnderline"/>
          <w:highlight w:val="yellow"/>
        </w:rPr>
        <w:t>the legal issue is relatively simple or</w:t>
      </w:r>
      <w:r w:rsidRPr="009E50B9">
        <w:rPr>
          <w:rStyle w:val="StyleBoldUnderline"/>
        </w:rPr>
        <w:t xml:space="preserve"> it </w:t>
      </w:r>
      <w:r w:rsidRPr="009E50B9">
        <w:rPr>
          <w:rStyle w:val="StyleBoldUnderline"/>
          <w:highlight w:val="yellow"/>
        </w:rPr>
        <w:t>needs “a single reasonable</w:t>
      </w:r>
      <w:r w:rsidRPr="009E50B9">
        <w:rPr>
          <w:rStyle w:val="StyleBoldUnderline"/>
        </w:rPr>
        <w:t xml:space="preserve"> or rational </w:t>
      </w:r>
      <w:r w:rsidRPr="009E50B9">
        <w:rPr>
          <w:rStyle w:val="StyleBoldUnderline"/>
          <w:highlight w:val="yellow"/>
        </w:rPr>
        <w:t>outcome</w:t>
      </w:r>
      <w:r w:rsidRPr="009E50B9">
        <w:rPr>
          <w:sz w:val="16"/>
        </w:rPr>
        <w:t>."</w:t>
      </w:r>
    </w:p>
    <w:p w:rsidR="004D4966" w:rsidRPr="009E50B9" w:rsidRDefault="004D4966" w:rsidP="004D4966">
      <w:pPr>
        <w:pStyle w:val="Heading2"/>
      </w:pPr>
      <w:r w:rsidRPr="009E50B9">
        <w:lastRenderedPageBreak/>
        <w:t>Link/IL</w:t>
      </w:r>
    </w:p>
    <w:p w:rsidR="004D4966" w:rsidRPr="009E50B9" w:rsidRDefault="004D4966" w:rsidP="004D4966">
      <w:pPr>
        <w:pStyle w:val="Heading3"/>
      </w:pPr>
      <w:r w:rsidRPr="009E50B9">
        <w:lastRenderedPageBreak/>
        <w:t>Link – Bulk Surveillance</w:t>
      </w:r>
    </w:p>
    <w:p w:rsidR="004D4966" w:rsidRPr="009E50B9" w:rsidRDefault="004D4966" w:rsidP="004D4966">
      <w:pPr>
        <w:pStyle w:val="Heading4"/>
      </w:pPr>
      <w:r w:rsidRPr="009E50B9">
        <w:t>Bulk surveillance is key to counter-terrorism – financing and cross-referencing</w:t>
      </w:r>
    </w:p>
    <w:p w:rsidR="004D4966" w:rsidRPr="009E50B9" w:rsidRDefault="004D4966" w:rsidP="004D4966">
      <w:r w:rsidRPr="009E50B9">
        <w:t xml:space="preserve">Sergei </w:t>
      </w:r>
      <w:r w:rsidRPr="009E50B9">
        <w:rPr>
          <w:rStyle w:val="StyleStyleBold12pt"/>
        </w:rPr>
        <w:t>Boeke 15</w:t>
      </w:r>
      <w:r w:rsidRPr="009E50B9">
        <w:t>, research fellow at the International Center for Counter-Terrorism, LLM from Vrije Universiteit Amsterdam, Quirine Eijkman, “State surveillance in cyberspace,” from Terrorism Online: Politics, Law and Technology ed. Jarvis, MacDonald, Chen, 3/24/15, pp. 133-134</w:t>
      </w:r>
    </w:p>
    <w:p w:rsidR="004D4966" w:rsidRPr="009E50B9" w:rsidRDefault="004D4966" w:rsidP="004D4966">
      <w:pPr>
        <w:rPr>
          <w:sz w:val="16"/>
        </w:rPr>
      </w:pPr>
      <w:r w:rsidRPr="009E50B9">
        <w:rPr>
          <w:sz w:val="16"/>
        </w:rPr>
        <w:t xml:space="preserve">The targets of intelligence services are therefore well aware of the risks of using phones and the Intemet, and when they cannot avoid doing so their wording will be careful. From this perspective Snowden’s disclosures will not signiﬁcantly change their modus operandi, although the second order effects of the leaks - such as ISPS improving security and encryption — will make it more challenging for the services to follow their targets in the cat and mouse game. </w:t>
      </w:r>
      <w:r w:rsidRPr="009E50B9">
        <w:rPr>
          <w:rStyle w:val="StyleBoldUnderline"/>
          <w:highlight w:val="yellow"/>
        </w:rPr>
        <w:t>The disruptive effect of surveillance</w:t>
      </w:r>
      <w:r w:rsidRPr="009E50B9">
        <w:rPr>
          <w:sz w:val="16"/>
        </w:rPr>
        <w:t xml:space="preserve"> programmes </w:t>
      </w:r>
      <w:r w:rsidRPr="009E50B9">
        <w:rPr>
          <w:rStyle w:val="StyleBoldUnderline"/>
          <w:highlight w:val="yellow"/>
        </w:rPr>
        <w:t>on terrorism</w:t>
      </w:r>
      <w:r w:rsidRPr="009E50B9">
        <w:rPr>
          <w:rStyle w:val="StyleBoldUnderline"/>
        </w:rPr>
        <w:t xml:space="preserve"> also </w:t>
      </w:r>
      <w:r w:rsidRPr="009E50B9">
        <w:rPr>
          <w:rStyle w:val="StyleBoldUnderline"/>
          <w:highlight w:val="yellow"/>
        </w:rPr>
        <w:t xml:space="preserve">extends to the </w:t>
      </w:r>
      <w:r w:rsidRPr="009E50B9">
        <w:rPr>
          <w:rStyle w:val="Emphasis"/>
          <w:highlight w:val="yellow"/>
        </w:rPr>
        <w:t>ﬁnancing of terror groups</w:t>
      </w:r>
      <w:r w:rsidRPr="009E50B9">
        <w:rPr>
          <w:rStyle w:val="StyleBoldUnderline"/>
        </w:rPr>
        <w:t>, an aspect</w:t>
      </w:r>
      <w:r w:rsidRPr="009E50B9">
        <w:rPr>
          <w:sz w:val="16"/>
        </w:rPr>
        <w:t xml:space="preserve"> that is </w:t>
      </w:r>
      <w:r w:rsidRPr="009E50B9">
        <w:rPr>
          <w:rStyle w:val="StyleBoldUnderline"/>
        </w:rPr>
        <w:t xml:space="preserve">considered </w:t>
      </w:r>
      <w:r w:rsidRPr="009E50B9">
        <w:rPr>
          <w:rStyle w:val="Emphasis"/>
          <w:highlight w:val="yellow"/>
        </w:rPr>
        <w:t>essential in combating terror</w:t>
      </w:r>
      <w:r w:rsidRPr="009E50B9">
        <w:rPr>
          <w:sz w:val="16"/>
        </w:rPr>
        <w:t xml:space="preserve">. In the realm of dissuasion and disruption the distinction between bulk surveillance and targeted intelligence operations is irrelevant. </w:t>
      </w:r>
      <w:r w:rsidRPr="009E50B9">
        <w:rPr>
          <w:rStyle w:val="StyleBoldUnderline"/>
        </w:rPr>
        <w:t>For the target</w:t>
      </w:r>
      <w:r w:rsidRPr="009E50B9">
        <w:rPr>
          <w:sz w:val="16"/>
        </w:rPr>
        <w:t xml:space="preserve"> person </w:t>
      </w:r>
      <w:r w:rsidRPr="009E50B9">
        <w:rPr>
          <w:rStyle w:val="StyleBoldUnderline"/>
        </w:rPr>
        <w:t xml:space="preserve">in question, </w:t>
      </w:r>
      <w:r w:rsidRPr="009E50B9">
        <w:rPr>
          <w:rStyle w:val="StyleBoldUnderline"/>
          <w:highlight w:val="yellow"/>
        </w:rPr>
        <w:t>bulk surveillance would</w:t>
      </w:r>
      <w:r w:rsidRPr="009E50B9">
        <w:rPr>
          <w:sz w:val="16"/>
        </w:rPr>
        <w:t xml:space="preserve"> probably </w:t>
      </w:r>
      <w:r w:rsidRPr="009E50B9">
        <w:rPr>
          <w:rStyle w:val="StyleBoldUnderline"/>
          <w:highlight w:val="yellow"/>
        </w:rPr>
        <w:t>lead to</w:t>
      </w:r>
      <w:r w:rsidRPr="009E50B9">
        <w:rPr>
          <w:rStyle w:val="StyleBoldUnderline"/>
        </w:rPr>
        <w:t xml:space="preserve"> a </w:t>
      </w:r>
      <w:r w:rsidRPr="009E50B9">
        <w:rPr>
          <w:rStyle w:val="Emphasis"/>
          <w:highlight w:val="yellow"/>
        </w:rPr>
        <w:t>perception of greater risk</w:t>
      </w:r>
      <w:r w:rsidRPr="009E50B9">
        <w:rPr>
          <w:sz w:val="16"/>
        </w:rPr>
        <w:t xml:space="preserve">, although the impact factor and consequences can only be guessed at. There are scenarios, however, where </w:t>
      </w:r>
      <w:r w:rsidRPr="009E50B9">
        <w:rPr>
          <w:rStyle w:val="StyleBoldUnderline"/>
          <w:highlight w:val="yellow"/>
        </w:rPr>
        <w:t>bulk collection can</w:t>
      </w:r>
      <w:r w:rsidRPr="009E50B9">
        <w:rPr>
          <w:rStyle w:val="StyleBoldUnderline"/>
        </w:rPr>
        <w:t xml:space="preserve"> be combined with a legal framework to </w:t>
      </w:r>
      <w:r w:rsidRPr="009E50B9">
        <w:rPr>
          <w:rStyle w:val="Emphasis"/>
          <w:highlight w:val="yellow"/>
        </w:rPr>
        <w:t>significantly aid the tracking of</w:t>
      </w:r>
      <w:r w:rsidRPr="009E50B9">
        <w:rPr>
          <w:rStyle w:val="Emphasis"/>
        </w:rPr>
        <w:t xml:space="preserve"> speciﬁc </w:t>
      </w:r>
      <w:r w:rsidRPr="009E50B9">
        <w:rPr>
          <w:rStyle w:val="Emphasis"/>
          <w:highlight w:val="yellow"/>
        </w:rPr>
        <w:t>individuals</w:t>
      </w:r>
      <w:r w:rsidRPr="009E50B9">
        <w:rPr>
          <w:rStyle w:val="StyleBoldUnderline"/>
          <w:highlight w:val="yellow"/>
        </w:rPr>
        <w:t>. If</w:t>
      </w:r>
      <w:r w:rsidRPr="009E50B9">
        <w:rPr>
          <w:sz w:val="16"/>
        </w:rPr>
        <w:t xml:space="preserve">, for instance, it is known that </w:t>
      </w:r>
      <w:r w:rsidRPr="009E50B9">
        <w:rPr>
          <w:rStyle w:val="StyleBoldUnderline"/>
          <w:highlight w:val="yellow"/>
        </w:rPr>
        <w:t>a</w:t>
      </w:r>
      <w:r w:rsidRPr="009E50B9">
        <w:rPr>
          <w:rStyle w:val="StyleBoldUnderline"/>
        </w:rPr>
        <w:t xml:space="preserve"> person </w:t>
      </w:r>
      <w:r w:rsidRPr="009E50B9">
        <w:rPr>
          <w:rStyle w:val="StyleBoldUnderline"/>
          <w:highlight w:val="yellow"/>
        </w:rPr>
        <w:t>suspect</w:t>
      </w:r>
      <w:r w:rsidRPr="009E50B9">
        <w:rPr>
          <w:rStyle w:val="StyleBoldUnderline"/>
        </w:rPr>
        <w:t xml:space="preserve">ed of terrorist activities </w:t>
      </w:r>
      <w:r w:rsidRPr="009E50B9">
        <w:rPr>
          <w:rStyle w:val="StyleBoldUnderline"/>
          <w:highlight w:val="yellow"/>
        </w:rPr>
        <w:t>visits certain places</w:t>
      </w:r>
      <w:r w:rsidRPr="009E50B9">
        <w:rPr>
          <w:rStyle w:val="StyleBoldUnderline"/>
        </w:rPr>
        <w:t xml:space="preserve"> at specified times, </w:t>
      </w:r>
      <w:r w:rsidRPr="009E50B9">
        <w:rPr>
          <w:rStyle w:val="Emphasis"/>
        </w:rPr>
        <w:t xml:space="preserve">bulk </w:t>
      </w:r>
      <w:r w:rsidRPr="009E50B9">
        <w:rPr>
          <w:rStyle w:val="Emphasis"/>
          <w:highlight w:val="yellow"/>
        </w:rPr>
        <w:t>interception of all signals at these locations can</w:t>
      </w:r>
      <w:r w:rsidRPr="009E50B9">
        <w:rPr>
          <w:rStyle w:val="Emphasis"/>
        </w:rPr>
        <w:t xml:space="preserve"> enable cross referencing</w:t>
      </w:r>
      <w:r w:rsidRPr="009E50B9">
        <w:rPr>
          <w:rStyle w:val="StyleBoldUnderline"/>
        </w:rPr>
        <w:t xml:space="preserve"> and </w:t>
      </w:r>
      <w:r w:rsidRPr="009E50B9">
        <w:rPr>
          <w:rStyle w:val="StyleBoldUnderline"/>
          <w:highlight w:val="yellow"/>
        </w:rPr>
        <w:t>provide a new number to</w:t>
      </w:r>
      <w:r w:rsidRPr="009E50B9">
        <w:rPr>
          <w:rStyle w:val="StyleBoldUnderline"/>
        </w:rPr>
        <w:t xml:space="preserve"> follow and </w:t>
      </w:r>
      <w:r w:rsidRPr="009E50B9">
        <w:rPr>
          <w:rStyle w:val="StyleBoldUnderline"/>
          <w:highlight w:val="yellow"/>
        </w:rPr>
        <w:t>intercept. This</w:t>
      </w:r>
      <w:r w:rsidRPr="009E50B9">
        <w:rPr>
          <w:sz w:val="16"/>
        </w:rPr>
        <w:t xml:space="preserve"> hypothetical case would involve discriminating factors, and </w:t>
      </w:r>
      <w:r w:rsidRPr="009E50B9">
        <w:rPr>
          <w:rStyle w:val="StyleBoldUnderline"/>
        </w:rPr>
        <w:t xml:space="preserve">could merit a legal warrant as it concerns the search for a particular terrorist, but </w:t>
      </w:r>
      <w:r w:rsidRPr="009E50B9">
        <w:rPr>
          <w:rStyle w:val="StyleBoldUnderline"/>
          <w:highlight w:val="yellow"/>
        </w:rPr>
        <w:t>rests on the assumption that</w:t>
      </w:r>
      <w:r w:rsidRPr="009E50B9">
        <w:rPr>
          <w:rStyle w:val="StyleBoldUnderline"/>
        </w:rPr>
        <w:t xml:space="preserve"> the technical </w:t>
      </w:r>
      <w:r w:rsidRPr="009E50B9">
        <w:rPr>
          <w:rStyle w:val="Emphasis"/>
        </w:rPr>
        <w:t xml:space="preserve">capacity for </w:t>
      </w:r>
      <w:r w:rsidRPr="009E50B9">
        <w:rPr>
          <w:rStyle w:val="Emphasis"/>
          <w:highlight w:val="yellow"/>
        </w:rPr>
        <w:t>bulk collection is</w:t>
      </w:r>
      <w:r w:rsidRPr="009E50B9">
        <w:rPr>
          <w:rStyle w:val="Emphasis"/>
        </w:rPr>
        <w:t xml:space="preserve"> in place and </w:t>
      </w:r>
      <w:r w:rsidRPr="009E50B9">
        <w:rPr>
          <w:rStyle w:val="Emphasis"/>
          <w:highlight w:val="yellow"/>
        </w:rPr>
        <w:t>available</w:t>
      </w:r>
      <w:r w:rsidRPr="009E50B9">
        <w:rPr>
          <w:sz w:val="16"/>
        </w:rPr>
        <w:t>.</w:t>
      </w:r>
    </w:p>
    <w:p w:rsidR="004D4966" w:rsidRPr="009E50B9" w:rsidRDefault="004D4966" w:rsidP="004D4966">
      <w:pPr>
        <w:pStyle w:val="Heading3"/>
      </w:pPr>
      <w:r w:rsidRPr="009E50B9">
        <w:lastRenderedPageBreak/>
        <w:t>Link – Digital Surveillance</w:t>
      </w:r>
    </w:p>
    <w:p w:rsidR="004D4966" w:rsidRPr="009E50B9" w:rsidRDefault="004D4966" w:rsidP="004D4966">
      <w:pPr>
        <w:pStyle w:val="Heading4"/>
      </w:pPr>
      <w:r w:rsidRPr="009E50B9">
        <w:t>Digital surveillance is key – obstructs terrorist organization and execution</w:t>
      </w:r>
    </w:p>
    <w:p w:rsidR="004D4966" w:rsidRPr="009E50B9" w:rsidRDefault="004D4966" w:rsidP="004D4966">
      <w:r w:rsidRPr="009E50B9">
        <w:t xml:space="preserve">Sergei </w:t>
      </w:r>
      <w:r w:rsidRPr="009E50B9">
        <w:rPr>
          <w:rStyle w:val="StyleStyleBold12pt"/>
        </w:rPr>
        <w:t>Boeke 15</w:t>
      </w:r>
      <w:r w:rsidRPr="009E50B9">
        <w:t>, research fellow at the International Center for Counter-Terrorism, LLM from Vrije Universiteit Amsterdam, Quirine Eijkman, “State surveillance in cyberspace,” from Terrorism Online: Politics, Law and Technology ed. Jarvis, MacDonald, Chen, 3/24/15, pp. 133</w:t>
      </w:r>
    </w:p>
    <w:p w:rsidR="004D4966" w:rsidRPr="009E50B9" w:rsidRDefault="004D4966" w:rsidP="004D4966">
      <w:r w:rsidRPr="009E50B9">
        <w:t>**modified for gendered language; original text retained</w:t>
      </w:r>
    </w:p>
    <w:p w:rsidR="004D4966" w:rsidRPr="009E50B9" w:rsidRDefault="004D4966" w:rsidP="004D4966">
      <w:pPr>
        <w:rPr>
          <w:sz w:val="16"/>
        </w:rPr>
      </w:pPr>
      <w:r w:rsidRPr="009E50B9">
        <w:rPr>
          <w:rStyle w:val="Emphasis"/>
          <w:highlight w:val="yellow"/>
        </w:rPr>
        <w:t>Digital surveillance</w:t>
      </w:r>
      <w:r w:rsidRPr="009E50B9">
        <w:rPr>
          <w:rStyle w:val="StyleBoldUnderline"/>
        </w:rPr>
        <w:t xml:space="preserve"> or eavesdropping </w:t>
      </w:r>
      <w:r w:rsidRPr="009E50B9">
        <w:rPr>
          <w:rStyle w:val="StyleBoldUnderline"/>
          <w:highlight w:val="yellow"/>
        </w:rPr>
        <w:t>does</w:t>
      </w:r>
      <w:r w:rsidRPr="009E50B9">
        <w:rPr>
          <w:sz w:val="16"/>
        </w:rPr>
        <w:t xml:space="preserve">, however, </w:t>
      </w:r>
      <w:r w:rsidRPr="009E50B9">
        <w:rPr>
          <w:rStyle w:val="StyleBoldUnderline"/>
          <w:highlight w:val="yellow"/>
        </w:rPr>
        <w:t xml:space="preserve">have a </w:t>
      </w:r>
      <w:r w:rsidRPr="009E50B9">
        <w:rPr>
          <w:rStyle w:val="Emphasis"/>
          <w:highlight w:val="yellow"/>
        </w:rPr>
        <w:t>severe disruptive effect on</w:t>
      </w:r>
      <w:r w:rsidRPr="009E50B9">
        <w:rPr>
          <w:rStyle w:val="Emphasis"/>
        </w:rPr>
        <w:t xml:space="preserve"> the workings of </w:t>
      </w:r>
      <w:r w:rsidRPr="009E50B9">
        <w:rPr>
          <w:rStyle w:val="Emphasis"/>
          <w:highlight w:val="yellow"/>
        </w:rPr>
        <w:t xml:space="preserve">terrorist </w:t>
      </w:r>
      <w:r w:rsidRPr="009E50B9">
        <w:rPr>
          <w:rStyle w:val="Emphasis"/>
        </w:rPr>
        <w:t>groups</w:t>
      </w:r>
      <w:r w:rsidRPr="009E50B9">
        <w:rPr>
          <w:rStyle w:val="StyleBoldUnderline"/>
        </w:rPr>
        <w:t xml:space="preserve"> and their </w:t>
      </w:r>
      <w:r w:rsidRPr="009E50B9">
        <w:rPr>
          <w:rStyle w:val="StyleBoldUnderline"/>
          <w:highlight w:val="yellow"/>
        </w:rPr>
        <w:t>operations</w:t>
      </w:r>
      <w:r w:rsidRPr="009E50B9">
        <w:rPr>
          <w:sz w:val="16"/>
        </w:rPr>
        <w:t xml:space="preserve">. Despite the shroud of secrecy that intelligence services would like to maintain over SIGINT collection, </w:t>
      </w:r>
      <w:r w:rsidRPr="009E50B9">
        <w:rPr>
          <w:rStyle w:val="StyleBoldUnderline"/>
        </w:rPr>
        <w:t>terrorists are well aware of the risks of using the telephone and the Internet. One reason</w:t>
      </w:r>
      <w:r w:rsidRPr="009E50B9">
        <w:rPr>
          <w:sz w:val="16"/>
        </w:rPr>
        <w:t xml:space="preserve"> that </w:t>
      </w:r>
      <w:r w:rsidRPr="009E50B9">
        <w:rPr>
          <w:rStyle w:val="StyleBoldUnderline"/>
        </w:rPr>
        <w:t>the search for bin Laden took ten years was his systematic avoidance of all phones and the Internet</w:t>
      </w:r>
      <w:r w:rsidRPr="009E50B9">
        <w:rPr>
          <w:sz w:val="16"/>
        </w:rPr>
        <w:t xml:space="preserve">. It would be his courier, Al Kuwaiti, who would lead the CIA to bin Laden’s hideout in Abbottabad, Pakistan. SIGINT, nonetheless, played a vital role. </w:t>
      </w:r>
      <w:r w:rsidRPr="009E50B9">
        <w:rPr>
          <w:rStyle w:val="StyleBoldUnderline"/>
          <w:highlight w:val="yellow"/>
        </w:rPr>
        <w:t>In</w:t>
      </w:r>
      <w:r w:rsidRPr="009E50B9">
        <w:rPr>
          <w:sz w:val="16"/>
        </w:rPr>
        <w:t xml:space="preserve"> the summer of </w:t>
      </w:r>
      <w:r w:rsidRPr="009E50B9">
        <w:rPr>
          <w:rStyle w:val="StyleBoldUnderline"/>
          <w:highlight w:val="yellow"/>
        </w:rPr>
        <w:t>2010</w:t>
      </w:r>
      <w:r w:rsidRPr="009E50B9">
        <w:rPr>
          <w:sz w:val="16"/>
        </w:rPr>
        <w:t xml:space="preserve">, for the first time in almost a year, </w:t>
      </w:r>
      <w:r w:rsidRPr="009E50B9">
        <w:rPr>
          <w:rStyle w:val="StyleBoldUnderline"/>
        </w:rPr>
        <w:t xml:space="preserve">Al Kuwaiti, </w:t>
      </w:r>
      <w:r w:rsidRPr="009E50B9">
        <w:rPr>
          <w:rStyle w:val="StyleBoldUnderline"/>
          <w:highlight w:val="yellow"/>
        </w:rPr>
        <w:t>a known acquaintance of bin Laden, used the cellphone</w:t>
      </w:r>
      <w:r w:rsidRPr="009E50B9">
        <w:rPr>
          <w:rStyle w:val="StyleBoldUnderline"/>
        </w:rPr>
        <w:t xml:space="preserve"> sim card that </w:t>
      </w:r>
      <w:r w:rsidRPr="009E50B9">
        <w:rPr>
          <w:rStyle w:val="StyleBoldUnderline"/>
          <w:highlight w:val="yellow"/>
        </w:rPr>
        <w:t>US intelligence had linked to him</w:t>
      </w:r>
      <w:r w:rsidRPr="009E50B9">
        <w:rPr>
          <w:sz w:val="16"/>
        </w:rPr>
        <w:t xml:space="preserve">, and he accepted a call with that sim card close to bin Laden’s compound (ABC News 2011). </w:t>
      </w:r>
      <w:r w:rsidRPr="009E50B9">
        <w:rPr>
          <w:rStyle w:val="StyleBoldUnderline"/>
        </w:rPr>
        <w:t>He had previously always followed fastidious operational security</w:t>
      </w:r>
      <w:r w:rsidRPr="009E50B9">
        <w:rPr>
          <w:sz w:val="16"/>
        </w:rPr>
        <w:t xml:space="preserve">, driving more than an hour-and-a-half from the compound before inserting the battery in his cell phone, thereby </w:t>
      </w:r>
      <w:r w:rsidRPr="009E50B9">
        <w:rPr>
          <w:rStyle w:val="StyleBoldUnderline"/>
        </w:rPr>
        <w:t>preventing the NSA from pinpointing his starting point. The call he accepted in 2010 was from an old friend</w:t>
      </w:r>
      <w:r w:rsidRPr="009E50B9">
        <w:rPr>
          <w:sz w:val="16"/>
        </w:rPr>
        <w:t xml:space="preserve"> who asked what he was up to. Al Kuwaiti replied that he was back with the people he was with before, eliciting the response “may God facilitate" (Woodward 2011). This set analysts on the trail, mobilising further human sources and satellite imagery to finally identify the compound where bin Laden was hiding. </w:t>
      </w:r>
      <w:r w:rsidRPr="009E50B9">
        <w:rPr>
          <w:rStyle w:val="StyleBoldUnderline"/>
        </w:rPr>
        <w:t>This example of targeted surveillance illustrates three important points</w:t>
      </w:r>
      <w:r w:rsidRPr="009E50B9">
        <w:rPr>
          <w:sz w:val="16"/>
        </w:rPr>
        <w:t xml:space="preserve">. First, it makes clear that </w:t>
      </w:r>
      <w:r w:rsidRPr="009E50B9">
        <w:rPr>
          <w:rStyle w:val="StyleBoldUnderline"/>
          <w:highlight w:val="yellow"/>
        </w:rPr>
        <w:t xml:space="preserve">top terrorist operators </w:t>
      </w:r>
      <w:r w:rsidRPr="009E50B9">
        <w:rPr>
          <w:rStyle w:val="StyleBoldUnderline"/>
        </w:rPr>
        <w:t xml:space="preserve">follow strict operational security procedures, whereby some </w:t>
      </w:r>
      <w:r w:rsidRPr="009E50B9">
        <w:rPr>
          <w:rStyle w:val="StyleBoldUnderline"/>
          <w:highlight w:val="yellow"/>
        </w:rPr>
        <w:t>avoid telephones completely and</w:t>
      </w:r>
      <w:r w:rsidRPr="009E50B9">
        <w:rPr>
          <w:sz w:val="16"/>
        </w:rPr>
        <w:t xml:space="preserve"> others can have many different ones, switching their use and taking the batteries out when they can. The terrorist leaders who avoid phones altogether </w:t>
      </w:r>
      <w:r w:rsidRPr="009E50B9">
        <w:rPr>
          <w:rStyle w:val="StyleBoldUnderline"/>
          <w:highlight w:val="yellow"/>
        </w:rPr>
        <w:t>are forced to communicate through other means, often</w:t>
      </w:r>
      <w:r w:rsidRPr="009E50B9">
        <w:rPr>
          <w:rStyle w:val="StyleBoldUnderline"/>
        </w:rPr>
        <w:t xml:space="preserve"> reverting to the </w:t>
      </w:r>
      <w:r w:rsidRPr="009E50B9">
        <w:rPr>
          <w:rStyle w:val="StyleBoldUnderline"/>
          <w:highlight w:val="yellow"/>
        </w:rPr>
        <w:t>old fashioned</w:t>
      </w:r>
      <w:r w:rsidRPr="009E50B9">
        <w:rPr>
          <w:rStyle w:val="StyleBoldUnderline"/>
        </w:rPr>
        <w:t xml:space="preserve"> letter. </w:t>
      </w:r>
      <w:r w:rsidRPr="009E50B9">
        <w:rPr>
          <w:rStyle w:val="StyleBoldUnderline"/>
          <w:highlight w:val="yellow"/>
        </w:rPr>
        <w:t xml:space="preserve">This places </w:t>
      </w:r>
      <w:r w:rsidRPr="009E50B9">
        <w:rPr>
          <w:rStyle w:val="Emphasis"/>
          <w:highlight w:val="yellow"/>
        </w:rPr>
        <w:t>serious impediments on the</w:t>
      </w:r>
      <w:r w:rsidRPr="009E50B9">
        <w:rPr>
          <w:rStyle w:val="Emphasis"/>
        </w:rPr>
        <w:t xml:space="preserve"> organisation and its </w:t>
      </w:r>
      <w:r w:rsidRPr="009E50B9">
        <w:rPr>
          <w:rStyle w:val="Emphasis"/>
          <w:highlight w:val="yellow"/>
        </w:rPr>
        <w:t>ability to execute</w:t>
      </w:r>
      <w:r w:rsidRPr="009E50B9">
        <w:rPr>
          <w:rStyle w:val="Emphasis"/>
        </w:rPr>
        <w:t xml:space="preserve"> of </w:t>
      </w:r>
      <w:r w:rsidRPr="009E50B9">
        <w:rPr>
          <w:rStyle w:val="Emphasis"/>
          <w:highlight w:val="yellow"/>
        </w:rPr>
        <w:t>complex attacks</w:t>
      </w:r>
      <w:r w:rsidRPr="009E50B9">
        <w:rPr>
          <w:sz w:val="16"/>
        </w:rPr>
        <w:t xml:space="preserve">."' Second, there are indications that </w:t>
      </w:r>
      <w:r w:rsidRPr="009E50B9">
        <w:rPr>
          <w:rStyle w:val="StyleBoldUnderline"/>
          <w:highlight w:val="yellow"/>
        </w:rPr>
        <w:t>whereas terrorist leaders are</w:t>
      </w:r>
      <w:r w:rsidRPr="009E50B9">
        <w:rPr>
          <w:rStyle w:val="StyleBoldUnderline"/>
        </w:rPr>
        <w:t xml:space="preserve"> often exceptionally </w:t>
      </w:r>
      <w:r w:rsidRPr="009E50B9">
        <w:rPr>
          <w:rStyle w:val="StyleBoldUnderline"/>
          <w:highlight w:val="yellow"/>
        </w:rPr>
        <w:t>careful with their</w:t>
      </w:r>
      <w:r w:rsidRPr="009E50B9">
        <w:rPr>
          <w:rStyle w:val="StyleBoldUnderline"/>
        </w:rPr>
        <w:t xml:space="preserve"> telephone or Internet </w:t>
      </w:r>
      <w:r w:rsidRPr="009E50B9">
        <w:rPr>
          <w:rStyle w:val="StyleBoldUnderline"/>
          <w:highlight w:val="yellow"/>
        </w:rPr>
        <w:t>communications</w:t>
      </w:r>
      <w:r w:rsidRPr="009E50B9">
        <w:rPr>
          <w:sz w:val="16"/>
        </w:rPr>
        <w:t xml:space="preserve"> when it concerns their “professional” activities, </w:t>
      </w:r>
      <w:r w:rsidRPr="009E50B9">
        <w:rPr>
          <w:rStyle w:val="Emphasis"/>
          <w:highlight w:val="yellow"/>
        </w:rPr>
        <w:t>they can be more careless with</w:t>
      </w:r>
      <w:r w:rsidRPr="009E50B9">
        <w:rPr>
          <w:rStyle w:val="Emphasis"/>
        </w:rPr>
        <w:t xml:space="preserve"> their </w:t>
      </w:r>
      <w:r w:rsidRPr="009E50B9">
        <w:rPr>
          <w:rStyle w:val="Emphasis"/>
          <w:highlight w:val="yellow"/>
        </w:rPr>
        <w:t>social contacts</w:t>
      </w:r>
      <w:r w:rsidRPr="009E50B9">
        <w:rPr>
          <w:rStyle w:val="StyleBoldUnderline"/>
          <w:highlight w:val="yellow"/>
        </w:rPr>
        <w:t>. Unless a terrorist is</w:t>
      </w:r>
      <w:r w:rsidRPr="009E50B9">
        <w:rPr>
          <w:rStyle w:val="StyleBoldUnderline"/>
        </w:rPr>
        <w:t xml:space="preserve"> acting </w:t>
      </w:r>
      <w:r w:rsidRPr="009E50B9">
        <w:rPr>
          <w:rStyle w:val="StyleBoldUnderline"/>
          <w:highlight w:val="yellow"/>
        </w:rPr>
        <w:t>completely alone</w:t>
      </w:r>
      <w:r w:rsidRPr="009E50B9">
        <w:rPr>
          <w:sz w:val="16"/>
        </w:rPr>
        <w:t xml:space="preserve"> and has perfect online and telephone discipline </w:t>
      </w:r>
      <w:r w:rsidRPr="009E50B9">
        <w:rPr>
          <w:rStyle w:val="StyleBoldUnderline"/>
          <w:highlight w:val="yellow"/>
        </w:rPr>
        <w:t>there is a good chance that</w:t>
      </w:r>
      <w:r w:rsidRPr="009E50B9">
        <w:rPr>
          <w:rStyle w:val="StyleBoldUnderline"/>
        </w:rPr>
        <w:t xml:space="preserve"> somewhere in the chain of cvcnts [</w:t>
      </w:r>
      <w:r w:rsidRPr="009E50B9">
        <w:rPr>
          <w:rStyle w:val="StyleBoldUnderline"/>
          <w:highlight w:val="yellow"/>
        </w:rPr>
        <w:t>they</w:t>
      </w:r>
      <w:r w:rsidRPr="009E50B9">
        <w:rPr>
          <w:rStyle w:val="StyleBoldUnderline"/>
        </w:rPr>
        <w:t xml:space="preserve">] </w:t>
      </w:r>
      <w:r w:rsidRPr="009E50B9">
        <w:rPr>
          <w:rStyle w:val="StyleBoldUnderline"/>
          <w:strike/>
        </w:rPr>
        <w:t>he</w:t>
      </w:r>
      <w:r w:rsidRPr="009E50B9">
        <w:rPr>
          <w:rStyle w:val="StyleBoldUnderline"/>
        </w:rPr>
        <w:t xml:space="preserve"> </w:t>
      </w:r>
      <w:r w:rsidRPr="009E50B9">
        <w:rPr>
          <w:rStyle w:val="StyleBoldUnderline"/>
          <w:highlight w:val="yellow"/>
        </w:rPr>
        <w:t>cannot resist</w:t>
      </w:r>
      <w:r w:rsidRPr="009E50B9">
        <w:rPr>
          <w:rStyle w:val="StyleBoldUnderline"/>
        </w:rPr>
        <w:t xml:space="preserve"> an old friends call or place </w:t>
      </w:r>
      <w:r w:rsidRPr="009E50B9">
        <w:rPr>
          <w:rStyle w:val="StyleBoldUnderline"/>
          <w:highlight w:val="yellow"/>
        </w:rPr>
        <w:t>a digital misstep during which [they compromise themself</w:t>
      </w:r>
      <w:r w:rsidRPr="009E50B9">
        <w:rPr>
          <w:rStyle w:val="StyleBoldUnderline"/>
        </w:rPr>
        <w:t xml:space="preserve">] </w:t>
      </w:r>
      <w:r w:rsidRPr="009E50B9">
        <w:rPr>
          <w:rStyle w:val="StyleBoldUnderline"/>
          <w:strike/>
        </w:rPr>
        <w:t>he compromises himself</w:t>
      </w:r>
      <w:r w:rsidRPr="009E50B9">
        <w:rPr>
          <w:sz w:val="16"/>
        </w:rPr>
        <w:t xml:space="preserve"> (Schmidt and Cohen 2013). Third, content and context remain essential. Without a good translation (preferably by native speakers) and knowledge of the context, Al Kuwaiti’s words would have remained meaningless and the value of his call misunderstood.</w:t>
      </w:r>
    </w:p>
    <w:p w:rsidR="004D4966" w:rsidRPr="009E50B9" w:rsidRDefault="004D4966" w:rsidP="004D4966">
      <w:pPr>
        <w:pStyle w:val="Heading3"/>
      </w:pPr>
      <w:r w:rsidRPr="009E50B9">
        <w:lastRenderedPageBreak/>
        <w:t>Link – Internet Surveillance</w:t>
      </w:r>
    </w:p>
    <w:p w:rsidR="004D4966" w:rsidRPr="009E50B9" w:rsidRDefault="004D4966" w:rsidP="004D4966">
      <w:pPr>
        <w:pStyle w:val="Heading4"/>
      </w:pPr>
      <w:r w:rsidRPr="009E50B9">
        <w:t xml:space="preserve">Internet surveillance is key to counter </w:t>
      </w:r>
      <w:r w:rsidRPr="009E50B9">
        <w:rPr>
          <w:sz w:val="28"/>
          <w:u w:val="single"/>
        </w:rPr>
        <w:t>homegrown terrorism</w:t>
      </w:r>
      <w:r w:rsidRPr="009E50B9">
        <w:t xml:space="preserve"> – threats are </w:t>
      </w:r>
      <w:r w:rsidRPr="009E50B9">
        <w:rPr>
          <w:sz w:val="28"/>
          <w:u w:val="single"/>
        </w:rPr>
        <w:t>underestimated</w:t>
      </w:r>
    </w:p>
    <w:p w:rsidR="004D4966" w:rsidRPr="009E50B9" w:rsidRDefault="004D4966" w:rsidP="004D4966">
      <w:r w:rsidRPr="009E50B9">
        <w:t xml:space="preserve">Victor </w:t>
      </w:r>
      <w:r w:rsidRPr="009E50B9">
        <w:rPr>
          <w:rStyle w:val="StyleStyleBold12pt"/>
        </w:rPr>
        <w:t>Beattie 5/11</w:t>
      </w:r>
      <w:r w:rsidRPr="009E50B9">
        <w:t>, Editor of Voice of America, official external broadcast institution of the United States federal government, "Homeland Security Chief: Global Terror Threat Has Entered ‘New Phase’," 5/11/15, www.voanews.com/content/us-security-chief-warns-of-new-phase-in-terrorist-threat/2762237.html</w:t>
      </w:r>
    </w:p>
    <w:p w:rsidR="004D4966" w:rsidRPr="009E50B9" w:rsidRDefault="004D4966" w:rsidP="004D4966">
      <w:pPr>
        <w:rPr>
          <w:sz w:val="16"/>
        </w:rPr>
      </w:pPr>
      <w:r w:rsidRPr="009E50B9">
        <w:rPr>
          <w:sz w:val="16"/>
        </w:rPr>
        <w:t xml:space="preserve">U.S. Homeland Security Secretary Jeh Johnson says </w:t>
      </w:r>
      <w:r w:rsidRPr="009E50B9">
        <w:rPr>
          <w:rStyle w:val="StyleBoldUnderline"/>
        </w:rPr>
        <w:t xml:space="preserve">the fight against </w:t>
      </w:r>
      <w:r w:rsidRPr="009E50B9">
        <w:rPr>
          <w:rStyle w:val="StyleBoldUnderline"/>
          <w:highlight w:val="yellow"/>
        </w:rPr>
        <w:t>global terrorism has entered a new phase</w:t>
      </w:r>
      <w:r w:rsidRPr="009E50B9">
        <w:rPr>
          <w:rStyle w:val="StyleBoldUnderline"/>
        </w:rPr>
        <w:t xml:space="preserve"> with groups like the Islamic State (IS) successfully </w:t>
      </w:r>
      <w:r w:rsidRPr="009E50B9">
        <w:rPr>
          <w:rStyle w:val="StyleBoldUnderline"/>
          <w:highlight w:val="yellow"/>
        </w:rPr>
        <w:t>using social media to inspire</w:t>
      </w:r>
      <w:r w:rsidRPr="009E50B9">
        <w:rPr>
          <w:sz w:val="16"/>
        </w:rPr>
        <w:t xml:space="preserve"> others to join them </w:t>
      </w:r>
      <w:r w:rsidRPr="009E50B9">
        <w:rPr>
          <w:rStyle w:val="StyleBoldUnderline"/>
          <w:highlight w:val="yellow"/>
        </w:rPr>
        <w:t>or</w:t>
      </w:r>
      <w:r w:rsidRPr="009E50B9">
        <w:rPr>
          <w:rStyle w:val="StyleBoldUnderline"/>
        </w:rPr>
        <w:t xml:space="preserve"> to </w:t>
      </w:r>
      <w:r w:rsidRPr="009E50B9">
        <w:rPr>
          <w:rStyle w:val="StyleBoldUnderline"/>
          <w:highlight w:val="yellow"/>
        </w:rPr>
        <w:t>launch domestic attacks</w:t>
      </w:r>
      <w:r w:rsidRPr="009E50B9">
        <w:rPr>
          <w:sz w:val="16"/>
        </w:rPr>
        <w:t xml:space="preserve">. Johnson’s comments Sunday on the ABC program This Week followed the revelation that </w:t>
      </w:r>
      <w:r w:rsidRPr="009E50B9">
        <w:rPr>
          <w:rStyle w:val="StyleBoldUnderline"/>
          <w:highlight w:val="yellow"/>
        </w:rPr>
        <w:t xml:space="preserve">federal </w:t>
      </w:r>
      <w:r w:rsidRPr="009E50B9">
        <w:rPr>
          <w:rStyle w:val="Emphasis"/>
          <w:highlight w:val="yellow"/>
        </w:rPr>
        <w:t>law enforcement has</w:t>
      </w:r>
      <w:r w:rsidRPr="009E50B9">
        <w:rPr>
          <w:rStyle w:val="Emphasis"/>
        </w:rPr>
        <w:t xml:space="preserve"> hundreds of </w:t>
      </w:r>
      <w:r w:rsidRPr="009E50B9">
        <w:rPr>
          <w:rStyle w:val="Emphasis"/>
          <w:highlight w:val="yellow"/>
        </w:rPr>
        <w:t>investigations</w:t>
      </w:r>
      <w:r w:rsidRPr="009E50B9">
        <w:rPr>
          <w:rStyle w:val="Emphasis"/>
        </w:rPr>
        <w:t xml:space="preserve"> underway </w:t>
      </w:r>
      <w:r w:rsidRPr="009E50B9">
        <w:rPr>
          <w:rStyle w:val="Emphasis"/>
          <w:highlight w:val="yellow"/>
        </w:rPr>
        <w:t>to determine who might pose a threat</w:t>
      </w:r>
      <w:r w:rsidRPr="009E50B9">
        <w:rPr>
          <w:rStyle w:val="Emphasis"/>
        </w:rPr>
        <w:t xml:space="preserve"> of homegrown terrorism</w:t>
      </w:r>
      <w:r w:rsidRPr="009E50B9">
        <w:rPr>
          <w:sz w:val="16"/>
        </w:rPr>
        <w:t>.</w:t>
      </w:r>
      <w:r w:rsidRPr="009E50B9">
        <w:rPr>
          <w:sz w:val="12"/>
        </w:rPr>
        <w:t xml:space="preserve">¶ </w:t>
      </w:r>
      <w:r w:rsidRPr="009E50B9">
        <w:rPr>
          <w:sz w:val="16"/>
        </w:rPr>
        <w:t>Secretary Johnson noted the Islamic State group’s ability to reach into the homeland to recruit homegrown jihadists.</w:t>
      </w:r>
      <w:r w:rsidRPr="009E50B9">
        <w:rPr>
          <w:sz w:val="12"/>
        </w:rPr>
        <w:t xml:space="preserve">¶ </w:t>
      </w:r>
      <w:r w:rsidRPr="009E50B9">
        <w:rPr>
          <w:sz w:val="16"/>
        </w:rPr>
        <w:t>"</w:t>
      </w:r>
      <w:r w:rsidRPr="009E50B9">
        <w:rPr>
          <w:rStyle w:val="StyleBoldUnderline"/>
          <w:highlight w:val="yellow"/>
        </w:rPr>
        <w:t>Because of</w:t>
      </w:r>
      <w:r w:rsidRPr="009E50B9">
        <w:rPr>
          <w:sz w:val="16"/>
        </w:rPr>
        <w:t xml:space="preserve"> the use of </w:t>
      </w:r>
      <w:r w:rsidRPr="009E50B9">
        <w:rPr>
          <w:rStyle w:val="StyleBoldUnderline"/>
          <w:highlight w:val="yellow"/>
        </w:rPr>
        <w:t xml:space="preserve">the Internet, </w:t>
      </w:r>
      <w:r w:rsidRPr="009E50B9">
        <w:rPr>
          <w:rStyle w:val="Emphasis"/>
          <w:highlight w:val="yellow"/>
        </w:rPr>
        <w:t>we could have</w:t>
      </w:r>
      <w:r w:rsidRPr="009E50B9">
        <w:rPr>
          <w:rStyle w:val="Emphasis"/>
        </w:rPr>
        <w:t xml:space="preserve"> little, or </w:t>
      </w:r>
      <w:r w:rsidRPr="009E50B9">
        <w:rPr>
          <w:rStyle w:val="Emphasis"/>
          <w:highlight w:val="yellow"/>
        </w:rPr>
        <w:t>no, notice</w:t>
      </w:r>
      <w:r w:rsidRPr="009E50B9">
        <w:rPr>
          <w:rStyle w:val="StyleBoldUnderline"/>
        </w:rPr>
        <w:t xml:space="preserve"> in advance </w:t>
      </w:r>
      <w:r w:rsidRPr="009E50B9">
        <w:rPr>
          <w:rStyle w:val="StyleBoldUnderline"/>
          <w:highlight w:val="yellow"/>
        </w:rPr>
        <w:t>of an independent attacker</w:t>
      </w:r>
      <w:r w:rsidRPr="009E50B9">
        <w:rPr>
          <w:rStyle w:val="StyleBoldUnderline"/>
        </w:rPr>
        <w:t xml:space="preserve"> attempting to strike</w:t>
      </w:r>
      <w:r w:rsidRPr="009E50B9">
        <w:rPr>
          <w:sz w:val="16"/>
        </w:rPr>
        <w:t xml:space="preserve">. And so, that’s </w:t>
      </w:r>
      <w:r w:rsidRPr="009E50B9">
        <w:rPr>
          <w:rStyle w:val="StyleBoldUnderline"/>
        </w:rPr>
        <w:t xml:space="preserve">why </w:t>
      </w:r>
      <w:r w:rsidRPr="009E50B9">
        <w:rPr>
          <w:rStyle w:val="Emphasis"/>
          <w:highlight w:val="yellow"/>
        </w:rPr>
        <w:t>law enforcement</w:t>
      </w:r>
      <w:r w:rsidRPr="009E50B9">
        <w:rPr>
          <w:rStyle w:val="Emphasis"/>
        </w:rPr>
        <w:t xml:space="preserve"> at the local level </w:t>
      </w:r>
      <w:r w:rsidRPr="009E50B9">
        <w:rPr>
          <w:rStyle w:val="Emphasis"/>
          <w:highlight w:val="yellow"/>
        </w:rPr>
        <w:t>needs to be ever more vigilant</w:t>
      </w:r>
      <w:r w:rsidRPr="009E50B9">
        <w:rPr>
          <w:sz w:val="16"/>
        </w:rPr>
        <w:t>, and we’re constantly reminding them to do that," said Johnson.</w:t>
      </w:r>
      <w:r w:rsidRPr="009E50B9">
        <w:rPr>
          <w:sz w:val="12"/>
        </w:rPr>
        <w:t xml:space="preserve">¶ </w:t>
      </w:r>
      <w:r w:rsidRPr="009E50B9">
        <w:rPr>
          <w:sz w:val="16"/>
        </w:rPr>
        <w:t xml:space="preserve">Johnson says </w:t>
      </w:r>
      <w:r w:rsidRPr="009E50B9">
        <w:rPr>
          <w:rStyle w:val="StyleBoldUnderline"/>
        </w:rPr>
        <w:t>every attack or attempted attack represents a lesson learned</w:t>
      </w:r>
      <w:r w:rsidRPr="009E50B9">
        <w:rPr>
          <w:sz w:val="16"/>
        </w:rPr>
        <w:t xml:space="preserve"> and, as the threat evolves since the September 11, 2001 attacks, </w:t>
      </w:r>
      <w:r w:rsidRPr="009E50B9">
        <w:rPr>
          <w:rStyle w:val="StyleBoldUnderline"/>
          <w:highlight w:val="yellow"/>
        </w:rPr>
        <w:t>there has been closer coop</w:t>
      </w:r>
      <w:r w:rsidRPr="009E50B9">
        <w:rPr>
          <w:rStyle w:val="StyleBoldUnderline"/>
        </w:rPr>
        <w:t xml:space="preserve">eration </w:t>
      </w:r>
      <w:r w:rsidRPr="009E50B9">
        <w:rPr>
          <w:rStyle w:val="StyleBoldUnderline"/>
          <w:highlight w:val="yellow"/>
        </w:rPr>
        <w:t>among federal, state and local</w:t>
      </w:r>
      <w:r w:rsidRPr="009E50B9">
        <w:rPr>
          <w:rStyle w:val="StyleBoldUnderline"/>
        </w:rPr>
        <w:t xml:space="preserve"> law enforcement </w:t>
      </w:r>
      <w:r w:rsidRPr="009E50B9">
        <w:rPr>
          <w:rStyle w:val="StyleBoldUnderline"/>
          <w:highlight w:val="yellow"/>
        </w:rPr>
        <w:t>officials</w:t>
      </w:r>
      <w:r w:rsidRPr="009E50B9">
        <w:rPr>
          <w:sz w:val="16"/>
        </w:rPr>
        <w:t>.</w:t>
      </w:r>
      <w:r w:rsidRPr="009E50B9">
        <w:rPr>
          <w:sz w:val="12"/>
        </w:rPr>
        <w:t xml:space="preserve">¶ </w:t>
      </w:r>
      <w:r w:rsidRPr="009E50B9">
        <w:rPr>
          <w:sz w:val="16"/>
        </w:rPr>
        <w:t xml:space="preserve">Last week, </w:t>
      </w:r>
      <w:r w:rsidRPr="009E50B9">
        <w:rPr>
          <w:rStyle w:val="StyleBoldUnderline"/>
        </w:rPr>
        <w:t>the director of the</w:t>
      </w:r>
      <w:r w:rsidRPr="009E50B9">
        <w:rPr>
          <w:sz w:val="16"/>
        </w:rPr>
        <w:t xml:space="preserve"> Federal Bureau of Investigation (</w:t>
      </w:r>
      <w:r w:rsidRPr="009E50B9">
        <w:rPr>
          <w:rStyle w:val="StyleBoldUnderline"/>
        </w:rPr>
        <w:t>FBI</w:t>
      </w:r>
      <w:r w:rsidRPr="009E50B9">
        <w:rPr>
          <w:sz w:val="16"/>
        </w:rPr>
        <w:t xml:space="preserve">), James Comey, </w:t>
      </w:r>
      <w:r w:rsidRPr="009E50B9">
        <w:rPr>
          <w:rStyle w:val="StyleBoldUnderline"/>
        </w:rPr>
        <w:t xml:space="preserve">warned </w:t>
      </w:r>
      <w:r w:rsidRPr="009E50B9">
        <w:rPr>
          <w:rStyle w:val="StyleBoldUnderline"/>
          <w:highlight w:val="yellow"/>
        </w:rPr>
        <w:t xml:space="preserve">there might be thousands of </w:t>
      </w:r>
      <w:r w:rsidRPr="009E50B9">
        <w:rPr>
          <w:rStyle w:val="Emphasis"/>
          <w:highlight w:val="yellow"/>
        </w:rPr>
        <w:t>I</w:t>
      </w:r>
      <w:r w:rsidRPr="009E50B9">
        <w:rPr>
          <w:rStyle w:val="StyleBoldUnderline"/>
        </w:rPr>
        <w:t xml:space="preserve">slamic </w:t>
      </w:r>
      <w:r w:rsidRPr="009E50B9">
        <w:rPr>
          <w:rStyle w:val="Emphasis"/>
        </w:rPr>
        <w:t>S</w:t>
      </w:r>
      <w:r w:rsidRPr="009E50B9">
        <w:rPr>
          <w:rStyle w:val="StyleBoldUnderline"/>
        </w:rPr>
        <w:t xml:space="preserve">tate </w:t>
      </w:r>
      <w:r w:rsidRPr="009E50B9">
        <w:rPr>
          <w:rStyle w:val="StyleBoldUnderline"/>
          <w:highlight w:val="yellow"/>
        </w:rPr>
        <w:t>followers</w:t>
      </w:r>
      <w:r w:rsidRPr="009E50B9">
        <w:rPr>
          <w:rStyle w:val="StyleBoldUnderline"/>
        </w:rPr>
        <w:t xml:space="preserve"> online </w:t>
      </w:r>
      <w:r w:rsidRPr="009E50B9">
        <w:rPr>
          <w:rStyle w:val="StyleBoldUnderline"/>
          <w:highlight w:val="yellow"/>
        </w:rPr>
        <w:t>in the U</w:t>
      </w:r>
      <w:r w:rsidRPr="009E50B9">
        <w:rPr>
          <w:rStyle w:val="StyleBoldUnderline"/>
        </w:rPr>
        <w:t xml:space="preserve">nited </w:t>
      </w:r>
      <w:r w:rsidRPr="009E50B9">
        <w:rPr>
          <w:rStyle w:val="StyleBoldUnderline"/>
          <w:highlight w:val="yellow"/>
        </w:rPr>
        <w:t>S</w:t>
      </w:r>
      <w:r w:rsidRPr="009E50B9">
        <w:rPr>
          <w:rStyle w:val="StyleBoldUnderline"/>
        </w:rPr>
        <w:t>tates</w:t>
      </w:r>
      <w:r w:rsidRPr="009E50B9">
        <w:rPr>
          <w:sz w:val="16"/>
        </w:rPr>
        <w:t xml:space="preserve"> and </w:t>
      </w:r>
      <w:r w:rsidRPr="009E50B9">
        <w:rPr>
          <w:rStyle w:val="StyleBoldUnderline"/>
        </w:rPr>
        <w:t xml:space="preserve">the challenge is to determine </w:t>
      </w:r>
      <w:r w:rsidRPr="009E50B9">
        <w:rPr>
          <w:rStyle w:val="StyleBoldUnderline"/>
          <w:highlight w:val="yellow"/>
        </w:rPr>
        <w:t>who</w:t>
      </w:r>
      <w:r w:rsidRPr="009E50B9">
        <w:rPr>
          <w:rStyle w:val="StyleBoldUnderline"/>
        </w:rPr>
        <w:t xml:space="preserve"> among them </w:t>
      </w:r>
      <w:r w:rsidRPr="009E50B9">
        <w:rPr>
          <w:rStyle w:val="StyleBoldUnderline"/>
          <w:highlight w:val="yellow"/>
        </w:rPr>
        <w:t>pose</w:t>
      </w:r>
      <w:r w:rsidRPr="009E50B9">
        <w:rPr>
          <w:rStyle w:val="StyleBoldUnderline"/>
        </w:rPr>
        <w:t xml:space="preserve">s </w:t>
      </w:r>
      <w:r w:rsidRPr="009E50B9">
        <w:rPr>
          <w:rStyle w:val="StyleBoldUnderline"/>
          <w:highlight w:val="yellow"/>
        </w:rPr>
        <w:t>a real threat</w:t>
      </w:r>
      <w:r w:rsidRPr="009E50B9">
        <w:rPr>
          <w:sz w:val="16"/>
        </w:rPr>
        <w:t>.</w:t>
      </w:r>
      <w:r w:rsidRPr="009E50B9">
        <w:rPr>
          <w:sz w:val="12"/>
        </w:rPr>
        <w:t xml:space="preserve">¶ </w:t>
      </w:r>
      <w:r w:rsidRPr="009E50B9">
        <w:rPr>
          <w:rStyle w:val="StyleBoldUnderline"/>
        </w:rPr>
        <w:t>Earlier this month, two gunmen attacked an event near Dallas, Texas</w:t>
      </w:r>
      <w:r w:rsidRPr="009E50B9">
        <w:rPr>
          <w:sz w:val="16"/>
        </w:rPr>
        <w:t>, where cartoons of Islam's Prophet Muhammad were being judged in a contest. The gunmen were killed in an exchange of gunfire with police, in which a security guard was also wounded. Comey said his agency had warned the Garland, Texas police to be on the lookout for Elton Simpson and accomplice Nadir Soofi hours before the attack.</w:t>
      </w:r>
      <w:r w:rsidRPr="009E50B9">
        <w:rPr>
          <w:sz w:val="12"/>
        </w:rPr>
        <w:t xml:space="preserve">¶ </w:t>
      </w:r>
      <w:r w:rsidRPr="009E50B9">
        <w:rPr>
          <w:sz w:val="16"/>
        </w:rPr>
        <w:t xml:space="preserve">Johnson said he and other </w:t>
      </w:r>
      <w:r w:rsidRPr="009E50B9">
        <w:rPr>
          <w:rStyle w:val="StyleBoldUnderline"/>
        </w:rPr>
        <w:t>federal officials are trying to counter social media recruitment efforts by reaching out to the Muslim community in the United States</w:t>
      </w:r>
      <w:r w:rsidRPr="009E50B9">
        <w:rPr>
          <w:sz w:val="16"/>
        </w:rPr>
        <w:t>.</w:t>
      </w:r>
      <w:r w:rsidRPr="009E50B9">
        <w:rPr>
          <w:sz w:val="12"/>
        </w:rPr>
        <w:t xml:space="preserve">¶ </w:t>
      </w:r>
      <w:r w:rsidRPr="009E50B9">
        <w:rPr>
          <w:sz w:val="16"/>
        </w:rPr>
        <w:t>"Since I have been secretary, I have personally participated in engagements with community leaders in the Islamic community and elsewhere. I’ve been to New York, Boston, Minneapolis, Chicago, Los Angeles and other places where I personally meet with community leaders about countering violent extremism in their communities. That has to be part of our efforts in this new phase," said Johnson.</w:t>
      </w:r>
      <w:r w:rsidRPr="009E50B9">
        <w:rPr>
          <w:sz w:val="12"/>
        </w:rPr>
        <w:t xml:space="preserve">¶ </w:t>
      </w:r>
      <w:r w:rsidRPr="009E50B9">
        <w:rPr>
          <w:sz w:val="16"/>
        </w:rPr>
        <w:t xml:space="preserve">Johnson said a lot of </w:t>
      </w:r>
      <w:r w:rsidRPr="009E50B9">
        <w:rPr>
          <w:rStyle w:val="StyleBoldUnderline"/>
        </w:rPr>
        <w:t>the counter-narrative</w:t>
      </w:r>
      <w:r w:rsidRPr="009E50B9">
        <w:rPr>
          <w:sz w:val="16"/>
        </w:rPr>
        <w:t xml:space="preserve"> to what he acknowledges to be a "slick and effective" message by the IS group to would-be terrorists on social media must come from those communities.</w:t>
      </w:r>
      <w:r w:rsidRPr="009E50B9">
        <w:rPr>
          <w:sz w:val="12"/>
        </w:rPr>
        <w:t xml:space="preserve">¶ </w:t>
      </w:r>
      <w:r w:rsidRPr="009E50B9">
        <w:rPr>
          <w:sz w:val="16"/>
        </w:rPr>
        <w:t xml:space="preserve">"It </w:t>
      </w:r>
      <w:r w:rsidRPr="009E50B9">
        <w:rPr>
          <w:rStyle w:val="StyleBoldUnderline"/>
        </w:rPr>
        <w:t>has to come from Islamic leaders</w:t>
      </w:r>
      <w:r w:rsidRPr="009E50B9">
        <w:rPr>
          <w:sz w:val="16"/>
        </w:rPr>
        <w:t xml:space="preserve"> who, frankly, can talk the language better than the federal government can and so, when I meet with community leaders, Islamic leaders, it’s one of the things we urge them to do. Some have begun it. </w:t>
      </w:r>
      <w:r w:rsidRPr="009E50B9">
        <w:rPr>
          <w:rStyle w:val="StyleBoldUnderline"/>
        </w:rPr>
        <w:t xml:space="preserve">We’ve seen some good progress, but </w:t>
      </w:r>
      <w:r w:rsidRPr="009E50B9">
        <w:rPr>
          <w:rStyle w:val="Emphasis"/>
        </w:rPr>
        <w:t>there’s a lot more than can be done</w:t>
      </w:r>
      <w:r w:rsidRPr="009E50B9">
        <w:rPr>
          <w:sz w:val="16"/>
        </w:rPr>
        <w:t>," he said.</w:t>
      </w:r>
      <w:r w:rsidRPr="009E50B9">
        <w:rPr>
          <w:sz w:val="12"/>
        </w:rPr>
        <w:t xml:space="preserve">¶ </w:t>
      </w:r>
      <w:r w:rsidRPr="009E50B9">
        <w:rPr>
          <w:sz w:val="16"/>
        </w:rPr>
        <w:t>Johnson described as prudent and cautious steps taken by the U.S. military to increase security at bases across the country, after the FBI warned that Islamist militants could target troops or local police.</w:t>
      </w:r>
      <w:r w:rsidRPr="009E50B9">
        <w:rPr>
          <w:sz w:val="12"/>
        </w:rPr>
        <w:t xml:space="preserve">¶ </w:t>
      </w:r>
      <w:r w:rsidRPr="009E50B9">
        <w:rPr>
          <w:sz w:val="16"/>
        </w:rPr>
        <w:t xml:space="preserve">Appearing on the Fox News Sunday broadcast from Paris, Congressman Michael McCaul, </w:t>
      </w:r>
      <w:r w:rsidRPr="009E50B9">
        <w:rPr>
          <w:rStyle w:val="StyleBoldUnderline"/>
        </w:rPr>
        <w:t xml:space="preserve">chairman of the House Homeland Security Committee, said </w:t>
      </w:r>
      <w:r w:rsidRPr="009E50B9">
        <w:rPr>
          <w:rStyle w:val="StyleBoldUnderline"/>
          <w:highlight w:val="yellow"/>
        </w:rPr>
        <w:t>there has been an uptick in threat</w:t>
      </w:r>
      <w:r w:rsidRPr="009E50B9">
        <w:rPr>
          <w:rStyle w:val="StyleBoldUnderline"/>
        </w:rPr>
        <w:t xml:space="preserve"> streams </w:t>
      </w:r>
      <w:r w:rsidRPr="009E50B9">
        <w:rPr>
          <w:rStyle w:val="StyleBoldUnderline"/>
          <w:highlight w:val="yellow"/>
        </w:rPr>
        <w:t>against local police and military bases</w:t>
      </w:r>
      <w:r w:rsidRPr="009E50B9">
        <w:rPr>
          <w:sz w:val="16"/>
        </w:rPr>
        <w:t>.</w:t>
      </w:r>
      <w:r w:rsidRPr="009E50B9">
        <w:rPr>
          <w:sz w:val="12"/>
        </w:rPr>
        <w:t xml:space="preserve">¶ </w:t>
      </w:r>
      <w:r w:rsidRPr="009E50B9">
        <w:rPr>
          <w:sz w:val="16"/>
        </w:rPr>
        <w:t>"</w:t>
      </w:r>
      <w:r w:rsidRPr="009E50B9">
        <w:rPr>
          <w:rStyle w:val="StyleBoldUnderline"/>
        </w:rPr>
        <w:t>We’re seeing these on an almost daily basis</w:t>
      </w:r>
      <w:r w:rsidRPr="009E50B9">
        <w:rPr>
          <w:sz w:val="16"/>
        </w:rPr>
        <w:t xml:space="preserve">. It’s very concerning. I’m over here with the French counter-terrorism experts on the Charlie Hebdo case, how we can stop foreign fighters coming out of Iraq and Syria to Europe. But then, we have this phenomenon </w:t>
      </w:r>
      <w:r w:rsidRPr="009E50B9">
        <w:rPr>
          <w:rStyle w:val="StyleBoldUnderline"/>
          <w:highlight w:val="yellow"/>
        </w:rPr>
        <w:t>in the U</w:t>
      </w:r>
      <w:r w:rsidRPr="009E50B9">
        <w:rPr>
          <w:rStyle w:val="StyleBoldUnderline"/>
        </w:rPr>
        <w:t xml:space="preserve">nited </w:t>
      </w:r>
      <w:r w:rsidRPr="009E50B9">
        <w:rPr>
          <w:rStyle w:val="StyleBoldUnderline"/>
          <w:highlight w:val="yellow"/>
        </w:rPr>
        <w:t>S</w:t>
      </w:r>
      <w:r w:rsidRPr="009E50B9">
        <w:rPr>
          <w:rStyle w:val="StyleBoldUnderline"/>
        </w:rPr>
        <w:t>tates</w:t>
      </w:r>
      <w:r w:rsidRPr="009E50B9">
        <w:rPr>
          <w:sz w:val="16"/>
        </w:rPr>
        <w:t xml:space="preserve"> where they (</w:t>
      </w:r>
      <w:r w:rsidRPr="009E50B9">
        <w:rPr>
          <w:rStyle w:val="StyleBoldUnderline"/>
          <w:highlight w:val="yellow"/>
        </w:rPr>
        <w:t>terrorists) can be activated by the Internet</w:t>
      </w:r>
      <w:r w:rsidRPr="009E50B9">
        <w:rPr>
          <w:rStyle w:val="StyleBoldUnderline"/>
        </w:rPr>
        <w:t xml:space="preserve">. And, really, </w:t>
      </w:r>
      <w:r w:rsidRPr="009E50B9">
        <w:rPr>
          <w:rStyle w:val="Emphasis"/>
          <w:highlight w:val="yellow"/>
        </w:rPr>
        <w:t>terrorism has gone viral</w:t>
      </w:r>
      <w:r w:rsidRPr="009E50B9">
        <w:rPr>
          <w:sz w:val="16"/>
        </w:rPr>
        <w:t>," said McCaul.</w:t>
      </w:r>
      <w:r w:rsidRPr="009E50B9">
        <w:rPr>
          <w:sz w:val="12"/>
        </w:rPr>
        <w:t xml:space="preserve">¶ </w:t>
      </w:r>
      <w:r w:rsidRPr="009E50B9">
        <w:rPr>
          <w:sz w:val="16"/>
        </w:rPr>
        <w:t xml:space="preserve">McCaul said </w:t>
      </w:r>
      <w:r w:rsidRPr="009E50B9">
        <w:rPr>
          <w:rStyle w:val="Emphasis"/>
          <w:highlight w:val="yellow"/>
        </w:rPr>
        <w:t>the potential</w:t>
      </w:r>
      <w:r w:rsidRPr="009E50B9">
        <w:rPr>
          <w:rStyle w:val="Emphasis"/>
        </w:rPr>
        <w:t xml:space="preserve"> terror </w:t>
      </w:r>
      <w:r w:rsidRPr="009E50B9">
        <w:rPr>
          <w:rStyle w:val="Emphasis"/>
          <w:highlight w:val="yellow"/>
        </w:rPr>
        <w:t>threat may even be greater</w:t>
      </w:r>
      <w:r w:rsidRPr="009E50B9">
        <w:rPr>
          <w:rStyle w:val="StyleBoldUnderline"/>
        </w:rPr>
        <w:t xml:space="preserve"> than the FBI has outlined</w:t>
      </w:r>
      <w:r w:rsidRPr="009E50B9">
        <w:rPr>
          <w:sz w:val="16"/>
        </w:rPr>
        <w:t xml:space="preserve">. He said </w:t>
      </w:r>
      <w:r w:rsidRPr="009E50B9">
        <w:rPr>
          <w:rStyle w:val="StyleBoldUnderline"/>
          <w:highlight w:val="yellow"/>
        </w:rPr>
        <w:t>the U</w:t>
      </w:r>
      <w:r w:rsidRPr="009E50B9">
        <w:rPr>
          <w:rStyle w:val="StyleBoldUnderline"/>
        </w:rPr>
        <w:t xml:space="preserve">nited </w:t>
      </w:r>
      <w:r w:rsidRPr="009E50B9">
        <w:rPr>
          <w:rStyle w:val="StyleBoldUnderline"/>
          <w:highlight w:val="yellow"/>
        </w:rPr>
        <w:t>S</w:t>
      </w:r>
      <w:r w:rsidRPr="009E50B9">
        <w:rPr>
          <w:rStyle w:val="StyleBoldUnderline"/>
        </w:rPr>
        <w:t xml:space="preserve">tates </w:t>
      </w:r>
      <w:r w:rsidRPr="009E50B9">
        <w:rPr>
          <w:rStyle w:val="StyleBoldUnderline"/>
          <w:highlight w:val="yellow"/>
        </w:rPr>
        <w:t>faces</w:t>
      </w:r>
      <w:r w:rsidRPr="009E50B9">
        <w:rPr>
          <w:sz w:val="16"/>
        </w:rPr>
        <w:t xml:space="preserve"> two </w:t>
      </w:r>
      <w:r w:rsidRPr="009E50B9">
        <w:rPr>
          <w:rStyle w:val="StyleBoldUnderline"/>
          <w:highlight w:val="yellow"/>
        </w:rPr>
        <w:t>threats</w:t>
      </w:r>
      <w:r w:rsidRPr="009E50B9">
        <w:rPr>
          <w:sz w:val="16"/>
        </w:rPr>
        <w:t xml:space="preserve">: one </w:t>
      </w:r>
      <w:r w:rsidRPr="009E50B9">
        <w:rPr>
          <w:rStyle w:val="StyleBoldUnderline"/>
          <w:highlight w:val="yellow"/>
        </w:rPr>
        <w:t>from fighters coming out of the Middle East and</w:t>
      </w:r>
      <w:r w:rsidRPr="009E50B9">
        <w:rPr>
          <w:sz w:val="16"/>
        </w:rPr>
        <w:t xml:space="preserve"> the other from thousands </w:t>
      </w:r>
      <w:r w:rsidRPr="009E50B9">
        <w:rPr>
          <w:rStyle w:val="StyleBoldUnderline"/>
          <w:highlight w:val="yellow"/>
        </w:rPr>
        <w:t>at home</w:t>
      </w:r>
      <w:r w:rsidRPr="009E50B9">
        <w:rPr>
          <w:sz w:val="16"/>
        </w:rPr>
        <w:t xml:space="preserve"> who will take up the call to arms when the IS group sends out an Internet message. He warned </w:t>
      </w:r>
      <w:r w:rsidRPr="009E50B9">
        <w:rPr>
          <w:rStyle w:val="StyleBoldUnderline"/>
          <w:highlight w:val="yellow"/>
        </w:rPr>
        <w:t>the threat will only get worse</w:t>
      </w:r>
      <w:r w:rsidRPr="009E50B9">
        <w:rPr>
          <w:rStyle w:val="StyleBoldUnderline"/>
        </w:rPr>
        <w:t xml:space="preserve">, largely </w:t>
      </w:r>
      <w:r w:rsidRPr="009E50B9">
        <w:rPr>
          <w:rStyle w:val="StyleBoldUnderline"/>
          <w:highlight w:val="yellow"/>
        </w:rPr>
        <w:t>because of the</w:t>
      </w:r>
      <w:r w:rsidRPr="009E50B9">
        <w:rPr>
          <w:rStyle w:val="StyleBoldUnderline"/>
        </w:rPr>
        <w:t xml:space="preserve"> existence of so </w:t>
      </w:r>
      <w:r w:rsidRPr="009E50B9">
        <w:rPr>
          <w:rStyle w:val="StyleBoldUnderline"/>
          <w:highlight w:val="yellow"/>
        </w:rPr>
        <w:t>many failed states</w:t>
      </w:r>
      <w:r w:rsidRPr="009E50B9">
        <w:rPr>
          <w:rStyle w:val="StyleBoldUnderline"/>
        </w:rPr>
        <w:t xml:space="preserve"> in the Middle East and North Africa</w:t>
      </w:r>
      <w:r w:rsidRPr="009E50B9">
        <w:rPr>
          <w:sz w:val="16"/>
        </w:rPr>
        <w:t>.</w:t>
      </w:r>
    </w:p>
    <w:p w:rsidR="004D4966" w:rsidRPr="009E50B9" w:rsidRDefault="004D4966" w:rsidP="004D4966">
      <w:pPr>
        <w:pStyle w:val="Heading3"/>
      </w:pPr>
      <w:r w:rsidRPr="009E50B9">
        <w:lastRenderedPageBreak/>
        <w:t>Link – Surveillance-Proof Channels</w:t>
      </w:r>
    </w:p>
    <w:p w:rsidR="004D4966" w:rsidRPr="009E50B9" w:rsidRDefault="004D4966" w:rsidP="004D4966">
      <w:pPr>
        <w:pStyle w:val="Heading4"/>
      </w:pPr>
      <w:r w:rsidRPr="009E50B9">
        <w:t>Any surveillance-proof channels will be used by terrorists</w:t>
      </w:r>
    </w:p>
    <w:p w:rsidR="004D4966" w:rsidRPr="009E50B9" w:rsidRDefault="004D4966" w:rsidP="004D4966">
      <w:r w:rsidRPr="009E50B9">
        <w:t xml:space="preserve">Rahul </w:t>
      </w:r>
      <w:r w:rsidRPr="009E50B9">
        <w:rPr>
          <w:rStyle w:val="StyleStyleBold12pt"/>
        </w:rPr>
        <w:t>Sagar 15</w:t>
      </w:r>
      <w:r w:rsidRPr="009E50B9">
        <w:t>, Associate Professor of Political Science at Yale-NUS College, “Against Moral Absolutism: Surveillance and Disclosure After Snowden,” Ethics &amp; International Affairs 29(2)</w:t>
      </w:r>
      <w:proofErr w:type="gramStart"/>
      <w:r w:rsidRPr="009E50B9">
        <w:t>,,</w:t>
      </w:r>
      <w:proofErr w:type="gramEnd"/>
      <w:r w:rsidRPr="009E50B9">
        <w:t xml:space="preserve"> pp. 145-159</w:t>
      </w:r>
    </w:p>
    <w:p w:rsidR="004D4966" w:rsidRPr="009E50B9" w:rsidRDefault="004D4966" w:rsidP="004D4966">
      <w:pPr>
        <w:rPr>
          <w:sz w:val="16"/>
        </w:rPr>
      </w:pPr>
      <w:r w:rsidRPr="009E50B9">
        <w:rPr>
          <w:sz w:val="16"/>
        </w:rPr>
        <w:t xml:space="preserve">A second deficiency relates to the disproportionality of the disclosures. Even though the NSA's domestic surveillance program was deemed lawful by the FISC, we could take the view that the lack of public debate about the capture of domestic metadata justified Snowden and Greenwald's disclosure of this particular program. But even so, it is hard to see how we could justify their disclosure of </w:t>
      </w:r>
      <w:r w:rsidRPr="009E50B9">
        <w:rPr>
          <w:rStyle w:val="StyleBoldUnderline"/>
          <w:highlight w:val="yellow"/>
        </w:rPr>
        <w:t>domestic surveillance methods</w:t>
      </w:r>
      <w:r w:rsidRPr="009E50B9">
        <w:rPr>
          <w:sz w:val="16"/>
        </w:rPr>
        <w:t>, bearing in mind that these methods</w:t>
      </w:r>
      <w:r w:rsidRPr="009E50B9">
        <w:rPr>
          <w:sz w:val="16"/>
          <w:szCs w:val="16"/>
        </w:rPr>
        <w:t xml:space="preserve"> could help </w:t>
      </w:r>
      <w:r w:rsidRPr="009E50B9">
        <w:rPr>
          <w:rStyle w:val="StyleBoldUnderline"/>
          <w:highlight w:val="yellow"/>
        </w:rPr>
        <w:t>gather intelligence on what even Snowden</w:t>
      </w:r>
      <w:r w:rsidRPr="009E50B9">
        <w:rPr>
          <w:rStyle w:val="StyleBoldUnderline"/>
        </w:rPr>
        <w:t xml:space="preserve"> and Greenwald </w:t>
      </w:r>
      <w:r w:rsidRPr="009E50B9">
        <w:rPr>
          <w:rStyle w:val="StyleBoldUnderline"/>
          <w:highlight w:val="yellow"/>
        </w:rPr>
        <w:t>might consider legitimate</w:t>
      </w:r>
      <w:r w:rsidRPr="009E50B9">
        <w:rPr>
          <w:sz w:val="16"/>
        </w:rPr>
        <w:t xml:space="preserve"> targets, namely, </w:t>
      </w:r>
      <w:r w:rsidRPr="009E50B9">
        <w:rPr>
          <w:rStyle w:val="Emphasis"/>
          <w:highlight w:val="yellow"/>
        </w:rPr>
        <w:t>domestic terror plots</w:t>
      </w:r>
      <w:r w:rsidRPr="009E50B9">
        <w:rPr>
          <w:sz w:val="16"/>
        </w:rPr>
        <w:t>.</w:t>
      </w:r>
      <w:r w:rsidRPr="009E50B9">
        <w:rPr>
          <w:sz w:val="12"/>
        </w:rPr>
        <w:t xml:space="preserve">¶ </w:t>
      </w:r>
      <w:r w:rsidRPr="009E50B9">
        <w:rPr>
          <w:sz w:val="16"/>
        </w:rPr>
        <w:t xml:space="preserve">It is harder still to understand what purpose was served by disclosing NSA foreign surveillance methods such as the deployment of “backdoors” in commonly used hardware and software. Apparently the purpose was to alert countries and individuals around the world to the threat that the NSA poses to their privacy. </w:t>
      </w:r>
      <w:r w:rsidRPr="009E50B9">
        <w:rPr>
          <w:rStyle w:val="StyleBoldUnderline"/>
          <w:highlight w:val="yellow"/>
        </w:rPr>
        <w:t>Snowden</w:t>
      </w:r>
      <w:r w:rsidRPr="009E50B9">
        <w:rPr>
          <w:rStyle w:val="StyleBoldUnderline"/>
        </w:rPr>
        <w:t xml:space="preserve"> and Greenwald have</w:t>
      </w:r>
      <w:r w:rsidRPr="009E50B9">
        <w:rPr>
          <w:sz w:val="16"/>
        </w:rPr>
        <w:t xml:space="preserve"> since </w:t>
      </w:r>
      <w:r w:rsidRPr="009E50B9">
        <w:rPr>
          <w:rStyle w:val="StyleBoldUnderline"/>
          <w:highlight w:val="yellow"/>
        </w:rPr>
        <w:t>encouraged countries to develop new infrastructure so that</w:t>
      </w:r>
      <w:r w:rsidRPr="009E50B9">
        <w:rPr>
          <w:rStyle w:val="StyleBoldUnderline"/>
        </w:rPr>
        <w:t xml:space="preserve"> their </w:t>
      </w:r>
      <w:r w:rsidRPr="009E50B9">
        <w:rPr>
          <w:rStyle w:val="StyleBoldUnderline"/>
          <w:highlight w:val="yellow"/>
        </w:rPr>
        <w:t>communications do not</w:t>
      </w:r>
      <w:r w:rsidRPr="009E50B9">
        <w:rPr>
          <w:rStyle w:val="StyleBoldUnderline"/>
        </w:rPr>
        <w:t xml:space="preserve"> have to </w:t>
      </w:r>
      <w:r w:rsidRPr="009E50B9">
        <w:rPr>
          <w:rStyle w:val="StyleBoldUnderline"/>
          <w:highlight w:val="yellow"/>
        </w:rPr>
        <w:t>transit through the U</w:t>
      </w:r>
      <w:r w:rsidRPr="009E50B9">
        <w:rPr>
          <w:sz w:val="16"/>
        </w:rPr>
        <w:t xml:space="preserve">nited </w:t>
      </w:r>
      <w:r w:rsidRPr="009E50B9">
        <w:rPr>
          <w:rStyle w:val="StyleBoldUnderline"/>
          <w:highlight w:val="yellow"/>
        </w:rPr>
        <w:t>S</w:t>
      </w:r>
      <w:r w:rsidRPr="009E50B9">
        <w:rPr>
          <w:sz w:val="16"/>
        </w:rPr>
        <w:t xml:space="preserve">tates, and have urged individuals to employ encryption and to cease using the services of companies that collaborate with the NSA. But this approach misses the point: </w:t>
      </w:r>
      <w:r w:rsidRPr="009E50B9">
        <w:rPr>
          <w:rStyle w:val="StyleBoldUnderline"/>
        </w:rPr>
        <w:t xml:space="preserve">if </w:t>
      </w:r>
      <w:r w:rsidRPr="009E50B9">
        <w:rPr>
          <w:rStyle w:val="StyleBoldUnderline"/>
          <w:highlight w:val="yellow"/>
        </w:rPr>
        <w:t>channels</w:t>
      </w:r>
      <w:r w:rsidRPr="009E50B9">
        <w:rPr>
          <w:rStyle w:val="StyleBoldUnderline"/>
        </w:rPr>
        <w:t xml:space="preserve"> of communication</w:t>
      </w:r>
      <w:r w:rsidRPr="009E50B9">
        <w:rPr>
          <w:sz w:val="16"/>
        </w:rPr>
        <w:t xml:space="preserve"> that are </w:t>
      </w:r>
      <w:r w:rsidRPr="009E50B9">
        <w:rPr>
          <w:rStyle w:val="StyleBoldUnderline"/>
          <w:highlight w:val="yellow"/>
        </w:rPr>
        <w:t>immune to surveillance</w:t>
      </w:r>
      <w:r w:rsidRPr="009E50B9">
        <w:rPr>
          <w:rStyle w:val="StyleBoldUnderline"/>
        </w:rPr>
        <w:t xml:space="preserve"> exist, these </w:t>
      </w:r>
      <w:r w:rsidRPr="009E50B9">
        <w:rPr>
          <w:rStyle w:val="Emphasis"/>
          <w:highlight w:val="yellow"/>
        </w:rPr>
        <w:t>would be used</w:t>
      </w:r>
      <w:r w:rsidRPr="009E50B9">
        <w:rPr>
          <w:rStyle w:val="Emphasis"/>
        </w:rPr>
        <w:t xml:space="preserve"> not only by dissidents but also </w:t>
      </w:r>
      <w:r w:rsidRPr="009E50B9">
        <w:rPr>
          <w:rStyle w:val="Emphasis"/>
          <w:highlight w:val="yellow"/>
        </w:rPr>
        <w:t>by terrorists</w:t>
      </w:r>
      <w:r w:rsidRPr="009E50B9">
        <w:rPr>
          <w:sz w:val="16"/>
        </w:rPr>
        <w:t xml:space="preserve">. This is why </w:t>
      </w:r>
      <w:r w:rsidRPr="009E50B9">
        <w:rPr>
          <w:rStyle w:val="StyleBoldUnderline"/>
          <w:highlight w:val="yellow"/>
        </w:rPr>
        <w:t>the NSA is obliged to</w:t>
      </w:r>
      <w:r w:rsidRPr="009E50B9">
        <w:rPr>
          <w:rStyle w:val="StyleBoldUnderline"/>
        </w:rPr>
        <w:t xml:space="preserve"> use all available means to </w:t>
      </w:r>
      <w:r w:rsidRPr="009E50B9">
        <w:rPr>
          <w:rStyle w:val="StyleBoldUnderline"/>
          <w:highlight w:val="yellow"/>
        </w:rPr>
        <w:t>crack new channels</w:t>
      </w:r>
      <w:r w:rsidRPr="009E50B9">
        <w:rPr>
          <w:rStyle w:val="StyleBoldUnderline"/>
        </w:rPr>
        <w:t xml:space="preserve"> of communications (</w:t>
      </w:r>
      <w:r w:rsidRPr="009E50B9">
        <w:rPr>
          <w:rStyle w:val="StyleBoldUnderline"/>
          <w:highlight w:val="yellow"/>
        </w:rPr>
        <w:t>or</w:t>
      </w:r>
      <w:r w:rsidRPr="009E50B9">
        <w:rPr>
          <w:sz w:val="16"/>
        </w:rPr>
        <w:t xml:space="preserve"> else they could rightly </w:t>
      </w:r>
      <w:r w:rsidRPr="009E50B9">
        <w:rPr>
          <w:rStyle w:val="StyleBoldUnderline"/>
          <w:highlight w:val="yellow"/>
        </w:rPr>
        <w:t xml:space="preserve">be accused of negligence in the wake of a </w:t>
      </w:r>
      <w:r w:rsidRPr="009E50B9">
        <w:rPr>
          <w:rStyle w:val="Emphasis"/>
          <w:highlight w:val="yellow"/>
        </w:rPr>
        <w:t>terrorist attack that relies on such channels</w:t>
      </w:r>
      <w:r w:rsidRPr="009E50B9">
        <w:rPr>
          <w:sz w:val="16"/>
        </w:rPr>
        <w:t>). The approach taken by the President's Review Group is more balanced. Troubled by the prospect that aggressive surveillance methods could lead to a loss of trust in Internet-based services, they recommend that the United States should typically disclose known vulnerabilities in widely used software and hardware, but allow nonetheless that “in rare instances” the government may “briefly authorize” using such a vulnerability for “priority intelligence collection.”27</w:t>
      </w:r>
    </w:p>
    <w:p w:rsidR="004D4966" w:rsidRPr="009E50B9" w:rsidRDefault="004D4966" w:rsidP="004D4966">
      <w:pPr>
        <w:pStyle w:val="Heading3"/>
      </w:pPr>
      <w:r w:rsidRPr="009E50B9">
        <w:lastRenderedPageBreak/>
        <w:t xml:space="preserve">AT: Cyber Link Turn </w:t>
      </w:r>
    </w:p>
    <w:p w:rsidR="004D4966" w:rsidRPr="009E50B9" w:rsidRDefault="004D4966" w:rsidP="004D4966">
      <w:pPr>
        <w:pStyle w:val="Heading4"/>
      </w:pPr>
      <w:r w:rsidRPr="009E50B9">
        <w:t xml:space="preserve">The link outweighs the turn – they can’t solve cyberterror because the database </w:t>
      </w:r>
      <w:r w:rsidRPr="009E50B9">
        <w:rPr>
          <w:sz w:val="28"/>
          <w:u w:val="single"/>
        </w:rPr>
        <w:t>still exists</w:t>
      </w:r>
      <w:r w:rsidRPr="009E50B9">
        <w:t xml:space="preserve">, BUT </w:t>
      </w:r>
      <w:r w:rsidRPr="009E50B9">
        <w:rPr>
          <w:sz w:val="28"/>
          <w:u w:val="single"/>
        </w:rPr>
        <w:t>any period</w:t>
      </w:r>
      <w:r w:rsidRPr="009E50B9">
        <w:t xml:space="preserve"> without data collection </w:t>
      </w:r>
      <w:r w:rsidRPr="009E50B9">
        <w:rPr>
          <w:sz w:val="28"/>
          <w:u w:val="single"/>
        </w:rPr>
        <w:t>increases the risk of an attack</w:t>
      </w:r>
    </w:p>
    <w:p w:rsidR="004D4966" w:rsidRPr="009E50B9" w:rsidRDefault="004D4966" w:rsidP="004D4966">
      <w:r w:rsidRPr="009E50B9">
        <w:t xml:space="preserve">Christi </w:t>
      </w:r>
      <w:r w:rsidRPr="009E50B9">
        <w:rPr>
          <w:rStyle w:val="StyleStyleBold12pt"/>
        </w:rPr>
        <w:t>Parsons 5/28</w:t>
      </w:r>
      <w:r w:rsidRPr="009E50B9">
        <w:t>, Brian Bennett, "If NSA surveillance program ends, phone record trove will endure," 5/28/15, www.latimes.com/nation/la-na-nsa-phones-20150529-story.html#page=1</w:t>
      </w:r>
    </w:p>
    <w:p w:rsidR="004D4966" w:rsidRPr="009E50B9" w:rsidRDefault="004D4966" w:rsidP="004D4966">
      <w:pPr>
        <w:rPr>
          <w:sz w:val="8"/>
        </w:rPr>
      </w:pPr>
      <w:r w:rsidRPr="009E50B9">
        <w:rPr>
          <w:rStyle w:val="StyleBoldUnderline"/>
          <w:highlight w:val="yellow"/>
        </w:rPr>
        <w:t>The N</w:t>
      </w:r>
      <w:r w:rsidRPr="009E50B9">
        <w:rPr>
          <w:rStyle w:val="StyleBoldUnderline"/>
        </w:rPr>
        <w:t xml:space="preserve">ational </w:t>
      </w:r>
      <w:r w:rsidRPr="009E50B9">
        <w:rPr>
          <w:rStyle w:val="StyleBoldUnderline"/>
          <w:highlight w:val="yellow"/>
        </w:rPr>
        <w:t>S</w:t>
      </w:r>
      <w:r w:rsidRPr="009E50B9">
        <w:rPr>
          <w:rStyle w:val="StyleBoldUnderline"/>
        </w:rPr>
        <w:t xml:space="preserve">ecurity </w:t>
      </w:r>
      <w:r w:rsidRPr="009E50B9">
        <w:rPr>
          <w:rStyle w:val="StyleBoldUnderline"/>
          <w:highlight w:val="yellow"/>
        </w:rPr>
        <w:t>A</w:t>
      </w:r>
      <w:r w:rsidRPr="009E50B9">
        <w:rPr>
          <w:rStyle w:val="StyleBoldUnderline"/>
        </w:rPr>
        <w:t xml:space="preserve">gency </w:t>
      </w:r>
      <w:r w:rsidRPr="009E50B9">
        <w:rPr>
          <w:rStyle w:val="StyleBoldUnderline"/>
          <w:highlight w:val="yellow"/>
        </w:rPr>
        <w:t>will mothball its</w:t>
      </w:r>
      <w:r w:rsidRPr="009E50B9">
        <w:rPr>
          <w:sz w:val="8"/>
        </w:rPr>
        <w:t xml:space="preserve"> mammoth </w:t>
      </w:r>
      <w:r w:rsidRPr="009E50B9">
        <w:rPr>
          <w:rStyle w:val="StyleBoldUnderline"/>
          <w:highlight w:val="yellow"/>
        </w:rPr>
        <w:t>archive</w:t>
      </w:r>
      <w:r w:rsidRPr="009E50B9">
        <w:rPr>
          <w:rStyle w:val="StyleBoldUnderline"/>
        </w:rPr>
        <w:t xml:space="preserve"> of Americans' telephone records</w:t>
      </w:r>
      <w:r w:rsidRPr="009E50B9">
        <w:rPr>
          <w:sz w:val="8"/>
        </w:rPr>
        <w:t xml:space="preserve">, isolating the computer servers where they are stored and blocking investigators' access, </w:t>
      </w:r>
      <w:r w:rsidRPr="009E50B9">
        <w:rPr>
          <w:rStyle w:val="StyleBoldUnderline"/>
          <w:highlight w:val="yellow"/>
        </w:rPr>
        <w:t xml:space="preserve">but </w:t>
      </w:r>
      <w:r w:rsidRPr="009E50B9">
        <w:rPr>
          <w:rStyle w:val="Emphasis"/>
          <w:highlight w:val="yellow"/>
        </w:rPr>
        <w:t>will not destroy the database</w:t>
      </w:r>
      <w:r w:rsidRPr="009E50B9">
        <w:rPr>
          <w:rStyle w:val="StyleBoldUnderline"/>
          <w:highlight w:val="yellow"/>
        </w:rPr>
        <w:t xml:space="preserve"> if its legal authority</w:t>
      </w:r>
      <w:r w:rsidRPr="009E50B9">
        <w:rPr>
          <w:sz w:val="8"/>
        </w:rPr>
        <w:t xml:space="preserve"> to collect the material </w:t>
      </w:r>
      <w:r w:rsidRPr="009E50B9">
        <w:rPr>
          <w:rStyle w:val="StyleBoldUnderline"/>
          <w:highlight w:val="yellow"/>
        </w:rPr>
        <w:t>expires</w:t>
      </w:r>
      <w:r w:rsidRPr="009E50B9">
        <w:rPr>
          <w:sz w:val="8"/>
        </w:rPr>
        <w:t xml:space="preserve"> on schedule this Sunday, officials said Thursday.</w:t>
      </w:r>
      <w:r w:rsidRPr="009E50B9">
        <w:rPr>
          <w:sz w:val="12"/>
        </w:rPr>
        <w:t xml:space="preserve">¶ </w:t>
      </w:r>
      <w:r w:rsidRPr="009E50B9">
        <w:rPr>
          <w:rStyle w:val="StyleBoldUnderline"/>
        </w:rPr>
        <w:t>The NSA's determination to keep billions of domestic toll records for counter-terrorism and espionage investigations adds another note of uncertainty</w:t>
      </w:r>
      <w:r w:rsidRPr="009E50B9">
        <w:rPr>
          <w:sz w:val="8"/>
        </w:rPr>
        <w:t xml:space="preserve"> to a debate that pits the Obama administration's national security team against opponents who argue the government data trove violates Americans' privacy and civil liberties.</w:t>
      </w:r>
      <w:r w:rsidRPr="009E50B9">
        <w:rPr>
          <w:sz w:val="12"/>
        </w:rPr>
        <w:t xml:space="preserve">¶ </w:t>
      </w:r>
      <w:r w:rsidRPr="009E50B9">
        <w:rPr>
          <w:sz w:val="8"/>
        </w:rPr>
        <w:t>The political and legal dispute will come to a head Sunday when the Republican-led Senate returns to work a day early to seek a resolution — hours before the law used to authorize the controversial NSA program, and several other key counter-terrorism provisions, expires at 11:59 p.m.</w:t>
      </w:r>
      <w:r w:rsidRPr="009E50B9">
        <w:rPr>
          <w:sz w:val="12"/>
        </w:rPr>
        <w:t xml:space="preserve">¶ </w:t>
      </w:r>
      <w:r w:rsidRPr="009E50B9">
        <w:rPr>
          <w:sz w:val="8"/>
        </w:rPr>
        <w:t>The final eight hours — starting at 3:59 p.m. Sunday — will see a flurry of activity at U.S. phone companies and at the NSA as engineers take down servers, reconfigure monitoring software and unplug hardware from the main pipeline of telephone data traffic, according to several senior administration officials.</w:t>
      </w:r>
      <w:r w:rsidRPr="009E50B9">
        <w:rPr>
          <w:sz w:val="12"/>
        </w:rPr>
        <w:t xml:space="preserve">¶ </w:t>
      </w:r>
      <w:r w:rsidRPr="009E50B9">
        <w:rPr>
          <w:sz w:val="8"/>
        </w:rPr>
        <w:t>If the Senate stalemate pushes past 7:59 p.m., holes in the incoming data will begin to appear — and will grow — until nothing is collected after midnight, the officials said, speaking on condition of anonymity to discuss internal planning.</w:t>
      </w:r>
      <w:r w:rsidRPr="009E50B9">
        <w:rPr>
          <w:sz w:val="12"/>
        </w:rPr>
        <w:t xml:space="preserve">¶ </w:t>
      </w:r>
      <w:r w:rsidRPr="009E50B9">
        <w:rPr>
          <w:sz w:val="8"/>
        </w:rPr>
        <w:t>"</w:t>
      </w:r>
      <w:r w:rsidRPr="009E50B9">
        <w:rPr>
          <w:rStyle w:val="StyleBoldUnderline"/>
        </w:rPr>
        <w:t xml:space="preserve">We're in uncharted waters," one official said. "We have not had </w:t>
      </w:r>
      <w:r w:rsidRPr="009E50B9">
        <w:rPr>
          <w:rStyle w:val="StyleBoldUnderline"/>
          <w:highlight w:val="yellow"/>
        </w:rPr>
        <w:t>to confront</w:t>
      </w:r>
      <w:r w:rsidRPr="009E50B9">
        <w:rPr>
          <w:sz w:val="8"/>
        </w:rPr>
        <w:t xml:space="preserve"> addressing </w:t>
      </w:r>
      <w:r w:rsidRPr="009E50B9">
        <w:rPr>
          <w:rStyle w:val="StyleBoldUnderline"/>
          <w:highlight w:val="yellow"/>
        </w:rPr>
        <w:t>the terrorist threat without these authorities</w:t>
      </w:r>
      <w:r w:rsidRPr="009E50B9">
        <w:rPr>
          <w:rStyle w:val="StyleBoldUnderline"/>
        </w:rPr>
        <w:t xml:space="preserve">. And </w:t>
      </w:r>
      <w:r w:rsidRPr="009E50B9">
        <w:rPr>
          <w:rStyle w:val="StyleBoldUnderline"/>
          <w:highlight w:val="yellow"/>
        </w:rPr>
        <w:t>it's going to be fraught with unnecessary risk</w:t>
      </w:r>
      <w:r w:rsidRPr="009E50B9">
        <w:rPr>
          <w:sz w:val="8"/>
        </w:rPr>
        <w:t>."</w:t>
      </w:r>
      <w:r w:rsidRPr="009E50B9">
        <w:rPr>
          <w:sz w:val="12"/>
        </w:rPr>
        <w:t xml:space="preserve">¶ </w:t>
      </w:r>
      <w:r w:rsidRPr="009E50B9">
        <w:rPr>
          <w:sz w:val="8"/>
        </w:rPr>
        <w:t>At that point, even if the Senate acts, the officials said it could take three or four days to go back to the Foreign Intelligence Surveillance Court, also known as the FISA court, for a legal order to restart the system and to reboot the complex data transfer networks at the telephone companies and at the NSA headquarters at Ft. Meade, Md.</w:t>
      </w:r>
      <w:r w:rsidRPr="009E50B9">
        <w:rPr>
          <w:sz w:val="12"/>
        </w:rPr>
        <w:t xml:space="preserve">¶ </w:t>
      </w:r>
      <w:r w:rsidRPr="009E50B9">
        <w:rPr>
          <w:sz w:val="8"/>
        </w:rPr>
        <w:t>Any Senate action short of approving legislation that already has passed the House will result in a gap in the NSA archive of so-called metadata — records that show the time, date and numbers called, but not the contents — of virtually every domestic phone call.</w:t>
      </w:r>
      <w:r w:rsidRPr="009E50B9">
        <w:rPr>
          <w:sz w:val="12"/>
        </w:rPr>
        <w:t xml:space="preserve">¶ </w:t>
      </w:r>
      <w:r w:rsidRPr="009E50B9">
        <w:rPr>
          <w:rStyle w:val="StyleBoldUnderline"/>
          <w:highlight w:val="yellow"/>
        </w:rPr>
        <w:t>Letting the</w:t>
      </w:r>
      <w:r w:rsidRPr="009E50B9">
        <w:rPr>
          <w:rStyle w:val="StyleBoldUnderline"/>
        </w:rPr>
        <w:t xml:space="preserve"> bulk collection </w:t>
      </w:r>
      <w:r w:rsidRPr="009E50B9">
        <w:rPr>
          <w:rStyle w:val="StyleBoldUnderline"/>
          <w:highlight w:val="yellow"/>
        </w:rPr>
        <w:t xml:space="preserve">program go dark </w:t>
      </w:r>
      <w:r w:rsidRPr="009E50B9">
        <w:rPr>
          <w:rStyle w:val="Emphasis"/>
          <w:highlight w:val="yellow"/>
        </w:rPr>
        <w:t>even for a few days</w:t>
      </w:r>
      <w:r w:rsidRPr="009E50B9">
        <w:rPr>
          <w:rStyle w:val="StyleBoldUnderline"/>
          <w:highlight w:val="yellow"/>
        </w:rPr>
        <w:t xml:space="preserve"> is "playing </w:t>
      </w:r>
      <w:r w:rsidRPr="009E50B9">
        <w:rPr>
          <w:rStyle w:val="Emphasis"/>
          <w:highlight w:val="yellow"/>
        </w:rPr>
        <w:t>national security Russian roulette</w:t>
      </w:r>
      <w:r w:rsidRPr="009E50B9">
        <w:rPr>
          <w:sz w:val="8"/>
        </w:rPr>
        <w:t xml:space="preserve">," said another official, </w:t>
      </w:r>
      <w:r w:rsidRPr="009E50B9">
        <w:rPr>
          <w:rStyle w:val="StyleBoldUnderline"/>
          <w:highlight w:val="yellow"/>
        </w:rPr>
        <w:t>and "hoping</w:t>
      </w:r>
      <w:r w:rsidRPr="009E50B9">
        <w:rPr>
          <w:rStyle w:val="StyleBoldUnderline"/>
        </w:rPr>
        <w:t xml:space="preserve"> that </w:t>
      </w:r>
      <w:r w:rsidRPr="009E50B9">
        <w:rPr>
          <w:rStyle w:val="StyleBoldUnderline"/>
          <w:highlight w:val="yellow"/>
        </w:rPr>
        <w:t>we don't</w:t>
      </w:r>
      <w:r w:rsidRPr="009E50B9">
        <w:rPr>
          <w:sz w:val="8"/>
        </w:rPr>
        <w:t xml:space="preserve"> have an instance where the FBI </w:t>
      </w:r>
      <w:r w:rsidRPr="009E50B9">
        <w:rPr>
          <w:rStyle w:val="StyleBoldUnderline"/>
          <w:highlight w:val="yellow"/>
        </w:rPr>
        <w:t>need</w:t>
      </w:r>
      <w:r w:rsidRPr="009E50B9">
        <w:rPr>
          <w:sz w:val="8"/>
        </w:rPr>
        <w:t xml:space="preserve">s </w:t>
      </w:r>
      <w:r w:rsidRPr="009E50B9">
        <w:rPr>
          <w:rStyle w:val="StyleBoldUnderline"/>
        </w:rPr>
        <w:t>[</w:t>
      </w:r>
      <w:r w:rsidRPr="009E50B9">
        <w:rPr>
          <w:rStyle w:val="StyleBoldUnderline"/>
          <w:highlight w:val="yellow"/>
        </w:rPr>
        <w:t>the data</w:t>
      </w:r>
      <w:r w:rsidRPr="009E50B9">
        <w:rPr>
          <w:rStyle w:val="StyleBoldUnderline"/>
        </w:rPr>
        <w:t>] to do a national security investigation</w:t>
      </w:r>
      <w:r w:rsidRPr="009E50B9">
        <w:rPr>
          <w:sz w:val="8"/>
        </w:rPr>
        <w:t>."</w:t>
      </w:r>
      <w:r w:rsidRPr="009E50B9">
        <w:rPr>
          <w:sz w:val="12"/>
        </w:rPr>
        <w:t xml:space="preserve">¶ </w:t>
      </w:r>
      <w:proofErr w:type="gramStart"/>
      <w:r w:rsidRPr="009E50B9">
        <w:rPr>
          <w:sz w:val="8"/>
        </w:rPr>
        <w:t>If</w:t>
      </w:r>
      <w:proofErr w:type="gramEnd"/>
      <w:r w:rsidRPr="009E50B9">
        <w:rPr>
          <w:sz w:val="8"/>
        </w:rPr>
        <w:t xml:space="preserve"> lawmakers vote before 8 p.m. Sunday, the NSA could reverse the shutdown and prevent a gap, the officials said. But that last-hour possibility appears unlikely.</w:t>
      </w:r>
      <w:r w:rsidRPr="009E50B9">
        <w:rPr>
          <w:sz w:val="12"/>
        </w:rPr>
        <w:t xml:space="preserve">¶ </w:t>
      </w:r>
      <w:r w:rsidRPr="009E50B9">
        <w:rPr>
          <w:sz w:val="8"/>
        </w:rPr>
        <w:t>Sen. Rand Paul (R-Ky.), who is running for the GOP presidential nomination and who has fought the NSA domestic program and filibustered to stop it, told supporters in a fundraising letter Thursday that he was determined to "relegate the NSA's illegal spy program to the trash bin of history, where it belongs."</w:t>
      </w:r>
      <w:r w:rsidRPr="009E50B9">
        <w:rPr>
          <w:sz w:val="12"/>
        </w:rPr>
        <w:t xml:space="preserve">¶ </w:t>
      </w:r>
      <w:r w:rsidRPr="009E50B9">
        <w:rPr>
          <w:sz w:val="8"/>
        </w:rPr>
        <w:t xml:space="preserve">Administration officials have stepped up their own alarms. On Wednesday, </w:t>
      </w:r>
      <w:r w:rsidRPr="009E50B9">
        <w:rPr>
          <w:rStyle w:val="StyleBoldUnderline"/>
        </w:rPr>
        <w:t xml:space="preserve">Atty. Gen. Loretta Lynch said a </w:t>
      </w:r>
      <w:r w:rsidRPr="009E50B9">
        <w:rPr>
          <w:rStyle w:val="StyleBoldUnderline"/>
          <w:highlight w:val="yellow"/>
        </w:rPr>
        <w:t>failure to act would cause "</w:t>
      </w:r>
      <w:r w:rsidRPr="009E50B9">
        <w:rPr>
          <w:rStyle w:val="Emphasis"/>
          <w:highlight w:val="yellow"/>
        </w:rPr>
        <w:t>a serious lapse in our ability to</w:t>
      </w:r>
      <w:r w:rsidRPr="009E50B9">
        <w:rPr>
          <w:rStyle w:val="Emphasis"/>
        </w:rPr>
        <w:t xml:space="preserve"> protect the American people</w:t>
      </w:r>
      <w:r w:rsidRPr="009E50B9">
        <w:rPr>
          <w:rStyle w:val="StyleBoldUnderline"/>
        </w:rPr>
        <w:t>."</w:t>
      </w:r>
      <w:r w:rsidRPr="009E50B9">
        <w:rPr>
          <w:sz w:val="12"/>
        </w:rPr>
        <w:t xml:space="preserve">¶ </w:t>
      </w:r>
      <w:proofErr w:type="gramStart"/>
      <w:r w:rsidRPr="009E50B9">
        <w:rPr>
          <w:sz w:val="8"/>
        </w:rPr>
        <w:t>The</w:t>
      </w:r>
      <w:proofErr w:type="gramEnd"/>
      <w:r w:rsidRPr="009E50B9">
        <w:rPr>
          <w:sz w:val="8"/>
        </w:rPr>
        <w:t xml:space="preserve"> provision in the law used to authorize the NSA's bulk collection program is one of three legal authorities set to expire. </w:t>
      </w:r>
      <w:r w:rsidRPr="009E50B9">
        <w:rPr>
          <w:rStyle w:val="StyleBoldUnderline"/>
        </w:rPr>
        <w:t xml:space="preserve">U.S. intelligence and law enforcement officials say all three are </w:t>
      </w:r>
      <w:r w:rsidRPr="009E50B9">
        <w:rPr>
          <w:rStyle w:val="Emphasis"/>
        </w:rPr>
        <w:t xml:space="preserve">vital to </w:t>
      </w:r>
      <w:r w:rsidRPr="009E50B9">
        <w:rPr>
          <w:rStyle w:val="Emphasis"/>
          <w:highlight w:val="yellow"/>
        </w:rPr>
        <w:t>track</w:t>
      </w:r>
      <w:r w:rsidRPr="009E50B9">
        <w:rPr>
          <w:rStyle w:val="Emphasis"/>
        </w:rPr>
        <w:t xml:space="preserve">ing </w:t>
      </w:r>
      <w:r w:rsidRPr="009E50B9">
        <w:rPr>
          <w:rStyle w:val="Emphasis"/>
          <w:highlight w:val="yellow"/>
        </w:rPr>
        <w:t>potential terrorists</w:t>
      </w:r>
      <w:r w:rsidRPr="009E50B9">
        <w:rPr>
          <w:rStyle w:val="StyleBoldUnderline"/>
        </w:rPr>
        <w:t xml:space="preserve"> in the United States</w:t>
      </w:r>
      <w:proofErr w:type="gramStart"/>
      <w:r w:rsidRPr="009E50B9">
        <w:rPr>
          <w:sz w:val="8"/>
        </w:rPr>
        <w:t>.</w:t>
      </w:r>
      <w:r w:rsidRPr="009E50B9">
        <w:rPr>
          <w:sz w:val="12"/>
        </w:rPr>
        <w:t>¶</w:t>
      </w:r>
      <w:proofErr w:type="gramEnd"/>
      <w:r w:rsidRPr="009E50B9">
        <w:rPr>
          <w:sz w:val="12"/>
        </w:rPr>
        <w:t xml:space="preserve"> </w:t>
      </w:r>
      <w:r w:rsidRPr="009E50B9">
        <w:rPr>
          <w:sz w:val="8"/>
        </w:rPr>
        <w:t>The bulk collection of U.S. phone records was started in secret after the Sept. 11, 2001, terrorist attacks. It was specifically authorized by the FISA court starting in 2006, and was revealed to the public in 2013 in documents leaked by renegade former NSA contractor Edward Snowden.</w:t>
      </w:r>
      <w:r w:rsidRPr="009E50B9">
        <w:rPr>
          <w:sz w:val="12"/>
        </w:rPr>
        <w:t xml:space="preserve">¶ </w:t>
      </w:r>
      <w:r w:rsidRPr="009E50B9">
        <w:rPr>
          <w:sz w:val="8"/>
        </w:rPr>
        <w:t>President Obama vowed to change the NSA program after Snowden's disclosures sparked an uproar, and the White House has embraced the so-called USA Freedom Act, which passed the House on May 13 by a bipartisan vote of 338 to 88.</w:t>
      </w:r>
      <w:r w:rsidRPr="009E50B9">
        <w:rPr>
          <w:sz w:val="12"/>
        </w:rPr>
        <w:t xml:space="preserve">¶ </w:t>
      </w:r>
      <w:r w:rsidRPr="009E50B9">
        <w:rPr>
          <w:sz w:val="8"/>
        </w:rPr>
        <w:t>The measure would shift the burden of holding the data back to the telephone companies, and require them to configure their systems so the NSA could access the data. It also would require the government to get a court order to search the records for phone numbers linked to suspected terrorists at home and abroad. It sets a six-month transition period for the changes to take effect.</w:t>
      </w:r>
      <w:r w:rsidRPr="009E50B9">
        <w:rPr>
          <w:sz w:val="12"/>
        </w:rPr>
        <w:t xml:space="preserve">¶ </w:t>
      </w:r>
      <w:r w:rsidRPr="009E50B9">
        <w:rPr>
          <w:sz w:val="8"/>
        </w:rPr>
        <w:t>Lynch and James R. Clapper, the director of national intelligence, assured House leaders in a letter this month that the bill "preserves the essential operational capabilities of the telephone metadata program and enhances other intelligence capabilities needed to protect our nation and its partners."</w:t>
      </w:r>
      <w:r w:rsidRPr="009E50B9">
        <w:rPr>
          <w:sz w:val="12"/>
        </w:rPr>
        <w:t xml:space="preserve">¶ </w:t>
      </w:r>
      <w:r w:rsidRPr="009E50B9">
        <w:rPr>
          <w:sz w:val="8"/>
        </w:rPr>
        <w:t>But the Senate debate hit a roadblock when Paul and others, including Democratic Sen. Ron Wyden of Oregon, argued that the NSA program should simply expire, and efforts to pass the House bill foundered in disarray Saturday before the lawmakers decamped for a weeklong holiday recess.</w:t>
      </w:r>
      <w:r w:rsidRPr="009E50B9">
        <w:rPr>
          <w:sz w:val="12"/>
        </w:rPr>
        <w:t xml:space="preserve">¶ </w:t>
      </w:r>
      <w:r w:rsidRPr="009E50B9">
        <w:rPr>
          <w:sz w:val="8"/>
        </w:rPr>
        <w:t>At that point, the NSA put planning teams on "hot standby" and started working through telecommunications engineering to prepare for shutting down the networks that now connect investigators to the phone records, according to one senior official involved in the planning.</w:t>
      </w:r>
      <w:r w:rsidRPr="009E50B9">
        <w:rPr>
          <w:sz w:val="12"/>
        </w:rPr>
        <w:t xml:space="preserve">¶ </w:t>
      </w:r>
      <w:r w:rsidRPr="009E50B9">
        <w:rPr>
          <w:sz w:val="8"/>
        </w:rPr>
        <w:t>The NSA contacted telephone companies to explain their plans and discuss how to help the private companies stop the automatic provision of calling records.</w:t>
      </w:r>
      <w:r w:rsidRPr="009E50B9">
        <w:rPr>
          <w:sz w:val="12"/>
        </w:rPr>
        <w:t xml:space="preserve">¶ </w:t>
      </w:r>
      <w:r w:rsidRPr="009E50B9">
        <w:rPr>
          <w:sz w:val="8"/>
        </w:rPr>
        <w:t>They also have sought to configure monitoring software so officials can't access the archive. If they do, alerts will trigger and features will block the delivery of off-limits information.</w:t>
      </w:r>
      <w:r w:rsidRPr="009E50B9">
        <w:rPr>
          <w:sz w:val="12"/>
        </w:rPr>
        <w:t xml:space="preserve">¶ </w:t>
      </w:r>
      <w:r w:rsidRPr="009E50B9">
        <w:rPr>
          <w:sz w:val="8"/>
        </w:rPr>
        <w:t>"You can't make a mistake on this," said one of the officials. "This is the most regulated thing that we do at NSA." If the authority lapses, he added, the agency would "lock it down with the same certainty with which we operate."</w:t>
      </w:r>
      <w:r w:rsidRPr="009E50B9">
        <w:rPr>
          <w:sz w:val="12"/>
        </w:rPr>
        <w:t xml:space="preserve">¶ </w:t>
      </w:r>
      <w:r w:rsidRPr="009E50B9">
        <w:rPr>
          <w:sz w:val="8"/>
        </w:rPr>
        <w:t>The NSA won't wipe the collected data off its servers, officials said, but will lock all doors into the system. Investigators could use the trove only if Congress acts and the FISA court approves new searches.</w:t>
      </w:r>
      <w:r w:rsidRPr="009E50B9">
        <w:rPr>
          <w:sz w:val="12"/>
        </w:rPr>
        <w:t xml:space="preserve">¶ </w:t>
      </w:r>
      <w:r w:rsidRPr="009E50B9">
        <w:rPr>
          <w:sz w:val="8"/>
        </w:rPr>
        <w:t>In addition to cutting off the phone searches, the expiration of the law would end the "roving wiretap" authority that lets FBI agents keep up with suspected terrorists or spies who switch "burner" phones to evade surveillance.</w:t>
      </w:r>
      <w:r w:rsidRPr="009E50B9">
        <w:rPr>
          <w:sz w:val="12"/>
        </w:rPr>
        <w:t xml:space="preserve">¶ </w:t>
      </w:r>
      <w:r w:rsidRPr="009E50B9">
        <w:rPr>
          <w:sz w:val="8"/>
        </w:rPr>
        <w:t>Another authority set to expire is the "lone wolf" provision that lets the FBI apply to the court for permission to conduct wiretaps on a target they think is engaged in a terrorist activity but who isn't linked to a specific terrorist group.</w:t>
      </w:r>
      <w:r w:rsidRPr="009E50B9">
        <w:rPr>
          <w:sz w:val="12"/>
        </w:rPr>
        <w:t xml:space="preserve">¶ </w:t>
      </w:r>
      <w:r w:rsidRPr="009E50B9">
        <w:rPr>
          <w:sz w:val="8"/>
        </w:rPr>
        <w:t>That authority hasn't been used, but it becomes more valuable every time Islamic State militants use the Internet to urge supporters to launch independent attacks, said one senior domestic security official.</w:t>
      </w:r>
      <w:r w:rsidRPr="009E50B9">
        <w:rPr>
          <w:sz w:val="12"/>
        </w:rPr>
        <w:t xml:space="preserve">¶ </w:t>
      </w:r>
      <w:r w:rsidRPr="009E50B9">
        <w:rPr>
          <w:sz w:val="8"/>
        </w:rPr>
        <w:t>"</w:t>
      </w:r>
      <w:r w:rsidRPr="009E50B9">
        <w:rPr>
          <w:rStyle w:val="StyleBoldUnderline"/>
          <w:highlight w:val="yellow"/>
        </w:rPr>
        <w:t>As we face a decentralized</w:t>
      </w:r>
      <w:r w:rsidRPr="009E50B9">
        <w:rPr>
          <w:rStyle w:val="StyleBoldUnderline"/>
        </w:rPr>
        <w:t xml:space="preserve"> and increasingly dispersed </w:t>
      </w:r>
      <w:r w:rsidRPr="009E50B9">
        <w:rPr>
          <w:rStyle w:val="StyleBoldUnderline"/>
          <w:highlight w:val="yellow"/>
        </w:rPr>
        <w:t>terrorism threat</w:t>
      </w:r>
      <w:r w:rsidRPr="009E50B9">
        <w:rPr>
          <w:sz w:val="8"/>
        </w:rPr>
        <w:t xml:space="preserve">, and one where [Islamic State] is </w:t>
      </w:r>
      <w:r w:rsidRPr="009E50B9">
        <w:rPr>
          <w:rStyle w:val="StyleBoldUnderline"/>
          <w:highlight w:val="yellow"/>
        </w:rPr>
        <w:t>extolling</w:t>
      </w:r>
      <w:r w:rsidRPr="009E50B9">
        <w:rPr>
          <w:rStyle w:val="StyleBoldUnderline"/>
        </w:rPr>
        <w:t xml:space="preserve"> actors to conduct </w:t>
      </w:r>
      <w:r w:rsidRPr="009E50B9">
        <w:rPr>
          <w:rStyle w:val="StyleBoldUnderline"/>
          <w:highlight w:val="yellow"/>
        </w:rPr>
        <w:t xml:space="preserve">opportunistic attacks, </w:t>
      </w:r>
      <w:r w:rsidRPr="009E50B9">
        <w:rPr>
          <w:rStyle w:val="Emphasis"/>
          <w:highlight w:val="yellow"/>
        </w:rPr>
        <w:t>this is not a tool that we want to see go away</w:t>
      </w:r>
      <w:r w:rsidRPr="009E50B9">
        <w:rPr>
          <w:sz w:val="8"/>
        </w:rPr>
        <w:t>," the official said.</w:t>
      </w:r>
      <w:r w:rsidRPr="009E50B9">
        <w:rPr>
          <w:sz w:val="12"/>
        </w:rPr>
        <w:t xml:space="preserve">¶ </w:t>
      </w:r>
      <w:r w:rsidRPr="009E50B9">
        <w:rPr>
          <w:rStyle w:val="Emphasis"/>
          <w:highlight w:val="yellow"/>
        </w:rPr>
        <w:t>Counter-terrorism officials would be facing "a big roll of the dice</w:t>
      </w:r>
      <w:r w:rsidRPr="009E50B9">
        <w:rPr>
          <w:rStyle w:val="StyleBoldUnderline"/>
        </w:rPr>
        <w:t>"</w:t>
      </w:r>
      <w:r w:rsidRPr="009E50B9">
        <w:rPr>
          <w:sz w:val="8"/>
        </w:rPr>
        <w:t xml:space="preserve"> if the authorities are allowed to expire, Rep. Adam B. Schiff (D-Burbank), ranking member of the House Intelligence Committee, said in a telephone interview from Los Angeles.</w:t>
      </w:r>
    </w:p>
    <w:p w:rsidR="004D4966" w:rsidRPr="009E50B9" w:rsidRDefault="004D4966" w:rsidP="004D4966">
      <w:pPr>
        <w:pStyle w:val="Heading3"/>
      </w:pPr>
      <w:r w:rsidRPr="009E50B9">
        <w:lastRenderedPageBreak/>
        <w:t>AT: Info Overload</w:t>
      </w:r>
    </w:p>
    <w:p w:rsidR="004D4966" w:rsidRPr="009E50B9" w:rsidRDefault="004D4966" w:rsidP="004D4966">
      <w:pPr>
        <w:pStyle w:val="Heading4"/>
      </w:pPr>
      <w:r w:rsidRPr="009E50B9">
        <w:t xml:space="preserve">Surveillance is </w:t>
      </w:r>
      <w:r w:rsidRPr="009E50B9">
        <w:rPr>
          <w:sz w:val="28"/>
          <w:u w:val="single"/>
        </w:rPr>
        <w:t>necessary</w:t>
      </w:r>
      <w:r w:rsidRPr="009E50B9">
        <w:t xml:space="preserve"> and </w:t>
      </w:r>
      <w:r w:rsidRPr="009E50B9">
        <w:rPr>
          <w:sz w:val="28"/>
          <w:u w:val="single"/>
        </w:rPr>
        <w:t>effective</w:t>
      </w:r>
      <w:r w:rsidRPr="009E50B9">
        <w:t xml:space="preserve"> – independent reports prove</w:t>
      </w:r>
    </w:p>
    <w:p w:rsidR="004D4966" w:rsidRPr="009E50B9" w:rsidRDefault="004D4966" w:rsidP="004D4966">
      <w:r w:rsidRPr="009E50B9">
        <w:t xml:space="preserve">Rahul </w:t>
      </w:r>
      <w:r w:rsidRPr="009E50B9">
        <w:rPr>
          <w:rStyle w:val="StyleStyleBold12pt"/>
        </w:rPr>
        <w:t>Sagar 15</w:t>
      </w:r>
      <w:r w:rsidRPr="009E50B9">
        <w:t>, Associate Professor of Political Science at Yale-NUS College, “Against Moral Absolutism: Surveillance and Disclosure After Snowden,” Ethics &amp; International Affairs 29(2), pp. 145-159</w:t>
      </w:r>
    </w:p>
    <w:p w:rsidR="004D4966" w:rsidRPr="009E50B9" w:rsidRDefault="004D4966" w:rsidP="004D4966">
      <w:pPr>
        <w:rPr>
          <w:sz w:val="16"/>
        </w:rPr>
      </w:pPr>
      <w:r w:rsidRPr="009E50B9">
        <w:rPr>
          <w:sz w:val="16"/>
        </w:rPr>
        <w:t xml:space="preserve">Greenwald also raises </w:t>
      </w:r>
      <w:r w:rsidRPr="009E50B9">
        <w:rPr>
          <w:rStyle w:val="StyleBoldUnderline"/>
          <w:highlight w:val="yellow"/>
        </w:rPr>
        <w:t>objections</w:t>
      </w:r>
      <w:r w:rsidRPr="009E50B9">
        <w:rPr>
          <w:rStyle w:val="StyleBoldUnderline"/>
        </w:rPr>
        <w:t xml:space="preserve"> from a national security perspective</w:t>
      </w:r>
      <w:r w:rsidRPr="009E50B9">
        <w:rPr>
          <w:sz w:val="16"/>
        </w:rPr>
        <w:t xml:space="preserve">. He </w:t>
      </w:r>
      <w:r w:rsidRPr="009E50B9">
        <w:rPr>
          <w:rStyle w:val="StyleBoldUnderline"/>
        </w:rPr>
        <w:t>warn</w:t>
      </w:r>
      <w:r w:rsidRPr="009E50B9">
        <w:rPr>
          <w:sz w:val="16"/>
        </w:rPr>
        <w:t xml:space="preserve">s </w:t>
      </w:r>
      <w:r w:rsidRPr="009E50B9">
        <w:rPr>
          <w:rStyle w:val="StyleBoldUnderline"/>
          <w:highlight w:val="yellow"/>
        </w:rPr>
        <w:t>that</w:t>
      </w:r>
      <w:r w:rsidRPr="009E50B9">
        <w:rPr>
          <w:rStyle w:val="StyleBoldUnderline"/>
        </w:rPr>
        <w:t xml:space="preserve"> mass </w:t>
      </w:r>
      <w:r w:rsidRPr="009E50B9">
        <w:rPr>
          <w:rStyle w:val="StyleBoldUnderline"/>
          <w:highlight w:val="yellow"/>
        </w:rPr>
        <w:t>surveillance</w:t>
      </w:r>
      <w:r w:rsidRPr="009E50B9">
        <w:rPr>
          <w:rStyle w:val="StyleBoldUnderline"/>
        </w:rPr>
        <w:t xml:space="preserve"> undermines national security because “it </w:t>
      </w:r>
      <w:r w:rsidRPr="009E50B9">
        <w:rPr>
          <w:rStyle w:val="StyleBoldUnderline"/>
          <w:highlight w:val="yellow"/>
        </w:rPr>
        <w:t>swamps</w:t>
      </w:r>
      <w:r w:rsidRPr="009E50B9">
        <w:rPr>
          <w:rStyle w:val="StyleBoldUnderline"/>
        </w:rPr>
        <w:t xml:space="preserve"> the intelligence </w:t>
      </w:r>
      <w:r w:rsidRPr="009E50B9">
        <w:rPr>
          <w:rStyle w:val="StyleBoldUnderline"/>
          <w:highlight w:val="yellow"/>
        </w:rPr>
        <w:t>agencies with so much data that they cannot</w:t>
      </w:r>
      <w:r w:rsidRPr="009E50B9">
        <w:rPr>
          <w:rStyle w:val="StyleBoldUnderline"/>
        </w:rPr>
        <w:t xml:space="preserve"> possibly </w:t>
      </w:r>
      <w:r w:rsidRPr="009E50B9">
        <w:rPr>
          <w:rStyle w:val="StyleBoldUnderline"/>
          <w:highlight w:val="yellow"/>
        </w:rPr>
        <w:t>sort through it effectively</w:t>
      </w:r>
      <w:r w:rsidRPr="009E50B9">
        <w:rPr>
          <w:sz w:val="16"/>
        </w:rPr>
        <w:t xml:space="preserve">.”11 He also questions the efficacy of communications surveillance, arguing that it has little to show in terms of success in combating terrorism. But </w:t>
      </w:r>
      <w:r w:rsidRPr="009E50B9">
        <w:rPr>
          <w:rStyle w:val="StyleBoldUnderline"/>
        </w:rPr>
        <w:t xml:space="preserve">these criticisms </w:t>
      </w:r>
      <w:r w:rsidRPr="009E50B9">
        <w:rPr>
          <w:rStyle w:val="StyleBoldUnderline"/>
          <w:highlight w:val="yellow"/>
        </w:rPr>
        <w:t>are</w:t>
      </w:r>
      <w:r w:rsidRPr="009E50B9">
        <w:rPr>
          <w:rStyle w:val="StyleBoldUnderline"/>
        </w:rPr>
        <w:t xml:space="preserve"> equally </w:t>
      </w:r>
      <w:r w:rsidRPr="009E50B9">
        <w:rPr>
          <w:rStyle w:val="Emphasis"/>
          <w:highlight w:val="yellow"/>
        </w:rPr>
        <w:t>unpersuasive</w:t>
      </w:r>
      <w:r w:rsidRPr="009E50B9">
        <w:rPr>
          <w:rStyle w:val="StyleBoldUnderline"/>
        </w:rPr>
        <w:t>. It is</w:t>
      </w:r>
      <w:r w:rsidRPr="009E50B9">
        <w:rPr>
          <w:sz w:val="16"/>
        </w:rPr>
        <w:t xml:space="preserve"> certainly </w:t>
      </w:r>
      <w:r w:rsidRPr="009E50B9">
        <w:rPr>
          <w:rStyle w:val="StyleBoldUnderline"/>
        </w:rPr>
        <w:t xml:space="preserve">possible that </w:t>
      </w:r>
      <w:r w:rsidRPr="009E50B9">
        <w:rPr>
          <w:rStyle w:val="StyleBoldUnderline"/>
          <w:highlight w:val="yellow"/>
        </w:rPr>
        <w:t>a surveillance program could generate so much raw data that</w:t>
      </w:r>
      <w:r w:rsidRPr="009E50B9">
        <w:rPr>
          <w:sz w:val="16"/>
        </w:rPr>
        <w:t xml:space="preserve"> an important piece of </w:t>
      </w:r>
      <w:r w:rsidRPr="009E50B9">
        <w:rPr>
          <w:rStyle w:val="StyleBoldUnderline"/>
          <w:highlight w:val="yellow"/>
        </w:rPr>
        <w:t>information is overlooked. But</w:t>
      </w:r>
      <w:r w:rsidRPr="009E50B9">
        <w:rPr>
          <w:sz w:val="16"/>
        </w:rPr>
        <w:t xml:space="preserve"> in such a case </w:t>
      </w:r>
      <w:r w:rsidRPr="009E50B9">
        <w:rPr>
          <w:rStyle w:val="Emphasis"/>
          <w:highlight w:val="yellow"/>
        </w:rPr>
        <w:t>the</w:t>
      </w:r>
      <w:r w:rsidRPr="009E50B9">
        <w:rPr>
          <w:rStyle w:val="Emphasis"/>
        </w:rPr>
        <w:t xml:space="preserve"> appropriate </w:t>
      </w:r>
      <w:r w:rsidRPr="009E50B9">
        <w:rPr>
          <w:rStyle w:val="Emphasis"/>
          <w:highlight w:val="yellow"/>
        </w:rPr>
        <w:t>response would</w:t>
      </w:r>
      <w:r w:rsidRPr="009E50B9">
        <w:rPr>
          <w:rStyle w:val="Emphasis"/>
        </w:rPr>
        <w:t xml:space="preserve"> not </w:t>
      </w:r>
      <w:r w:rsidRPr="009E50B9">
        <w:rPr>
          <w:rStyle w:val="Emphasis"/>
          <w:highlight w:val="yellow"/>
        </w:rPr>
        <w:t>be to</w:t>
      </w:r>
      <w:r w:rsidRPr="009E50B9">
        <w:rPr>
          <w:rStyle w:val="Emphasis"/>
        </w:rPr>
        <w:t xml:space="preserve"> shut down the program but rather to </w:t>
      </w:r>
      <w:r w:rsidRPr="009E50B9">
        <w:rPr>
          <w:rStyle w:val="Emphasis"/>
          <w:highlight w:val="yellow"/>
        </w:rPr>
        <w:t>bulk up the processing power</w:t>
      </w:r>
      <w:r w:rsidRPr="009E50B9">
        <w:rPr>
          <w:sz w:val="16"/>
        </w:rPr>
        <w:t xml:space="preserve"> and manpower </w:t>
      </w:r>
      <w:r w:rsidRPr="009E50B9">
        <w:rPr>
          <w:rStyle w:val="StyleBoldUnderline"/>
        </w:rPr>
        <w:t>devoted to it</w:t>
      </w:r>
      <w:r w:rsidRPr="009E50B9">
        <w:rPr>
          <w:sz w:val="16"/>
        </w:rPr>
        <w:t xml:space="preserve">. Finally, </w:t>
      </w:r>
      <w:r w:rsidRPr="009E50B9">
        <w:rPr>
          <w:rStyle w:val="StyleBoldUnderline"/>
          <w:highlight w:val="yellow"/>
        </w:rPr>
        <w:t xml:space="preserve">both the </w:t>
      </w:r>
      <w:r w:rsidRPr="009E50B9">
        <w:rPr>
          <w:rStyle w:val="Emphasis"/>
          <w:highlight w:val="yellow"/>
        </w:rPr>
        <w:t>P</w:t>
      </w:r>
      <w:r w:rsidRPr="009E50B9">
        <w:rPr>
          <w:rStyle w:val="StyleBoldUnderline"/>
        </w:rPr>
        <w:t xml:space="preserve">resident's </w:t>
      </w:r>
      <w:r w:rsidRPr="009E50B9">
        <w:rPr>
          <w:rStyle w:val="Emphasis"/>
          <w:highlight w:val="yellow"/>
        </w:rPr>
        <w:t>R</w:t>
      </w:r>
      <w:r w:rsidRPr="009E50B9">
        <w:rPr>
          <w:rStyle w:val="StyleBoldUnderline"/>
        </w:rPr>
        <w:t xml:space="preserve">eview </w:t>
      </w:r>
      <w:r w:rsidRPr="009E50B9">
        <w:rPr>
          <w:rStyle w:val="Emphasis"/>
          <w:highlight w:val="yellow"/>
        </w:rPr>
        <w:t>G</w:t>
      </w:r>
      <w:r w:rsidRPr="009E50B9">
        <w:rPr>
          <w:rStyle w:val="StyleBoldUnderline"/>
        </w:rPr>
        <w:t xml:space="preserve">roup </w:t>
      </w:r>
      <w:r w:rsidRPr="009E50B9">
        <w:rPr>
          <w:rStyle w:val="StyleBoldUnderline"/>
          <w:highlight w:val="yellow"/>
        </w:rPr>
        <w:t xml:space="preserve">and the </w:t>
      </w:r>
      <w:r w:rsidRPr="009E50B9">
        <w:rPr>
          <w:rStyle w:val="Emphasis"/>
          <w:highlight w:val="yellow"/>
        </w:rPr>
        <w:t>P</w:t>
      </w:r>
      <w:r w:rsidRPr="009E50B9">
        <w:rPr>
          <w:rStyle w:val="StyleBoldUnderline"/>
        </w:rPr>
        <w:t xml:space="preserve">rivacy and </w:t>
      </w:r>
      <w:r w:rsidRPr="009E50B9">
        <w:rPr>
          <w:rStyle w:val="Emphasis"/>
          <w:highlight w:val="yellow"/>
        </w:rPr>
        <w:t>C</w:t>
      </w:r>
      <w:r w:rsidRPr="009E50B9">
        <w:rPr>
          <w:rStyle w:val="StyleBoldUnderline"/>
        </w:rPr>
        <w:t xml:space="preserve">ivil </w:t>
      </w:r>
      <w:r w:rsidRPr="009E50B9">
        <w:rPr>
          <w:rStyle w:val="Emphasis"/>
          <w:highlight w:val="yellow"/>
        </w:rPr>
        <w:t>L</w:t>
      </w:r>
      <w:r w:rsidRPr="009E50B9">
        <w:rPr>
          <w:rStyle w:val="StyleBoldUnderline"/>
        </w:rPr>
        <w:t xml:space="preserve">iberties </w:t>
      </w:r>
      <w:r w:rsidRPr="009E50B9">
        <w:rPr>
          <w:rStyle w:val="Emphasis"/>
          <w:highlight w:val="yellow"/>
        </w:rPr>
        <w:t>O</w:t>
      </w:r>
      <w:r w:rsidRPr="009E50B9">
        <w:rPr>
          <w:rStyle w:val="StyleBoldUnderline"/>
        </w:rPr>
        <w:t xml:space="preserve">versight Board have </w:t>
      </w:r>
      <w:r w:rsidRPr="009E50B9">
        <w:rPr>
          <w:rStyle w:val="StyleBoldUnderline"/>
          <w:highlight w:val="yellow"/>
        </w:rPr>
        <w:t>examined the efficacy of the NSA</w:t>
      </w:r>
      <w:r w:rsidRPr="009E50B9">
        <w:rPr>
          <w:sz w:val="16"/>
        </w:rPr>
        <w:t xml:space="preserve">'s programs. Both report that the NSA's foreign </w:t>
      </w:r>
      <w:r w:rsidRPr="009E50B9">
        <w:rPr>
          <w:rStyle w:val="StyleBoldUnderline"/>
          <w:highlight w:val="yellow"/>
        </w:rPr>
        <w:t>surveillance</w:t>
      </w:r>
      <w:r w:rsidRPr="009E50B9">
        <w:rPr>
          <w:rStyle w:val="StyleBoldUnderline"/>
        </w:rPr>
        <w:t xml:space="preserve"> programs have </w:t>
      </w:r>
      <w:r w:rsidRPr="009E50B9">
        <w:rPr>
          <w:rStyle w:val="StyleBoldUnderline"/>
          <w:highlight w:val="yellow"/>
        </w:rPr>
        <w:t xml:space="preserve">contributed to </w:t>
      </w:r>
      <w:r w:rsidRPr="009E50B9">
        <w:rPr>
          <w:rStyle w:val="Emphasis"/>
          <w:highlight w:val="yellow"/>
        </w:rPr>
        <w:t>more than fifty counterterrorism investigations</w:t>
      </w:r>
      <w:r w:rsidRPr="009E50B9">
        <w:rPr>
          <w:rStyle w:val="StyleBoldUnderline"/>
        </w:rPr>
        <w:t xml:space="preserve">, leading them to conclude that </w:t>
      </w:r>
      <w:r w:rsidRPr="009E50B9">
        <w:rPr>
          <w:rStyle w:val="Emphasis"/>
          <w:highlight w:val="yellow"/>
        </w:rPr>
        <w:t>the NSA “does</w:t>
      </w:r>
      <w:r w:rsidRPr="009E50B9">
        <w:rPr>
          <w:rStyle w:val="Emphasis"/>
        </w:rPr>
        <w:t xml:space="preserve"> in fact </w:t>
      </w:r>
      <w:r w:rsidRPr="009E50B9">
        <w:rPr>
          <w:rStyle w:val="Emphasis"/>
          <w:highlight w:val="yellow"/>
        </w:rPr>
        <w:t>play an important role</w:t>
      </w:r>
      <w:r w:rsidRPr="009E50B9">
        <w:rPr>
          <w:rStyle w:val="StyleBoldUnderline"/>
          <w:highlight w:val="yellow"/>
        </w:rPr>
        <w:t xml:space="preserve"> in the</w:t>
      </w:r>
      <w:r w:rsidRPr="009E50B9">
        <w:rPr>
          <w:rStyle w:val="StyleBoldUnderline"/>
        </w:rPr>
        <w:t xml:space="preserve"> nation's </w:t>
      </w:r>
      <w:r w:rsidRPr="009E50B9">
        <w:rPr>
          <w:rStyle w:val="StyleBoldUnderline"/>
          <w:highlight w:val="yellow"/>
        </w:rPr>
        <w:t>effort to prevent terrorist attacks</w:t>
      </w:r>
      <w:r w:rsidRPr="009E50B9">
        <w:rPr>
          <w:rStyle w:val="StyleBoldUnderline"/>
        </w:rPr>
        <w:t xml:space="preserve"> across the globe</w:t>
      </w:r>
      <w:r w:rsidRPr="009E50B9">
        <w:rPr>
          <w:sz w:val="16"/>
        </w:rPr>
        <w:t>.”12</w:t>
      </w:r>
    </w:p>
    <w:p w:rsidR="004D4966" w:rsidRPr="009E50B9" w:rsidRDefault="004D4966" w:rsidP="004D4966">
      <w:pPr>
        <w:pStyle w:val="Heading3"/>
      </w:pPr>
      <w:r w:rsidRPr="009E50B9">
        <w:lastRenderedPageBreak/>
        <w:t>AT: Doesn’t Solve</w:t>
      </w:r>
    </w:p>
    <w:p w:rsidR="004D4966" w:rsidRPr="009E50B9" w:rsidRDefault="004D4966" w:rsidP="004D4966">
      <w:pPr>
        <w:pStyle w:val="Heading4"/>
      </w:pPr>
      <w:r w:rsidRPr="009E50B9">
        <w:t>It’s try-or-die for counter-terrorism – empirics are meaningless in the context of prevention</w:t>
      </w:r>
    </w:p>
    <w:p w:rsidR="004D4966" w:rsidRPr="009E50B9" w:rsidRDefault="004D4966" w:rsidP="004D4966">
      <w:r w:rsidRPr="009E50B9">
        <w:t xml:space="preserve">Rachel </w:t>
      </w:r>
      <w:r w:rsidRPr="009E50B9">
        <w:rPr>
          <w:rStyle w:val="StyleStyleBold12pt"/>
        </w:rPr>
        <w:t>Brand 14</w:t>
      </w:r>
      <w:r w:rsidRPr="009E50B9">
        <w:t xml:space="preserve">, Senior Advisor to the U.S. Chamber Litigation Center and member of the Privacy and Civil Liberties Oversight Board, "Report on the Telephone Records Program Conducted under Section 215 of the USA PATRIOT Act and on the Operations of the Foreign Intelligence Surveillance Court," 1/23/14, </w:t>
      </w:r>
      <w:hyperlink r:id="rId33" w:history="1">
        <w:r w:rsidRPr="009E50B9">
          <w:rPr>
            <w:rStyle w:val="Hyperlink"/>
          </w:rPr>
          <w:t>https://www.pclob.gov/library/215-Report_on_the_Telephone_Records_Program.pdf</w:t>
        </w:r>
      </w:hyperlink>
    </w:p>
    <w:p w:rsidR="004D4966" w:rsidRPr="009E50B9" w:rsidRDefault="004D4966" w:rsidP="004D4966">
      <w:pPr>
        <w:rPr>
          <w:sz w:val="16"/>
        </w:rPr>
      </w:pPr>
      <w:r w:rsidRPr="009E50B9">
        <w:rPr>
          <w:sz w:val="16"/>
        </w:rPr>
        <w:t xml:space="preserve">There is no easy way to calculate the value of this program. But </w:t>
      </w:r>
      <w:r w:rsidRPr="009E50B9">
        <w:rPr>
          <w:rStyle w:val="StyleBoldUnderline"/>
          <w:highlight w:val="yellow"/>
        </w:rPr>
        <w:t xml:space="preserve">the test for </w:t>
      </w:r>
      <w:r w:rsidRPr="009E50B9">
        <w:rPr>
          <w:rStyle w:val="StyleBoldUnderline"/>
        </w:rPr>
        <w:t xml:space="preserve">whether </w:t>
      </w:r>
      <w:r w:rsidRPr="009E50B9">
        <w:rPr>
          <w:rStyle w:val="StyleBoldUnderline"/>
          <w:highlight w:val="yellow"/>
        </w:rPr>
        <w:t>the program</w:t>
      </w:r>
      <w:r w:rsidRPr="009E50B9">
        <w:rPr>
          <w:rStyle w:val="StyleBoldUnderline"/>
        </w:rPr>
        <w:t xml:space="preserve">’s potential benefits justify its continuation </w:t>
      </w:r>
      <w:r w:rsidRPr="009E50B9">
        <w:rPr>
          <w:rStyle w:val="Emphasis"/>
          <w:highlight w:val="yellow"/>
        </w:rPr>
        <w:t xml:space="preserve">cannot be </w:t>
      </w:r>
      <w:r w:rsidRPr="009E50B9">
        <w:rPr>
          <w:rStyle w:val="Emphasis"/>
        </w:rPr>
        <w:t xml:space="preserve">simply </w:t>
      </w:r>
      <w:r w:rsidRPr="009E50B9">
        <w:rPr>
          <w:rStyle w:val="Emphasis"/>
          <w:highlight w:val="yellow"/>
        </w:rPr>
        <w:t>whether it has already been the key factor in thwarting a</w:t>
      </w:r>
      <w:r w:rsidRPr="009E50B9">
        <w:rPr>
          <w:rStyle w:val="Emphasis"/>
        </w:rPr>
        <w:t xml:space="preserve"> previously unknown </w:t>
      </w:r>
      <w:r w:rsidRPr="009E50B9">
        <w:rPr>
          <w:rStyle w:val="Emphasis"/>
          <w:highlight w:val="yellow"/>
        </w:rPr>
        <w:t>terrorist attack</w:t>
      </w:r>
      <w:r w:rsidRPr="009E50B9">
        <w:rPr>
          <w:rStyle w:val="StyleBoldUnderline"/>
          <w:highlight w:val="yellow"/>
        </w:rPr>
        <w:t>. Assessing</w:t>
      </w:r>
      <w:r w:rsidRPr="009E50B9">
        <w:rPr>
          <w:sz w:val="16"/>
        </w:rPr>
        <w:t xml:space="preserve"> the benefit of </w:t>
      </w:r>
      <w:r w:rsidRPr="009E50B9">
        <w:rPr>
          <w:rStyle w:val="StyleBoldUnderline"/>
          <w:highlight w:val="yellow"/>
        </w:rPr>
        <w:t>a preventive program</w:t>
      </w:r>
      <w:r w:rsidRPr="009E50B9">
        <w:rPr>
          <w:sz w:val="16"/>
        </w:rPr>
        <w:t xml:space="preserve"> such as this one </w:t>
      </w:r>
      <w:r w:rsidRPr="009E50B9">
        <w:rPr>
          <w:rStyle w:val="Emphasis"/>
          <w:highlight w:val="yellow"/>
        </w:rPr>
        <w:t>requires a longer-term view</w:t>
      </w:r>
      <w:proofErr w:type="gramStart"/>
      <w:r w:rsidRPr="009E50B9">
        <w:rPr>
          <w:sz w:val="16"/>
        </w:rPr>
        <w:t>.</w:t>
      </w:r>
      <w:r w:rsidRPr="009E50B9">
        <w:rPr>
          <w:sz w:val="12"/>
        </w:rPr>
        <w:t>¶</w:t>
      </w:r>
      <w:proofErr w:type="gramEnd"/>
      <w:r w:rsidRPr="009E50B9">
        <w:rPr>
          <w:sz w:val="12"/>
        </w:rPr>
        <w:t xml:space="preserve"> </w:t>
      </w:r>
      <w:r w:rsidRPr="009E50B9">
        <w:rPr>
          <w:rStyle w:val="StyleBoldUnderline"/>
          <w:highlight w:val="yellow"/>
        </w:rPr>
        <w:t>The overwhelming majority of the data</w:t>
      </w:r>
      <w:r w:rsidRPr="009E50B9">
        <w:rPr>
          <w:rStyle w:val="StyleBoldUnderline"/>
        </w:rPr>
        <w:t xml:space="preserve"> collected</w:t>
      </w:r>
      <w:r w:rsidRPr="009E50B9">
        <w:rPr>
          <w:sz w:val="16"/>
        </w:rPr>
        <w:t xml:space="preserve"> under this program </w:t>
      </w:r>
      <w:r w:rsidRPr="009E50B9">
        <w:rPr>
          <w:rStyle w:val="StyleBoldUnderline"/>
          <w:highlight w:val="yellow"/>
        </w:rPr>
        <w:t>remains untouched</w:t>
      </w:r>
      <w:r w:rsidRPr="009E50B9">
        <w:rPr>
          <w:sz w:val="16"/>
        </w:rPr>
        <w:t xml:space="preserve">, unviewed, and unanalyzed </w:t>
      </w:r>
      <w:r w:rsidRPr="009E50B9">
        <w:rPr>
          <w:rStyle w:val="StyleBoldUnderline"/>
        </w:rPr>
        <w:t xml:space="preserve">until its destruction. But its immediate availability if it is needed is the program’s primary benefit. </w:t>
      </w:r>
      <w:r w:rsidRPr="009E50B9">
        <w:rPr>
          <w:rStyle w:val="StyleBoldUnderline"/>
          <w:highlight w:val="yellow"/>
        </w:rPr>
        <w:t>Its use</w:t>
      </w:r>
      <w:r w:rsidRPr="009E50B9">
        <w:rPr>
          <w:rStyle w:val="StyleBoldUnderline"/>
        </w:rPr>
        <w:t xml:space="preserve">fulness </w:t>
      </w:r>
      <w:r w:rsidRPr="009E50B9">
        <w:rPr>
          <w:rStyle w:val="StyleBoldUnderline"/>
          <w:highlight w:val="yellow"/>
        </w:rPr>
        <w:t>may not be fully realized until</w:t>
      </w:r>
      <w:r w:rsidRPr="009E50B9">
        <w:rPr>
          <w:rStyle w:val="StyleBoldUnderline"/>
        </w:rPr>
        <w:t xml:space="preserve"> we face </w:t>
      </w:r>
      <w:r w:rsidRPr="009E50B9">
        <w:rPr>
          <w:rStyle w:val="StyleBoldUnderline"/>
          <w:highlight w:val="yellow"/>
        </w:rPr>
        <w:t>another large-scale terrorist plot against the U</w:t>
      </w:r>
      <w:r w:rsidRPr="009E50B9">
        <w:rPr>
          <w:rStyle w:val="StyleBoldUnderline"/>
        </w:rPr>
        <w:t xml:space="preserve">nited </w:t>
      </w:r>
      <w:r w:rsidRPr="009E50B9">
        <w:rPr>
          <w:rStyle w:val="StyleBoldUnderline"/>
          <w:highlight w:val="yellow"/>
        </w:rPr>
        <w:t>S</w:t>
      </w:r>
      <w:r w:rsidRPr="009E50B9">
        <w:rPr>
          <w:rStyle w:val="StyleBoldUnderline"/>
        </w:rPr>
        <w:t>tates</w:t>
      </w:r>
      <w:r w:rsidRPr="009E50B9">
        <w:rPr>
          <w:sz w:val="16"/>
        </w:rPr>
        <w:t xml:space="preserve"> or our citizens abroad. </w:t>
      </w:r>
      <w:r w:rsidRPr="009E50B9">
        <w:rPr>
          <w:rStyle w:val="StyleBoldUnderline"/>
        </w:rPr>
        <w:t xml:space="preserve">But </w:t>
      </w:r>
      <w:r w:rsidRPr="009E50B9">
        <w:rPr>
          <w:rStyle w:val="StyleBoldUnderline"/>
          <w:highlight w:val="yellow"/>
        </w:rPr>
        <w:t>if that happens, analysts’ ability to</w:t>
      </w:r>
      <w:r w:rsidRPr="009E50B9">
        <w:rPr>
          <w:rStyle w:val="StyleBoldUnderline"/>
        </w:rPr>
        <w:t xml:space="preserve"> very quickly </w:t>
      </w:r>
      <w:r w:rsidRPr="009E50B9">
        <w:rPr>
          <w:rStyle w:val="StyleBoldUnderline"/>
          <w:highlight w:val="yellow"/>
        </w:rPr>
        <w:t>scan historical records</w:t>
      </w:r>
      <w:r w:rsidRPr="009E50B9">
        <w:rPr>
          <w:sz w:val="16"/>
        </w:rPr>
        <w:t xml:space="preserve"> from multiple service providers </w:t>
      </w:r>
      <w:r w:rsidRPr="009E50B9">
        <w:rPr>
          <w:rStyle w:val="StyleBoldUnderline"/>
        </w:rPr>
        <w:t xml:space="preserve">to establish connections (or avoid wasting precious time on futile leads) </w:t>
      </w:r>
      <w:r w:rsidRPr="009E50B9">
        <w:rPr>
          <w:rStyle w:val="StyleBoldUnderline"/>
          <w:highlight w:val="yellow"/>
        </w:rPr>
        <w:t xml:space="preserve">could be </w:t>
      </w:r>
      <w:r w:rsidRPr="009E50B9">
        <w:rPr>
          <w:rStyle w:val="Emphasis"/>
          <w:highlight w:val="yellow"/>
        </w:rPr>
        <w:t>critical in thwarting the plot</w:t>
      </w:r>
      <w:r w:rsidRPr="009E50B9">
        <w:rPr>
          <w:sz w:val="16"/>
        </w:rPr>
        <w:t>.</w:t>
      </w:r>
      <w:r w:rsidRPr="009E50B9">
        <w:rPr>
          <w:sz w:val="12"/>
        </w:rPr>
        <w:t xml:space="preserve">¶ </w:t>
      </w:r>
      <w:r w:rsidRPr="009E50B9">
        <w:rPr>
          <w:rStyle w:val="StyleBoldUnderline"/>
          <w:highlight w:val="yellow"/>
        </w:rPr>
        <w:t>Evidence suggests that</w:t>
      </w:r>
      <w:r w:rsidRPr="009E50B9">
        <w:rPr>
          <w:rStyle w:val="StyleBoldUnderline"/>
        </w:rPr>
        <w:t xml:space="preserve"> if the </w:t>
      </w:r>
      <w:r w:rsidRPr="009E50B9">
        <w:rPr>
          <w:rStyle w:val="StyleBoldUnderline"/>
          <w:highlight w:val="yellow"/>
        </w:rPr>
        <w:t>data from</w:t>
      </w:r>
      <w:r w:rsidRPr="009E50B9">
        <w:rPr>
          <w:sz w:val="16"/>
        </w:rPr>
        <w:t xml:space="preserve"> the </w:t>
      </w:r>
      <w:r w:rsidRPr="009E50B9">
        <w:rPr>
          <w:rStyle w:val="StyleBoldUnderline"/>
          <w:highlight w:val="yellow"/>
        </w:rPr>
        <w:t>Section 215</w:t>
      </w:r>
      <w:r w:rsidRPr="009E50B9">
        <w:rPr>
          <w:sz w:val="16"/>
        </w:rPr>
        <w:t xml:space="preserve"> program </w:t>
      </w:r>
      <w:r w:rsidRPr="009E50B9">
        <w:rPr>
          <w:rStyle w:val="StyleBoldUnderline"/>
        </w:rPr>
        <w:t xml:space="preserve">had been available </w:t>
      </w:r>
      <w:r w:rsidRPr="009E50B9">
        <w:rPr>
          <w:rStyle w:val="StyleBoldUnderline"/>
          <w:highlight w:val="yellow"/>
        </w:rPr>
        <w:t>prior to</w:t>
      </w:r>
      <w:r w:rsidRPr="009E50B9">
        <w:rPr>
          <w:sz w:val="16"/>
        </w:rPr>
        <w:t xml:space="preserve"> the attacks of </w:t>
      </w:r>
      <w:r w:rsidRPr="009E50B9">
        <w:rPr>
          <w:rStyle w:val="StyleBoldUnderline"/>
          <w:highlight w:val="yellow"/>
        </w:rPr>
        <w:t>September 11</w:t>
      </w:r>
      <w:r w:rsidRPr="009E50B9">
        <w:rPr>
          <w:sz w:val="16"/>
        </w:rPr>
        <w:t xml:space="preserve">, 2001, </w:t>
      </w:r>
      <w:r w:rsidRPr="009E50B9">
        <w:rPr>
          <w:rStyle w:val="StyleBoldUnderline"/>
        </w:rPr>
        <w:t xml:space="preserve">it </w:t>
      </w:r>
      <w:r w:rsidRPr="009E50B9">
        <w:rPr>
          <w:rStyle w:val="Emphasis"/>
          <w:highlight w:val="yellow"/>
        </w:rPr>
        <w:t>could have been instrumental in preventing those attacks</w:t>
      </w:r>
      <w:r w:rsidRPr="009E50B9">
        <w:rPr>
          <w:sz w:val="16"/>
        </w:rPr>
        <w:t xml:space="preserve">.693 </w:t>
      </w:r>
      <w:r w:rsidRPr="009E50B9">
        <w:rPr>
          <w:rStyle w:val="StyleBoldUnderline"/>
        </w:rPr>
        <w:t xml:space="preserve">The clear implication is that </w:t>
      </w:r>
      <w:r w:rsidRPr="009E50B9">
        <w:rPr>
          <w:rStyle w:val="Emphasis"/>
        </w:rPr>
        <w:t>this data could help the government thwart a future attack</w:t>
      </w:r>
      <w:r w:rsidRPr="009E50B9">
        <w:rPr>
          <w:sz w:val="16"/>
        </w:rPr>
        <w:t>. Considering this, I cannot recommend shutting down the program without an adequate alternative in place, especially in light of what I view to be the relatively small actual intrusion on privacy interests.</w:t>
      </w:r>
    </w:p>
    <w:p w:rsidR="004D4966" w:rsidRPr="009E50B9" w:rsidRDefault="004D4966" w:rsidP="004D4966">
      <w:pPr>
        <w:pStyle w:val="Heading4"/>
      </w:pPr>
      <w:r w:rsidRPr="009E50B9">
        <w:t>Death counts don’t quantify efficacy – domestic surveillance confers numerous strategic benefits</w:t>
      </w:r>
    </w:p>
    <w:p w:rsidR="004D4966" w:rsidRPr="009E50B9" w:rsidRDefault="004D4966" w:rsidP="004D4966">
      <w:r w:rsidRPr="009E50B9">
        <w:t xml:space="preserve">Elizabeth </w:t>
      </w:r>
      <w:r w:rsidRPr="009E50B9">
        <w:rPr>
          <w:rStyle w:val="StyleStyleBold12pt"/>
        </w:rPr>
        <w:t>Cook 14</w:t>
      </w:r>
      <w:r w:rsidRPr="009E50B9">
        <w:t xml:space="preserve">, member of the Privacy and Civil Liberties Oversight Board, "Report on the Telephone Records Program Conducted under Section 215 of the USA PATRIOT Act and on the Operations of the Foreign Intelligence Surveillance Court," 1/23/14, </w:t>
      </w:r>
      <w:hyperlink r:id="rId34" w:history="1">
        <w:r w:rsidRPr="009E50B9">
          <w:rPr>
            <w:rStyle w:val="Hyperlink"/>
          </w:rPr>
          <w:t>https://www.pclob.gov/library/215-Report_on_the_Telephone_Records_Program.pdf</w:t>
        </w:r>
      </w:hyperlink>
    </w:p>
    <w:p w:rsidR="004D4966" w:rsidRPr="009E50B9" w:rsidRDefault="004D4966" w:rsidP="004D4966">
      <w:pPr>
        <w:rPr>
          <w:sz w:val="16"/>
        </w:rPr>
      </w:pPr>
      <w:r w:rsidRPr="009E50B9">
        <w:rPr>
          <w:sz w:val="16"/>
          <w:szCs w:val="16"/>
        </w:rPr>
        <w:t>F</w:t>
      </w:r>
      <w:r w:rsidRPr="009E50B9">
        <w:rPr>
          <w:sz w:val="16"/>
        </w:rPr>
        <w:t xml:space="preserve">inally, I have a different view from the Board </w:t>
      </w:r>
      <w:r w:rsidRPr="009E50B9">
        <w:rPr>
          <w:rStyle w:val="StyleBoldUnderline"/>
        </w:rPr>
        <w:t>as to the efficacy and utility of</w:t>
      </w:r>
      <w:r w:rsidRPr="009E50B9">
        <w:rPr>
          <w:sz w:val="16"/>
        </w:rPr>
        <w:t xml:space="preserve"> the </w:t>
      </w:r>
      <w:r w:rsidRPr="009E50B9">
        <w:rPr>
          <w:rStyle w:val="StyleBoldUnderline"/>
          <w:highlight w:val="yellow"/>
        </w:rPr>
        <w:t>Section 215</w:t>
      </w:r>
      <w:r w:rsidRPr="009E50B9">
        <w:rPr>
          <w:sz w:val="16"/>
        </w:rPr>
        <w:t xml:space="preserve"> program. Although the Report purports to consider whether </w:t>
      </w:r>
      <w:r w:rsidRPr="009E50B9">
        <w:rPr>
          <w:rStyle w:val="StyleBoldUnderline"/>
        </w:rPr>
        <w:t xml:space="preserve">the program </w:t>
      </w:r>
      <w:r w:rsidRPr="009E50B9">
        <w:rPr>
          <w:rStyle w:val="StyleBoldUnderline"/>
          <w:highlight w:val="yellow"/>
        </w:rPr>
        <w:t>might be valuable for reasons other than preventing a specific terrorist attack</w:t>
      </w:r>
      <w:r w:rsidRPr="009E50B9">
        <w:rPr>
          <w:rStyle w:val="StyleBoldUnderline"/>
        </w:rPr>
        <w:t>, the tone and focus</w:t>
      </w:r>
      <w:r w:rsidRPr="009E50B9">
        <w:rPr>
          <w:sz w:val="16"/>
        </w:rPr>
        <w:t xml:space="preserve"> of the Report </w:t>
      </w:r>
      <w:r w:rsidRPr="009E50B9">
        <w:rPr>
          <w:rStyle w:val="StyleBoldUnderline"/>
        </w:rPr>
        <w:t>make clear that the Board does believe that to be the most important</w:t>
      </w:r>
      <w:r w:rsidRPr="009E50B9">
        <w:rPr>
          <w:sz w:val="16"/>
        </w:rPr>
        <w:t xml:space="preserve"> (and possibly the only) </w:t>
      </w:r>
      <w:r w:rsidRPr="009E50B9">
        <w:rPr>
          <w:rStyle w:val="StyleBoldUnderline"/>
        </w:rPr>
        <w:t xml:space="preserve">metric. </w:t>
      </w:r>
      <w:r w:rsidRPr="009E50B9">
        <w:rPr>
          <w:rStyle w:val="Emphasis"/>
        </w:rPr>
        <w:t>I consider this conclusion to be unduly narrow</w:t>
      </w:r>
      <w:r w:rsidRPr="009E50B9">
        <w:rPr>
          <w:sz w:val="16"/>
        </w:rPr>
        <w:t xml:space="preserve">. Among other things, </w:t>
      </w:r>
      <w:r w:rsidRPr="009E50B9">
        <w:rPr>
          <w:rStyle w:val="StyleBoldUnderline"/>
          <w:highlight w:val="yellow"/>
        </w:rPr>
        <w:t>in today’s world</w:t>
      </w:r>
      <w:r w:rsidRPr="009E50B9">
        <w:rPr>
          <w:rStyle w:val="StyleBoldUnderline"/>
        </w:rPr>
        <w:t xml:space="preserve"> of multiple threats, </w:t>
      </w:r>
      <w:r w:rsidRPr="009E50B9">
        <w:rPr>
          <w:rStyle w:val="StyleBoldUnderline"/>
          <w:highlight w:val="yellow"/>
        </w:rPr>
        <w:t>a tool that allows investigators to triage</w:t>
      </w:r>
      <w:r w:rsidRPr="009E50B9">
        <w:rPr>
          <w:sz w:val="16"/>
        </w:rPr>
        <w:t xml:space="preserve"> and focus on those who are more likely to be doing harm to or in the United States </w:t>
      </w:r>
      <w:r w:rsidRPr="009E50B9">
        <w:rPr>
          <w:rStyle w:val="StyleBoldUnderline"/>
        </w:rPr>
        <w:t>is both good policy and potentially privacy-protective</w:t>
      </w:r>
      <w:r w:rsidRPr="009E50B9">
        <w:rPr>
          <w:sz w:val="16"/>
        </w:rPr>
        <w:t xml:space="preserve">. Similarly, </w:t>
      </w:r>
      <w:r w:rsidRPr="009E50B9">
        <w:rPr>
          <w:rStyle w:val="Emphasis"/>
        </w:rPr>
        <w:t xml:space="preserve">a tool that allows investigators to more </w:t>
      </w:r>
      <w:r w:rsidRPr="009E50B9">
        <w:rPr>
          <w:rStyle w:val="Emphasis"/>
          <w:highlight w:val="yellow"/>
        </w:rPr>
        <w:t>fully understand our adversaries</w:t>
      </w:r>
      <w:r w:rsidRPr="009E50B9">
        <w:rPr>
          <w:sz w:val="16"/>
        </w:rPr>
        <w:t xml:space="preserve"> in a relatively nimble way, allows investigators to </w:t>
      </w:r>
      <w:r w:rsidRPr="009E50B9">
        <w:rPr>
          <w:rStyle w:val="Emphasis"/>
          <w:highlight w:val="yellow"/>
        </w:rPr>
        <w:t>verify and reinforce intelligence</w:t>
      </w:r>
      <w:r w:rsidRPr="009E50B9">
        <w:rPr>
          <w:rStyle w:val="StyleBoldUnderline"/>
        </w:rPr>
        <w:t xml:space="preserve"> gathered from other programs</w:t>
      </w:r>
      <w:r w:rsidRPr="009E50B9">
        <w:rPr>
          <w:sz w:val="16"/>
        </w:rPr>
        <w:t xml:space="preserve"> or tools, </w:t>
      </w:r>
      <w:r w:rsidRPr="009E50B9">
        <w:rPr>
          <w:rStyle w:val="Emphasis"/>
          <w:highlight w:val="yellow"/>
        </w:rPr>
        <w:t>and provides “peace of mind,” has value</w:t>
      </w:r>
      <w:r w:rsidRPr="009E50B9">
        <w:rPr>
          <w:sz w:val="16"/>
        </w:rPr>
        <w:t>.</w:t>
      </w:r>
      <w:r w:rsidRPr="009E50B9">
        <w:rPr>
          <w:sz w:val="12"/>
        </w:rPr>
        <w:t xml:space="preserve">¶ </w:t>
      </w:r>
      <w:r w:rsidRPr="009E50B9">
        <w:rPr>
          <w:sz w:val="16"/>
        </w:rPr>
        <w:t xml:space="preserve">I would, however, recommend that the NSA and other members of the Intelligence Community develop metrics for assessing the efficacy and value of intelligence programs, particularly in relation to other tools and programs. The natural tendency is to focus on the operation of a given program, without periodic reevaluations of its value or whether it could be implemented in more privacy-protective ways. Moreover, </w:t>
      </w:r>
      <w:r w:rsidRPr="009E50B9">
        <w:rPr>
          <w:rStyle w:val="StyleBoldUnderline"/>
          <w:highlight w:val="yellow"/>
        </w:rPr>
        <w:t>the natural tendency</w:t>
      </w:r>
      <w:r w:rsidRPr="009E50B9">
        <w:rPr>
          <w:rStyle w:val="StyleBoldUnderline"/>
        </w:rPr>
        <w:t xml:space="preserve"> of</w:t>
      </w:r>
      <w:r w:rsidRPr="009E50B9">
        <w:rPr>
          <w:sz w:val="16"/>
        </w:rPr>
        <w:t xml:space="preserve"> the government, </w:t>
      </w:r>
      <w:r w:rsidRPr="009E50B9">
        <w:rPr>
          <w:rStyle w:val="StyleBoldUnderline"/>
        </w:rPr>
        <w:t xml:space="preserve">the media, and the public </w:t>
      </w:r>
      <w:r w:rsidRPr="009E50B9">
        <w:rPr>
          <w:rStyle w:val="StyleBoldUnderline"/>
          <w:highlight w:val="yellow"/>
        </w:rPr>
        <w:t>is to ask whether a</w:t>
      </w:r>
      <w:r w:rsidRPr="009E50B9">
        <w:rPr>
          <w:rStyle w:val="StyleBoldUnderline"/>
        </w:rPr>
        <w:t xml:space="preserve"> particular </w:t>
      </w:r>
      <w:r w:rsidRPr="009E50B9">
        <w:rPr>
          <w:rStyle w:val="StyleBoldUnderline"/>
          <w:highlight w:val="yellow"/>
        </w:rPr>
        <w:t>program has allowed officials to thwart terrorist attacks or save identifiable lives</w:t>
      </w:r>
      <w:r w:rsidRPr="009E50B9">
        <w:rPr>
          <w:rStyle w:val="StyleBoldUnderline"/>
        </w:rPr>
        <w:t xml:space="preserve">. Periodic </w:t>
      </w:r>
      <w:r w:rsidRPr="009E50B9">
        <w:rPr>
          <w:rStyle w:val="StyleBoldUnderline"/>
          <w:highlight w:val="yellow"/>
        </w:rPr>
        <w:t xml:space="preserve">assessments </w:t>
      </w:r>
      <w:r w:rsidRPr="009E50B9">
        <w:rPr>
          <w:rStyle w:val="StyleBoldUnderline"/>
        </w:rPr>
        <w:t>would</w:t>
      </w:r>
      <w:r w:rsidRPr="009E50B9">
        <w:rPr>
          <w:sz w:val="16"/>
        </w:rPr>
        <w:t xml:space="preserve"> not only encourage the Intelligence Community to continue to explore more privacy protective </w:t>
      </w:r>
      <w:r w:rsidRPr="009E50B9">
        <w:rPr>
          <w:sz w:val="16"/>
        </w:rPr>
        <w:lastRenderedPageBreak/>
        <w:t xml:space="preserve">alternatives, but also </w:t>
      </w:r>
      <w:r w:rsidRPr="009E50B9">
        <w:rPr>
          <w:rStyle w:val="StyleBoldUnderline"/>
          <w:highlight w:val="yellow"/>
        </w:rPr>
        <w:t xml:space="preserve">allow the government to explain the </w:t>
      </w:r>
      <w:r w:rsidRPr="009E50B9">
        <w:rPr>
          <w:rStyle w:val="Emphasis"/>
          <w:highlight w:val="yellow"/>
        </w:rPr>
        <w:t>relative value of programs</w:t>
      </w:r>
      <w:r w:rsidRPr="009E50B9">
        <w:rPr>
          <w:rStyle w:val="Emphasis"/>
        </w:rPr>
        <w:t xml:space="preserve"> in more comprehensive terms</w:t>
      </w:r>
      <w:r w:rsidRPr="009E50B9">
        <w:rPr>
          <w:sz w:val="16"/>
        </w:rPr>
        <w:t>. I hope that our Board will have the opportunity to work with the Intelligence Community on such an effort.</w:t>
      </w:r>
    </w:p>
    <w:p w:rsidR="004D4966" w:rsidRPr="009E50B9" w:rsidRDefault="004D4966" w:rsidP="004D4966">
      <w:pPr>
        <w:pStyle w:val="Heading4"/>
      </w:pPr>
      <w:r w:rsidRPr="009E50B9">
        <w:t xml:space="preserve">Statistics are irrelevant – effective counter-terrorism is a question of </w:t>
      </w:r>
      <w:r w:rsidRPr="009E50B9">
        <w:rPr>
          <w:sz w:val="28"/>
          <w:u w:val="single"/>
        </w:rPr>
        <w:t>political clout</w:t>
      </w:r>
    </w:p>
    <w:p w:rsidR="004D4966" w:rsidRPr="009E50B9" w:rsidRDefault="004D4966" w:rsidP="004D4966">
      <w:r w:rsidRPr="009E50B9">
        <w:t xml:space="preserve">Beatrice </w:t>
      </w:r>
      <w:r w:rsidRPr="009E50B9">
        <w:rPr>
          <w:rStyle w:val="StyleStyleBold12pt"/>
        </w:rPr>
        <w:t>de Graaf 10</w:t>
      </w:r>
      <w:r w:rsidRPr="009E50B9">
        <w:t>, Bob de Graaff, “Bringing politics back in: the introduction of the ‘performative power’ of counterterrorism,” Critical Studies on Terrorism 3(2), 2010</w:t>
      </w:r>
    </w:p>
    <w:p w:rsidR="004D4966" w:rsidRPr="009E50B9" w:rsidRDefault="004D4966" w:rsidP="004D4966">
      <w:pPr>
        <w:rPr>
          <w:sz w:val="16"/>
        </w:rPr>
      </w:pPr>
      <w:r w:rsidRPr="009E50B9">
        <w:rPr>
          <w:sz w:val="16"/>
        </w:rPr>
        <w:t xml:space="preserve">In sum, </w:t>
      </w:r>
      <w:r w:rsidRPr="009E50B9">
        <w:rPr>
          <w:rStyle w:val="StyleBoldUnderline"/>
          <w:highlight w:val="yellow"/>
        </w:rPr>
        <w:t>it is</w:t>
      </w:r>
      <w:r w:rsidRPr="009E50B9">
        <w:rPr>
          <w:rStyle w:val="StyleBoldUnderline"/>
        </w:rPr>
        <w:t xml:space="preserve"> almost </w:t>
      </w:r>
      <w:r w:rsidRPr="009E50B9">
        <w:rPr>
          <w:rStyle w:val="StyleBoldUnderline"/>
          <w:highlight w:val="yellow"/>
        </w:rPr>
        <w:t>impossible to measure arithmetically the outcome of counterterrorism</w:t>
      </w:r>
      <w:r w:rsidRPr="009E50B9">
        <w:rPr>
          <w:rStyle w:val="StyleBoldUnderline"/>
        </w:rPr>
        <w:t xml:space="preserve"> efforts</w:t>
      </w:r>
      <w:r w:rsidRPr="009E50B9">
        <w:rPr>
          <w:sz w:val="16"/>
        </w:rPr>
        <w:t xml:space="preserve">. However, </w:t>
      </w:r>
      <w:r w:rsidRPr="009E50B9">
        <w:rPr>
          <w:rStyle w:val="StyleBoldUnderline"/>
        </w:rPr>
        <w:t>this does not mean that we cannot</w:t>
      </w:r>
      <w:r w:rsidRPr="009E50B9">
        <w:rPr>
          <w:sz w:val="16"/>
        </w:rPr>
        <w:t xml:space="preserve"> and should not try to </w:t>
      </w:r>
      <w:r w:rsidRPr="009E50B9">
        <w:rPr>
          <w:rStyle w:val="StyleBoldUnderline"/>
        </w:rPr>
        <w:t>assess the effect of governmental policies</w:t>
      </w:r>
      <w:r w:rsidRPr="009E50B9">
        <w:rPr>
          <w:sz w:val="16"/>
        </w:rPr>
        <w:t xml:space="preserve">. The issues outlined above suggest that </w:t>
      </w:r>
      <w:r w:rsidRPr="009E50B9">
        <w:rPr>
          <w:rStyle w:val="StyleBoldUnderline"/>
          <w:highlight w:val="yellow"/>
        </w:rPr>
        <w:t>it is not</w:t>
      </w:r>
      <w:r w:rsidRPr="009E50B9">
        <w:rPr>
          <w:rStyle w:val="StyleBoldUnderline"/>
        </w:rPr>
        <w:t xml:space="preserve"> necessarily the </w:t>
      </w:r>
      <w:r w:rsidRPr="009E50B9">
        <w:rPr>
          <w:rStyle w:val="StyleBoldUnderline"/>
          <w:highlight w:val="yellow"/>
        </w:rPr>
        <w:t>policy measures</w:t>
      </w:r>
      <w:r w:rsidRPr="009E50B9">
        <w:rPr>
          <w:sz w:val="16"/>
        </w:rPr>
        <w:t xml:space="preserve"> and their intended results </w:t>
      </w:r>
      <w:r w:rsidRPr="009E50B9">
        <w:rPr>
          <w:rStyle w:val="StyleBoldUnderline"/>
          <w:highlight w:val="yellow"/>
        </w:rPr>
        <w:t>as such, but</w:t>
      </w:r>
      <w:r w:rsidRPr="009E50B9">
        <w:rPr>
          <w:sz w:val="16"/>
        </w:rPr>
        <w:t xml:space="preserve"> much more </w:t>
      </w:r>
      <w:r w:rsidRPr="009E50B9">
        <w:rPr>
          <w:rStyle w:val="Emphasis"/>
          <w:highlight w:val="yellow"/>
        </w:rPr>
        <w:t>the way</w:t>
      </w:r>
      <w:r w:rsidRPr="009E50B9">
        <w:rPr>
          <w:rStyle w:val="Emphasis"/>
        </w:rPr>
        <w:t xml:space="preserve"> in which </w:t>
      </w:r>
      <w:r w:rsidRPr="009E50B9">
        <w:rPr>
          <w:rStyle w:val="Emphasis"/>
          <w:highlight w:val="yellow"/>
        </w:rPr>
        <w:t>they are presented</w:t>
      </w:r>
      <w:r w:rsidRPr="009E50B9">
        <w:rPr>
          <w:rStyle w:val="Emphasis"/>
        </w:rPr>
        <w:t xml:space="preserve"> and perceived</w:t>
      </w:r>
      <w:r w:rsidRPr="009E50B9">
        <w:rPr>
          <w:rStyle w:val="StyleBoldUnderline"/>
        </w:rPr>
        <w:t xml:space="preserve"> </w:t>
      </w:r>
      <w:r w:rsidRPr="009E50B9">
        <w:rPr>
          <w:rStyle w:val="StyleBoldUnderline"/>
          <w:highlight w:val="yellow"/>
        </w:rPr>
        <w:t>that determine the overall effect</w:t>
      </w:r>
      <w:r w:rsidRPr="009E50B9">
        <w:rPr>
          <w:rStyle w:val="StyleBoldUnderline"/>
        </w:rPr>
        <w:t xml:space="preserve"> of the policy in question</w:t>
      </w:r>
      <w:proofErr w:type="gramStart"/>
      <w:r w:rsidRPr="009E50B9">
        <w:rPr>
          <w:sz w:val="16"/>
        </w:rPr>
        <w:t>.</w:t>
      </w:r>
      <w:r w:rsidRPr="009E50B9">
        <w:rPr>
          <w:sz w:val="12"/>
        </w:rPr>
        <w:t>¶</w:t>
      </w:r>
      <w:proofErr w:type="gramEnd"/>
      <w:r w:rsidRPr="009E50B9">
        <w:rPr>
          <w:sz w:val="12"/>
        </w:rPr>
        <w:t xml:space="preserve"> </w:t>
      </w:r>
      <w:r w:rsidRPr="009E50B9">
        <w:rPr>
          <w:sz w:val="16"/>
        </w:rPr>
        <w:t xml:space="preserve">The key question is therefore really: What do </w:t>
      </w:r>
      <w:r w:rsidRPr="009E50B9">
        <w:rPr>
          <w:rStyle w:val="StyleBoldUnderline"/>
          <w:highlight w:val="yellow"/>
        </w:rPr>
        <w:t>counterterrorism policy-makers</w:t>
      </w:r>
      <w:r w:rsidRPr="009E50B9">
        <w:rPr>
          <w:sz w:val="16"/>
        </w:rPr>
        <w:t xml:space="preserve"> want? They </w:t>
      </w:r>
      <w:r w:rsidRPr="009E50B9">
        <w:rPr>
          <w:rStyle w:val="StyleBoldUnderline"/>
          <w:highlight w:val="yellow"/>
        </w:rPr>
        <w:t>set the agenda with respect to</w:t>
      </w:r>
      <w:r w:rsidRPr="009E50B9">
        <w:rPr>
          <w:rStyle w:val="StyleBoldUnderline"/>
        </w:rPr>
        <w:t xml:space="preserve"> the phenomenon of </w:t>
      </w:r>
      <w:r w:rsidRPr="009E50B9">
        <w:rPr>
          <w:rStyle w:val="StyleBoldUnderline"/>
          <w:highlight w:val="yellow"/>
        </w:rPr>
        <w:t>terrorism</w:t>
      </w:r>
      <w:r w:rsidRPr="009E50B9">
        <w:rPr>
          <w:sz w:val="16"/>
        </w:rPr>
        <w:t>, define it in a certain way and link it to corresponding measures. Subsequently, they execute these measures, behind closed doors, and with the tacit permission of the public – or, conversely, they feel forced to ‘market’ their measures first, in order to generate a substantial level of public and political support.</w:t>
      </w:r>
      <w:r w:rsidRPr="009E50B9">
        <w:rPr>
          <w:sz w:val="12"/>
        </w:rPr>
        <w:t xml:space="preserve">¶ </w:t>
      </w:r>
      <w:r w:rsidRPr="009E50B9">
        <w:rPr>
          <w:rStyle w:val="StyleBoldUnderline"/>
        </w:rPr>
        <w:t>The way in which they perform</w:t>
      </w:r>
      <w:r w:rsidRPr="009E50B9">
        <w:rPr>
          <w:sz w:val="16"/>
        </w:rPr>
        <w:t xml:space="preserve">, or in other words carry out </w:t>
      </w:r>
      <w:r w:rsidRPr="009E50B9">
        <w:rPr>
          <w:rStyle w:val="StyleBoldUnderline"/>
          <w:highlight w:val="yellow"/>
        </w:rPr>
        <w:t>the process</w:t>
      </w:r>
      <w:r w:rsidRPr="009E50B9">
        <w:rPr>
          <w:rStyle w:val="StyleBoldUnderline"/>
        </w:rPr>
        <w:t xml:space="preserve"> of countering terrorism, </w:t>
      </w:r>
      <w:r w:rsidRPr="009E50B9">
        <w:rPr>
          <w:rStyle w:val="StyleBoldUnderline"/>
          <w:highlight w:val="yellow"/>
        </w:rPr>
        <w:t xml:space="preserve">can have </w:t>
      </w:r>
      <w:r w:rsidRPr="009E50B9">
        <w:rPr>
          <w:rStyle w:val="Emphasis"/>
          <w:highlight w:val="yellow"/>
        </w:rPr>
        <w:t>more impact than</w:t>
      </w:r>
      <w:r w:rsidRPr="009E50B9">
        <w:rPr>
          <w:rStyle w:val="Emphasis"/>
        </w:rPr>
        <w:t xml:space="preserve"> the actual </w:t>
      </w:r>
      <w:r w:rsidRPr="009E50B9">
        <w:rPr>
          <w:rStyle w:val="Emphasis"/>
          <w:highlight w:val="yellow"/>
        </w:rPr>
        <w:t>arrests being made</w:t>
      </w:r>
      <w:r w:rsidRPr="009E50B9">
        <w:rPr>
          <w:rStyle w:val="StyleBoldUnderline"/>
          <w:highlight w:val="yellow"/>
        </w:rPr>
        <w:t xml:space="preserve"> (or not</w:t>
      </w:r>
      <w:r w:rsidRPr="009E50B9">
        <w:rPr>
          <w:rStyle w:val="StyleBoldUnderline"/>
        </w:rPr>
        <w:t xml:space="preserve"> being made). </w:t>
      </w:r>
      <w:r w:rsidRPr="009E50B9">
        <w:rPr>
          <w:rStyle w:val="StyleBoldUnderline"/>
          <w:highlight w:val="yellow"/>
        </w:rPr>
        <w:t>This is</w:t>
      </w:r>
      <w:r w:rsidRPr="009E50B9">
        <w:rPr>
          <w:sz w:val="16"/>
        </w:rPr>
        <w:t xml:space="preserve"> what </w:t>
      </w:r>
      <w:r w:rsidRPr="009E50B9">
        <w:rPr>
          <w:sz w:val="16"/>
          <w:szCs w:val="16"/>
        </w:rPr>
        <w:t xml:space="preserve">we call </w:t>
      </w:r>
      <w:r w:rsidRPr="009E50B9">
        <w:rPr>
          <w:rStyle w:val="StyleBoldUnderline"/>
        </w:rPr>
        <w:t>the performativity of counterterrorism</w:t>
      </w:r>
      <w:r w:rsidRPr="009E50B9">
        <w:rPr>
          <w:sz w:val="16"/>
        </w:rPr>
        <w:t xml:space="preserve">, or its ‘performative power’. The authors would like to introduce the concept ‘performativity’ 1 in this discussion, </w:t>
      </w:r>
      <w:r w:rsidRPr="009E50B9">
        <w:rPr>
          <w:sz w:val="16"/>
          <w:szCs w:val="16"/>
        </w:rPr>
        <w:t xml:space="preserve">expressing </w:t>
      </w:r>
      <w:r w:rsidRPr="009E50B9">
        <w:rPr>
          <w:rStyle w:val="StyleBoldUnderline"/>
          <w:highlight w:val="yellow"/>
        </w:rPr>
        <w:t xml:space="preserve">the extent to which a </w:t>
      </w:r>
      <w:r w:rsidRPr="009E50B9">
        <w:rPr>
          <w:rStyle w:val="StyleBoldUnderline"/>
        </w:rPr>
        <w:t xml:space="preserve">national </w:t>
      </w:r>
      <w:r w:rsidRPr="009E50B9">
        <w:rPr>
          <w:rStyle w:val="StyleBoldUnderline"/>
          <w:highlight w:val="yellow"/>
        </w:rPr>
        <w:t>government</w:t>
      </w:r>
      <w:r w:rsidRPr="009E50B9">
        <w:rPr>
          <w:rStyle w:val="StyleBoldUnderline"/>
        </w:rPr>
        <w:t>, by means of its official counterterrorism policy and corresponding discourse</w:t>
      </w:r>
      <w:r w:rsidRPr="009E50B9">
        <w:rPr>
          <w:sz w:val="16"/>
        </w:rPr>
        <w:t xml:space="preserve"> (in statements, enactments, measures and ministerial remarks), </w:t>
      </w:r>
      <w:r w:rsidRPr="009E50B9">
        <w:rPr>
          <w:rStyle w:val="StyleBoldUnderline"/>
          <w:highlight w:val="yellow"/>
        </w:rPr>
        <w:t>is successful in ‘selling’ its</w:t>
      </w:r>
      <w:r w:rsidRPr="009E50B9">
        <w:rPr>
          <w:sz w:val="16"/>
        </w:rPr>
        <w:t xml:space="preserve"> representation of events, its set of </w:t>
      </w:r>
      <w:r w:rsidRPr="009E50B9">
        <w:rPr>
          <w:rStyle w:val="StyleBoldUnderline"/>
          <w:highlight w:val="yellow"/>
        </w:rPr>
        <w:t>solutions to the terrorist problem</w:t>
      </w:r>
      <w:r w:rsidRPr="009E50B9">
        <w:rPr>
          <w:rStyle w:val="StyleBoldUnderline"/>
        </w:rPr>
        <w:t>, as well as being able to set the tone for the overall discourse</w:t>
      </w:r>
      <w:r w:rsidRPr="009E50B9">
        <w:rPr>
          <w:sz w:val="16"/>
        </w:rPr>
        <w:t xml:space="preserve"> regarding terrorism and counterterrorism – thereby </w:t>
      </w:r>
      <w:r w:rsidRPr="009E50B9">
        <w:rPr>
          <w:rStyle w:val="Emphasis"/>
          <w:highlight w:val="yellow"/>
        </w:rPr>
        <w:t>mobilising (different) audiences</w:t>
      </w:r>
      <w:r w:rsidRPr="009E50B9">
        <w:rPr>
          <w:rStyle w:val="StyleBoldUnderline"/>
        </w:rPr>
        <w:t xml:space="preserve"> for its purposes</w:t>
      </w:r>
      <w:r w:rsidRPr="009E50B9">
        <w:rPr>
          <w:sz w:val="16"/>
        </w:rPr>
        <w:t>. 2</w:t>
      </w:r>
    </w:p>
    <w:p w:rsidR="004D4966" w:rsidRPr="009E50B9" w:rsidRDefault="004D4966" w:rsidP="004D4966">
      <w:pPr>
        <w:pStyle w:val="Heading3"/>
      </w:pPr>
      <w:r w:rsidRPr="009E50B9">
        <w:lastRenderedPageBreak/>
        <w:t>AT: Sunset Thumper</w:t>
      </w:r>
    </w:p>
    <w:p w:rsidR="004D4966" w:rsidRPr="009E50B9" w:rsidRDefault="004D4966" w:rsidP="004D4966">
      <w:pPr>
        <w:pStyle w:val="Heading4"/>
      </w:pPr>
      <w:r w:rsidRPr="009E50B9">
        <w:t>Sunset provisions allowed for continuing investigations</w:t>
      </w:r>
    </w:p>
    <w:p w:rsidR="004D4966" w:rsidRPr="009E50B9" w:rsidRDefault="004D4966" w:rsidP="004D4966">
      <w:r w:rsidRPr="009E50B9">
        <w:t xml:space="preserve">Benjamin </w:t>
      </w:r>
      <w:r w:rsidRPr="009E50B9">
        <w:rPr>
          <w:rStyle w:val="StyleStyleBold12pt"/>
        </w:rPr>
        <w:t>Wittes 14</w:t>
      </w:r>
      <w:r w:rsidRPr="009E50B9">
        <w:t>, Senior Fellow in Governance Studies at the Brookings Institution, “On the oddity of the Patriot Act sunset provisions,” Nov 2014, http://www.lawfareblog.com/2014/11/on-the-oddity-of-the-patriot-act-sunset-provisions/</w:t>
      </w:r>
    </w:p>
    <w:p w:rsidR="004D4966" w:rsidRPr="009E50B9" w:rsidRDefault="004D4966" w:rsidP="004D4966">
      <w:pPr>
        <w:rPr>
          <w:sz w:val="16"/>
        </w:rPr>
      </w:pPr>
      <w:r w:rsidRPr="009E50B9">
        <w:rPr>
          <w:sz w:val="16"/>
        </w:rPr>
        <w:t xml:space="preserve">Last week, the New York Times‘s Charlie Savage had what seems to me a pretty big, if under-discussed, scoop—or perhaps we should say that he channelled to the public a pretty big scoop by former Senate Intelligence Committee chief counsel Michael Davidson. The news, which certainly caught me unawares, is that </w:t>
      </w:r>
      <w:r w:rsidRPr="009E50B9">
        <w:rPr>
          <w:rStyle w:val="StyleBoldUnderline"/>
          <w:highlight w:val="yellow"/>
        </w:rPr>
        <w:t>the Patriot Act sunset provision</w:t>
      </w:r>
      <w:r w:rsidRPr="009E50B9">
        <w:rPr>
          <w:sz w:val="16"/>
        </w:rPr>
        <w:t>—</w:t>
      </w:r>
      <w:r w:rsidRPr="009E50B9">
        <w:rPr>
          <w:rStyle w:val="StyleBoldUnderline"/>
        </w:rPr>
        <w:t>stated in Section 105</w:t>
      </w:r>
      <w:r w:rsidRPr="009E50B9">
        <w:rPr>
          <w:sz w:val="16"/>
        </w:rPr>
        <w:t xml:space="preserve"> of this law and extended until June 1, 2015 in this one—doesn’t quite say what everyone—from advocates to members of Congress to the administration itself—seems to think it says. Writes Savage: The law </w:t>
      </w:r>
      <w:r w:rsidRPr="009E50B9">
        <w:rPr>
          <w:rStyle w:val="StyleBoldUnderline"/>
        </w:rPr>
        <w:t>says that Section 215</w:t>
      </w:r>
      <w:r w:rsidRPr="009E50B9">
        <w:rPr>
          <w:sz w:val="16"/>
        </w:rPr>
        <w:t xml:space="preserve">, along with another section of the Patriot Act, </w:t>
      </w:r>
      <w:r w:rsidRPr="009E50B9">
        <w:rPr>
          <w:rStyle w:val="StyleBoldUnderline"/>
        </w:rPr>
        <w:t xml:space="preserve">expires on “June 1, 2015, except that </w:t>
      </w:r>
      <w:r w:rsidRPr="009E50B9">
        <w:rPr>
          <w:rStyle w:val="Emphasis"/>
        </w:rPr>
        <w:t xml:space="preserve">former provisions </w:t>
      </w:r>
      <w:r w:rsidRPr="009E50B9">
        <w:rPr>
          <w:rStyle w:val="Emphasis"/>
          <w:highlight w:val="yellow"/>
        </w:rPr>
        <w:t>continue in effect</w:t>
      </w:r>
      <w:r w:rsidRPr="009E50B9">
        <w:rPr>
          <w:rStyle w:val="StyleBoldUnderline"/>
          <w:highlight w:val="yellow"/>
        </w:rPr>
        <w:t xml:space="preserve"> with respect to any</w:t>
      </w:r>
      <w:r w:rsidRPr="009E50B9">
        <w:rPr>
          <w:sz w:val="16"/>
        </w:rPr>
        <w:t xml:space="preserve"> particular foreign intelligence </w:t>
      </w:r>
      <w:r w:rsidRPr="009E50B9">
        <w:rPr>
          <w:rStyle w:val="StyleBoldUnderline"/>
          <w:highlight w:val="yellow"/>
        </w:rPr>
        <w:t>investigation</w:t>
      </w:r>
      <w:r w:rsidRPr="009E50B9">
        <w:rPr>
          <w:rStyle w:val="StyleBoldUnderline"/>
        </w:rPr>
        <w:t xml:space="preserve"> that began before June 1, 2015, or</w:t>
      </w:r>
      <w:r w:rsidRPr="009E50B9">
        <w:rPr>
          <w:sz w:val="16"/>
        </w:rPr>
        <w:t xml:space="preserve"> with respect to any particular </w:t>
      </w:r>
      <w:r w:rsidRPr="009E50B9">
        <w:rPr>
          <w:rStyle w:val="StyleBoldUnderline"/>
          <w:highlight w:val="yellow"/>
        </w:rPr>
        <w:t>offense or potential offense that began</w:t>
      </w:r>
      <w:r w:rsidRPr="009E50B9">
        <w:rPr>
          <w:rStyle w:val="StyleBoldUnderline"/>
        </w:rPr>
        <w:t xml:space="preserve"> or occurred </w:t>
      </w:r>
      <w:r w:rsidRPr="009E50B9">
        <w:rPr>
          <w:rStyle w:val="StyleBoldUnderline"/>
          <w:highlight w:val="yellow"/>
        </w:rPr>
        <w:t>before June 1</w:t>
      </w:r>
      <w:r w:rsidRPr="009E50B9">
        <w:rPr>
          <w:rStyle w:val="StyleBoldUnderline"/>
        </w:rPr>
        <w:t>, 2015</w:t>
      </w:r>
      <w:r w:rsidRPr="009E50B9">
        <w:rPr>
          <w:sz w:val="16"/>
        </w:rPr>
        <w:t xml:space="preserve">.” Michael Davidson, who until his retirement in 2011 was the Senate Intelligence Committee’s top staff lawyer, said this meant that </w:t>
      </w:r>
      <w:r w:rsidRPr="009E50B9">
        <w:rPr>
          <w:rStyle w:val="Emphasis"/>
          <w:highlight w:val="yellow"/>
        </w:rPr>
        <w:t>as long as there was an older counterterrorism investigation</w:t>
      </w:r>
      <w:r w:rsidRPr="009E50B9">
        <w:rPr>
          <w:rStyle w:val="Emphasis"/>
        </w:rPr>
        <w:t xml:space="preserve"> still open, </w:t>
      </w:r>
      <w:r w:rsidRPr="009E50B9">
        <w:rPr>
          <w:rStyle w:val="Emphasis"/>
          <w:highlight w:val="yellow"/>
        </w:rPr>
        <w:t>the court could keep issuing Section 215 orders</w:t>
      </w:r>
      <w:r w:rsidRPr="009E50B9">
        <w:rPr>
          <w:rStyle w:val="StyleBoldUnderline"/>
        </w:rPr>
        <w:t xml:space="preserve"> to phone companies </w:t>
      </w:r>
      <w:r w:rsidRPr="009E50B9">
        <w:rPr>
          <w:rStyle w:val="StyleBoldUnderline"/>
          <w:highlight w:val="yellow"/>
        </w:rPr>
        <w:t>indefinitely</w:t>
      </w:r>
      <w:r w:rsidRPr="009E50B9">
        <w:rPr>
          <w:sz w:val="16"/>
        </w:rPr>
        <w:t xml:space="preserve"> for that investigation. “It was always understood that </w:t>
      </w:r>
      <w:r w:rsidRPr="009E50B9">
        <w:rPr>
          <w:rStyle w:val="StyleBoldUnderline"/>
        </w:rPr>
        <w:t>no investigation should be different</w:t>
      </w:r>
      <w:r w:rsidRPr="009E50B9">
        <w:rPr>
          <w:sz w:val="16"/>
        </w:rPr>
        <w:t xml:space="preserve"> the day </w:t>
      </w:r>
      <w:r w:rsidRPr="009E50B9">
        <w:rPr>
          <w:rStyle w:val="StyleBoldUnderline"/>
        </w:rPr>
        <w:t>after the sunset than</w:t>
      </w:r>
      <w:r w:rsidRPr="009E50B9">
        <w:rPr>
          <w:sz w:val="16"/>
        </w:rPr>
        <w:t xml:space="preserve"> it was the day </w:t>
      </w:r>
      <w:r w:rsidRPr="009E50B9">
        <w:rPr>
          <w:rStyle w:val="StyleBoldUnderline"/>
        </w:rPr>
        <w:t>before</w:t>
      </w:r>
      <w:r w:rsidRPr="009E50B9">
        <w:rPr>
          <w:sz w:val="16"/>
        </w:rPr>
        <w:t xml:space="preserve">,” Mr. Davidson said, adding: “There are important reasons for Congress to legislate on what, if any, program is now warranted. But </w:t>
      </w:r>
      <w:r w:rsidRPr="009E50B9">
        <w:rPr>
          <w:rStyle w:val="StyleBoldUnderline"/>
        </w:rPr>
        <w:t>considering the actual language of the sunset provision, no one should believe the present program will disappear solely because of the sunset</w:t>
      </w:r>
      <w:r w:rsidRPr="009E50B9">
        <w:rPr>
          <w:sz w:val="16"/>
        </w:rPr>
        <w:t xml:space="preserve">.” Mr. Davidson said the widespread assumption by lawmakers and executive branch officials, as well as in news articles in The New York Times and </w:t>
      </w:r>
      <w:proofErr w:type="gramStart"/>
      <w:r w:rsidRPr="009E50B9">
        <w:rPr>
          <w:sz w:val="16"/>
        </w:rPr>
        <w:t>elsewhere, that</w:t>
      </w:r>
      <w:proofErr w:type="gramEnd"/>
      <w:r w:rsidRPr="009E50B9">
        <w:rPr>
          <w:sz w:val="16"/>
        </w:rPr>
        <w:t xml:space="preserve"> the program must lapse next summer without new legislation was incorrect.</w:t>
      </w:r>
    </w:p>
    <w:p w:rsidR="004D4966" w:rsidRPr="009E50B9" w:rsidRDefault="004D4966" w:rsidP="004D4966">
      <w:pPr>
        <w:pStyle w:val="Heading2"/>
      </w:pPr>
      <w:r w:rsidRPr="009E50B9">
        <w:lastRenderedPageBreak/>
        <w:t>Impact</w:t>
      </w:r>
    </w:p>
    <w:p w:rsidR="004D4966" w:rsidRPr="009E50B9" w:rsidRDefault="004D4966" w:rsidP="004D4966">
      <w:pPr>
        <w:pStyle w:val="Heading3"/>
      </w:pPr>
      <w:r w:rsidRPr="009E50B9">
        <w:lastRenderedPageBreak/>
        <w:t>2NC OV – Nuke Terror</w:t>
      </w:r>
    </w:p>
    <w:p w:rsidR="004D4966" w:rsidRPr="009E50B9" w:rsidRDefault="004D4966" w:rsidP="004D4966">
      <w:pPr>
        <w:pStyle w:val="Heading4"/>
      </w:pPr>
      <w:r w:rsidRPr="009E50B9">
        <w:t xml:space="preserve">Curtailing domestic surveillance devastates counter-terrorism efforts – causes extinction via nuclear terror – the impact is </w:t>
      </w:r>
      <w:r w:rsidRPr="009E50B9">
        <w:rPr>
          <w:sz w:val="28"/>
          <w:u w:val="single"/>
        </w:rPr>
        <w:t>massive</w:t>
      </w:r>
      <w:r w:rsidRPr="009E50B9">
        <w:t xml:space="preserve"> and it’s </w:t>
      </w:r>
      <w:r w:rsidRPr="009E50B9">
        <w:rPr>
          <w:sz w:val="28"/>
          <w:u w:val="single"/>
        </w:rPr>
        <w:t>try-or-die</w:t>
      </w:r>
      <w:r w:rsidRPr="009E50B9">
        <w:t xml:space="preserve"> for risk reduction</w:t>
      </w:r>
    </w:p>
    <w:p w:rsidR="004D4966" w:rsidRPr="009E50B9" w:rsidRDefault="004D4966" w:rsidP="004D4966">
      <w:r w:rsidRPr="009E50B9">
        <w:t xml:space="preserve">Matthew </w:t>
      </w:r>
      <w:r w:rsidRPr="009E50B9">
        <w:rPr>
          <w:rStyle w:val="StyleStyleBold12pt"/>
        </w:rPr>
        <w:t>Bunn 15</w:t>
      </w:r>
      <w:r w:rsidRPr="009E50B9">
        <w:t>, Professor of Practice at Harvard University's John F. Kennedy School of Government, Nickolas Roth, Research Associate at the Project on Managing the Atom in the Belfer Center for Science and International Affairs at Harvard Kennedy School, “Reducing the risks of nuclear theft and terrorism,” from Routledge Handbook of Nuclear Proliferation and Policy ed. Joseph F. Pilat and Nathan E. Busch, 5/15/15, pp. 421</w:t>
      </w:r>
    </w:p>
    <w:p w:rsidR="004D4966" w:rsidRPr="009E50B9" w:rsidRDefault="004D4966" w:rsidP="004D4966">
      <w:pPr>
        <w:rPr>
          <w:sz w:val="16"/>
        </w:rPr>
      </w:pPr>
      <w:r w:rsidRPr="009E50B9">
        <w:rPr>
          <w:sz w:val="16"/>
        </w:rPr>
        <w:t>Consequences, probabilities, and risks</w:t>
      </w:r>
    </w:p>
    <w:p w:rsidR="004D4966" w:rsidRPr="009E50B9" w:rsidRDefault="004D4966" w:rsidP="004D4966">
      <w:r w:rsidRPr="009E50B9">
        <w:rPr>
          <w:sz w:val="16"/>
        </w:rPr>
        <w:t xml:space="preserve">The </w:t>
      </w:r>
      <w:r w:rsidRPr="009E50B9">
        <w:rPr>
          <w:rStyle w:val="StyleBoldUnderline"/>
        </w:rPr>
        <w:t xml:space="preserve">consequences of </w:t>
      </w:r>
      <w:r w:rsidRPr="009E50B9">
        <w:rPr>
          <w:rStyle w:val="Emphasis"/>
          <w:highlight w:val="yellow"/>
        </w:rPr>
        <w:t>nuclear terror</w:t>
      </w:r>
      <w:r w:rsidRPr="009E50B9">
        <w:rPr>
          <w:rStyle w:val="Emphasis"/>
        </w:rPr>
        <w:t xml:space="preserve">ism </w:t>
      </w:r>
      <w:r w:rsidRPr="009E50B9">
        <w:rPr>
          <w:rStyle w:val="Emphasis"/>
          <w:highlight w:val="yellow"/>
        </w:rPr>
        <w:t>would be catastrophic</w:t>
      </w:r>
      <w:r w:rsidRPr="009E50B9">
        <w:rPr>
          <w:sz w:val="16"/>
        </w:rPr>
        <w:t xml:space="preserve">. The heart of </w:t>
      </w:r>
      <w:r w:rsidRPr="009E50B9">
        <w:rPr>
          <w:rStyle w:val="StyleBoldUnderline"/>
        </w:rPr>
        <w:t xml:space="preserve">a major city could be reduced to a smoldering radioactive ruin, </w:t>
      </w:r>
      <w:r w:rsidRPr="009E50B9">
        <w:rPr>
          <w:rStyle w:val="StyleBoldUnderline"/>
          <w:highlight w:val="yellow"/>
        </w:rPr>
        <w:t>leaving</w:t>
      </w:r>
      <w:r w:rsidRPr="009E50B9">
        <w:rPr>
          <w:sz w:val="16"/>
        </w:rPr>
        <w:t xml:space="preserve"> tens to </w:t>
      </w:r>
      <w:r w:rsidRPr="009E50B9">
        <w:rPr>
          <w:rStyle w:val="StyleBoldUnderline"/>
          <w:highlight w:val="yellow"/>
        </w:rPr>
        <w:t>hundreds of thousands</w:t>
      </w:r>
      <w:r w:rsidRPr="009E50B9">
        <w:rPr>
          <w:sz w:val="16"/>
        </w:rPr>
        <w:t xml:space="preserve"> of people </w:t>
      </w:r>
      <w:r w:rsidRPr="009E50B9">
        <w:rPr>
          <w:rStyle w:val="StyleBoldUnderline"/>
          <w:highlight w:val="yellow"/>
        </w:rPr>
        <w:t>dead</w:t>
      </w:r>
      <w:r w:rsidRPr="009E50B9">
        <w:rPr>
          <w:sz w:val="16"/>
        </w:rPr>
        <w:t xml:space="preserve">. The perpetrators or </w:t>
      </w:r>
      <w:r w:rsidRPr="009E50B9">
        <w:rPr>
          <w:rStyle w:val="StyleBoldUnderline"/>
        </w:rPr>
        <w:t>others might claim to have more weapons</w:t>
      </w:r>
      <w:r w:rsidRPr="009E50B9">
        <w:rPr>
          <w:sz w:val="16"/>
        </w:rPr>
        <w:t xml:space="preserve"> already hidden in other major cities </w:t>
      </w:r>
      <w:r w:rsidRPr="009E50B9">
        <w:rPr>
          <w:rStyle w:val="StyleBoldUnderline"/>
        </w:rPr>
        <w:t>and threaten to set them off</w:t>
      </w:r>
      <w:r w:rsidRPr="009E50B9">
        <w:rPr>
          <w:sz w:val="16"/>
        </w:rPr>
        <w:t xml:space="preserve"> if their demands were not met — potentially </w:t>
      </w:r>
      <w:r w:rsidRPr="009E50B9">
        <w:rPr>
          <w:rStyle w:val="StyleBoldUnderline"/>
        </w:rPr>
        <w:t xml:space="preserve">provoking uncontrolled evacuation of many urban centers. </w:t>
      </w:r>
      <w:r w:rsidRPr="009E50B9">
        <w:rPr>
          <w:rStyle w:val="Emphasis"/>
          <w:highlight w:val="yellow"/>
        </w:rPr>
        <w:t>Devastating economic consequences</w:t>
      </w:r>
      <w:r w:rsidRPr="009E50B9">
        <w:rPr>
          <w:rStyle w:val="StyleBoldUnderline"/>
        </w:rPr>
        <w:t xml:space="preserve"> would reverberate </w:t>
      </w:r>
      <w:r w:rsidRPr="009E50B9">
        <w:rPr>
          <w:rStyle w:val="StyleBoldUnderline"/>
          <w:highlight w:val="yellow"/>
        </w:rPr>
        <w:t>worldwide</w:t>
      </w:r>
      <w:r w:rsidRPr="009E50B9">
        <w:rPr>
          <w:sz w:val="16"/>
        </w:rPr>
        <w:t xml:space="preserve">. Kofi </w:t>
      </w:r>
      <w:r w:rsidRPr="009E50B9">
        <w:rPr>
          <w:rStyle w:val="StyleBoldUnderline"/>
        </w:rPr>
        <w:t>Annan</w:t>
      </w:r>
      <w:r w:rsidRPr="009E50B9">
        <w:rPr>
          <w:sz w:val="16"/>
        </w:rPr>
        <w:t xml:space="preserve">, while serving as Secretary-General of the United Nations, </w:t>
      </w:r>
      <w:r w:rsidRPr="009E50B9">
        <w:rPr>
          <w:rStyle w:val="StyleBoldUnderline"/>
        </w:rPr>
        <w:t>warned that the global economic effects of a nuclear terrorist attack</w:t>
      </w:r>
      <w:r w:rsidRPr="009E50B9">
        <w:rPr>
          <w:sz w:val="16"/>
        </w:rPr>
        <w:t xml:space="preserve"> in a major city </w:t>
      </w:r>
      <w:r w:rsidRPr="009E50B9">
        <w:rPr>
          <w:rStyle w:val="StyleBoldUnderline"/>
          <w:highlight w:val="yellow"/>
        </w:rPr>
        <w:t>would push "</w:t>
      </w:r>
      <w:r w:rsidRPr="009E50B9">
        <w:rPr>
          <w:rStyle w:val="Emphasis"/>
          <w:highlight w:val="yellow"/>
        </w:rPr>
        <w:t>tens of millions</w:t>
      </w:r>
      <w:r w:rsidRPr="009E50B9">
        <w:rPr>
          <w:rStyle w:val="StyleBoldUnderline"/>
        </w:rPr>
        <w:t xml:space="preserve"> of people </w:t>
      </w:r>
      <w:r w:rsidRPr="009E50B9">
        <w:rPr>
          <w:rStyle w:val="StyleBoldUnderline"/>
          <w:highlight w:val="yellow"/>
        </w:rPr>
        <w:t xml:space="preserve">into </w:t>
      </w:r>
      <w:r w:rsidRPr="009E50B9">
        <w:rPr>
          <w:rStyle w:val="Emphasis"/>
          <w:highlight w:val="yellow"/>
        </w:rPr>
        <w:t>dire poverty</w:t>
      </w:r>
      <w:r w:rsidRPr="009E50B9">
        <w:rPr>
          <w:rStyle w:val="StyleBoldUnderline"/>
        </w:rPr>
        <w:t>,"</w:t>
      </w:r>
      <w:r w:rsidRPr="009E50B9">
        <w:rPr>
          <w:sz w:val="16"/>
        </w:rPr>
        <w:t xml:space="preserve"> creating </w:t>
      </w:r>
      <w:r w:rsidRPr="009E50B9">
        <w:rPr>
          <w:rStyle w:val="StyleBoldUnderline"/>
          <w:highlight w:val="yellow"/>
        </w:rPr>
        <w:t>a “</w:t>
      </w:r>
      <w:r w:rsidRPr="009E50B9">
        <w:rPr>
          <w:rStyle w:val="Emphasis"/>
          <w:highlight w:val="yellow"/>
        </w:rPr>
        <w:t>second death toll</w:t>
      </w:r>
      <w:r w:rsidRPr="009E50B9">
        <w:rPr>
          <w:rStyle w:val="Emphasis"/>
        </w:rPr>
        <w:t xml:space="preserve"> throughout the developing world</w:t>
      </w:r>
      <w:r w:rsidRPr="009E50B9">
        <w:rPr>
          <w:sz w:val="16"/>
        </w:rPr>
        <w:t xml:space="preserve">.”" </w:t>
      </w:r>
      <w:r w:rsidRPr="009E50B9">
        <w:rPr>
          <w:rStyle w:val="StyleBoldUnderline"/>
        </w:rPr>
        <w:t xml:space="preserve">Nuclear security is not a US problem but a </w:t>
      </w:r>
      <w:r w:rsidRPr="009E50B9">
        <w:rPr>
          <w:rStyle w:val="Emphasis"/>
        </w:rPr>
        <w:t>global problem</w:t>
      </w:r>
      <w:r w:rsidRPr="009E50B9">
        <w:rPr>
          <w:sz w:val="16"/>
        </w:rPr>
        <w:t>.</w:t>
      </w:r>
      <w:r w:rsidRPr="009E50B9">
        <w:rPr>
          <w:sz w:val="12"/>
        </w:rPr>
        <w:t xml:space="preserve">¶ </w:t>
      </w:r>
      <w:r w:rsidRPr="009E50B9">
        <w:rPr>
          <w:sz w:val="16"/>
        </w:rPr>
        <w:t xml:space="preserve">No one knows what the real probability of such an event might be. But </w:t>
      </w:r>
      <w:r w:rsidRPr="009E50B9">
        <w:rPr>
          <w:rStyle w:val="StyleBoldUnderline"/>
        </w:rPr>
        <w:t xml:space="preserve">the </w:t>
      </w:r>
      <w:r w:rsidRPr="009E50B9">
        <w:rPr>
          <w:rStyle w:val="StyleBoldUnderline"/>
          <w:highlight w:val="yellow"/>
        </w:rPr>
        <w:t xml:space="preserve">consequences are so extreme that </w:t>
      </w:r>
      <w:r w:rsidRPr="009E50B9">
        <w:rPr>
          <w:rStyle w:val="Emphasis"/>
          <w:highlight w:val="yellow"/>
        </w:rPr>
        <w:t>even a small probability is enough to justify urgent action</w:t>
      </w:r>
      <w:r w:rsidRPr="009E50B9">
        <w:rPr>
          <w:rStyle w:val="StyleBoldUnderline"/>
          <w:highlight w:val="yellow"/>
        </w:rPr>
        <w:t xml:space="preserve"> to reduce the risk</w:t>
      </w:r>
      <w:r w:rsidRPr="009E50B9">
        <w:rPr>
          <w:rStyle w:val="StyleBoldUnderline"/>
        </w:rPr>
        <w:t>. No one would operate a nuclear power plant</w:t>
      </w:r>
      <w:r w:rsidRPr="009E50B9">
        <w:rPr>
          <w:sz w:val="16"/>
        </w:rPr>
        <w:t xml:space="preserve"> upwind of a major city </w:t>
      </w:r>
      <w:r w:rsidRPr="009E50B9">
        <w:rPr>
          <w:rStyle w:val="StyleBoldUnderline"/>
        </w:rPr>
        <w:t>if the probability of a catastrophic release were one in a hundred</w:t>
      </w:r>
      <w:r w:rsidRPr="009E50B9">
        <w:rPr>
          <w:sz w:val="16"/>
        </w:rPr>
        <w:t xml:space="preserve"> each year — </w:t>
      </w:r>
      <w:r w:rsidRPr="009E50B9">
        <w:rPr>
          <w:rStyle w:val="StyleBoldUnderline"/>
        </w:rPr>
        <w:t>the risk would be</w:t>
      </w:r>
      <w:r w:rsidRPr="009E50B9">
        <w:rPr>
          <w:sz w:val="16"/>
        </w:rPr>
        <w:t xml:space="preserve"> agreed by all to be </w:t>
      </w:r>
      <w:r w:rsidRPr="009E50B9">
        <w:rPr>
          <w:rStyle w:val="StyleBoldUnderline"/>
        </w:rPr>
        <w:t xml:space="preserve">too high. Yet </w:t>
      </w:r>
      <w:r w:rsidRPr="009E50B9">
        <w:rPr>
          <w:rStyle w:val="StyleBoldUnderline"/>
          <w:highlight w:val="yellow"/>
        </w:rPr>
        <w:t>the world</w:t>
      </w:r>
      <w:r w:rsidRPr="009E50B9">
        <w:rPr>
          <w:sz w:val="16"/>
        </w:rPr>
        <w:t xml:space="preserve"> community </w:t>
      </w:r>
      <w:r w:rsidRPr="009E50B9">
        <w:rPr>
          <w:rStyle w:val="StyleBoldUnderline"/>
          <w:highlight w:val="yellow"/>
        </w:rPr>
        <w:t>may face</w:t>
      </w:r>
      <w:r w:rsidRPr="009E50B9">
        <w:rPr>
          <w:rStyle w:val="StyleBoldUnderline"/>
        </w:rPr>
        <w:t xml:space="preserve"> a </w:t>
      </w:r>
      <w:r w:rsidRPr="009E50B9">
        <w:rPr>
          <w:rStyle w:val="Emphasis"/>
        </w:rPr>
        <w:t xml:space="preserve">still higher risk of </w:t>
      </w:r>
      <w:r w:rsidRPr="009E50B9">
        <w:rPr>
          <w:rStyle w:val="Emphasis"/>
          <w:highlight w:val="yellow"/>
        </w:rPr>
        <w:t>catastrophic disaster</w:t>
      </w:r>
      <w:r w:rsidRPr="009E50B9">
        <w:rPr>
          <w:rStyle w:val="StyleBoldUnderline"/>
          <w:highlight w:val="yellow"/>
        </w:rPr>
        <w:t xml:space="preserve"> from</w:t>
      </w:r>
      <w:r w:rsidRPr="009E50B9">
        <w:rPr>
          <w:rStyle w:val="StyleBoldUnderline"/>
        </w:rPr>
        <w:t xml:space="preserve"> the way that </w:t>
      </w:r>
      <w:r w:rsidRPr="009E50B9">
        <w:rPr>
          <w:rStyle w:val="StyleBoldUnderline"/>
          <w:highlight w:val="yellow"/>
        </w:rPr>
        <w:t>nuclear weapons</w:t>
      </w:r>
      <w:r w:rsidRPr="009E50B9">
        <w:rPr>
          <w:sz w:val="16"/>
        </w:rPr>
        <w:t xml:space="preserve"> and the materials needed to make them </w:t>
      </w:r>
      <w:r w:rsidRPr="009E50B9">
        <w:rPr>
          <w:rStyle w:val="StyleBoldUnderline"/>
        </w:rPr>
        <w:t>are managed</w:t>
      </w:r>
      <w:r w:rsidRPr="009E50B9">
        <w:rPr>
          <w:sz w:val="16"/>
        </w:rPr>
        <w:t xml:space="preserve"> in the world </w:t>
      </w:r>
      <w:r w:rsidRPr="009E50B9">
        <w:rPr>
          <w:rStyle w:val="StyleBoldUnderline"/>
          <w:highlight w:val="yellow"/>
        </w:rPr>
        <w:t>today</w:t>
      </w:r>
      <w:r w:rsidRPr="009E50B9">
        <w:rPr>
          <w:sz w:val="16"/>
        </w:rPr>
        <w:t>.</w:t>
      </w:r>
      <w:r w:rsidRPr="009E50B9">
        <w:t xml:space="preserve"> </w:t>
      </w:r>
    </w:p>
    <w:p w:rsidR="004D4966" w:rsidRPr="009E50B9" w:rsidRDefault="004D4966" w:rsidP="004D4966">
      <w:pPr>
        <w:pStyle w:val="Heading3"/>
      </w:pPr>
      <w:r w:rsidRPr="009E50B9">
        <w:lastRenderedPageBreak/>
        <w:t>Threats Now</w:t>
      </w:r>
    </w:p>
    <w:p w:rsidR="004D4966" w:rsidRPr="009E50B9" w:rsidRDefault="004D4966" w:rsidP="004D4966">
      <w:pPr>
        <w:pStyle w:val="Heading4"/>
      </w:pPr>
      <w:r w:rsidRPr="009E50B9">
        <w:t>Attacks are increasing – incidence and fatalities</w:t>
      </w:r>
    </w:p>
    <w:p w:rsidR="004D4966" w:rsidRPr="009E50B9" w:rsidRDefault="004D4966" w:rsidP="004D4966">
      <w:r w:rsidRPr="009E50B9">
        <w:t xml:space="preserve">Micah </w:t>
      </w:r>
      <w:r w:rsidRPr="009E50B9">
        <w:rPr>
          <w:rStyle w:val="StyleStyleBold12pt"/>
        </w:rPr>
        <w:t>Zenko 6/19</w:t>
      </w:r>
      <w:r w:rsidRPr="009E50B9">
        <w:t xml:space="preserve">, Douglas Dillon fellow in the Center for Preventive Action at the Council on Foreign Relations, "Terrorism Is Booming Almost Everywhere But in the United States," 6/19/15, </w:t>
      </w:r>
      <w:hyperlink r:id="rId35" w:history="1">
        <w:r w:rsidRPr="009E50B9">
          <w:rPr>
            <w:rStyle w:val="Hyperlink"/>
          </w:rPr>
          <w:t>https://foreignpolicy.com/2015/06/19/terrorism-is-booming-almost-everywhere-but-in-the-united-states-state-department-report/</w:t>
        </w:r>
      </w:hyperlink>
    </w:p>
    <w:p w:rsidR="004D4966" w:rsidRPr="009E50B9" w:rsidRDefault="004D4966" w:rsidP="004D4966">
      <w:r w:rsidRPr="009E50B9">
        <w:rPr>
          <w:sz w:val="16"/>
        </w:rPr>
        <w:t xml:space="preserve">First, the phenomenon of </w:t>
      </w:r>
      <w:r w:rsidRPr="009E50B9">
        <w:rPr>
          <w:rStyle w:val="StyleBoldUnderline"/>
          <w:highlight w:val="yellow"/>
        </w:rPr>
        <w:t>terror</w:t>
      </w:r>
      <w:r w:rsidRPr="009E50B9">
        <w:rPr>
          <w:rStyle w:val="StyleBoldUnderline"/>
        </w:rPr>
        <w:t xml:space="preserve">ism </w:t>
      </w:r>
      <w:r w:rsidRPr="009E50B9">
        <w:rPr>
          <w:rStyle w:val="StyleBoldUnderline"/>
          <w:highlight w:val="yellow"/>
        </w:rPr>
        <w:t xml:space="preserve">has </w:t>
      </w:r>
      <w:r w:rsidRPr="009E50B9">
        <w:rPr>
          <w:rStyle w:val="Emphasis"/>
          <w:highlight w:val="yellow"/>
        </w:rPr>
        <w:t>significantly worsened</w:t>
      </w:r>
      <w:r w:rsidRPr="009E50B9">
        <w:rPr>
          <w:rStyle w:val="StyleBoldUnderline"/>
        </w:rPr>
        <w:t>, in</w:t>
      </w:r>
      <w:r w:rsidRPr="009E50B9">
        <w:rPr>
          <w:sz w:val="16"/>
        </w:rPr>
        <w:t xml:space="preserve"> terms of the </w:t>
      </w:r>
      <w:r w:rsidRPr="009E50B9">
        <w:rPr>
          <w:rStyle w:val="StyleBoldUnderline"/>
        </w:rPr>
        <w:t>number of attacks</w:t>
      </w:r>
      <w:r w:rsidRPr="009E50B9">
        <w:rPr>
          <w:sz w:val="16"/>
        </w:rPr>
        <w:t xml:space="preserve">, their </w:t>
      </w:r>
      <w:r w:rsidRPr="009E50B9">
        <w:rPr>
          <w:rStyle w:val="StyleBoldUnderline"/>
        </w:rPr>
        <w:t>lethality, as well as the size of terrorist organizations</w:t>
      </w:r>
      <w:r w:rsidRPr="009E50B9">
        <w:rPr>
          <w:sz w:val="16"/>
        </w:rPr>
        <w:t xml:space="preserve">. The </w:t>
      </w:r>
      <w:r w:rsidRPr="009E50B9">
        <w:rPr>
          <w:rStyle w:val="StyleBoldUnderline"/>
          <w:highlight w:val="yellow"/>
        </w:rPr>
        <w:t>number of attacks increased 35 percent</w:t>
      </w:r>
      <w:r w:rsidRPr="009E50B9">
        <w:rPr>
          <w:sz w:val="16"/>
        </w:rPr>
        <w:t xml:space="preserve"> from 9,707 in 2013 to 13,463 </w:t>
      </w:r>
      <w:r w:rsidRPr="009E50B9">
        <w:rPr>
          <w:rStyle w:val="StyleBoldUnderline"/>
          <w:highlight w:val="yellow"/>
        </w:rPr>
        <w:t>last year</w:t>
      </w:r>
      <w:r w:rsidRPr="009E50B9">
        <w:rPr>
          <w:rStyle w:val="StyleBoldUnderline"/>
        </w:rPr>
        <w:t>. There were</w:t>
      </w:r>
      <w:r w:rsidRPr="009E50B9">
        <w:rPr>
          <w:sz w:val="16"/>
        </w:rPr>
        <w:t xml:space="preserve"> 17,981 </w:t>
      </w:r>
      <w:r w:rsidRPr="009E50B9">
        <w:rPr>
          <w:rStyle w:val="StyleBoldUnderline"/>
        </w:rPr>
        <w:t>fatalities</w:t>
      </w:r>
      <w:r w:rsidRPr="009E50B9">
        <w:rPr>
          <w:sz w:val="16"/>
        </w:rPr>
        <w:t xml:space="preserve"> in 2013, </w:t>
      </w:r>
      <w:r w:rsidRPr="009E50B9">
        <w:rPr>
          <w:rStyle w:val="StyleBoldUnderline"/>
        </w:rPr>
        <w:t>growing 81 percent</w:t>
      </w:r>
      <w:r w:rsidRPr="009E50B9">
        <w:rPr>
          <w:sz w:val="16"/>
        </w:rPr>
        <w:t xml:space="preserve"> to 32,727 in 2014. To give you a fuller sense of how vastly contemporary terrorism has grown, just a dozen years ago, only 725 people were killed worldwide. In President Barack Obama’s first full year in office, in 2010, it was 13,186. In other words, </w:t>
      </w:r>
      <w:r w:rsidRPr="009E50B9">
        <w:rPr>
          <w:rStyle w:val="Emphasis"/>
        </w:rPr>
        <w:t xml:space="preserve">terror </w:t>
      </w:r>
      <w:r w:rsidRPr="009E50B9">
        <w:rPr>
          <w:rStyle w:val="Emphasis"/>
          <w:highlight w:val="yellow"/>
        </w:rPr>
        <w:t>deaths grew by more than 4,000 percent</w:t>
      </w:r>
      <w:r w:rsidRPr="009E50B9">
        <w:rPr>
          <w:rStyle w:val="StyleBoldUnderline"/>
          <w:highlight w:val="yellow"/>
        </w:rPr>
        <w:t xml:space="preserve"> from 2002</w:t>
      </w:r>
      <w:r w:rsidRPr="009E50B9">
        <w:rPr>
          <w:rStyle w:val="StyleBoldUnderline"/>
        </w:rPr>
        <w:t xml:space="preserve"> and by 160 percent in the past four years</w:t>
      </w:r>
      <w:r w:rsidRPr="009E50B9">
        <w:rPr>
          <w:sz w:val="16"/>
        </w:rPr>
        <w:t xml:space="preserve">.The size of several </w:t>
      </w:r>
      <w:r w:rsidRPr="009E50B9">
        <w:rPr>
          <w:rStyle w:val="StyleBoldUnderline"/>
          <w:highlight w:val="yellow"/>
        </w:rPr>
        <w:t>groups grew</w:t>
      </w:r>
      <w:r w:rsidRPr="009E50B9">
        <w:rPr>
          <w:rStyle w:val="StyleBoldUnderline"/>
        </w:rPr>
        <w:t xml:space="preserve"> in strength, </w:t>
      </w:r>
      <w:r w:rsidRPr="009E50B9">
        <w:rPr>
          <w:rStyle w:val="StyleBoldUnderline"/>
          <w:highlight w:val="yellow"/>
        </w:rPr>
        <w:t>in particular the</w:t>
      </w:r>
      <w:r w:rsidRPr="009E50B9">
        <w:rPr>
          <w:rStyle w:val="StyleBoldUnderline"/>
        </w:rPr>
        <w:t xml:space="preserve"> self-declared </w:t>
      </w:r>
      <w:r w:rsidRPr="009E50B9">
        <w:rPr>
          <w:rStyle w:val="StyleBoldUnderline"/>
          <w:highlight w:val="yellow"/>
        </w:rPr>
        <w:t>Islamic State</w:t>
      </w:r>
      <w:r w:rsidRPr="009E50B9">
        <w:rPr>
          <w:sz w:val="16"/>
        </w:rPr>
        <w:t xml:space="preserve">, which was estimated to include both between 1,000 and 2,000 members in Iraq </w:t>
      </w:r>
      <w:r w:rsidRPr="009E50B9">
        <w:rPr>
          <w:rStyle w:val="StyleBoldUnderline"/>
        </w:rPr>
        <w:t>and</w:t>
      </w:r>
      <w:r w:rsidRPr="009E50B9">
        <w:rPr>
          <w:sz w:val="16"/>
        </w:rPr>
        <w:t xml:space="preserve"> a “significant portion” of </w:t>
      </w:r>
      <w:r w:rsidRPr="009E50B9">
        <w:rPr>
          <w:rStyle w:val="StyleBoldUnderline"/>
        </w:rPr>
        <w:t xml:space="preserve">the 26,000 </w:t>
      </w:r>
      <w:r w:rsidRPr="009E50B9">
        <w:rPr>
          <w:rStyle w:val="StyleBoldUnderline"/>
          <w:highlight w:val="yellow"/>
        </w:rPr>
        <w:t>extremist fighters in Syria</w:t>
      </w:r>
      <w:r w:rsidRPr="009E50B9">
        <w:rPr>
          <w:sz w:val="16"/>
        </w:rPr>
        <w:t xml:space="preserve"> in 2013, </w:t>
      </w:r>
      <w:r w:rsidRPr="009E50B9">
        <w:rPr>
          <w:rStyle w:val="StyleBoldUnderline"/>
          <w:highlight w:val="yellow"/>
        </w:rPr>
        <w:t>and</w:t>
      </w:r>
      <w:r w:rsidRPr="009E50B9">
        <w:rPr>
          <w:sz w:val="16"/>
        </w:rPr>
        <w:t xml:space="preserve"> grew in strength to between 20,000 and 31,500 in 2014. </w:t>
      </w:r>
      <w:r w:rsidRPr="009E50B9">
        <w:rPr>
          <w:rStyle w:val="StyleBoldUnderline"/>
          <w:highlight w:val="yellow"/>
        </w:rPr>
        <w:t>Boko Haram</w:t>
      </w:r>
      <w:r w:rsidRPr="009E50B9">
        <w:rPr>
          <w:rStyle w:val="StyleBoldUnderline"/>
        </w:rPr>
        <w:t xml:space="preserve"> also expanded</w:t>
      </w:r>
      <w:r w:rsidRPr="009E50B9">
        <w:rPr>
          <w:sz w:val="16"/>
        </w:rPr>
        <w:t xml:space="preserve"> from “hundreds to a few thousand” </w:t>
      </w:r>
      <w:r w:rsidRPr="009E50B9">
        <w:rPr>
          <w:rStyle w:val="StyleBoldUnderline"/>
        </w:rPr>
        <w:t>to “several thousand” fighters</w:t>
      </w:r>
      <w:r w:rsidRPr="009E50B9">
        <w:rPr>
          <w:sz w:val="16"/>
        </w:rPr>
        <w:t xml:space="preserve">. In addition, </w:t>
      </w:r>
      <w:r w:rsidRPr="009E50B9">
        <w:rPr>
          <w:rStyle w:val="StyleBoldUnderline"/>
          <w:highlight w:val="yellow"/>
        </w:rPr>
        <w:t>there were 33 new organizations identified</w:t>
      </w:r>
      <w:r w:rsidRPr="009E50B9">
        <w:rPr>
          <w:rStyle w:val="StyleBoldUnderline"/>
        </w:rPr>
        <w:t xml:space="preserve"> as perpetrators of terrorist attacks </w:t>
      </w:r>
      <w:r w:rsidRPr="009E50B9">
        <w:rPr>
          <w:rStyle w:val="StyleBoldUnderline"/>
          <w:highlight w:val="yellow"/>
        </w:rPr>
        <w:t>in 2014</w:t>
      </w:r>
      <w:r w:rsidRPr="009E50B9">
        <w:rPr>
          <w:rStyle w:val="StyleBoldUnderline"/>
        </w:rPr>
        <w:t xml:space="preserve">, indicating that </w:t>
      </w:r>
      <w:r w:rsidRPr="009E50B9">
        <w:rPr>
          <w:rStyle w:val="StyleBoldUnderline"/>
          <w:highlight w:val="yellow"/>
        </w:rPr>
        <w:t>more groups are forming</w:t>
      </w:r>
      <w:r w:rsidRPr="009E50B9">
        <w:rPr>
          <w:rStyle w:val="StyleBoldUnderline"/>
        </w:rPr>
        <w:t xml:space="preserve"> to employ this deadly tactic</w:t>
      </w:r>
      <w:r w:rsidRPr="009E50B9">
        <w:rPr>
          <w:sz w:val="16"/>
        </w:rPr>
        <w:t>.</w:t>
      </w:r>
    </w:p>
    <w:p w:rsidR="004D4966" w:rsidRPr="009E50B9" w:rsidRDefault="004D4966" w:rsidP="004D4966">
      <w:pPr>
        <w:pStyle w:val="Heading3"/>
      </w:pPr>
      <w:r w:rsidRPr="009E50B9">
        <w:lastRenderedPageBreak/>
        <w:t>AT: Empirics</w:t>
      </w:r>
    </w:p>
    <w:p w:rsidR="004D4966" w:rsidRPr="009E50B9" w:rsidRDefault="004D4966" w:rsidP="004D4966">
      <w:pPr>
        <w:pStyle w:val="Heading4"/>
      </w:pPr>
      <w:r w:rsidRPr="009E50B9">
        <w:t>Empirics don’t predict magnitude</w:t>
      </w:r>
    </w:p>
    <w:p w:rsidR="004D4966" w:rsidRPr="009E50B9" w:rsidRDefault="004D4966" w:rsidP="004D4966">
      <w:r w:rsidRPr="009E50B9">
        <w:t xml:space="preserve">Rahul </w:t>
      </w:r>
      <w:r w:rsidRPr="009E50B9">
        <w:rPr>
          <w:rStyle w:val="StyleStyleBold12pt"/>
        </w:rPr>
        <w:t>Sagar 15</w:t>
      </w:r>
      <w:r w:rsidRPr="009E50B9">
        <w:t>, Associate Professor of Political Science at Yale-NUS College, “Against Moral Absolutism: Surveillance and Disclosure After Snowden,” Ethics &amp; International Affairs 29(2)</w:t>
      </w:r>
      <w:proofErr w:type="gramStart"/>
      <w:r w:rsidRPr="009E50B9">
        <w:t>,,</w:t>
      </w:r>
      <w:proofErr w:type="gramEnd"/>
      <w:r w:rsidRPr="009E50B9">
        <w:t xml:space="preserve"> pp. 145-159</w:t>
      </w:r>
    </w:p>
    <w:p w:rsidR="004D4966" w:rsidRPr="009E50B9" w:rsidRDefault="004D4966" w:rsidP="004D4966">
      <w:pPr>
        <w:rPr>
          <w:sz w:val="16"/>
        </w:rPr>
      </w:pPr>
      <w:r w:rsidRPr="009E50B9">
        <w:rPr>
          <w:sz w:val="16"/>
        </w:rPr>
        <w:t xml:space="preserve">In order to ascertain the </w:t>
      </w:r>
      <w:r w:rsidRPr="009E50B9">
        <w:rPr>
          <w:sz w:val="16"/>
          <w:szCs w:val="16"/>
        </w:rPr>
        <w:t>rightful bounds on communications surveillance we need to weigh the interests it furthers against those it threatens. The interest it furthers is national security.</w:t>
      </w:r>
      <w:r w:rsidRPr="009E50B9">
        <w:rPr>
          <w:rStyle w:val="StyleBoldUnderline"/>
        </w:rPr>
        <w:t xml:space="preserve"> Greenwald</w:t>
      </w:r>
      <w:r w:rsidRPr="009E50B9">
        <w:rPr>
          <w:sz w:val="16"/>
        </w:rPr>
        <w:t xml:space="preserve"> questions this link on a number of grounds. He </w:t>
      </w:r>
      <w:r w:rsidRPr="009E50B9">
        <w:rPr>
          <w:rStyle w:val="StyleBoldUnderline"/>
        </w:rPr>
        <w:t>argues that</w:t>
      </w:r>
      <w:r w:rsidRPr="009E50B9">
        <w:rPr>
          <w:sz w:val="16"/>
        </w:rPr>
        <w:t xml:space="preserve"> surveillance is a disproportionate response to </w:t>
      </w:r>
      <w:r w:rsidRPr="009E50B9">
        <w:rPr>
          <w:rStyle w:val="StyleBoldUnderline"/>
        </w:rPr>
        <w:t>the threat of terrorism</w:t>
      </w:r>
      <w:r w:rsidRPr="009E50B9">
        <w:rPr>
          <w:sz w:val="16"/>
        </w:rPr>
        <w:t xml:space="preserve">, which </w:t>
      </w:r>
      <w:r w:rsidRPr="009E50B9">
        <w:rPr>
          <w:rStyle w:val="StyleBoldUnderline"/>
        </w:rPr>
        <w:t>has been “plainly exaggerated” because the “risk of any American dying in a terrorist attack is . . . considerably less than the chance of being struck by lightning</w:t>
      </w:r>
      <w:r w:rsidRPr="009E50B9">
        <w:rPr>
          <w:sz w:val="16"/>
        </w:rPr>
        <w:t xml:space="preserve">.”4 Furthermore, </w:t>
      </w:r>
      <w:r w:rsidRPr="009E50B9">
        <w:rPr>
          <w:rStyle w:val="StyleBoldUnderline"/>
        </w:rPr>
        <w:t>even if the threat</w:t>
      </w:r>
      <w:r w:rsidRPr="009E50B9">
        <w:rPr>
          <w:sz w:val="16"/>
        </w:rPr>
        <w:t xml:space="preserve"> of terrorism </w:t>
      </w:r>
      <w:r w:rsidRPr="009E50B9">
        <w:rPr>
          <w:rStyle w:val="StyleBoldUnderline"/>
        </w:rPr>
        <w:t>is real, surveillance is unjustified because to “venerate physical safety</w:t>
      </w:r>
      <w:r w:rsidRPr="009E50B9">
        <w:rPr>
          <w:sz w:val="16"/>
        </w:rPr>
        <w:t xml:space="preserve"> above all other values” </w:t>
      </w:r>
      <w:r w:rsidRPr="009E50B9">
        <w:rPr>
          <w:rStyle w:val="StyleBoldUnderline"/>
        </w:rPr>
        <w:t>means accepting “a life of paralysis and fear</w:t>
      </w:r>
      <w:r w:rsidRPr="009E50B9">
        <w:rPr>
          <w:sz w:val="16"/>
        </w:rPr>
        <w:t xml:space="preserve">.”5 </w:t>
      </w:r>
      <w:r w:rsidRPr="009E50B9">
        <w:rPr>
          <w:rStyle w:val="StyleBoldUnderline"/>
        </w:rPr>
        <w:t>He also questions surveillance's relevance to national security</w:t>
      </w:r>
      <w:r w:rsidRPr="009E50B9">
        <w:rPr>
          <w:sz w:val="16"/>
        </w:rPr>
        <w:t xml:space="preserve"> on the grounds that it is often employed to further other national or commercial interests. He asks how, for instance, does “spying on negotiation sessions at an economic summit or targeting the democratically elected leaders of allied states” serve national security</w:t>
      </w:r>
      <w:proofErr w:type="gramStart"/>
      <w:r w:rsidRPr="009E50B9">
        <w:rPr>
          <w:sz w:val="16"/>
        </w:rPr>
        <w:t>?6</w:t>
      </w:r>
      <w:proofErr w:type="gramEnd"/>
      <w:r w:rsidRPr="009E50B9">
        <w:rPr>
          <w:sz w:val="12"/>
        </w:rPr>
        <w:t xml:space="preserve">¶ </w:t>
      </w:r>
      <w:r w:rsidRPr="009E50B9">
        <w:rPr>
          <w:sz w:val="16"/>
        </w:rPr>
        <w:t xml:space="preserve">Arguably </w:t>
      </w:r>
      <w:r w:rsidRPr="009E50B9">
        <w:rPr>
          <w:rStyle w:val="StyleBoldUnderline"/>
        </w:rPr>
        <w:t xml:space="preserve">these criticisms miss the mark. </w:t>
      </w:r>
      <w:r w:rsidRPr="009E50B9">
        <w:rPr>
          <w:rStyle w:val="Emphasis"/>
          <w:highlight w:val="yellow"/>
        </w:rPr>
        <w:t>That terrorist plots</w:t>
      </w:r>
      <w:r w:rsidRPr="009E50B9">
        <w:rPr>
          <w:rStyle w:val="Emphasis"/>
        </w:rPr>
        <w:t xml:space="preserve"> thus far </w:t>
      </w:r>
      <w:r w:rsidRPr="009E50B9">
        <w:rPr>
          <w:rStyle w:val="Emphasis"/>
          <w:highlight w:val="yellow"/>
        </w:rPr>
        <w:t>have been amateur</w:t>
      </w:r>
      <w:r w:rsidRPr="009E50B9">
        <w:rPr>
          <w:rStyle w:val="Emphasis"/>
        </w:rPr>
        <w:t xml:space="preserve">ish </w:t>
      </w:r>
      <w:r w:rsidRPr="009E50B9">
        <w:rPr>
          <w:rStyle w:val="Emphasis"/>
          <w:highlight w:val="yellow"/>
        </w:rPr>
        <w:t>does not mean</w:t>
      </w:r>
      <w:r w:rsidRPr="009E50B9">
        <w:rPr>
          <w:rStyle w:val="Emphasis"/>
        </w:rPr>
        <w:t xml:space="preserve"> that </w:t>
      </w:r>
      <w:r w:rsidRPr="009E50B9">
        <w:rPr>
          <w:rStyle w:val="Emphasis"/>
          <w:highlight w:val="yellow"/>
        </w:rPr>
        <w:t>terrorists will not learn and</w:t>
      </w:r>
      <w:r w:rsidRPr="009E50B9">
        <w:rPr>
          <w:rStyle w:val="Emphasis"/>
        </w:rPr>
        <w:t xml:space="preserve"> eventually </w:t>
      </w:r>
      <w:r w:rsidRPr="009E50B9">
        <w:rPr>
          <w:rStyle w:val="Emphasis"/>
          <w:highlight w:val="yellow"/>
        </w:rPr>
        <w:t>succeed</w:t>
      </w:r>
      <w:r w:rsidRPr="009E50B9">
        <w:rPr>
          <w:rStyle w:val="StyleBoldUnderline"/>
          <w:highlight w:val="yellow"/>
        </w:rPr>
        <w:t xml:space="preserve"> in causing greater harm</w:t>
      </w:r>
      <w:r w:rsidRPr="009E50B9">
        <w:rPr>
          <w:rStyle w:val="StyleBoldUnderline"/>
        </w:rPr>
        <w:t>.</w:t>
      </w:r>
      <w:r w:rsidRPr="009E50B9">
        <w:rPr>
          <w:sz w:val="16"/>
        </w:rPr>
        <w:t xml:space="preserve"> Nor is being concerned about terrorism tantamount to “pursuing absolute physical safety.”7 The terror in </w:t>
      </w:r>
      <w:r w:rsidRPr="009E50B9">
        <w:rPr>
          <w:rStyle w:val="StyleBoldUnderline"/>
          <w:highlight w:val="yellow"/>
        </w:rPr>
        <w:t>terror</w:t>
      </w:r>
      <w:r w:rsidRPr="009E50B9">
        <w:rPr>
          <w:rStyle w:val="StyleBoldUnderline"/>
        </w:rPr>
        <w:t xml:space="preserve">ism </w:t>
      </w:r>
      <w:r w:rsidRPr="009E50B9">
        <w:rPr>
          <w:rStyle w:val="StyleBoldUnderline"/>
          <w:highlight w:val="yellow"/>
        </w:rPr>
        <w:t xml:space="preserve">comes from the </w:t>
      </w:r>
      <w:r w:rsidRPr="009E50B9">
        <w:rPr>
          <w:rStyle w:val="Emphasis"/>
          <w:highlight w:val="yellow"/>
        </w:rPr>
        <w:t>unpredictability and</w:t>
      </w:r>
      <w:r w:rsidRPr="009E50B9">
        <w:rPr>
          <w:rStyle w:val="Emphasis"/>
        </w:rPr>
        <w:t xml:space="preserve"> the </w:t>
      </w:r>
      <w:r w:rsidRPr="009E50B9">
        <w:rPr>
          <w:rStyle w:val="Emphasis"/>
          <w:highlight w:val="yellow"/>
        </w:rPr>
        <w:t>brutality of the violence</w:t>
      </w:r>
      <w:r w:rsidRPr="009E50B9">
        <w:rPr>
          <w:rStyle w:val="StyleBoldUnderline"/>
        </w:rPr>
        <w:t xml:space="preserve"> inflicted on civilians. </w:t>
      </w:r>
      <w:r w:rsidRPr="009E50B9">
        <w:rPr>
          <w:rStyle w:val="StyleBoldUnderline"/>
          <w:highlight w:val="yellow"/>
        </w:rPr>
        <w:t>There is a difference between</w:t>
      </w:r>
      <w:r w:rsidRPr="009E50B9">
        <w:rPr>
          <w:sz w:val="16"/>
        </w:rPr>
        <w:t xml:space="preserve"> voluntarily undertaking </w:t>
      </w:r>
      <w:r w:rsidRPr="009E50B9">
        <w:rPr>
          <w:rStyle w:val="StyleBoldUnderline"/>
          <w:highlight w:val="yellow"/>
        </w:rPr>
        <w:t>a somewhat risky bicycle ride</w:t>
      </w:r>
      <w:r w:rsidRPr="009E50B9">
        <w:rPr>
          <w:rStyle w:val="StyleBoldUnderline"/>
        </w:rPr>
        <w:t xml:space="preserve"> in rush hour traffic </w:t>
      </w:r>
      <w:r w:rsidRPr="009E50B9">
        <w:rPr>
          <w:rStyle w:val="StyleBoldUnderline"/>
          <w:highlight w:val="yellow"/>
        </w:rPr>
        <w:t>and being</w:t>
      </w:r>
      <w:r w:rsidRPr="009E50B9">
        <w:rPr>
          <w:rStyle w:val="StyleBoldUnderline"/>
        </w:rPr>
        <w:t xml:space="preserve"> unexpectedly </w:t>
      </w:r>
      <w:r w:rsidRPr="009E50B9">
        <w:rPr>
          <w:rStyle w:val="StyleBoldUnderline"/>
          <w:highlight w:val="yellow"/>
        </w:rPr>
        <w:t>blown to bits while commuting</w:t>
      </w:r>
      <w:r w:rsidRPr="009E50B9">
        <w:rPr>
          <w:sz w:val="16"/>
        </w:rPr>
        <w:t xml:space="preserve"> to work. Finally, </w:t>
      </w:r>
      <w:r w:rsidRPr="009E50B9">
        <w:rPr>
          <w:rStyle w:val="StyleBoldUnderline"/>
        </w:rPr>
        <w:t xml:space="preserve">it is widely accepted that </w:t>
      </w:r>
      <w:r w:rsidRPr="009E50B9">
        <w:rPr>
          <w:rStyle w:val="Emphasis"/>
          <w:highlight w:val="yellow"/>
        </w:rPr>
        <w:t>countries have a right to pursue</w:t>
      </w:r>
      <w:r w:rsidRPr="009E50B9">
        <w:rPr>
          <w:rStyle w:val="Emphasis"/>
        </w:rPr>
        <w:t xml:space="preserve"> their </w:t>
      </w:r>
      <w:r w:rsidRPr="009E50B9">
        <w:rPr>
          <w:rStyle w:val="Emphasis"/>
          <w:highlight w:val="yellow"/>
        </w:rPr>
        <w:t>national interests</w:t>
      </w:r>
      <w:r w:rsidRPr="009E50B9">
        <w:rPr>
          <w:sz w:val="16"/>
        </w:rPr>
        <w:t xml:space="preserve">, subject of course to relevant countervailing ethical considerations. It is not hard to imagine how </w:t>
      </w:r>
      <w:r w:rsidRPr="009E50B9">
        <w:rPr>
          <w:rStyle w:val="StyleBoldUnderline"/>
          <w:highlight w:val="yellow"/>
        </w:rPr>
        <w:t>intercepting</w:t>
      </w:r>
      <w:r w:rsidRPr="009E50B9">
        <w:rPr>
          <w:sz w:val="16"/>
        </w:rPr>
        <w:t xml:space="preserve"> Chancellor Angela </w:t>
      </w:r>
      <w:r w:rsidRPr="009E50B9">
        <w:rPr>
          <w:rStyle w:val="StyleBoldUnderline"/>
          <w:highlight w:val="yellow"/>
        </w:rPr>
        <w:t>Merkel's conversation</w:t>
      </w:r>
      <w:r w:rsidRPr="009E50B9">
        <w:rPr>
          <w:rStyle w:val="StyleBoldUnderline"/>
        </w:rPr>
        <w:t xml:space="preserve"> could serve</w:t>
      </w:r>
      <w:r w:rsidRPr="009E50B9">
        <w:rPr>
          <w:sz w:val="16"/>
        </w:rPr>
        <w:t xml:space="preserve"> the United States' </w:t>
      </w:r>
      <w:r w:rsidRPr="009E50B9">
        <w:rPr>
          <w:rStyle w:val="StyleBoldUnderline"/>
        </w:rPr>
        <w:t xml:space="preserve">national security interests (for example, it </w:t>
      </w:r>
      <w:r w:rsidRPr="009E50B9">
        <w:rPr>
          <w:rStyle w:val="StyleBoldUnderline"/>
          <w:highlight w:val="yellow"/>
        </w:rPr>
        <w:t>could provide intelligence on</w:t>
      </w:r>
      <w:r w:rsidRPr="009E50B9">
        <w:rPr>
          <w:rStyle w:val="StyleBoldUnderline"/>
        </w:rPr>
        <w:t xml:space="preserve"> Europe's </w:t>
      </w:r>
      <w:r w:rsidRPr="009E50B9">
        <w:rPr>
          <w:rStyle w:val="StyleBoldUnderline"/>
          <w:highlight w:val="yellow"/>
        </w:rPr>
        <w:t>dealings with Russia</w:t>
      </w:r>
      <w:r w:rsidRPr="009E50B9">
        <w:rPr>
          <w:sz w:val="16"/>
        </w:rPr>
        <w:t>).</w:t>
      </w:r>
    </w:p>
    <w:p w:rsidR="004D4966" w:rsidRPr="009E50B9" w:rsidRDefault="004D4966" w:rsidP="004D4966">
      <w:pPr>
        <w:pStyle w:val="Heading3"/>
      </w:pPr>
      <w:r w:rsidRPr="009E50B9">
        <w:lastRenderedPageBreak/>
        <w:t>Terror Real</w:t>
      </w:r>
    </w:p>
    <w:p w:rsidR="004D4966" w:rsidRPr="009E50B9" w:rsidRDefault="004D4966" w:rsidP="004D4966">
      <w:pPr>
        <w:keepNext/>
        <w:keepLines/>
        <w:spacing w:before="200"/>
        <w:outlineLvl w:val="3"/>
        <w:rPr>
          <w:rFonts w:eastAsia="Times New Roman"/>
          <w:b/>
          <w:bCs/>
          <w:iCs/>
          <w:sz w:val="28"/>
        </w:rPr>
      </w:pPr>
      <w:r w:rsidRPr="009E50B9">
        <w:rPr>
          <w:rFonts w:eastAsia="Times New Roman"/>
          <w:b/>
          <w:bCs/>
          <w:iCs/>
          <w:sz w:val="28"/>
        </w:rPr>
        <w:t xml:space="preserve">Terror is a real threat driven by forces the aff can’t resolve---we should reform the war on terror, not surrender---any terror attack turns the entire case </w:t>
      </w:r>
    </w:p>
    <w:p w:rsidR="004D4966" w:rsidRPr="009E50B9" w:rsidRDefault="004D4966" w:rsidP="004D4966">
      <w:pPr>
        <w:rPr>
          <w:rFonts w:eastAsia="Calibri"/>
        </w:rPr>
      </w:pPr>
      <w:r w:rsidRPr="009E50B9">
        <w:rPr>
          <w:rFonts w:eastAsia="Calibri"/>
        </w:rPr>
        <w:t xml:space="preserve">Peter </w:t>
      </w:r>
      <w:r w:rsidRPr="009E50B9">
        <w:rPr>
          <w:rFonts w:eastAsia="Calibri"/>
          <w:b/>
          <w:bCs/>
          <w:sz w:val="28"/>
        </w:rPr>
        <w:t>Beinart 8</w:t>
      </w:r>
      <w:r w:rsidRPr="009E50B9">
        <w:rPr>
          <w:rFonts w:eastAsia="Calibri"/>
        </w:rPr>
        <w:t>, associate professor of journalism and political science at CUNY, The Good Fight; Why Liberals – and only Liberals – Can Win the War on Terror and Make America Great Again, vii-viii</w:t>
      </w:r>
    </w:p>
    <w:p w:rsidR="004D4966" w:rsidRPr="009E50B9" w:rsidRDefault="004D4966" w:rsidP="004D4966">
      <w:pPr>
        <w:rPr>
          <w:rFonts w:eastAsia="Calibri"/>
          <w:sz w:val="16"/>
        </w:rPr>
      </w:pPr>
      <w:r w:rsidRPr="009E50B9">
        <w:rPr>
          <w:rFonts w:eastAsia="Calibri"/>
          <w:sz w:val="16"/>
        </w:rPr>
        <w:t xml:space="preserve">APPLYING THAT TRADITION today is not easy. Cold war </w:t>
      </w:r>
      <w:proofErr w:type="gramStart"/>
      <w:r w:rsidRPr="009E50B9">
        <w:rPr>
          <w:rFonts w:eastAsia="Calibri"/>
          <w:sz w:val="16"/>
        </w:rPr>
        <w:t>liberals</w:t>
      </w:r>
      <w:proofErr w:type="gramEnd"/>
      <w:r w:rsidRPr="009E50B9">
        <w:rPr>
          <w:rFonts w:eastAsia="Calibri"/>
          <w:sz w:val="16"/>
        </w:rPr>
        <w:t xml:space="preserve"> devel- oped their narrative of national greatness in the shadow of a totalitarian </w:t>
      </w:r>
      <w:r w:rsidRPr="009E50B9">
        <w:rPr>
          <w:rFonts w:eastAsia="Calibri"/>
          <w:sz w:val="12"/>
        </w:rPr>
        <w:t>¶</w:t>
      </w:r>
      <w:r w:rsidRPr="009E50B9">
        <w:rPr>
          <w:rFonts w:eastAsia="Calibri"/>
          <w:sz w:val="16"/>
        </w:rPr>
        <w:t xml:space="preserve"> superpower. </w:t>
      </w:r>
      <w:r w:rsidRPr="009E50B9">
        <w:rPr>
          <w:rFonts w:eastAsia="Calibri"/>
          <w:bCs/>
          <w:u w:val="single"/>
        </w:rPr>
        <w:t xml:space="preserve">Today, </w:t>
      </w:r>
      <w:r w:rsidRPr="009E50B9">
        <w:rPr>
          <w:rFonts w:eastAsia="Calibri"/>
          <w:bCs/>
          <w:highlight w:val="yellow"/>
          <w:u w:val="single"/>
        </w:rPr>
        <w:t>the U</w:t>
      </w:r>
      <w:r w:rsidRPr="009E50B9">
        <w:rPr>
          <w:rFonts w:eastAsia="Calibri"/>
          <w:sz w:val="16"/>
        </w:rPr>
        <w:t xml:space="preserve">nited </w:t>
      </w:r>
      <w:r w:rsidRPr="009E50B9">
        <w:rPr>
          <w:rFonts w:eastAsia="Calibri"/>
          <w:bCs/>
          <w:highlight w:val="yellow"/>
          <w:u w:val="single"/>
        </w:rPr>
        <w:t>S</w:t>
      </w:r>
      <w:r w:rsidRPr="009E50B9">
        <w:rPr>
          <w:rFonts w:eastAsia="Calibri"/>
          <w:sz w:val="16"/>
        </w:rPr>
        <w:t xml:space="preserve">tates </w:t>
      </w:r>
      <w:r w:rsidRPr="009E50B9">
        <w:rPr>
          <w:rFonts w:eastAsia="Calibri"/>
          <w:bCs/>
          <w:highlight w:val="yellow"/>
          <w:u w:val="single"/>
        </w:rPr>
        <w:t>faces</w:t>
      </w:r>
      <w:r w:rsidRPr="009E50B9">
        <w:rPr>
          <w:rFonts w:eastAsia="Calibri"/>
          <w:sz w:val="16"/>
        </w:rPr>
        <w:t xml:space="preserve"> no such unified threat. Rather, it faces </w:t>
      </w:r>
      <w:r w:rsidRPr="009E50B9">
        <w:rPr>
          <w:rFonts w:eastAsia="Calibri"/>
          <w:bCs/>
          <w:u w:val="single"/>
        </w:rPr>
        <w:t xml:space="preserve">a web of </w:t>
      </w:r>
      <w:r w:rsidRPr="009E50B9">
        <w:rPr>
          <w:rFonts w:eastAsia="Calibri"/>
          <w:bCs/>
          <w:highlight w:val="yellow"/>
          <w:u w:val="single"/>
        </w:rPr>
        <w:t>dangers</w:t>
      </w:r>
      <w:r w:rsidRPr="009E50B9">
        <w:rPr>
          <w:rFonts w:eastAsia="Calibri"/>
          <w:sz w:val="16"/>
        </w:rPr>
        <w:t xml:space="preserve">—from disease to environmental degradation to weapons of mass destruction—all </w:t>
      </w:r>
      <w:r w:rsidRPr="009E50B9">
        <w:rPr>
          <w:rFonts w:eastAsia="Calibri"/>
          <w:bCs/>
          <w:highlight w:val="yellow"/>
          <w:u w:val="single"/>
        </w:rPr>
        <w:t>fueled by globalization, which leaves America</w:t>
      </w:r>
      <w:r w:rsidRPr="009E50B9">
        <w:rPr>
          <w:rFonts w:eastAsia="Calibri"/>
          <w:bCs/>
          <w:u w:val="single"/>
        </w:rPr>
        <w:t xml:space="preserve"> increasingly </w:t>
      </w:r>
      <w:r w:rsidRPr="009E50B9">
        <w:rPr>
          <w:rFonts w:eastAsia="Calibri"/>
          <w:bCs/>
          <w:highlight w:val="yellow"/>
          <w:u w:val="single"/>
        </w:rPr>
        <w:t>vulnerable to pathologies bred in distant corners of the world</w:t>
      </w:r>
      <w:r w:rsidRPr="009E50B9">
        <w:rPr>
          <w:rFonts w:eastAsia="Calibri"/>
          <w:sz w:val="16"/>
        </w:rPr>
        <w:t xml:space="preserve">. And </w:t>
      </w:r>
      <w:r w:rsidRPr="009E50B9">
        <w:rPr>
          <w:rFonts w:eastAsia="Calibri"/>
          <w:bCs/>
          <w:u w:val="single"/>
        </w:rPr>
        <w:t xml:space="preserve">at </w:t>
      </w:r>
      <w:r w:rsidRPr="009E50B9">
        <w:rPr>
          <w:rFonts w:eastAsia="Calibri"/>
          <w:bCs/>
          <w:highlight w:val="yellow"/>
          <w:u w:val="single"/>
        </w:rPr>
        <w:t>the center</w:t>
      </w:r>
      <w:r w:rsidRPr="009E50B9">
        <w:rPr>
          <w:rFonts w:eastAsia="Calibri"/>
          <w:bCs/>
          <w:u w:val="single"/>
        </w:rPr>
        <w:t xml:space="preserve"> of this nexis </w:t>
      </w:r>
      <w:r w:rsidRPr="009E50B9">
        <w:rPr>
          <w:rFonts w:eastAsia="Calibri"/>
          <w:bCs/>
          <w:highlight w:val="yellow"/>
          <w:u w:val="single"/>
        </w:rPr>
        <w:t>sits jihadist terrorism</w:t>
      </w:r>
      <w:r w:rsidRPr="009E50B9">
        <w:rPr>
          <w:rFonts w:eastAsia="Calibri"/>
          <w:sz w:val="16"/>
        </w:rPr>
        <w:t xml:space="preserve">, a new totalitarian movement that lacks state power but harnesses the power of globalization instead. </w:t>
      </w:r>
      <w:r w:rsidRPr="009E50B9">
        <w:rPr>
          <w:rFonts w:eastAsia="Calibri"/>
          <w:sz w:val="12"/>
        </w:rPr>
        <w:t>¶</w:t>
      </w:r>
      <w:r w:rsidRPr="009E50B9">
        <w:rPr>
          <w:rFonts w:eastAsia="Calibri"/>
          <w:sz w:val="16"/>
        </w:rPr>
        <w:t xml:space="preserve"> Recognizing that the United States again faces a totalitarian foe does not provide simple policy prescriptions, because today’s totalitarianism takes such radically different form. But </w:t>
      </w:r>
      <w:r w:rsidRPr="009E50B9">
        <w:rPr>
          <w:rFonts w:eastAsia="Calibri"/>
          <w:bCs/>
          <w:u w:val="single"/>
        </w:rPr>
        <w:t>it reminds</w:t>
      </w:r>
      <w:r w:rsidRPr="009E50B9">
        <w:rPr>
          <w:rFonts w:eastAsia="Calibri"/>
          <w:sz w:val="16"/>
        </w:rPr>
        <w:t xml:space="preserve"> </w:t>
      </w:r>
      <w:r w:rsidRPr="009E50B9">
        <w:rPr>
          <w:rFonts w:eastAsia="Calibri"/>
          <w:bCs/>
          <w:u w:val="single"/>
        </w:rPr>
        <w:t>us</w:t>
      </w:r>
      <w:r w:rsidRPr="009E50B9">
        <w:rPr>
          <w:rFonts w:eastAsia="Calibri"/>
          <w:sz w:val="16"/>
        </w:rPr>
        <w:t xml:space="preserve"> of something more basic, </w:t>
      </w:r>
      <w:r w:rsidRPr="009E50B9">
        <w:rPr>
          <w:rFonts w:eastAsia="Calibri"/>
          <w:b/>
          <w:u w:val="single"/>
          <w:bdr w:val="none" w:sz="0" w:space="0" w:color="auto" w:frame="1"/>
        </w:rPr>
        <w:t xml:space="preserve">that </w:t>
      </w:r>
      <w:r w:rsidRPr="009E50B9">
        <w:rPr>
          <w:rFonts w:eastAsia="Calibri"/>
          <w:b/>
          <w:highlight w:val="yellow"/>
          <w:u w:val="single"/>
          <w:bdr w:val="none" w:sz="0" w:space="0" w:color="auto" w:frame="1"/>
        </w:rPr>
        <w:t>liberalism does not find its enemies only on the right</w:t>
      </w:r>
      <w:r w:rsidRPr="009E50B9">
        <w:rPr>
          <w:rFonts w:eastAsia="Calibri"/>
          <w:sz w:val="16"/>
          <w:highlight w:val="yellow"/>
        </w:rPr>
        <w:t>—</w:t>
      </w:r>
      <w:r w:rsidRPr="009E50B9">
        <w:rPr>
          <w:rFonts w:eastAsia="Calibri"/>
          <w:bCs/>
          <w:u w:val="single"/>
        </w:rPr>
        <w:t>a lesson</w:t>
      </w:r>
      <w:r w:rsidRPr="009E50B9">
        <w:rPr>
          <w:rFonts w:eastAsia="Calibri"/>
          <w:sz w:val="16"/>
        </w:rPr>
        <w:t xml:space="preserve"> sometimes </w:t>
      </w:r>
      <w:r w:rsidRPr="009E50B9">
        <w:rPr>
          <w:rFonts w:eastAsia="Calibri"/>
          <w:bCs/>
          <w:u w:val="single"/>
        </w:rPr>
        <w:t>forgotten in the age of</w:t>
      </w:r>
      <w:r w:rsidRPr="009E50B9">
        <w:rPr>
          <w:rFonts w:eastAsia="Calibri"/>
          <w:sz w:val="16"/>
        </w:rPr>
        <w:t xml:space="preserve"> George W. </w:t>
      </w:r>
      <w:r w:rsidRPr="009E50B9">
        <w:rPr>
          <w:rFonts w:eastAsia="Calibri"/>
          <w:bCs/>
          <w:u w:val="single"/>
        </w:rPr>
        <w:t>Bush</w:t>
      </w:r>
      <w:r w:rsidRPr="009E50B9">
        <w:rPr>
          <w:rFonts w:eastAsia="Calibri"/>
          <w:sz w:val="16"/>
        </w:rPr>
        <w:t xml:space="preserve">. </w:t>
      </w:r>
      <w:r w:rsidRPr="009E50B9">
        <w:rPr>
          <w:rFonts w:eastAsia="Calibri"/>
          <w:sz w:val="12"/>
        </w:rPr>
        <w:t>¶</w:t>
      </w:r>
      <w:r w:rsidRPr="009E50B9">
        <w:rPr>
          <w:rFonts w:eastAsia="Calibri"/>
          <w:sz w:val="16"/>
        </w:rPr>
        <w:t xml:space="preserve"> Indeed, it is because liberals so despise this president that they increasingly reject his trademark phrase, the “war on terror.” Were this just a semantic dispute, it would hardly matter; </w:t>
      </w:r>
      <w:r w:rsidRPr="009E50B9">
        <w:rPr>
          <w:rFonts w:eastAsia="Calibri"/>
          <w:bCs/>
          <w:u w:val="single"/>
        </w:rPr>
        <w:t>better alternatives to war on terror abound</w:t>
      </w:r>
      <w:r w:rsidRPr="009E50B9">
        <w:rPr>
          <w:rFonts w:eastAsia="Calibri"/>
          <w:sz w:val="16"/>
        </w:rPr>
        <w:t xml:space="preserve">. But the rejection signifies something deeper: a turn away from the very idea that anti-totalitarianism should sit at the heart of the liberal project. </w:t>
      </w:r>
      <w:r w:rsidRPr="009E50B9">
        <w:rPr>
          <w:rFonts w:eastAsia="Calibri"/>
          <w:bCs/>
          <w:highlight w:val="yellow"/>
          <w:u w:val="single"/>
        </w:rPr>
        <w:t>For</w:t>
      </w:r>
      <w:r w:rsidRPr="009E50B9">
        <w:rPr>
          <w:rFonts w:eastAsia="Calibri"/>
          <w:bCs/>
          <w:u w:val="single"/>
        </w:rPr>
        <w:t xml:space="preserve"> too many </w:t>
      </w:r>
      <w:r w:rsidRPr="009E50B9">
        <w:rPr>
          <w:rFonts w:eastAsia="Calibri"/>
          <w:bCs/>
          <w:highlight w:val="yellow"/>
          <w:u w:val="single"/>
        </w:rPr>
        <w:t>liberals</w:t>
      </w:r>
      <w:r w:rsidRPr="009E50B9">
        <w:rPr>
          <w:rFonts w:eastAsia="Calibri"/>
          <w:bCs/>
          <w:u w:val="single"/>
        </w:rPr>
        <w:t xml:space="preserve"> today,</w:t>
      </w:r>
      <w:r w:rsidRPr="009E50B9">
        <w:rPr>
          <w:rFonts w:eastAsia="Calibri"/>
          <w:sz w:val="16"/>
        </w:rPr>
        <w:t xml:space="preserve"> George W. </w:t>
      </w:r>
      <w:r w:rsidRPr="009E50B9">
        <w:rPr>
          <w:rFonts w:eastAsia="Calibri"/>
          <w:bCs/>
          <w:highlight w:val="yellow"/>
          <w:u w:val="single"/>
        </w:rPr>
        <w:t>Bush’s war on terror is the only one they can imagine</w:t>
      </w:r>
      <w:r w:rsidRPr="009E50B9">
        <w:rPr>
          <w:rFonts w:eastAsia="Calibri"/>
          <w:sz w:val="16"/>
        </w:rPr>
        <w:t xml:space="preserve">. This alienation may be understand- able, but that does not make it any less disastrous, for it is liberalism’s principles—even more than George W. Bush’s—that jihadism threatens. </w:t>
      </w:r>
      <w:r w:rsidRPr="009E50B9">
        <w:rPr>
          <w:rFonts w:eastAsia="Calibri"/>
          <w:bCs/>
          <w:highlight w:val="yellow"/>
          <w:u w:val="single"/>
        </w:rPr>
        <w:t>If</w:t>
      </w:r>
      <w:r w:rsidRPr="009E50B9">
        <w:rPr>
          <w:rFonts w:eastAsia="Calibri"/>
          <w:bCs/>
          <w:u w:val="single"/>
        </w:rPr>
        <w:t xml:space="preserve"> </w:t>
      </w:r>
      <w:r w:rsidRPr="009E50B9">
        <w:rPr>
          <w:rFonts w:eastAsia="Calibri"/>
          <w:bCs/>
          <w:highlight w:val="yellow"/>
          <w:u w:val="single"/>
        </w:rPr>
        <w:t>today’s liberals cannot rouse</w:t>
      </w:r>
      <w:r w:rsidRPr="009E50B9">
        <w:rPr>
          <w:rFonts w:eastAsia="Calibri"/>
          <w:bCs/>
          <w:u w:val="single"/>
        </w:rPr>
        <w:t xml:space="preserve"> </w:t>
      </w:r>
      <w:r w:rsidRPr="009E50B9">
        <w:rPr>
          <w:rFonts w:eastAsia="Calibri"/>
          <w:sz w:val="16"/>
        </w:rPr>
        <w:t>as much</w:t>
      </w:r>
      <w:r w:rsidRPr="009E50B9">
        <w:rPr>
          <w:rFonts w:eastAsia="Calibri"/>
          <w:bCs/>
          <w:u w:val="single"/>
        </w:rPr>
        <w:t xml:space="preserve"> </w:t>
      </w:r>
      <w:r w:rsidRPr="009E50B9">
        <w:rPr>
          <w:rFonts w:eastAsia="Calibri"/>
          <w:bCs/>
          <w:highlight w:val="yellow"/>
          <w:u w:val="single"/>
        </w:rPr>
        <w:t>passion for fighting a movement that flings acid at unveiled women</w:t>
      </w:r>
      <w:r w:rsidRPr="009E50B9">
        <w:rPr>
          <w:rFonts w:eastAsia="Calibri"/>
          <w:sz w:val="16"/>
        </w:rPr>
        <w:t xml:space="preserve"> as they do for taking back the Senate in 2006, </w:t>
      </w:r>
      <w:r w:rsidRPr="009E50B9">
        <w:rPr>
          <w:rFonts w:eastAsia="Calibri"/>
          <w:bCs/>
          <w:highlight w:val="yellow"/>
          <w:u w:val="single"/>
        </w:rPr>
        <w:t>they have strayed far</w:t>
      </w:r>
      <w:r w:rsidRPr="009E50B9">
        <w:rPr>
          <w:rFonts w:eastAsia="Calibri"/>
          <w:bCs/>
          <w:u w:val="single"/>
        </w:rPr>
        <w:t xml:space="preserve"> from liberalism’s best traditions.</w:t>
      </w:r>
      <w:r w:rsidRPr="009E50B9">
        <w:rPr>
          <w:rFonts w:eastAsia="Calibri"/>
          <w:sz w:val="16"/>
        </w:rPr>
        <w:t xml:space="preserve"> And </w:t>
      </w:r>
      <w:r w:rsidRPr="009E50B9">
        <w:rPr>
          <w:rFonts w:eastAsia="Calibri"/>
          <w:bCs/>
          <w:highlight w:val="yellow"/>
          <w:u w:val="single"/>
        </w:rPr>
        <w:t>if they believe it is</w:t>
      </w:r>
      <w:r w:rsidRPr="009E50B9">
        <w:rPr>
          <w:rFonts w:eastAsia="Calibri"/>
          <w:bCs/>
          <w:u w:val="single"/>
        </w:rPr>
        <w:t xml:space="preserve"> </w:t>
      </w:r>
      <w:r w:rsidRPr="009E50B9">
        <w:rPr>
          <w:rFonts w:eastAsia="Calibri"/>
          <w:sz w:val="16"/>
        </w:rPr>
        <w:t xml:space="preserve">only George W. </w:t>
      </w:r>
      <w:r w:rsidRPr="009E50B9">
        <w:rPr>
          <w:rFonts w:eastAsia="Calibri"/>
          <w:bCs/>
          <w:highlight w:val="yellow"/>
          <w:u w:val="single"/>
        </w:rPr>
        <w:t>Bush who threatens</w:t>
      </w:r>
      <w:r w:rsidRPr="009E50B9">
        <w:rPr>
          <w:rFonts w:eastAsia="Calibri"/>
          <w:bCs/>
          <w:u w:val="single"/>
        </w:rPr>
        <w:t xml:space="preserve"> America’s </w:t>
      </w:r>
      <w:r w:rsidRPr="009E50B9">
        <w:rPr>
          <w:rFonts w:eastAsia="Calibri"/>
          <w:bCs/>
          <w:highlight w:val="yellow"/>
          <w:u w:val="single"/>
        </w:rPr>
        <w:t>freedoms, they should ponder what will happen if the U</w:t>
      </w:r>
      <w:r w:rsidRPr="009E50B9">
        <w:rPr>
          <w:rFonts w:eastAsia="Calibri"/>
          <w:sz w:val="16"/>
        </w:rPr>
        <w:t xml:space="preserve">nited </w:t>
      </w:r>
      <w:r w:rsidRPr="009E50B9">
        <w:rPr>
          <w:rFonts w:eastAsia="Calibri"/>
          <w:bCs/>
          <w:highlight w:val="yellow"/>
          <w:u w:val="single"/>
        </w:rPr>
        <w:t>S</w:t>
      </w:r>
      <w:r w:rsidRPr="009E50B9">
        <w:rPr>
          <w:rFonts w:eastAsia="Calibri"/>
          <w:sz w:val="16"/>
        </w:rPr>
        <w:t xml:space="preserve">tates </w:t>
      </w:r>
      <w:r w:rsidRPr="009E50B9">
        <w:rPr>
          <w:rFonts w:eastAsia="Calibri"/>
          <w:bCs/>
          <w:highlight w:val="yellow"/>
          <w:u w:val="single"/>
        </w:rPr>
        <w:t>is hit with a nuclear</w:t>
      </w:r>
      <w:r w:rsidRPr="009E50B9">
        <w:rPr>
          <w:rFonts w:eastAsia="Calibri"/>
          <w:sz w:val="16"/>
        </w:rPr>
        <w:t xml:space="preserve"> or contagious biological </w:t>
      </w:r>
      <w:r w:rsidRPr="009E50B9">
        <w:rPr>
          <w:rFonts w:eastAsia="Calibri"/>
          <w:bCs/>
          <w:highlight w:val="yellow"/>
          <w:u w:val="single"/>
        </w:rPr>
        <w:t>attack</w:t>
      </w:r>
      <w:r w:rsidRPr="009E50B9">
        <w:rPr>
          <w:rFonts w:eastAsia="Calibri"/>
          <w:sz w:val="16"/>
          <w:highlight w:val="yellow"/>
        </w:rPr>
        <w:t xml:space="preserve">. </w:t>
      </w:r>
      <w:r w:rsidRPr="009E50B9">
        <w:rPr>
          <w:rFonts w:eastAsia="Calibri"/>
          <w:b/>
          <w:highlight w:val="yellow"/>
          <w:u w:val="single"/>
          <w:bdr w:val="none" w:sz="0" w:space="0" w:color="auto" w:frame="1"/>
        </w:rPr>
        <w:t>No matter who is president</w:t>
      </w:r>
      <w:r w:rsidRPr="009E50B9">
        <w:rPr>
          <w:rFonts w:eastAsia="Calibri"/>
          <w:sz w:val="16"/>
        </w:rPr>
        <w:t xml:space="preserve">, Republican or Democrat, </w:t>
      </w:r>
      <w:r w:rsidRPr="009E50B9">
        <w:rPr>
          <w:rFonts w:eastAsia="Calibri"/>
          <w:b/>
          <w:highlight w:val="yellow"/>
          <w:u w:val="single"/>
          <w:bdr w:val="none" w:sz="0" w:space="0" w:color="auto" w:frame="1"/>
        </w:rPr>
        <w:t>the reaction will make John Ashcroft look like the head of the ACLU</w:t>
      </w:r>
      <w:r w:rsidRPr="009E50B9">
        <w:rPr>
          <w:rFonts w:eastAsia="Calibri"/>
          <w:sz w:val="16"/>
          <w:highlight w:val="yellow"/>
        </w:rPr>
        <w:t>.</w:t>
      </w:r>
    </w:p>
    <w:p w:rsidR="004D4966" w:rsidRPr="009E50B9" w:rsidRDefault="004D4966" w:rsidP="004D4966">
      <w:pPr>
        <w:pStyle w:val="Heading4"/>
      </w:pPr>
      <w:r w:rsidRPr="009E50B9">
        <w:t xml:space="preserve">Terrorism studies are </w:t>
      </w:r>
      <w:r w:rsidRPr="009E50B9">
        <w:rPr>
          <w:sz w:val="28"/>
          <w:u w:val="single"/>
        </w:rPr>
        <w:t>epistemologically and methodologically valid</w:t>
      </w:r>
      <w:r w:rsidRPr="009E50B9">
        <w:t>---our authors are self-reflexive</w:t>
      </w:r>
    </w:p>
    <w:p w:rsidR="004D4966" w:rsidRPr="009E50B9" w:rsidRDefault="004D4966" w:rsidP="004D4966">
      <w:r w:rsidRPr="009E50B9">
        <w:t>Michael J.</w:t>
      </w:r>
      <w:r w:rsidRPr="009E50B9">
        <w:rPr>
          <w:rStyle w:val="StyleStyleBold12pt"/>
        </w:rPr>
        <w:t xml:space="preserve"> Boyle '8</w:t>
      </w:r>
      <w:r w:rsidRPr="009E50B9">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rsidR="004D4966" w:rsidRPr="009E50B9" w:rsidRDefault="004D4966" w:rsidP="004D4966">
      <w:pPr>
        <w:rPr>
          <w:u w:val="single"/>
          <w:lang w:eastAsia="x-none"/>
        </w:rPr>
      </w:pPr>
      <w:r w:rsidRPr="009E50B9">
        <w:rPr>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r w:rsidRPr="009E50B9">
        <w:rPr>
          <w:rStyle w:val="StyleBoldUnderline"/>
          <w:highlight w:val="yellow"/>
        </w:rPr>
        <w:t>An implicit presumption</w:t>
      </w:r>
      <w:r w:rsidRPr="009E50B9">
        <w:rPr>
          <w:rStyle w:val="StyleBoldUnderline"/>
        </w:rPr>
        <w:t xml:space="preserve"> from this </w:t>
      </w:r>
      <w:r w:rsidRPr="009E50B9">
        <w:rPr>
          <w:rStyle w:val="StyleBoldUnderline"/>
          <w:highlight w:val="yellow"/>
        </w:rPr>
        <w:t>is that terrorism scholars have laboured</w:t>
      </w:r>
      <w:r w:rsidRPr="009E50B9">
        <w:rPr>
          <w:rStyle w:val="StyleBoldUnderline"/>
        </w:rPr>
        <w:t xml:space="preserve"> for all of these years </w:t>
      </w:r>
      <w:r w:rsidRPr="009E50B9">
        <w:rPr>
          <w:rStyle w:val="StyleBoldUnderline"/>
          <w:highlight w:val="yellow"/>
        </w:rPr>
        <w:t>without being aware that their area of study has</w:t>
      </w:r>
      <w:r w:rsidRPr="009E50B9">
        <w:rPr>
          <w:rStyle w:val="StyleBoldUnderline"/>
        </w:rPr>
        <w:t xml:space="preserve"> an implicit </w:t>
      </w:r>
      <w:r w:rsidRPr="009E50B9">
        <w:rPr>
          <w:rStyle w:val="StyleBoldUnderline"/>
          <w:highlight w:val="yellow"/>
        </w:rPr>
        <w:t>bias</w:t>
      </w:r>
      <w:r w:rsidRPr="009E50B9">
        <w:rPr>
          <w:rStyle w:val="StyleBoldUnderline"/>
        </w:rPr>
        <w:t>, as well as definitional and methodological</w:t>
      </w:r>
      <w:r w:rsidRPr="009E50B9">
        <w:rPr>
          <w:u w:val="single"/>
          <w:lang w:eastAsia="x-none"/>
        </w:rPr>
        <w:t xml:space="preserve"> </w:t>
      </w:r>
      <w:r w:rsidRPr="009E50B9">
        <w:rPr>
          <w:rStyle w:val="StyleBoldUnderline"/>
        </w:rPr>
        <w:t>problems</w:t>
      </w:r>
      <w:r w:rsidRPr="009E50B9">
        <w:rPr>
          <w:u w:val="single"/>
          <w:lang w:eastAsia="x-none"/>
        </w:rPr>
        <w:t>.</w:t>
      </w:r>
      <w:r w:rsidRPr="009E50B9">
        <w:rPr>
          <w:sz w:val="14"/>
          <w:lang w:eastAsia="x-none"/>
        </w:rPr>
        <w:t xml:space="preserve"> In fact</w:t>
      </w:r>
      <w:r w:rsidRPr="009E50B9">
        <w:rPr>
          <w:b/>
          <w:sz w:val="14"/>
          <w:lang w:eastAsia="x-none"/>
        </w:rPr>
        <w:t xml:space="preserve">, </w:t>
      </w:r>
      <w:r w:rsidRPr="009E50B9">
        <w:rPr>
          <w:rStyle w:val="StyleBoldUnderline"/>
        </w:rPr>
        <w:t xml:space="preserve">terrorism </w:t>
      </w:r>
      <w:r w:rsidRPr="009E50B9">
        <w:rPr>
          <w:rStyle w:val="StyleBoldUnderline"/>
          <w:highlight w:val="yellow"/>
        </w:rPr>
        <w:t>scholars are not only well aware of these problems, but also have provided their own</w:t>
      </w:r>
      <w:r w:rsidRPr="009E50B9">
        <w:rPr>
          <w:u w:val="single"/>
          <w:lang w:eastAsia="x-none"/>
        </w:rPr>
        <w:t xml:space="preserve"> </w:t>
      </w:r>
      <w:r w:rsidRPr="009E50B9">
        <w:rPr>
          <w:sz w:val="14"/>
          <w:lang w:eastAsia="x-none"/>
        </w:rPr>
        <w:t>searching</w:t>
      </w:r>
      <w:r w:rsidRPr="009E50B9">
        <w:rPr>
          <w:b/>
          <w:sz w:val="14"/>
          <w:lang w:eastAsia="x-none"/>
        </w:rPr>
        <w:t xml:space="preserve"> </w:t>
      </w:r>
      <w:r w:rsidRPr="009E50B9">
        <w:rPr>
          <w:rStyle w:val="StyleBoldUnderline"/>
          <w:highlight w:val="yellow"/>
        </w:rPr>
        <w:t>critiques</w:t>
      </w:r>
      <w:r w:rsidRPr="009E50B9">
        <w:rPr>
          <w:sz w:val="14"/>
          <w:lang w:eastAsia="x-none"/>
        </w:rPr>
        <w:t xml:space="preserve"> of the field at various points during the last few decades (e.g. Silke 1996, Crenshaw 1998, Gordon 1999, Horgan 2005, esp. ch. 2, ‘Understanding Terrorism’). </w:t>
      </w:r>
      <w:r w:rsidRPr="009E50B9">
        <w:rPr>
          <w:rStyle w:val="StyleBoldUnderline"/>
        </w:rPr>
        <w:t xml:space="preserve">Some of those </w:t>
      </w:r>
      <w:r w:rsidRPr="009E50B9">
        <w:rPr>
          <w:rStyle w:val="StyleBoldUnderline"/>
          <w:highlight w:val="yellow"/>
        </w:rPr>
        <w:t>scholars</w:t>
      </w:r>
      <w:r w:rsidRPr="009E50B9">
        <w:rPr>
          <w:rStyle w:val="StyleBoldUnderline"/>
        </w:rPr>
        <w:t xml:space="preserve"> </w:t>
      </w:r>
      <w:r w:rsidRPr="009E50B9">
        <w:rPr>
          <w:sz w:val="14"/>
        </w:rPr>
        <w:t>most associated with the critique of empiricism</w:t>
      </w:r>
      <w:r w:rsidRPr="009E50B9">
        <w:rPr>
          <w:b/>
          <w:sz w:val="14"/>
          <w:lang w:eastAsia="x-none"/>
        </w:rPr>
        <w:t xml:space="preserve"> </w:t>
      </w:r>
      <w:r w:rsidRPr="009E50B9">
        <w:rPr>
          <w:sz w:val="14"/>
          <w:lang w:eastAsia="x-none"/>
        </w:rPr>
        <w:t xml:space="preserve">implied in ‘Orthodox Terrorism Studies’ </w:t>
      </w:r>
      <w:r w:rsidRPr="009E50B9">
        <w:rPr>
          <w:rStyle w:val="StyleBoldUnderline"/>
          <w:highlight w:val="yellow"/>
        </w:rPr>
        <w:t>have also engaged in deeply critical examinations of the nature of sources, methods, and data in the study of terrorism</w:t>
      </w:r>
      <w:r w:rsidRPr="009E50B9">
        <w:rPr>
          <w:sz w:val="14"/>
          <w:lang w:eastAsia="x-none"/>
        </w:rPr>
        <w:t xml:space="preserve">. For example, Jackson (2007a) regularly cites the handbook produced by </w:t>
      </w:r>
      <w:r w:rsidRPr="009E50B9">
        <w:rPr>
          <w:rStyle w:val="StyleBoldUnderline"/>
        </w:rPr>
        <w:t>Schmid and Jongman</w:t>
      </w:r>
      <w:r w:rsidRPr="009E50B9">
        <w:rPr>
          <w:sz w:val="14"/>
          <w:lang w:eastAsia="x-none"/>
        </w:rPr>
        <w:t xml:space="preserve"> (1988) to support his claims that theoretical progress has been limited. But this fact was well recognized by the authors; indeed, in the introduction of the second edition they </w:t>
      </w:r>
      <w:r w:rsidRPr="009E50B9">
        <w:rPr>
          <w:rStyle w:val="StyleBoldUnderline"/>
        </w:rPr>
        <w:t>point out</w:t>
      </w:r>
      <w:r w:rsidRPr="009E50B9">
        <w:rPr>
          <w:sz w:val="14"/>
          <w:lang w:eastAsia="x-none"/>
        </w:rPr>
        <w:t xml:space="preserve"> that they have not revised their chapter on theories of terrorism from the first edition, because the </w:t>
      </w:r>
      <w:r w:rsidRPr="009E50B9">
        <w:rPr>
          <w:rStyle w:val="StyleBoldUnderline"/>
        </w:rPr>
        <w:t>failure to address</w:t>
      </w:r>
      <w:r w:rsidRPr="009E50B9">
        <w:rPr>
          <w:sz w:val="14"/>
          <w:lang w:eastAsia="x-none"/>
        </w:rPr>
        <w:t xml:space="preserve"> persistent conceptual and </w:t>
      </w:r>
      <w:r w:rsidRPr="009E50B9">
        <w:rPr>
          <w:rStyle w:val="StyleBoldUnderline"/>
        </w:rPr>
        <w:t>data</w:t>
      </w:r>
      <w:r w:rsidRPr="009E50B9">
        <w:rPr>
          <w:b/>
          <w:sz w:val="14"/>
          <w:lang w:eastAsia="x-none"/>
        </w:rPr>
        <w:t xml:space="preserve"> </w:t>
      </w:r>
      <w:r w:rsidRPr="009E50B9">
        <w:rPr>
          <w:rStyle w:val="StyleBoldUnderline"/>
        </w:rPr>
        <w:t>problems</w:t>
      </w:r>
      <w:r w:rsidRPr="009E50B9">
        <w:rPr>
          <w:sz w:val="14"/>
          <w:lang w:eastAsia="x-none"/>
        </w:rPr>
        <w:t xml:space="preserve"> has undermined progress in the field. The point of their handbook was to sharpen and make more comprehensive the result of research on terrorism, not to glide over its methodological and definitional failings (Schmid and Jongman 1988, p. xiv). Similarly, </w:t>
      </w:r>
      <w:r w:rsidRPr="009E50B9">
        <w:rPr>
          <w:rStyle w:val="StyleBoldUnderline"/>
        </w:rPr>
        <w:t>Silke’s</w:t>
      </w:r>
      <w:r w:rsidRPr="009E50B9">
        <w:rPr>
          <w:sz w:val="14"/>
          <w:lang w:eastAsia="x-none"/>
        </w:rPr>
        <w:t xml:space="preserve"> (2004) </w:t>
      </w:r>
      <w:r w:rsidRPr="009E50B9">
        <w:rPr>
          <w:rStyle w:val="StyleBoldUnderline"/>
        </w:rPr>
        <w:t>volume on the state of the field of terrorism research performed a similar function</w:t>
      </w:r>
      <w:r w:rsidRPr="009E50B9">
        <w:rPr>
          <w:sz w:val="14"/>
          <w:lang w:eastAsia="x-none"/>
        </w:rPr>
        <w:t xml:space="preserve">, highlighting the shortcomings of the field, in particular the lack of rigorous primary data collection. </w:t>
      </w:r>
      <w:r w:rsidRPr="009E50B9">
        <w:rPr>
          <w:rStyle w:val="StyleBoldUnderline"/>
          <w:highlight w:val="yellow"/>
        </w:rPr>
        <w:t>A non-reflective community of scholars does not produce such scathing indictments of its own work.</w:t>
      </w:r>
      <w:r w:rsidRPr="009E50B9">
        <w:rPr>
          <w:u w:val="single"/>
          <w:lang w:eastAsia="x-none"/>
        </w:rPr>
        <w:t xml:space="preserve"> </w:t>
      </w:r>
    </w:p>
    <w:p w:rsidR="004D4966" w:rsidRPr="009E50B9" w:rsidRDefault="004D4966" w:rsidP="004D4966">
      <w:pPr>
        <w:pStyle w:val="Heading3"/>
      </w:pPr>
      <w:r w:rsidRPr="009E50B9">
        <w:lastRenderedPageBreak/>
        <w:t>Yes Nuke Terror – Theft</w:t>
      </w:r>
    </w:p>
    <w:p w:rsidR="004D4966" w:rsidRPr="009E50B9" w:rsidRDefault="004D4966" w:rsidP="004D4966">
      <w:pPr>
        <w:pStyle w:val="Heading4"/>
      </w:pPr>
      <w:r w:rsidRPr="009E50B9">
        <w:t>High risk of theft and transfer – massive security vulnerabilities now</w:t>
      </w:r>
    </w:p>
    <w:p w:rsidR="004D4966" w:rsidRPr="009E50B9" w:rsidRDefault="004D4966" w:rsidP="004D4966">
      <w:r w:rsidRPr="009E50B9">
        <w:t xml:space="preserve">Matthew </w:t>
      </w:r>
      <w:r w:rsidRPr="009E50B9">
        <w:rPr>
          <w:rStyle w:val="StyleStyleBold12pt"/>
        </w:rPr>
        <w:t>Bunn 15</w:t>
      </w:r>
      <w:r w:rsidRPr="009E50B9">
        <w:t>, Professor of Practice at Harvard University's John F. Kennedy School of Government, Nickolas Roth, Research Associate at the Project on Managing the Atom in the Belfer Center for Science and International Affairs at Harvard Kennedy School, “Reducing the risks of nuclear theft and terrorism,” from Routledge Handbook of Nuclear Proliferation and Policy ed. Joseph F. Pilat and Nathan E. Busch, 5/15/15, pp. 422</w:t>
      </w:r>
    </w:p>
    <w:p w:rsidR="004D4966" w:rsidRPr="009E50B9" w:rsidRDefault="004D4966" w:rsidP="004D4966">
      <w:pPr>
        <w:rPr>
          <w:sz w:val="16"/>
        </w:rPr>
      </w:pPr>
      <w:r w:rsidRPr="009E50B9">
        <w:rPr>
          <w:rStyle w:val="StyleBoldUnderline"/>
          <w:highlight w:val="yellow"/>
        </w:rPr>
        <w:t>Despite</w:t>
      </w:r>
      <w:r w:rsidRPr="009E50B9">
        <w:rPr>
          <w:sz w:val="16"/>
        </w:rPr>
        <w:t xml:space="preserve"> the many elements of </w:t>
      </w:r>
      <w:r w:rsidRPr="009E50B9">
        <w:rPr>
          <w:rStyle w:val="StyleBoldUnderline"/>
          <w:highlight w:val="yellow"/>
        </w:rPr>
        <w:t xml:space="preserve">nuclear security progress, </w:t>
      </w:r>
      <w:r w:rsidRPr="009E50B9">
        <w:rPr>
          <w:rStyle w:val="Emphasis"/>
          <w:highlight w:val="yellow"/>
        </w:rPr>
        <w:t>serious vulnerabilities remain</w:t>
      </w:r>
      <w:r w:rsidRPr="009E50B9">
        <w:rPr>
          <w:sz w:val="16"/>
        </w:rPr>
        <w:t xml:space="preserve">. Around the world, </w:t>
      </w:r>
      <w:r w:rsidRPr="009E50B9">
        <w:rPr>
          <w:rStyle w:val="StyleBoldUnderline"/>
        </w:rPr>
        <w:t>there are stocks of nuclear weapons or materials whose security systems are not sufficient</w:t>
      </w:r>
      <w:r w:rsidRPr="009E50B9">
        <w:rPr>
          <w:sz w:val="16"/>
        </w:rPr>
        <w:t xml:space="preserve"> to protect against the full range of plausible outsider and insider threats they may face. As incidents like </w:t>
      </w:r>
      <w:r w:rsidRPr="009E50B9">
        <w:rPr>
          <w:rStyle w:val="StyleBoldUnderline"/>
          <w:highlight w:val="yellow"/>
        </w:rPr>
        <w:t>the 2012 intrusion at</w:t>
      </w:r>
      <w:r w:rsidRPr="009E50B9">
        <w:rPr>
          <w:sz w:val="16"/>
        </w:rPr>
        <w:t xml:space="preserve"> the </w:t>
      </w:r>
      <w:r w:rsidRPr="009E50B9">
        <w:rPr>
          <w:rStyle w:val="StyleBoldUnderline"/>
          <w:highlight w:val="yellow"/>
        </w:rPr>
        <w:t>Y-12</w:t>
      </w:r>
      <w:r w:rsidRPr="009E50B9">
        <w:rPr>
          <w:sz w:val="16"/>
        </w:rPr>
        <w:t xml:space="preserve"> nuclear facility — where three activists spent more than an hour in a heavily secured area before being detained — </w:t>
      </w:r>
      <w:r w:rsidRPr="009E50B9">
        <w:rPr>
          <w:rStyle w:val="StyleBoldUnderline"/>
          <w:highlight w:val="yellow"/>
        </w:rPr>
        <w:t>make clear</w:t>
      </w:r>
      <w:r w:rsidRPr="009E50B9">
        <w:rPr>
          <w:sz w:val="16"/>
        </w:rPr>
        <w:t xml:space="preserve">, many nuclear facilities and transporters still grapple with serious problems of security culture. It is fair to say </w:t>
      </w:r>
      <w:r w:rsidRPr="009E50B9">
        <w:rPr>
          <w:rStyle w:val="StyleBoldUnderline"/>
          <w:highlight w:val="yellow"/>
        </w:rPr>
        <w:t>that every country where nuclear weapons</w:t>
      </w:r>
      <w:r w:rsidRPr="009E50B9">
        <w:rPr>
          <w:sz w:val="16"/>
        </w:rPr>
        <w:t xml:space="preserve">, weapons-usable nuclear </w:t>
      </w:r>
      <w:r w:rsidRPr="009E50B9">
        <w:rPr>
          <w:rStyle w:val="StyleBoldUnderline"/>
        </w:rPr>
        <w:t>materials</w:t>
      </w:r>
      <w:r w:rsidRPr="009E50B9">
        <w:rPr>
          <w:sz w:val="16"/>
        </w:rPr>
        <w:t xml:space="preserve">, major nuclear </w:t>
      </w:r>
      <w:r w:rsidRPr="009E50B9">
        <w:rPr>
          <w:rStyle w:val="StyleBoldUnderline"/>
        </w:rPr>
        <w:t>facilities, or</w:t>
      </w:r>
      <w:r w:rsidRPr="009E50B9">
        <w:rPr>
          <w:sz w:val="16"/>
        </w:rPr>
        <w:t xml:space="preserve"> dangerous radiological </w:t>
      </w:r>
      <w:r w:rsidRPr="009E50B9">
        <w:rPr>
          <w:rStyle w:val="StyleBoldUnderline"/>
        </w:rPr>
        <w:t xml:space="preserve">sources </w:t>
      </w:r>
      <w:r w:rsidRPr="009E50B9">
        <w:rPr>
          <w:rStyle w:val="StyleBoldUnderline"/>
          <w:highlight w:val="yellow"/>
        </w:rPr>
        <w:t>exist has more to do</w:t>
      </w:r>
      <w:r w:rsidRPr="009E50B9">
        <w:rPr>
          <w:rStyle w:val="StyleBoldUnderline"/>
        </w:rPr>
        <w:t xml:space="preserve"> to ensure that these items are sustainably secured and accounted for</w:t>
      </w:r>
      <w:r w:rsidRPr="009E50B9">
        <w:rPr>
          <w:sz w:val="16"/>
        </w:rPr>
        <w:t xml:space="preserve">. Nuclear </w:t>
      </w:r>
      <w:r w:rsidRPr="009E50B9">
        <w:rPr>
          <w:rStyle w:val="StyleBoldUnderline"/>
        </w:rPr>
        <w:t>security measures</w:t>
      </w:r>
      <w:r w:rsidRPr="009E50B9">
        <w:rPr>
          <w:sz w:val="16"/>
        </w:rPr>
        <w:t xml:space="preserve"> in most countries </w:t>
      </w:r>
      <w:r w:rsidRPr="009E50B9">
        <w:rPr>
          <w:rStyle w:val="StyleBoldUnderline"/>
        </w:rPr>
        <w:t xml:space="preserve">are shrouded in secrecy. </w:t>
      </w:r>
      <w:r w:rsidRPr="009E50B9">
        <w:rPr>
          <w:rStyle w:val="Emphasis"/>
          <w:highlight w:val="yellow"/>
        </w:rPr>
        <w:t>No government or</w:t>
      </w:r>
      <w:r w:rsidRPr="009E50B9">
        <w:rPr>
          <w:rStyle w:val="Emphasis"/>
        </w:rPr>
        <w:t xml:space="preserve"> international </w:t>
      </w:r>
      <w:r w:rsidRPr="009E50B9">
        <w:rPr>
          <w:rStyle w:val="Emphasis"/>
          <w:highlight w:val="yellow"/>
        </w:rPr>
        <w:t>organization has a complete understanding of the risks of theft</w:t>
      </w:r>
      <w:r w:rsidRPr="009E50B9">
        <w:rPr>
          <w:rStyle w:val="StyleBoldUnderline"/>
        </w:rPr>
        <w:t xml:space="preserve"> posed by all the different sites and transport operations around the world</w:t>
      </w:r>
      <w:r w:rsidRPr="009E50B9">
        <w:rPr>
          <w:sz w:val="16"/>
        </w:rPr>
        <w:t>. Based on the very partial information available in unclassiﬁed sources, it appears that some of the most substantial remaining risks are:</w:t>
      </w:r>
      <w:r w:rsidRPr="009E50B9">
        <w:rPr>
          <w:sz w:val="12"/>
        </w:rPr>
        <w:t xml:space="preserve">¶ </w:t>
      </w:r>
      <w:r w:rsidRPr="009E50B9">
        <w:rPr>
          <w:sz w:val="16"/>
        </w:rPr>
        <w:t xml:space="preserve">In </w:t>
      </w:r>
      <w:r w:rsidRPr="009E50B9">
        <w:rPr>
          <w:rStyle w:val="Emphasis"/>
          <w:highlight w:val="yellow"/>
        </w:rPr>
        <w:t>Russia</w:t>
      </w:r>
      <w:r w:rsidRPr="009E50B9">
        <w:rPr>
          <w:sz w:val="16"/>
        </w:rPr>
        <w:t xml:space="preserve">, which </w:t>
      </w:r>
      <w:r w:rsidRPr="009E50B9">
        <w:rPr>
          <w:rStyle w:val="StyleBoldUnderline"/>
          <w:highlight w:val="yellow"/>
        </w:rPr>
        <w:t>has the world's largest stockpiles of</w:t>
      </w:r>
      <w:r w:rsidRPr="009E50B9">
        <w:rPr>
          <w:sz w:val="16"/>
        </w:rPr>
        <w:t xml:space="preserve"> nuclear </w:t>
      </w:r>
      <w:r w:rsidRPr="009E50B9">
        <w:rPr>
          <w:rStyle w:val="StyleBoldUnderline"/>
          <w:highlight w:val="yellow"/>
        </w:rPr>
        <w:t>weapons and materials</w:t>
      </w:r>
      <w:r w:rsidRPr="009E50B9">
        <w:rPr>
          <w:sz w:val="16"/>
        </w:rPr>
        <w:t xml:space="preserve"> in the world’s largest number of buildings and bunkers, </w:t>
      </w:r>
      <w:r w:rsidRPr="009E50B9">
        <w:rPr>
          <w:rStyle w:val="StyleBoldUnderline"/>
          <w:highlight w:val="yellow"/>
        </w:rPr>
        <w:t>and</w:t>
      </w:r>
      <w:r w:rsidRPr="009E50B9">
        <w:rPr>
          <w:rStyle w:val="StyleBoldUnderline"/>
        </w:rPr>
        <w:t xml:space="preserve"> nuclear security measures that</w:t>
      </w:r>
      <w:r w:rsidRPr="009E50B9">
        <w:rPr>
          <w:sz w:val="16"/>
        </w:rPr>
        <w:t xml:space="preserve">, while much improved, still </w:t>
      </w:r>
      <w:r w:rsidRPr="009E50B9">
        <w:rPr>
          <w:rStyle w:val="StyleBoldUnderline"/>
        </w:rPr>
        <w:t xml:space="preserve">have important </w:t>
      </w:r>
      <w:r w:rsidRPr="009E50B9">
        <w:rPr>
          <w:rStyle w:val="StyleBoldUnderline"/>
          <w:highlight w:val="yellow"/>
        </w:rPr>
        <w:t>weaknesses</w:t>
      </w:r>
      <w:r w:rsidRPr="009E50B9">
        <w:rPr>
          <w:sz w:val="16"/>
        </w:rPr>
        <w:t xml:space="preserve"> (particularly </w:t>
      </w:r>
      <w:r w:rsidRPr="009E50B9">
        <w:rPr>
          <w:rStyle w:val="StyleBoldUnderline"/>
          <w:highlight w:val="yellow"/>
        </w:rPr>
        <w:t xml:space="preserve">in protecting against </w:t>
      </w:r>
      <w:r w:rsidRPr="009E50B9">
        <w:rPr>
          <w:rStyle w:val="Emphasis"/>
          <w:highlight w:val="yellow"/>
        </w:rPr>
        <w:t>insider theft</w:t>
      </w:r>
      <w:r w:rsidRPr="009E50B9">
        <w:rPr>
          <w:sz w:val="16"/>
        </w:rPr>
        <w:t>):</w:t>
      </w:r>
      <w:r w:rsidRPr="009E50B9">
        <w:rPr>
          <w:sz w:val="12"/>
        </w:rPr>
        <w:t xml:space="preserve">¶ </w:t>
      </w:r>
      <w:r w:rsidRPr="009E50B9">
        <w:rPr>
          <w:sz w:val="16"/>
        </w:rPr>
        <w:t xml:space="preserve">In </w:t>
      </w:r>
      <w:r w:rsidRPr="009E50B9">
        <w:rPr>
          <w:rStyle w:val="Emphasis"/>
          <w:highlight w:val="yellow"/>
        </w:rPr>
        <w:t>Pakistan</w:t>
      </w:r>
      <w:r w:rsidRPr="009E50B9">
        <w:rPr>
          <w:sz w:val="16"/>
        </w:rPr>
        <w:t xml:space="preserve">, which </w:t>
      </w:r>
      <w:r w:rsidRPr="009E50B9">
        <w:rPr>
          <w:rStyle w:val="StyleBoldUnderline"/>
          <w:highlight w:val="yellow"/>
        </w:rPr>
        <w:t>has a</w:t>
      </w:r>
      <w:r w:rsidRPr="009E50B9">
        <w:rPr>
          <w:sz w:val="16"/>
        </w:rPr>
        <w:t xml:space="preserve"> relatively small but </w:t>
      </w:r>
      <w:r w:rsidRPr="009E50B9">
        <w:rPr>
          <w:rStyle w:val="StyleBoldUnderline"/>
          <w:highlight w:val="yellow"/>
        </w:rPr>
        <w:t>rapidly growing nuclear stockpile</w:t>
      </w:r>
      <w:r w:rsidRPr="009E50B9">
        <w:rPr>
          <w:sz w:val="16"/>
        </w:rPr>
        <w:t xml:space="preserve">, at a small number locations, and a substantial </w:t>
      </w:r>
      <w:r w:rsidRPr="009E50B9">
        <w:rPr>
          <w:rStyle w:val="StyleBoldUnderline"/>
        </w:rPr>
        <w:t xml:space="preserve">nuclear </w:t>
      </w:r>
      <w:r w:rsidRPr="009E50B9">
        <w:rPr>
          <w:rStyle w:val="StyleBoldUnderline"/>
          <w:highlight w:val="yellow"/>
        </w:rPr>
        <w:t>security</w:t>
      </w:r>
      <w:r w:rsidRPr="009E50B9">
        <w:rPr>
          <w:sz w:val="16"/>
        </w:rPr>
        <w:t xml:space="preserve"> effort - but where that effort </w:t>
      </w:r>
      <w:r w:rsidRPr="009E50B9">
        <w:rPr>
          <w:rStyle w:val="StyleBoldUnderline"/>
          <w:highlight w:val="yellow"/>
        </w:rPr>
        <w:t>must protect against</w:t>
      </w:r>
      <w:r w:rsidRPr="009E50B9">
        <w:rPr>
          <w:rStyle w:val="StyleBoldUnderline"/>
        </w:rPr>
        <w:t xml:space="preserve"> enormous </w:t>
      </w:r>
      <w:r w:rsidRPr="009E50B9">
        <w:rPr>
          <w:rStyle w:val="StyleBoldUnderline"/>
          <w:highlight w:val="yellow"/>
        </w:rPr>
        <w:t>threats from both insiders and outsiders</w:t>
      </w:r>
      <w:r w:rsidRPr="009E50B9">
        <w:rPr>
          <w:sz w:val="16"/>
        </w:rPr>
        <w:t>;</w:t>
      </w:r>
      <w:r w:rsidRPr="009E50B9">
        <w:rPr>
          <w:sz w:val="12"/>
        </w:rPr>
        <w:t xml:space="preserve">¶ </w:t>
      </w:r>
      <w:r w:rsidRPr="009E50B9">
        <w:rPr>
          <w:sz w:val="16"/>
        </w:rPr>
        <w:t xml:space="preserve">In </w:t>
      </w:r>
      <w:r w:rsidRPr="009E50B9">
        <w:rPr>
          <w:rStyle w:val="Emphasis"/>
          <w:highlight w:val="yellow"/>
        </w:rPr>
        <w:t>lndia</w:t>
      </w:r>
      <w:r w:rsidRPr="009E50B9">
        <w:rPr>
          <w:sz w:val="16"/>
        </w:rPr>
        <w:t xml:space="preserve">, which also </w:t>
      </w:r>
      <w:r w:rsidRPr="009E50B9">
        <w:rPr>
          <w:rStyle w:val="StyleBoldUnderline"/>
          <w:highlight w:val="yellow"/>
        </w:rPr>
        <w:t>has a</w:t>
      </w:r>
      <w:r w:rsidRPr="009E50B9">
        <w:rPr>
          <w:sz w:val="16"/>
        </w:rPr>
        <w:t xml:space="preserve"> relatively small but </w:t>
      </w:r>
      <w:r w:rsidRPr="009E50B9">
        <w:rPr>
          <w:rStyle w:val="StyleBoldUnderline"/>
        </w:rPr>
        <w:t xml:space="preserve">growing stockpile, a </w:t>
      </w:r>
      <w:r w:rsidRPr="009E50B9">
        <w:rPr>
          <w:rStyle w:val="Emphasis"/>
          <w:highlight w:val="yellow"/>
        </w:rPr>
        <w:t>substantial terrorist threat</w:t>
      </w:r>
      <w:r w:rsidRPr="009E50B9">
        <w:rPr>
          <w:sz w:val="16"/>
        </w:rPr>
        <w:t xml:space="preserve"> (though not comparable to the threat in Pakistan), </w:t>
      </w:r>
      <w:r w:rsidRPr="009E50B9">
        <w:rPr>
          <w:rStyle w:val="StyleBoldUnderline"/>
        </w:rPr>
        <w:t>and</w:t>
      </w:r>
      <w:r w:rsidRPr="009E50B9">
        <w:rPr>
          <w:sz w:val="16"/>
        </w:rPr>
        <w:t xml:space="preserve"> which </w:t>
      </w:r>
      <w:r w:rsidRPr="009E50B9">
        <w:rPr>
          <w:rStyle w:val="StyleBoldUnderline"/>
        </w:rPr>
        <w:t>has declined most cooperation on nuclear security</w:t>
      </w:r>
      <w:r w:rsidRPr="009E50B9">
        <w:rPr>
          <w:sz w:val="16"/>
        </w:rPr>
        <w:t>; and</w:t>
      </w:r>
      <w:r w:rsidRPr="009E50B9">
        <w:rPr>
          <w:sz w:val="12"/>
        </w:rPr>
        <w:t xml:space="preserve">¶ </w:t>
      </w:r>
      <w:r w:rsidRPr="009E50B9">
        <w:rPr>
          <w:sz w:val="16"/>
        </w:rPr>
        <w:t xml:space="preserve">At </w:t>
      </w:r>
      <w:r w:rsidRPr="009E50B9">
        <w:rPr>
          <w:rStyle w:val="Emphasis"/>
        </w:rPr>
        <w:t xml:space="preserve">HEU-fueled </w:t>
      </w:r>
      <w:r w:rsidRPr="009E50B9">
        <w:rPr>
          <w:rStyle w:val="Emphasis"/>
          <w:highlight w:val="yellow"/>
        </w:rPr>
        <w:t>research reactors</w:t>
      </w:r>
      <w:r w:rsidRPr="009E50B9">
        <w:rPr>
          <w:sz w:val="16"/>
        </w:rPr>
        <w:t xml:space="preserve">, which often </w:t>
      </w:r>
      <w:r w:rsidRPr="009E50B9">
        <w:rPr>
          <w:rStyle w:val="StyleBoldUnderline"/>
          <w:highlight w:val="yellow"/>
        </w:rPr>
        <w:t xml:space="preserve">have only </w:t>
      </w:r>
      <w:r w:rsidRPr="009E50B9">
        <w:rPr>
          <w:rStyle w:val="Emphasis"/>
          <w:highlight w:val="yellow"/>
        </w:rPr>
        <w:t>minimal</w:t>
      </w:r>
      <w:r w:rsidRPr="009E50B9">
        <w:rPr>
          <w:rStyle w:val="Emphasis"/>
        </w:rPr>
        <w:t xml:space="preserve"> nuclear </w:t>
      </w:r>
      <w:r w:rsidRPr="009E50B9">
        <w:rPr>
          <w:rStyle w:val="Emphasis"/>
          <w:highlight w:val="yellow"/>
        </w:rPr>
        <w:t>security measures</w:t>
      </w:r>
      <w:r w:rsidRPr="009E50B9">
        <w:rPr>
          <w:rStyle w:val="StyleBoldUnderline"/>
        </w:rPr>
        <w:t xml:space="preserve"> in place</w:t>
      </w:r>
      <w:r w:rsidRPr="009E50B9">
        <w:rPr>
          <w:sz w:val="16"/>
        </w:rPr>
        <w:t>.</w:t>
      </w:r>
      <w:r w:rsidRPr="009E50B9">
        <w:rPr>
          <w:sz w:val="12"/>
        </w:rPr>
        <w:t xml:space="preserve">¶ </w:t>
      </w:r>
      <w:r w:rsidRPr="009E50B9">
        <w:rPr>
          <w:sz w:val="16"/>
        </w:rPr>
        <w:t xml:space="preserve">More broadly, </w:t>
      </w:r>
      <w:r w:rsidRPr="009E50B9">
        <w:rPr>
          <w:rStyle w:val="StyleBoldUnderline"/>
        </w:rPr>
        <w:t>the global nuclear security framework remains weak</w:t>
      </w:r>
      <w:r w:rsidRPr="009E50B9">
        <w:rPr>
          <w:sz w:val="16"/>
        </w:rPr>
        <w:t xml:space="preserve">. Remarkably, </w:t>
      </w:r>
      <w:r w:rsidRPr="009E50B9">
        <w:rPr>
          <w:rStyle w:val="StyleBoldUnderline"/>
          <w:highlight w:val="yellow"/>
        </w:rPr>
        <w:t>there are no</w:t>
      </w:r>
      <w:r w:rsidRPr="009E50B9">
        <w:rPr>
          <w:sz w:val="16"/>
        </w:rPr>
        <w:t xml:space="preserve"> global </w:t>
      </w:r>
      <w:r w:rsidRPr="009E50B9">
        <w:rPr>
          <w:rStyle w:val="StyleBoldUnderline"/>
          <w:highlight w:val="yellow"/>
        </w:rPr>
        <w:t>rules that specify how secure</w:t>
      </w:r>
      <w:r w:rsidRPr="009E50B9">
        <w:rPr>
          <w:rStyle w:val="StyleBoldUnderline"/>
        </w:rPr>
        <w:t xml:space="preserve"> nuclear </w:t>
      </w:r>
      <w:r w:rsidRPr="009E50B9">
        <w:rPr>
          <w:rStyle w:val="StyleBoldUnderline"/>
          <w:highlight w:val="yellow"/>
        </w:rPr>
        <w:t>weapons</w:t>
      </w:r>
      <w:r w:rsidRPr="009E50B9">
        <w:rPr>
          <w:rStyle w:val="StyleBoldUnderline"/>
        </w:rPr>
        <w:t xml:space="preserve"> or</w:t>
      </w:r>
      <w:r w:rsidRPr="009E50B9">
        <w:rPr>
          <w:sz w:val="16"/>
        </w:rPr>
        <w:t xml:space="preserve"> the </w:t>
      </w:r>
      <w:r w:rsidRPr="009E50B9">
        <w:rPr>
          <w:rStyle w:val="StyleBoldUnderline"/>
        </w:rPr>
        <w:t>material</w:t>
      </w:r>
      <w:r w:rsidRPr="009E50B9">
        <w:rPr>
          <w:sz w:val="16"/>
        </w:rPr>
        <w:t xml:space="preserve"> needed to make them </w:t>
      </w:r>
      <w:r w:rsidRPr="009E50B9">
        <w:rPr>
          <w:rStyle w:val="StyleBoldUnderline"/>
        </w:rPr>
        <w:t>s</w:t>
      </w:r>
      <w:r w:rsidRPr="009E50B9">
        <w:rPr>
          <w:rStyle w:val="StyleBoldUnderline"/>
          <w:highlight w:val="yellow"/>
        </w:rPr>
        <w:t>hould be; no</w:t>
      </w:r>
      <w:r w:rsidRPr="009E50B9">
        <w:rPr>
          <w:rStyle w:val="StyleBoldUnderline"/>
        </w:rPr>
        <w:t xml:space="preserve"> agreed </w:t>
      </w:r>
      <w:r w:rsidRPr="009E50B9">
        <w:rPr>
          <w:rStyle w:val="StyleBoldUnderline"/>
          <w:highlight w:val="yellow"/>
        </w:rPr>
        <w:t>mechanisms to</w:t>
      </w:r>
      <w:r w:rsidRPr="009E50B9">
        <w:rPr>
          <w:sz w:val="16"/>
        </w:rPr>
        <w:t xml:space="preserve"> verify or </w:t>
      </w:r>
      <w:r w:rsidRPr="009E50B9">
        <w:rPr>
          <w:rStyle w:val="StyleBoldUnderline"/>
          <w:highlight w:val="yellow"/>
        </w:rPr>
        <w:t>build conﬁdence</w:t>
      </w:r>
      <w:r w:rsidRPr="009E50B9">
        <w:rPr>
          <w:rStyle w:val="StyleBoldUnderline"/>
        </w:rPr>
        <w:t xml:space="preserve"> that states</w:t>
      </w:r>
      <w:r w:rsidRPr="009E50B9">
        <w:rPr>
          <w:sz w:val="16"/>
        </w:rPr>
        <w:t xml:space="preserve"> really </w:t>
      </w:r>
      <w:r w:rsidRPr="009E50B9">
        <w:rPr>
          <w:rStyle w:val="StyleBoldUnderline"/>
        </w:rPr>
        <w:t>have</w:t>
      </w:r>
      <w:r w:rsidRPr="009E50B9">
        <w:rPr>
          <w:sz w:val="16"/>
        </w:rPr>
        <w:t xml:space="preserve"> put </w:t>
      </w:r>
      <w:r w:rsidRPr="009E50B9">
        <w:rPr>
          <w:rStyle w:val="StyleBoldUnderline"/>
        </w:rPr>
        <w:t>effective nuclear security measures</w:t>
      </w:r>
      <w:r w:rsidRPr="009E50B9">
        <w:rPr>
          <w:sz w:val="16"/>
        </w:rPr>
        <w:t xml:space="preserve"> in place; </w:t>
      </w:r>
      <w:r w:rsidRPr="009E50B9">
        <w:rPr>
          <w:rStyle w:val="StyleBoldUnderline"/>
        </w:rPr>
        <w:t>and</w:t>
      </w:r>
      <w:r w:rsidRPr="009E50B9">
        <w:rPr>
          <w:sz w:val="16"/>
        </w:rPr>
        <w:t xml:space="preserve">, once the nuclear security summits come to an end, </w:t>
      </w:r>
      <w:r w:rsidRPr="009E50B9">
        <w:rPr>
          <w:rStyle w:val="StyleBoldUnderline"/>
        </w:rPr>
        <w:t>no obvious forum for continuing high-level dialogue</w:t>
      </w:r>
      <w:r w:rsidRPr="009E50B9">
        <w:rPr>
          <w:sz w:val="16"/>
        </w:rPr>
        <w:t xml:space="preserve"> on what the next steps in nuclear security should be.</w:t>
      </w:r>
    </w:p>
    <w:p w:rsidR="004D4966" w:rsidRPr="009E50B9" w:rsidRDefault="004D4966" w:rsidP="004D4966">
      <w:pPr>
        <w:pStyle w:val="Heading3"/>
      </w:pPr>
      <w:r w:rsidRPr="009E50B9">
        <w:lastRenderedPageBreak/>
        <w:t>Yes Nuke Terror – Materials</w:t>
      </w:r>
    </w:p>
    <w:p w:rsidR="004D4966" w:rsidRPr="009E50B9" w:rsidRDefault="004D4966" w:rsidP="004D4966">
      <w:pPr>
        <w:pStyle w:val="Heading4"/>
      </w:pPr>
      <w:r w:rsidRPr="009E50B9">
        <w:t>Materials are accessible – theft and transfer</w:t>
      </w:r>
    </w:p>
    <w:p w:rsidR="004D4966" w:rsidRPr="009E50B9" w:rsidRDefault="004D4966" w:rsidP="004D4966">
      <w:r w:rsidRPr="009E50B9">
        <w:t xml:space="preserve">Matthew </w:t>
      </w:r>
      <w:r w:rsidRPr="009E50B9">
        <w:rPr>
          <w:rStyle w:val="StyleStyleBold12pt"/>
        </w:rPr>
        <w:t>Bunn 15</w:t>
      </w:r>
      <w:r w:rsidRPr="009E50B9">
        <w:t>, Professor of Practice at Harvard University's John F. Kennedy School of Government, Nickolas Roth, Research Associate at the Project on Managing the Atom in the Belfer Center for Science and International Affairs at Harvard Kennedy School, “Reducing the risks of nuclear theft and terrorism,” from Routledge Handbook of Nuclear Proliferation and Policy ed. Joseph F. Pilat and Nathan E. Busch, 5/15/15, pp. 421</w:t>
      </w:r>
    </w:p>
    <w:p w:rsidR="004D4966" w:rsidRPr="009E50B9" w:rsidRDefault="004D4966" w:rsidP="004D4966">
      <w:pPr>
        <w:rPr>
          <w:sz w:val="16"/>
        </w:rPr>
      </w:pPr>
      <w:r w:rsidRPr="009E50B9">
        <w:rPr>
          <w:rStyle w:val="Emphasis"/>
          <w:highlight w:val="yellow"/>
        </w:rPr>
        <w:t>Could terrorists</w:t>
      </w:r>
      <w:r w:rsidRPr="009E50B9">
        <w:rPr>
          <w:rStyle w:val="StyleBoldUnderline"/>
        </w:rPr>
        <w:t xml:space="preserve"> plausibly </w:t>
      </w:r>
      <w:r w:rsidRPr="009E50B9">
        <w:rPr>
          <w:rStyle w:val="Emphasis"/>
          <w:highlight w:val="yellow"/>
        </w:rPr>
        <w:t>get nuclear material</w:t>
      </w:r>
      <w:proofErr w:type="gramStart"/>
      <w:r w:rsidRPr="009E50B9">
        <w:rPr>
          <w:sz w:val="16"/>
        </w:rPr>
        <w:t>?</w:t>
      </w:r>
      <w:r w:rsidRPr="009E50B9">
        <w:rPr>
          <w:sz w:val="12"/>
        </w:rPr>
        <w:t>¶</w:t>
      </w:r>
      <w:proofErr w:type="gramEnd"/>
      <w:r w:rsidRPr="009E50B9">
        <w:rPr>
          <w:sz w:val="12"/>
        </w:rPr>
        <w:t xml:space="preserve"> </w:t>
      </w:r>
      <w:r w:rsidRPr="009E50B9">
        <w:rPr>
          <w:sz w:val="16"/>
        </w:rPr>
        <w:t xml:space="preserve">Unfortunately, </w:t>
      </w:r>
      <w:r w:rsidRPr="009E50B9">
        <w:rPr>
          <w:rStyle w:val="StyleBoldUnderline"/>
        </w:rPr>
        <w:t>the answer</w:t>
      </w:r>
      <w:r w:rsidRPr="009E50B9">
        <w:rPr>
          <w:sz w:val="16"/>
        </w:rPr>
        <w:t xml:space="preserve"> to this question </w:t>
      </w:r>
      <w:r w:rsidRPr="009E50B9">
        <w:rPr>
          <w:rStyle w:val="StyleBoldUnderline"/>
        </w:rPr>
        <w:t>is</w:t>
      </w:r>
      <w:r w:rsidRPr="009E50B9">
        <w:rPr>
          <w:sz w:val="16"/>
        </w:rPr>
        <w:t xml:space="preserve"> also </w:t>
      </w:r>
      <w:r w:rsidRPr="009E50B9">
        <w:rPr>
          <w:rStyle w:val="StyleBoldUnderline"/>
        </w:rPr>
        <w:t>“</w:t>
      </w:r>
      <w:r w:rsidRPr="009E50B9">
        <w:rPr>
          <w:rStyle w:val="Emphasis"/>
          <w:highlight w:val="yellow"/>
        </w:rPr>
        <w:t>yes</w:t>
      </w:r>
      <w:r w:rsidRPr="009E50B9">
        <w:rPr>
          <w:rStyle w:val="StyleBoldUnderline"/>
        </w:rPr>
        <w:t>.” There are</w:t>
      </w:r>
      <w:r w:rsidRPr="009E50B9">
        <w:rPr>
          <w:sz w:val="16"/>
        </w:rPr>
        <w:t xml:space="preserve"> approximately </w:t>
      </w:r>
      <w:r w:rsidRPr="009E50B9">
        <w:rPr>
          <w:rStyle w:val="StyleBoldUnderline"/>
        </w:rPr>
        <w:t xml:space="preserve">twenty welldocumented </w:t>
      </w:r>
      <w:r w:rsidRPr="009E50B9">
        <w:rPr>
          <w:rStyle w:val="StyleBoldUnderline"/>
          <w:highlight w:val="yellow"/>
        </w:rPr>
        <w:t>cases of</w:t>
      </w:r>
      <w:r w:rsidRPr="009E50B9">
        <w:rPr>
          <w:rStyle w:val="StyleBoldUnderline"/>
        </w:rPr>
        <w:t xml:space="preserve"> actual </w:t>
      </w:r>
      <w:r w:rsidRPr="009E50B9">
        <w:rPr>
          <w:rStyle w:val="StyleBoldUnderline"/>
          <w:highlight w:val="yellow"/>
        </w:rPr>
        <w:t xml:space="preserve">theft and </w:t>
      </w:r>
      <w:r w:rsidRPr="009E50B9">
        <w:rPr>
          <w:rStyle w:val="Emphasis"/>
          <w:highlight w:val="yellow"/>
        </w:rPr>
        <w:t xml:space="preserve">smuggling </w:t>
      </w:r>
      <w:r w:rsidRPr="009E50B9">
        <w:rPr>
          <w:rStyle w:val="Emphasis"/>
        </w:rPr>
        <w:t>of plutonium or HEU</w:t>
      </w:r>
      <w:r w:rsidRPr="009E50B9">
        <w:rPr>
          <w:rStyle w:val="StyleBoldUnderline"/>
        </w:rPr>
        <w:t xml:space="preserve"> in the public record</w:t>
      </w:r>
      <w:r w:rsidRPr="009E50B9">
        <w:rPr>
          <w:sz w:val="16"/>
        </w:rPr>
        <w:t xml:space="preserve">.“ Many of these involved only gram quantities of material, but often the smugglers claimed </w:t>
      </w:r>
      <w:r w:rsidRPr="009E50B9">
        <w:rPr>
          <w:rStyle w:val="StyleBoldUnderline"/>
        </w:rPr>
        <w:t xml:space="preserve">these </w:t>
      </w:r>
      <w:r w:rsidRPr="009E50B9">
        <w:rPr>
          <w:rStyle w:val="StyleBoldUnderline"/>
          <w:highlight w:val="yellow"/>
        </w:rPr>
        <w:t xml:space="preserve">were only samples of </w:t>
      </w:r>
      <w:r w:rsidRPr="009E50B9">
        <w:rPr>
          <w:rStyle w:val="StyleBoldUnderline"/>
        </w:rPr>
        <w:t xml:space="preserve">much </w:t>
      </w:r>
      <w:r w:rsidRPr="009E50B9">
        <w:rPr>
          <w:rStyle w:val="StyleBoldUnderline"/>
          <w:highlight w:val="yellow"/>
        </w:rPr>
        <w:t>larger quantities</w:t>
      </w:r>
      <w:r w:rsidRPr="009E50B9">
        <w:rPr>
          <w:rStyle w:val="StyleBoldUnderline"/>
        </w:rPr>
        <w:t xml:space="preserve"> they had available</w:t>
      </w:r>
      <w:r w:rsidRPr="009E50B9">
        <w:rPr>
          <w:sz w:val="16"/>
        </w:rPr>
        <w:t xml:space="preserve">. In all but one of these cases, </w:t>
      </w:r>
      <w:r w:rsidRPr="009E50B9">
        <w:rPr>
          <w:rStyle w:val="StyleBoldUnderline"/>
          <w:highlight w:val="yellow"/>
        </w:rPr>
        <w:t>no one noticed</w:t>
      </w:r>
      <w:r w:rsidRPr="009E50B9">
        <w:rPr>
          <w:sz w:val="16"/>
        </w:rPr>
        <w:t xml:space="preserve"> that the </w:t>
      </w:r>
      <w:r w:rsidRPr="009E50B9">
        <w:rPr>
          <w:rStyle w:val="StyleBoldUnderline"/>
        </w:rPr>
        <w:t xml:space="preserve">material was missing </w:t>
      </w:r>
      <w:r w:rsidRPr="009E50B9">
        <w:rPr>
          <w:rStyle w:val="StyleBoldUnderline"/>
          <w:highlight w:val="yellow"/>
        </w:rPr>
        <w:t>until it was seized</w:t>
      </w:r>
      <w:r w:rsidRPr="009E50B9">
        <w:rPr>
          <w:sz w:val="16"/>
        </w:rPr>
        <w:t xml:space="preserve"> — </w:t>
      </w:r>
      <w:r w:rsidRPr="009E50B9">
        <w:rPr>
          <w:rStyle w:val="StyleBoldUnderline"/>
        </w:rPr>
        <w:t>suggesting</w:t>
      </w:r>
      <w:r w:rsidRPr="009E50B9">
        <w:rPr>
          <w:sz w:val="16"/>
        </w:rPr>
        <w:t xml:space="preserve"> that </w:t>
      </w:r>
      <w:r w:rsidRPr="009E50B9">
        <w:rPr>
          <w:rStyle w:val="Emphasis"/>
          <w:highlight w:val="yellow"/>
        </w:rPr>
        <w:t xml:space="preserve">other thefts have </w:t>
      </w:r>
      <w:r w:rsidRPr="009E50B9">
        <w:rPr>
          <w:rStyle w:val="Emphasis"/>
        </w:rPr>
        <w:t xml:space="preserve">likely </w:t>
      </w:r>
      <w:r w:rsidRPr="009E50B9">
        <w:rPr>
          <w:rStyle w:val="Emphasis"/>
          <w:highlight w:val="yellow"/>
        </w:rPr>
        <w:t>gone undetected</w:t>
      </w:r>
      <w:r w:rsidRPr="009E50B9">
        <w:rPr>
          <w:sz w:val="16"/>
        </w:rPr>
        <w:t>.</w:t>
      </w:r>
      <w:r w:rsidRPr="009E50B9">
        <w:rPr>
          <w:sz w:val="12"/>
        </w:rPr>
        <w:t xml:space="preserve">¶ </w:t>
      </w:r>
      <w:r w:rsidRPr="009E50B9">
        <w:rPr>
          <w:sz w:val="16"/>
        </w:rPr>
        <w:t xml:space="preserve">At least three lines of evidence confirm that </w:t>
      </w:r>
      <w:r w:rsidRPr="009E50B9">
        <w:rPr>
          <w:rStyle w:val="StyleBoldUnderline"/>
        </w:rPr>
        <w:t>important nuclear security weaknesses continue</w:t>
      </w:r>
      <w:r w:rsidRPr="009E50B9">
        <w:rPr>
          <w:sz w:val="16"/>
        </w:rPr>
        <w:t xml:space="preserve"> to exist. First, </w:t>
      </w:r>
      <w:r w:rsidRPr="009E50B9">
        <w:rPr>
          <w:rStyle w:val="StyleBoldUnderline"/>
          <w:highlight w:val="yellow"/>
        </w:rPr>
        <w:t>seizures of stolen HEU and</w:t>
      </w:r>
      <w:r w:rsidRPr="009E50B9">
        <w:rPr>
          <w:rStyle w:val="StyleBoldUnderline"/>
        </w:rPr>
        <w:t xml:space="preserve"> separated </w:t>
      </w:r>
      <w:r w:rsidRPr="009E50B9">
        <w:rPr>
          <w:rStyle w:val="StyleBoldUnderline"/>
          <w:highlight w:val="yellow"/>
        </w:rPr>
        <w:t>plutonium</w:t>
      </w:r>
      <w:r w:rsidRPr="009E50B9">
        <w:rPr>
          <w:rStyle w:val="StyleBoldUnderline"/>
        </w:rPr>
        <w:t xml:space="preserve"> continue to occur</w:t>
      </w:r>
      <w:r w:rsidRPr="009E50B9">
        <w:rPr>
          <w:sz w:val="16"/>
        </w:rPr>
        <w:t xml:space="preserve">, including, mostly recently, HEU seizures in 2003, 2006, 2010 and 2011. These seizures may result from material stolen long ago, but, at a minimum, </w:t>
      </w:r>
      <w:r w:rsidRPr="009E50B9">
        <w:rPr>
          <w:rStyle w:val="StyleBoldUnderline"/>
        </w:rPr>
        <w:t xml:space="preserve">they </w:t>
      </w:r>
      <w:r w:rsidRPr="009E50B9">
        <w:rPr>
          <w:rStyle w:val="StyleBoldUnderline"/>
          <w:highlight w:val="yellow"/>
        </w:rPr>
        <w:t>make clear that stocks</w:t>
      </w:r>
      <w:r w:rsidRPr="009E50B9">
        <w:rPr>
          <w:sz w:val="16"/>
        </w:rPr>
        <w:t xml:space="preserve"> of HEU and plutonium </w:t>
      </w:r>
      <w:r w:rsidRPr="009E50B9">
        <w:rPr>
          <w:rStyle w:val="StyleBoldUnderline"/>
          <w:highlight w:val="yellow"/>
        </w:rPr>
        <w:t xml:space="preserve">remain </w:t>
      </w:r>
      <w:r w:rsidRPr="009E50B9">
        <w:rPr>
          <w:rStyle w:val="Emphasis"/>
          <w:highlight w:val="yellow"/>
        </w:rPr>
        <w:t>outside</w:t>
      </w:r>
      <w:r w:rsidRPr="009E50B9">
        <w:rPr>
          <w:rStyle w:val="Emphasis"/>
        </w:rPr>
        <w:t xml:space="preserve"> of </w:t>
      </w:r>
      <w:r w:rsidRPr="009E50B9">
        <w:rPr>
          <w:rStyle w:val="Emphasis"/>
          <w:highlight w:val="yellow"/>
        </w:rPr>
        <w:t>regulatory control</w:t>
      </w:r>
      <w:r w:rsidRPr="009E50B9">
        <w:rPr>
          <w:sz w:val="16"/>
        </w:rPr>
        <w:t xml:space="preserve">. Second, </w:t>
      </w:r>
      <w:r w:rsidRPr="009E50B9">
        <w:rPr>
          <w:rStyle w:val="StyleBoldUnderline"/>
          <w:highlight w:val="yellow"/>
        </w:rPr>
        <w:t>in</w:t>
      </w:r>
      <w:r w:rsidRPr="009E50B9">
        <w:rPr>
          <w:sz w:val="16"/>
        </w:rPr>
        <w:t xml:space="preserve"> cases </w:t>
      </w:r>
      <w:r w:rsidRPr="009E50B9">
        <w:rPr>
          <w:sz w:val="16"/>
          <w:szCs w:val="16"/>
        </w:rPr>
        <w:t>where countries</w:t>
      </w:r>
      <w:r w:rsidRPr="009E50B9">
        <w:rPr>
          <w:sz w:val="16"/>
        </w:rPr>
        <w:t xml:space="preserve"> do </w:t>
      </w:r>
      <w:r w:rsidRPr="009E50B9">
        <w:rPr>
          <w:rStyle w:val="StyleBoldUnderline"/>
          <w:highlight w:val="yellow"/>
        </w:rPr>
        <w:t xml:space="preserve">realistic tests </w:t>
      </w:r>
      <w:r w:rsidRPr="009E50B9">
        <w:rPr>
          <w:rStyle w:val="StyleBoldUnderline"/>
        </w:rPr>
        <w:t>to probe whether security</w:t>
      </w:r>
      <w:r w:rsidRPr="009E50B9">
        <w:rPr>
          <w:sz w:val="16"/>
        </w:rPr>
        <w:t xml:space="preserve"> systems </w:t>
      </w:r>
      <w:r w:rsidRPr="009E50B9">
        <w:rPr>
          <w:rStyle w:val="StyleBoldUnderline"/>
        </w:rPr>
        <w:t>can protect against</w:t>
      </w:r>
      <w:r w:rsidRPr="009E50B9">
        <w:rPr>
          <w:sz w:val="16"/>
        </w:rPr>
        <w:t xml:space="preserve"> teams of clever </w:t>
      </w:r>
      <w:r w:rsidRPr="009E50B9">
        <w:rPr>
          <w:rStyle w:val="StyleBoldUnderline"/>
        </w:rPr>
        <w:t>adversaries determined to find a weak point</w:t>
      </w:r>
      <w:r w:rsidRPr="009E50B9">
        <w:rPr>
          <w:sz w:val="16"/>
        </w:rPr>
        <w:t xml:space="preserve">, the </w:t>
      </w:r>
      <w:r w:rsidRPr="009E50B9">
        <w:rPr>
          <w:rStyle w:val="StyleBoldUnderline"/>
          <w:highlight w:val="yellow"/>
        </w:rPr>
        <w:t>adversaries sometimes succeed</w:t>
      </w:r>
      <w:r w:rsidRPr="009E50B9">
        <w:rPr>
          <w:sz w:val="16"/>
        </w:rPr>
        <w:t xml:space="preserve"> — </w:t>
      </w:r>
      <w:r w:rsidRPr="009E50B9">
        <w:rPr>
          <w:rStyle w:val="StyleBoldUnderline"/>
        </w:rPr>
        <w:t>even</w:t>
      </w:r>
      <w:r w:rsidRPr="009E50B9">
        <w:rPr>
          <w:sz w:val="16"/>
        </w:rPr>
        <w:t xml:space="preserve"> when their capabilities are </w:t>
      </w:r>
      <w:r w:rsidRPr="009E50B9">
        <w:rPr>
          <w:rStyle w:val="StyleBoldUnderline"/>
          <w:highlight w:val="yellow"/>
        </w:rPr>
        <w:t>within the</w:t>
      </w:r>
      <w:r w:rsidRPr="009E50B9">
        <w:rPr>
          <w:rStyle w:val="StyleBoldUnderline"/>
        </w:rPr>
        <w:t xml:space="preserve"> set of </w:t>
      </w:r>
      <w:r w:rsidRPr="009E50B9">
        <w:rPr>
          <w:rStyle w:val="StyleBoldUnderline"/>
          <w:highlight w:val="yellow"/>
        </w:rPr>
        <w:t>threats</w:t>
      </w:r>
      <w:r w:rsidRPr="009E50B9">
        <w:rPr>
          <w:rStyle w:val="StyleBoldUnderline"/>
        </w:rPr>
        <w:t xml:space="preserve"> the </w:t>
      </w:r>
      <w:r w:rsidRPr="009E50B9">
        <w:rPr>
          <w:rStyle w:val="StyleBoldUnderline"/>
          <w:highlight w:val="yellow"/>
        </w:rPr>
        <w:t>security</w:t>
      </w:r>
      <w:r w:rsidRPr="009E50B9">
        <w:rPr>
          <w:rStyle w:val="StyleBoldUnderline"/>
        </w:rPr>
        <w:t xml:space="preserve"> system </w:t>
      </w:r>
      <w:r w:rsidRPr="009E50B9">
        <w:rPr>
          <w:rStyle w:val="StyleBoldUnderline"/>
          <w:highlight w:val="yellow"/>
        </w:rPr>
        <w:t>is designed to protect against</w:t>
      </w:r>
      <w:r w:rsidRPr="009E50B9">
        <w:rPr>
          <w:sz w:val="16"/>
        </w:rPr>
        <w:t xml:space="preserve">. Third, </w:t>
      </w:r>
      <w:r w:rsidRPr="009E50B9">
        <w:rPr>
          <w:rStyle w:val="StyleBoldUnderline"/>
        </w:rPr>
        <w:t>in real nonnuclear thefts and terrorist attacks</w:t>
      </w:r>
      <w:r w:rsidRPr="009E50B9">
        <w:rPr>
          <w:sz w:val="16"/>
        </w:rPr>
        <w:t xml:space="preserve"> around the world, </w:t>
      </w:r>
      <w:r w:rsidRPr="009E50B9">
        <w:rPr>
          <w:rStyle w:val="StyleBoldUnderline"/>
          <w:highlight w:val="yellow"/>
        </w:rPr>
        <w:t>adversaries</w:t>
      </w:r>
      <w:r w:rsidRPr="009E50B9">
        <w:rPr>
          <w:sz w:val="16"/>
        </w:rPr>
        <w:t xml:space="preserve"> sometimes </w:t>
      </w:r>
      <w:r w:rsidRPr="009E50B9">
        <w:rPr>
          <w:rStyle w:val="StyleBoldUnderline"/>
          <w:highlight w:val="yellow"/>
        </w:rPr>
        <w:t>demonstrate</w:t>
      </w:r>
      <w:r w:rsidRPr="009E50B9">
        <w:rPr>
          <w:sz w:val="16"/>
        </w:rPr>
        <w:t xml:space="preserve"> capabilities and </w:t>
      </w:r>
      <w:r w:rsidRPr="009E50B9">
        <w:rPr>
          <w:rStyle w:val="Emphasis"/>
          <w:highlight w:val="yellow"/>
        </w:rPr>
        <w:t>tactics</w:t>
      </w:r>
      <w:r w:rsidRPr="009E50B9">
        <w:rPr>
          <w:rStyle w:val="Emphasis"/>
        </w:rPr>
        <w:t xml:space="preserve"> well </w:t>
      </w:r>
      <w:r w:rsidRPr="009E50B9">
        <w:rPr>
          <w:rStyle w:val="Emphasis"/>
          <w:highlight w:val="yellow"/>
        </w:rPr>
        <w:t>beyond</w:t>
      </w:r>
      <w:r w:rsidRPr="009E50B9">
        <w:rPr>
          <w:rStyle w:val="StyleBoldUnderline"/>
          <w:highlight w:val="yellow"/>
        </w:rPr>
        <w:t xml:space="preserve"> what many</w:t>
      </w:r>
      <w:r w:rsidRPr="009E50B9">
        <w:rPr>
          <w:rStyle w:val="StyleBoldUnderline"/>
        </w:rPr>
        <w:t xml:space="preserve"> </w:t>
      </w:r>
      <w:r w:rsidRPr="009E50B9">
        <w:rPr>
          <w:rStyle w:val="Emphasis"/>
        </w:rPr>
        <w:t xml:space="preserve">nuclear security </w:t>
      </w:r>
      <w:r w:rsidRPr="009E50B9">
        <w:rPr>
          <w:rStyle w:val="Emphasis"/>
          <w:highlight w:val="yellow"/>
        </w:rPr>
        <w:t>systems</w:t>
      </w:r>
      <w:r w:rsidRPr="009E50B9">
        <w:rPr>
          <w:rStyle w:val="StyleBoldUnderline"/>
          <w:highlight w:val="yellow"/>
        </w:rPr>
        <w:t xml:space="preserve"> would</w:t>
      </w:r>
      <w:r w:rsidRPr="009E50B9">
        <w:rPr>
          <w:rStyle w:val="StyleBoldUnderline"/>
        </w:rPr>
        <w:t xml:space="preserve"> likely be able to </w:t>
      </w:r>
      <w:r w:rsidRPr="009E50B9">
        <w:rPr>
          <w:rStyle w:val="StyleBoldUnderline"/>
          <w:highlight w:val="yellow"/>
        </w:rPr>
        <w:t>handle</w:t>
      </w:r>
      <w:r w:rsidRPr="009E50B9">
        <w:rPr>
          <w:sz w:val="16"/>
        </w:rPr>
        <w:t>."</w:t>
      </w:r>
    </w:p>
    <w:p w:rsidR="004D4966" w:rsidRPr="009E50B9" w:rsidRDefault="004D4966" w:rsidP="004D4966">
      <w:pPr>
        <w:pStyle w:val="Heading3"/>
      </w:pPr>
      <w:r w:rsidRPr="009E50B9">
        <w:lastRenderedPageBreak/>
        <w:t>Yes Nuke Terror – Construction</w:t>
      </w:r>
    </w:p>
    <w:p w:rsidR="004D4966" w:rsidRPr="009E50B9" w:rsidRDefault="004D4966" w:rsidP="004D4966">
      <w:pPr>
        <w:pStyle w:val="Heading4"/>
      </w:pPr>
      <w:r w:rsidRPr="009E50B9">
        <w:t>Construction is feasible – it’s only a question of materials</w:t>
      </w:r>
    </w:p>
    <w:p w:rsidR="004D4966" w:rsidRPr="009E50B9" w:rsidRDefault="004D4966" w:rsidP="004D4966">
      <w:r w:rsidRPr="009E50B9">
        <w:t xml:space="preserve">Matthew </w:t>
      </w:r>
      <w:r w:rsidRPr="009E50B9">
        <w:rPr>
          <w:rStyle w:val="StyleStyleBold12pt"/>
        </w:rPr>
        <w:t>Bunn 15</w:t>
      </w:r>
      <w:r w:rsidRPr="009E50B9">
        <w:t>, Professor of Practice at Harvard University's John F. Kennedy School of Government, Nickolas Roth, Research Associate at the Project on Managing the Atom in the Belfer Center for Science and International Affairs at Harvard Kennedy School, “Reducing the risks of nuclear theft and terrorism,” from Routledge Handbook of Nuclear Proliferation and Policy ed. Joseph F. Pilat and Nathan E. Busch, 5/15/15, pp. 420-421</w:t>
      </w:r>
    </w:p>
    <w:p w:rsidR="004D4966" w:rsidRPr="009E50B9" w:rsidRDefault="004D4966" w:rsidP="004D4966">
      <w:pPr>
        <w:rPr>
          <w:sz w:val="12"/>
        </w:rPr>
      </w:pPr>
      <w:r w:rsidRPr="009E50B9">
        <w:rPr>
          <w:sz w:val="16"/>
        </w:rPr>
        <w:t>Could terrorists build a nuclear bomb</w:t>
      </w:r>
      <w:proofErr w:type="gramStart"/>
      <w:r w:rsidRPr="009E50B9">
        <w:rPr>
          <w:sz w:val="16"/>
        </w:rPr>
        <w:t>?</w:t>
      </w:r>
      <w:r w:rsidRPr="009E50B9">
        <w:rPr>
          <w:sz w:val="12"/>
        </w:rPr>
        <w:t>¶</w:t>
      </w:r>
      <w:proofErr w:type="gramEnd"/>
      <w:r w:rsidRPr="009E50B9">
        <w:rPr>
          <w:sz w:val="12"/>
        </w:rPr>
        <w:t xml:space="preserve"> </w:t>
      </w:r>
      <w:r w:rsidRPr="009E50B9">
        <w:rPr>
          <w:sz w:val="16"/>
        </w:rPr>
        <w:t xml:space="preserve">Unfortunately, </w:t>
      </w:r>
      <w:r w:rsidRPr="009E50B9">
        <w:rPr>
          <w:rStyle w:val="Emphasis"/>
        </w:rPr>
        <w:t>it does not take a Manhattan Project to make a nuclear bomb</w:t>
      </w:r>
      <w:r w:rsidRPr="009E50B9">
        <w:rPr>
          <w:sz w:val="16"/>
        </w:rPr>
        <w:t xml:space="preserve">. Indeed, </w:t>
      </w:r>
      <w:r w:rsidRPr="009E50B9">
        <w:rPr>
          <w:rStyle w:val="StyleBoldUnderline"/>
        </w:rPr>
        <w:t>over 90 percent of</w:t>
      </w:r>
      <w:r w:rsidRPr="009E50B9">
        <w:rPr>
          <w:sz w:val="16"/>
        </w:rPr>
        <w:t xml:space="preserve"> the </w:t>
      </w:r>
      <w:r w:rsidRPr="009E50B9">
        <w:rPr>
          <w:rStyle w:val="StyleBoldUnderline"/>
        </w:rPr>
        <w:t>Manhattan</w:t>
      </w:r>
      <w:r w:rsidRPr="009E50B9">
        <w:rPr>
          <w:sz w:val="16"/>
        </w:rPr>
        <w:t xml:space="preserve"> Project effort </w:t>
      </w:r>
      <w:r w:rsidRPr="009E50B9">
        <w:rPr>
          <w:rStyle w:val="StyleBoldUnderline"/>
        </w:rPr>
        <w:t>was focused on making the nuclear materials, not</w:t>
      </w:r>
      <w:r w:rsidRPr="009E50B9">
        <w:rPr>
          <w:sz w:val="16"/>
        </w:rPr>
        <w:t xml:space="preserve"> on designing and building the </w:t>
      </w:r>
      <w:r w:rsidRPr="009E50B9">
        <w:rPr>
          <w:rStyle w:val="StyleBoldUnderline"/>
        </w:rPr>
        <w:t>weapons. Numerous studies by</w:t>
      </w:r>
      <w:r w:rsidRPr="009E50B9">
        <w:rPr>
          <w:sz w:val="16"/>
        </w:rPr>
        <w:t xml:space="preserve"> the United States and other </w:t>
      </w:r>
      <w:r w:rsidRPr="009E50B9">
        <w:rPr>
          <w:rStyle w:val="StyleBoldUnderline"/>
        </w:rPr>
        <w:t xml:space="preserve">governments have concluded that it is plausible that </w:t>
      </w:r>
      <w:r w:rsidRPr="009E50B9">
        <w:rPr>
          <w:rStyle w:val="StyleBoldUnderline"/>
          <w:highlight w:val="yellow"/>
        </w:rPr>
        <w:t>a</w:t>
      </w:r>
      <w:r w:rsidRPr="009E50B9">
        <w:rPr>
          <w:sz w:val="16"/>
        </w:rPr>
        <w:t xml:space="preserve"> sophisticated </w:t>
      </w:r>
      <w:r w:rsidRPr="009E50B9">
        <w:rPr>
          <w:rStyle w:val="StyleBoldUnderline"/>
          <w:highlight w:val="yellow"/>
        </w:rPr>
        <w:t>terrorist group could make a</w:t>
      </w:r>
      <w:r w:rsidRPr="009E50B9">
        <w:rPr>
          <w:rStyle w:val="StyleBoldUnderline"/>
        </w:rPr>
        <w:t xml:space="preserve"> crude </w:t>
      </w:r>
      <w:r w:rsidRPr="009E50B9">
        <w:rPr>
          <w:rStyle w:val="StyleBoldUnderline"/>
          <w:highlight w:val="yellow"/>
        </w:rPr>
        <w:t>nuclear bomb if it got enough</w:t>
      </w:r>
      <w:r w:rsidRPr="009E50B9">
        <w:rPr>
          <w:sz w:val="16"/>
        </w:rPr>
        <w:t xml:space="preserve"> separated </w:t>
      </w:r>
      <w:r w:rsidRPr="009E50B9">
        <w:rPr>
          <w:rStyle w:val="StyleBoldUnderline"/>
          <w:highlight w:val="yellow"/>
        </w:rPr>
        <w:t>plutonium or</w:t>
      </w:r>
      <w:r w:rsidRPr="009E50B9">
        <w:rPr>
          <w:sz w:val="16"/>
        </w:rPr>
        <w:t xml:space="preserve"> highly enriched </w:t>
      </w:r>
      <w:r w:rsidRPr="009E50B9">
        <w:rPr>
          <w:rStyle w:val="StyleBoldUnderline"/>
          <w:highlight w:val="yellow"/>
        </w:rPr>
        <w:t>uranium</w:t>
      </w:r>
      <w:r w:rsidRPr="009E50B9">
        <w:rPr>
          <w:sz w:val="16"/>
        </w:rPr>
        <w:t xml:space="preserve"> (HEU). </w:t>
      </w:r>
      <w:r w:rsidRPr="009E50B9">
        <w:rPr>
          <w:rStyle w:val="StyleBoldUnderline"/>
          <w:highlight w:val="yellow"/>
        </w:rPr>
        <w:t>A “gun-type" bomb</w:t>
      </w:r>
      <w:r w:rsidRPr="009E50B9">
        <w:rPr>
          <w:sz w:val="16"/>
        </w:rPr>
        <w:t xml:space="preserve">, such as </w:t>
      </w:r>
      <w:r w:rsidRPr="009E50B9">
        <w:rPr>
          <w:rStyle w:val="StyleBoldUnderline"/>
        </w:rPr>
        <w:t>the weapon that obliterated Hiroshima</w:t>
      </w:r>
      <w:r w:rsidRPr="009E50B9">
        <w:rPr>
          <w:sz w:val="16"/>
        </w:rPr>
        <w:t xml:space="preserve">, fundamentally </w:t>
      </w:r>
      <w:r w:rsidRPr="009E50B9">
        <w:rPr>
          <w:rStyle w:val="StyleBoldUnderline"/>
          <w:highlight w:val="yellow"/>
        </w:rPr>
        <w:t>involves slamming</w:t>
      </w:r>
      <w:r w:rsidRPr="009E50B9">
        <w:rPr>
          <w:rStyle w:val="StyleBoldUnderline"/>
        </w:rPr>
        <w:t xml:space="preserve"> two pieces of </w:t>
      </w:r>
      <w:r w:rsidRPr="009E50B9">
        <w:rPr>
          <w:rStyle w:val="StyleBoldUnderline"/>
          <w:highlight w:val="yellow"/>
        </w:rPr>
        <w:t>HEU together</w:t>
      </w:r>
      <w:r w:rsidRPr="009E50B9">
        <w:rPr>
          <w:rStyle w:val="StyleBoldUnderline"/>
        </w:rPr>
        <w:t xml:space="preserve"> at high speed. </w:t>
      </w:r>
      <w:r w:rsidRPr="009E50B9">
        <w:rPr>
          <w:rStyle w:val="StyleBoldUnderline"/>
          <w:highlight w:val="yellow"/>
        </w:rPr>
        <w:t>An “implosion</w:t>
      </w:r>
      <w:r w:rsidRPr="009E50B9">
        <w:rPr>
          <w:sz w:val="16"/>
        </w:rPr>
        <w:t xml:space="preserve">-type" </w:t>
      </w:r>
      <w:r w:rsidRPr="009E50B9">
        <w:rPr>
          <w:rStyle w:val="StyleBoldUnderline"/>
          <w:highlight w:val="yellow"/>
        </w:rPr>
        <w:t>bomb</w:t>
      </w:r>
      <w:r w:rsidRPr="009E50B9">
        <w:rPr>
          <w:sz w:val="16"/>
        </w:rPr>
        <w:t xml:space="preserve">, which </w:t>
      </w:r>
      <w:r w:rsidRPr="009E50B9">
        <w:rPr>
          <w:rStyle w:val="StyleBoldUnderline"/>
          <w:highlight w:val="yellow"/>
        </w:rPr>
        <w:t>is</w:t>
      </w:r>
      <w:r w:rsidRPr="009E50B9">
        <w:rPr>
          <w:sz w:val="16"/>
        </w:rPr>
        <w:t xml:space="preserve"> needed to get a substantial explosive yield from plutonium, requires using explosives to crush nuclear material to a higher density — a </w:t>
      </w:r>
      <w:r w:rsidRPr="009E50B9">
        <w:rPr>
          <w:rStyle w:val="StyleBoldUnderline"/>
          <w:highlight w:val="yellow"/>
        </w:rPr>
        <w:t>more complex</w:t>
      </w:r>
      <w:r w:rsidRPr="009E50B9">
        <w:rPr>
          <w:sz w:val="16"/>
        </w:rPr>
        <w:t xml:space="preserve"> task, </w:t>
      </w:r>
      <w:r w:rsidRPr="009E50B9">
        <w:rPr>
          <w:rStyle w:val="StyleBoldUnderline"/>
          <w:highlight w:val="yellow"/>
        </w:rPr>
        <w:t>but</w:t>
      </w:r>
      <w:r w:rsidRPr="009E50B9">
        <w:rPr>
          <w:rStyle w:val="StyleBoldUnderline"/>
        </w:rPr>
        <w:t xml:space="preserve"> </w:t>
      </w:r>
      <w:r w:rsidRPr="009E50B9">
        <w:rPr>
          <w:rStyle w:val="Emphasis"/>
        </w:rPr>
        <w:t xml:space="preserve">still </w:t>
      </w:r>
      <w:r w:rsidRPr="009E50B9">
        <w:rPr>
          <w:rStyle w:val="Emphasis"/>
          <w:highlight w:val="yellow"/>
        </w:rPr>
        <w:t>plausible</w:t>
      </w:r>
      <w:r w:rsidRPr="009E50B9">
        <w:rPr>
          <w:rStyle w:val="StyleBoldUnderline"/>
          <w:highlight w:val="yellow"/>
        </w:rPr>
        <w:t xml:space="preserve"> for terrorists</w:t>
      </w:r>
      <w:r w:rsidRPr="009E50B9">
        <w:rPr>
          <w:sz w:val="16"/>
        </w:rPr>
        <w:t>, especially if they got knowledgeable help.</w:t>
      </w:r>
      <w:r w:rsidRPr="009E50B9">
        <w:rPr>
          <w:sz w:val="12"/>
        </w:rPr>
        <w:t xml:space="preserve">¶ </w:t>
      </w:r>
      <w:r w:rsidRPr="009E50B9">
        <w:rPr>
          <w:sz w:val="16"/>
        </w:rPr>
        <w:t xml:space="preserve">Long </w:t>
      </w:r>
      <w:r w:rsidRPr="009E50B9">
        <w:rPr>
          <w:rStyle w:val="StyleBoldUnderline"/>
          <w:highlight w:val="yellow"/>
        </w:rPr>
        <w:t>before the</w:t>
      </w:r>
      <w:r w:rsidRPr="009E50B9">
        <w:rPr>
          <w:sz w:val="16"/>
        </w:rPr>
        <w:t xml:space="preserve"> existence of the </w:t>
      </w:r>
      <w:r w:rsidRPr="009E50B9">
        <w:rPr>
          <w:rStyle w:val="StyleBoldUnderline"/>
          <w:highlight w:val="yellow"/>
        </w:rPr>
        <w:t>Internet</w:t>
      </w:r>
      <w:r w:rsidRPr="009E50B9">
        <w:rPr>
          <w:rStyle w:val="StyleBoldUnderline"/>
        </w:rPr>
        <w:t xml:space="preserve"> and </w:t>
      </w:r>
      <w:r w:rsidRPr="009E50B9">
        <w:rPr>
          <w:rStyle w:val="StyleBoldUnderline"/>
          <w:highlight w:val="yellow"/>
        </w:rPr>
        <w:t>the vast</w:t>
      </w:r>
      <w:r w:rsidRPr="009E50B9">
        <w:rPr>
          <w:sz w:val="16"/>
        </w:rPr>
        <w:t xml:space="preserve"> amount of </w:t>
      </w:r>
      <w:r w:rsidRPr="009E50B9">
        <w:rPr>
          <w:rStyle w:val="StyleBoldUnderline"/>
          <w:highlight w:val="yellow"/>
        </w:rPr>
        <w:t>information it made available</w:t>
      </w:r>
      <w:r w:rsidRPr="009E50B9">
        <w:rPr>
          <w:sz w:val="16"/>
        </w:rPr>
        <w:t xml:space="preserve">, and long before </w:t>
      </w:r>
      <w:r w:rsidRPr="009E50B9">
        <w:rPr>
          <w:rStyle w:val="StyleBoldUnderline"/>
        </w:rPr>
        <w:t xml:space="preserve">globalization </w:t>
      </w:r>
      <w:r w:rsidRPr="009E50B9">
        <w:rPr>
          <w:rStyle w:val="StyleBoldUnderline"/>
          <w:highlight w:val="yellow"/>
        </w:rPr>
        <w:t>and the</w:t>
      </w:r>
      <w:r w:rsidRPr="009E50B9">
        <w:rPr>
          <w:sz w:val="16"/>
        </w:rPr>
        <w:t xml:space="preserve"> remarkable resulting </w:t>
      </w:r>
      <w:r w:rsidRPr="009E50B9">
        <w:rPr>
          <w:rStyle w:val="StyleBoldUnderline"/>
          <w:highlight w:val="yellow"/>
        </w:rPr>
        <w:t>spread of tech</w:t>
      </w:r>
      <w:r w:rsidRPr="009E50B9">
        <w:rPr>
          <w:sz w:val="16"/>
        </w:rPr>
        <w:t>nology, a study by the US Office of Technology Assessment summed up the situation:</w:t>
      </w:r>
      <w:r w:rsidRPr="009E50B9">
        <w:rPr>
          <w:sz w:val="12"/>
        </w:rPr>
        <w:t xml:space="preserve">¶ </w:t>
      </w:r>
      <w:r w:rsidRPr="009E50B9">
        <w:rPr>
          <w:rStyle w:val="StyleBoldUnderline"/>
          <w:highlight w:val="yellow"/>
        </w:rPr>
        <w:t>A small group</w:t>
      </w:r>
      <w:r w:rsidRPr="009E50B9">
        <w:rPr>
          <w:sz w:val="14"/>
        </w:rPr>
        <w:t xml:space="preserve"> of people, none of whom have ever had access to the classified literature, </w:t>
      </w:r>
      <w:r w:rsidRPr="009E50B9">
        <w:rPr>
          <w:rStyle w:val="StyleBoldUnderline"/>
          <w:highlight w:val="yellow"/>
        </w:rPr>
        <w:t>could</w:t>
      </w:r>
      <w:r w:rsidRPr="009E50B9">
        <w:rPr>
          <w:sz w:val="14"/>
        </w:rPr>
        <w:t xml:space="preserve"> possibly </w:t>
      </w:r>
      <w:r w:rsidRPr="009E50B9">
        <w:rPr>
          <w:rStyle w:val="StyleBoldUnderline"/>
          <w:highlight w:val="yellow"/>
        </w:rPr>
        <w:t>design and build a crude nuclear</w:t>
      </w:r>
      <w:r w:rsidRPr="009E50B9">
        <w:rPr>
          <w:sz w:val="14"/>
        </w:rPr>
        <w:t xml:space="preserve"> explosive </w:t>
      </w:r>
      <w:r w:rsidRPr="009E50B9">
        <w:rPr>
          <w:rStyle w:val="StyleBoldUnderline"/>
          <w:highlight w:val="yellow"/>
        </w:rPr>
        <w:t>device</w:t>
      </w:r>
      <w:r w:rsidRPr="009E50B9">
        <w:rPr>
          <w:sz w:val="14"/>
          <w:highlight w:val="yellow"/>
        </w:rPr>
        <w:t xml:space="preserve">. </w:t>
      </w:r>
      <w:r w:rsidRPr="009E50B9">
        <w:rPr>
          <w:rStyle w:val="StyleBoldUnderline"/>
          <w:highlight w:val="yellow"/>
        </w:rPr>
        <w:t>Only modest</w:t>
      </w:r>
      <w:r w:rsidRPr="009E50B9">
        <w:rPr>
          <w:sz w:val="14"/>
        </w:rPr>
        <w:t xml:space="preserve"> machine-shop </w:t>
      </w:r>
      <w:r w:rsidRPr="009E50B9">
        <w:rPr>
          <w:rStyle w:val="StyleBoldUnderline"/>
          <w:highlight w:val="yellow"/>
        </w:rPr>
        <w:t>facilities</w:t>
      </w:r>
      <w:r w:rsidRPr="009E50B9">
        <w:rPr>
          <w:sz w:val="14"/>
        </w:rPr>
        <w:t xml:space="preserve"> that could be contracted for without arousing suspicion </w:t>
      </w:r>
      <w:r w:rsidRPr="009E50B9">
        <w:rPr>
          <w:rStyle w:val="StyleBoldUnderline"/>
          <w:highlight w:val="yellow"/>
        </w:rPr>
        <w:t>would be required</w:t>
      </w:r>
      <w:r w:rsidRPr="009E50B9">
        <w:rPr>
          <w:sz w:val="14"/>
        </w:rPr>
        <w:t xml:space="preserve">.‘ </w:t>
      </w:r>
      <w:r w:rsidRPr="009E50B9">
        <w:rPr>
          <w:sz w:val="12"/>
        </w:rPr>
        <w:t xml:space="preserve">¶ </w:t>
      </w:r>
      <w:r w:rsidRPr="009E50B9">
        <w:rPr>
          <w:rStyle w:val="StyleBoldUnderline"/>
        </w:rPr>
        <w:t>Many analysts argue that, since states spend billions</w:t>
      </w:r>
      <w:r w:rsidRPr="009E50B9">
        <w:rPr>
          <w:sz w:val="14"/>
        </w:rPr>
        <w:t xml:space="preserve"> of dollars and assign hundreds or thousands of people to </w:t>
      </w:r>
      <w:r w:rsidRPr="009E50B9">
        <w:rPr>
          <w:rStyle w:val="StyleBoldUnderline"/>
        </w:rPr>
        <w:t>building nuclear weapons, it is</w:t>
      </w:r>
      <w:r w:rsidRPr="009E50B9">
        <w:rPr>
          <w:sz w:val="14"/>
        </w:rPr>
        <w:t xml:space="preserve"> totally </w:t>
      </w:r>
      <w:r w:rsidRPr="009E50B9">
        <w:rPr>
          <w:rStyle w:val="StyleBoldUnderline"/>
        </w:rPr>
        <w:t>implausible that terrorists could carry out this task</w:t>
      </w:r>
      <w:r w:rsidRPr="009E50B9">
        <w:rPr>
          <w:sz w:val="14"/>
        </w:rPr>
        <w:t xml:space="preserve">. Unfortunately, this argument is wrong. </w:t>
      </w:r>
      <w:proofErr w:type="gramStart"/>
      <w:r w:rsidRPr="009E50B9">
        <w:rPr>
          <w:sz w:val="14"/>
        </w:rPr>
        <w:t>for</w:t>
      </w:r>
      <w:proofErr w:type="gramEnd"/>
      <w:r w:rsidRPr="009E50B9">
        <w:rPr>
          <w:sz w:val="14"/>
        </w:rPr>
        <w:t xml:space="preserve"> two reasons. </w:t>
      </w:r>
      <w:r w:rsidRPr="009E50B9">
        <w:rPr>
          <w:rStyle w:val="StyleBoldUnderline"/>
        </w:rPr>
        <w:t xml:space="preserve">First, </w:t>
      </w:r>
      <w:r w:rsidRPr="009E50B9">
        <w:rPr>
          <w:rStyle w:val="StyleBoldUnderline"/>
          <w:highlight w:val="yellow"/>
        </w:rPr>
        <w:t xml:space="preserve">by getting </w:t>
      </w:r>
      <w:r w:rsidRPr="009E50B9">
        <w:rPr>
          <w:rStyle w:val="Emphasis"/>
          <w:highlight w:val="yellow"/>
        </w:rPr>
        <w:t>stolen nuclear material</w:t>
      </w:r>
      <w:r w:rsidRPr="009E50B9">
        <w:rPr>
          <w:rStyle w:val="StyleBoldUnderline"/>
          <w:highlight w:val="yellow"/>
        </w:rPr>
        <w:t>, terrorists would</w:t>
      </w:r>
      <w:r w:rsidRPr="009E50B9">
        <w:rPr>
          <w:sz w:val="14"/>
        </w:rPr>
        <w:t xml:space="preserve"> be </w:t>
      </w:r>
      <w:r w:rsidRPr="009E50B9">
        <w:rPr>
          <w:rStyle w:val="StyleBoldUnderline"/>
          <w:highlight w:val="yellow"/>
        </w:rPr>
        <w:t>bypass</w:t>
      </w:r>
      <w:r w:rsidRPr="009E50B9">
        <w:rPr>
          <w:sz w:val="14"/>
        </w:rPr>
        <w:t xml:space="preserve">ing </w:t>
      </w:r>
      <w:r w:rsidRPr="009E50B9">
        <w:rPr>
          <w:rStyle w:val="StyleBoldUnderline"/>
        </w:rPr>
        <w:t xml:space="preserve">making nuclear material, which is </w:t>
      </w:r>
      <w:r w:rsidRPr="009E50B9">
        <w:rPr>
          <w:rStyle w:val="StyleBoldUnderline"/>
          <w:highlight w:val="yellow"/>
        </w:rPr>
        <w:t>what states spend billions</w:t>
      </w:r>
      <w:r w:rsidRPr="009E50B9">
        <w:rPr>
          <w:sz w:val="14"/>
        </w:rPr>
        <w:t xml:space="preserve"> seeking </w:t>
      </w:r>
      <w:r w:rsidRPr="009E50B9">
        <w:rPr>
          <w:rStyle w:val="StyleBoldUnderline"/>
          <w:highlight w:val="yellow"/>
        </w:rPr>
        <w:t>to accomplish</w:t>
      </w:r>
      <w:r w:rsidRPr="009E50B9">
        <w:rPr>
          <w:rStyle w:val="StyleBoldUnderline"/>
        </w:rPr>
        <w:t xml:space="preserve">. Second, </w:t>
      </w:r>
      <w:r w:rsidRPr="009E50B9">
        <w:rPr>
          <w:rStyle w:val="StyleBoldUnderline"/>
          <w:highlight w:val="yellow"/>
        </w:rPr>
        <w:t xml:space="preserve">it is </w:t>
      </w:r>
      <w:r w:rsidRPr="009E50B9">
        <w:rPr>
          <w:rStyle w:val="Emphasis"/>
          <w:highlight w:val="yellow"/>
        </w:rPr>
        <w:t>far easier to make a crude</w:t>
      </w:r>
      <w:r w:rsidRPr="009E50B9">
        <w:rPr>
          <w:rStyle w:val="Emphasis"/>
        </w:rPr>
        <w:t>, unsafe</w:t>
      </w:r>
      <w:r w:rsidRPr="009E50B9">
        <w:rPr>
          <w:sz w:val="14"/>
        </w:rPr>
        <w:t xml:space="preserve">, unreliable </w:t>
      </w:r>
      <w:r w:rsidRPr="009E50B9">
        <w:rPr>
          <w:rStyle w:val="Emphasis"/>
          <w:highlight w:val="yellow"/>
        </w:rPr>
        <w:t>bomb</w:t>
      </w:r>
      <w:r w:rsidRPr="009E50B9">
        <w:rPr>
          <w:rStyle w:val="StyleBoldUnderline"/>
        </w:rPr>
        <w:t xml:space="preserve"> of uncertain yield</w:t>
      </w:r>
      <w:r w:rsidRPr="009E50B9">
        <w:rPr>
          <w:sz w:val="14"/>
        </w:rPr>
        <w:t xml:space="preserve">, which might be delivered in the back of a truck, </w:t>
      </w:r>
      <w:r w:rsidRPr="009E50B9">
        <w:rPr>
          <w:rStyle w:val="StyleBoldUnderline"/>
          <w:highlight w:val="yellow"/>
        </w:rPr>
        <w:t>than</w:t>
      </w:r>
      <w:r w:rsidRPr="009E50B9">
        <w:rPr>
          <w:sz w:val="14"/>
        </w:rPr>
        <w:t xml:space="preserve"> to make the kind of nuclear weapon a state would want in its arsenal - </w:t>
      </w:r>
      <w:r w:rsidRPr="009E50B9">
        <w:rPr>
          <w:rStyle w:val="StyleBoldUnderline"/>
          <w:highlight w:val="yellow"/>
        </w:rPr>
        <w:t>a safe</w:t>
      </w:r>
      <w:r w:rsidRPr="009E50B9">
        <w:rPr>
          <w:rStyle w:val="StyleBoldUnderline"/>
        </w:rPr>
        <w:t xml:space="preserve">, reliable </w:t>
      </w:r>
      <w:r w:rsidRPr="009E50B9">
        <w:rPr>
          <w:rStyle w:val="StyleBoldUnderline"/>
          <w:highlight w:val="yellow"/>
        </w:rPr>
        <w:t>weapon of known yield</w:t>
      </w:r>
      <w:r w:rsidRPr="009E50B9">
        <w:rPr>
          <w:sz w:val="14"/>
        </w:rPr>
        <w:t xml:space="preserve"> that can be delivered by missile or combat aircraft. </w:t>
      </w:r>
    </w:p>
    <w:p w:rsidR="004D4966" w:rsidRDefault="004D4966" w:rsidP="004D4966"/>
    <w:p w:rsidR="004D4966" w:rsidRPr="004D4966" w:rsidRDefault="004D4966" w:rsidP="004D4966">
      <w:pPr>
        <w:keepNext/>
        <w:keepLines/>
        <w:pageBreakBefore/>
        <w:spacing w:before="200"/>
        <w:jc w:val="center"/>
        <w:outlineLvl w:val="2"/>
        <w:rPr>
          <w:rFonts w:eastAsia="Times New Roman" w:cs="Times New Roman"/>
          <w:b/>
          <w:bCs/>
          <w:sz w:val="32"/>
          <w:u w:val="single"/>
        </w:rPr>
      </w:pPr>
      <w:r>
        <w:rPr>
          <w:rFonts w:eastAsia="Times New Roman" w:cs="Times New Roman"/>
          <w:b/>
          <w:bCs/>
          <w:sz w:val="32"/>
          <w:u w:val="single"/>
        </w:rPr>
        <w:lastRenderedPageBreak/>
        <w:t>Turns Case</w:t>
      </w:r>
    </w:p>
    <w:p w:rsidR="004D4966" w:rsidRPr="004D4966" w:rsidRDefault="004D4966" w:rsidP="004D4966">
      <w:pPr>
        <w:keepNext/>
        <w:keepLines/>
        <w:spacing w:before="200"/>
        <w:outlineLvl w:val="3"/>
        <w:rPr>
          <w:rFonts w:eastAsia="Times New Roman" w:cs="Times New Roman"/>
          <w:b/>
          <w:bCs/>
          <w:iCs/>
          <w:sz w:val="26"/>
        </w:rPr>
      </w:pPr>
      <w:r w:rsidRPr="004D4966">
        <w:rPr>
          <w:rFonts w:eastAsia="Times New Roman" w:cs="Times New Roman"/>
          <w:b/>
          <w:bCs/>
          <w:iCs/>
          <w:sz w:val="26"/>
        </w:rPr>
        <w:t xml:space="preserve">Disad turns the case---surveillance will be </w:t>
      </w:r>
      <w:r w:rsidRPr="004D4966">
        <w:rPr>
          <w:rFonts w:eastAsia="Times New Roman" w:cs="Times New Roman"/>
          <w:b/>
          <w:bCs/>
          <w:iCs/>
          <w:sz w:val="26"/>
          <w:u w:val="single"/>
        </w:rPr>
        <w:t>replaced</w:t>
      </w:r>
      <w:r w:rsidRPr="004D4966">
        <w:rPr>
          <w:rFonts w:eastAsia="Times New Roman" w:cs="Times New Roman"/>
          <w:b/>
          <w:bCs/>
          <w:iCs/>
          <w:sz w:val="26"/>
        </w:rPr>
        <w:t xml:space="preserve"> by </w:t>
      </w:r>
      <w:r w:rsidRPr="004D4966">
        <w:rPr>
          <w:rFonts w:eastAsia="Times New Roman" w:cs="Times New Roman"/>
          <w:b/>
          <w:bCs/>
          <w:iCs/>
          <w:sz w:val="26"/>
          <w:u w:val="single"/>
        </w:rPr>
        <w:t>increasing</w:t>
      </w:r>
      <w:r w:rsidRPr="004D4966">
        <w:rPr>
          <w:rFonts w:eastAsia="Times New Roman" w:cs="Times New Roman"/>
          <w:b/>
          <w:bCs/>
          <w:iCs/>
          <w:sz w:val="26"/>
        </w:rPr>
        <w:t xml:space="preserve"> security service personnel which has a </w:t>
      </w:r>
      <w:r w:rsidRPr="004D4966">
        <w:rPr>
          <w:rFonts w:eastAsia="Times New Roman" w:cs="Times New Roman"/>
          <w:b/>
          <w:bCs/>
          <w:iCs/>
          <w:sz w:val="26"/>
          <w:u w:val="single"/>
        </w:rPr>
        <w:t>much greater</w:t>
      </w:r>
      <w:r w:rsidRPr="004D4966">
        <w:rPr>
          <w:rFonts w:eastAsia="Times New Roman" w:cs="Times New Roman"/>
          <w:b/>
          <w:bCs/>
          <w:iCs/>
          <w:sz w:val="26"/>
        </w:rPr>
        <w:t xml:space="preserve"> chilling effect on liberties---doesn’t solve the disad because it’s </w:t>
      </w:r>
      <w:r w:rsidRPr="004D4966">
        <w:rPr>
          <w:rFonts w:eastAsia="Times New Roman" w:cs="Times New Roman"/>
          <w:b/>
          <w:bCs/>
          <w:iCs/>
          <w:sz w:val="26"/>
          <w:u w:val="single"/>
        </w:rPr>
        <w:t>less effective</w:t>
      </w:r>
      <w:r w:rsidRPr="004D4966">
        <w:rPr>
          <w:rFonts w:eastAsia="Times New Roman" w:cs="Times New Roman"/>
          <w:b/>
          <w:bCs/>
          <w:iCs/>
          <w:sz w:val="26"/>
        </w:rPr>
        <w:t xml:space="preserve"> at CT  </w:t>
      </w:r>
    </w:p>
    <w:p w:rsidR="004D4966" w:rsidRPr="004D4966" w:rsidRDefault="004D4966" w:rsidP="004D4966">
      <w:pPr>
        <w:rPr>
          <w:rFonts w:eastAsia="Calibri"/>
        </w:rPr>
      </w:pPr>
      <w:r w:rsidRPr="004D4966">
        <w:rPr>
          <w:rFonts w:eastAsia="Calibri"/>
        </w:rPr>
        <w:t xml:space="preserve">James Andrew </w:t>
      </w:r>
      <w:r w:rsidRPr="004D4966">
        <w:rPr>
          <w:rFonts w:eastAsia="Calibri"/>
          <w:b/>
          <w:bCs/>
          <w:sz w:val="26"/>
        </w:rPr>
        <w:t>Lewis 14</w:t>
      </w:r>
      <w:r w:rsidRPr="004D4966">
        <w:rPr>
          <w:rFonts w:eastAsia="Calibri"/>
        </w:rPr>
        <w:t xml:space="preserve">, senior fellow and director of the Strategic Technologies Program at the Center for Strategic and International Studies, December 2014, “Underestimating Risk in the Surveillance Debate,” </w:t>
      </w:r>
      <w:hyperlink r:id="rId36" w:history="1">
        <w:r w:rsidRPr="004D4966">
          <w:rPr>
            <w:rFonts w:eastAsia="Calibri"/>
          </w:rPr>
          <w:t>http://csis.org/files/publication/141209_Lewis_UnderestimatingRisk_Web.pdf</w:t>
        </w:r>
      </w:hyperlink>
    </w:p>
    <w:p w:rsidR="004D4966" w:rsidRPr="004D4966" w:rsidRDefault="004D4966" w:rsidP="004D4966">
      <w:pPr>
        <w:rPr>
          <w:rFonts w:eastAsia="Calibri"/>
          <w:b/>
          <w:bCs/>
          <w:u w:val="single"/>
          <w:bdr w:val="single" w:sz="4" w:space="0" w:color="auto"/>
        </w:rPr>
      </w:pPr>
      <w:r w:rsidRPr="004D4966">
        <w:rPr>
          <w:rFonts w:eastAsia="Calibri"/>
          <w:b/>
          <w:bCs/>
          <w:u w:val="single"/>
        </w:rPr>
        <w:t xml:space="preserve">Broad </w:t>
      </w:r>
      <w:r w:rsidRPr="004D4966">
        <w:rPr>
          <w:rFonts w:eastAsia="Calibri"/>
          <w:b/>
          <w:bCs/>
          <w:highlight w:val="yellow"/>
          <w:u w:val="single"/>
        </w:rPr>
        <w:t>surveillance</w:t>
      </w:r>
      <w:r w:rsidRPr="004D4966">
        <w:rPr>
          <w:rFonts w:eastAsia="Calibri"/>
          <w:b/>
          <w:bCs/>
          <w:u w:val="single"/>
        </w:rPr>
        <w:t xml:space="preserve"> of communications </w:t>
      </w:r>
      <w:r w:rsidRPr="004D4966">
        <w:rPr>
          <w:rFonts w:eastAsia="Calibri"/>
          <w:b/>
          <w:bCs/>
          <w:highlight w:val="yellow"/>
          <w:u w:val="single"/>
        </w:rPr>
        <w:t xml:space="preserve">is the </w:t>
      </w:r>
      <w:r w:rsidRPr="004D4966">
        <w:rPr>
          <w:rFonts w:eastAsia="Calibri"/>
          <w:b/>
          <w:bCs/>
          <w:highlight w:val="yellow"/>
          <w:u w:val="single"/>
          <w:bdr w:val="single" w:sz="4" w:space="0" w:color="auto"/>
        </w:rPr>
        <w:t>least intrusive</w:t>
      </w:r>
      <w:r w:rsidRPr="004D4966">
        <w:rPr>
          <w:rFonts w:eastAsia="Calibri"/>
          <w:b/>
          <w:bCs/>
          <w:u w:val="single"/>
          <w:bdr w:val="single" w:sz="4" w:space="0" w:color="auto"/>
        </w:rPr>
        <w:t xml:space="preserve"> method</w:t>
      </w:r>
      <w:r w:rsidRPr="004D4966">
        <w:rPr>
          <w:rFonts w:eastAsia="Calibri"/>
          <w:b/>
          <w:bCs/>
          <w:u w:val="single"/>
        </w:rPr>
        <w:t xml:space="preserve"> </w:t>
      </w:r>
      <w:r w:rsidRPr="004D4966">
        <w:rPr>
          <w:rFonts w:eastAsia="Calibri"/>
          <w:b/>
          <w:bCs/>
          <w:highlight w:val="yellow"/>
          <w:u w:val="single"/>
        </w:rPr>
        <w:t xml:space="preserve">and </w:t>
      </w:r>
      <w:r w:rsidRPr="004D4966">
        <w:rPr>
          <w:rFonts w:eastAsia="Calibri"/>
          <w:b/>
          <w:bCs/>
          <w:highlight w:val="yellow"/>
          <w:u w:val="single"/>
          <w:bdr w:val="single" w:sz="4" w:space="0" w:color="auto"/>
        </w:rPr>
        <w:t>most effective means</w:t>
      </w:r>
      <w:r w:rsidRPr="004D4966">
        <w:rPr>
          <w:rFonts w:eastAsia="Calibri"/>
          <w:b/>
          <w:bCs/>
          <w:highlight w:val="yellow"/>
          <w:u w:val="single"/>
        </w:rPr>
        <w:t xml:space="preserve"> for discovering terrorist activity</w:t>
      </w:r>
      <w:r w:rsidRPr="004D4966">
        <w:rPr>
          <w:rFonts w:eastAsia="Calibri"/>
        </w:rPr>
        <w:t xml:space="preserve">. The </w:t>
      </w:r>
      <w:r w:rsidRPr="004D4966">
        <w:rPr>
          <w:rFonts w:eastAsia="Calibri"/>
          <w:b/>
          <w:bCs/>
          <w:highlight w:val="yellow"/>
          <w:u w:val="single"/>
          <w:bdr w:val="single" w:sz="4" w:space="0" w:color="auto"/>
        </w:rPr>
        <w:t>alternatives</w:t>
      </w:r>
      <w:r w:rsidRPr="004D4966">
        <w:rPr>
          <w:rFonts w:eastAsia="Calibri"/>
          <w:b/>
          <w:bCs/>
          <w:u w:val="single"/>
        </w:rPr>
        <w:t xml:space="preserve"> to mass surveillance </w:t>
      </w:r>
      <w:r w:rsidRPr="004D4966">
        <w:rPr>
          <w:rFonts w:eastAsia="Calibri"/>
          <w:b/>
          <w:bCs/>
          <w:highlight w:val="yellow"/>
          <w:u w:val="single"/>
        </w:rPr>
        <w:t>are</w:t>
      </w:r>
      <w:r w:rsidRPr="004D4966">
        <w:rPr>
          <w:rFonts w:eastAsia="Calibri"/>
        </w:rPr>
        <w:t xml:space="preserve"> straightforward. Countries can replace communications surveillance by </w:t>
      </w:r>
      <w:r w:rsidRPr="004D4966">
        <w:rPr>
          <w:rFonts w:eastAsia="Calibri"/>
          <w:b/>
          <w:bCs/>
          <w:highlight w:val="yellow"/>
          <w:u w:val="single"/>
          <w:bdr w:val="single" w:sz="4" w:space="0" w:color="auto"/>
        </w:rPr>
        <w:t>increasing</w:t>
      </w:r>
      <w:r w:rsidRPr="004D4966">
        <w:rPr>
          <w:rFonts w:eastAsia="Calibri"/>
          <w:b/>
          <w:bCs/>
          <w:u w:val="single"/>
          <w:bdr w:val="single" w:sz="4" w:space="0" w:color="auto"/>
        </w:rPr>
        <w:t xml:space="preserve"> the number of </w:t>
      </w:r>
      <w:r w:rsidRPr="004D4966">
        <w:rPr>
          <w:rFonts w:eastAsia="Calibri"/>
          <w:b/>
          <w:bCs/>
          <w:highlight w:val="yellow"/>
          <w:u w:val="single"/>
          <w:bdr w:val="single" w:sz="4" w:space="0" w:color="auto"/>
        </w:rPr>
        <w:t>security service personnel</w:t>
      </w:r>
      <w:r w:rsidRPr="004D4966">
        <w:rPr>
          <w:rFonts w:eastAsia="Calibri"/>
        </w:rPr>
        <w:t xml:space="preserve"> responsible for monitoring terrorism or they can decrease surveillance and accept some increase in the level of risk of a successful attack. The dilemma with choosing this course of action is that </w:t>
      </w:r>
      <w:r w:rsidRPr="004D4966">
        <w:rPr>
          <w:rFonts w:eastAsia="Calibri"/>
          <w:b/>
          <w:bCs/>
          <w:highlight w:val="yellow"/>
          <w:u w:val="single"/>
        </w:rPr>
        <w:t>the number of agents required</w:t>
      </w:r>
      <w:r w:rsidRPr="004D4966">
        <w:rPr>
          <w:rFonts w:eastAsia="Calibri"/>
          <w:b/>
          <w:bCs/>
          <w:u w:val="single"/>
        </w:rPr>
        <w:t xml:space="preserve"> to replace communications surveillance </w:t>
      </w:r>
      <w:r w:rsidRPr="004D4966">
        <w:rPr>
          <w:rFonts w:eastAsia="Calibri"/>
          <w:b/>
          <w:bCs/>
          <w:highlight w:val="yellow"/>
          <w:u w:val="single"/>
        </w:rPr>
        <w:t xml:space="preserve">is expensive and </w:t>
      </w:r>
      <w:r w:rsidRPr="004D4966">
        <w:rPr>
          <w:rFonts w:eastAsia="Calibri"/>
          <w:b/>
          <w:bCs/>
          <w:highlight w:val="yellow"/>
          <w:u w:val="single"/>
          <w:bdr w:val="single" w:sz="4" w:space="0" w:color="auto"/>
        </w:rPr>
        <w:t>overtly intrusive</w:t>
      </w:r>
      <w:r w:rsidRPr="004D4966">
        <w:rPr>
          <w:rFonts w:eastAsia="Calibri"/>
          <w:b/>
          <w:bCs/>
          <w:highlight w:val="yellow"/>
          <w:u w:val="single"/>
        </w:rPr>
        <w:t xml:space="preserve"> in a way</w:t>
      </w:r>
      <w:r w:rsidRPr="004D4966">
        <w:rPr>
          <w:rFonts w:eastAsia="Calibri"/>
          <w:b/>
          <w:bCs/>
          <w:u w:val="single"/>
        </w:rPr>
        <w:t xml:space="preserve"> the communications </w:t>
      </w:r>
      <w:r w:rsidRPr="004D4966">
        <w:rPr>
          <w:rFonts w:eastAsia="Calibri"/>
          <w:b/>
          <w:bCs/>
          <w:highlight w:val="yellow"/>
          <w:u w:val="single"/>
        </w:rPr>
        <w:t>surveillance is not</w:t>
      </w:r>
      <w:r w:rsidRPr="004D4966">
        <w:rPr>
          <w:rFonts w:eastAsia="Calibri"/>
          <w:highlight w:val="yellow"/>
        </w:rPr>
        <w:t xml:space="preserve">. </w:t>
      </w:r>
      <w:r w:rsidRPr="004D4966">
        <w:rPr>
          <w:rFonts w:eastAsia="Calibri"/>
          <w:b/>
          <w:bCs/>
          <w:highlight w:val="yellow"/>
          <w:u w:val="single"/>
          <w:bdr w:val="single" w:sz="4" w:space="0" w:color="auto"/>
        </w:rPr>
        <w:t>Hundreds of thousands</w:t>
      </w:r>
      <w:r w:rsidRPr="004D4966">
        <w:rPr>
          <w:rFonts w:eastAsia="Calibri"/>
          <w:b/>
          <w:bCs/>
          <w:highlight w:val="yellow"/>
          <w:u w:val="single"/>
        </w:rPr>
        <w:t xml:space="preserve"> of</w:t>
      </w:r>
      <w:r w:rsidRPr="004D4966">
        <w:rPr>
          <w:rFonts w:eastAsia="Calibri"/>
        </w:rPr>
        <w:t xml:space="preserve"> additional </w:t>
      </w:r>
      <w:r w:rsidRPr="004D4966">
        <w:rPr>
          <w:rFonts w:eastAsia="Calibri"/>
          <w:b/>
          <w:bCs/>
          <w:highlight w:val="yellow"/>
          <w:u w:val="single"/>
        </w:rPr>
        <w:t>agents would be required</w:t>
      </w:r>
      <w:r w:rsidRPr="004D4966">
        <w:rPr>
          <w:rFonts w:eastAsia="Calibri"/>
          <w:b/>
          <w:bCs/>
          <w:u w:val="single"/>
        </w:rPr>
        <w:t xml:space="preserve"> to provide national coverage, </w:t>
      </w:r>
      <w:r w:rsidRPr="004D4966">
        <w:rPr>
          <w:rFonts w:eastAsia="Calibri"/>
          <w:b/>
          <w:bCs/>
          <w:highlight w:val="yellow"/>
          <w:u w:val="single"/>
        </w:rPr>
        <w:t xml:space="preserve">may </w:t>
      </w:r>
      <w:r w:rsidRPr="004D4966">
        <w:rPr>
          <w:rFonts w:eastAsia="Calibri"/>
          <w:b/>
          <w:bCs/>
          <w:highlight w:val="yellow"/>
          <w:u w:val="single"/>
          <w:bdr w:val="single" w:sz="4" w:space="0" w:color="auto"/>
        </w:rPr>
        <w:t>lack sufficient global reach</w:t>
      </w:r>
      <w:r w:rsidRPr="004D4966">
        <w:rPr>
          <w:rFonts w:eastAsia="Calibri"/>
          <w:b/>
          <w:bCs/>
          <w:highlight w:val="yellow"/>
          <w:u w:val="single"/>
        </w:rPr>
        <w:t xml:space="preserve"> to detect activity</w:t>
      </w:r>
      <w:r w:rsidRPr="004D4966">
        <w:rPr>
          <w:rFonts w:eastAsia="Calibri"/>
        </w:rPr>
        <w:t xml:space="preserve"> being planned or undertaken </w:t>
      </w:r>
      <w:r w:rsidRPr="004D4966">
        <w:rPr>
          <w:rFonts w:eastAsia="Calibri"/>
          <w:b/>
          <w:bCs/>
          <w:u w:val="single"/>
        </w:rPr>
        <w:t xml:space="preserve">outside U.S. territory, </w:t>
      </w:r>
      <w:r w:rsidRPr="004D4966">
        <w:rPr>
          <w:rFonts w:eastAsia="Calibri"/>
          <w:b/>
          <w:bCs/>
          <w:highlight w:val="yellow"/>
          <w:u w:val="single"/>
        </w:rPr>
        <w:t>and</w:t>
      </w:r>
      <w:r w:rsidRPr="004D4966">
        <w:rPr>
          <w:rFonts w:eastAsia="Calibri"/>
          <w:b/>
          <w:bCs/>
          <w:u w:val="single"/>
        </w:rPr>
        <w:t xml:space="preserve"> the </w:t>
      </w:r>
      <w:r w:rsidRPr="004D4966">
        <w:rPr>
          <w:rFonts w:eastAsia="Calibri"/>
          <w:b/>
          <w:bCs/>
          <w:highlight w:val="yellow"/>
          <w:u w:val="single"/>
        </w:rPr>
        <w:t>creation of</w:t>
      </w:r>
      <w:r w:rsidRPr="004D4966">
        <w:rPr>
          <w:rFonts w:eastAsia="Calibri"/>
          <w:b/>
          <w:bCs/>
          <w:u w:val="single"/>
        </w:rPr>
        <w:t xml:space="preserve"> such </w:t>
      </w:r>
      <w:r w:rsidRPr="004D4966">
        <w:rPr>
          <w:rFonts w:eastAsia="Calibri"/>
          <w:b/>
          <w:bCs/>
          <w:highlight w:val="yellow"/>
          <w:u w:val="single"/>
        </w:rPr>
        <w:t>a large force risks</w:t>
      </w:r>
      <w:r w:rsidRPr="004D4966">
        <w:rPr>
          <w:rFonts w:eastAsia="Calibri"/>
          <w:b/>
          <w:bCs/>
          <w:u w:val="single"/>
        </w:rPr>
        <w:t xml:space="preserve"> </w:t>
      </w:r>
      <w:r w:rsidRPr="004D4966">
        <w:rPr>
          <w:rFonts w:eastAsia="Calibri"/>
          <w:b/>
          <w:bCs/>
          <w:u w:val="single"/>
          <w:bdr w:val="single" w:sz="4" w:space="0" w:color="auto"/>
        </w:rPr>
        <w:t xml:space="preserve">creating </w:t>
      </w:r>
      <w:r w:rsidRPr="004D4966">
        <w:rPr>
          <w:rFonts w:eastAsia="Calibri"/>
          <w:b/>
          <w:bCs/>
          <w:highlight w:val="yellow"/>
          <w:u w:val="single"/>
          <w:bdr w:val="single" w:sz="4" w:space="0" w:color="auto"/>
        </w:rPr>
        <w:t xml:space="preserve">a </w:t>
      </w:r>
      <w:r w:rsidRPr="004D4966">
        <w:rPr>
          <w:rFonts w:eastAsia="Calibri"/>
          <w:b/>
          <w:bCs/>
          <w:sz w:val="24"/>
          <w:highlight w:val="yellow"/>
          <w:u w:val="single"/>
          <w:bdr w:val="single" w:sz="4" w:space="0" w:color="auto"/>
        </w:rPr>
        <w:t>much greater chilling effect on liberties</w:t>
      </w:r>
    </w:p>
    <w:p w:rsidR="004D4966" w:rsidRPr="004D4966" w:rsidRDefault="004D4966" w:rsidP="004D4966">
      <w:pPr>
        <w:rPr>
          <w:rFonts w:eastAsia="Calibri"/>
        </w:rPr>
      </w:pPr>
      <w:r w:rsidRPr="004D4966">
        <w:rPr>
          <w:rFonts w:eastAsia="Calibri"/>
        </w:rPr>
        <w:tab/>
      </w:r>
    </w:p>
    <w:p w:rsidR="004D4966" w:rsidRDefault="004D4966" w:rsidP="004D4966">
      <w:pPr>
        <w:pStyle w:val="Heading1"/>
      </w:pPr>
      <w:r>
        <w:lastRenderedPageBreak/>
        <w:t>Counterplan</w:t>
      </w:r>
      <w:r w:rsidR="005919F7">
        <w:t>s</w:t>
      </w:r>
    </w:p>
    <w:p w:rsidR="005919F7" w:rsidRDefault="005919F7" w:rsidP="005919F7">
      <w:pPr>
        <w:pStyle w:val="Heading2"/>
      </w:pPr>
      <w:r>
        <w:lastRenderedPageBreak/>
        <w:t>Advantage CP</w:t>
      </w:r>
    </w:p>
    <w:p w:rsidR="005919F7" w:rsidRDefault="005919F7" w:rsidP="005919F7">
      <w:pPr>
        <w:pStyle w:val="Heading3"/>
      </w:pPr>
      <w:r>
        <w:lastRenderedPageBreak/>
        <w:t>1NC</w:t>
      </w:r>
    </w:p>
    <w:p w:rsidR="005919F7" w:rsidRPr="00414D88" w:rsidRDefault="005919F7" w:rsidP="005919F7">
      <w:pPr>
        <w:pStyle w:val="Heading4"/>
      </w:pPr>
      <w:r w:rsidRPr="004D36BE">
        <w:t>The United States</w:t>
      </w:r>
      <w:r>
        <w:t xml:space="preserve"> federal government</w:t>
      </w:r>
      <w:r w:rsidRPr="004D36BE">
        <w:t xml:space="preserve"> should </w:t>
      </w:r>
    </w:p>
    <w:p w:rsidR="005919F7" w:rsidRPr="00D0123F" w:rsidRDefault="005919F7" w:rsidP="005919F7">
      <w:pPr>
        <w:rPr>
          <w:rFonts w:asciiTheme="minorHAnsi" w:hAnsiTheme="minorHAnsi"/>
        </w:rPr>
      </w:pPr>
    </w:p>
    <w:p w:rsidR="005919F7" w:rsidRPr="00D0123F" w:rsidRDefault="005919F7" w:rsidP="005919F7">
      <w:pPr>
        <w:pStyle w:val="Heading4"/>
        <w:rPr>
          <w:rFonts w:asciiTheme="minorHAnsi" w:hAnsiTheme="minorHAnsi"/>
        </w:rPr>
      </w:pPr>
      <w:r>
        <w:rPr>
          <w:rFonts w:asciiTheme="minorHAnsi" w:hAnsiTheme="minorHAnsi"/>
        </w:rPr>
        <w:t>-</w:t>
      </w:r>
      <w:r w:rsidRPr="00D0123F">
        <w:rPr>
          <w:rFonts w:asciiTheme="minorHAnsi" w:hAnsiTheme="minorHAnsi"/>
        </w:rPr>
        <w:t xml:space="preserve">publish non-classified descriptions of </w:t>
      </w:r>
      <w:r>
        <w:rPr>
          <w:rFonts w:asciiTheme="minorHAnsi" w:hAnsiTheme="minorHAnsi"/>
        </w:rPr>
        <w:t>the doctrine that governs cyber-</w:t>
      </w:r>
      <w:r w:rsidRPr="00D0123F">
        <w:rPr>
          <w:rFonts w:asciiTheme="minorHAnsi" w:hAnsiTheme="minorHAnsi"/>
        </w:rPr>
        <w:t>attacks.</w:t>
      </w:r>
    </w:p>
    <w:p w:rsidR="005919F7" w:rsidRPr="00D0123F" w:rsidRDefault="005919F7" w:rsidP="005919F7">
      <w:pPr>
        <w:rPr>
          <w:rFonts w:asciiTheme="minorHAnsi" w:hAnsiTheme="minorHAnsi"/>
        </w:rPr>
      </w:pPr>
    </w:p>
    <w:p w:rsidR="005919F7" w:rsidRPr="004D36BE" w:rsidRDefault="005919F7" w:rsidP="005919F7">
      <w:pPr>
        <w:pStyle w:val="Heading4"/>
      </w:pPr>
      <w:r>
        <w:t xml:space="preserve">-legalize online gambling in the United States. </w:t>
      </w:r>
    </w:p>
    <w:p w:rsidR="005919F7" w:rsidRDefault="005919F7" w:rsidP="005919F7"/>
    <w:p w:rsidR="005919F7" w:rsidRPr="00D0123F" w:rsidRDefault="005919F7" w:rsidP="005919F7">
      <w:pPr>
        <w:rPr>
          <w:rFonts w:asciiTheme="minorHAnsi" w:hAnsiTheme="minorHAnsi"/>
        </w:rPr>
      </w:pPr>
    </w:p>
    <w:p w:rsidR="005919F7" w:rsidRPr="00D0123F" w:rsidRDefault="005919F7" w:rsidP="005919F7">
      <w:pPr>
        <w:pStyle w:val="Heading4"/>
        <w:rPr>
          <w:rFonts w:asciiTheme="minorHAnsi" w:hAnsiTheme="minorHAnsi"/>
        </w:rPr>
      </w:pPr>
      <w:r w:rsidRPr="00D0123F">
        <w:rPr>
          <w:rFonts w:asciiTheme="minorHAnsi" w:hAnsiTheme="minorHAnsi"/>
        </w:rPr>
        <w:t>Transparency is the best first step</w:t>
      </w:r>
      <w:r>
        <w:rPr>
          <w:rFonts w:asciiTheme="minorHAnsi" w:hAnsiTheme="minorHAnsi"/>
        </w:rPr>
        <w:t xml:space="preserve"> to achieving international cyber-security norms</w:t>
      </w:r>
    </w:p>
    <w:p w:rsidR="005919F7" w:rsidRPr="00D0123F" w:rsidRDefault="005919F7" w:rsidP="005919F7">
      <w:pPr>
        <w:rPr>
          <w:rFonts w:asciiTheme="minorHAnsi" w:hAnsiTheme="minorHAnsi"/>
          <w:b/>
          <w:sz w:val="24"/>
        </w:rPr>
      </w:pPr>
      <w:r w:rsidRPr="00D0123F">
        <w:rPr>
          <w:rFonts w:asciiTheme="minorHAnsi" w:hAnsiTheme="minorHAnsi"/>
          <w:b/>
          <w:sz w:val="24"/>
        </w:rPr>
        <w:t>Lewis, CSIS senior fellow, 2011</w:t>
      </w:r>
    </w:p>
    <w:p w:rsidR="005919F7" w:rsidRPr="00D0123F" w:rsidRDefault="005919F7" w:rsidP="005919F7">
      <w:pPr>
        <w:rPr>
          <w:rFonts w:asciiTheme="minorHAnsi" w:hAnsiTheme="minorHAnsi"/>
        </w:rPr>
      </w:pPr>
      <w:r w:rsidRPr="00D0123F">
        <w:rPr>
          <w:rFonts w:asciiTheme="minorHAnsi" w:hAnsiTheme="minorHAnsi"/>
        </w:rPr>
        <w:t xml:space="preserve">(James, “Confidence-building and International Agreement in Cybersecurity”, </w:t>
      </w:r>
      <w:hyperlink r:id="rId37" w:history="1">
        <w:r w:rsidRPr="00D0123F">
          <w:rPr>
            <w:rStyle w:val="Hyperlink"/>
            <w:rFonts w:asciiTheme="minorHAnsi" w:hAnsiTheme="minorHAnsi"/>
          </w:rPr>
          <w:t>http://citizenlab.org/cybernorms2012/Lewis2011.pdf</w:t>
        </w:r>
      </w:hyperlink>
      <w:r w:rsidRPr="00D0123F">
        <w:rPr>
          <w:rFonts w:asciiTheme="minorHAnsi" w:hAnsiTheme="minorHAnsi"/>
        </w:rPr>
        <w:t>, ldg)</w:t>
      </w:r>
    </w:p>
    <w:p w:rsidR="005919F7" w:rsidRPr="00D0123F" w:rsidRDefault="005919F7" w:rsidP="005919F7">
      <w:pPr>
        <w:rPr>
          <w:rStyle w:val="Emphasis"/>
          <w:rFonts w:asciiTheme="minorHAnsi" w:hAnsiTheme="minorHAnsi"/>
        </w:rPr>
      </w:pPr>
      <w:r w:rsidRPr="00D0123F">
        <w:rPr>
          <w:rFonts w:asciiTheme="minorHAnsi" w:hAnsiTheme="minorHAnsi"/>
          <w:sz w:val="14"/>
        </w:rPr>
        <w:t xml:space="preserve">Disparate values and deep distrust shape the environment for negotiation. </w:t>
      </w:r>
      <w:r w:rsidRPr="00D0123F">
        <w:rPr>
          <w:rStyle w:val="StyleBoldUnderline"/>
          <w:rFonts w:asciiTheme="minorHAnsi" w:hAnsiTheme="minorHAnsi"/>
          <w:highlight w:val="cyan"/>
        </w:rPr>
        <w:t>Fundamental differences over values</w:t>
      </w:r>
      <w:r w:rsidRPr="00D0123F">
        <w:rPr>
          <w:rStyle w:val="StyleBoldUnderline"/>
          <w:rFonts w:asciiTheme="minorHAnsi" w:hAnsiTheme="minorHAnsi"/>
        </w:rPr>
        <w:t xml:space="preserve">, despite formal acceptance of universal human rights, </w:t>
      </w:r>
      <w:r w:rsidRPr="00D0123F">
        <w:rPr>
          <w:rStyle w:val="StyleBoldUnderline"/>
          <w:rFonts w:asciiTheme="minorHAnsi" w:hAnsiTheme="minorHAnsi"/>
          <w:highlight w:val="cyan"/>
        </w:rPr>
        <w:t>means</w:t>
      </w:r>
      <w:r w:rsidRPr="00D0123F">
        <w:rPr>
          <w:rStyle w:val="StyleBoldUnderline"/>
          <w:rFonts w:asciiTheme="minorHAnsi" w:hAnsiTheme="minorHAnsi"/>
        </w:rPr>
        <w:t xml:space="preserve"> that </w:t>
      </w:r>
      <w:r w:rsidRPr="00D0123F">
        <w:rPr>
          <w:rStyle w:val="StyleBoldUnderline"/>
          <w:rFonts w:asciiTheme="minorHAnsi" w:hAnsiTheme="minorHAnsi"/>
          <w:highlight w:val="cyan"/>
        </w:rPr>
        <w:t>the initial set of norms likely to be acceptable to many states is limited.</w:t>
      </w:r>
      <w:r w:rsidRPr="00D0123F">
        <w:rPr>
          <w:rFonts w:asciiTheme="minorHAnsi" w:hAnsiTheme="minorHAnsi"/>
          <w:sz w:val="14"/>
        </w:rPr>
        <w:t xml:space="preserve"> </w:t>
      </w:r>
      <w:r w:rsidRPr="00D0123F">
        <w:rPr>
          <w:rStyle w:val="Emphasis"/>
          <w:rFonts w:asciiTheme="minorHAnsi" w:hAnsiTheme="minorHAnsi"/>
        </w:rPr>
        <w:t xml:space="preserve">Ultimately, </w:t>
      </w:r>
      <w:r w:rsidRPr="00D0123F">
        <w:rPr>
          <w:rStyle w:val="Emphasis"/>
          <w:rFonts w:asciiTheme="minorHAnsi" w:hAnsiTheme="minorHAnsi"/>
          <w:highlight w:val="cyan"/>
        </w:rPr>
        <w:t>increased stability and security in cyberspace will require common understanding</w:t>
      </w:r>
      <w:r w:rsidRPr="00D0123F">
        <w:rPr>
          <w:rStyle w:val="Emphasis"/>
          <w:rFonts w:asciiTheme="minorHAnsi" w:hAnsiTheme="minorHAnsi"/>
        </w:rPr>
        <w:t>s</w:t>
      </w:r>
      <w:r w:rsidRPr="00D0123F">
        <w:rPr>
          <w:rFonts w:asciiTheme="minorHAnsi" w:hAnsiTheme="minorHAnsi"/>
          <w:sz w:val="14"/>
        </w:rPr>
        <w:t xml:space="preserve"> among states on their national responsibilities, on how the laws of war apply, where restraint in the use of the new military capability is possible, and where red lines or thresholds for escalation might exist. </w:t>
      </w:r>
      <w:r w:rsidRPr="00D0123F">
        <w:rPr>
          <w:rStyle w:val="StyleBoldUnderline"/>
          <w:rFonts w:asciiTheme="minorHAnsi" w:hAnsiTheme="minorHAnsi"/>
        </w:rPr>
        <w:t xml:space="preserve">But </w:t>
      </w:r>
      <w:r w:rsidRPr="00D0123F">
        <w:rPr>
          <w:rStyle w:val="StyleBoldUnderline"/>
          <w:rFonts w:asciiTheme="minorHAnsi" w:hAnsiTheme="minorHAnsi"/>
          <w:highlight w:val="cyan"/>
        </w:rPr>
        <w:t>there is too much distrust</w:t>
      </w:r>
      <w:r w:rsidRPr="00D0123F">
        <w:rPr>
          <w:rStyle w:val="StyleBoldUnderline"/>
          <w:rFonts w:asciiTheme="minorHAnsi" w:hAnsiTheme="minorHAnsi"/>
        </w:rPr>
        <w:t xml:space="preserve"> among competitors </w:t>
      </w:r>
      <w:r w:rsidRPr="00D0123F">
        <w:rPr>
          <w:rStyle w:val="StyleBoldUnderline"/>
          <w:rFonts w:asciiTheme="minorHAnsi" w:hAnsiTheme="minorHAnsi"/>
          <w:highlight w:val="cyan"/>
        </w:rPr>
        <w:t>to move immediately towards global norms for cybersecurity</w:t>
      </w:r>
      <w:r w:rsidRPr="00D0123F">
        <w:rPr>
          <w:rStyle w:val="StyleBoldUnderline"/>
          <w:rFonts w:asciiTheme="minorHAnsi" w:hAnsiTheme="minorHAnsi"/>
        </w:rPr>
        <w:t>.</w:t>
      </w:r>
      <w:r w:rsidRPr="00D0123F">
        <w:rPr>
          <w:rFonts w:asciiTheme="minorHAnsi" w:hAnsiTheme="minorHAnsi"/>
          <w:sz w:val="14"/>
        </w:rPr>
        <w:t xml:space="preserve"> </w:t>
      </w:r>
      <w:r w:rsidRPr="00D0123F">
        <w:rPr>
          <w:rStyle w:val="StyleBoldUnderline"/>
          <w:rFonts w:asciiTheme="minorHAnsi" w:hAnsiTheme="minorHAnsi"/>
          <w:highlight w:val="cyan"/>
        </w:rPr>
        <w:t>This suggests</w:t>
      </w:r>
      <w:r w:rsidRPr="00D0123F">
        <w:rPr>
          <w:rStyle w:val="StyleBoldUnderline"/>
          <w:rFonts w:asciiTheme="minorHAnsi" w:hAnsiTheme="minorHAnsi"/>
        </w:rPr>
        <w:t xml:space="preserve"> that </w:t>
      </w:r>
      <w:r w:rsidRPr="00D0123F">
        <w:rPr>
          <w:rStyle w:val="StyleBoldUnderline"/>
          <w:rFonts w:asciiTheme="minorHAnsi" w:hAnsiTheme="minorHAnsi"/>
          <w:highlight w:val="cyan"/>
        </w:rPr>
        <w:t>international efforts</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should</w:t>
      </w:r>
      <w:r w:rsidRPr="00D0123F">
        <w:rPr>
          <w:rStyle w:val="StyleBoldUnderline"/>
          <w:rFonts w:asciiTheme="minorHAnsi" w:hAnsiTheme="minorHAnsi"/>
        </w:rPr>
        <w:t xml:space="preserve"> first </w:t>
      </w:r>
      <w:r w:rsidRPr="00D0123F">
        <w:rPr>
          <w:rStyle w:val="StyleBoldUnderline"/>
          <w:rFonts w:asciiTheme="minorHAnsi" w:hAnsiTheme="minorHAnsi"/>
          <w:highlight w:val="cyan"/>
        </w:rPr>
        <w:t>focus on CBMs</w:t>
      </w:r>
      <w:r w:rsidRPr="00D0123F">
        <w:rPr>
          <w:rStyle w:val="StyleBoldUnderline"/>
          <w:rFonts w:asciiTheme="minorHAnsi" w:hAnsiTheme="minorHAnsi"/>
        </w:rPr>
        <w:t xml:space="preserve"> as a foundational element </w:t>
      </w:r>
      <w:r w:rsidRPr="00D0123F">
        <w:rPr>
          <w:rStyle w:val="StyleBoldUnderline"/>
          <w:rFonts w:asciiTheme="minorHAnsi" w:hAnsiTheme="minorHAnsi"/>
          <w:highlight w:val="cyan"/>
        </w:rPr>
        <w:t>in creating stability and security</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in cyberspace. CBMs, which require agreement on process rather than on values, could be more attainable</w:t>
      </w:r>
      <w:r w:rsidRPr="00D0123F">
        <w:rPr>
          <w:rFonts w:asciiTheme="minorHAnsi" w:hAnsiTheme="minorHAnsi"/>
          <w:sz w:val="14"/>
          <w:highlight w:val="cyan"/>
        </w:rPr>
        <w:t xml:space="preserve"> </w:t>
      </w:r>
      <w:r w:rsidRPr="00D0123F">
        <w:rPr>
          <w:rFonts w:asciiTheme="minorHAnsi" w:hAnsiTheme="minorHAnsi"/>
          <w:sz w:val="14"/>
        </w:rPr>
        <w:t xml:space="preserve">in the early phase of creating an international framework for cybersecurity. </w:t>
      </w:r>
      <w:r w:rsidRPr="00D0123F">
        <w:rPr>
          <w:rStyle w:val="Emphasis"/>
          <w:rFonts w:asciiTheme="minorHAnsi" w:hAnsiTheme="minorHAnsi"/>
          <w:highlight w:val="cyan"/>
        </w:rPr>
        <w:t>Incremental</w:t>
      </w:r>
      <w:r w:rsidRPr="00D0123F">
        <w:rPr>
          <w:rStyle w:val="Emphasis"/>
          <w:rFonts w:asciiTheme="minorHAnsi" w:hAnsiTheme="minorHAnsi"/>
        </w:rPr>
        <w:t xml:space="preserve"> </w:t>
      </w:r>
      <w:r w:rsidRPr="00D0123F">
        <w:rPr>
          <w:rStyle w:val="Emphasis"/>
          <w:rFonts w:asciiTheme="minorHAnsi" w:hAnsiTheme="minorHAnsi"/>
          <w:highlight w:val="cyan"/>
        </w:rPr>
        <w:t>steps</w:t>
      </w:r>
      <w:r w:rsidRPr="00D0123F">
        <w:rPr>
          <w:rStyle w:val="Emphasis"/>
          <w:rFonts w:asciiTheme="minorHAnsi" w:hAnsiTheme="minorHAnsi"/>
        </w:rPr>
        <w:t xml:space="preserve"> </w:t>
      </w:r>
      <w:r w:rsidRPr="00D0123F">
        <w:rPr>
          <w:rStyle w:val="Emphasis"/>
          <w:rFonts w:asciiTheme="minorHAnsi" w:hAnsiTheme="minorHAnsi"/>
          <w:highlight w:val="cyan"/>
        </w:rPr>
        <w:t>that focus on reaching multilateral agreement on confidence-building processes for</w:t>
      </w:r>
      <w:r w:rsidRPr="00D0123F">
        <w:rPr>
          <w:rStyle w:val="Emphasis"/>
          <w:rFonts w:asciiTheme="minorHAnsi" w:hAnsiTheme="minorHAnsi"/>
        </w:rPr>
        <w:t xml:space="preserve"> </w:t>
      </w:r>
      <w:r w:rsidRPr="00D0123F">
        <w:rPr>
          <w:rStyle w:val="Emphasis"/>
          <w:rFonts w:asciiTheme="minorHAnsi" w:hAnsiTheme="minorHAnsi"/>
          <w:highlight w:val="cyan"/>
        </w:rPr>
        <w:t>transparency and communication</w:t>
      </w:r>
      <w:r w:rsidRPr="00D0123F">
        <w:rPr>
          <w:rStyle w:val="Emphasis"/>
          <w:rFonts w:asciiTheme="minorHAnsi" w:hAnsiTheme="minorHAnsi"/>
        </w:rPr>
        <w:t xml:space="preserve"> —</w:t>
      </w:r>
      <w:r w:rsidRPr="00D0123F">
        <w:rPr>
          <w:rStyle w:val="Emphasis"/>
          <w:rFonts w:asciiTheme="minorHAnsi" w:hAnsiTheme="minorHAnsi"/>
          <w:highlight w:val="cyan"/>
        </w:rPr>
        <w:t>such as increased transparency in doctrine—may be the most productive approach for reaching agreement in the near term.</w:t>
      </w:r>
    </w:p>
    <w:p w:rsidR="005919F7" w:rsidRDefault="005919F7" w:rsidP="005919F7"/>
    <w:p w:rsidR="005919F7" w:rsidRDefault="005919F7" w:rsidP="005919F7">
      <w:pPr>
        <w:rPr>
          <w:rFonts w:asciiTheme="minorHAnsi" w:hAnsiTheme="minorHAnsi"/>
          <w:sz w:val="14"/>
        </w:rPr>
      </w:pPr>
    </w:p>
    <w:p w:rsidR="005919F7" w:rsidRPr="003F2889" w:rsidRDefault="005919F7" w:rsidP="005919F7">
      <w:pPr>
        <w:pStyle w:val="Heading4"/>
      </w:pPr>
      <w:r>
        <w:t xml:space="preserve">Plan makes Obama’s push for internet freedom </w:t>
      </w:r>
      <w:r>
        <w:rPr>
          <w:u w:val="single"/>
        </w:rPr>
        <w:t>credible</w:t>
      </w:r>
      <w:r>
        <w:t xml:space="preserve"> – key to reversing internet restriction worldwide</w:t>
      </w:r>
    </w:p>
    <w:p w:rsidR="005919F7" w:rsidRPr="00765984" w:rsidRDefault="005919F7" w:rsidP="005919F7">
      <w:pPr>
        <w:rPr>
          <w:b/>
          <w:bCs/>
          <w:sz w:val="26"/>
          <w:u w:val="single"/>
        </w:rPr>
      </w:pPr>
      <w:r w:rsidRPr="00765984">
        <w:rPr>
          <w:rStyle w:val="StyleStyleBold12pt"/>
        </w:rPr>
        <w:t>Gardner, 10</w:t>
      </w:r>
      <w:r>
        <w:rPr>
          <w:rStyle w:val="StyleStyleBold12pt"/>
        </w:rPr>
        <w:t xml:space="preserve"> </w:t>
      </w:r>
      <w:r w:rsidRPr="00765984">
        <w:rPr>
          <w:sz w:val="16"/>
        </w:rPr>
        <w:t>(Staff Editor &amp; Reporter-Casino Gambling Web, 9/23, Gambling Regulations Will Help Obama's World Internet Freedom Mandate, http://www.casinogamblingweb.com/gambling-news/gambling-law/gambling_regulations_will_help_obama_s_world_internet_freedom_mandate_55752.html)</w:t>
      </w:r>
    </w:p>
    <w:p w:rsidR="005919F7" w:rsidRPr="00765984" w:rsidRDefault="005919F7" w:rsidP="005919F7">
      <w:pPr>
        <w:rPr>
          <w:sz w:val="16"/>
        </w:rPr>
      </w:pPr>
      <w:r w:rsidRPr="00765984">
        <w:rPr>
          <w:sz w:val="16"/>
        </w:rPr>
        <w:t xml:space="preserve">Gambling Regulations Will Help Obama's World Internet Freedom Mandate President Obama gave a speech today in front of the United Nations General Assembly, and his message was largely one of individual freedom. During the speech, Obama touched on many issues, perhaps the most aggressive of which was having a Palestinian state separate from Israel. Obama spoke of allowing the Palestinians their own state with the hope that Israelis and Palestinians could live side by side in peace. Obama acknowledged that this could take a long time, but that the goal could become a reality. During the speech, </w:t>
      </w:r>
      <w:r w:rsidRPr="00AB24DA">
        <w:rPr>
          <w:rStyle w:val="StyleBoldUnderline"/>
          <w:highlight w:val="cyan"/>
        </w:rPr>
        <w:t>Obama spoke about how the Internet should remain free</w:t>
      </w:r>
      <w:r w:rsidRPr="00785204">
        <w:rPr>
          <w:rStyle w:val="StyleBoldUnderline"/>
        </w:rPr>
        <w:t xml:space="preserve"> from government interference </w:t>
      </w:r>
      <w:r w:rsidRPr="00AB24DA">
        <w:rPr>
          <w:rStyle w:val="StyleBoldUnderline"/>
          <w:highlight w:val="cyan"/>
        </w:rPr>
        <w:t>everywhere in the world</w:t>
      </w:r>
      <w:r w:rsidRPr="00765984">
        <w:rPr>
          <w:sz w:val="16"/>
        </w:rPr>
        <w:t xml:space="preserve">. The freedom to surf the Internet would allow people all across the globe to research issues and learn from the wide array of news that is currently found on the Internet. </w:t>
      </w:r>
      <w:r w:rsidRPr="00785204">
        <w:rPr>
          <w:rStyle w:val="StyleBoldUnderline"/>
        </w:rPr>
        <w:t>"</w:t>
      </w:r>
      <w:r w:rsidRPr="00AB24DA">
        <w:rPr>
          <w:rStyle w:val="StyleBoldUnderline"/>
          <w:highlight w:val="cyan"/>
        </w:rPr>
        <w:t>We will support a free and open Internet, so individuals have</w:t>
      </w:r>
      <w:r w:rsidRPr="00785204">
        <w:rPr>
          <w:rStyle w:val="StyleBoldUnderline"/>
        </w:rPr>
        <w:t xml:space="preserve"> </w:t>
      </w:r>
      <w:r w:rsidRPr="00AB24DA">
        <w:rPr>
          <w:rStyle w:val="StyleBoldUnderline"/>
          <w:highlight w:val="cyan"/>
        </w:rPr>
        <w:t>the information to make up their own minds," said Obama</w:t>
      </w:r>
      <w:r w:rsidRPr="00765984">
        <w:rPr>
          <w:sz w:val="16"/>
        </w:rPr>
        <w:t>. "</w:t>
      </w:r>
      <w:r w:rsidRPr="00AB24DA">
        <w:rPr>
          <w:sz w:val="16"/>
        </w:rPr>
        <w:t xml:space="preserve">And </w:t>
      </w:r>
      <w:r w:rsidRPr="00AB24DA">
        <w:rPr>
          <w:rStyle w:val="StyleBoldUnderline"/>
          <w:highlight w:val="cyan"/>
        </w:rPr>
        <w:t>it is time to embrace</w:t>
      </w:r>
      <w:r w:rsidRPr="00785204">
        <w:rPr>
          <w:rStyle w:val="StyleBoldUnderline"/>
        </w:rPr>
        <w:t xml:space="preserve"> and effectively monitor </w:t>
      </w:r>
      <w:r w:rsidRPr="00AB24DA">
        <w:rPr>
          <w:rStyle w:val="StyleBoldUnderline"/>
          <w:highlight w:val="cyan"/>
        </w:rPr>
        <w:t>norms that advance</w:t>
      </w:r>
      <w:r w:rsidRPr="00785204">
        <w:rPr>
          <w:rStyle w:val="StyleBoldUnderline"/>
        </w:rPr>
        <w:t xml:space="preserve"> the rights of </w:t>
      </w:r>
      <w:r w:rsidRPr="00AB24DA">
        <w:rPr>
          <w:rStyle w:val="StyleBoldUnderline"/>
          <w:highlight w:val="cyan"/>
        </w:rPr>
        <w:t>civil society and</w:t>
      </w:r>
      <w:r w:rsidRPr="00785204">
        <w:rPr>
          <w:rStyle w:val="StyleBoldUnderline"/>
        </w:rPr>
        <w:t xml:space="preserve"> </w:t>
      </w:r>
      <w:r w:rsidRPr="00AB24DA">
        <w:rPr>
          <w:rStyle w:val="StyleBoldUnderline"/>
          <w:highlight w:val="cyan"/>
        </w:rPr>
        <w:t>guarantee its expansion</w:t>
      </w:r>
      <w:r w:rsidRPr="00765984">
        <w:rPr>
          <w:sz w:val="16"/>
        </w:rPr>
        <w:t xml:space="preserve"> within and across borders." </w:t>
      </w:r>
      <w:r w:rsidRPr="00AB24DA">
        <w:rPr>
          <w:rStyle w:val="Emphasis"/>
          <w:highlight w:val="cyan"/>
        </w:rPr>
        <w:t>That</w:t>
      </w:r>
      <w:r w:rsidRPr="00785204">
        <w:rPr>
          <w:rStyle w:val="Emphasis"/>
        </w:rPr>
        <w:t xml:space="preserve"> statement </w:t>
      </w:r>
      <w:r w:rsidRPr="00AB24DA">
        <w:rPr>
          <w:rStyle w:val="Emphasis"/>
          <w:highlight w:val="cyan"/>
        </w:rPr>
        <w:t>may have been</w:t>
      </w:r>
      <w:r w:rsidRPr="00785204">
        <w:rPr>
          <w:rStyle w:val="Emphasis"/>
        </w:rPr>
        <w:t xml:space="preserve"> much </w:t>
      </w:r>
      <w:r w:rsidRPr="00AB24DA">
        <w:rPr>
          <w:rStyle w:val="Emphasis"/>
          <w:highlight w:val="cyan"/>
        </w:rPr>
        <w:t xml:space="preserve">better received had the US </w:t>
      </w:r>
      <w:r w:rsidRPr="00AB24DA">
        <w:rPr>
          <w:rStyle w:val="Emphasis"/>
          <w:highlight w:val="cyan"/>
        </w:rPr>
        <w:lastRenderedPageBreak/>
        <w:t xml:space="preserve">not had </w:t>
      </w:r>
      <w:proofErr w:type="gramStart"/>
      <w:r w:rsidRPr="00AB24DA">
        <w:rPr>
          <w:rStyle w:val="Emphasis"/>
          <w:highlight w:val="cyan"/>
        </w:rPr>
        <w:t>their own</w:t>
      </w:r>
      <w:proofErr w:type="gramEnd"/>
      <w:r w:rsidRPr="00AB24DA">
        <w:rPr>
          <w:rStyle w:val="Emphasis"/>
          <w:highlight w:val="cyan"/>
        </w:rPr>
        <w:t xml:space="preserve"> blocks on Internet freedom</w:t>
      </w:r>
      <w:r w:rsidRPr="00AB24DA">
        <w:rPr>
          <w:sz w:val="16"/>
          <w:highlight w:val="cyan"/>
        </w:rPr>
        <w:t>.</w:t>
      </w:r>
      <w:r w:rsidRPr="00765984">
        <w:rPr>
          <w:sz w:val="16"/>
        </w:rPr>
        <w:t xml:space="preserve"> </w:t>
      </w:r>
      <w:r w:rsidRPr="00AB24DA">
        <w:rPr>
          <w:rStyle w:val="Emphasis"/>
          <w:highlight w:val="cyan"/>
        </w:rPr>
        <w:t>The Internet gambling industry</w:t>
      </w:r>
      <w:r w:rsidRPr="00765984">
        <w:rPr>
          <w:sz w:val="16"/>
        </w:rPr>
        <w:t xml:space="preserve"> currently </w:t>
      </w:r>
      <w:r w:rsidRPr="00AB24DA">
        <w:rPr>
          <w:rStyle w:val="Emphasis"/>
          <w:highlight w:val="cyan"/>
        </w:rPr>
        <w:t>is operating as a black market in the US</w:t>
      </w:r>
      <w:r w:rsidRPr="00765984">
        <w:rPr>
          <w:sz w:val="16"/>
        </w:rPr>
        <w:t xml:space="preserve"> due to the 2006 Unlawful Internet Gambling Enforcement Act. </w:t>
      </w:r>
      <w:r w:rsidRPr="00785204">
        <w:rPr>
          <w:rStyle w:val="StyleBoldUnderline"/>
        </w:rPr>
        <w:t>The law is a form of Internet censorship that</w:t>
      </w:r>
      <w:r w:rsidRPr="00765984">
        <w:rPr>
          <w:sz w:val="16"/>
        </w:rPr>
        <w:t xml:space="preserve"> Representative Barney Frank and other lawmakers </w:t>
      </w:r>
      <w:r w:rsidRPr="00785204">
        <w:rPr>
          <w:rStyle w:val="StyleBoldUnderline"/>
        </w:rPr>
        <w:t>have been trying to repeal</w:t>
      </w:r>
      <w:r w:rsidRPr="00765984">
        <w:rPr>
          <w:sz w:val="16"/>
        </w:rPr>
        <w:t xml:space="preserve">. </w:t>
      </w:r>
      <w:r w:rsidRPr="00785204">
        <w:rPr>
          <w:rStyle w:val="StyleBoldUnderline"/>
        </w:rPr>
        <w:t>In the quest for Internet freedom,</w:t>
      </w:r>
      <w:r w:rsidRPr="00765984">
        <w:rPr>
          <w:sz w:val="16"/>
        </w:rPr>
        <w:t xml:space="preserve"> </w:t>
      </w:r>
      <w:r w:rsidRPr="00AB24DA">
        <w:rPr>
          <w:rStyle w:val="Emphasis"/>
          <w:highlight w:val="cyan"/>
        </w:rPr>
        <w:t>the US proclaims themselves as leaders,</w:t>
      </w:r>
      <w:r w:rsidRPr="00785204">
        <w:rPr>
          <w:rStyle w:val="Emphasis"/>
        </w:rPr>
        <w:t xml:space="preserve"> </w:t>
      </w:r>
      <w:r w:rsidRPr="00AB24DA">
        <w:rPr>
          <w:rStyle w:val="Emphasis"/>
          <w:highlight w:val="cyan"/>
        </w:rPr>
        <w:t>however, the country must be careful with their plea</w:t>
      </w:r>
      <w:r w:rsidRPr="00765984">
        <w:rPr>
          <w:sz w:val="16"/>
        </w:rPr>
        <w:t xml:space="preserve">. </w:t>
      </w:r>
      <w:r w:rsidRPr="00AB24DA">
        <w:rPr>
          <w:rStyle w:val="Emphasis"/>
          <w:highlight w:val="cyan"/>
        </w:rPr>
        <w:t>If the US can place Internet bans on certain industries</w:t>
      </w:r>
      <w:r w:rsidRPr="003F2889">
        <w:rPr>
          <w:rStyle w:val="Emphasis"/>
        </w:rPr>
        <w:t xml:space="preserve">, </w:t>
      </w:r>
      <w:r w:rsidRPr="00AB24DA">
        <w:rPr>
          <w:rStyle w:val="Emphasis"/>
          <w:highlight w:val="cyan"/>
        </w:rPr>
        <w:t>then little could be done to stop other countries</w:t>
      </w:r>
      <w:r w:rsidRPr="00785204">
        <w:rPr>
          <w:rStyle w:val="Emphasis"/>
        </w:rPr>
        <w:t xml:space="preserve"> from banning different industries</w:t>
      </w:r>
      <w:r w:rsidRPr="00765984">
        <w:rPr>
          <w:sz w:val="16"/>
        </w:rPr>
        <w:t xml:space="preserve"> or websites because of their beliefs. For instance, in countries where religion is unified, there could be bans on any material that the country finds outside the rules of their particular religion. In other countries, </w:t>
      </w:r>
      <w:r w:rsidRPr="00785204">
        <w:rPr>
          <w:rStyle w:val="StyleBoldUnderline"/>
        </w:rPr>
        <w:t>bans could be placed on industries that are run largely by foreign operators.</w:t>
      </w:r>
      <w:r w:rsidRPr="00765984">
        <w:rPr>
          <w:sz w:val="16"/>
        </w:rPr>
        <w:t xml:space="preserve"> President </w:t>
      </w:r>
      <w:r w:rsidRPr="00AB24DA">
        <w:rPr>
          <w:rStyle w:val="StyleBoldUnderline"/>
          <w:highlight w:val="cyan"/>
        </w:rPr>
        <w:t>Obama took a strong first step</w:t>
      </w:r>
      <w:r w:rsidRPr="00765984">
        <w:rPr>
          <w:sz w:val="16"/>
        </w:rPr>
        <w:t xml:space="preserve"> today </w:t>
      </w:r>
      <w:r w:rsidRPr="00AB24DA">
        <w:rPr>
          <w:rStyle w:val="StyleBoldUnderline"/>
          <w:highlight w:val="cyan"/>
        </w:rPr>
        <w:t>by</w:t>
      </w:r>
      <w:r w:rsidRPr="00AB24DA">
        <w:rPr>
          <w:sz w:val="16"/>
          <w:highlight w:val="cyan"/>
        </w:rPr>
        <w:t xml:space="preserve"> </w:t>
      </w:r>
      <w:r w:rsidRPr="00AB24DA">
        <w:rPr>
          <w:rStyle w:val="Emphasis"/>
          <w:highlight w:val="cyan"/>
        </w:rPr>
        <w:t>promoting Internet freedom</w:t>
      </w:r>
      <w:r w:rsidRPr="00785204">
        <w:rPr>
          <w:rStyle w:val="Emphasis"/>
        </w:rPr>
        <w:t>.</w:t>
      </w:r>
      <w:r w:rsidRPr="00765984">
        <w:rPr>
          <w:sz w:val="16"/>
        </w:rPr>
        <w:t xml:space="preserve"> </w:t>
      </w:r>
      <w:r w:rsidRPr="00AB24DA">
        <w:rPr>
          <w:rStyle w:val="Emphasis"/>
          <w:highlight w:val="cyan"/>
        </w:rPr>
        <w:t>The next step will be making sure the US leads by example</w:t>
      </w:r>
      <w:r w:rsidRPr="00AB24DA">
        <w:rPr>
          <w:sz w:val="16"/>
          <w:highlight w:val="cyan"/>
        </w:rPr>
        <w:t>,</w:t>
      </w:r>
      <w:r w:rsidRPr="00765984">
        <w:rPr>
          <w:sz w:val="16"/>
        </w:rPr>
        <w:t xml:space="preserve"> </w:t>
      </w:r>
      <w:r w:rsidRPr="00785204">
        <w:rPr>
          <w:rStyle w:val="Emphasis"/>
        </w:rPr>
        <w:t xml:space="preserve">and </w:t>
      </w:r>
      <w:r w:rsidRPr="00AB24DA">
        <w:rPr>
          <w:rStyle w:val="Emphasis"/>
          <w:highlight w:val="cyan"/>
        </w:rPr>
        <w:t xml:space="preserve">one area </w:t>
      </w:r>
      <w:r w:rsidRPr="00AB24DA">
        <w:rPr>
          <w:rStyle w:val="Emphasis"/>
        </w:rPr>
        <w:t>to</w:t>
      </w:r>
      <w:r w:rsidRPr="00785204">
        <w:rPr>
          <w:rStyle w:val="Emphasis"/>
        </w:rPr>
        <w:t xml:space="preserve"> start </w:t>
      </w:r>
      <w:r w:rsidRPr="00AB24DA">
        <w:rPr>
          <w:rStyle w:val="Emphasis"/>
          <w:highlight w:val="cyan"/>
        </w:rPr>
        <w:t>would be</w:t>
      </w:r>
      <w:r w:rsidRPr="00765984">
        <w:rPr>
          <w:sz w:val="16"/>
        </w:rPr>
        <w:t xml:space="preserve"> by </w:t>
      </w:r>
      <w:r w:rsidRPr="00785204">
        <w:rPr>
          <w:rStyle w:val="Emphasis"/>
        </w:rPr>
        <w:t xml:space="preserve">lifting the ban on </w:t>
      </w:r>
      <w:r w:rsidRPr="00AB24DA">
        <w:rPr>
          <w:rStyle w:val="Emphasis"/>
          <w:highlight w:val="cyan"/>
        </w:rPr>
        <w:t>Internet</w:t>
      </w:r>
      <w:r w:rsidRPr="00785204">
        <w:rPr>
          <w:rStyle w:val="Emphasis"/>
        </w:rPr>
        <w:t xml:space="preserve"> </w:t>
      </w:r>
      <w:r w:rsidRPr="00AB24DA">
        <w:rPr>
          <w:rStyle w:val="Emphasis"/>
          <w:highlight w:val="cyan"/>
        </w:rPr>
        <w:t>gambling</w:t>
      </w:r>
      <w:r w:rsidRPr="00765984">
        <w:rPr>
          <w:sz w:val="16"/>
        </w:rPr>
        <w:t>. The president has laid down the gauntlet, and now it is time for him to follow his own lead.</w:t>
      </w:r>
    </w:p>
    <w:p w:rsidR="005919F7" w:rsidRPr="00D0123F" w:rsidRDefault="005919F7" w:rsidP="005919F7">
      <w:pPr>
        <w:rPr>
          <w:rFonts w:asciiTheme="minorHAnsi" w:hAnsiTheme="minorHAnsi"/>
          <w:sz w:val="14"/>
        </w:rPr>
      </w:pPr>
    </w:p>
    <w:p w:rsidR="004D4966" w:rsidRDefault="004D4966" w:rsidP="004D4966">
      <w:pPr>
        <w:pStyle w:val="Heading3"/>
        <w:rPr>
          <w:rFonts w:asciiTheme="minorHAnsi" w:hAnsiTheme="minorHAnsi"/>
        </w:rPr>
      </w:pPr>
      <w:r>
        <w:rPr>
          <w:rFonts w:asciiTheme="minorHAnsi" w:hAnsiTheme="minorHAnsi"/>
        </w:rPr>
        <w:lastRenderedPageBreak/>
        <w:t>2NC</w:t>
      </w:r>
      <w:r w:rsidR="005919F7">
        <w:rPr>
          <w:rFonts w:asciiTheme="minorHAnsi" w:hAnsiTheme="minorHAnsi"/>
        </w:rPr>
        <w:t xml:space="preserve"> Cyber</w:t>
      </w:r>
      <w:r>
        <w:rPr>
          <w:rFonts w:asciiTheme="minorHAnsi" w:hAnsiTheme="minorHAnsi"/>
        </w:rPr>
        <w:t xml:space="preserve"> Solvency Overview</w:t>
      </w:r>
    </w:p>
    <w:p w:rsidR="004D4966" w:rsidRDefault="004D4966" w:rsidP="004D4966"/>
    <w:p w:rsidR="004D4966" w:rsidRPr="00DD3DAF" w:rsidRDefault="004D4966" w:rsidP="004D4966">
      <w:pPr>
        <w:pStyle w:val="Heading4"/>
      </w:pPr>
      <w:r>
        <w:t xml:space="preserve">The CP solves norm-setting in cyberspace—encouraging transparency </w:t>
      </w:r>
      <w:r>
        <w:rPr>
          <w:u w:val="single"/>
        </w:rPr>
        <w:t>decreases uncertainty</w:t>
      </w:r>
      <w:r>
        <w:t xml:space="preserve">, which minimizes the chances of </w:t>
      </w:r>
      <w:r>
        <w:rPr>
          <w:u w:val="single"/>
        </w:rPr>
        <w:t>accidental escalation</w:t>
      </w:r>
      <w:r>
        <w:t xml:space="preserve"> and sends a </w:t>
      </w:r>
      <w:r>
        <w:rPr>
          <w:u w:val="single"/>
        </w:rPr>
        <w:t>good-faith</w:t>
      </w:r>
      <w:r>
        <w:t xml:space="preserve"> signal—that’s Lewis</w:t>
      </w:r>
    </w:p>
    <w:p w:rsidR="004D4966" w:rsidRPr="00D0123F" w:rsidRDefault="004D4966" w:rsidP="004D4966">
      <w:pPr>
        <w:rPr>
          <w:rFonts w:asciiTheme="minorHAnsi" w:hAnsiTheme="minorHAnsi"/>
        </w:rPr>
      </w:pPr>
    </w:p>
    <w:p w:rsidR="004D4966" w:rsidRPr="00D0123F" w:rsidRDefault="004D4966" w:rsidP="004D4966">
      <w:pPr>
        <w:pStyle w:val="Heading4"/>
        <w:rPr>
          <w:rFonts w:asciiTheme="minorHAnsi" w:hAnsiTheme="minorHAnsi"/>
        </w:rPr>
      </w:pPr>
      <w:r w:rsidRPr="00D0123F">
        <w:rPr>
          <w:rFonts w:asciiTheme="minorHAnsi" w:hAnsiTheme="minorHAnsi"/>
        </w:rPr>
        <w:t>Non binding transparency solves norm creation-restrictions will be manipulated by opponents to hamstring the US</w:t>
      </w:r>
    </w:p>
    <w:p w:rsidR="004D4966" w:rsidRPr="00D0123F" w:rsidRDefault="004D4966" w:rsidP="004D4966">
      <w:pPr>
        <w:rPr>
          <w:rFonts w:asciiTheme="minorHAnsi" w:hAnsiTheme="minorHAnsi"/>
          <w:b/>
          <w:sz w:val="24"/>
        </w:rPr>
      </w:pPr>
      <w:r w:rsidRPr="00D0123F">
        <w:rPr>
          <w:rFonts w:asciiTheme="minorHAnsi" w:hAnsiTheme="minorHAnsi"/>
          <w:b/>
          <w:sz w:val="24"/>
        </w:rPr>
        <w:t>Metz, Army War College national security affairs professor, 2013</w:t>
      </w:r>
    </w:p>
    <w:p w:rsidR="004D4966" w:rsidRPr="00D0123F" w:rsidRDefault="004D4966" w:rsidP="004D4966">
      <w:pPr>
        <w:rPr>
          <w:rFonts w:asciiTheme="minorHAnsi" w:hAnsiTheme="minorHAnsi"/>
        </w:rPr>
      </w:pPr>
      <w:r w:rsidRPr="00D0123F">
        <w:rPr>
          <w:rFonts w:asciiTheme="minorHAnsi" w:hAnsiTheme="minorHAnsi"/>
        </w:rPr>
        <w:t xml:space="preserve">(Steven, “Strategic Horizons: Transparency and American Security”, 6-26, </w:t>
      </w:r>
      <w:hyperlink r:id="rId38" w:history="1">
        <w:r w:rsidRPr="00D0123F">
          <w:rPr>
            <w:rStyle w:val="Hyperlink"/>
            <w:rFonts w:asciiTheme="minorHAnsi" w:hAnsiTheme="minorHAnsi"/>
          </w:rPr>
          <w:t>http://www.worldpoliticsreview.com/articles/13052/strategic-horizons-transparency-and-american-security</w:t>
        </w:r>
      </w:hyperlink>
      <w:r w:rsidRPr="00D0123F">
        <w:rPr>
          <w:rFonts w:asciiTheme="minorHAnsi" w:hAnsiTheme="minorHAnsi"/>
        </w:rPr>
        <w:t>, ldg)</w:t>
      </w:r>
    </w:p>
    <w:p w:rsidR="004D4966" w:rsidRPr="00D0123F" w:rsidRDefault="004D4966" w:rsidP="004D4966">
      <w:pPr>
        <w:rPr>
          <w:rFonts w:asciiTheme="minorHAnsi" w:hAnsiTheme="minorHAnsi"/>
        </w:rPr>
      </w:pPr>
    </w:p>
    <w:p w:rsidR="004D4966" w:rsidRDefault="004D4966" w:rsidP="004D4966">
      <w:pPr>
        <w:rPr>
          <w:rFonts w:asciiTheme="minorHAnsi" w:hAnsiTheme="minorHAnsi"/>
          <w:sz w:val="14"/>
        </w:rPr>
      </w:pPr>
      <w:r w:rsidRPr="00D0123F">
        <w:rPr>
          <w:rFonts w:asciiTheme="minorHAnsi" w:hAnsiTheme="minorHAnsi"/>
          <w:sz w:val="14"/>
        </w:rPr>
        <w:t xml:space="preserve">Two factors kept Americans from accepting government scrutiny as readily as during the Cold War. First, al-Qaida was not as dangerous as a Soviet Union armed with nuclear weapons, massive conventional forces and a global web of sympathizers and left-leaning organizations willing to give it a hand. Second was the coalescence of a transnational anti-authoritarian movement empowered by the intense connectivity of the </w:t>
      </w:r>
      <w:proofErr w:type="gramStart"/>
      <w:r w:rsidRPr="00D0123F">
        <w:rPr>
          <w:rFonts w:asciiTheme="minorHAnsi" w:hAnsiTheme="minorHAnsi"/>
          <w:sz w:val="14"/>
        </w:rPr>
        <w:t>Internet.</w:t>
      </w:r>
      <w:proofErr w:type="gramEnd"/>
      <w:r w:rsidRPr="00D0123F">
        <w:rPr>
          <w:rFonts w:asciiTheme="minorHAnsi" w:hAnsiTheme="minorHAnsi"/>
          <w:sz w:val="14"/>
        </w:rPr>
        <w:t xml:space="preserve"> Extremists in this movement believed that all information should be freed of government control and all government actions should be transparent to the public. </w:t>
      </w:r>
      <w:r w:rsidRPr="00D0123F">
        <w:rPr>
          <w:rStyle w:val="StyleBoldUnderline"/>
          <w:rFonts w:asciiTheme="minorHAnsi" w:hAnsiTheme="minorHAnsi"/>
        </w:rPr>
        <w:t>While intellectually descended from the mistrust of government that inspired America's creators, transparency extremists did not understand what the Founding Fathers did: that if the virtue of government transparency and openness was pushed too far, it became a liability, potentially a dangerous one.</w:t>
      </w:r>
      <w:r w:rsidRPr="00D0123F">
        <w:rPr>
          <w:rFonts w:asciiTheme="minorHAnsi" w:hAnsiTheme="minorHAnsi"/>
          <w:sz w:val="14"/>
        </w:rPr>
        <w:t xml:space="preserve"> In the latest twist, what had been a domestic American debate over transparency and openness is merging with global geopolitics. It </w:t>
      </w:r>
      <w:r w:rsidRPr="00D0123F">
        <w:rPr>
          <w:rStyle w:val="StyleBoldUnderline"/>
          <w:rFonts w:asciiTheme="minorHAnsi" w:hAnsiTheme="minorHAnsi"/>
        </w:rPr>
        <w:t xml:space="preserve">is not a coincidence that the nations most interested in helping Snowden avoid arrest and sustain his access to the international media are precisely the ones, like China and </w:t>
      </w:r>
      <w:proofErr w:type="gramStart"/>
      <w:r w:rsidRPr="00D0123F">
        <w:rPr>
          <w:rStyle w:val="StyleBoldUnderline"/>
          <w:rFonts w:asciiTheme="minorHAnsi" w:hAnsiTheme="minorHAnsi"/>
        </w:rPr>
        <w:t>Russia, that</w:t>
      </w:r>
      <w:proofErr w:type="gramEnd"/>
      <w:r w:rsidRPr="00D0123F">
        <w:rPr>
          <w:rStyle w:val="StyleBoldUnderline"/>
          <w:rFonts w:asciiTheme="minorHAnsi" w:hAnsiTheme="minorHAnsi"/>
        </w:rPr>
        <w:t xml:space="preserve"> consider containment of the United States a core strategic objectiv</w:t>
      </w:r>
      <w:r w:rsidRPr="00D0123F">
        <w:rPr>
          <w:rFonts w:asciiTheme="minorHAnsi" w:hAnsiTheme="minorHAnsi"/>
          <w:sz w:val="14"/>
        </w:rPr>
        <w:t xml:space="preserve">e. </w:t>
      </w:r>
      <w:proofErr w:type="gramStart"/>
      <w:r w:rsidRPr="00D0123F">
        <w:rPr>
          <w:rFonts w:asciiTheme="minorHAnsi" w:hAnsiTheme="minorHAnsi"/>
          <w:sz w:val="14"/>
        </w:rPr>
        <w:t>That repressive dictatorships</w:t>
      </w:r>
      <w:proofErr w:type="gramEnd"/>
      <w:r w:rsidRPr="00D0123F">
        <w:rPr>
          <w:rFonts w:asciiTheme="minorHAnsi" w:hAnsiTheme="minorHAnsi"/>
          <w:sz w:val="14"/>
        </w:rPr>
        <w:t xml:space="preserve"> should use the current U.S. debate over personal privacy and freedom against the United States borders on the absurd. For instance, the official news agency of North Korea—the most closed and repressive state on earth—wrote that Snowden’s disclosure of “such serious human rights abuses as massively gathering information by tapping phone messages and Internet usage of Americans . . . is clear evidence showing the true colors of the U.S. as a criminal state where human rights abuses are organized and legitimatized." While it is easy to dismiss North Korea's farcical rants, the involvement of China and Russia is both more important and more ominous. </w:t>
      </w:r>
      <w:r w:rsidRPr="00D0123F">
        <w:rPr>
          <w:rStyle w:val="StyleBoldUnderline"/>
          <w:rFonts w:asciiTheme="minorHAnsi" w:hAnsiTheme="minorHAnsi"/>
          <w:highlight w:val="cyan"/>
        </w:rPr>
        <w:t>Being</w:t>
      </w:r>
      <w:r w:rsidRPr="00D0123F">
        <w:rPr>
          <w:rStyle w:val="StyleBoldUnderline"/>
          <w:rFonts w:asciiTheme="minorHAnsi" w:hAnsiTheme="minorHAnsi"/>
        </w:rPr>
        <w:t xml:space="preserve"> largely </w:t>
      </w:r>
      <w:r w:rsidRPr="00D0123F">
        <w:rPr>
          <w:rStyle w:val="StyleBoldUnderline"/>
          <w:rFonts w:asciiTheme="minorHAnsi" w:hAnsiTheme="minorHAnsi"/>
          <w:highlight w:val="cyan"/>
        </w:rPr>
        <w:t>immune to</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domestic political criticism</w:t>
      </w:r>
      <w:r w:rsidRPr="00D0123F">
        <w:rPr>
          <w:rStyle w:val="StyleBoldUnderline"/>
          <w:rFonts w:asciiTheme="minorHAnsi" w:hAnsiTheme="minorHAnsi"/>
        </w:rPr>
        <w:t xml:space="preserve"> and having no qualms about invasive surveillance for the defense of their respective regimes, </w:t>
      </w:r>
      <w:r w:rsidRPr="00D0123F">
        <w:rPr>
          <w:rStyle w:val="StyleBoldUnderline"/>
          <w:rFonts w:asciiTheme="minorHAnsi" w:hAnsiTheme="minorHAnsi"/>
          <w:highlight w:val="cyan"/>
        </w:rPr>
        <w:t>Beijing and Moscow are exploiting the extremist position on transparency</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and openness</w:t>
      </w:r>
      <w:r w:rsidRPr="00D0123F">
        <w:rPr>
          <w:rFonts w:asciiTheme="minorHAnsi" w:hAnsiTheme="minorHAnsi"/>
          <w:sz w:val="14"/>
        </w:rPr>
        <w:t xml:space="preserve"> personified by Julian Assange and the other leaders of WikiLeaks, along with Manning and Snowden, </w:t>
      </w:r>
      <w:r w:rsidRPr="00D0123F">
        <w:rPr>
          <w:rStyle w:val="Emphasis"/>
          <w:rFonts w:asciiTheme="minorHAnsi" w:hAnsiTheme="minorHAnsi"/>
          <w:highlight w:val="cyan"/>
        </w:rPr>
        <w:t>as part of a broad, sophisticated and multifaceted strategy designed to weaken the United States</w:t>
      </w:r>
      <w:r w:rsidRPr="00D0123F">
        <w:rPr>
          <w:rFonts w:asciiTheme="minorHAnsi" w:hAnsiTheme="minorHAnsi"/>
          <w:sz w:val="14"/>
        </w:rPr>
        <w:t>. Just as the Soviets attempted to hijack legitimate organizations concerned with civil and labor rights during the Cold War—even though Soviet citizens had few rights of their own—</w:t>
      </w:r>
      <w:r w:rsidRPr="00D0123F">
        <w:rPr>
          <w:rStyle w:val="StyleBoldUnderline"/>
          <w:rFonts w:asciiTheme="minorHAnsi" w:hAnsiTheme="minorHAnsi"/>
          <w:highlight w:val="cyan"/>
        </w:rPr>
        <w:t>the Russians and Chinese may increasingly</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try to use</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organizations focused on government openness and accountability</w:t>
      </w:r>
      <w:r w:rsidRPr="00D0123F">
        <w:rPr>
          <w:rStyle w:val="StyleBoldUnderline"/>
          <w:rFonts w:asciiTheme="minorHAnsi" w:hAnsiTheme="minorHAnsi"/>
        </w:rPr>
        <w:t xml:space="preserve"> both </w:t>
      </w:r>
      <w:r w:rsidRPr="00D0123F">
        <w:rPr>
          <w:rStyle w:val="StyleBoldUnderline"/>
          <w:rFonts w:asciiTheme="minorHAnsi" w:hAnsiTheme="minorHAnsi"/>
          <w:highlight w:val="cyan"/>
        </w:rPr>
        <w:t>to hobble the ability of the U.S.</w:t>
      </w:r>
      <w:r w:rsidRPr="00D0123F">
        <w:rPr>
          <w:rStyle w:val="StyleBoldUnderline"/>
          <w:rFonts w:asciiTheme="minorHAnsi" w:hAnsiTheme="minorHAnsi"/>
        </w:rPr>
        <w:t xml:space="preserve"> government </w:t>
      </w:r>
      <w:r w:rsidRPr="00D0123F">
        <w:rPr>
          <w:rStyle w:val="StyleBoldUnderline"/>
          <w:rFonts w:asciiTheme="minorHAnsi" w:hAnsiTheme="minorHAnsi"/>
          <w:highlight w:val="cyan"/>
        </w:rPr>
        <w:t>to collect security-related information</w:t>
      </w:r>
      <w:r w:rsidRPr="00D0123F">
        <w:rPr>
          <w:rStyle w:val="StyleBoldUnderline"/>
          <w:rFonts w:asciiTheme="minorHAnsi" w:hAnsiTheme="minorHAnsi"/>
        </w:rPr>
        <w:t xml:space="preserve"> and as a strategic distraction</w:t>
      </w:r>
      <w:r w:rsidRPr="00D0123F">
        <w:rPr>
          <w:rFonts w:asciiTheme="minorHAnsi" w:hAnsiTheme="minorHAnsi"/>
          <w:sz w:val="14"/>
        </w:rPr>
        <w:t xml:space="preserve">. However well-intentioned the transparency movement is, it risks becoming the tool of states with values antithetical to its own. </w:t>
      </w:r>
      <w:r w:rsidRPr="00D0123F">
        <w:rPr>
          <w:rStyle w:val="StyleBoldUnderline"/>
          <w:rFonts w:asciiTheme="minorHAnsi" w:hAnsiTheme="minorHAnsi"/>
        </w:rPr>
        <w:t>As this issue unfolds in the coming years</w:t>
      </w:r>
      <w:r w:rsidRPr="00D0123F">
        <w:rPr>
          <w:rStyle w:val="StyleBoldUnderline"/>
          <w:rFonts w:asciiTheme="minorHAnsi" w:hAnsiTheme="minorHAnsi"/>
          <w:highlight w:val="cyan"/>
        </w:rPr>
        <w:t>, it should be obvious that</w:t>
      </w:r>
      <w:r w:rsidRPr="00D0123F">
        <w:rPr>
          <w:rStyle w:val="StyleBoldUnderline"/>
          <w:rFonts w:asciiTheme="minorHAnsi" w:hAnsiTheme="minorHAnsi"/>
        </w:rPr>
        <w:t xml:space="preserve"> the </w:t>
      </w:r>
      <w:r w:rsidRPr="00D0123F">
        <w:rPr>
          <w:rStyle w:val="StyleBoldUnderline"/>
          <w:rFonts w:asciiTheme="minorHAnsi" w:hAnsiTheme="minorHAnsi"/>
          <w:highlight w:val="cyan"/>
        </w:rPr>
        <w:t>extremist position—demanding</w:t>
      </w:r>
      <w:r w:rsidRPr="00D0123F">
        <w:rPr>
          <w:rStyle w:val="StyleBoldUnderline"/>
          <w:rFonts w:asciiTheme="minorHAnsi" w:hAnsiTheme="minorHAnsi"/>
        </w:rPr>
        <w:t xml:space="preserve"> that </w:t>
      </w:r>
      <w:r w:rsidRPr="00D0123F">
        <w:rPr>
          <w:rStyle w:val="StyleBoldUnderline"/>
          <w:rFonts w:asciiTheme="minorHAnsi" w:hAnsiTheme="minorHAnsi"/>
          <w:highlight w:val="cyan"/>
        </w:rPr>
        <w:t>all government actions and programs should be public knowledge</w:t>
      </w:r>
      <w:r w:rsidRPr="00D0123F">
        <w:rPr>
          <w:rStyle w:val="StyleBoldUnderline"/>
          <w:rFonts w:asciiTheme="minorHAnsi" w:hAnsiTheme="minorHAnsi"/>
        </w:rPr>
        <w:t>—</w:t>
      </w:r>
      <w:r w:rsidRPr="00D0123F">
        <w:rPr>
          <w:rStyle w:val="StyleBoldUnderline"/>
          <w:rFonts w:asciiTheme="minorHAnsi" w:hAnsiTheme="minorHAnsi"/>
          <w:highlight w:val="cyan"/>
        </w:rPr>
        <w:t>is unrealistic</w:t>
      </w:r>
      <w:r w:rsidRPr="00D0123F">
        <w:rPr>
          <w:rFonts w:asciiTheme="minorHAnsi" w:hAnsiTheme="minorHAnsi"/>
          <w:sz w:val="14"/>
        </w:rPr>
        <w:t xml:space="preserve">. The Founding Fathers knew this and so too should 21st-century </w:t>
      </w:r>
      <w:r w:rsidRPr="00D0123F">
        <w:rPr>
          <w:rStyle w:val="StyleBoldUnderline"/>
          <w:rFonts w:asciiTheme="minorHAnsi" w:hAnsiTheme="minorHAnsi"/>
        </w:rPr>
        <w:t xml:space="preserve">Americans. </w:t>
      </w:r>
      <w:r w:rsidRPr="00D0123F">
        <w:rPr>
          <w:rStyle w:val="StyleBoldUnderline"/>
          <w:rFonts w:asciiTheme="minorHAnsi" w:hAnsiTheme="minorHAnsi"/>
          <w:highlight w:val="cyan"/>
        </w:rPr>
        <w:t>At the same time</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simply trusting</w:t>
      </w:r>
      <w:r w:rsidRPr="00D0123F">
        <w:rPr>
          <w:rStyle w:val="StyleBoldUnderline"/>
          <w:rFonts w:asciiTheme="minorHAnsi" w:hAnsiTheme="minorHAnsi"/>
        </w:rPr>
        <w:t xml:space="preserve"> the government to collect and use information as it deems appropriate </w:t>
      </w:r>
      <w:r w:rsidRPr="00D0123F">
        <w:rPr>
          <w:rStyle w:val="StyleBoldUnderline"/>
          <w:rFonts w:asciiTheme="minorHAnsi" w:hAnsiTheme="minorHAnsi"/>
          <w:highlight w:val="cyan"/>
        </w:rPr>
        <w:t>would be dangerous</w:t>
      </w:r>
      <w:r w:rsidRPr="00D0123F">
        <w:rPr>
          <w:rFonts w:asciiTheme="minorHAnsi" w:hAnsiTheme="minorHAnsi"/>
          <w:sz w:val="14"/>
        </w:rPr>
        <w:t xml:space="preserve">. </w:t>
      </w:r>
      <w:r w:rsidRPr="00D0123F">
        <w:rPr>
          <w:rStyle w:val="Emphasis"/>
          <w:rFonts w:asciiTheme="minorHAnsi" w:hAnsiTheme="minorHAnsi"/>
          <w:highlight w:val="cyan"/>
        </w:rPr>
        <w:t>The key is building a system that maximizes transparency and openness without giving a decisive advantage to America's enemies</w:t>
      </w:r>
      <w:r w:rsidRPr="00D0123F">
        <w:rPr>
          <w:rStyle w:val="Emphasis"/>
          <w:rFonts w:asciiTheme="minorHAnsi" w:hAnsiTheme="minorHAnsi"/>
        </w:rPr>
        <w:t>, w</w:t>
      </w:r>
      <w:r w:rsidRPr="00D0123F">
        <w:rPr>
          <w:rFonts w:asciiTheme="minorHAnsi" w:hAnsiTheme="minorHAnsi"/>
          <w:sz w:val="14"/>
        </w:rPr>
        <w:t xml:space="preserve">hether pathological substate entities like al-Qaida or dictatorial states that are not quite enemies but certainly not friends. </w:t>
      </w:r>
    </w:p>
    <w:p w:rsidR="004D4966" w:rsidRDefault="004D4966" w:rsidP="004D4966">
      <w:pPr>
        <w:rPr>
          <w:rFonts w:asciiTheme="minorHAnsi" w:hAnsiTheme="minorHAnsi"/>
          <w:sz w:val="14"/>
        </w:rPr>
      </w:pPr>
    </w:p>
    <w:p w:rsidR="004D4966" w:rsidRDefault="005919F7" w:rsidP="004D4966">
      <w:pPr>
        <w:pStyle w:val="Heading3"/>
      </w:pPr>
      <w:r>
        <w:lastRenderedPageBreak/>
        <w:t>Doctrines</w:t>
      </w:r>
      <w:r w:rsidR="004D4966">
        <w:t>—International Norms</w:t>
      </w:r>
    </w:p>
    <w:p w:rsidR="004D4966" w:rsidRDefault="004D4966" w:rsidP="004D4966">
      <w:pPr>
        <w:rPr>
          <w:rFonts w:asciiTheme="minorHAnsi" w:hAnsiTheme="minorHAnsi"/>
          <w:sz w:val="14"/>
        </w:rPr>
      </w:pPr>
    </w:p>
    <w:p w:rsidR="004D4966" w:rsidRPr="00D0123F" w:rsidRDefault="004D4966" w:rsidP="004D4966">
      <w:pPr>
        <w:pStyle w:val="Heading4"/>
        <w:rPr>
          <w:rFonts w:asciiTheme="minorHAnsi" w:hAnsiTheme="minorHAnsi"/>
        </w:rPr>
      </w:pPr>
      <w:r w:rsidRPr="00D0123F">
        <w:rPr>
          <w:rFonts w:asciiTheme="minorHAnsi" w:hAnsiTheme="minorHAnsi"/>
        </w:rPr>
        <w:t>It generates international norms</w:t>
      </w:r>
    </w:p>
    <w:p w:rsidR="004D4966" w:rsidRPr="00D0123F" w:rsidRDefault="004D4966" w:rsidP="004D4966">
      <w:pPr>
        <w:rPr>
          <w:rFonts w:asciiTheme="minorHAnsi" w:hAnsiTheme="minorHAnsi"/>
          <w:b/>
          <w:sz w:val="24"/>
        </w:rPr>
      </w:pPr>
      <w:r w:rsidRPr="00D0123F">
        <w:rPr>
          <w:rFonts w:asciiTheme="minorHAnsi" w:hAnsiTheme="minorHAnsi"/>
          <w:b/>
          <w:sz w:val="24"/>
        </w:rPr>
        <w:t>Manzo, CSIS Defense and National Security group fellow, 2013</w:t>
      </w:r>
    </w:p>
    <w:p w:rsidR="004D4966" w:rsidRPr="00D0123F" w:rsidRDefault="004D4966" w:rsidP="004D4966">
      <w:pPr>
        <w:rPr>
          <w:rFonts w:asciiTheme="minorHAnsi" w:hAnsiTheme="minorHAnsi"/>
        </w:rPr>
      </w:pPr>
      <w:r w:rsidRPr="00D0123F">
        <w:rPr>
          <w:rFonts w:asciiTheme="minorHAnsi" w:hAnsiTheme="minorHAnsi"/>
        </w:rPr>
        <w:t xml:space="preserve">(Vincent, “Stuxnet and the Dangers of Cyberwar”, 1-29, </w:t>
      </w:r>
      <w:hyperlink r:id="rId39" w:history="1">
        <w:r w:rsidRPr="00D0123F">
          <w:rPr>
            <w:rStyle w:val="Hyperlink"/>
            <w:rFonts w:asciiTheme="minorHAnsi" w:hAnsiTheme="minorHAnsi"/>
          </w:rPr>
          <w:t>http://nationalinterest.org/commentary/stuxnet-the-dangers-cyberwar-8030?page=1</w:t>
        </w:r>
      </w:hyperlink>
      <w:r w:rsidRPr="00D0123F">
        <w:rPr>
          <w:rFonts w:asciiTheme="minorHAnsi" w:hAnsiTheme="minorHAnsi"/>
        </w:rPr>
        <w:t>, ldg)</w:t>
      </w:r>
    </w:p>
    <w:p w:rsidR="004D4966" w:rsidRPr="00D0123F" w:rsidRDefault="004D4966" w:rsidP="004D4966">
      <w:pPr>
        <w:rPr>
          <w:rFonts w:asciiTheme="minorHAnsi" w:hAnsiTheme="minorHAnsi"/>
        </w:rPr>
      </w:pPr>
    </w:p>
    <w:p w:rsidR="004D4966" w:rsidRPr="00D0123F" w:rsidRDefault="004D4966" w:rsidP="004D4966">
      <w:pPr>
        <w:rPr>
          <w:rStyle w:val="Emphasis"/>
          <w:rFonts w:asciiTheme="minorHAnsi" w:hAnsiTheme="minorHAnsi"/>
        </w:rPr>
      </w:pPr>
      <w:r w:rsidRPr="00D0123F">
        <w:rPr>
          <w:rStyle w:val="StyleBoldUnderline"/>
          <w:rFonts w:asciiTheme="minorHAnsi" w:hAnsiTheme="minorHAnsi"/>
        </w:rPr>
        <w:t xml:space="preserve">For now, </w:t>
      </w:r>
      <w:r w:rsidRPr="00D0123F">
        <w:rPr>
          <w:rStyle w:val="StyleBoldUnderline"/>
          <w:rFonts w:asciiTheme="minorHAnsi" w:hAnsiTheme="minorHAnsi"/>
          <w:highlight w:val="cyan"/>
        </w:rPr>
        <w:t>greater transparency about U.S. policies governing the use of cyber weapons is a modest and practical approach to establishing</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international norms</w:t>
      </w:r>
      <w:r w:rsidRPr="00D0123F">
        <w:rPr>
          <w:rStyle w:val="StyleBoldUnderline"/>
          <w:rFonts w:asciiTheme="minorHAnsi" w:hAnsiTheme="minorHAnsi"/>
        </w:rPr>
        <w:t xml:space="preserve"> for cyber attacks</w:t>
      </w:r>
      <w:r w:rsidRPr="00D0123F">
        <w:rPr>
          <w:rFonts w:asciiTheme="minorHAnsi" w:hAnsiTheme="minorHAnsi"/>
          <w:sz w:val="14"/>
        </w:rPr>
        <w:t xml:space="preserve">. The United States could articulate a narrative about how it conducts cyber attacks, why, and against what types of countries and targets. </w:t>
      </w:r>
      <w:r w:rsidRPr="00D0123F">
        <w:rPr>
          <w:rStyle w:val="StyleBoldUnderline"/>
          <w:rFonts w:asciiTheme="minorHAnsi" w:hAnsiTheme="minorHAnsi"/>
          <w:highlight w:val="cyan"/>
        </w:rPr>
        <w:t>U.S. officials must answer these questions to develop a doctrine for the effective use of cyber weapo</w:t>
      </w:r>
      <w:r w:rsidRPr="00D0123F">
        <w:rPr>
          <w:rStyle w:val="StyleBoldUnderline"/>
          <w:rFonts w:asciiTheme="minorHAnsi" w:hAnsiTheme="minorHAnsi"/>
        </w:rPr>
        <w:t xml:space="preserve">ns in any case. </w:t>
      </w:r>
      <w:r w:rsidRPr="00D0123F">
        <w:rPr>
          <w:rStyle w:val="StyleBoldUnderline"/>
          <w:rFonts w:asciiTheme="minorHAnsi" w:hAnsiTheme="minorHAnsi"/>
          <w:highlight w:val="cyan"/>
        </w:rPr>
        <w:t>The U</w:t>
      </w:r>
      <w:r w:rsidRPr="00D0123F">
        <w:rPr>
          <w:rStyle w:val="StyleBoldUnderline"/>
          <w:rFonts w:asciiTheme="minorHAnsi" w:hAnsiTheme="minorHAnsi"/>
        </w:rPr>
        <w:t xml:space="preserve">nited </w:t>
      </w:r>
      <w:r w:rsidRPr="00D0123F">
        <w:rPr>
          <w:rStyle w:val="StyleBoldUnderline"/>
          <w:rFonts w:asciiTheme="minorHAnsi" w:hAnsiTheme="minorHAnsi"/>
          <w:highlight w:val="cyan"/>
        </w:rPr>
        <w:t>S</w:t>
      </w:r>
      <w:r w:rsidRPr="00D0123F">
        <w:rPr>
          <w:rStyle w:val="StyleBoldUnderline"/>
          <w:rFonts w:asciiTheme="minorHAnsi" w:hAnsiTheme="minorHAnsi"/>
        </w:rPr>
        <w:t xml:space="preserve">tates </w:t>
      </w:r>
      <w:r w:rsidRPr="00D0123F">
        <w:rPr>
          <w:rStyle w:val="StyleBoldUnderline"/>
          <w:rFonts w:asciiTheme="minorHAnsi" w:hAnsiTheme="minorHAnsi"/>
          <w:highlight w:val="cyan"/>
        </w:rPr>
        <w:t>could explain its criteria</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and process for evaluating a cyber attack’s risks of unintended and unanticipated damage</w:t>
      </w:r>
      <w:r w:rsidRPr="00D0123F">
        <w:rPr>
          <w:rFonts w:asciiTheme="minorHAnsi" w:hAnsiTheme="minorHAnsi"/>
          <w:sz w:val="14"/>
        </w:rPr>
        <w:t xml:space="preserve">. Is there a task force that provides an independent “red team” risk assessment of potential operations? Is there a higher threshold for attacks on targets connected to the internet? Is there a testing process for new cyber weapons? Do all cyber attacks require presidential authorization? </w:t>
      </w:r>
      <w:r w:rsidRPr="00D0123F">
        <w:rPr>
          <w:rStyle w:val="StyleBoldUnderline"/>
          <w:rFonts w:asciiTheme="minorHAnsi" w:hAnsiTheme="minorHAnsi"/>
          <w:highlight w:val="cyan"/>
        </w:rPr>
        <w:t>Explaining how the U</w:t>
      </w:r>
      <w:r w:rsidRPr="00D0123F">
        <w:rPr>
          <w:rStyle w:val="StyleBoldUnderline"/>
          <w:rFonts w:asciiTheme="minorHAnsi" w:hAnsiTheme="minorHAnsi"/>
        </w:rPr>
        <w:t xml:space="preserve">nited </w:t>
      </w:r>
      <w:r w:rsidRPr="00D0123F">
        <w:rPr>
          <w:rStyle w:val="StyleBoldUnderline"/>
          <w:rFonts w:asciiTheme="minorHAnsi" w:hAnsiTheme="minorHAnsi"/>
          <w:highlight w:val="cyan"/>
        </w:rPr>
        <w:t>S</w:t>
      </w:r>
      <w:r w:rsidRPr="00D0123F">
        <w:rPr>
          <w:rStyle w:val="StyleBoldUnderline"/>
          <w:rFonts w:asciiTheme="minorHAnsi" w:hAnsiTheme="minorHAnsi"/>
        </w:rPr>
        <w:t xml:space="preserve">tates </w:t>
      </w:r>
      <w:r w:rsidRPr="00D0123F">
        <w:rPr>
          <w:rStyle w:val="StyleBoldUnderline"/>
          <w:rFonts w:asciiTheme="minorHAnsi" w:hAnsiTheme="minorHAnsi"/>
          <w:highlight w:val="cyan"/>
        </w:rPr>
        <w:t>applies the l</w:t>
      </w:r>
      <w:r w:rsidRPr="00D0123F">
        <w:rPr>
          <w:rStyle w:val="StyleBoldUnderline"/>
          <w:rFonts w:asciiTheme="minorHAnsi" w:hAnsiTheme="minorHAnsi"/>
        </w:rPr>
        <w:t xml:space="preserve">aw </w:t>
      </w:r>
      <w:r w:rsidRPr="00D0123F">
        <w:rPr>
          <w:rStyle w:val="StyleBoldUnderline"/>
          <w:rFonts w:asciiTheme="minorHAnsi" w:hAnsiTheme="minorHAnsi"/>
          <w:highlight w:val="cyan"/>
        </w:rPr>
        <w:t>o</w:t>
      </w:r>
      <w:r w:rsidRPr="00D0123F">
        <w:rPr>
          <w:rStyle w:val="StyleBoldUnderline"/>
          <w:rFonts w:asciiTheme="minorHAnsi" w:hAnsiTheme="minorHAnsi"/>
        </w:rPr>
        <w:t xml:space="preserve">f </w:t>
      </w:r>
      <w:r w:rsidRPr="00D0123F">
        <w:rPr>
          <w:rStyle w:val="StyleBoldUnderline"/>
          <w:rFonts w:asciiTheme="minorHAnsi" w:hAnsiTheme="minorHAnsi"/>
          <w:highlight w:val="cyan"/>
        </w:rPr>
        <w:t>a</w:t>
      </w:r>
      <w:r w:rsidRPr="00D0123F">
        <w:rPr>
          <w:rStyle w:val="StyleBoldUnderline"/>
          <w:rFonts w:asciiTheme="minorHAnsi" w:hAnsiTheme="minorHAnsi"/>
        </w:rPr>
        <w:t xml:space="preserve">rmed </w:t>
      </w:r>
      <w:r w:rsidRPr="00D0123F">
        <w:rPr>
          <w:rStyle w:val="StyleBoldUnderline"/>
          <w:rFonts w:asciiTheme="minorHAnsi" w:hAnsiTheme="minorHAnsi"/>
          <w:highlight w:val="cyan"/>
        </w:rPr>
        <w:t>c</w:t>
      </w:r>
      <w:r w:rsidRPr="00D0123F">
        <w:rPr>
          <w:rStyle w:val="StyleBoldUnderline"/>
          <w:rFonts w:asciiTheme="minorHAnsi" w:hAnsiTheme="minorHAnsi"/>
        </w:rPr>
        <w:t xml:space="preserve">onflict </w:t>
      </w:r>
      <w:r w:rsidRPr="00D0123F">
        <w:rPr>
          <w:rStyle w:val="StyleBoldUnderline"/>
          <w:rFonts w:asciiTheme="minorHAnsi" w:hAnsiTheme="minorHAnsi"/>
          <w:highlight w:val="cyan"/>
        </w:rPr>
        <w:t>to cyber attacks,</w:t>
      </w:r>
      <w:r w:rsidRPr="00D0123F">
        <w:rPr>
          <w:rStyle w:val="StyleBoldUnderline"/>
          <w:rFonts w:asciiTheme="minorHAnsi" w:hAnsiTheme="minorHAnsi"/>
        </w:rPr>
        <w:t xml:space="preserve"> rather than simply asserting that the law applies, </w:t>
      </w:r>
      <w:r w:rsidRPr="00D0123F">
        <w:rPr>
          <w:rStyle w:val="StyleBoldUnderline"/>
          <w:rFonts w:asciiTheme="minorHAnsi" w:hAnsiTheme="minorHAnsi"/>
          <w:highlight w:val="cyan"/>
        </w:rPr>
        <w:t>would set a powerful example</w:t>
      </w:r>
      <w:r w:rsidRPr="00D0123F">
        <w:rPr>
          <w:rStyle w:val="Emphasis"/>
          <w:rFonts w:asciiTheme="minorHAnsi" w:hAnsiTheme="minorHAnsi"/>
        </w:rPr>
        <w:t xml:space="preserve">. </w:t>
      </w:r>
      <w:r w:rsidRPr="00D0123F">
        <w:rPr>
          <w:rStyle w:val="Emphasis"/>
          <w:rFonts w:asciiTheme="minorHAnsi" w:hAnsiTheme="minorHAnsi"/>
          <w:highlight w:val="cyan"/>
        </w:rPr>
        <w:t>Some countries might not care, but others might impose similarly strict standards on their own operations.</w:t>
      </w:r>
      <w:r w:rsidRPr="00D0123F">
        <w:rPr>
          <w:rStyle w:val="Emphasis"/>
          <w:rFonts w:asciiTheme="minorHAnsi" w:hAnsiTheme="minorHAnsi"/>
        </w:rPr>
        <w:t xml:space="preserve"> At the very least, </w:t>
      </w:r>
      <w:r w:rsidRPr="00D0123F">
        <w:rPr>
          <w:rStyle w:val="Emphasis"/>
          <w:rFonts w:asciiTheme="minorHAnsi" w:hAnsiTheme="minorHAnsi"/>
          <w:highlight w:val="cyan"/>
        </w:rPr>
        <w:t>U.S. officials would have credibility when advocating for tacit or nonbinding standards of conduct in cyberspace</w:t>
      </w:r>
      <w:r w:rsidRPr="00D0123F">
        <w:rPr>
          <w:rStyle w:val="Emphasis"/>
          <w:rFonts w:asciiTheme="minorHAnsi" w:hAnsiTheme="minorHAnsi"/>
        </w:rPr>
        <w:t>.</w:t>
      </w:r>
    </w:p>
    <w:p w:rsidR="004D4966" w:rsidRDefault="004D4966" w:rsidP="004D4966">
      <w:pPr>
        <w:rPr>
          <w:rFonts w:asciiTheme="minorHAnsi" w:hAnsiTheme="minorHAnsi"/>
          <w:sz w:val="14"/>
        </w:rPr>
      </w:pPr>
    </w:p>
    <w:p w:rsidR="004D4966" w:rsidRDefault="004D4966" w:rsidP="004D4966">
      <w:pPr>
        <w:rPr>
          <w:rFonts w:asciiTheme="minorHAnsi" w:hAnsiTheme="minorHAnsi"/>
          <w:sz w:val="14"/>
        </w:rPr>
      </w:pPr>
    </w:p>
    <w:p w:rsidR="004D4966" w:rsidRDefault="005919F7" w:rsidP="004D4966">
      <w:pPr>
        <w:pStyle w:val="Heading3"/>
      </w:pPr>
      <w:r>
        <w:lastRenderedPageBreak/>
        <w:t>Doctrines</w:t>
      </w:r>
      <w:r w:rsidR="004D4966">
        <w:t>—Transparency Key</w:t>
      </w:r>
    </w:p>
    <w:p w:rsidR="004D4966" w:rsidRDefault="004D4966" w:rsidP="004D4966"/>
    <w:p w:rsidR="004D4966" w:rsidRPr="007A419A" w:rsidRDefault="004D4966" w:rsidP="004D4966">
      <w:pPr>
        <w:pStyle w:val="Heading4"/>
      </w:pPr>
      <w:r>
        <w:t>Cyber-norms fail without transparency</w:t>
      </w:r>
    </w:p>
    <w:p w:rsidR="004D4966" w:rsidRPr="001626F1" w:rsidRDefault="004D4966" w:rsidP="004D4966">
      <w:pPr>
        <w:rPr>
          <w:rStyle w:val="StyleStyleBold12pt"/>
        </w:rPr>
      </w:pPr>
      <w:r w:rsidRPr="001626F1">
        <w:rPr>
          <w:rStyle w:val="StyleStyleBold12pt"/>
        </w:rPr>
        <w:t xml:space="preserve">Waxman, professor of law at Columbia Law School, 15 </w:t>
      </w:r>
    </w:p>
    <w:p w:rsidR="004D4966" w:rsidRPr="001626F1" w:rsidRDefault="004D4966" w:rsidP="004D4966">
      <w:r>
        <w:t>Matthew, "Cultivating Cyberattack Norms After Snowden and Sony", March 3 2015, Hoover Institution, www.hoover.org/research/cultivating-cyberattack-norms-after-snowden-and-sony</w:t>
      </w:r>
    </w:p>
    <w:p w:rsidR="004D4966" w:rsidRPr="007A419A" w:rsidRDefault="004D4966" w:rsidP="004D4966">
      <w:pPr>
        <w:rPr>
          <w:rStyle w:val="StyleBoldUnderline"/>
        </w:rPr>
      </w:pPr>
      <w:r w:rsidRPr="007A419A">
        <w:rPr>
          <w:sz w:val="16"/>
        </w:rPr>
        <w:t xml:space="preserve">Most discussion and commentary about developing international norms for cyberspace brings to mind formal and centralized international processes, such as multilateral negotiations conducted under the auspices of the United Nations or other international groupings. Especially when it comes to international security and national defense, however, </w:t>
      </w:r>
      <w:r w:rsidRPr="005A59BB">
        <w:rPr>
          <w:rStyle w:val="StyleBoldUnderline"/>
          <w:highlight w:val="cyan"/>
        </w:rPr>
        <w:t>norms</w:t>
      </w:r>
      <w:r w:rsidRPr="007A419A">
        <w:rPr>
          <w:sz w:val="16"/>
        </w:rPr>
        <w:t xml:space="preserve"> and interpretations of international law </w:t>
      </w:r>
      <w:r w:rsidRPr="005A59BB">
        <w:rPr>
          <w:rStyle w:val="StyleBoldUnderline"/>
          <w:highlight w:val="cyan"/>
        </w:rPr>
        <w:t>develop</w:t>
      </w:r>
      <w:r w:rsidRPr="007A419A">
        <w:rPr>
          <w:sz w:val="16"/>
        </w:rPr>
        <w:t xml:space="preserve"> mostly </w:t>
      </w:r>
      <w:r w:rsidRPr="005A59BB">
        <w:rPr>
          <w:rStyle w:val="StyleBoldUnderline"/>
          <w:highlight w:val="cyan"/>
        </w:rPr>
        <w:t>through</w:t>
      </w:r>
      <w:r w:rsidRPr="007A419A">
        <w:rPr>
          <w:rStyle w:val="StyleBoldUnderline"/>
        </w:rPr>
        <w:t xml:space="preserve"> decentralized state </w:t>
      </w:r>
      <w:r w:rsidRPr="005A59BB">
        <w:rPr>
          <w:rStyle w:val="StyleBoldUnderline"/>
          <w:highlight w:val="cyan"/>
        </w:rPr>
        <w:t>practice</w:t>
      </w:r>
      <w:r w:rsidRPr="007A419A">
        <w:rPr>
          <w:rStyle w:val="StyleBoldUnderline"/>
        </w:rPr>
        <w:t xml:space="preserve">: states defend their actions and counteractions with </w:t>
      </w:r>
      <w:r w:rsidRPr="005A59BB">
        <w:rPr>
          <w:rStyle w:val="StyleBoldUnderline"/>
        </w:rPr>
        <w:t>arguments</w:t>
      </w:r>
      <w:r w:rsidRPr="007A419A">
        <w:rPr>
          <w:rStyle w:val="StyleBoldUnderline"/>
        </w:rPr>
        <w:t xml:space="preserve"> and counterarguments that win support or fail among important international constituencies.</w:t>
      </w:r>
      <w:r>
        <w:rPr>
          <w:rStyle w:val="StyleBoldUnderline"/>
        </w:rPr>
        <w:t xml:space="preserve"> </w:t>
      </w:r>
      <w:r w:rsidRPr="005A59BB">
        <w:rPr>
          <w:rStyle w:val="StyleBoldUnderline"/>
          <w:highlight w:val="cyan"/>
        </w:rPr>
        <w:t>That process</w:t>
      </w:r>
      <w:r w:rsidRPr="007A419A">
        <w:rPr>
          <w:sz w:val="16"/>
        </w:rPr>
        <w:t xml:space="preserve"> of developing and refining norms generally </w:t>
      </w:r>
      <w:r w:rsidRPr="005A59BB">
        <w:rPr>
          <w:rStyle w:val="StyleBoldUnderline"/>
          <w:highlight w:val="cyan"/>
        </w:rPr>
        <w:t>works well for conventional</w:t>
      </w:r>
      <w:r w:rsidRPr="007A419A">
        <w:rPr>
          <w:rStyle w:val="StyleBoldUnderline"/>
        </w:rPr>
        <w:t xml:space="preserve"> military </w:t>
      </w:r>
      <w:r w:rsidRPr="005A59BB">
        <w:rPr>
          <w:rStyle w:val="StyleBoldUnderline"/>
          <w:highlight w:val="cyan"/>
        </w:rPr>
        <w:t>activities because they are</w:t>
      </w:r>
      <w:r w:rsidRPr="007A419A">
        <w:rPr>
          <w:rStyle w:val="StyleBoldUnderline"/>
        </w:rPr>
        <w:t xml:space="preserve"> so </w:t>
      </w:r>
      <w:r w:rsidRPr="005A59BB">
        <w:rPr>
          <w:rStyle w:val="StyleBoldUnderline"/>
          <w:highlight w:val="cyan"/>
        </w:rPr>
        <w:t>visible. It doesn’t work well</w:t>
      </w:r>
      <w:r w:rsidRPr="007A419A">
        <w:rPr>
          <w:rStyle w:val="StyleBoldUnderline"/>
        </w:rPr>
        <w:t xml:space="preserve">, though, </w:t>
      </w:r>
      <w:r w:rsidRPr="005A59BB">
        <w:rPr>
          <w:rStyle w:val="StyleBoldUnderline"/>
          <w:highlight w:val="cyan"/>
        </w:rPr>
        <w:t>for activities that take place in the shadows</w:t>
      </w:r>
      <w:r w:rsidRPr="007A419A">
        <w:rPr>
          <w:rStyle w:val="StyleBoldUnderline"/>
        </w:rPr>
        <w:t>.</w:t>
      </w:r>
      <w:r w:rsidRPr="007A419A">
        <w:rPr>
          <w:sz w:val="16"/>
        </w:rPr>
        <w:t xml:space="preserve"> For that reason I’ve argued that </w:t>
      </w:r>
      <w:r w:rsidRPr="007A419A">
        <w:rPr>
          <w:rStyle w:val="Emphasis"/>
        </w:rPr>
        <w:t>inte</w:t>
      </w:r>
      <w:r w:rsidRPr="005A59BB">
        <w:rPr>
          <w:rStyle w:val="Emphasis"/>
          <w:highlight w:val="cyan"/>
        </w:rPr>
        <w:t>nse secrecy around states’ cyber capabilities will slow the development and clarification of international law governing cyberattacks</w:t>
      </w:r>
      <w:r w:rsidRPr="007A419A">
        <w:rPr>
          <w:sz w:val="16"/>
        </w:rPr>
        <w:t xml:space="preserve"> </w:t>
      </w:r>
      <w:r w:rsidRPr="007A419A">
        <w:rPr>
          <w:rStyle w:val="StyleBoldUnderline"/>
        </w:rPr>
        <w:t>or responses to them.</w:t>
      </w:r>
      <w:r>
        <w:rPr>
          <w:rStyle w:val="StyleBoldUnderline"/>
        </w:rPr>
        <w:t xml:space="preserve"> </w:t>
      </w:r>
      <w:r w:rsidRPr="005A59BB">
        <w:rPr>
          <w:rStyle w:val="StyleBoldUnderline"/>
          <w:highlight w:val="cyan"/>
        </w:rPr>
        <w:t>The concealment and low visibility</w:t>
      </w:r>
      <w:r w:rsidRPr="007A419A">
        <w:rPr>
          <w:rStyle w:val="StyleBoldUnderline"/>
        </w:rPr>
        <w:t xml:space="preserve"> of some states’ responsive actions </w:t>
      </w:r>
      <w:r w:rsidRPr="005A59BB">
        <w:rPr>
          <w:rStyle w:val="StyleBoldUnderline"/>
          <w:highlight w:val="cyan"/>
        </w:rPr>
        <w:t>in cyberspace make it difficult to develop consensus understandings</w:t>
      </w:r>
      <w:r w:rsidRPr="007A419A">
        <w:rPr>
          <w:rStyle w:val="StyleBoldUnderline"/>
        </w:rPr>
        <w:t xml:space="preserve"> even of the fact patterns on which states’ legal claims and counterclaims are based</w:t>
      </w:r>
      <w:r w:rsidRPr="007A419A">
        <w:rPr>
          <w:sz w:val="16"/>
        </w:rPr>
        <w:t xml:space="preserve">, assuming those claims are even leveled publicly at all. </w:t>
      </w:r>
      <w:r w:rsidRPr="007A419A">
        <w:rPr>
          <w:rStyle w:val="StyleBoldUnderline"/>
        </w:rPr>
        <w:t xml:space="preserve">Furthermore, </w:t>
      </w:r>
      <w:r w:rsidRPr="005A59BB">
        <w:rPr>
          <w:rStyle w:val="StyleBoldUnderline"/>
          <w:highlight w:val="cyan"/>
        </w:rPr>
        <w:t>secrecy makes it difficult to engage in sustained diplomacy about rules</w:t>
      </w:r>
      <w:r w:rsidRPr="007A419A">
        <w:rPr>
          <w:sz w:val="16"/>
        </w:rPr>
        <w:t>. Officials can talk about them at high levels of generality, but can’t get very specific about detailed examples, and it’s therefore hard to reach agreement.</w:t>
      </w:r>
      <w:r>
        <w:rPr>
          <w:rStyle w:val="StyleBoldUnderline"/>
        </w:rPr>
        <w:t xml:space="preserve"> </w:t>
      </w:r>
      <w:r w:rsidRPr="007A419A">
        <w:rPr>
          <w:rStyle w:val="StyleBoldUnderline"/>
        </w:rPr>
        <w:t xml:space="preserve">Secrecy makes it difficult to </w:t>
      </w:r>
      <w:r w:rsidRPr="005A59BB">
        <w:rPr>
          <w:rStyle w:val="StyleBoldUnderline"/>
          <w:highlight w:val="cyan"/>
        </w:rPr>
        <w:t>verify commitments or demonstrate compliance</w:t>
      </w:r>
      <w:r w:rsidRPr="007A419A">
        <w:rPr>
          <w:rStyle w:val="StyleBoldUnderline"/>
        </w:rPr>
        <w:t>.</w:t>
      </w:r>
      <w:r>
        <w:rPr>
          <w:rStyle w:val="StyleBoldUnderline"/>
        </w:rPr>
        <w:t xml:space="preserve"> </w:t>
      </w:r>
      <w:r w:rsidRPr="007A419A">
        <w:rPr>
          <w:sz w:val="16"/>
        </w:rPr>
        <w:t xml:space="preserve">Perceived distance between mere words and true actions may be large amid high degrees of secrecy. Some </w:t>
      </w:r>
      <w:r w:rsidRPr="005A59BB">
        <w:rPr>
          <w:rStyle w:val="StyleBoldUnderline"/>
          <w:highlight w:val="cyan"/>
        </w:rPr>
        <w:t>transparency</w:t>
      </w:r>
      <w:r w:rsidRPr="007A419A">
        <w:rPr>
          <w:sz w:val="16"/>
        </w:rPr>
        <w:t xml:space="preserve"> — and resistance to the natural tendency of security agencies to protect operational secrecy — </w:t>
      </w:r>
      <w:r w:rsidRPr="005A59BB">
        <w:rPr>
          <w:rStyle w:val="StyleBoldUnderline"/>
          <w:highlight w:val="cyan"/>
        </w:rPr>
        <w:t>is</w:t>
      </w:r>
      <w:r w:rsidRPr="007A419A">
        <w:rPr>
          <w:rStyle w:val="StyleBoldUnderline"/>
        </w:rPr>
        <w:t xml:space="preserve"> often therefore </w:t>
      </w:r>
      <w:r w:rsidRPr="005A59BB">
        <w:rPr>
          <w:rStyle w:val="StyleBoldUnderline"/>
          <w:highlight w:val="cyan"/>
        </w:rPr>
        <w:t>critical to a strategy of promoting norms.</w:t>
      </w:r>
    </w:p>
    <w:p w:rsidR="004D4966" w:rsidRPr="007A419A" w:rsidRDefault="004D4966" w:rsidP="004D4966"/>
    <w:p w:rsidR="004D4966" w:rsidRPr="005A59BB" w:rsidRDefault="004D4966" w:rsidP="004D4966"/>
    <w:p w:rsidR="004D4966" w:rsidRDefault="004D4966" w:rsidP="004D4966">
      <w:pPr>
        <w:rPr>
          <w:rFonts w:asciiTheme="minorHAnsi" w:hAnsiTheme="minorHAnsi"/>
          <w:sz w:val="14"/>
        </w:rPr>
      </w:pPr>
    </w:p>
    <w:p w:rsidR="004D4966" w:rsidRDefault="005919F7" w:rsidP="004D4966">
      <w:pPr>
        <w:pStyle w:val="Heading3"/>
      </w:pPr>
      <w:r>
        <w:lastRenderedPageBreak/>
        <w:t>Doctrine</w:t>
      </w:r>
      <w:r w:rsidR="004D4966">
        <w:t>—AT: Surveillance Key</w:t>
      </w:r>
    </w:p>
    <w:p w:rsidR="004D4966" w:rsidRPr="00DD3DAF" w:rsidRDefault="004D4966" w:rsidP="004D4966"/>
    <w:p w:rsidR="004D4966" w:rsidRPr="00D0123F" w:rsidRDefault="004D4966" w:rsidP="004D4966">
      <w:pPr>
        <w:pStyle w:val="Heading4"/>
        <w:rPr>
          <w:rFonts w:asciiTheme="minorHAnsi" w:hAnsiTheme="minorHAnsi"/>
        </w:rPr>
      </w:pPr>
      <w:r w:rsidRPr="00D0123F">
        <w:rPr>
          <w:rFonts w:asciiTheme="minorHAnsi" w:hAnsiTheme="minorHAnsi"/>
        </w:rPr>
        <w:t>Signal of the CP is enough-people aren’t looking for tangible restrictions</w:t>
      </w:r>
    </w:p>
    <w:p w:rsidR="004D4966" w:rsidRPr="00D0123F" w:rsidRDefault="004D4966" w:rsidP="004D4966">
      <w:pPr>
        <w:rPr>
          <w:rFonts w:asciiTheme="minorHAnsi" w:hAnsiTheme="minorHAnsi"/>
          <w:b/>
          <w:sz w:val="24"/>
        </w:rPr>
      </w:pPr>
      <w:r w:rsidRPr="00D0123F">
        <w:rPr>
          <w:rFonts w:asciiTheme="minorHAnsi" w:hAnsiTheme="minorHAnsi"/>
          <w:b/>
          <w:sz w:val="24"/>
        </w:rPr>
        <w:t>Lewis, CSIS senior fellow, 2011</w:t>
      </w:r>
    </w:p>
    <w:p w:rsidR="004D4966" w:rsidRPr="00D0123F" w:rsidRDefault="004D4966" w:rsidP="004D4966">
      <w:pPr>
        <w:rPr>
          <w:rFonts w:asciiTheme="minorHAnsi" w:hAnsiTheme="minorHAnsi"/>
        </w:rPr>
      </w:pPr>
      <w:r w:rsidRPr="00D0123F">
        <w:rPr>
          <w:rFonts w:asciiTheme="minorHAnsi" w:hAnsiTheme="minorHAnsi"/>
        </w:rPr>
        <w:t xml:space="preserve">(James, “Confidence-building and International Agreement in Cybersecurity”, </w:t>
      </w:r>
      <w:hyperlink r:id="rId40" w:history="1">
        <w:r w:rsidRPr="00D0123F">
          <w:rPr>
            <w:rStyle w:val="Hyperlink"/>
            <w:rFonts w:asciiTheme="minorHAnsi" w:hAnsiTheme="minorHAnsi"/>
          </w:rPr>
          <w:t>http://citizenlab.org/cybernorms2012/Lewis2011.pdf</w:t>
        </w:r>
      </w:hyperlink>
      <w:r w:rsidRPr="00D0123F">
        <w:rPr>
          <w:rFonts w:asciiTheme="minorHAnsi" w:hAnsiTheme="minorHAnsi"/>
        </w:rPr>
        <w:t>, ldg)</w:t>
      </w:r>
    </w:p>
    <w:p w:rsidR="004D4966" w:rsidRPr="00D0123F" w:rsidRDefault="004D4966" w:rsidP="004D4966">
      <w:pPr>
        <w:rPr>
          <w:rFonts w:asciiTheme="minorHAnsi" w:hAnsiTheme="minorHAnsi"/>
        </w:rPr>
      </w:pPr>
    </w:p>
    <w:p w:rsidR="004D4966" w:rsidRPr="00D0123F" w:rsidRDefault="004D4966" w:rsidP="004D4966">
      <w:pPr>
        <w:rPr>
          <w:rFonts w:asciiTheme="minorHAnsi" w:hAnsiTheme="minorHAnsi"/>
          <w:sz w:val="14"/>
        </w:rPr>
      </w:pPr>
      <w:r w:rsidRPr="00D0123F">
        <w:rPr>
          <w:rFonts w:asciiTheme="minorHAnsi" w:hAnsiTheme="minorHAnsi"/>
          <w:sz w:val="14"/>
        </w:rPr>
        <w:t xml:space="preserve">The military use of cyber attack is not the most pressing problem for international security, but it is linked to other malicious behaviours and, in some ways, it offers the easiest approach to agreement, given the many applicable precedents in international security. The more difficult problems revolve around the use of cyber techniques for intelligence purposes and engagement with non-state actors. Both issues, however, fall within the ambit of state responsibilities (although the linkages are not yet well-defined), meaning that it is possible to develop measures and norms that limit risk. </w:t>
      </w:r>
      <w:r w:rsidRPr="00D0123F">
        <w:rPr>
          <w:rStyle w:val="StyleBoldUnderline"/>
          <w:rFonts w:asciiTheme="minorHAnsi" w:hAnsiTheme="minorHAnsi"/>
          <w:highlight w:val="cyan"/>
        </w:rPr>
        <w:t>The effect of norms can be reinforced by</w:t>
      </w:r>
      <w:r w:rsidRPr="00D0123F">
        <w:rPr>
          <w:rStyle w:val="StyleBoldUnderline"/>
          <w:rFonts w:asciiTheme="minorHAnsi" w:hAnsiTheme="minorHAnsi"/>
        </w:rPr>
        <w:t xml:space="preserve"> confidence-building measures (</w:t>
      </w:r>
      <w:r w:rsidRPr="00D0123F">
        <w:rPr>
          <w:rStyle w:val="StyleBoldUnderline"/>
          <w:rFonts w:asciiTheme="minorHAnsi" w:hAnsiTheme="minorHAnsi"/>
          <w:highlight w:val="cyan"/>
        </w:rPr>
        <w:t>CBMs</w:t>
      </w:r>
      <w:r w:rsidRPr="00D0123F">
        <w:rPr>
          <w:rStyle w:val="StyleBoldUnderline"/>
          <w:rFonts w:asciiTheme="minorHAnsi" w:hAnsiTheme="minorHAnsi"/>
        </w:rPr>
        <w:t xml:space="preserve">), actions </w:t>
      </w:r>
      <w:r w:rsidRPr="00D0123F">
        <w:rPr>
          <w:rStyle w:val="StyleBoldUnderline"/>
          <w:rFonts w:asciiTheme="minorHAnsi" w:hAnsiTheme="minorHAnsi"/>
          <w:highlight w:val="cyan"/>
        </w:rPr>
        <w:t>taken between states to prevent or reduce ambiguity</w:t>
      </w:r>
      <w:r w:rsidRPr="00D0123F">
        <w:rPr>
          <w:rStyle w:val="StyleBoldUnderline"/>
          <w:rFonts w:asciiTheme="minorHAnsi" w:hAnsiTheme="minorHAnsi"/>
        </w:rPr>
        <w:t xml:space="preserve">, doubt and suspicion and improve international cooperation. </w:t>
      </w:r>
      <w:r w:rsidRPr="00D0123F">
        <w:rPr>
          <w:rStyle w:val="StyleBoldUnderline"/>
          <w:rFonts w:asciiTheme="minorHAnsi" w:hAnsiTheme="minorHAnsi"/>
          <w:highlight w:val="cyan"/>
        </w:rPr>
        <w:t>Norms and CBMs to increase stability in the military use of cyberspace</w:t>
      </w:r>
      <w:r w:rsidRPr="00D0123F">
        <w:rPr>
          <w:rStyle w:val="StyleBoldUnderline"/>
          <w:rFonts w:asciiTheme="minorHAnsi" w:hAnsiTheme="minorHAnsi"/>
        </w:rPr>
        <w:t xml:space="preserve"> </w:t>
      </w:r>
      <w:r w:rsidRPr="00D0123F">
        <w:rPr>
          <w:rStyle w:val="StyleBoldUnderline"/>
          <w:rFonts w:asciiTheme="minorHAnsi" w:hAnsiTheme="minorHAnsi"/>
          <w:highlight w:val="cyan"/>
        </w:rPr>
        <w:t>could reduce the concern shared by many states over</w:t>
      </w:r>
      <w:r w:rsidRPr="00D0123F">
        <w:rPr>
          <w:rStyle w:val="StyleBoldUnderline"/>
          <w:rFonts w:asciiTheme="minorHAnsi" w:hAnsiTheme="minorHAnsi"/>
        </w:rPr>
        <w:t xml:space="preserve"> the potential for </w:t>
      </w:r>
      <w:r w:rsidRPr="00D0123F">
        <w:rPr>
          <w:rStyle w:val="StyleBoldUnderline"/>
          <w:rFonts w:asciiTheme="minorHAnsi" w:hAnsiTheme="minorHAnsi"/>
          <w:highlight w:val="cyan"/>
        </w:rPr>
        <w:t>cyberwarfare</w:t>
      </w:r>
      <w:r w:rsidRPr="00D0123F">
        <w:rPr>
          <w:rFonts w:asciiTheme="minorHAnsi" w:hAnsiTheme="minorHAnsi"/>
          <w:sz w:val="14"/>
        </w:rPr>
        <w:t xml:space="preserve">. </w:t>
      </w:r>
      <w:r w:rsidRPr="00D0123F">
        <w:rPr>
          <w:rStyle w:val="StyleBoldUnderline"/>
          <w:rFonts w:asciiTheme="minorHAnsi" w:hAnsiTheme="minorHAnsi"/>
          <w:highlight w:val="cyan"/>
        </w:rPr>
        <w:t>Common understandings</w:t>
      </w:r>
      <w:r w:rsidRPr="00D0123F">
        <w:rPr>
          <w:rFonts w:asciiTheme="minorHAnsi" w:hAnsiTheme="minorHAnsi"/>
          <w:sz w:val="14"/>
        </w:rPr>
        <w:t xml:space="preserve"> among states about cyberconflict </w:t>
      </w:r>
      <w:r w:rsidRPr="00D0123F">
        <w:rPr>
          <w:rStyle w:val="StyleBoldUnderline"/>
          <w:rFonts w:asciiTheme="minorHAnsi" w:hAnsiTheme="minorHAnsi"/>
          <w:highlight w:val="cyan"/>
        </w:rPr>
        <w:t>increase the likelihood of deterring malicious action and the</w:t>
      </w:r>
      <w:r w:rsidRPr="00D0123F">
        <w:rPr>
          <w:rFonts w:asciiTheme="minorHAnsi" w:hAnsiTheme="minorHAnsi"/>
          <w:sz w:val="14"/>
          <w:highlight w:val="cyan"/>
        </w:rPr>
        <w:t>y</w:t>
      </w:r>
      <w:r w:rsidRPr="00D0123F">
        <w:rPr>
          <w:rFonts w:asciiTheme="minorHAnsi" w:hAnsiTheme="minorHAnsi"/>
          <w:sz w:val="14"/>
        </w:rPr>
        <w:t xml:space="preserve"> also allow for tacit communication in the event of a conflict with an opponent. </w:t>
      </w:r>
      <w:r w:rsidRPr="00D0123F">
        <w:rPr>
          <w:rStyle w:val="Emphasis"/>
          <w:rFonts w:asciiTheme="minorHAnsi" w:hAnsiTheme="minorHAnsi"/>
          <w:highlight w:val="cyan"/>
        </w:rPr>
        <w:t>Developing such understandings would make cyberconflict easier to prevent or manage</w:t>
      </w:r>
      <w:r w:rsidRPr="00D0123F">
        <w:rPr>
          <w:rFonts w:asciiTheme="minorHAnsi" w:hAnsiTheme="minorHAnsi"/>
          <w:sz w:val="14"/>
        </w:rPr>
        <w:t xml:space="preserve">. There </w:t>
      </w:r>
      <w:r w:rsidRPr="00D0123F">
        <w:rPr>
          <w:rStyle w:val="StyleBoldUnderline"/>
          <w:rFonts w:asciiTheme="minorHAnsi" w:hAnsiTheme="minorHAnsi"/>
          <w:highlight w:val="cyan"/>
        </w:rPr>
        <w:t>is a shared perception among governments that the threat of cyberconflict is escalating out of control</w:t>
      </w:r>
      <w:r w:rsidRPr="00D0123F">
        <w:rPr>
          <w:rFonts w:asciiTheme="minorHAnsi" w:hAnsiTheme="minorHAnsi"/>
          <w:sz w:val="14"/>
        </w:rPr>
        <w:t xml:space="preserve">—this explains the explosion of national cyber strategies as more than 70 states develop plans and organizations to reduce risk. </w:t>
      </w:r>
      <w:r w:rsidRPr="00D0123F">
        <w:rPr>
          <w:rStyle w:val="StyleBoldUnderline"/>
          <w:rFonts w:asciiTheme="minorHAnsi" w:hAnsiTheme="minorHAnsi"/>
          <w:highlight w:val="cyan"/>
        </w:rPr>
        <w:t>There is a new willingness to approach the problem of international cybersecurity</w:t>
      </w:r>
      <w:r w:rsidRPr="00D0123F">
        <w:rPr>
          <w:rStyle w:val="StyleBoldUnderline"/>
          <w:rFonts w:asciiTheme="minorHAnsi" w:hAnsiTheme="minorHAnsi"/>
        </w:rPr>
        <w:t xml:space="preserve"> as an issue </w:t>
      </w:r>
      <w:r w:rsidRPr="00D0123F">
        <w:rPr>
          <w:rStyle w:val="StyleBoldUnderline"/>
          <w:rFonts w:asciiTheme="minorHAnsi" w:hAnsiTheme="minorHAnsi"/>
          <w:highlight w:val="cyan"/>
        </w:rPr>
        <w:t>that states can manage using established tools of negotiation</w:t>
      </w:r>
      <w:r w:rsidRPr="00D0123F">
        <w:rPr>
          <w:rStyle w:val="StyleBoldUnderline"/>
          <w:rFonts w:asciiTheme="minorHAnsi" w:hAnsiTheme="minorHAnsi"/>
        </w:rPr>
        <w:t xml:space="preserve"> and agreement</w:t>
      </w:r>
      <w:r w:rsidRPr="00D0123F">
        <w:rPr>
          <w:rFonts w:asciiTheme="minorHAnsi" w:hAnsiTheme="minorHAnsi"/>
          <w:sz w:val="14"/>
        </w:rPr>
        <w:t>. But translating a shared fear into concrete action has proven difficult. Cyberwar has only recently been considered an issue for international discussion despite more than a decade of breathless media accounts of Pearl Harbors and Armageddons. Before 2000, only a few states had just begun to develop attack capabilities, the potential damage from such attack was limited, and these military programmes were highly classified. This was in contrast to the ongoing and energetic international discussions of internet governance, reflecting both the lack of expertise in the internet community and an inability to perceive potential risks to national interests.</w:t>
      </w:r>
    </w:p>
    <w:p w:rsidR="004D4966" w:rsidRPr="00D0123F" w:rsidRDefault="004D4966" w:rsidP="004D4966">
      <w:pPr>
        <w:rPr>
          <w:rFonts w:asciiTheme="minorHAnsi" w:hAnsiTheme="minorHAnsi"/>
        </w:rPr>
      </w:pPr>
    </w:p>
    <w:p w:rsidR="004D4966" w:rsidRPr="00D0123F" w:rsidRDefault="004D4966" w:rsidP="004D4966">
      <w:pPr>
        <w:rPr>
          <w:rFonts w:asciiTheme="minorHAnsi" w:hAnsiTheme="minorHAnsi"/>
        </w:rPr>
      </w:pPr>
    </w:p>
    <w:p w:rsidR="004D4966" w:rsidRPr="001A6E36" w:rsidRDefault="004D4966" w:rsidP="004D4966">
      <w:pPr>
        <w:rPr>
          <w:sz w:val="16"/>
        </w:rPr>
      </w:pPr>
    </w:p>
    <w:p w:rsidR="004D4966" w:rsidRDefault="004D4966" w:rsidP="004D4966">
      <w:pPr>
        <w:pStyle w:val="Heading3"/>
      </w:pPr>
      <w:r>
        <w:lastRenderedPageBreak/>
        <w:t xml:space="preserve">2NC </w:t>
      </w:r>
      <w:r w:rsidR="005919F7">
        <w:t xml:space="preserve">Gambling </w:t>
      </w:r>
      <w:r>
        <w:t>Solvency Overview</w:t>
      </w:r>
    </w:p>
    <w:p w:rsidR="004D4966" w:rsidRDefault="004D4966" w:rsidP="004D4966"/>
    <w:p w:rsidR="004D4966" w:rsidRPr="00DD3DAF" w:rsidRDefault="004D4966" w:rsidP="004D4966">
      <w:pPr>
        <w:pStyle w:val="Heading4"/>
      </w:pPr>
      <w:r>
        <w:t xml:space="preserve">The CP solves the internet advantage—legalizing online gambling shows that the US is </w:t>
      </w:r>
      <w:r>
        <w:rPr>
          <w:u w:val="single"/>
        </w:rPr>
        <w:t xml:space="preserve">committed </w:t>
      </w:r>
      <w:r w:rsidRPr="00DD3DAF">
        <w:t>to its</w:t>
      </w:r>
      <w:r>
        <w:rPr>
          <w:u w:val="single"/>
        </w:rPr>
        <w:t xml:space="preserve"> Internet Freedom agenda</w:t>
      </w:r>
      <w:r>
        <w:t xml:space="preserve">—leading by example </w:t>
      </w:r>
      <w:r>
        <w:rPr>
          <w:u w:val="single"/>
        </w:rPr>
        <w:t>increases trust</w:t>
      </w:r>
      <w:r>
        <w:t xml:space="preserve"> in US credibility—that’s Gardner</w:t>
      </w:r>
    </w:p>
    <w:p w:rsidR="004D4966" w:rsidRDefault="005919F7" w:rsidP="004D4966">
      <w:pPr>
        <w:pStyle w:val="Heading3"/>
      </w:pPr>
      <w:r>
        <w:lastRenderedPageBreak/>
        <w:t xml:space="preserve">Gambling </w:t>
      </w:r>
      <w:r w:rsidR="004D4966">
        <w:t>Solves Censorship – 2NC</w:t>
      </w:r>
    </w:p>
    <w:p w:rsidR="004D4966" w:rsidRDefault="004D4966" w:rsidP="004D4966">
      <w:pPr>
        <w:pStyle w:val="Heading4"/>
      </w:pPr>
      <w:r>
        <w:t>The counterplan causes the US to comply with a WTO ruling that sets a mass precedent for liberalization.</w:t>
      </w:r>
    </w:p>
    <w:p w:rsidR="004D4966" w:rsidRPr="008F2EBC" w:rsidRDefault="004D4966" w:rsidP="004D4966">
      <w:r w:rsidRPr="00C84791">
        <w:rPr>
          <w:rStyle w:val="StyleStyleBold12pt"/>
        </w:rPr>
        <w:t>Wunsch-Vincent</w:t>
      </w:r>
      <w:r>
        <w:t xml:space="preserve">, former visiting fellow, is Senior Economic Officer in the Office of the Chief Economist of the World Intellectual Property Organization (WIPO), </w:t>
      </w:r>
      <w:r w:rsidRPr="00C84791">
        <w:rPr>
          <w:rStyle w:val="StyleStyleBold12pt"/>
        </w:rPr>
        <w:t>2006</w:t>
      </w:r>
      <w:r>
        <w:t xml:space="preserve"> Sacha, “The Internet, cross-border trade in services, and the GATS: lessons from US–Gambling” http://www.iie.com/publications/papers/wunsch1205.pdf</w:t>
      </w:r>
    </w:p>
    <w:p w:rsidR="004D4966" w:rsidRDefault="004D4966" w:rsidP="004D4966">
      <w:pPr>
        <w:rPr>
          <w:sz w:val="16"/>
        </w:rPr>
      </w:pPr>
      <w:r w:rsidRPr="00113C35">
        <w:rPr>
          <w:rStyle w:val="StyleBoldUnderline"/>
          <w:highlight w:val="cyan"/>
        </w:rPr>
        <w:t>The rapid development of the Internet</w:t>
      </w:r>
      <w:r w:rsidRPr="00843BC9">
        <w:rPr>
          <w:sz w:val="16"/>
        </w:rPr>
        <w:t xml:space="preserve"> and information technology (IT) has </w:t>
      </w:r>
      <w:r w:rsidRPr="00113C35">
        <w:rPr>
          <w:rStyle w:val="StyleBoldUnderline"/>
          <w:highlight w:val="cyan"/>
        </w:rPr>
        <w:t xml:space="preserve">led to </w:t>
      </w:r>
      <w:r w:rsidRPr="00C84791">
        <w:rPr>
          <w:rStyle w:val="StyleBoldUnderline"/>
        </w:rPr>
        <w:t>t</w:t>
      </w:r>
      <w:r w:rsidRPr="00FC54E8">
        <w:rPr>
          <w:rStyle w:val="StyleBoldUnderline"/>
        </w:rPr>
        <w:t xml:space="preserve">he </w:t>
      </w:r>
      <w:r w:rsidRPr="00113C35">
        <w:rPr>
          <w:rStyle w:val="StyleBoldUnderline"/>
          <w:highlight w:val="cyan"/>
        </w:rPr>
        <w:t>growing electronic cross-border delivery of services</w:t>
      </w:r>
      <w:r w:rsidRPr="00843BC9">
        <w:rPr>
          <w:sz w:val="16"/>
        </w:rPr>
        <w:t xml:space="preserve">.1 Reports and analytical studies on the ‘outsourcing’ and the cross-border trade of services and digital products, such as software, abound. </w:t>
      </w:r>
      <w:r w:rsidRPr="00113C35">
        <w:rPr>
          <w:rStyle w:val="StyleBoldUnderline"/>
          <w:highlight w:val="cyan"/>
        </w:rPr>
        <w:t>Yet this</w:t>
      </w:r>
      <w:r w:rsidRPr="00843BC9">
        <w:rPr>
          <w:sz w:val="16"/>
        </w:rPr>
        <w:t xml:space="preserve"> type of electronic service trade </w:t>
      </w:r>
      <w:r w:rsidRPr="00113C35">
        <w:rPr>
          <w:rStyle w:val="StyleBoldUnderline"/>
          <w:highlight w:val="cyan"/>
        </w:rPr>
        <w:t>is still</w:t>
      </w:r>
      <w:r w:rsidRPr="00113C35">
        <w:rPr>
          <w:sz w:val="16"/>
          <w:highlight w:val="cyan"/>
        </w:rPr>
        <w:t xml:space="preserve"> a</w:t>
      </w:r>
      <w:r w:rsidRPr="00843BC9">
        <w:rPr>
          <w:sz w:val="16"/>
        </w:rPr>
        <w:t xml:space="preserve"> </w:t>
      </w:r>
      <w:r w:rsidRPr="00FC54E8">
        <w:rPr>
          <w:rStyle w:val="StyleBoldUnderline"/>
        </w:rPr>
        <w:t xml:space="preserve">relatively </w:t>
      </w:r>
      <w:r w:rsidRPr="00113C35">
        <w:rPr>
          <w:rStyle w:val="StyleBoldUnderline"/>
          <w:highlight w:val="cyan"/>
        </w:rPr>
        <w:t>new</w:t>
      </w:r>
      <w:r w:rsidRPr="00FC54E8">
        <w:rPr>
          <w:rStyle w:val="StyleBoldUnderline"/>
        </w:rPr>
        <w:t xml:space="preserve"> </w:t>
      </w:r>
      <w:r w:rsidRPr="00113C35">
        <w:rPr>
          <w:rStyle w:val="StyleBoldUnderline"/>
          <w:highlight w:val="cyan"/>
        </w:rPr>
        <w:t>phenomenon</w:t>
      </w:r>
      <w:r w:rsidRPr="00113C35">
        <w:rPr>
          <w:sz w:val="16"/>
          <w:highlight w:val="cyan"/>
        </w:rPr>
        <w:t xml:space="preserve"> </w:t>
      </w:r>
      <w:r w:rsidRPr="00113C35">
        <w:rPr>
          <w:rStyle w:val="Emphasis"/>
          <w:highlight w:val="cyan"/>
        </w:rPr>
        <w:t>when viewed through the lens of international trade rules</w:t>
      </w:r>
      <w:r w:rsidRPr="00FC54E8">
        <w:rPr>
          <w:rStyle w:val="Emphasis"/>
        </w:rPr>
        <w:t>.</w:t>
      </w:r>
      <w:r w:rsidRPr="00843BC9">
        <w:rPr>
          <w:sz w:val="16"/>
        </w:rPr>
        <w:t xml:space="preserve"> </w:t>
      </w:r>
      <w:r w:rsidRPr="00FC54E8">
        <w:rPr>
          <w:rStyle w:val="StyleBoldUnderline"/>
        </w:rPr>
        <w:t>In 1998, the</w:t>
      </w:r>
      <w:r w:rsidRPr="00843BC9">
        <w:rPr>
          <w:sz w:val="16"/>
        </w:rPr>
        <w:t xml:space="preserve"> Members of the World Trade Organization (</w:t>
      </w:r>
      <w:r w:rsidRPr="00FC54E8">
        <w:rPr>
          <w:rStyle w:val="StyleBoldUnderline"/>
        </w:rPr>
        <w:t>WTO</w:t>
      </w:r>
      <w:r w:rsidRPr="00843BC9">
        <w:rPr>
          <w:sz w:val="16"/>
        </w:rPr>
        <w:t xml:space="preserve">) </w:t>
      </w:r>
      <w:r w:rsidRPr="00FC54E8">
        <w:rPr>
          <w:rStyle w:val="StyleBoldUnderline"/>
        </w:rPr>
        <w:t>started a comprehensive</w:t>
      </w:r>
      <w:r w:rsidRPr="00843BC9">
        <w:rPr>
          <w:sz w:val="16"/>
        </w:rPr>
        <w:t xml:space="preserve"> WTO Work </w:t>
      </w:r>
      <w:r w:rsidRPr="00FC54E8">
        <w:rPr>
          <w:rStyle w:val="StyleBoldUnderline"/>
        </w:rPr>
        <w:t>Programme</w:t>
      </w:r>
      <w:r w:rsidRPr="00843BC9">
        <w:rPr>
          <w:sz w:val="16"/>
        </w:rPr>
        <w:t xml:space="preserve"> on E-Commerce.2 Since, </w:t>
      </w:r>
      <w:r w:rsidRPr="00FC54E8">
        <w:rPr>
          <w:rStyle w:val="StyleBoldUnderline"/>
        </w:rPr>
        <w:t>the WTO has</w:t>
      </w:r>
      <w:r w:rsidRPr="00843BC9">
        <w:rPr>
          <w:sz w:val="16"/>
        </w:rPr>
        <w:t xml:space="preserve"> – in a non-negotiation and non-binding form — </w:t>
      </w:r>
      <w:r w:rsidRPr="00FC54E8">
        <w:rPr>
          <w:rStyle w:val="StyleBoldUnderline"/>
        </w:rPr>
        <w:t>started to ask questions on how the multilateral trading sys- tem and</w:t>
      </w:r>
      <w:r w:rsidRPr="00843BC9">
        <w:rPr>
          <w:sz w:val="16"/>
        </w:rPr>
        <w:t xml:space="preserve"> in particular the General Agreement on Trade in Services (</w:t>
      </w:r>
      <w:r w:rsidRPr="00FC54E8">
        <w:rPr>
          <w:rStyle w:val="StyleBoldUnderline"/>
        </w:rPr>
        <w:t>GATS</w:t>
      </w:r>
      <w:r w:rsidRPr="00843BC9">
        <w:rPr>
          <w:sz w:val="16"/>
        </w:rPr>
        <w:t xml:space="preserve">) </w:t>
      </w:r>
      <w:r w:rsidRPr="00FC54E8">
        <w:rPr>
          <w:rStyle w:val="Emphasis"/>
        </w:rPr>
        <w:t>should be applied</w:t>
      </w:r>
      <w:r w:rsidRPr="00843BC9">
        <w:rPr>
          <w:sz w:val="16"/>
        </w:rPr>
        <w:t xml:space="preserve"> in the context of cross-border electronic trade.* But while regional trade agreements increasingly innovate as regards the cross-border deliver)' of services and incorporate chapters on c-commerce,* on the multilateral level the WTO Work Programme on E-Commerce never came to tangible conclusions. Furthermore, </w:t>
      </w:r>
      <w:r w:rsidRPr="00113C35">
        <w:rPr>
          <w:rStyle w:val="StyleBoldUnderline"/>
          <w:highlight w:val="cyan"/>
        </w:rPr>
        <w:t>as WTO Members have been reluctant to bring cases under the GATS</w:t>
      </w:r>
      <w:r w:rsidRPr="00FC54E8">
        <w:rPr>
          <w:rStyle w:val="StyleBoldUnderline"/>
        </w:rPr>
        <w:t xml:space="preserve">, a few of </w:t>
      </w:r>
      <w:r w:rsidRPr="00113C35">
        <w:rPr>
          <w:rStyle w:val="StyleBoldUnderline"/>
          <w:highlight w:val="cyan"/>
        </w:rPr>
        <w:t>its core concepts remain ill-defined. This</w:t>
      </w:r>
      <w:r w:rsidRPr="00843BC9">
        <w:rPr>
          <w:sz w:val="16"/>
        </w:rPr>
        <w:t xml:space="preserve"> significantly </w:t>
      </w:r>
      <w:r w:rsidRPr="00113C35">
        <w:rPr>
          <w:rStyle w:val="Emphasis"/>
          <w:highlight w:val="cyan"/>
        </w:rPr>
        <w:t>weakens the function of the GATS, which is supposed to provide a framework for the ever- growing cross-border service trade.</w:t>
      </w:r>
      <w:r w:rsidRPr="00843BC9">
        <w:rPr>
          <w:sz w:val="16"/>
        </w:rPr>
        <w:t xml:space="preserve">1 </w:t>
      </w:r>
      <w:r w:rsidRPr="00FC54E8">
        <w:rPr>
          <w:rStyle w:val="StyleBoldUnderline"/>
        </w:rPr>
        <w:t>A recent GATS case under the WTO</w:t>
      </w:r>
      <w:r w:rsidRPr="00843BC9">
        <w:rPr>
          <w:sz w:val="16"/>
        </w:rPr>
        <w:t xml:space="preserve"> dispute settlement system has </w:t>
      </w:r>
      <w:r w:rsidRPr="00FC54E8">
        <w:rPr>
          <w:rStyle w:val="Emphasis"/>
        </w:rPr>
        <w:t>advanced matters.</w:t>
      </w:r>
      <w:r w:rsidRPr="00843BC9">
        <w:rPr>
          <w:sz w:val="16"/>
        </w:rPr>
        <w:t xml:space="preserve"> In April 2005, the Appellate Body brought closure to </w:t>
      </w:r>
      <w:r w:rsidRPr="00FC54E8">
        <w:rPr>
          <w:rStyle w:val="StyleBoldUnderline"/>
        </w:rPr>
        <w:t>the</w:t>
      </w:r>
      <w:r w:rsidRPr="00843BC9">
        <w:rPr>
          <w:sz w:val="16"/>
        </w:rPr>
        <w:t xml:space="preserve"> WTO </w:t>
      </w:r>
      <w:r w:rsidRPr="00FC54E8">
        <w:rPr>
          <w:rStyle w:val="StyleBoldUnderline"/>
        </w:rPr>
        <w:t>case</w:t>
      </w:r>
      <w:r w:rsidRPr="00843BC9">
        <w:rPr>
          <w:sz w:val="16"/>
        </w:rPr>
        <w:t xml:space="preserve"> 'United States — Measures Affecting the Crass-Border Supply of Gambling and Betting Services' {</w:t>
      </w:r>
      <w:r w:rsidRPr="00113C35">
        <w:rPr>
          <w:rStyle w:val="StyleBoldUnderline"/>
          <w:highlight w:val="cyan"/>
        </w:rPr>
        <w:t>US—Gambling</w:t>
      </w:r>
      <w:r w:rsidRPr="00843BC9">
        <w:rPr>
          <w:sz w:val="16"/>
        </w:rPr>
        <w:t xml:space="preserve">)} At issue was a complaint by Antigua and Barbuda (hereinafter 'Antigua*) </w:t>
      </w:r>
      <w:r w:rsidRPr="00FC54E8">
        <w:rPr>
          <w:rStyle w:val="StyleBoldUnderline"/>
        </w:rPr>
        <w:t>concerning certain measures of the US that allegedly make it unlawful for suppliers located outside the US to supply on-line gambling and betting</w:t>
      </w:r>
      <w:r w:rsidRPr="00843BC9">
        <w:rPr>
          <w:sz w:val="16"/>
        </w:rPr>
        <w:t xml:space="preserve"> services to its consumers </w:t>
      </w:r>
      <w:r w:rsidRPr="00FC54E8">
        <w:rPr>
          <w:rStyle w:val="StyleBoldUnderline"/>
        </w:rPr>
        <w:t>over the Internet. This</w:t>
      </w:r>
      <w:r w:rsidRPr="00843BC9">
        <w:rPr>
          <w:sz w:val="16"/>
        </w:rPr>
        <w:t xml:space="preserve"> case </w:t>
      </w:r>
      <w:r w:rsidRPr="00113C35">
        <w:rPr>
          <w:rStyle w:val="StyleBoldUnderline"/>
          <w:highlight w:val="cyan"/>
        </w:rPr>
        <w:t>marked the first</w:t>
      </w:r>
      <w:r w:rsidRPr="00843BC9">
        <w:rPr>
          <w:sz w:val="16"/>
        </w:rPr>
        <w:t xml:space="preserve"> WTO Dispute Settlement Body's (</w:t>
      </w:r>
      <w:r w:rsidRPr="00113C35">
        <w:rPr>
          <w:rStyle w:val="Emphasis"/>
          <w:highlight w:val="cyan"/>
        </w:rPr>
        <w:t>DSB) judgment</w:t>
      </w:r>
      <w:r w:rsidRPr="00113C35">
        <w:rPr>
          <w:sz w:val="16"/>
          <w:highlight w:val="cyan"/>
        </w:rPr>
        <w:t xml:space="preserve"> </w:t>
      </w:r>
      <w:r w:rsidRPr="00113C35">
        <w:rPr>
          <w:rStyle w:val="StyleBoldUnderline"/>
          <w:highlight w:val="cyan"/>
        </w:rPr>
        <w:t>directly relating to the Internet</w:t>
      </w:r>
      <w:r w:rsidRPr="00FC54E8">
        <w:rPr>
          <w:rStyle w:val="StyleBoldUnderline"/>
        </w:rPr>
        <w:t xml:space="preserve"> and only the second case which </w:t>
      </w:r>
      <w:r w:rsidRPr="00FC54E8">
        <w:rPr>
          <w:rStyle w:val="Emphasis"/>
        </w:rPr>
        <w:t>centered exclusively on the GATS</w:t>
      </w:r>
      <w:r w:rsidRPr="00843BC9">
        <w:rPr>
          <w:sz w:val="16"/>
        </w:rPr>
        <w:t xml:space="preserve">. </w:t>
      </w:r>
      <w:r w:rsidRPr="00FC54E8">
        <w:rPr>
          <w:rStyle w:val="StyleBoldUnderline"/>
        </w:rPr>
        <w:t>Consequently</w:t>
      </w:r>
      <w:r w:rsidRPr="00843BC9">
        <w:rPr>
          <w:sz w:val="16"/>
        </w:rPr>
        <w:t xml:space="preserve">, </w:t>
      </w:r>
      <w:r w:rsidRPr="00113C35">
        <w:rPr>
          <w:rStyle w:val="StyleBoldUnderline"/>
          <w:highlight w:val="cyan"/>
        </w:rPr>
        <w:t>hopes were high that the judgments would bring clarity</w:t>
      </w:r>
      <w:r w:rsidRPr="00FC54E8">
        <w:rPr>
          <w:rStyle w:val="StyleBoldUnderline"/>
        </w:rPr>
        <w:t xml:space="preserve"> to the thorniest issues</w:t>
      </w:r>
      <w:r w:rsidRPr="00843BC9">
        <w:rPr>
          <w:sz w:val="16"/>
        </w:rPr>
        <w:t xml:space="preserve"> concerning cross-border trade in services </w:t>
      </w:r>
      <w:r w:rsidRPr="00113C35">
        <w:rPr>
          <w:rStyle w:val="StyleBoldUnderline"/>
          <w:highlight w:val="cyan"/>
        </w:rPr>
        <w:t>and</w:t>
      </w:r>
      <w:r w:rsidRPr="00FC54E8">
        <w:rPr>
          <w:rStyle w:val="StyleBoldUnderline"/>
        </w:rPr>
        <w:t xml:space="preserve"> thus </w:t>
      </w:r>
      <w:r w:rsidRPr="00113C35">
        <w:rPr>
          <w:rStyle w:val="Emphasis"/>
          <w:highlight w:val="cyan"/>
        </w:rPr>
        <w:t>maintain the relevance of the multilateral trade framework</w:t>
      </w:r>
      <w:r w:rsidRPr="00FC54E8">
        <w:rPr>
          <w:rStyle w:val="Emphasis"/>
        </w:rPr>
        <w:t xml:space="preserve"> in a changing technological environment</w:t>
      </w:r>
      <w:r w:rsidRPr="00113C35">
        <w:rPr>
          <w:sz w:val="16"/>
          <w:highlight w:val="cyan"/>
        </w:rPr>
        <w:t xml:space="preserve">. </w:t>
      </w:r>
      <w:r w:rsidRPr="00113C35">
        <w:rPr>
          <w:rStyle w:val="StyleBoldUnderline"/>
          <w:highlight w:val="cyan"/>
        </w:rPr>
        <w:t>It</w:t>
      </w:r>
      <w:r w:rsidRPr="000D359D">
        <w:rPr>
          <w:rStyle w:val="StyleBoldUnderline"/>
        </w:rPr>
        <w:t xml:space="preserve"> has even been suggested that US—Gambling </w:t>
      </w:r>
      <w:r w:rsidRPr="00113C35">
        <w:rPr>
          <w:rStyle w:val="StyleBoldUnderline"/>
          <w:highlight w:val="cyan"/>
        </w:rPr>
        <w:t xml:space="preserve">could function as the </w:t>
      </w:r>
      <w:r w:rsidRPr="00113C35">
        <w:rPr>
          <w:rStyle w:val="Emphasis"/>
          <w:highlight w:val="cyan"/>
        </w:rPr>
        <w:t>'last nail in the coffin of the WTO Work Programme on E-Commerce*</w:t>
      </w:r>
      <w:proofErr w:type="gramStart"/>
      <w:r w:rsidRPr="000D359D">
        <w:rPr>
          <w:rStyle w:val="Emphasis"/>
        </w:rPr>
        <w:t>,</w:t>
      </w:r>
      <w:r w:rsidRPr="00843BC9">
        <w:rPr>
          <w:sz w:val="16"/>
        </w:rPr>
        <w:t>s</w:t>
      </w:r>
      <w:proofErr w:type="gramEnd"/>
      <w:r w:rsidRPr="00843BC9">
        <w:rPr>
          <w:sz w:val="16"/>
        </w:rPr>
        <w:t xml:space="preserve"> i.e. </w:t>
      </w:r>
      <w:r w:rsidRPr="00113C35">
        <w:rPr>
          <w:rStyle w:val="Emphasis"/>
          <w:highlight w:val="cyan"/>
        </w:rPr>
        <w:t>effectively resolving</w:t>
      </w:r>
      <w:r w:rsidRPr="000D359D">
        <w:rPr>
          <w:rStyle w:val="Emphasis"/>
        </w:rPr>
        <w:t xml:space="preserve"> most if not all </w:t>
      </w:r>
      <w:r w:rsidRPr="00113C35">
        <w:rPr>
          <w:rStyle w:val="Emphasis"/>
          <w:highlight w:val="cyan"/>
        </w:rPr>
        <w:t xml:space="preserve">questions </w:t>
      </w:r>
      <w:r w:rsidRPr="00C84791">
        <w:rPr>
          <w:rStyle w:val="Emphasis"/>
        </w:rPr>
        <w:t>raised</w:t>
      </w:r>
      <w:r w:rsidRPr="000D359D">
        <w:rPr>
          <w:rStyle w:val="Emphasis"/>
        </w:rPr>
        <w:t xml:space="preserve"> in the afore- mentioned Work Programme on E-Commerce and thus leading to its conclusion.</w:t>
      </w:r>
      <w:r>
        <w:rPr>
          <w:rStyle w:val="Emphasis"/>
        </w:rPr>
        <w:t xml:space="preserve"> </w:t>
      </w:r>
      <w:r w:rsidRPr="00843BC9">
        <w:rPr>
          <w:sz w:val="12"/>
        </w:rPr>
        <w:t xml:space="preserve">The objective of this article is two-fold. It discusses the judgments of the Panel and Appellate Body and distills the relevance of its substantive conclusions in relation to Internet-supplied services, questions raised in the WTO Work Programme on E-Commerce and the GATS. With these insights, it also sheds light on the case's implications for the services negotiations under the ongoing multi- lateral trade round - the Doha Development Agenda (DDA). The latter negotiations have entered a new phase since the Hong Kong Ministerial Declaration in December 2005 in which WTO Members pledged to expand the specific GATS commitments, while committing to a new deadline for revised offers of 31 July 2006 and to final draft schedules by 31 October 2006.' 1. What was the 'gamble' between the US and Antigua about? In 2003, Antigua requested the WTO's DSB to establish a Panel regarding measures applied in the US that affect the cross-border supply of gambling services of foreign providers.10 Antigua claimed that a list of US federal and state measures is making unlawful the supply of gambling and betting services on a cross-border basis, mainly violating GATS Article </w:t>
      </w:r>
      <w:proofErr w:type="gramStart"/>
      <w:r w:rsidRPr="00843BC9">
        <w:rPr>
          <w:sz w:val="12"/>
        </w:rPr>
        <w:t>XVI :1</w:t>
      </w:r>
      <w:proofErr w:type="gramEnd"/>
      <w:r w:rsidRPr="00843BC9">
        <w:rPr>
          <w:sz w:val="12"/>
        </w:rPr>
        <w:t xml:space="preserve"> guaranteeing market access. Whereas the cross-border supply of these services was denied by the US claiming that all types of Internet- supplied gambling were illegal (from domestic or foreign providers alike), Antigua claimed that the US could not uphold such a prohibition in the face of GATS mode 1 commitments. Furthermore, it claimed that the US was allowing and/or tolerating US domestic Internet operators to provide these services," effectively discriminating between domestic and foreign service suppliers, despite of full specific GATS commitments. The US responded that it had never made specific GATS commitments on cross- border gambling services. It argued that any remote supply of such services — no matter if from domestic or foreign suppliers - is prohibited in the US and that this prohibition is enforced equally against domestic and foreign service suppliers. The US also asserted that commitments under GATS Article XVI do not render impossible the ‘total prohibition' of the electronic supply of certain services, given that this Article is only concerned with avoiding specified quantitative limitations. Finally, the US argued that, in any case, the GATS exemptions under Article XIV would justify the derogation from existing specific GATS commitments due to overriding public policy considerations such as public morals, fraud and security. The most important aspects at issue in the Panel and Appellate Body decisions were: (i) whether the US GATS Schedule includes specific commitments on Internet-supplied gambling and betting services, (ii) whether a prohibition on the remote supply of gambling and betting services is a limitation within the meaning of Article XVI and whether the underlying US measures thus are inconsistent with these obligations, and (iii) whether the US measures address concerns which fall within the scope of, and arc 'necessary* to, protect 'public morals* and/or 'public order* and whether these measures arc not applied in a manner which would constitute a means of arbitrary or unjustifiable discrimination between countries where like conditions prevail, or a disguised restriction on trade in services [chapeau of GATS Article XIV). The Appellate Body supported the Panel's finding that the US GATS Schedule includes specific commitments on gambling services and that these specific commitments under GATS Article XVI prevent it from upholding a prohibition on the cross-border supply of these services. The Appellate Body also supported the Panel's findings that the US prohibition on the remote supply of gambling can be justified as a general exception to the GATS rules, because the US measures attempt to protect 'public morals' and/or 'public order' pursuant to GATS Article XPV. The difference between the Panel's and the Appellate Body's </w:t>
      </w:r>
      <w:r w:rsidRPr="00843BC9">
        <w:rPr>
          <w:sz w:val="12"/>
        </w:rPr>
        <w:lastRenderedPageBreak/>
        <w:t xml:space="preserve">findings lies mainly with the assessment of whether the US measures are 'necessary to protect public morals or maintain public order', in accordance with the chapeau and paragraph (a) of GATS Article XIV. Contrary to the Panel, the Appellate Body ruled that three out of four US laws at stake arc 'necessary' to protect public morals. The US can thus continue to maintain these measures and will only have to amend one measure (i.e. the Interstate Horscracing Act — IHT) which seems to permit electronic gambling to domestic service providers.12 In sum, foreign pro- viders will not be able to supply electronic gambling services into the US. </w:t>
      </w:r>
      <w:r w:rsidRPr="00843BC9">
        <w:rPr>
          <w:sz w:val="16"/>
        </w:rPr>
        <w:t xml:space="preserve">The DSB adopted the Appellate Body report and the modified Panel report in April 2005. The 'reasonable period of time' for the US to implement the rulings of the DSB expired on 3 April 2006.11 While the US Administration has, in consultation with the US Congress, been working on appropriate steps to resolve this matter, so far the US has not amended or clarified the measure in question." According to Antigua, </w:t>
      </w:r>
      <w:r w:rsidRPr="00113C35">
        <w:rPr>
          <w:rStyle w:val="StyleBoldUnderline"/>
          <w:highlight w:val="cyan"/>
        </w:rPr>
        <w:t xml:space="preserve">to date </w:t>
      </w:r>
      <w:proofErr w:type="gramStart"/>
      <w:r w:rsidRPr="00113C35">
        <w:rPr>
          <w:rStyle w:val="StyleBoldUnderline"/>
          <w:highlight w:val="cyan"/>
        </w:rPr>
        <w:t>the us</w:t>
      </w:r>
      <w:proofErr w:type="gramEnd"/>
      <w:r w:rsidRPr="00113C35">
        <w:rPr>
          <w:rStyle w:val="StyleBoldUnderline"/>
          <w:highlight w:val="cyan"/>
        </w:rPr>
        <w:t xml:space="preserve"> has failed to comply</w:t>
      </w:r>
      <w:r w:rsidRPr="00843BC9">
        <w:rPr>
          <w:sz w:val="16"/>
        </w:rPr>
        <w:t xml:space="preserve"> with the recommendations and the rulings of the DSB.15 2. GATS now ready for the digital economy and international outsourcing 2. 1 GATS rules and commitments apply to electronically delivered services The rulings in US—Gambling have brought about more legal certainty as to the applicability of WTO and GATS commitments to the electronic cross-border delivery of services. To date, </w:t>
      </w:r>
      <w:r w:rsidRPr="00113C35">
        <w:rPr>
          <w:rStyle w:val="Emphasis"/>
          <w:highlight w:val="cyan"/>
        </w:rPr>
        <w:t>the situation prevailed that no basic affirmation concerning the applicability of WTO rules to cross-border electronic services has been forthcoming</w:t>
      </w:r>
      <w:r w:rsidRPr="00C84791">
        <w:rPr>
          <w:rStyle w:val="Emphasis"/>
        </w:rPr>
        <w:t xml:space="preserve"> </w:t>
      </w:r>
      <w:r w:rsidRPr="000D359D">
        <w:rPr>
          <w:rStyle w:val="StyleBoldUnderline"/>
        </w:rPr>
        <w:t>from WTO Members</w:t>
      </w:r>
      <w:r w:rsidRPr="00843BC9">
        <w:rPr>
          <w:sz w:val="16"/>
        </w:rPr>
        <w:t xml:space="preserve">. During the Work Programme on E-Commerce, </w:t>
      </w:r>
      <w:r w:rsidRPr="000D359D">
        <w:rPr>
          <w:rStyle w:val="StyleBoldUnderline"/>
        </w:rPr>
        <w:t xml:space="preserve">certain GATS </w:t>
      </w:r>
      <w:r w:rsidRPr="00113C35">
        <w:rPr>
          <w:rStyle w:val="StyleBoldUnderline"/>
          <w:highlight w:val="cyan"/>
        </w:rPr>
        <w:t>Members questioned whether the GATS obligations and commitments undertaken</w:t>
      </w:r>
      <w:r w:rsidRPr="00843BC9">
        <w:rPr>
          <w:sz w:val="16"/>
        </w:rPr>
        <w:t xml:space="preserve"> in 1994 apply to services transmitted by a technology that was not yet envisioned at the time of the negotiations (i.e. the Internet). </w:t>
      </w:r>
      <w:r w:rsidRPr="009F7F53">
        <w:rPr>
          <w:rStyle w:val="StyleBoldUnderline"/>
        </w:rPr>
        <w:t>Some</w:t>
      </w:r>
      <w:r w:rsidRPr="00843BC9">
        <w:rPr>
          <w:sz w:val="16"/>
        </w:rPr>
        <w:t xml:space="preserve"> WTO Members went as far as stating that new specific commitments may be needed for cross-border electronic service transactions.16 Other Members called for a common understanding that Internet-supplied services are within the scope of the GATS. </w:t>
      </w:r>
      <w:r w:rsidRPr="009F7F53">
        <w:rPr>
          <w:rStyle w:val="StyleBoldUnderline"/>
        </w:rPr>
        <w:t xml:space="preserve">Given this </w:t>
      </w:r>
      <w:r w:rsidRPr="00C10E0F">
        <w:rPr>
          <w:rStyle w:val="StyleBoldUnderline"/>
        </w:rPr>
        <w:t>con- fusion,</w:t>
      </w:r>
      <w:r w:rsidRPr="00843BC9">
        <w:rPr>
          <w:sz w:val="16"/>
        </w:rPr>
        <w:t xml:space="preserve"> </w:t>
      </w:r>
      <w:r w:rsidRPr="009F7F53">
        <w:rPr>
          <w:rStyle w:val="Emphasis"/>
        </w:rPr>
        <w:t>the US also has - so far without success - asked for a positive reaffirmation that electronic transactions arc covered by existing GATS commitments.</w:t>
      </w:r>
      <w:r w:rsidRPr="00843BC9">
        <w:rPr>
          <w:sz w:val="16"/>
        </w:rPr>
        <w:t xml:space="preserve">"1 </w:t>
      </w:r>
      <w:r w:rsidRPr="00113C35">
        <w:rPr>
          <w:rStyle w:val="StyleBoldUnderline"/>
          <w:highlight w:val="cyan"/>
        </w:rPr>
        <w:t>The greatest progress of US—Gambling is the confirmation that WTO rules are</w:t>
      </w:r>
      <w:r w:rsidRPr="009F7F53">
        <w:rPr>
          <w:rStyle w:val="StyleBoldUnderline"/>
        </w:rPr>
        <w:t xml:space="preserve"> indeed </w:t>
      </w:r>
      <w:r w:rsidRPr="00113C35">
        <w:rPr>
          <w:rStyle w:val="StyleBoldUnderline"/>
          <w:highlight w:val="cyan"/>
        </w:rPr>
        <w:t>applicable</w:t>
      </w:r>
      <w:r w:rsidRPr="00843BC9">
        <w:rPr>
          <w:sz w:val="16"/>
        </w:rPr>
        <w:t xml:space="preserve"> to e-commerce and/or to electronically supplied services. </w:t>
      </w:r>
      <w:r w:rsidRPr="009F7F53">
        <w:rPr>
          <w:rStyle w:val="StyleBoldUnderline"/>
        </w:rPr>
        <w:t xml:space="preserve">Both rulings apply the GATS framework to the concerned electronic cross-border de- livery of services without hesitation, finding that the specific sub-sector of the US GATS schedule </w:t>
      </w:r>
      <w:r w:rsidRPr="009F7F53">
        <w:rPr>
          <w:rStyle w:val="Emphasis"/>
        </w:rPr>
        <w:t>includes specific commitments</w:t>
      </w:r>
      <w:r w:rsidRPr="00843BC9">
        <w:rPr>
          <w:sz w:val="16"/>
        </w:rPr>
        <w:t xml:space="preserve"> on Internet-delivered gambling services. In particular, </w:t>
      </w:r>
      <w:r w:rsidRPr="009F7F53">
        <w:rPr>
          <w:rStyle w:val="StyleBoldUnderline"/>
        </w:rPr>
        <w:t>the Panel finds that the particular US regulations</w:t>
      </w:r>
      <w:r w:rsidRPr="00843BC9">
        <w:rPr>
          <w:sz w:val="16"/>
        </w:rPr>
        <w:t xml:space="preserve"> (e.g. the Wire Act) prohibit the use of at least one or potentially several means of deliver)' </w:t>
      </w:r>
      <w:r w:rsidRPr="009F7F53">
        <w:rPr>
          <w:rStyle w:val="StyleBoldUnderline"/>
        </w:rPr>
        <w:t>included in GATS</w:t>
      </w:r>
      <w:r w:rsidRPr="00843BC9">
        <w:rPr>
          <w:sz w:val="16"/>
        </w:rPr>
        <w:t xml:space="preserve"> mode 1,19 and that, accordingly, </w:t>
      </w:r>
      <w:r w:rsidRPr="009F7F53">
        <w:rPr>
          <w:rStyle w:val="StyleBoldUnderline"/>
        </w:rPr>
        <w:t xml:space="preserve">these regulations </w:t>
      </w:r>
      <w:r w:rsidRPr="009F7F53">
        <w:rPr>
          <w:rStyle w:val="Emphasis"/>
        </w:rPr>
        <w:t>'constitute a zero quota</w:t>
      </w:r>
      <w:r w:rsidRPr="00843BC9">
        <w:rPr>
          <w:sz w:val="16"/>
        </w:rPr>
        <w:t xml:space="preserve"> for, respectively, one, several or all of those means of deliver)'',20 'constituting a limitation in the form of numerical quotas within the meaning of GATS Article XVI:2(a) and a limitation "in the form of a quota" within the meaning of GATS Article XVI:2(c). This judgment was confirmed by the Appellate Body.25 For the negotiations under the Doha Development Agenda, </w:t>
      </w:r>
      <w:r w:rsidRPr="009F7F53">
        <w:rPr>
          <w:rStyle w:val="StyleBoldUnderline"/>
        </w:rPr>
        <w:t>this means that</w:t>
      </w:r>
      <w:r w:rsidRPr="00843BC9">
        <w:rPr>
          <w:sz w:val="16"/>
        </w:rPr>
        <w:t xml:space="preserve"> the GATS rules and - existing and revised — </w:t>
      </w:r>
      <w:r w:rsidRPr="009F7F53">
        <w:rPr>
          <w:rStyle w:val="StyleBoldUnderline"/>
        </w:rPr>
        <w:t xml:space="preserve">specific GATS commitments </w:t>
      </w:r>
      <w:r w:rsidRPr="009F7F53">
        <w:rPr>
          <w:rStyle w:val="Emphasis"/>
        </w:rPr>
        <w:t>fully apply to cross-border Internet-based service transactions</w:t>
      </w:r>
      <w:r w:rsidRPr="00843BC9">
        <w:rPr>
          <w:sz w:val="16"/>
        </w:rPr>
        <w:t xml:space="preserve">. </w:t>
      </w:r>
      <w:r w:rsidRPr="009F7F53">
        <w:rPr>
          <w:rStyle w:val="StyleBoldUnderline"/>
        </w:rPr>
        <w:t>New services that arise through the Internet benefit from a liberal trade treatment, if they ar</w:t>
      </w:r>
      <w:r>
        <w:rPr>
          <w:rStyle w:val="StyleBoldUnderline"/>
        </w:rPr>
        <w:t>e</w:t>
      </w:r>
      <w:r w:rsidRPr="009F7F53">
        <w:rPr>
          <w:rStyle w:val="StyleBoldUnderline"/>
        </w:rPr>
        <w:t xml:space="preserve"> </w:t>
      </w:r>
      <w:r w:rsidRPr="009F7F53">
        <w:rPr>
          <w:rStyle w:val="Emphasis"/>
        </w:rPr>
        <w:t>adequately captured by existing specific GATS commitments and thus the corresponding classifications</w:t>
      </w:r>
      <w:r w:rsidRPr="00843BC9">
        <w:rPr>
          <w:sz w:val="16"/>
        </w:rPr>
        <w:t xml:space="preserve">. </w:t>
      </w:r>
      <w:r w:rsidRPr="009F7F53">
        <w:rPr>
          <w:rStyle w:val="StyleBoldUnderline"/>
        </w:rPr>
        <w:t xml:space="preserve">However, as of now </w:t>
      </w:r>
      <w:r w:rsidRPr="00113C35">
        <w:rPr>
          <w:rStyle w:val="StyleBoldUnderline"/>
          <w:highlight w:val="cyan"/>
        </w:rPr>
        <w:t>WTO Members</w:t>
      </w:r>
      <w:r w:rsidRPr="00843BC9">
        <w:rPr>
          <w:sz w:val="16"/>
        </w:rPr>
        <w:t xml:space="preserve"> making new GATS mode 1 commitments </w:t>
      </w:r>
      <w:r w:rsidRPr="00113C35">
        <w:rPr>
          <w:rStyle w:val="StyleBoldUnderline"/>
          <w:highlight w:val="cyan"/>
        </w:rPr>
        <w:t>must</w:t>
      </w:r>
      <w:r w:rsidRPr="009F7F53">
        <w:rPr>
          <w:rStyle w:val="StyleBoldUnderline"/>
        </w:rPr>
        <w:t xml:space="preserve"> carefully consider and </w:t>
      </w:r>
      <w:r w:rsidRPr="00113C35">
        <w:rPr>
          <w:rStyle w:val="StyleBoldUnderline"/>
          <w:highlight w:val="cyan"/>
        </w:rPr>
        <w:t>accept that these commitments</w:t>
      </w:r>
      <w:r w:rsidRPr="009F7F53">
        <w:rPr>
          <w:rStyle w:val="StyleBoldUnderline"/>
        </w:rPr>
        <w:t xml:space="preserve"> extend to services electronically supplied across borders. </w:t>
      </w:r>
      <w:r w:rsidRPr="00113C35">
        <w:rPr>
          <w:rStyle w:val="StyleBoldUnderline"/>
          <w:highlight w:val="cyan"/>
        </w:rPr>
        <w:t>In fields such as gambling, but also in the educational, medical, and other regulated service sectors</w:t>
      </w:r>
      <w:r w:rsidRPr="00113C35">
        <w:rPr>
          <w:sz w:val="16"/>
          <w:highlight w:val="cyan"/>
        </w:rPr>
        <w:t>,</w:t>
      </w:r>
      <w:r w:rsidRPr="00843BC9">
        <w:rPr>
          <w:sz w:val="16"/>
        </w:rPr>
        <w:t xml:space="preserve"> </w:t>
      </w:r>
      <w:r w:rsidRPr="009F7F53">
        <w:rPr>
          <w:rStyle w:val="Emphasis"/>
        </w:rPr>
        <w:t>the consequences of these commitments must be taken seriously</w:t>
      </w:r>
      <w:r w:rsidRPr="00843BC9">
        <w:rPr>
          <w:sz w:val="16"/>
        </w:rPr>
        <w:t xml:space="preserve">; </w:t>
      </w:r>
      <w:r w:rsidRPr="00603E64">
        <w:rPr>
          <w:rStyle w:val="StyleBoldUnderline"/>
        </w:rPr>
        <w:t xml:space="preserve">especially in the light of Section 3.1 which illustrates that the total prohibition of the electronic deliver)' of such a service is </w:t>
      </w:r>
      <w:r w:rsidRPr="00603E64">
        <w:rPr>
          <w:rStyle w:val="Emphasis"/>
        </w:rPr>
        <w:t>not compatible with a specific GATS mode 1 commitment</w:t>
      </w:r>
      <w:r w:rsidRPr="00843BC9">
        <w:rPr>
          <w:sz w:val="16"/>
        </w:rPr>
        <w:t xml:space="preserve">. 2.2 </w:t>
      </w:r>
      <w:r w:rsidRPr="00C10E0F">
        <w:rPr>
          <w:rStyle w:val="StyleBoldUnderline"/>
        </w:rPr>
        <w:t>GATS mode 1 commitments relevant</w:t>
      </w:r>
      <w:r w:rsidRPr="00843BC9">
        <w:rPr>
          <w:sz w:val="16"/>
        </w:rPr>
        <w:t xml:space="preserve"> to the cross-border electronic delivery of services US—Gambling </w:t>
      </w:r>
      <w:r w:rsidRPr="00C10E0F">
        <w:rPr>
          <w:rStyle w:val="StyleBoldUnderline"/>
        </w:rPr>
        <w:t xml:space="preserve">may have brought about </w:t>
      </w:r>
      <w:r w:rsidRPr="00C10E0F">
        <w:rPr>
          <w:rStyle w:val="Emphasis"/>
        </w:rPr>
        <w:t>improved legal certainty</w:t>
      </w:r>
      <w:r w:rsidRPr="00C10E0F">
        <w:rPr>
          <w:rStyle w:val="StyleBoldUnderline"/>
        </w:rPr>
        <w:t xml:space="preserve"> </w:t>
      </w:r>
      <w:r w:rsidRPr="00843BC9">
        <w:rPr>
          <w:sz w:val="16"/>
        </w:rPr>
        <w:t xml:space="preserve">as to which GATS mode and related commitments apply to the cross-border electronic delivery of services. </w:t>
      </w:r>
      <w:r w:rsidRPr="00C10E0F">
        <w:rPr>
          <w:rStyle w:val="StyleBoldUnderline"/>
        </w:rPr>
        <w:t>At the minimum, this ruling provides a good starting point for Members to finalise a related understanding.</w:t>
      </w:r>
      <w:r w:rsidRPr="00843BC9">
        <w:rPr>
          <w:sz w:val="16"/>
        </w:rPr>
        <w:t xml:space="preserve"> </w:t>
      </w:r>
      <w:r w:rsidRPr="00843BC9">
        <w:rPr>
          <w:sz w:val="12"/>
        </w:rPr>
        <w:t xml:space="preserve">So far, WTO Members have had difficulties determining whether the electronic cross-border delivery of a service is a service supplied over GATS mode 1 or over mode 2 (sec Table 1 ).23 In the case of an electronically supplied service, the problem is to determine whether a service supplier was providing a service on a cross-border basis: if one applies GATS Article 1:2 the distinction depends on whether the service is produced abroad and sent across borders to a foreign consumer or whether it is the consumer who 'travels' abroad to consume a service. The answer to this categorization is important because the 'quality' of existing specific GATS commitments-i.e. the level of liberalization - differ widely depending on which mode- applies. Generally, concessions under mode 2 are more liberal than under mode 1 .2* In the WTO Work Programme on E-Commerce, this modal classification debate has not been solved.2* The US sought the most liberal classification and thus questioned whether a mode 2 classification would be preferable, given that there are more mode 2 specific commitments with fewer limitations than mode l.2* To support this position, the US argued that the consumer actually 'visits' the website of an Internet service provider in another country - an argument easily applied to the Internet gambling as well.87 In US—Gambling, it is of interest to find that the concerned parties, Antigua and the US, as well as the Panel and the Appellate Body rulings imply that indeed GATS mode 1 commitments are applicable to cross-border electronic service delivery.28 Whereas Antigua argues that the uncertainty over mode 1 versus mode 2 classification does not arise in this case,29 other parties such as the European Communities (EC) also build their arguments on the understanding that GATS mode I commitments are applicable to these Internet-delivered services. The Panel and Appellate Body followed this interpretation. To begin with, the Panel established that 'cross-border' supply must be distinguished from 'remote' supply.10 It used the term 'remote' supply to refer to 'any situation where the supplier, whether domestic or foreign, and the consumer of gambling and betting services are not physically together*. The logic is that the GATS does not distinguish between remote or on-site supply but between four modes of supply out of which — according to the Panel - only GATS mode 1 can be remote. More importantly, the Panel limits its analysis under GATS Article XVI to the market access column 'mode 1' while clearly stating that *[t]his dispute concerns one of the four modes of supply under the GATS', that is, the so-called 'cross-border supply' of gambling and betting services" and while building on paragraph 19 of the 1993 Scheduling Guidelines.12 The Appellate Body has followed this line of reasoning and has only assessed the US GATS mode 1 commitments.31 In the light of the concerned gambling services, which are supplied over a foreign web page - a text book example for arguing that a US customer effectively 'visits a foreign service supplier operating under a different legal regime' </w:t>
      </w:r>
      <w:r w:rsidRPr="00843BC9">
        <w:rPr>
          <w:sz w:val="12"/>
        </w:rPr>
        <w:lastRenderedPageBreak/>
        <w:t>and thus that GATS mode 2 is applicable - this seeming finding on the applicability of mode 1 seems even more evident.3* Based on these facts, it is tempting to conclude that US—Gambling has brought closure to this important uncertainty over the applicable GATS mode. But as neither the Panel nor the Appellate Body had been requested to pronounce themselves on the difference between mode 1 and mode 2 this important question may be less than fully settled.35 The current negotiations under the Doha Development Agenda have shown increased awareness with respect to eliminating this problem.36 So far efforts to reduce this modal imbalance and uncertainty have mainly centered on asking for similar and preferably full commitments in both GATS modes 1 and 2 in as many sectors as possible (i.e. in most cases, to increase the commitment level of mode 1 to the one of mode 2)." These suggestions have resurfaced as India and other Members are growing more interested in pre-empting protectionism with respect to services outsourcing.38 But the Hong Kong Ministerial Declaration only suggests that commitments on mode 2 should be made where commitments on mode 1 exist (which is usually already the case).39 Moreover, so far the revised GATS offers available in June 2006 had rarely achieved identical commitment levels between both modes. In this light, WTO Members should use the opportunity of the US-Gambling rulings to enter into a final binding agreement declaring GATS mode I as fully applicable to all cross-border electronic transactions. Otherwise, further dispute settlement may be needed to bring full legal certainty to the matter</w:t>
      </w:r>
      <w:r w:rsidRPr="00843BC9">
        <w:rPr>
          <w:sz w:val="16"/>
        </w:rPr>
        <w:t>. 2.</w:t>
      </w:r>
      <w:r w:rsidRPr="00113C35">
        <w:rPr>
          <w:sz w:val="16"/>
          <w:highlight w:val="cyan"/>
        </w:rPr>
        <w:t xml:space="preserve">3 </w:t>
      </w:r>
      <w:r w:rsidRPr="00113C35">
        <w:rPr>
          <w:rStyle w:val="StyleBoldUnderline"/>
          <w:highlight w:val="cyan"/>
        </w:rPr>
        <w:t>WTO members responsible for the clarity of their GATS commitments</w:t>
      </w:r>
      <w:r w:rsidRPr="00C10E0F">
        <w:rPr>
          <w:rStyle w:val="StyleBoldUnderline"/>
        </w:rPr>
        <w:t xml:space="preserve"> US—Gambling</w:t>
      </w:r>
      <w:r w:rsidRPr="00843BC9">
        <w:rPr>
          <w:sz w:val="16"/>
        </w:rPr>
        <w:t xml:space="preserve"> has </w:t>
      </w:r>
      <w:r w:rsidRPr="00113C35">
        <w:rPr>
          <w:rStyle w:val="Emphasis"/>
          <w:highlight w:val="cyan"/>
        </w:rPr>
        <w:t>provided important guidelines on how to unmistakably schedule commitments</w:t>
      </w:r>
      <w:r w:rsidRPr="00843BC9">
        <w:rPr>
          <w:sz w:val="16"/>
        </w:rPr>
        <w:t xml:space="preserve"> for specific service sectors and sub-sectors. At the minimum, it has provided a clear warning to those WTO Members who do not. </w:t>
      </w:r>
      <w:r w:rsidRPr="00843BC9">
        <w:rPr>
          <w:sz w:val="12"/>
        </w:rPr>
        <w:t xml:space="preserve">Most GATS Members made sectoral commitments on the basis of the GATS Services Sectoral Classification List (so-called W/12040 that makes numerical reference to the 1991 Provisional Central Product Classification, CPC).41 WTO Members are free to include only certain sectors of the less detailed W/120 in their GATS commitment schedules. They also have the choice of committing sub- activities of a certain sector while omitting others.48 In US—Gambling, it was questioned whether a specific US GATS commitment on 'other recreational services' covered gambling services as supplied by Antigua. Problematically, the US had not used the provisional CPC to enter their GATS commitments, making the straightforward interpretation of its schedule more complicated. In the underlying case, the US has become a victim of this lack of clarity as the Panel decided that gambling services arc committed through the US commitment on 'other recreational services' (in CPC, gambling and betting services is a sub-classification of 'other recreational services').41 This holds true even though (i) the Scheduling Guidelines arc facilitative and not normative or mandatory; and that (ii) the US had not indicated in its schedules that it was following the CPC." The Panel built its argumentation on the 1993 Scheduling Guidelines, which prescribe that the 'greatest possible degree of clarity in the description of each sector and sub-sector is necessary and that where it is necessary to refine further a sectoral classification, this should he done on the basis of the CPC or other inter- nationally recognised classification*." The Appellate Body ruled in the same way, while using a different methodology.'" Considering the ongoing GATS negotiations, this call for precision in scheduling commitments comes at an important time and will - if taken seriously - increase the clarity of future GATS commitments. Practically speaking. Members are assumed to use the W/120 or an equally precise classification system in the Doha Negotiations and to follow the 2001 GATS Scheduling Guidelines or to state clearly if they deviate from these accepted standards." </w:t>
      </w:r>
      <w:r w:rsidRPr="00843BC9">
        <w:rPr>
          <w:sz w:val="16"/>
        </w:rPr>
        <w:t xml:space="preserve">The Hong Kong Ministerial Declaration reiterates the importance of this precision (note that the US has now inserted CPC numbers in its revised GATS offer!).4*1 </w:t>
      </w:r>
      <w:r w:rsidRPr="00C84791">
        <w:rPr>
          <w:rStyle w:val="StyleBoldUnderline"/>
        </w:rPr>
        <w:t>In times of</w:t>
      </w:r>
      <w:r w:rsidRPr="00C84791">
        <w:rPr>
          <w:sz w:val="16"/>
        </w:rPr>
        <w:t xml:space="preserve"> </w:t>
      </w:r>
      <w:r w:rsidRPr="00C84791">
        <w:rPr>
          <w:rStyle w:val="Emphasis"/>
        </w:rPr>
        <w:t>rapid technological evolution</w:t>
      </w:r>
      <w:r w:rsidRPr="00C761A8">
        <w:rPr>
          <w:rStyle w:val="Emphasis"/>
        </w:rPr>
        <w:t>,</w:t>
      </w:r>
      <w:r w:rsidRPr="00843BC9">
        <w:rPr>
          <w:sz w:val="16"/>
        </w:rPr>
        <w:t xml:space="preserve"> </w:t>
      </w:r>
      <w:r w:rsidRPr="00C761A8">
        <w:rPr>
          <w:rStyle w:val="StyleBoldUnderline"/>
        </w:rPr>
        <w:t>which increases the tradability and the type of existing services, the clear scheduling</w:t>
      </w:r>
      <w:r w:rsidRPr="00843BC9">
        <w:rPr>
          <w:sz w:val="16"/>
        </w:rPr>
        <w:t xml:space="preserve"> of commitments </w:t>
      </w:r>
      <w:r w:rsidRPr="00C761A8">
        <w:rPr>
          <w:rStyle w:val="StyleBoldUnderline"/>
        </w:rPr>
        <w:t>is ever-more important</w:t>
      </w:r>
      <w:r w:rsidRPr="00843BC9">
        <w:rPr>
          <w:sz w:val="16"/>
        </w:rPr>
        <w:t xml:space="preserve">. Since 1994 — the date of the conclusion of the first GATS round - </w:t>
      </w:r>
      <w:r w:rsidRPr="00C761A8">
        <w:rPr>
          <w:rStyle w:val="StyleBoldUnderline"/>
        </w:rPr>
        <w:t>many new services that can be delivered across borders have surfaced</w:t>
      </w:r>
      <w:r w:rsidRPr="00843BC9">
        <w:rPr>
          <w:sz w:val="16"/>
        </w:rPr>
        <w:t>.49 In fact, the CPC was updated twice to do justice to the rapid evolutions shaping economic activities and technologies since the end of the Uruguay Round.1* Moreover, a final draft of the third revision of the CPC (i.e. CPC, 2007), containing many updates as regards IT-related services, is now available.11 However, these changes have not been replicated in the WTO, meaning that the ongoing services negotiations arc still based on the provisional W/120 and the CPC of 1991.</w:t>
      </w:r>
    </w:p>
    <w:p w:rsidR="004D4966" w:rsidRPr="00843BC9" w:rsidRDefault="004D4966" w:rsidP="004D4966">
      <w:pPr>
        <w:rPr>
          <w:sz w:val="16"/>
        </w:rPr>
      </w:pPr>
    </w:p>
    <w:p w:rsidR="004D4966" w:rsidRDefault="004D4966" w:rsidP="004D4966">
      <w:pPr>
        <w:pStyle w:val="Heading4"/>
      </w:pPr>
      <w:r w:rsidRPr="000D00C3">
        <w:t>Strong</w:t>
      </w:r>
      <w:r>
        <w:t xml:space="preserve"> GATS key to internet liberalization</w:t>
      </w:r>
    </w:p>
    <w:p w:rsidR="004D4966" w:rsidRPr="00B034E7" w:rsidRDefault="004D4966" w:rsidP="004D4966">
      <w:pPr>
        <w:rPr>
          <w:sz w:val="16"/>
        </w:rPr>
      </w:pPr>
      <w:r w:rsidRPr="00B034E7">
        <w:rPr>
          <w:rStyle w:val="StyleStyleBold12pt"/>
        </w:rPr>
        <w:t>Chander, 2009</w:t>
      </w:r>
      <w:r w:rsidRPr="00B034E7">
        <w:rPr>
          <w:rStyle w:val="StyleStyleBold12pt"/>
          <w:sz w:val="16"/>
        </w:rPr>
        <w:t xml:space="preserve"> </w:t>
      </w:r>
      <w:r w:rsidRPr="00B034E7">
        <w:rPr>
          <w:sz w:val="16"/>
        </w:rPr>
        <w:t>Anupam Chander, Visiting Professor, Yale Law School; Professor, University of California, Davis, School of Law, 102 Am. Soc’y Int’l L. Proc. 37, 2009, “International Trade and Internet Freedom”</w:t>
      </w:r>
    </w:p>
    <w:p w:rsidR="004D4966" w:rsidRDefault="004D4966" w:rsidP="004D4966">
      <w:pPr>
        <w:rPr>
          <w:sz w:val="16"/>
        </w:rPr>
      </w:pPr>
      <w:r w:rsidRPr="005B0701">
        <w:rPr>
          <w:sz w:val="16"/>
        </w:rPr>
        <w:t xml:space="preserve">Proponents of human rights have often found themselves at odds with free traders. The desire to liberalize the flow of goods across borders in service of efficient production has at times been insufficiently attentive to the rights of workers and the health of the environment. </w:t>
      </w:r>
      <w:r w:rsidRPr="00D23599">
        <w:rPr>
          <w:rStyle w:val="StyleBoldUnderline"/>
        </w:rPr>
        <w:t>Cyberspace</w:t>
      </w:r>
      <w:r w:rsidRPr="005B0701">
        <w:rPr>
          <w:sz w:val="16"/>
        </w:rPr>
        <w:t xml:space="preserve">, however, </w:t>
      </w:r>
      <w:r w:rsidRPr="00D23599">
        <w:rPr>
          <w:rStyle w:val="StyleBoldUnderline"/>
        </w:rPr>
        <w:t>may offer a context in which the desire for free trade and</w:t>
      </w:r>
      <w:r w:rsidRPr="005B0701">
        <w:rPr>
          <w:sz w:val="16"/>
        </w:rPr>
        <w:t xml:space="preserve"> the </w:t>
      </w:r>
      <w:r w:rsidRPr="00D23599">
        <w:rPr>
          <w:rStyle w:val="StyleBoldUnderline"/>
        </w:rPr>
        <w:t>wish to promote political freedom go hand-in-hand</w:t>
      </w:r>
      <w:r w:rsidRPr="005B0701">
        <w:rPr>
          <w:sz w:val="16"/>
        </w:rPr>
        <w:t xml:space="preserve">. </w:t>
      </w:r>
      <w:r w:rsidRPr="00113C35">
        <w:rPr>
          <w:rStyle w:val="Emphasis"/>
          <w:highlight w:val="cyan"/>
        </w:rPr>
        <w:t>By liberalizing trade in cyberspace</w:t>
      </w:r>
      <w:r w:rsidRPr="00D23599">
        <w:rPr>
          <w:rStyle w:val="Emphasis"/>
        </w:rPr>
        <w:t xml:space="preserve">, international </w:t>
      </w:r>
      <w:r w:rsidRPr="00113C35">
        <w:rPr>
          <w:rStyle w:val="Emphasis"/>
          <w:highlight w:val="cyan"/>
        </w:rPr>
        <w:t>trade law can bolster</w:t>
      </w:r>
      <w:r w:rsidRPr="00D23599">
        <w:rPr>
          <w:rStyle w:val="Emphasis"/>
        </w:rPr>
        <w:t xml:space="preserve"> the </w:t>
      </w:r>
      <w:r w:rsidRPr="00113C35">
        <w:rPr>
          <w:rStyle w:val="Emphasis"/>
          <w:highlight w:val="cyan"/>
        </w:rPr>
        <w:t>circulation of information</w:t>
      </w:r>
      <w:r w:rsidRPr="00D23599">
        <w:rPr>
          <w:rStyle w:val="Emphasis"/>
        </w:rPr>
        <w:t xml:space="preserve"> that authoritarian </w:t>
      </w:r>
      <w:r w:rsidRPr="00113C35">
        <w:rPr>
          <w:rStyle w:val="Emphasis"/>
          <w:highlight w:val="cyan"/>
        </w:rPr>
        <w:t>regimes would repress</w:t>
      </w:r>
      <w:r w:rsidRPr="005B0701">
        <w:rPr>
          <w:sz w:val="16"/>
        </w:rPr>
        <w:t xml:space="preserve">. In this essay, I want to sketch a hopeful possibility: how </w:t>
      </w:r>
      <w:r w:rsidRPr="00D23599">
        <w:rPr>
          <w:rStyle w:val="StyleBoldUnderline"/>
        </w:rPr>
        <w:t xml:space="preserve">the </w:t>
      </w:r>
      <w:r w:rsidRPr="00113C35">
        <w:rPr>
          <w:rStyle w:val="StyleBoldUnderline"/>
          <w:highlight w:val="cyan"/>
        </w:rPr>
        <w:t>Internet under</w:t>
      </w:r>
      <w:r w:rsidRPr="00D23599">
        <w:rPr>
          <w:rStyle w:val="StyleBoldUnderline"/>
        </w:rPr>
        <w:t xml:space="preserve"> the governance of international </w:t>
      </w:r>
      <w:r w:rsidRPr="00113C35">
        <w:rPr>
          <w:rStyle w:val="StyleBoldUnderline"/>
          <w:highlight w:val="cyan"/>
        </w:rPr>
        <w:t>trade law might bolster political freedom</w:t>
      </w:r>
      <w:r w:rsidRPr="00D23599">
        <w:rPr>
          <w:rStyle w:val="StyleBoldUnderline"/>
        </w:rPr>
        <w:t xml:space="preserve"> around the world</w:t>
      </w:r>
      <w:r w:rsidRPr="005B0701">
        <w:rPr>
          <w:sz w:val="16"/>
        </w:rPr>
        <w:t xml:space="preserve">. Unexpectedly, the </w:t>
      </w:r>
      <w:r w:rsidRPr="00113C35">
        <w:rPr>
          <w:rStyle w:val="Emphasis"/>
          <w:highlight w:val="cyan"/>
        </w:rPr>
        <w:t>G</w:t>
      </w:r>
      <w:r w:rsidRPr="005B0701">
        <w:rPr>
          <w:sz w:val="16"/>
        </w:rPr>
        <w:t xml:space="preserve">eneral </w:t>
      </w:r>
      <w:r w:rsidRPr="00113C35">
        <w:rPr>
          <w:rStyle w:val="Emphasis"/>
          <w:highlight w:val="cyan"/>
        </w:rPr>
        <w:t>A</w:t>
      </w:r>
      <w:r w:rsidRPr="005B0701">
        <w:rPr>
          <w:sz w:val="16"/>
        </w:rPr>
        <w:t xml:space="preserve">greement on </w:t>
      </w:r>
      <w:r w:rsidRPr="00113C35">
        <w:rPr>
          <w:rStyle w:val="Emphasis"/>
          <w:highlight w:val="cyan"/>
        </w:rPr>
        <w:t>T</w:t>
      </w:r>
      <w:r w:rsidRPr="005B0701">
        <w:rPr>
          <w:sz w:val="16"/>
        </w:rPr>
        <w:t xml:space="preserve">rade in </w:t>
      </w:r>
      <w:r w:rsidRPr="00113C35">
        <w:rPr>
          <w:rStyle w:val="Emphasis"/>
          <w:highlight w:val="cyan"/>
        </w:rPr>
        <w:t>S</w:t>
      </w:r>
      <w:r w:rsidRPr="005B0701">
        <w:rPr>
          <w:sz w:val="16"/>
        </w:rPr>
        <w:t xml:space="preserve">ervices 1 </w:t>
      </w:r>
      <w:r w:rsidRPr="00113C35">
        <w:rPr>
          <w:rStyle w:val="Emphasis"/>
          <w:highlight w:val="cyan"/>
        </w:rPr>
        <w:t>might emerge as a human rights document</w:t>
      </w:r>
      <w:r w:rsidRPr="00D23599">
        <w:rPr>
          <w:rStyle w:val="Emphasis"/>
        </w:rPr>
        <w:t>.</w:t>
      </w:r>
      <w:r>
        <w:rPr>
          <w:rStyle w:val="Emphasis"/>
        </w:rPr>
        <w:t xml:space="preserve"> </w:t>
      </w:r>
      <w:r w:rsidRPr="005B0701">
        <w:rPr>
          <w:sz w:val="16"/>
        </w:rPr>
        <w:t xml:space="preserve">The new bugaboos of repressive governments are </w:t>
      </w:r>
      <w:r w:rsidRPr="009043C0">
        <w:rPr>
          <w:rStyle w:val="StyleBoldUnderline"/>
        </w:rPr>
        <w:t>search engines</w:t>
      </w:r>
      <w:r w:rsidRPr="005B0701">
        <w:rPr>
          <w:sz w:val="16"/>
        </w:rPr>
        <w:t xml:space="preserve">, electronic bulletin boards, </w:t>
      </w:r>
      <w:r w:rsidRPr="009043C0">
        <w:rPr>
          <w:rStyle w:val="StyleBoldUnderline"/>
        </w:rPr>
        <w:t>blogs and YouTube</w:t>
      </w:r>
      <w:r w:rsidRPr="005B0701">
        <w:rPr>
          <w:sz w:val="16"/>
        </w:rPr>
        <w:t xml:space="preserve">. These are technologies that </w:t>
      </w:r>
      <w:r w:rsidRPr="009043C0">
        <w:rPr>
          <w:rStyle w:val="StyleBoldUnderline"/>
        </w:rPr>
        <w:t>allow ordinary individuals to communicate outside the mainstream media channels</w:t>
      </w:r>
      <w:r w:rsidRPr="005B0701">
        <w:rPr>
          <w:sz w:val="16"/>
        </w:rPr>
        <w:t xml:space="preserve"> that often prove subservient to governments. 2 This feature, of course, also represents the original nature of the World Wide Web itself, as it eschewed any central intermediating authority in information circulation. </w:t>
      </w:r>
      <w:r w:rsidRPr="009043C0">
        <w:rPr>
          <w:rStyle w:val="Emphasis"/>
        </w:rPr>
        <w:t>If international trade law can help protect the free circulation of information in cyberspace, it can serve</w:t>
      </w:r>
      <w:r w:rsidRPr="005B0701">
        <w:rPr>
          <w:sz w:val="16"/>
        </w:rPr>
        <w:t xml:space="preserve"> the cause of </w:t>
      </w:r>
      <w:r w:rsidRPr="009043C0">
        <w:rPr>
          <w:rStyle w:val="Emphasis"/>
        </w:rPr>
        <w:t>political freedom around the world.</w:t>
      </w:r>
      <w:r>
        <w:rPr>
          <w:rStyle w:val="Emphasis"/>
        </w:rPr>
        <w:t xml:space="preserve"> </w:t>
      </w:r>
      <w:r w:rsidRPr="005B0701">
        <w:rPr>
          <w:sz w:val="16"/>
        </w:rPr>
        <w:t xml:space="preserve">The Intersection of International Trade and Human Rights Human rights law has typically sought to regulate the production of goods in order to avoid the exploitation of labor (or relatedly, the environment). But with respect to trade in services delivered over the Internet, the nature of the work and the presence of an often highly-educated workforce significantly reduce fears of worker exploitation. This does not mean that labor rights are no longer of concern with respect to trade in services, 3 but those concerns are less with sweatshops, below living wage, child labor or perilous working conditions than with the right to organize and the right to privacy. In trade mediated via cyberspace, human rights law comes to bear in a largely novel fashion: to help further the right of individuals to share and receive information. </w:t>
      </w:r>
      <w:r w:rsidRPr="00113C35">
        <w:rPr>
          <w:rStyle w:val="Emphasis"/>
          <w:highlight w:val="cyan"/>
        </w:rPr>
        <w:t>Trade in services shifts the locus of</w:t>
      </w:r>
      <w:r w:rsidRPr="00AE0D3A">
        <w:rPr>
          <w:rStyle w:val="Emphasis"/>
        </w:rPr>
        <w:t xml:space="preserve"> human rights attention </w:t>
      </w:r>
      <w:r w:rsidRPr="006C45A0">
        <w:rPr>
          <w:rStyle w:val="Emphasis"/>
        </w:rPr>
        <w:t>from</w:t>
      </w:r>
      <w:r w:rsidRPr="00AE0D3A">
        <w:rPr>
          <w:rStyle w:val="Emphasis"/>
        </w:rPr>
        <w:t xml:space="preserve"> the </w:t>
      </w:r>
      <w:r w:rsidRPr="00113C35">
        <w:rPr>
          <w:rStyle w:val="Emphasis"/>
          <w:highlight w:val="cyan"/>
        </w:rPr>
        <w:t>production</w:t>
      </w:r>
      <w:r w:rsidRPr="00AE0D3A">
        <w:rPr>
          <w:rStyle w:val="Emphasis"/>
        </w:rPr>
        <w:t xml:space="preserve"> process </w:t>
      </w:r>
      <w:r w:rsidRPr="00113C35">
        <w:rPr>
          <w:rStyle w:val="Emphasis"/>
          <w:highlight w:val="cyan"/>
        </w:rPr>
        <w:t>to</w:t>
      </w:r>
      <w:r w:rsidRPr="00AE0D3A">
        <w:rPr>
          <w:rStyle w:val="Emphasis"/>
        </w:rPr>
        <w:t xml:space="preserve"> its </w:t>
      </w:r>
      <w:r w:rsidRPr="00113C35">
        <w:rPr>
          <w:rStyle w:val="Emphasis"/>
          <w:highlight w:val="cyan"/>
        </w:rPr>
        <w:t>delivery</w:t>
      </w:r>
      <w:r w:rsidRPr="00AE0D3A">
        <w:rPr>
          <w:rStyle w:val="Emphasis"/>
        </w:rPr>
        <w:t xml:space="preserve"> and consumption.</w:t>
      </w:r>
      <w:r w:rsidRPr="005B0701">
        <w:rPr>
          <w:sz w:val="16"/>
        </w:rPr>
        <w:t xml:space="preserve"> </w:t>
      </w:r>
      <w:r w:rsidRPr="00AE0D3A">
        <w:rPr>
          <w:rStyle w:val="StyleBoldUnderline"/>
        </w:rPr>
        <w:t>Thus, cyberspace offers new and fertile opportunity for human rights law.</w:t>
      </w:r>
      <w:r w:rsidRPr="005B0701">
        <w:rPr>
          <w:sz w:val="16"/>
        </w:rPr>
        <w:t xml:space="preserve"> Human rights law requires that nations not only provide their citizens with free speech rights within their nation, but also the right to </w:t>
      </w:r>
      <w:r w:rsidRPr="005B0701">
        <w:rPr>
          <w:sz w:val="16"/>
        </w:rPr>
        <w:lastRenderedPageBreak/>
        <w:t xml:space="preserve">impart information ‘‘regardless of frontiers.’’ This formulation is repeated in both the Universal Declaration of Human Rights and in the International Covenant on Civil and Political Rights as well. 4 The Declaration describes the right to ‘‘impart information and ideas through any media regardless of frontiers,’’ and the Covenant subsequently reiterated the ‘‘freedom to seek, receive and impart information and ideas of all kinds, regardless of frontiers.’’ While the legal status of the Universal Declaration is open to question, it nonetheless offers ‘‘the primary source of global human rights standards.’’ 5 Because of its nature as an international treaty, the Covenant carries more binding force than the Declaration. 6 The Covenant makes clear that one country’s inhabitants have the right both to send and to receive information from another country, and thus imposes obligations on both countries to allow the information exchange. Of course, information regulation is a central business of governments, and governments and courts are unlikely to interpret the human rights principles as putting them out of this business when it comes to domestic or foreign information. Like the freedom of speech guaranteed by the Constitution, the international free speech norm tolerates regulation within appropriate bounds. Indeed, it contemplates it, permitting limitations set forth by law and necessary to support public order. 7 As history’s best medium for transmitting information worldwide, the Internet will test the limits of such regulation of crossborder information flows. </w:t>
      </w:r>
      <w:r w:rsidRPr="009043C0">
        <w:rPr>
          <w:rStyle w:val="Emphasis"/>
        </w:rPr>
        <w:t xml:space="preserve">International </w:t>
      </w:r>
      <w:r w:rsidRPr="00113C35">
        <w:rPr>
          <w:rStyle w:val="Emphasis"/>
          <w:highlight w:val="cyan"/>
        </w:rPr>
        <w:t>trade law puts pressure on state repression of information</w:t>
      </w:r>
      <w:r w:rsidRPr="005B0701">
        <w:rPr>
          <w:sz w:val="16"/>
        </w:rPr>
        <w:t xml:space="preserve"> through two principal mechanisms. First, the </w:t>
      </w:r>
      <w:r w:rsidRPr="00113C35">
        <w:rPr>
          <w:rStyle w:val="Emphasis"/>
          <w:highlight w:val="cyan"/>
        </w:rPr>
        <w:t>transparency obligations of GATS require</w:t>
      </w:r>
      <w:r w:rsidRPr="005B0701">
        <w:rPr>
          <w:sz w:val="16"/>
        </w:rPr>
        <w:t xml:space="preserve"> what is often absent in authoritarian states—</w:t>
      </w:r>
      <w:r w:rsidRPr="009043C0">
        <w:rPr>
          <w:rStyle w:val="StyleBoldUnderline"/>
        </w:rPr>
        <w:t xml:space="preserve">a set of </w:t>
      </w:r>
      <w:r w:rsidRPr="00113C35">
        <w:rPr>
          <w:rStyle w:val="StyleBoldUnderline"/>
          <w:highlight w:val="cyan"/>
        </w:rPr>
        <w:t>public rules that governs</w:t>
      </w:r>
      <w:r w:rsidRPr="009043C0">
        <w:rPr>
          <w:rStyle w:val="StyleBoldUnderline"/>
        </w:rPr>
        <w:t xml:space="preserve"> both citizens and</w:t>
      </w:r>
      <w:r w:rsidRPr="005B0701">
        <w:rPr>
          <w:sz w:val="16"/>
        </w:rPr>
        <w:t xml:space="preserve"> governmental </w:t>
      </w:r>
      <w:r w:rsidRPr="00113C35">
        <w:rPr>
          <w:rStyle w:val="StyleBoldUnderline"/>
          <w:highlight w:val="cyan"/>
        </w:rPr>
        <w:t>authorities</w:t>
      </w:r>
      <w:r w:rsidRPr="009043C0">
        <w:rPr>
          <w:rStyle w:val="StyleBoldUnderline"/>
        </w:rPr>
        <w:t>. WTO member states must publish regulations governing services</w:t>
      </w:r>
      <w:r w:rsidRPr="005B0701">
        <w:rPr>
          <w:sz w:val="16"/>
        </w:rPr>
        <w:t xml:space="preserve"> and establish inquiry points where </w:t>
      </w:r>
      <w:proofErr w:type="gramStart"/>
      <w:r w:rsidRPr="005B0701">
        <w:rPr>
          <w:sz w:val="16"/>
        </w:rPr>
        <w:t>foreign service</w:t>
      </w:r>
      <w:proofErr w:type="gramEnd"/>
      <w:r w:rsidRPr="005B0701">
        <w:rPr>
          <w:sz w:val="16"/>
        </w:rPr>
        <w:t xml:space="preserve"> providers can obtain information about such regulations. 8 A publication requirement written for the benefit of foreigners may prove useful for local citizens, who will be given the opportunity to understand the rules that bind them—and the opportunity therefore to challenge those rules or their interpretation. Second, the </w:t>
      </w:r>
      <w:r w:rsidRPr="00AE0D3A">
        <w:rPr>
          <w:rStyle w:val="StyleBoldUnderline"/>
        </w:rPr>
        <w:t>market access and national treatment commitments</w:t>
      </w:r>
      <w:r w:rsidRPr="005B0701">
        <w:rPr>
          <w:sz w:val="16"/>
        </w:rPr>
        <w:t xml:space="preserve"> 9 </w:t>
      </w:r>
      <w:r w:rsidRPr="00AE0D3A">
        <w:rPr>
          <w:rStyle w:val="StyleBoldUnderline"/>
        </w:rPr>
        <w:t>provide opportunities for foreign information service providers to disseminate information</w:t>
      </w:r>
      <w:r w:rsidRPr="005B0701">
        <w:rPr>
          <w:sz w:val="16"/>
        </w:rPr>
        <w:t xml:space="preserve"> that local information service providers might eschew. Censorship by itself may not necessarily constitute either a market access or a national treatment violation. But consider three scenarios: what if a country (1) declared foreign blogging sites off-limits, or (2) required foreign information service providers to route their offerings through special traffic cops, or (3) required local Internet service providers to deny access to certain foreign services in toto</w:t>
      </w:r>
      <w:proofErr w:type="gramStart"/>
      <w:r w:rsidRPr="005B0701">
        <w:rPr>
          <w:sz w:val="16"/>
        </w:rPr>
        <w:t>?10</w:t>
      </w:r>
      <w:proofErr w:type="gramEnd"/>
      <w:r w:rsidRPr="005B0701">
        <w:rPr>
          <w:sz w:val="16"/>
        </w:rPr>
        <w:t xml:space="preserve"> In cases like these, the </w:t>
      </w:r>
      <w:r w:rsidRPr="00113C35">
        <w:rPr>
          <w:rStyle w:val="Emphasis"/>
          <w:highlight w:val="cyan"/>
        </w:rPr>
        <w:t>censorship measures</w:t>
      </w:r>
      <w:r w:rsidRPr="00AE0D3A">
        <w:rPr>
          <w:rStyle w:val="Emphasis"/>
        </w:rPr>
        <w:t xml:space="preserve"> would</w:t>
      </w:r>
      <w:r w:rsidRPr="005B0701">
        <w:rPr>
          <w:sz w:val="16"/>
        </w:rPr>
        <w:t xml:space="preserve"> likely </w:t>
      </w:r>
      <w:r w:rsidRPr="00113C35">
        <w:rPr>
          <w:rStyle w:val="Emphasis"/>
          <w:highlight w:val="cyan"/>
        </w:rPr>
        <w:t>run afoul of a country’s market access</w:t>
      </w:r>
      <w:r w:rsidRPr="00AE0D3A">
        <w:rPr>
          <w:rStyle w:val="Emphasis"/>
        </w:rPr>
        <w:t xml:space="preserve"> and national treatment </w:t>
      </w:r>
      <w:r w:rsidRPr="00113C35">
        <w:rPr>
          <w:rStyle w:val="Emphasis"/>
          <w:highlight w:val="cyan"/>
        </w:rPr>
        <w:t>obligations</w:t>
      </w:r>
      <w:r w:rsidRPr="00AE0D3A">
        <w:rPr>
          <w:rStyle w:val="Emphasis"/>
        </w:rPr>
        <w:t>.</w:t>
      </w:r>
      <w:r w:rsidRPr="005B0701">
        <w:rPr>
          <w:sz w:val="16"/>
        </w:rPr>
        <w:t xml:space="preserve"> 11 But that does not end the inquiry. </w:t>
      </w:r>
      <w:proofErr w:type="gramStart"/>
      <w:r w:rsidRPr="005B0701">
        <w:rPr>
          <w:sz w:val="16"/>
        </w:rPr>
        <w:t>GATS permits</w:t>
      </w:r>
      <w:proofErr w:type="gramEnd"/>
      <w:r w:rsidRPr="005B0701">
        <w:rPr>
          <w:sz w:val="16"/>
        </w:rPr>
        <w:t xml:space="preserve"> derogation for measures ‘‘necessary to protect public morals or to maintain public order.’’12 A tricky question for trade law over the coming years will be whether states will be able to derogate from the above responsibilities in ways that sustain the repression of political information. In order to avoid the exception swallowing the trade liberalization obligation, GATS limits permissible derogations through two general requirements: (1) they must be ‘‘necessary’’ for the public morals or public order goal; and (2) there must be no ‘‘reasonably available alternative’’ to the trade restrictive measure. The necessity requirement is stated directly in GATS article XIV. The second requirement rests in the Appellate Body’s review of its first Internet dispute. In that dispute, the United States defended its right to derogate from its free trade agreements with respect to online gambling, asserting the following public order and public morality grounds: ‘‘(1) organized crime; (2) money laundering; (3) fraud; (4) risks to youth, including underage gambling; and (5) public health.’’13 The Appellate Body largely upheld the U.S. derogation, but only after concluding that no reasonably available alternatives had been presented to the challenged trade-restrictive measure. The Appellate Body elaborated that a ‘‘reasonably available alternative’’ is one that ‘‘preserve[s] for the responding Member its right to achieve its desired level of protection with respect to’’ its public order or public morality objectives.14 </w:t>
      </w:r>
      <w:r w:rsidRPr="00AE0D3A">
        <w:rPr>
          <w:rStyle w:val="StyleBoldUnderline"/>
        </w:rPr>
        <w:t>If one considers the array of recent efforts to censor material mediated by the Internet</w:t>
      </w:r>
      <w:r w:rsidRPr="005B0701">
        <w:rPr>
          <w:sz w:val="16"/>
        </w:rPr>
        <w:t xml:space="preserve">, </w:t>
      </w:r>
      <w:r w:rsidRPr="00AE0D3A">
        <w:rPr>
          <w:rStyle w:val="Emphasis"/>
        </w:rPr>
        <w:t>it seems clear</w:t>
      </w:r>
      <w:r w:rsidRPr="005B0701">
        <w:rPr>
          <w:sz w:val="16"/>
        </w:rPr>
        <w:t xml:space="preserve"> that </w:t>
      </w:r>
      <w:r w:rsidRPr="00AE0D3A">
        <w:rPr>
          <w:rStyle w:val="Emphasis"/>
        </w:rPr>
        <w:t>many</w:t>
      </w:r>
      <w:r w:rsidRPr="005B0701">
        <w:rPr>
          <w:sz w:val="16"/>
        </w:rPr>
        <w:t xml:space="preserve"> of them would </w:t>
      </w:r>
      <w:r w:rsidRPr="00AE0D3A">
        <w:rPr>
          <w:rStyle w:val="Emphasis"/>
        </w:rPr>
        <w:t>fall afoul of the ‘‘reasonably available alternative’’ requirement.</w:t>
      </w:r>
      <w:r w:rsidRPr="005B0701">
        <w:rPr>
          <w:sz w:val="16"/>
        </w:rPr>
        <w:t xml:space="preserve"> That is, </w:t>
      </w:r>
      <w:r w:rsidRPr="00AE0D3A">
        <w:rPr>
          <w:rStyle w:val="StyleBoldUnderline"/>
        </w:rPr>
        <w:t>many of the stated public order or public morality goals could have been achieved at the desired level of protection by less trade-restrictive means</w:t>
      </w:r>
      <w:r w:rsidRPr="005B0701">
        <w:rPr>
          <w:sz w:val="16"/>
        </w:rPr>
        <w:t>. Consider, for example, the shuttering of Blogger because of one or two offending blogs, or the disabling of YouTube because of one objectionable video, or shutting off of access to Wikipedia presumably because of a few politically charged entries.15</w:t>
      </w:r>
    </w:p>
    <w:p w:rsidR="004D4966" w:rsidRPr="00212C7B" w:rsidRDefault="004D4966" w:rsidP="004D4966"/>
    <w:p w:rsidR="004D4966" w:rsidRDefault="005919F7" w:rsidP="004D4966">
      <w:pPr>
        <w:pStyle w:val="Heading3"/>
      </w:pPr>
      <w:r>
        <w:lastRenderedPageBreak/>
        <w:t xml:space="preserve">Gambling </w:t>
      </w:r>
      <w:r w:rsidR="004D4966">
        <w:t>Solves China – 2NC</w:t>
      </w:r>
    </w:p>
    <w:p w:rsidR="004D4966" w:rsidRDefault="004D4966" w:rsidP="004D4966">
      <w:pPr>
        <w:pStyle w:val="Heading4"/>
      </w:pPr>
      <w:r>
        <w:t xml:space="preserve">The counterplan is key to set a precedent to cause Chinese Internet liberalization. </w:t>
      </w:r>
    </w:p>
    <w:p w:rsidR="004D4966" w:rsidRDefault="004D4966" w:rsidP="004D4966">
      <w:r>
        <w:rPr>
          <w:rStyle w:val="StyleStyleBold12pt"/>
        </w:rPr>
        <w:t xml:space="preserve">Rivlin 8/22/07 </w:t>
      </w:r>
      <w:r>
        <w:t>Online gambling case pits Antigua against U.S. and challenges WTO http://www.nytimes.com/2007/08/22/business/worldbusiness/22iht-gamble.4.7214682.html?pagewanted=all&amp;_r=0</w:t>
      </w:r>
    </w:p>
    <w:p w:rsidR="004D4966" w:rsidRDefault="004D4966" w:rsidP="004D4966">
      <w:pPr>
        <w:rPr>
          <w:sz w:val="16"/>
        </w:rPr>
      </w:pPr>
      <w:r w:rsidRPr="00626D71">
        <w:rPr>
          <w:sz w:val="16"/>
        </w:rPr>
        <w:t xml:space="preserve">The WTO allowed that Washington probably did not intend to include online gambling when it agreed to the inclusion of "recreational services" and other similar language in agreements reached during the early 1990s. But the organization says it has no choice but to enforce the plain language of the pacts. </w:t>
      </w:r>
      <w:r w:rsidRPr="0021058F">
        <w:rPr>
          <w:u w:val="single"/>
        </w:rPr>
        <w:t>One reason for all the interest</w:t>
      </w:r>
      <w:r w:rsidRPr="00626D71">
        <w:rPr>
          <w:sz w:val="16"/>
        </w:rPr>
        <w:t xml:space="preserve"> is the David-and-Goliath aspect of the case. Another </w:t>
      </w:r>
      <w:r w:rsidRPr="0021058F">
        <w:rPr>
          <w:u w:val="single"/>
        </w:rPr>
        <w:t xml:space="preserve">is that </w:t>
      </w:r>
      <w:r w:rsidRPr="00113C35">
        <w:rPr>
          <w:highlight w:val="cyan"/>
          <w:u w:val="single"/>
        </w:rPr>
        <w:t xml:space="preserve">the dispute, </w:t>
      </w:r>
      <w:r w:rsidRPr="00113C35">
        <w:rPr>
          <w:rStyle w:val="Emphasis"/>
          <w:highlight w:val="cyan"/>
        </w:rPr>
        <w:t>as the WTO's first to deal with the Internet</w:t>
      </w:r>
      <w:r w:rsidRPr="00113C35">
        <w:rPr>
          <w:highlight w:val="cyan"/>
          <w:u w:val="single"/>
        </w:rPr>
        <w:t xml:space="preserve">, is likely to </w:t>
      </w:r>
      <w:r w:rsidRPr="00113C35">
        <w:rPr>
          <w:rStyle w:val="Emphasis"/>
          <w:highlight w:val="cyan"/>
        </w:rPr>
        <w:t>serve as a major precedent</w:t>
      </w:r>
      <w:r w:rsidRPr="0021058F">
        <w:rPr>
          <w:u w:val="single"/>
        </w:rPr>
        <w:t xml:space="preserve"> in establishing rules of commerce </w:t>
      </w:r>
      <w:r w:rsidRPr="00113C35">
        <w:rPr>
          <w:highlight w:val="cyan"/>
          <w:u w:val="single"/>
        </w:rPr>
        <w:t xml:space="preserve">in an online age and dealing with such </w:t>
      </w:r>
      <w:r w:rsidRPr="00113C35">
        <w:rPr>
          <w:rStyle w:val="Emphasis"/>
          <w:highlight w:val="cyan"/>
        </w:rPr>
        <w:t>prickly issues as China's attempts to block online content</w:t>
      </w:r>
      <w:r w:rsidRPr="0021058F">
        <w:rPr>
          <w:rStyle w:val="Emphasis"/>
        </w:rPr>
        <w:t xml:space="preserve"> it finds offensive</w:t>
      </w:r>
      <w:r w:rsidRPr="00626D71">
        <w:rPr>
          <w:sz w:val="16"/>
        </w:rPr>
        <w:t xml:space="preserve">. Yet </w:t>
      </w:r>
      <w:r w:rsidRPr="0021058F">
        <w:rPr>
          <w:u w:val="single"/>
        </w:rPr>
        <w:t>another reason the fraternity of trade lawyers and experts is so closely watching the case, said</w:t>
      </w:r>
      <w:r w:rsidRPr="00626D71">
        <w:rPr>
          <w:sz w:val="16"/>
        </w:rPr>
        <w:t xml:space="preserve"> Lode </w:t>
      </w:r>
      <w:r w:rsidRPr="0021058F">
        <w:rPr>
          <w:u w:val="single"/>
        </w:rPr>
        <w:t>Van Den Hende, an international trade lawyer</w:t>
      </w:r>
      <w:r w:rsidRPr="00626D71">
        <w:rPr>
          <w:sz w:val="16"/>
        </w:rPr>
        <w:t xml:space="preserve"> with the firm of Herbert Smith in Brussels, </w:t>
      </w:r>
      <w:r w:rsidRPr="0021058F">
        <w:rPr>
          <w:u w:val="single"/>
        </w:rPr>
        <w:t xml:space="preserve">is "that </w:t>
      </w:r>
      <w:r w:rsidRPr="00113C35">
        <w:rPr>
          <w:highlight w:val="cyan"/>
          <w:u w:val="single"/>
        </w:rPr>
        <w:t>the U.S. is not behaving as one would expect</w:t>
      </w:r>
      <w:r w:rsidRPr="00113C35">
        <w:rPr>
          <w:sz w:val="16"/>
          <w:highlight w:val="cyan"/>
        </w:rPr>
        <w:t xml:space="preserve">." </w:t>
      </w:r>
      <w:r w:rsidRPr="00113C35">
        <w:rPr>
          <w:rStyle w:val="Emphasis"/>
          <w:highlight w:val="cyan"/>
        </w:rPr>
        <w:t>"One day they're out there saying how</w:t>
      </w:r>
      <w:r w:rsidRPr="0021058F">
        <w:rPr>
          <w:rStyle w:val="Emphasis"/>
        </w:rPr>
        <w:t xml:space="preserve"> scandalous it is that </w:t>
      </w:r>
      <w:r w:rsidRPr="00113C35">
        <w:rPr>
          <w:rStyle w:val="Emphasis"/>
          <w:highlight w:val="cyan"/>
        </w:rPr>
        <w:t>China doesn't respect WTO decisions</w:t>
      </w:r>
      <w:r w:rsidRPr="00626D71">
        <w:rPr>
          <w:sz w:val="16"/>
        </w:rPr>
        <w:t>," Van Den Hende said. "</w:t>
      </w:r>
      <w:r w:rsidRPr="0021058F">
        <w:rPr>
          <w:rStyle w:val="Emphasis"/>
        </w:rPr>
        <w:t xml:space="preserve">But then </w:t>
      </w:r>
      <w:r w:rsidRPr="00113C35">
        <w:rPr>
          <w:rStyle w:val="Emphasis"/>
          <w:highlight w:val="cyan"/>
        </w:rPr>
        <w:t>the next day there's a dispute that doesn't go their way and their attitude is:</w:t>
      </w:r>
      <w:r w:rsidRPr="0021058F">
        <w:rPr>
          <w:rStyle w:val="Emphasis"/>
        </w:rPr>
        <w:t xml:space="preserve"> The decision is completely wrong, these judges don't know what they're doing, </w:t>
      </w:r>
      <w:r w:rsidRPr="00113C35">
        <w:rPr>
          <w:rStyle w:val="Emphasis"/>
          <w:highlight w:val="cyan"/>
        </w:rPr>
        <w:t>why should we comply</w:t>
      </w:r>
      <w:r w:rsidRPr="00626D71">
        <w:rPr>
          <w:sz w:val="16"/>
        </w:rPr>
        <w:t>?"</w:t>
      </w:r>
    </w:p>
    <w:p w:rsidR="004D4966" w:rsidRDefault="004D4966" w:rsidP="004D4966">
      <w:pPr>
        <w:rPr>
          <w:sz w:val="16"/>
        </w:rPr>
      </w:pPr>
    </w:p>
    <w:p w:rsidR="004D4966" w:rsidRDefault="004D4966" w:rsidP="004D4966">
      <w:pPr>
        <w:rPr>
          <w:sz w:val="16"/>
        </w:rPr>
      </w:pPr>
    </w:p>
    <w:p w:rsidR="004D4966" w:rsidRPr="0007494B" w:rsidRDefault="004D4966" w:rsidP="004D4966">
      <w:pPr>
        <w:pStyle w:val="Heading4"/>
      </w:pPr>
      <w:r>
        <w:t>Gambling is the key precedent for Chinese internet liberalization.</w:t>
      </w:r>
    </w:p>
    <w:p w:rsidR="004D4966" w:rsidRDefault="004D4966" w:rsidP="004D4966">
      <w:r w:rsidRPr="00852268">
        <w:rPr>
          <w:rStyle w:val="StyleStyleBold12pt"/>
        </w:rPr>
        <w:t>Erixon et al 2009</w:t>
      </w:r>
      <w:r>
        <w:rPr>
          <w:rStyle w:val="StyleStyleBold12pt"/>
        </w:rPr>
        <w:t xml:space="preserve"> </w:t>
      </w:r>
      <w:r>
        <w:t xml:space="preserve">Fredrik, Director of the European Centre for International Political Economy, Protectionism Online: Internet Censorship and International Trade Law, ECIPE Working Paper • No. 12/2009 </w:t>
      </w:r>
      <w:hyperlink r:id="rId41" w:history="1">
        <w:r w:rsidRPr="00043F5E">
          <w:rPr>
            <w:rStyle w:val="Hyperlink"/>
          </w:rPr>
          <w:t>http://www.ecipe.org/media/publication_pdfs/protectionism-online-internet-censorship-and-international-trade-law.pdf</w:t>
        </w:r>
      </w:hyperlink>
    </w:p>
    <w:p w:rsidR="004D4966" w:rsidRPr="00E160EF" w:rsidRDefault="004D4966" w:rsidP="004D4966"/>
    <w:p w:rsidR="004D4966" w:rsidRPr="008628F6" w:rsidRDefault="004D4966" w:rsidP="004D4966">
      <w:pPr>
        <w:rPr>
          <w:sz w:val="16"/>
        </w:rPr>
      </w:pPr>
      <w:r w:rsidRPr="000A7828">
        <w:rPr>
          <w:rStyle w:val="StyleBoldUnderline"/>
        </w:rPr>
        <w:t>A case brought before the WTO over censorship</w:t>
      </w:r>
      <w:r w:rsidRPr="008628F6">
        <w:rPr>
          <w:sz w:val="16"/>
        </w:rPr>
        <w:t xml:space="preserve"> would be very likely to give rise to a debate about sovereignty and the ever-expanding scope of trade-related issues under the WTO. However, such a case </w:t>
      </w:r>
      <w:r w:rsidRPr="000A7828">
        <w:rPr>
          <w:rStyle w:val="StyleBoldUnderline"/>
        </w:rPr>
        <w:t>would mark an important borderline against disproportionate and arbitrary censorship</w:t>
      </w:r>
      <w:r w:rsidRPr="008628F6">
        <w:rPr>
          <w:sz w:val="16"/>
        </w:rPr>
        <w:t xml:space="preserve"> when a partial blockage would be sufficient to achieve the aims of the censors. It would also be economically significant. Censorship is the most important non-tariff barrier to the provision of online services, and a case might clarify the circumstances in w</w:t>
      </w:r>
      <w:proofErr w:type="gramStart"/>
      <w:r w:rsidRPr="008628F6">
        <w:rPr>
          <w:sz w:val="16"/>
        </w:rPr>
        <w:t>:hich</w:t>
      </w:r>
      <w:proofErr w:type="gramEnd"/>
      <w:r w:rsidRPr="008628F6">
        <w:rPr>
          <w:sz w:val="16"/>
        </w:rPr>
        <w:t xml:space="preserve"> different forms of censorship arc WTO consistent. </w:t>
      </w:r>
      <w:r w:rsidRPr="000A7828">
        <w:rPr>
          <w:rStyle w:val="StyleBoldUnderline"/>
        </w:rPr>
        <w:t xml:space="preserve">Such </w:t>
      </w:r>
      <w:r w:rsidRPr="00113C35">
        <w:rPr>
          <w:rStyle w:val="StyleBoldUnderline"/>
          <w:highlight w:val="cyan"/>
        </w:rPr>
        <w:t>clarification would reduce legal uncertainty for online businesses</w:t>
      </w:r>
      <w:r w:rsidRPr="00113C35">
        <w:rPr>
          <w:sz w:val="16"/>
          <w:highlight w:val="cyan"/>
        </w:rPr>
        <w:t>.</w:t>
      </w:r>
      <w:r w:rsidRPr="008628F6">
        <w:rPr>
          <w:sz w:val="16"/>
        </w:rPr>
        <w:t xml:space="preserve"> Not all WTO rulings, however, result in actual compliance — as mentioned, the member found to be employing WTO-inconsistent measures might decide to continue to use them and accept the consequent retaliation. </w:t>
      </w:r>
      <w:r w:rsidRPr="000A7828">
        <w:rPr>
          <w:rStyle w:val="StyleBoldUnderline"/>
        </w:rPr>
        <w:t>Even before the ruling in Online Gambling, the US</w:t>
      </w:r>
      <w:r w:rsidRPr="008628F6">
        <w:rPr>
          <w:sz w:val="16"/>
        </w:rPr>
        <w:t xml:space="preserve"> Trade Representative </w:t>
      </w:r>
      <w:r w:rsidRPr="000A7828">
        <w:rPr>
          <w:rStyle w:val="StyleBoldUnderline"/>
        </w:rPr>
        <w:t>implied that the offending Federal law could not be changed, and that the only way to correct the "drafting error" was to withdraw from its commitments</w:t>
      </w:r>
      <w:r w:rsidRPr="008628F6">
        <w:rPr>
          <w:sz w:val="16"/>
        </w:rPr>
        <w:t xml:space="preserve"> on "other recreational services",** which it is free to do with three months notice under GATS Article XXI. </w:t>
      </w:r>
      <w:r w:rsidRPr="000A7828">
        <w:rPr>
          <w:rStyle w:val="StyleBoldUnderline"/>
        </w:rPr>
        <w:t>In following this course, how- ever, the US was required to compensate countries injured by its withdrawal from the commit- ment</w:t>
      </w:r>
      <w:r w:rsidRPr="008628F6">
        <w:rPr>
          <w:sz w:val="16"/>
        </w:rPr>
        <w:t xml:space="preserve">, i.e. to make a deal that not only satisfied Antigua and Barbuda, but all countries who make a claim of having interests against the US in the dispute settlement. In Online Gambling, Australia, Costa Rica, India, Macau, Canada, Japan and the EU joined in with costly demands for compensa- </w:t>
      </w:r>
      <w:proofErr w:type="gramStart"/>
      <w:r w:rsidRPr="008628F6">
        <w:rPr>
          <w:sz w:val="16"/>
        </w:rPr>
        <w:t>tion .</w:t>
      </w:r>
      <w:proofErr w:type="gramEnd"/>
      <w:r w:rsidRPr="008628F6">
        <w:rPr>
          <w:sz w:val="16"/>
        </w:rPr>
        <w:t xml:space="preserve"> A defendant in a case over censorship who was found to have behaved inconsistently with its WTO obligations, but refused to lift the censorship or correct its form, would therefore have to cither accept authorised retaliation against it or withdrawal from the relevant obligation through compensation. THE WAY AHEAD WEAKNESS OF UNILATERAL ACTION The issue of online censorship can be approached through various different routes under inter- national trade law. Each route has its own limitations, opportunities and political consequences. A regulation, like the once-proposed US Global Online Freedom Act, would discourage invest- ment and market access. Proposals for such types of legislation have been greeted with scepti- cism, whether the proposal is to be put into effect by the EU, the US, or both together. This route has the disadvantage that it damages the companies seeking to export its services by prohibiting businesses from making certain types of investment abroad, and further penalising those w</w:t>
      </w:r>
      <w:proofErr w:type="gramStart"/>
      <w:r w:rsidRPr="008628F6">
        <w:rPr>
          <w:sz w:val="16"/>
        </w:rPr>
        <w:t>:ho</w:t>
      </w:r>
      <w:proofErr w:type="gramEnd"/>
      <w:r w:rsidRPr="008628F6">
        <w:rPr>
          <w:sz w:val="16"/>
        </w:rPr>
        <w:t xml:space="preserve"> are already limited in their trade through subjection to a censorship regime. Simply put, it taxes the competitiveness of the actors own companies commercially or limits the room for manoeuvre. </w:t>
      </w:r>
      <w:r w:rsidRPr="008628F6">
        <w:rPr>
          <w:sz w:val="16"/>
        </w:rPr>
        <w:lastRenderedPageBreak/>
        <w:t xml:space="preserve">Furthermore, past experiences from other embargoes show that they are seldom effective to- wards economies that represent significant commercial market potentials. There is also a question of equal treatment between various sectors of industry, in this case the manufacturers versus services. The routers and servers that make up the Great Firewall/Golden Shield of China were provided by IT firms in EU and US—with the consent of their governments, and in some case, these manufacturers even provide training to the personnel in the ministries that administer the censorship. The question of liability, with potential effects (or lack thereof) makes it a dangerous route. POSSIBLE ACTION THROUGH THE WTO </w:t>
      </w:r>
      <w:r w:rsidRPr="008628F6">
        <w:rPr>
          <w:rStyle w:val="StyleBoldUnderline"/>
        </w:rPr>
        <w:t>The WTO provides principles of proportionality and can impose sanctions on breaches by its members of their WTO obligations</w:t>
      </w:r>
      <w:proofErr w:type="gramStart"/>
      <w:r w:rsidRPr="008628F6">
        <w:rPr>
          <w:rStyle w:val="StyleBoldUnderline"/>
        </w:rPr>
        <w:t>;</w:t>
      </w:r>
      <w:proofErr w:type="gramEnd"/>
      <w:r w:rsidRPr="008628F6">
        <w:rPr>
          <w:rStyle w:val="StyleBoldUnderline"/>
        </w:rPr>
        <w:t xml:space="preserve"> although it has difficulty in ensuring that members found to have acted inconsistently with the WTO restore WTO consistency rather than treating the sanctions as the price of maintaining the inconsistent policy. It is also true that </w:t>
      </w:r>
      <w:r w:rsidRPr="00113C35">
        <w:rPr>
          <w:rStyle w:val="StyleBoldUnderline"/>
          <w:highlight w:val="cyan"/>
        </w:rPr>
        <w:t>a WTO member found to have violated its WTO obligations could withdraw</w:t>
      </w:r>
      <w:r w:rsidRPr="008628F6">
        <w:rPr>
          <w:rStyle w:val="StyleBoldUnderline"/>
        </w:rPr>
        <w:t xml:space="preserve"> from the obligation (</w:t>
      </w:r>
      <w:r w:rsidRPr="00113C35">
        <w:rPr>
          <w:rStyle w:val="StyleBoldUnderline"/>
          <w:highlight w:val="cyan"/>
        </w:rPr>
        <w:t>as the US did after Online Gambling</w:t>
      </w:r>
      <w:r w:rsidRPr="008628F6">
        <w:rPr>
          <w:rStyle w:val="StyleBoldUnderline"/>
        </w:rPr>
        <w:t xml:space="preserve">). </w:t>
      </w:r>
      <w:r w:rsidRPr="00113C35">
        <w:rPr>
          <w:rStyle w:val="StyleBoldUnderline"/>
          <w:highlight w:val="cyan"/>
        </w:rPr>
        <w:t>These are not cheap options</w:t>
      </w:r>
      <w:r w:rsidRPr="008628F6">
        <w:rPr>
          <w:rStyle w:val="StyleBoldUnderline"/>
        </w:rPr>
        <w:t xml:space="preserve">, however. </w:t>
      </w:r>
      <w:r w:rsidRPr="00113C35">
        <w:rPr>
          <w:rStyle w:val="StyleBoldUnderline"/>
          <w:highlight w:val="cyan"/>
        </w:rPr>
        <w:t>Maintaining a policy</w:t>
      </w:r>
      <w:r w:rsidRPr="008628F6">
        <w:rPr>
          <w:rStyle w:val="StyleBoldUnderline"/>
        </w:rPr>
        <w:t xml:space="preserve"> that has been found to be WTO in- consistent or withdrawing from a commitment </w:t>
      </w:r>
      <w:r w:rsidRPr="00113C35">
        <w:rPr>
          <w:rStyle w:val="StyleBoldUnderline"/>
          <w:highlight w:val="cyan"/>
        </w:rPr>
        <w:t>is likely to be expensive in terms of losses of trade or direct compensation, and may</w:t>
      </w:r>
      <w:r w:rsidRPr="008628F6">
        <w:rPr>
          <w:rStyle w:val="StyleBoldUnderline"/>
        </w:rPr>
        <w:t xml:space="preserve"> also be </w:t>
      </w:r>
      <w:r w:rsidRPr="00113C35">
        <w:rPr>
          <w:rStyle w:val="StyleBoldUnderline"/>
          <w:highlight w:val="cyan"/>
        </w:rPr>
        <w:t>cos</w:t>
      </w:r>
      <w:r w:rsidRPr="008628F6">
        <w:rPr>
          <w:rStyle w:val="StyleBoldUnderline"/>
        </w:rPr>
        <w:t xml:space="preserve">tly in terms of </w:t>
      </w:r>
      <w:r w:rsidRPr="00113C35">
        <w:rPr>
          <w:rStyle w:val="StyleBoldUnderline"/>
          <w:highlight w:val="cyan"/>
        </w:rPr>
        <w:t>reductions in terms of capi</w:t>
      </w:r>
      <w:r w:rsidRPr="00113C35">
        <w:rPr>
          <w:sz w:val="16"/>
          <w:highlight w:val="cyan"/>
        </w:rPr>
        <w:t>tal</w:t>
      </w:r>
      <w:r w:rsidRPr="008628F6">
        <w:rPr>
          <w:sz w:val="16"/>
        </w:rPr>
        <w:t xml:space="preserve"> inflows, investment and know-how and losses of service trade. </w:t>
      </w:r>
      <w:r w:rsidRPr="00113C35">
        <w:rPr>
          <w:rStyle w:val="StyleBoldUnderline"/>
          <w:highlight w:val="cyan"/>
        </w:rPr>
        <w:t>Creating a</w:t>
      </w:r>
      <w:r w:rsidRPr="008628F6">
        <w:rPr>
          <w:rStyle w:val="StyleBoldUnderline"/>
        </w:rPr>
        <w:t xml:space="preserve"> great </w:t>
      </w:r>
      <w:r w:rsidRPr="00113C35">
        <w:rPr>
          <w:rStyle w:val="StyleBoldUnderline"/>
          <w:highlight w:val="cyan"/>
        </w:rPr>
        <w:t>fuss</w:t>
      </w:r>
      <w:r w:rsidRPr="008628F6">
        <w:rPr>
          <w:rStyle w:val="StyleBoldUnderline"/>
        </w:rPr>
        <w:t xml:space="preserve"> in order </w:t>
      </w:r>
      <w:r w:rsidRPr="00113C35">
        <w:rPr>
          <w:rStyle w:val="StyleBoldUnderline"/>
          <w:highlight w:val="cyan"/>
        </w:rPr>
        <w:t>to maintain</w:t>
      </w:r>
      <w:r w:rsidRPr="008628F6">
        <w:rPr>
          <w:rStyle w:val="StyleBoldUnderline"/>
        </w:rPr>
        <w:t xml:space="preserve"> </w:t>
      </w:r>
      <w:r w:rsidRPr="00113C35">
        <w:rPr>
          <w:rStyle w:val="StyleBoldUnderline"/>
          <w:highlight w:val="cyan"/>
        </w:rPr>
        <w:t>censorship</w:t>
      </w:r>
      <w:r w:rsidRPr="008628F6">
        <w:rPr>
          <w:rStyle w:val="StyleBoldUnderline"/>
        </w:rPr>
        <w:t xml:space="preserve">, moreover, </w:t>
      </w:r>
      <w:r w:rsidRPr="00113C35">
        <w:rPr>
          <w:rStyle w:val="StyleBoldUnderline"/>
          <w:highlight w:val="cyan"/>
        </w:rPr>
        <w:t>might be embarrassing</w:t>
      </w:r>
      <w:r w:rsidRPr="008628F6">
        <w:rPr>
          <w:rStyle w:val="StyleBoldUnderline"/>
        </w:rPr>
        <w:t xml:space="preserve">, both in terms of attention drawn to the censor- ship and of the air of desperation that would attach to policy shifts for the purpose of maintaining censorship. </w:t>
      </w:r>
      <w:r w:rsidRPr="00113C35">
        <w:rPr>
          <w:rStyle w:val="StyleBoldUnderline"/>
          <w:highlight w:val="cyan"/>
        </w:rPr>
        <w:t>The WTO route</w:t>
      </w:r>
      <w:r w:rsidRPr="008628F6">
        <w:rPr>
          <w:sz w:val="16"/>
        </w:rPr>
        <w:t xml:space="preserve"> is weak given it </w:t>
      </w:r>
      <w:r w:rsidRPr="008628F6">
        <w:rPr>
          <w:rStyle w:val="StyleBoldUnderline"/>
        </w:rPr>
        <w:t>is unlikely to be able to abolish censorship</w:t>
      </w:r>
      <w:r w:rsidRPr="008628F6">
        <w:rPr>
          <w:sz w:val="16"/>
        </w:rPr>
        <w:t xml:space="preserve"> as such. </w:t>
      </w:r>
      <w:r w:rsidRPr="008628F6">
        <w:rPr>
          <w:rStyle w:val="StyleBoldUnderline"/>
        </w:rPr>
        <w:t xml:space="preserve">It </w:t>
      </w:r>
      <w:r w:rsidRPr="00113C35">
        <w:rPr>
          <w:rStyle w:val="StyleBoldUnderline"/>
          <w:highlight w:val="cyan"/>
        </w:rPr>
        <w:t>may</w:t>
      </w:r>
      <w:r w:rsidRPr="008628F6">
        <w:rPr>
          <w:rStyle w:val="StyleBoldUnderline"/>
        </w:rPr>
        <w:t xml:space="preserve">, however, have the potential to </w:t>
      </w:r>
      <w:r w:rsidRPr="00113C35">
        <w:rPr>
          <w:rStyle w:val="StyleBoldUnderline"/>
          <w:highlight w:val="cyan"/>
        </w:rPr>
        <w:t>discipline</w:t>
      </w:r>
      <w:r w:rsidRPr="008628F6">
        <w:rPr>
          <w:rStyle w:val="StyleBoldUnderline"/>
        </w:rPr>
        <w:t xml:space="preserve"> </w:t>
      </w:r>
      <w:r w:rsidRPr="00113C35">
        <w:rPr>
          <w:rStyle w:val="StyleBoldUnderline"/>
          <w:highlight w:val="cyan"/>
        </w:rPr>
        <w:t>the clumsier manifestations of censorship</w:t>
      </w:r>
      <w:r w:rsidRPr="008628F6">
        <w:rPr>
          <w:sz w:val="16"/>
        </w:rPr>
        <w:t xml:space="preserve">: outright blockages by a government that is capable of enforcing selective filtering for example, </w:t>
      </w:r>
      <w:r w:rsidRPr="00113C35">
        <w:rPr>
          <w:rStyle w:val="Emphasis"/>
          <w:highlight w:val="cyan"/>
        </w:rPr>
        <w:t>and</w:t>
      </w:r>
      <w:r w:rsidRPr="008628F6">
        <w:rPr>
          <w:rStyle w:val="Emphasis"/>
        </w:rPr>
        <w:t xml:space="preserve"> will </w:t>
      </w:r>
      <w:r w:rsidRPr="00113C35">
        <w:rPr>
          <w:rStyle w:val="Emphasis"/>
          <w:highlight w:val="cyan"/>
        </w:rPr>
        <w:t>persuade governments to use more selective and less trade-disruptive means</w:t>
      </w:r>
      <w:r w:rsidRPr="008628F6">
        <w:rPr>
          <w:sz w:val="16"/>
        </w:rPr>
        <w:t xml:space="preserve">. Another drawback of the WTO route is that an online industry wishing to use WTO dispute-settlement cannot do so on its own account, but must convince its government to take action. Also, some countries that might be targets of such action are not members of the WTO (for example, Russia, Iran and North Korea). As final note, </w:t>
      </w:r>
      <w:r w:rsidRPr="008628F6">
        <w:rPr>
          <w:rStyle w:val="StyleBoldUnderline"/>
        </w:rPr>
        <w:t xml:space="preserve">although </w:t>
      </w:r>
      <w:r w:rsidRPr="00113C35">
        <w:rPr>
          <w:rStyle w:val="StyleBoldUnderline"/>
          <w:highlight w:val="cyan"/>
        </w:rPr>
        <w:t>the d</w:t>
      </w:r>
      <w:r w:rsidRPr="008628F6">
        <w:rPr>
          <w:rStyle w:val="StyleBoldUnderline"/>
        </w:rPr>
        <w:t xml:space="preserve">ispute </w:t>
      </w:r>
      <w:r w:rsidRPr="00113C35">
        <w:rPr>
          <w:rStyle w:val="StyleBoldUnderline"/>
          <w:highlight w:val="cyan"/>
        </w:rPr>
        <w:t>s</w:t>
      </w:r>
      <w:r w:rsidRPr="008628F6">
        <w:rPr>
          <w:rStyle w:val="StyleBoldUnderline"/>
        </w:rPr>
        <w:t xml:space="preserve">ettlement </w:t>
      </w:r>
      <w:r w:rsidRPr="00113C35">
        <w:rPr>
          <w:rStyle w:val="StyleBoldUnderline"/>
          <w:highlight w:val="cyan"/>
        </w:rPr>
        <w:t>m</w:t>
      </w:r>
      <w:r w:rsidRPr="008628F6">
        <w:rPr>
          <w:rStyle w:val="StyleBoldUnderline"/>
        </w:rPr>
        <w:t xml:space="preserve">echanism of neither the WTO nor other trade instruments could be used to eliminate Internet censorship, they </w:t>
      </w:r>
      <w:r w:rsidRPr="00113C35">
        <w:rPr>
          <w:rStyle w:val="StyleBoldUnderline"/>
          <w:highlight w:val="cyan"/>
        </w:rPr>
        <w:t>might limit the use of its more commercially damaging forms</w:t>
      </w:r>
      <w:r w:rsidRPr="008628F6">
        <w:rPr>
          <w:sz w:val="16"/>
        </w:rPr>
        <w:t xml:space="preserve">. For businesses, trade with countries ruled by authoritarian re- gimes, or with countries where the concept of the rule of law: is still under development, will always be difficult —if not outright dangerous. </w:t>
      </w:r>
      <w:r w:rsidRPr="008628F6">
        <w:rPr>
          <w:rStyle w:val="StyleBoldUnderline"/>
        </w:rPr>
        <w:t>Contesting arbitrary and disproportionate blocks on access to such markets will incrementally help to reduce legal uncertainty and therefore contribute in the long run to a regulatory environment where the risks and costs of market par- ticipation are foreseeable</w:t>
      </w:r>
      <w:r w:rsidRPr="008628F6">
        <w:rPr>
          <w:sz w:val="16"/>
        </w:rPr>
        <w:t>.</w:t>
      </w:r>
    </w:p>
    <w:p w:rsidR="004D4966" w:rsidRDefault="004D4966" w:rsidP="004D4966">
      <w:pPr>
        <w:rPr>
          <w:sz w:val="16"/>
        </w:rPr>
      </w:pPr>
    </w:p>
    <w:p w:rsidR="00622661" w:rsidRDefault="00622661" w:rsidP="005919F7">
      <w:pPr>
        <w:pStyle w:val="Heading2"/>
      </w:pPr>
      <w:r>
        <w:lastRenderedPageBreak/>
        <w:t xml:space="preserve">NCPAA CP </w:t>
      </w:r>
    </w:p>
    <w:p w:rsidR="00622661" w:rsidRDefault="00622661" w:rsidP="00622661">
      <w:pPr>
        <w:pStyle w:val="Heading3"/>
      </w:pPr>
      <w:r>
        <w:lastRenderedPageBreak/>
        <w:t>1NC</w:t>
      </w:r>
    </w:p>
    <w:p w:rsidR="00622661" w:rsidRPr="00622661" w:rsidRDefault="00622661" w:rsidP="00622661">
      <w:pPr>
        <w:pStyle w:val="Heading4"/>
      </w:pPr>
      <w:r>
        <w:t xml:space="preserve">The United States Federal government should pass the </w:t>
      </w:r>
      <w:r w:rsidRPr="00622661">
        <w:t>National Cybersecurity Protection Advancement Act</w:t>
      </w:r>
      <w:r>
        <w:t>.</w:t>
      </w:r>
    </w:p>
    <w:p w:rsidR="00622661" w:rsidRDefault="00622661" w:rsidP="00622661">
      <w:pPr>
        <w:pStyle w:val="Heading4"/>
      </w:pPr>
      <w:r>
        <w:t>NCPAA solves for mistrust between the government and the private sector while maintain US security</w:t>
      </w:r>
    </w:p>
    <w:p w:rsidR="00622661" w:rsidRDefault="00622661" w:rsidP="00622661">
      <w:r w:rsidRPr="00654A1C">
        <w:t>Anthony</w:t>
      </w:r>
      <w:r w:rsidRPr="00654A1C">
        <w:rPr>
          <w:rStyle w:val="StyleStyleBold12pt"/>
        </w:rPr>
        <w:t xml:space="preserve"> Kimery, 15</w:t>
      </w:r>
      <w:r w:rsidRPr="00654A1C">
        <w:t>,</w:t>
      </w:r>
      <w:r>
        <w:t xml:space="preserve"> </w:t>
      </w:r>
      <w:r w:rsidRPr="00654A1C">
        <w:t>Editor-in-Chief</w:t>
      </w:r>
      <w:r>
        <w:t xml:space="preserve"> @ Homeland Security today, “</w:t>
      </w:r>
      <w:r w:rsidRPr="00654A1C">
        <w:t>Bipartisan Cybersecurity Bill Overwhelmingly Pas</w:t>
      </w:r>
      <w:r>
        <w:t>ses House; Now its Up to Senate,”</w:t>
      </w:r>
      <w:r w:rsidRPr="00DC48FF">
        <w:t>http://www.hstoday.us/single-article/bipartisan-cybersecurity-bill-overwhelmingly-passes-house-now-its-up-to-senate/4cc686c955fce8083b25be7da7fded7d.html</w:t>
      </w:r>
    </w:p>
    <w:p w:rsidR="00622661" w:rsidRPr="00654A1C" w:rsidRDefault="00622661" w:rsidP="00622661">
      <w:pPr>
        <w:rPr>
          <w:sz w:val="14"/>
        </w:rPr>
      </w:pPr>
      <w:r w:rsidRPr="00654A1C">
        <w:rPr>
          <w:sz w:val="14"/>
        </w:rPr>
        <w:t xml:space="preserve">The main provisions of </w:t>
      </w:r>
      <w:r w:rsidRPr="00654A1C">
        <w:rPr>
          <w:rStyle w:val="StyleBoldUnderline"/>
          <w:highlight w:val="cyan"/>
        </w:rPr>
        <w:t>NCPA</w:t>
      </w:r>
      <w:r w:rsidRPr="00654A1C">
        <w:rPr>
          <w:sz w:val="14"/>
        </w:rPr>
        <w:t xml:space="preserve"> as reported by the Committee on Homeland Security </w:t>
      </w:r>
      <w:r w:rsidRPr="00654A1C">
        <w:rPr>
          <w:rStyle w:val="StyleBoldUnderline"/>
          <w:highlight w:val="cyan"/>
        </w:rPr>
        <w:t>will:</w:t>
      </w:r>
      <w:r w:rsidRPr="00654A1C">
        <w:rPr>
          <w:rStyle w:val="StyleBoldUnderline"/>
        </w:rPr>
        <w:t xml:space="preserve"> •</w:t>
      </w:r>
      <w:r w:rsidRPr="00654A1C">
        <w:rPr>
          <w:rStyle w:val="StyleBoldUnderline"/>
          <w:highlight w:val="cyan"/>
        </w:rPr>
        <w:t>Authorizes a non-Federal entity</w:t>
      </w:r>
      <w:r w:rsidRPr="00654A1C">
        <w:rPr>
          <w:rStyle w:val="StyleBoldUnderline"/>
        </w:rPr>
        <w:t xml:space="preserve"> </w:t>
      </w:r>
      <w:r w:rsidRPr="00654A1C">
        <w:rPr>
          <w:sz w:val="14"/>
        </w:rPr>
        <w:t>(e.g. company) to</w:t>
      </w:r>
      <w:r w:rsidRPr="00654A1C">
        <w:rPr>
          <w:rStyle w:val="StyleBoldUnderline"/>
        </w:rPr>
        <w:t xml:space="preserve">, </w:t>
      </w:r>
      <w:r w:rsidRPr="00654A1C">
        <w:rPr>
          <w:rStyle w:val="StyleBoldUnderline"/>
          <w:highlight w:val="cyan"/>
        </w:rPr>
        <w:t>for a cybersecurity purpose voluntarily share information with DHS or another non-federal entity about cyber threats</w:t>
      </w:r>
      <w:r w:rsidRPr="00654A1C">
        <w:rPr>
          <w:sz w:val="14"/>
        </w:rPr>
        <w:t xml:space="preserve"> (cyber threat indicators) </w:t>
      </w:r>
      <w:r w:rsidRPr="00654A1C">
        <w:rPr>
          <w:rStyle w:val="StyleBoldUnderline"/>
          <w:highlight w:val="cyan"/>
        </w:rPr>
        <w:t>and measures to defend their networks against such cyber threats</w:t>
      </w:r>
      <w:r w:rsidRPr="00654A1C">
        <w:rPr>
          <w:sz w:val="14"/>
        </w:rPr>
        <w:t xml:space="preserve"> (defensive measures); (2) </w:t>
      </w:r>
      <w:r w:rsidRPr="00654A1C">
        <w:rPr>
          <w:rStyle w:val="StyleBoldUnderline"/>
        </w:rPr>
        <w:t>monitor their own networks for cyber threats; and (3) operate measures to defend their networks against cyber threats.</w:t>
      </w:r>
      <w:r w:rsidRPr="00654A1C">
        <w:rPr>
          <w:sz w:val="14"/>
        </w:rPr>
        <w:t xml:space="preserve"> •</w:t>
      </w:r>
      <w:r w:rsidRPr="00654A1C">
        <w:rPr>
          <w:rStyle w:val="StyleBoldUnderline"/>
          <w:highlight w:val="cyan"/>
        </w:rPr>
        <w:t>Requires both the non-federal entity and DHS to take “reasonable efforts to remove information that can be used to identify specific persons and is reasonably believed at the time of sharing to be unrelated to a cybersecurity risk or incident</w:t>
      </w:r>
      <w:r w:rsidRPr="00654A1C">
        <w:rPr>
          <w:rStyle w:val="StyleBoldUnderline"/>
        </w:rPr>
        <w:t>.</w:t>
      </w:r>
      <w:r w:rsidRPr="00654A1C">
        <w:rPr>
          <w:sz w:val="14"/>
        </w:rPr>
        <w:t>” •</w:t>
      </w:r>
      <w:r w:rsidRPr="00654A1C">
        <w:rPr>
          <w:rStyle w:val="StyleBoldUnderline"/>
        </w:rPr>
        <w:t>Confers liability protection against lawsuits to any non-federal entity that shares cyber threat indicators or defensive measures or conducts authorized monitoring on their networks when acting in accordance with the requirements of the Act, so long as the non-Federal entity did not engage in “willful misconduct.”</w:t>
      </w:r>
      <w:r w:rsidRPr="00654A1C">
        <w:rPr>
          <w:sz w:val="14"/>
        </w:rPr>
        <w:t xml:space="preserve"> Additionally</w:t>
      </w:r>
      <w:r w:rsidRPr="00654A1C">
        <w:rPr>
          <w:rStyle w:val="StyleBoldUnderline"/>
        </w:rPr>
        <w:t xml:space="preserve">, </w:t>
      </w:r>
      <w:r w:rsidRPr="00654A1C">
        <w:rPr>
          <w:rStyle w:val="StyleBoldUnderline"/>
          <w:highlight w:val="cyan"/>
        </w:rPr>
        <w:t>it specifically immunizes non-federal entities for failing to act on information provided.</w:t>
      </w:r>
      <w:r w:rsidRPr="00654A1C">
        <w:rPr>
          <w:sz w:val="14"/>
          <w:highlight w:val="cyan"/>
        </w:rPr>
        <w:t xml:space="preserve"> •</w:t>
      </w:r>
      <w:r w:rsidRPr="00654A1C">
        <w:rPr>
          <w:rStyle w:val="StyleBoldUnderline"/>
          <w:highlight w:val="cyan"/>
        </w:rPr>
        <w:t>Establishes substantial oversight and reporting requirements</w:t>
      </w:r>
      <w:r w:rsidRPr="00654A1C">
        <w:rPr>
          <w:sz w:val="14"/>
        </w:rPr>
        <w:t xml:space="preserve"> for the DHS Chief Privacy Officer, DHS Chief Civil Rights and Civil Liberties Officer, DHS Inspector General and the Privacy and Civil Liberties Oversight Board</w:t>
      </w:r>
      <w:r w:rsidRPr="00654A1C">
        <w:rPr>
          <w:rStyle w:val="StyleBoldUnderline"/>
        </w:rPr>
        <w:t>. “</w:t>
      </w:r>
      <w:r w:rsidRPr="00654A1C">
        <w:rPr>
          <w:rStyle w:val="StyleBoldUnderline"/>
          <w:highlight w:val="cyan"/>
        </w:rPr>
        <w:t>American companies will have the tools they need to better protect their digital networks with this legislation,”</w:t>
      </w:r>
      <w:r w:rsidRPr="00654A1C">
        <w:rPr>
          <w:sz w:val="14"/>
        </w:rPr>
        <w:t xml:space="preserve"> said House Committee on Homeland Security Chairman Michael McCaul (R-Texas) and Cybersecurity, Infrastructure Protection and Security Technologies Subcommittee Chairman John Ratcliffe (R-Texas) in a joint statement. The two lawmakers said, “</w:t>
      </w:r>
      <w:r w:rsidRPr="00654A1C">
        <w:rPr>
          <w:rStyle w:val="StyleBoldUnderline"/>
        </w:rPr>
        <w:t xml:space="preserve">We live in an ever-evolving threat environment where </w:t>
      </w:r>
      <w:r w:rsidRPr="00654A1C">
        <w:rPr>
          <w:rStyle w:val="StyleBoldUnderline"/>
          <w:highlight w:val="cyan"/>
        </w:rPr>
        <w:t>cyber attacks are personally affecting Americans,</w:t>
      </w:r>
      <w:r w:rsidRPr="00654A1C">
        <w:rPr>
          <w:rStyle w:val="StyleBoldUnderline"/>
        </w:rPr>
        <w:t xml:space="preserve"> as well as our businesses and the government’s ability to defend the United States. </w:t>
      </w:r>
      <w:r w:rsidRPr="00654A1C">
        <w:rPr>
          <w:rStyle w:val="StyleBoldUnderline"/>
          <w:highlight w:val="cyan"/>
        </w:rPr>
        <w:t>Removing the legal barriers for the voluntary sharing of cyber threats will help keep</w:t>
      </w:r>
      <w:r w:rsidRPr="00654A1C">
        <w:rPr>
          <w:rStyle w:val="StyleBoldUnderline"/>
        </w:rPr>
        <w:t xml:space="preserve"> malicious </w:t>
      </w:r>
      <w:r w:rsidRPr="00654A1C">
        <w:rPr>
          <w:rStyle w:val="StyleBoldUnderline"/>
          <w:highlight w:val="cyan"/>
        </w:rPr>
        <w:t>nation states and cyber criminals out of our vital digital networks.</w:t>
      </w:r>
      <w:r w:rsidRPr="00654A1C">
        <w:rPr>
          <w:sz w:val="14"/>
        </w:rPr>
        <w:t xml:space="preserve"> This bipartisan, pro-privacy, pro-security bill has been three years and hundreds of stakeholder meetings in the making. I look forward to moving this landmark bill over to the Senate and getting it to the President’s desk as quickly as possible.” “I came to Washington to solve problems and make our country a safer place for all Americans. The National Cybersecurity Protection Advancement Act is a much needed bill that accomplishes both,” Ratcliffe added, emphasizing that, “</w:t>
      </w:r>
      <w:r w:rsidRPr="00654A1C">
        <w:rPr>
          <w:rStyle w:val="StyleBoldUnderline"/>
        </w:rPr>
        <w:t xml:space="preserve">By passing this legislation, </w:t>
      </w:r>
      <w:r w:rsidRPr="00654A1C">
        <w:rPr>
          <w:rStyle w:val="StyleBoldUnderline"/>
          <w:highlight w:val="cyan"/>
        </w:rPr>
        <w:t>we are proactively protecting the national security of our country and the personal privacy of our citizens – both of which, under the status quo, remain vulnerable to malicious attacks from cyber adversaries</w:t>
      </w:r>
      <w:r w:rsidRPr="00654A1C">
        <w:rPr>
          <w:rStyle w:val="StyleBoldUnderline"/>
        </w:rPr>
        <w:t xml:space="preserve"> …</w:t>
      </w:r>
      <w:r w:rsidRPr="00654A1C">
        <w:rPr>
          <w:sz w:val="14"/>
        </w:rPr>
        <w:t xml:space="preserve"> Ultimately, it will arm those who protect our networks with valuable cyber threat indicators that they can use to fortify defenses against future cyber intrusions while protecting the personal information of Americans.” “Today, the House joined with the President and stakeholders from across our critical infrastructure sectors to make our nation – and our cyberspace – more secure,” said Rep. Bennie G. Thompson (D-Miss), ranking member pf the House Committee on Homeland Security. </w:t>
      </w:r>
    </w:p>
    <w:p w:rsidR="00622661" w:rsidRPr="00622661" w:rsidRDefault="00622661" w:rsidP="00622661">
      <w:pPr>
        <w:pStyle w:val="Heading3"/>
      </w:pPr>
      <w:r w:rsidRPr="00622661">
        <w:lastRenderedPageBreak/>
        <w:t>AT: Can’t solve Cybersecurity</w:t>
      </w:r>
    </w:p>
    <w:p w:rsidR="00622661" w:rsidRDefault="00622661" w:rsidP="00622661"/>
    <w:p w:rsidR="007830B1" w:rsidRDefault="007830B1" w:rsidP="007830B1">
      <w:pPr>
        <w:pStyle w:val="Heading4"/>
      </w:pPr>
      <w:r>
        <w:t>NCPAA can solve cyberthreats and build trust between the public and private sphere.</w:t>
      </w:r>
    </w:p>
    <w:p w:rsidR="007830B1" w:rsidRDefault="007830B1" w:rsidP="007830B1">
      <w:r>
        <w:t xml:space="preserve">Grant </w:t>
      </w:r>
      <w:r w:rsidRPr="00F36ADD">
        <w:rPr>
          <w:rStyle w:val="StyleStyleBold12pt"/>
        </w:rPr>
        <w:t>Gross</w:t>
      </w:r>
      <w:r>
        <w:t xml:space="preserve">, </w:t>
      </w:r>
      <w:r w:rsidRPr="00F36ADD">
        <w:t>Apr 13, 20</w:t>
      </w:r>
      <w:r w:rsidRPr="00F36ADD">
        <w:rPr>
          <w:rStyle w:val="StyleStyleBold12pt"/>
        </w:rPr>
        <w:t>15</w:t>
      </w:r>
      <w:r>
        <w:t xml:space="preserve">, </w:t>
      </w:r>
      <w:r w:rsidRPr="00F36ADD">
        <w:t>Washington, D.C., correspondent for IDG News Service</w:t>
      </w:r>
      <w:r>
        <w:t>, “</w:t>
      </w:r>
      <w:r w:rsidRPr="00F36ADD">
        <w:t>New cyberthreat information sharing bill may be more friendly to privacy</w:t>
      </w:r>
      <w:r>
        <w:t xml:space="preserve">,” </w:t>
      </w:r>
      <w:r w:rsidRPr="00266B63">
        <w:t>http://www.pcworld.com/article/2909432/new-cyberthreat-information-sharing-bill-may-be-more-friendly-to-privacy.html</w:t>
      </w:r>
    </w:p>
    <w:p w:rsidR="007830B1" w:rsidRDefault="007830B1" w:rsidP="007830B1">
      <w:pPr>
        <w:rPr>
          <w:rStyle w:val="StyleBoldUnderline"/>
        </w:rPr>
      </w:pPr>
      <w:r w:rsidRPr="003C5629">
        <w:rPr>
          <w:sz w:val="14"/>
        </w:rPr>
        <w:t xml:space="preserve">A new bill designed to encourage businesses and government agencies to share information about cyberthreats with each other may go farther toward protecting the privacy of Internet users than other recent legislation in the U.S. Congress. </w:t>
      </w:r>
      <w:r w:rsidRPr="0022774C">
        <w:rPr>
          <w:rStyle w:val="StyleBoldUnderline"/>
        </w:rPr>
        <w:t>The N</w:t>
      </w:r>
      <w:r w:rsidRPr="0022774C">
        <w:rPr>
          <w:sz w:val="14"/>
        </w:rPr>
        <w:t>ationa</w:t>
      </w:r>
      <w:r w:rsidRPr="0022774C">
        <w:rPr>
          <w:sz w:val="14"/>
          <w:highlight w:val="cyan"/>
        </w:rPr>
        <w:t>l</w:t>
      </w:r>
      <w:r w:rsidRPr="003C5629">
        <w:rPr>
          <w:sz w:val="14"/>
        </w:rPr>
        <w:t xml:space="preserve"> </w:t>
      </w:r>
      <w:r w:rsidRPr="00F36ADD">
        <w:rPr>
          <w:rStyle w:val="StyleBoldUnderline"/>
        </w:rPr>
        <w:t>C</w:t>
      </w:r>
      <w:r w:rsidRPr="003C5629">
        <w:rPr>
          <w:sz w:val="14"/>
        </w:rPr>
        <w:t xml:space="preserve">ybersecurity </w:t>
      </w:r>
      <w:r w:rsidRPr="00F36ADD">
        <w:rPr>
          <w:rStyle w:val="StyleBoldUnderline"/>
        </w:rPr>
        <w:t>P</w:t>
      </w:r>
      <w:r w:rsidRPr="003C5629">
        <w:rPr>
          <w:sz w:val="14"/>
        </w:rPr>
        <w:t xml:space="preserve">rotection </w:t>
      </w:r>
      <w:r w:rsidRPr="00F36ADD">
        <w:rPr>
          <w:rStyle w:val="StyleBoldUnderline"/>
        </w:rPr>
        <w:t>A</w:t>
      </w:r>
      <w:r w:rsidRPr="003C5629">
        <w:rPr>
          <w:sz w:val="14"/>
        </w:rPr>
        <w:t xml:space="preserve">dvancement NCPA Act, introduced Monday in the House of Representatives by two Texas Republicans, </w:t>
      </w:r>
      <w:r w:rsidRPr="00F36ADD">
        <w:rPr>
          <w:rStyle w:val="StyleBoldUnderline"/>
        </w:rPr>
        <w:t>appears to do a “much better job” at protecting privacy than two bills that have passed through the House and Senate Intelligence Committees</w:t>
      </w:r>
      <w:r w:rsidRPr="003C5629">
        <w:rPr>
          <w:sz w:val="14"/>
        </w:rPr>
        <w:t xml:space="preserve">, said Robyn Greene, policy counsel at the New America Foundation’s Open Technology Institute. </w:t>
      </w:r>
      <w:r w:rsidRPr="0022774C">
        <w:rPr>
          <w:rStyle w:val="StyleBoldUnderline"/>
          <w:highlight w:val="cyan"/>
        </w:rPr>
        <w:t>The bill</w:t>
      </w:r>
      <w:r w:rsidRPr="003C5629">
        <w:rPr>
          <w:sz w:val="14"/>
        </w:rPr>
        <w:t xml:space="preserve"> differs from the House Intelligence Committee’s Protecting Cyber Networks Act [PCNA] and the Senate Intelligence Committee’s Cybersecurity Information Sharing Act [CISA] in that it </w:t>
      </w:r>
      <w:r w:rsidRPr="0022774C">
        <w:rPr>
          <w:rStyle w:val="StyleBoldUnderline"/>
          <w:highlight w:val="cyan"/>
        </w:rPr>
        <w:t>doesn’t allow government agencies to share cyberthreat information they’ve received from private companies with law enforcement for purposes unrelated to cybersecurity</w:t>
      </w:r>
      <w:r w:rsidRPr="0022774C">
        <w:rPr>
          <w:sz w:val="14"/>
          <w:highlight w:val="cyan"/>
        </w:rPr>
        <w:t>,</w:t>
      </w:r>
      <w:r w:rsidRPr="003C5629">
        <w:rPr>
          <w:sz w:val="14"/>
        </w:rPr>
        <w:t xml:space="preserve"> Greene said by email</w:t>
      </w:r>
      <w:r w:rsidRPr="00F36ADD">
        <w:rPr>
          <w:rStyle w:val="StyleBoldUnderline"/>
        </w:rPr>
        <w:t xml:space="preserve">. </w:t>
      </w:r>
      <w:r w:rsidRPr="0022774C">
        <w:rPr>
          <w:rStyle w:val="StyleBoldUnderline"/>
          <w:highlight w:val="cyan"/>
        </w:rPr>
        <w:t>The</w:t>
      </w:r>
      <w:r w:rsidRPr="003C5629">
        <w:rPr>
          <w:sz w:val="14"/>
        </w:rPr>
        <w:t xml:space="preserve"> new House </w:t>
      </w:r>
      <w:r w:rsidRPr="0022774C">
        <w:rPr>
          <w:rStyle w:val="StyleBoldUnderline"/>
          <w:highlight w:val="cyan"/>
        </w:rPr>
        <w:t>bill “doesn’t verge on cybersurveillance by letting law enforcement use information that it would receive in investigations and prosecutions that have nothing to do with cybersecurity,</w:t>
      </w:r>
      <w:r w:rsidRPr="00F36ADD">
        <w:rPr>
          <w:rStyle w:val="StyleBoldUnderline"/>
        </w:rPr>
        <w:t xml:space="preserve">” </w:t>
      </w:r>
      <w:r w:rsidRPr="0022774C">
        <w:rPr>
          <w:rStyle w:val="StyleBoldUnderline"/>
        </w:rPr>
        <w:t>s</w:t>
      </w:r>
      <w:r w:rsidRPr="0022774C">
        <w:rPr>
          <w:sz w:val="14"/>
        </w:rPr>
        <w:t xml:space="preserve">he added. </w:t>
      </w:r>
      <w:r w:rsidRPr="0022774C">
        <w:rPr>
          <w:rStyle w:val="StyleBoldUnderline"/>
        </w:rPr>
        <w:t>“</w:t>
      </w:r>
      <w:r w:rsidRPr="0022774C">
        <w:rPr>
          <w:rStyle w:val="StyleBoldUnderline"/>
          <w:highlight w:val="cyan"/>
        </w:rPr>
        <w:t>The government would only be allowed to use the information for cybersecurity purposes.”</w:t>
      </w:r>
      <w:r w:rsidRPr="003C5629">
        <w:rPr>
          <w:sz w:val="14"/>
        </w:rPr>
        <w:t xml:space="preserve"> Still, the NCPA raises some concerns, Greene said. It would allow companies to share some “unnecessary” personal information with government agencies, and it authorizes companies to deploy defensive measures that could harm “innocent” network users who aren’t cyberattackers, she said. Privacy advocates have opposed several cyberthreat information sharing bills in recent years over fears that those bills would allow companies to share nearly unlimited information about their users with government agencies. Some of the bills allow agencies such as the Department of Homeland Security to pass that information on to law enforcement agencies such as the FBI for criminal investigations unrelated to cyberthreats. The NCPA was introduced by Representative Michael McCaul, chairman of the House Homeland Security Committee, and Representative John Ratcliffe, chairman of the committee’s cybersecurity subcommittee. Congress must take action to defend U.S. networks, they said in a joint statement. “</w:t>
      </w:r>
      <w:r w:rsidRPr="0022774C">
        <w:rPr>
          <w:rStyle w:val="StyleBoldUnderline"/>
          <w:highlight w:val="cyan"/>
        </w:rPr>
        <w:t>Cybercriminals, hacktivists and nation states will never stop targeting Americans’ private information and American companies’ and government networks</w:t>
      </w:r>
      <w:r w:rsidRPr="00F36ADD">
        <w:rPr>
          <w:rStyle w:val="StyleBoldUnderline"/>
        </w:rPr>
        <w:t xml:space="preserve"> to damage, disturb and steal intellectual property and U.S. Government secrets,”</w:t>
      </w:r>
      <w:r w:rsidRPr="003C5629">
        <w:rPr>
          <w:sz w:val="14"/>
        </w:rPr>
        <w:t xml:space="preserve"> they said. Like other cyberthreat information sharing bills, </w:t>
      </w:r>
      <w:r w:rsidRPr="0022774C">
        <w:rPr>
          <w:rStyle w:val="StyleBoldUnderline"/>
          <w:highlight w:val="cyan"/>
        </w:rPr>
        <w:t>it would shield companies that share information with the government from user lawsuits. Companies sharing information are required to take “reasonable efforts” to avoid disclosing personal information. The bill’s lawsuit protections don’t apply when a company has engaged in “willful misconduct’ while sharing information,</w:t>
      </w:r>
      <w:r w:rsidRPr="00F36ADD">
        <w:rPr>
          <w:rStyle w:val="StyleBoldUnderline"/>
        </w:rPr>
        <w:t xml:space="preserve"> according to the bill text.</w:t>
      </w:r>
      <w:r>
        <w:rPr>
          <w:rStyle w:val="StyleBoldUnderline"/>
        </w:rPr>
        <w:t xml:space="preserve"> </w:t>
      </w:r>
    </w:p>
    <w:p w:rsidR="007830B1" w:rsidRDefault="007830B1" w:rsidP="007830B1">
      <w:pPr>
        <w:pStyle w:val="Heading4"/>
      </w:pPr>
      <w:r>
        <w:t>NCPAA bolsters cybersecurity</w:t>
      </w:r>
    </w:p>
    <w:p w:rsidR="007830B1" w:rsidRPr="004A7B0E" w:rsidRDefault="007830B1" w:rsidP="007830B1">
      <w:pPr>
        <w:rPr>
          <w:sz w:val="16"/>
          <w:szCs w:val="16"/>
        </w:rPr>
      </w:pPr>
      <w:r w:rsidRPr="004A7B0E">
        <w:rPr>
          <w:sz w:val="16"/>
          <w:szCs w:val="16"/>
        </w:rPr>
        <w:t xml:space="preserve">Barbara Vergetis </w:t>
      </w:r>
      <w:r w:rsidRPr="004A7B0E">
        <w:rPr>
          <w:rStyle w:val="StyleStyleBold12pt"/>
        </w:rPr>
        <w:t>Lundin, 15</w:t>
      </w:r>
      <w:r w:rsidRPr="004A7B0E">
        <w:rPr>
          <w:sz w:val="16"/>
          <w:szCs w:val="16"/>
        </w:rPr>
        <w:t>, the Editor of FierceMarkets' Energy Group, encompassing FierceEnergy and FierceSmartGrid. Barb has spent the better part of two decades covering the energy industry - first as Editor of Trade Press Publishing's Energy Decisions magazine, then as Web Editor and Analyst for Financial Times Energy's Energy Insight, and most recently as a contributor to various print and online energy industry publications, “Cybersecurity act to encourage threat information sharing with government,”  http://www.smartgridnews.com/story/cybersecurity-act-encourage-threat-information-sharing-government/2015-04-14</w:t>
      </w:r>
    </w:p>
    <w:p w:rsidR="007830B1" w:rsidRPr="00C00886" w:rsidRDefault="007830B1" w:rsidP="007830B1">
      <w:pPr>
        <w:rPr>
          <w:rStyle w:val="StyleBoldUnderline"/>
        </w:rPr>
      </w:pPr>
      <w:r w:rsidRPr="00C00886">
        <w:rPr>
          <w:sz w:val="16"/>
        </w:rPr>
        <w:t xml:space="preserve">Specifically, </w:t>
      </w:r>
      <w:r w:rsidRPr="0022774C">
        <w:rPr>
          <w:rStyle w:val="StyleBoldUnderline"/>
          <w:highlight w:val="cyan"/>
        </w:rPr>
        <w:t>the NCPA Act bolsters cybersecurity by: Providing liability protections to companies for the voluntary sharing of cyber threat indicators and defensive measures with the</w:t>
      </w:r>
      <w:r w:rsidRPr="00C00886">
        <w:rPr>
          <w:sz w:val="16"/>
        </w:rPr>
        <w:t xml:space="preserve"> Department of Homeland Security's (</w:t>
      </w:r>
      <w:r w:rsidRPr="0022774C">
        <w:rPr>
          <w:rStyle w:val="StyleBoldUnderline"/>
          <w:highlight w:val="cyan"/>
        </w:rPr>
        <w:t>DHS</w:t>
      </w:r>
      <w:r w:rsidRPr="0022774C">
        <w:rPr>
          <w:sz w:val="16"/>
          <w:highlight w:val="cyan"/>
        </w:rPr>
        <w:t>)</w:t>
      </w:r>
      <w:r w:rsidRPr="00C00886">
        <w:rPr>
          <w:sz w:val="16"/>
        </w:rPr>
        <w:t xml:space="preserve"> National Cybersecurity and Communications Integration Center (</w:t>
      </w:r>
      <w:r w:rsidRPr="0022774C">
        <w:rPr>
          <w:rStyle w:val="StyleBoldUnderline"/>
          <w:highlight w:val="cyan"/>
        </w:rPr>
        <w:t>NCCIC) or with other private entities</w:t>
      </w:r>
      <w:r w:rsidRPr="00C00886">
        <w:rPr>
          <w:sz w:val="16"/>
        </w:rPr>
        <w:t xml:space="preserve">. • </w:t>
      </w:r>
      <w:r w:rsidRPr="0022774C">
        <w:rPr>
          <w:sz w:val="16"/>
          <w:highlight w:val="cyan"/>
        </w:rPr>
        <w:t>Gr</w:t>
      </w:r>
      <w:r w:rsidRPr="0022774C">
        <w:rPr>
          <w:rStyle w:val="StyleBoldUnderline"/>
          <w:highlight w:val="cyan"/>
        </w:rPr>
        <w:t>anting liability protections for private companies to conduct network awareness</w:t>
      </w:r>
      <w:r w:rsidRPr="00C00886">
        <w:rPr>
          <w:rStyle w:val="StyleBoldUnderline"/>
        </w:rPr>
        <w:t xml:space="preserve"> </w:t>
      </w:r>
      <w:r w:rsidRPr="00C00886">
        <w:rPr>
          <w:sz w:val="16"/>
        </w:rPr>
        <w:t xml:space="preserve">of their own information systems. • </w:t>
      </w:r>
      <w:r w:rsidRPr="0022774C">
        <w:rPr>
          <w:rStyle w:val="StyleBoldUnderline"/>
          <w:highlight w:val="cyan"/>
        </w:rPr>
        <w:t>Allowing companies to operate defensive measures and conduct network awareness on information systems they own or operate. • Preserving existing public-private partnerships to ensure ongoing collaboration on cybersecurity.</w:t>
      </w:r>
      <w:r w:rsidRPr="00C00886">
        <w:rPr>
          <w:rStyle w:val="StyleBoldUnderline"/>
        </w:rPr>
        <w:t xml:space="preserve"> </w:t>
      </w:r>
    </w:p>
    <w:p w:rsidR="00622661" w:rsidRDefault="00622661" w:rsidP="00622661">
      <w:pPr>
        <w:pStyle w:val="Heading3"/>
      </w:pPr>
      <w:r>
        <w:lastRenderedPageBreak/>
        <w:t>AT: Companies Hate Surveillance</w:t>
      </w:r>
    </w:p>
    <w:p w:rsidR="00622661" w:rsidRDefault="00622661" w:rsidP="00622661">
      <w:pPr>
        <w:pStyle w:val="Heading4"/>
      </w:pPr>
      <w:r>
        <w:t>Companies like NCPAA- helps boost income and maintain consumer trust</w:t>
      </w:r>
    </w:p>
    <w:p w:rsidR="00622661" w:rsidRPr="00272AB1" w:rsidRDefault="00622661" w:rsidP="00622661">
      <w:r w:rsidRPr="00272AB1">
        <w:t>Dylan Sachs</w:t>
      </w:r>
      <w:r>
        <w:t xml:space="preserve">, 7/25, </w:t>
      </w:r>
      <w:r w:rsidRPr="00272AB1">
        <w:t>contributor to Business 2 Community</w:t>
      </w:r>
      <w:r>
        <w:t>, “</w:t>
      </w:r>
      <w:r w:rsidRPr="00272AB1">
        <w:t>Minimizing Online Cyber Threats — Beyond the Headline Attacks</w:t>
      </w:r>
      <w:r>
        <w:t xml:space="preserve">,” </w:t>
      </w:r>
      <w:r w:rsidRPr="00272AB1">
        <w:t>http://www.business2community.com/tech-gadgets/minimizing-online-cyber-threats-beyond-the-headline-attacks-01280607#kPfepmbpBIloPsmy.99</w:t>
      </w:r>
    </w:p>
    <w:p w:rsidR="00622661" w:rsidRDefault="00622661" w:rsidP="00622661">
      <w:pPr>
        <w:rPr>
          <w:rStyle w:val="StyleBoldUnderline"/>
        </w:rPr>
      </w:pPr>
      <w:r w:rsidRPr="00272AB1">
        <w:rPr>
          <w:rStyle w:val="StyleBoldUnderline"/>
          <w:highlight w:val="cyan"/>
        </w:rPr>
        <w:t xml:space="preserve">Whether or not a business is willing to share its information with the government to potentially help curb large data breaches, these smaller threats will remain a serious threat. If left unchecked, something as simple as a phishing e-mail could have long-lasting ramifications for the </w:t>
      </w:r>
      <w:r w:rsidRPr="00272AB1">
        <w:rPr>
          <w:rStyle w:val="StyleBoldUnderline"/>
        </w:rPr>
        <w:t xml:space="preserve">brand and its </w:t>
      </w:r>
      <w:r w:rsidRPr="00272AB1">
        <w:rPr>
          <w:rStyle w:val="StyleBoldUnderline"/>
          <w:highlight w:val="cyan"/>
        </w:rPr>
        <w:t>business</w:t>
      </w:r>
      <w:r w:rsidRPr="00272AB1">
        <w:rPr>
          <w:rStyle w:val="StyleBoldUnderline"/>
        </w:rPr>
        <w:t>.</w:t>
      </w:r>
      <w:r w:rsidRPr="00D90289">
        <w:rPr>
          <w:sz w:val="16"/>
        </w:rPr>
        <w:t xml:space="preserve"> That is why </w:t>
      </w:r>
      <w:r w:rsidRPr="00272AB1">
        <w:rPr>
          <w:rStyle w:val="StyleBoldUnderline"/>
          <w:highlight w:val="cyan"/>
        </w:rPr>
        <w:t>implementing a wider</w:t>
      </w:r>
      <w:r w:rsidRPr="00272AB1">
        <w:rPr>
          <w:rStyle w:val="StyleBoldUnderline"/>
        </w:rPr>
        <w:t xml:space="preserve">, more encompassing </w:t>
      </w:r>
      <w:r w:rsidRPr="00272AB1">
        <w:rPr>
          <w:rStyle w:val="StyleBoldUnderline"/>
          <w:highlight w:val="cyan"/>
        </w:rPr>
        <w:t>security strategy that might include a holistic monitoring approach, could</w:t>
      </w:r>
      <w:r w:rsidRPr="00272AB1">
        <w:rPr>
          <w:rStyle w:val="StyleBoldUnderline"/>
        </w:rPr>
        <w:t xml:space="preserve"> potentially </w:t>
      </w:r>
      <w:r w:rsidRPr="00272AB1">
        <w:rPr>
          <w:rStyle w:val="StyleBoldUnderline"/>
          <w:highlight w:val="cyan"/>
        </w:rPr>
        <w:t>help businesses.</w:t>
      </w:r>
      <w:r w:rsidRPr="00272AB1">
        <w:rPr>
          <w:rStyle w:val="StyleBoldUnderline"/>
        </w:rPr>
        <w:t xml:space="preserve"> </w:t>
      </w:r>
      <w:r w:rsidRPr="00272AB1">
        <w:rPr>
          <w:rStyle w:val="StyleBoldUnderline"/>
          <w:highlight w:val="cyan"/>
        </w:rPr>
        <w:t>By taking the information they already have access to</w:t>
      </w:r>
      <w:r w:rsidRPr="00272AB1">
        <w:rPr>
          <w:rStyle w:val="StyleBoldUnderline"/>
        </w:rPr>
        <w:t xml:space="preserve"> and then identifying risks across multiple online domains, </w:t>
      </w:r>
      <w:r w:rsidRPr="00272AB1">
        <w:rPr>
          <w:rStyle w:val="StyleBoldUnderline"/>
          <w:highlight w:val="cyan"/>
        </w:rPr>
        <w:t>businesses will be able to safeguard companies and citizens alike</w:t>
      </w:r>
      <w:r w:rsidRPr="00272AB1">
        <w:rPr>
          <w:rStyle w:val="StyleBoldUnderline"/>
        </w:rPr>
        <w:t xml:space="preserve">. And in the end, </w:t>
      </w:r>
      <w:r w:rsidRPr="00272AB1">
        <w:rPr>
          <w:rStyle w:val="StyleBoldUnderline"/>
          <w:highlight w:val="cyan"/>
        </w:rPr>
        <w:t>companies will be able to ensure a better business model with proactive threat monitoring, a more solid brand reputation and a safer consumer community.</w:t>
      </w:r>
    </w:p>
    <w:p w:rsidR="007830B1" w:rsidRDefault="007830B1" w:rsidP="007830B1">
      <w:pPr>
        <w:pStyle w:val="Heading3"/>
      </w:pPr>
      <w:r>
        <w:lastRenderedPageBreak/>
        <w:t>AT: Destroys Privacy Rights</w:t>
      </w:r>
    </w:p>
    <w:p w:rsidR="007830B1" w:rsidRDefault="007830B1" w:rsidP="007830B1">
      <w:pPr>
        <w:pStyle w:val="Heading4"/>
      </w:pPr>
      <w:r>
        <w:t>NCPAA boosts consumer privacy with multiple safeguards.</w:t>
      </w:r>
    </w:p>
    <w:p w:rsidR="007830B1" w:rsidRPr="004A7B0E" w:rsidRDefault="007830B1" w:rsidP="007830B1">
      <w:pPr>
        <w:rPr>
          <w:sz w:val="16"/>
          <w:szCs w:val="16"/>
        </w:rPr>
      </w:pPr>
      <w:r w:rsidRPr="004A7B0E">
        <w:rPr>
          <w:sz w:val="16"/>
          <w:szCs w:val="16"/>
        </w:rPr>
        <w:t>Barbara Vergetis</w:t>
      </w:r>
      <w:r w:rsidRPr="00C00886">
        <w:t xml:space="preserve"> </w:t>
      </w:r>
      <w:r w:rsidRPr="00C00886">
        <w:rPr>
          <w:rStyle w:val="StyleStyleBold12pt"/>
        </w:rPr>
        <w:t>Lundin, 15</w:t>
      </w:r>
      <w:r>
        <w:t xml:space="preserve">, </w:t>
      </w:r>
      <w:r w:rsidRPr="004A7B0E">
        <w:rPr>
          <w:sz w:val="16"/>
          <w:szCs w:val="16"/>
        </w:rPr>
        <w:t>the Editor of FierceMarkets' Energy Group, encompassing FierceEnergy and FierceSmartGrid. Barb has spent the better part of two decades covering the energy industry - first as Editor of Trade Press Publishing's Energy Decisions magazine, then as Web Editor and Analyst for Financial Times Energy's Energy Insight, and most recently as a contributor to various print and online energy industry publications, “Cybersecurity act to encourage threat information sharing with government,”  http://www.smartgridnews.com/story/cybersecurity-act-encourage-threat-information-sharing-government/2015-04-14</w:t>
      </w:r>
    </w:p>
    <w:p w:rsidR="007830B1" w:rsidRPr="004A7B0E" w:rsidRDefault="007830B1" w:rsidP="007830B1">
      <w:pPr>
        <w:rPr>
          <w:rStyle w:val="StyleBoldUnderline"/>
          <w:sz w:val="16"/>
          <w:szCs w:val="16"/>
        </w:rPr>
      </w:pPr>
    </w:p>
    <w:p w:rsidR="007830B1" w:rsidRDefault="007830B1" w:rsidP="007830B1">
      <w:pPr>
        <w:rPr>
          <w:rStyle w:val="StyleBoldUnderline"/>
        </w:rPr>
      </w:pPr>
      <w:r w:rsidRPr="00622661">
        <w:rPr>
          <w:rStyle w:val="StyleBoldUnderline"/>
          <w:highlight w:val="cyan"/>
        </w:rPr>
        <w:t>The NCPA Act protects consumer privacy by</w:t>
      </w:r>
      <w:r w:rsidRPr="00C00886">
        <w:rPr>
          <w:rStyle w:val="StyleBoldUnderline"/>
        </w:rPr>
        <w:t>:</w:t>
      </w:r>
      <w:r w:rsidRPr="004A7B0E">
        <w:rPr>
          <w:sz w:val="16"/>
        </w:rPr>
        <w:t xml:space="preserve"> • </w:t>
      </w:r>
      <w:r w:rsidRPr="00622661">
        <w:rPr>
          <w:rStyle w:val="StyleBoldUnderline"/>
          <w:highlight w:val="cyan"/>
        </w:rPr>
        <w:t>Designating the NCCIC as the lead civilian 'portal' for voluntary cyber threat information sharing.</w:t>
      </w:r>
      <w:r w:rsidRPr="00622661">
        <w:rPr>
          <w:sz w:val="16"/>
          <w:highlight w:val="cyan"/>
        </w:rPr>
        <w:t xml:space="preserve"> • </w:t>
      </w:r>
      <w:r w:rsidRPr="00622661">
        <w:rPr>
          <w:rStyle w:val="StyleBoldUnderline"/>
          <w:highlight w:val="cyan"/>
        </w:rPr>
        <w:t>Enhancing DHS's Privacy Office to ensure the NCCIC complies with all civilian laws that protect Americans' privacy and civil liberties</w:t>
      </w:r>
      <w:r w:rsidRPr="00622661">
        <w:rPr>
          <w:sz w:val="16"/>
          <w:highlight w:val="cyan"/>
        </w:rPr>
        <w:t xml:space="preserve">. • </w:t>
      </w:r>
      <w:r w:rsidRPr="00622661">
        <w:rPr>
          <w:rStyle w:val="StyleBoldUnderline"/>
          <w:highlight w:val="cyan"/>
        </w:rPr>
        <w:t>Requiring private companies to 'scrub' and remove personal information unrelated to the cybersecurity</w:t>
      </w:r>
      <w:r w:rsidRPr="00C00886">
        <w:rPr>
          <w:rStyle w:val="StyleBoldUnderline"/>
        </w:rPr>
        <w:t xml:space="preserve"> risk before sharing with the NCCIC or other private entities.</w:t>
      </w:r>
      <w:r w:rsidRPr="004A7B0E">
        <w:rPr>
          <w:sz w:val="16"/>
        </w:rPr>
        <w:t xml:space="preserve"> • </w:t>
      </w:r>
      <w:r w:rsidRPr="00622661">
        <w:rPr>
          <w:sz w:val="16"/>
          <w:highlight w:val="cyan"/>
        </w:rPr>
        <w:t>I</w:t>
      </w:r>
      <w:r w:rsidRPr="00622661">
        <w:rPr>
          <w:rStyle w:val="StyleBoldUnderline"/>
          <w:highlight w:val="cyan"/>
        </w:rPr>
        <w:t>nstructing the NCCIC to conduct a second 'scrub' and destroy any personal information that is unrelated to the cybersecurity risk</w:t>
      </w:r>
      <w:r w:rsidRPr="004A7B0E">
        <w:rPr>
          <w:sz w:val="16"/>
        </w:rPr>
        <w:t xml:space="preserve"> before further sharing with other government entities or private entities. </w:t>
      </w:r>
      <w:r w:rsidRPr="00C00886">
        <w:rPr>
          <w:rStyle w:val="StyleBoldUnderline"/>
        </w:rPr>
        <w:t xml:space="preserve">• </w:t>
      </w:r>
      <w:r w:rsidRPr="00622661">
        <w:rPr>
          <w:rStyle w:val="StyleBoldUnderline"/>
          <w:highlight w:val="cyan"/>
        </w:rPr>
        <w:t>Ensuring that cyber threat information is used solely to prevent and respond to cyberattacks and enhance the nation's cyber defenses</w:t>
      </w:r>
      <w:r w:rsidRPr="004A7B0E">
        <w:rPr>
          <w:sz w:val="16"/>
        </w:rPr>
        <w:t xml:space="preserve">. </w:t>
      </w:r>
      <w:r w:rsidRPr="00C00886">
        <w:rPr>
          <w:rStyle w:val="StyleBoldUnderline"/>
        </w:rPr>
        <w:t>It cannot be used for any law enforcement or surveillance purposes.</w:t>
      </w:r>
    </w:p>
    <w:p w:rsidR="007830B1" w:rsidRDefault="007830B1" w:rsidP="007830B1">
      <w:pPr>
        <w:pStyle w:val="Heading4"/>
      </w:pPr>
      <w:r>
        <w:t>NCPAA limits scope of info to ensure privacy rights are being upheld</w:t>
      </w:r>
    </w:p>
    <w:p w:rsidR="007830B1" w:rsidRDefault="007830B1" w:rsidP="007830B1">
      <w:r>
        <w:t>Robyn Greene, 15,</w:t>
      </w:r>
      <w:r w:rsidRPr="003C5629">
        <w:t xml:space="preserve"> policy counsel for the Open Technology Institute at New America Foundation specializing in issues concerning surveillance and cybersecurity</w:t>
      </w:r>
      <w:r>
        <w:t>, “</w:t>
      </w:r>
      <w:r w:rsidRPr="003C5629">
        <w:t>Flawed, The Homeland Security Committee’s Cybersecurity Bill Protects Privacy Better Than Other Information Sharing Bills</w:t>
      </w:r>
      <w:r>
        <w:t xml:space="preserve">,” </w:t>
      </w:r>
      <w:r w:rsidRPr="00266B63">
        <w:t>https://www.newamerica.org/oti/though-flawed-the-homeland-security-committees-cybersecurity-bill-protects-privacy-better-than-other-information-sharing-bills/</w:t>
      </w:r>
    </w:p>
    <w:p w:rsidR="007830B1" w:rsidRDefault="007830B1" w:rsidP="007830B1"/>
    <w:p w:rsidR="007830B1" w:rsidRPr="003C5629" w:rsidRDefault="007830B1" w:rsidP="007830B1">
      <w:pPr>
        <w:rPr>
          <w:sz w:val="14"/>
        </w:rPr>
      </w:pPr>
      <w:r w:rsidRPr="0022774C">
        <w:rPr>
          <w:rStyle w:val="StyleBoldUnderline"/>
          <w:highlight w:val="cyan"/>
        </w:rPr>
        <w:t>Under the NCPAA, companies would be authorized to share so-called “cyber threat indicators” with the government</w:t>
      </w:r>
      <w:r w:rsidRPr="003C5629">
        <w:rPr>
          <w:sz w:val="14"/>
        </w:rPr>
        <w:t xml:space="preserve">. Compared to the PCNA, </w:t>
      </w:r>
      <w:r w:rsidRPr="0022774C">
        <w:rPr>
          <w:rStyle w:val="StyleBoldUnderline"/>
          <w:highlight w:val="cyan"/>
        </w:rPr>
        <w:t>the NCPAA</w:t>
      </w:r>
      <w:r w:rsidRPr="00F36ADD">
        <w:rPr>
          <w:rStyle w:val="StyleBoldUnderline"/>
        </w:rPr>
        <w:t xml:space="preserve"> </w:t>
      </w:r>
      <w:r w:rsidRPr="0022774C">
        <w:rPr>
          <w:rStyle w:val="StyleBoldUnderline"/>
          <w:highlight w:val="cyan"/>
        </w:rPr>
        <w:t>would do a better job of protecting personal information from being shared with the government by more narrowly defining the term “cyber threat indicators” a</w:t>
      </w:r>
      <w:r w:rsidRPr="00F36ADD">
        <w:rPr>
          <w:rStyle w:val="StyleBoldUnderline"/>
        </w:rPr>
        <w:t>nd thereby more narrowly limiting the scope of information to be disclosed</w:t>
      </w:r>
      <w:r w:rsidRPr="003C5629">
        <w:rPr>
          <w:sz w:val="14"/>
        </w:rPr>
        <w:t xml:space="preserve">. Once the government receives information under the NCPAA, it would be permitted to use it only for cybersecurity purposes. Unlike under PCNA, </w:t>
      </w:r>
      <w:r w:rsidRPr="0022774C">
        <w:rPr>
          <w:rStyle w:val="StyleBoldUnderline"/>
          <w:highlight w:val="cyan"/>
        </w:rPr>
        <w:t>law enforcement agencies could not use the information to investigate crimes that have nothing to do with cybersecurity.</w:t>
      </w:r>
      <w:r w:rsidRPr="003C5629">
        <w:rPr>
          <w:sz w:val="14"/>
        </w:rPr>
        <w:t xml:space="preserve"> </w:t>
      </w:r>
      <w:r w:rsidRPr="0022774C">
        <w:rPr>
          <w:rStyle w:val="StyleBoldUnderline"/>
          <w:highlight w:val="cyan"/>
        </w:rPr>
        <w:t>This limitation is critically important to ensuring that this cybersecurity bill doesn’t become a backdoor for general-purpose cyber-surveillance.</w:t>
      </w:r>
      <w:r w:rsidRPr="003C5629">
        <w:rPr>
          <w:sz w:val="14"/>
        </w:rPr>
        <w:t xml:space="preserve"> The NCPAA is also an upgrade over the PCNA </w:t>
      </w:r>
      <w:r w:rsidRPr="00F36ADD">
        <w:rPr>
          <w:rStyle w:val="StyleBoldUnderline"/>
        </w:rPr>
        <w:t xml:space="preserve">because it effectively cements civilian control over domestic cybersecurity. </w:t>
      </w:r>
      <w:r w:rsidRPr="0022774C">
        <w:rPr>
          <w:rStyle w:val="StyleBoldUnderline"/>
          <w:highlight w:val="cyan"/>
        </w:rPr>
        <w:t>It does not include a requirement that DHS automatically disseminate all of the information it receives</w:t>
      </w:r>
      <w:r w:rsidRPr="0022774C">
        <w:rPr>
          <w:sz w:val="14"/>
          <w:highlight w:val="cyan"/>
        </w:rPr>
        <w:t xml:space="preserve"> </w:t>
      </w:r>
      <w:r w:rsidRPr="0022774C">
        <w:rPr>
          <w:rStyle w:val="StyleBoldUnderline"/>
          <w:highlight w:val="cyan"/>
        </w:rPr>
        <w:t>to the</w:t>
      </w:r>
      <w:r w:rsidRPr="003C5629">
        <w:rPr>
          <w:sz w:val="14"/>
        </w:rPr>
        <w:t xml:space="preserve"> National Security Agency </w:t>
      </w:r>
      <w:r w:rsidRPr="00F36ADD">
        <w:rPr>
          <w:rStyle w:val="StyleBoldUnderline"/>
        </w:rPr>
        <w:t>(</w:t>
      </w:r>
      <w:r w:rsidRPr="0022774C">
        <w:rPr>
          <w:rStyle w:val="StyleBoldUnderline"/>
          <w:highlight w:val="cyan"/>
        </w:rPr>
        <w:t>NSA</w:t>
      </w:r>
      <w:r w:rsidRPr="003C5629">
        <w:rPr>
          <w:sz w:val="14"/>
        </w:rPr>
        <w:t xml:space="preserve">). The PCNA fails to protect privacy on all of these counts, and this week, OTI joined a coalition of 55 civil society groups, security experts, and academics in a letter voicing our strong opposition. First, its definition for cyber threat indicator is broader than the definition in the NCPAA, so companies would be able to share more personal information with the government. Even worse, the PCNA would authorize the government to use any of the information it receives to prevent, investigate, and prosecute a vast array of crimes the have nothing to do with cybersecurity. Those crimes range the gamut from terrorism to carjacking and arson to garden-variety violent crimes. These excessive use authorizations not only seriously threaten Americans’ </w:t>
      </w:r>
      <w:proofErr w:type="gramStart"/>
      <w:r w:rsidRPr="003C5629">
        <w:rPr>
          <w:sz w:val="14"/>
        </w:rPr>
        <w:t>privacy,</w:t>
      </w:r>
      <w:proofErr w:type="gramEnd"/>
      <w:r w:rsidRPr="003C5629">
        <w:rPr>
          <w:sz w:val="14"/>
        </w:rPr>
        <w:t xml:space="preserve"> they also make the PCNA as much a cyber-surveillance bill as it is a cybersecurity bill. Finally, the PCNA would undermine civilian control of cybersecurity information sharing because it would require the government to automatically disseminate to the NSA every indicator companies share with it. This would vastly increase the NSA’s access to Americans’ personal information. </w:t>
      </w:r>
    </w:p>
    <w:p w:rsidR="007830B1" w:rsidRDefault="007830B1" w:rsidP="007830B1">
      <w:pPr>
        <w:pStyle w:val="Heading4"/>
      </w:pPr>
      <w:r>
        <w:t>Privacy protections of the bill would make it popular among privacy rights groups</w:t>
      </w:r>
    </w:p>
    <w:p w:rsidR="007830B1" w:rsidRPr="004A7B0E" w:rsidRDefault="007830B1" w:rsidP="007830B1">
      <w:r>
        <w:t>Cory Bennett, 15, cybersecurity journalist for the Hill, “</w:t>
      </w:r>
      <w:r w:rsidRPr="006D3E4D">
        <w:t>House panel releases bill on cyber threat data-sharing</w:t>
      </w:r>
      <w:r>
        <w:t xml:space="preserve">,” </w:t>
      </w:r>
      <w:r w:rsidRPr="004A7B0E">
        <w:t>http://thehill.com/policy/cybersecurity/236497-house-homeland-security-panel-releases-major-cyber-bill</w:t>
      </w:r>
    </w:p>
    <w:p w:rsidR="007830B1" w:rsidRPr="00D90289" w:rsidRDefault="007830B1" w:rsidP="007830B1">
      <w:pPr>
        <w:rPr>
          <w:sz w:val="14"/>
        </w:rPr>
      </w:pPr>
      <w:r w:rsidRPr="00D90289">
        <w:rPr>
          <w:sz w:val="14"/>
        </w:rPr>
        <w:t xml:space="preserve">Committee Chairman Michael McCaul (R-Texas) had said earlier this week that the measure, named the </w:t>
      </w:r>
      <w:r w:rsidRPr="004A7B0E">
        <w:rPr>
          <w:rStyle w:val="StyleBoldUnderline"/>
        </w:rPr>
        <w:t>N</w:t>
      </w:r>
      <w:r w:rsidRPr="00D90289">
        <w:rPr>
          <w:sz w:val="14"/>
        </w:rPr>
        <w:t xml:space="preserve">ational </w:t>
      </w:r>
      <w:r w:rsidRPr="004A7B0E">
        <w:rPr>
          <w:rStyle w:val="StyleBoldUnderline"/>
        </w:rPr>
        <w:t>C</w:t>
      </w:r>
      <w:r w:rsidRPr="00D90289">
        <w:rPr>
          <w:sz w:val="14"/>
        </w:rPr>
        <w:t xml:space="preserve">ybersecurity </w:t>
      </w:r>
      <w:r w:rsidRPr="004A7B0E">
        <w:rPr>
          <w:rStyle w:val="StyleBoldUnderline"/>
        </w:rPr>
        <w:t>P</w:t>
      </w:r>
      <w:r w:rsidRPr="00D90289">
        <w:rPr>
          <w:sz w:val="14"/>
        </w:rPr>
        <w:t>rotection</w:t>
      </w:r>
      <w:r w:rsidRPr="004A7B0E">
        <w:rPr>
          <w:rStyle w:val="StyleBoldUnderline"/>
        </w:rPr>
        <w:t xml:space="preserve"> A</w:t>
      </w:r>
      <w:r w:rsidRPr="00D90289">
        <w:rPr>
          <w:sz w:val="14"/>
        </w:rPr>
        <w:t xml:space="preserve">dvancement </w:t>
      </w:r>
      <w:r w:rsidRPr="004A7B0E">
        <w:rPr>
          <w:rStyle w:val="StyleBoldUnderline"/>
        </w:rPr>
        <w:t>A</w:t>
      </w:r>
      <w:r w:rsidRPr="00D90289">
        <w:rPr>
          <w:sz w:val="14"/>
        </w:rPr>
        <w:t xml:space="preserve">ct, </w:t>
      </w:r>
      <w:r w:rsidRPr="004A7B0E">
        <w:rPr>
          <w:rStyle w:val="StyleBoldUnderline"/>
        </w:rPr>
        <w:t>was on the brink of release</w:t>
      </w:r>
      <w:r w:rsidRPr="00D90289">
        <w:rPr>
          <w:sz w:val="14"/>
          <w:highlight w:val="cyan"/>
        </w:rPr>
        <w:t xml:space="preserve">. </w:t>
      </w:r>
      <w:r w:rsidRPr="004A7B0E">
        <w:rPr>
          <w:rStyle w:val="StyleBoldUnderline"/>
          <w:highlight w:val="cyan"/>
        </w:rPr>
        <w:t>Cybersecurity information sharing has been a top legislative priority this year for lawmakers</w:t>
      </w:r>
      <w:r w:rsidRPr="004A7B0E">
        <w:rPr>
          <w:rStyle w:val="StyleBoldUnderline"/>
        </w:rPr>
        <w:t xml:space="preserve">, industry groups and government officials. </w:t>
      </w:r>
      <w:r w:rsidRPr="004A7B0E">
        <w:rPr>
          <w:rStyle w:val="StyleBoldUnderline"/>
          <w:highlight w:val="cyan"/>
        </w:rPr>
        <w:t>The public and private sectors must share more cyber threat data</w:t>
      </w:r>
      <w:r w:rsidRPr="00D90289">
        <w:rPr>
          <w:sz w:val="14"/>
        </w:rPr>
        <w:t>, they argue</w:t>
      </w:r>
      <w:r w:rsidRPr="004A7B0E">
        <w:rPr>
          <w:rStyle w:val="StyleBoldUnderline"/>
        </w:rPr>
        <w:t xml:space="preserve">, </w:t>
      </w:r>
      <w:r w:rsidRPr="004A7B0E">
        <w:rPr>
          <w:rStyle w:val="StyleBoldUnderline"/>
          <w:highlight w:val="cyan"/>
        </w:rPr>
        <w:t>if either wants to stop the glut of cyberattacks that have hammered major companies and government agencies.</w:t>
      </w:r>
      <w:r w:rsidRPr="00D90289">
        <w:rPr>
          <w:sz w:val="14"/>
        </w:rPr>
        <w:t xml:space="preserve"> McCaul’s bill did not contain any major surprises. It names the DHS as the “primary interface” in the public-private cyber threat data exchange. It does leave the door open for companies to share with other agencies such as the Treasury Department or National Security Agency, although would not explicitly authorize that sharing. </w:t>
      </w:r>
      <w:r w:rsidRPr="004A7B0E">
        <w:rPr>
          <w:rStyle w:val="StyleBoldUnderline"/>
          <w:highlight w:val="cyan"/>
        </w:rPr>
        <w:t>The measure</w:t>
      </w:r>
      <w:r w:rsidRPr="004A7B0E">
        <w:rPr>
          <w:rStyle w:val="StyleBoldUnderline"/>
        </w:rPr>
        <w:t xml:space="preserve"> also </w:t>
      </w:r>
      <w:r w:rsidRPr="004A7B0E">
        <w:rPr>
          <w:rStyle w:val="StyleBoldUnderline"/>
          <w:highlight w:val="cyan"/>
        </w:rPr>
        <w:t>allows for sharing among agencies within the government.</w:t>
      </w:r>
      <w:r w:rsidRPr="004A7B0E">
        <w:rPr>
          <w:rStyle w:val="StyleBoldUnderline"/>
        </w:rPr>
        <w:t xml:space="preserve"> The privacy language has been strengthened</w:t>
      </w:r>
      <w:r w:rsidRPr="00D90289">
        <w:rPr>
          <w:sz w:val="14"/>
        </w:rPr>
        <w:t xml:space="preserve"> throughout from previous iterations of a similar bill, according to Alex Manning, staff director of the House Homeland Security subcommittee on cybersecurity last Congress. “</w:t>
      </w:r>
      <w:r w:rsidRPr="004A7B0E">
        <w:rPr>
          <w:rStyle w:val="StyleBoldUnderline"/>
          <w:highlight w:val="cyan"/>
        </w:rPr>
        <w:t>The text made a more concerted effort to appease some of the privacy advocates,”</w:t>
      </w:r>
      <w:r w:rsidRPr="00D90289">
        <w:rPr>
          <w:sz w:val="14"/>
        </w:rPr>
        <w:t xml:space="preserve"> said Manning, currently senior government relations director with Arent Fox. </w:t>
      </w:r>
      <w:r w:rsidRPr="004A7B0E">
        <w:rPr>
          <w:rStyle w:val="StyleBoldUnderline"/>
          <w:highlight w:val="cyan"/>
        </w:rPr>
        <w:t>There’s</w:t>
      </w:r>
      <w:r w:rsidRPr="004A7B0E">
        <w:rPr>
          <w:rStyle w:val="StyleBoldUnderline"/>
        </w:rPr>
        <w:t xml:space="preserve"> a greater focus on the role the DHS privacy office will play, with </w:t>
      </w:r>
      <w:r w:rsidRPr="004A7B0E">
        <w:rPr>
          <w:rStyle w:val="StyleBoldUnderline"/>
          <w:highlight w:val="cyan"/>
        </w:rPr>
        <w:t>specific guidelines for how it should monitor and file oversight reports on the data sharing program,</w:t>
      </w:r>
      <w:r w:rsidRPr="00D90289">
        <w:rPr>
          <w:sz w:val="14"/>
        </w:rPr>
        <w:t xml:space="preserve"> Manning explained</w:t>
      </w:r>
      <w:r w:rsidRPr="004A7B0E">
        <w:rPr>
          <w:rStyle w:val="StyleBoldUnderline"/>
        </w:rPr>
        <w:t xml:space="preserve">. </w:t>
      </w:r>
      <w:r w:rsidRPr="004A7B0E">
        <w:rPr>
          <w:rStyle w:val="StyleBoldUnderline"/>
          <w:highlight w:val="cyan"/>
        </w:rPr>
        <w:t>The bill also bolstered the language requiring companies to strip personal information from their data before sharing it with the government</w:t>
      </w:r>
      <w:r w:rsidRPr="004A7B0E">
        <w:rPr>
          <w:rStyle w:val="StyleBoldUnderline"/>
        </w:rPr>
        <w:t>.</w:t>
      </w:r>
      <w:r w:rsidRPr="00D90289">
        <w:rPr>
          <w:sz w:val="14"/>
        </w:rPr>
        <w:t xml:space="preserve"> The DHS is already required to do a scrub of sensitive information in the cyber data it receives. </w:t>
      </w:r>
      <w:r w:rsidRPr="004A7B0E">
        <w:rPr>
          <w:rStyle w:val="StyleBoldUnderline"/>
          <w:highlight w:val="cyan"/>
        </w:rPr>
        <w:t>If DHS officials notice a certain company is repeatedly failing to redact personal information,</w:t>
      </w:r>
      <w:r w:rsidRPr="00D90289">
        <w:rPr>
          <w:sz w:val="14"/>
          <w:highlight w:val="cyan"/>
        </w:rPr>
        <w:t xml:space="preserve"> </w:t>
      </w:r>
      <w:r w:rsidRPr="004A7B0E">
        <w:rPr>
          <w:rStyle w:val="StyleBoldUnderline"/>
          <w:highlight w:val="cyan"/>
        </w:rPr>
        <w:t>McCaul’s bill would allow the department to terminate the company’s ability to share with the agency. The alterations will likely appeal to numerous privacy groups</w:t>
      </w:r>
      <w:r w:rsidRPr="004A7B0E">
        <w:rPr>
          <w:rStyle w:val="StyleBoldUnderline"/>
        </w:rPr>
        <w:t>.</w:t>
      </w:r>
      <w:r w:rsidRPr="00D90289">
        <w:rPr>
          <w:sz w:val="14"/>
        </w:rPr>
        <w:t xml:space="preserve"> The ACLU already supported a version of the bill last year.</w:t>
      </w:r>
    </w:p>
    <w:p w:rsidR="007830B1" w:rsidRDefault="007830B1" w:rsidP="007830B1">
      <w:pPr>
        <w:rPr>
          <w:sz w:val="16"/>
        </w:rPr>
      </w:pPr>
    </w:p>
    <w:p w:rsidR="00622661" w:rsidRPr="00622661" w:rsidRDefault="00622661" w:rsidP="00622661">
      <w:pPr>
        <w:pStyle w:val="Heading3"/>
      </w:pPr>
      <w:r w:rsidRPr="00622661">
        <w:t>AT: Unpopular Among Privacy Advocates</w:t>
      </w:r>
    </w:p>
    <w:p w:rsidR="00622661" w:rsidRPr="00622661" w:rsidRDefault="00622661" w:rsidP="00622661"/>
    <w:p w:rsidR="007830B1" w:rsidRDefault="007830B1" w:rsidP="007830B1">
      <w:pPr>
        <w:pStyle w:val="Heading4"/>
      </w:pPr>
      <w:r>
        <w:t>NCPAA key to safeguard privacy and maintain private sector relationships</w:t>
      </w:r>
    </w:p>
    <w:p w:rsidR="007830B1" w:rsidRDefault="007830B1" w:rsidP="007830B1">
      <w:r w:rsidRPr="00A6306C">
        <w:rPr>
          <w:rStyle w:val="StyleStyleBold12pt"/>
        </w:rPr>
        <w:t>Ratcliffe, 15</w:t>
      </w:r>
      <w:r>
        <w:t xml:space="preserve">, </w:t>
      </w:r>
      <w:r w:rsidRPr="00A6306C">
        <w:t>Subcommittee Chairman</w:t>
      </w:r>
      <w:r>
        <w:t>, “</w:t>
      </w:r>
      <w:r w:rsidRPr="00A6306C">
        <w:t>Committee Moves Bill to Improve Cybersecurity, Protect Americans’ Privacy: Bill Includes Liability and Privacy Protections for Voluntary Info-Sharing on Cyber Threats</w:t>
      </w:r>
      <w:r>
        <w:t xml:space="preserve">,” </w:t>
      </w:r>
      <w:r w:rsidRPr="00DC48FF">
        <w:t>https://homeland.house.gov/press-release/committee-moves-bill-improve-cybersecurity-protect-americans-privacy</w:t>
      </w:r>
    </w:p>
    <w:p w:rsidR="007830B1" w:rsidRPr="003C5629" w:rsidRDefault="007830B1" w:rsidP="007830B1">
      <w:pPr>
        <w:rPr>
          <w:sz w:val="14"/>
        </w:rPr>
      </w:pPr>
      <w:r w:rsidRPr="003C5629">
        <w:rPr>
          <w:sz w:val="14"/>
        </w:rPr>
        <w:t xml:space="preserve">Subcommittee Chairman Ratcliffe said: “I’m grateful that this legislation was unanimously passed by the Homeland Security Committee. </w:t>
      </w:r>
      <w:r w:rsidRPr="00A6306C">
        <w:rPr>
          <w:rStyle w:val="StyleBoldUnderline"/>
          <w:highlight w:val="cyan"/>
        </w:rPr>
        <w:t>Securing Americans’ privacy and the integrity of their personal information is precisely why Congress must</w:t>
      </w:r>
      <w:r w:rsidRPr="00A6306C">
        <w:rPr>
          <w:rStyle w:val="StyleBoldUnderline"/>
        </w:rPr>
        <w:t xml:space="preserve"> act.</w:t>
      </w:r>
      <w:r w:rsidRPr="003C5629">
        <w:rPr>
          <w:sz w:val="14"/>
        </w:rPr>
        <w:t xml:space="preserve"> The National Cybersecurity Protection Advancement </w:t>
      </w:r>
      <w:r w:rsidRPr="00A6306C">
        <w:rPr>
          <w:rStyle w:val="StyleBoldUnderline"/>
          <w:highlight w:val="cyan"/>
        </w:rPr>
        <w:t>(NCPA) Act will enhance the capabilities and relationships that the private sector has worked so hard to develop,</w:t>
      </w:r>
      <w:r w:rsidRPr="00A6306C">
        <w:rPr>
          <w:rStyle w:val="StyleBoldUnderline"/>
        </w:rPr>
        <w:t xml:space="preserve"> while establishing procedures to safeguard personal privacy. </w:t>
      </w:r>
      <w:r w:rsidRPr="00B21BC4">
        <w:rPr>
          <w:rStyle w:val="StyleBoldUnderline"/>
          <w:highlight w:val="cyan"/>
        </w:rPr>
        <w:t>If the private sector does not have access to timely cyber threat indicators</w:t>
      </w:r>
      <w:r w:rsidRPr="00A6306C">
        <w:rPr>
          <w:rStyle w:val="StyleBoldUnderline"/>
        </w:rPr>
        <w:t xml:space="preserve"> </w:t>
      </w:r>
      <w:r w:rsidRPr="00B21BC4">
        <w:rPr>
          <w:rStyle w:val="StyleBoldUnderline"/>
          <w:highlight w:val="cyan"/>
        </w:rPr>
        <w:t>– the tools, tactics, and techniques of other attempted intrusions – we are putting our homeland in grave danger.</w:t>
      </w:r>
      <w:r w:rsidRPr="00B21BC4">
        <w:rPr>
          <w:rStyle w:val="StyleBoldUnderline"/>
        </w:rPr>
        <w:t xml:space="preserve"> The</w:t>
      </w:r>
      <w:r w:rsidRPr="00A6306C">
        <w:rPr>
          <w:rStyle w:val="StyleBoldUnderline"/>
        </w:rPr>
        <w:t xml:space="preserve"> time is now for legislation like </w:t>
      </w:r>
      <w:r w:rsidRPr="00B21BC4">
        <w:rPr>
          <w:rStyle w:val="StyleBoldUnderline"/>
          <w:highlight w:val="cyan"/>
        </w:rPr>
        <w:t>the NCPA Act that protects personal information from cyber intrusions, prevents widespread disruption to vital sectors of our economy, and safeguards our homeland from ongoing cyber threats</w:t>
      </w:r>
      <w:r w:rsidRPr="003C5629">
        <w:rPr>
          <w:sz w:val="14"/>
          <w:highlight w:val="cyan"/>
        </w:rPr>
        <w:t>.”</w:t>
      </w:r>
    </w:p>
    <w:p w:rsidR="005919F7" w:rsidRDefault="005919F7" w:rsidP="005919F7">
      <w:pPr>
        <w:pStyle w:val="Heading2"/>
      </w:pPr>
      <w:r>
        <w:t>LEADS CP</w:t>
      </w:r>
    </w:p>
    <w:p w:rsidR="005919F7" w:rsidRDefault="005919F7" w:rsidP="005919F7">
      <w:pPr>
        <w:pStyle w:val="Heading3"/>
      </w:pPr>
      <w:r>
        <w:t>1NC</w:t>
      </w:r>
    </w:p>
    <w:p w:rsidR="005919F7" w:rsidRDefault="005919F7" w:rsidP="005919F7">
      <w:pPr>
        <w:pStyle w:val="Heading4"/>
      </w:pPr>
      <w:r>
        <w:t xml:space="preserve">The United States federal government should pass the </w:t>
      </w:r>
      <w:r w:rsidRPr="00044B5E">
        <w:t>Law Enforcement Access to Data Stored Abroad</w:t>
      </w:r>
      <w:r>
        <w:t xml:space="preserve"> Act.</w:t>
      </w:r>
    </w:p>
    <w:p w:rsidR="005919F7" w:rsidRDefault="005919F7" w:rsidP="005919F7"/>
    <w:p w:rsidR="005919F7" w:rsidRDefault="005919F7" w:rsidP="005919F7">
      <w:pPr>
        <w:pStyle w:val="Heading4"/>
      </w:pPr>
      <w:r>
        <w:t>LEADS Act addresses same problem of ECPA but extends the need for warrants on a US person in a foreign countries-key to build international trust and avoid the link to politics</w:t>
      </w:r>
    </w:p>
    <w:p w:rsidR="005919F7" w:rsidRPr="00044B5E" w:rsidRDefault="005919F7" w:rsidP="005919F7">
      <w:r>
        <w:rPr>
          <w:rStyle w:val="StyleStyleBold12pt"/>
        </w:rPr>
        <w:t xml:space="preserve">Neil McCabe, 15, </w:t>
      </w:r>
      <w:r w:rsidRPr="00044B5E">
        <w:t>senior reporter for the Human Events newspaper and for many years a reporter for The Pilot</w:t>
      </w:r>
      <w:r>
        <w:t>, “</w:t>
      </w:r>
      <w:r w:rsidRPr="00044B5E">
        <w:t>Conservatives Press GOP to Restrict DOJ’s Foreign Cloud Snooping</w:t>
      </w:r>
      <w:r>
        <w:t xml:space="preserve">,” </w:t>
      </w:r>
      <w:r w:rsidRPr="00044B5E">
        <w:t>May 13, 2015</w:t>
      </w:r>
      <w:proofErr w:type="gramStart"/>
      <w:r>
        <w:t xml:space="preserve">,  </w:t>
      </w:r>
      <w:proofErr w:type="gramEnd"/>
      <w:r>
        <w:fldChar w:fldCharType="begin"/>
      </w:r>
      <w:r>
        <w:instrText xml:space="preserve"> HYPERLINK "</w:instrText>
      </w:r>
      <w:r w:rsidRPr="00044B5E">
        <w:instrText>http://townhall.com/columnists/neilmccabe/2015/05/13/conservatives-press-gop-to-restrict-dojs-foreign-cloud-snooping-n1997835/page/full</w:instrText>
      </w:r>
      <w:r>
        <w:instrText xml:space="preserve">" </w:instrText>
      </w:r>
      <w:r>
        <w:fldChar w:fldCharType="separate"/>
      </w:r>
      <w:r w:rsidRPr="00C32E5F">
        <w:rPr>
          <w:rStyle w:val="Hyperlink"/>
        </w:rPr>
        <w:t>http://townhall.com/columnists/neilmccabe/2015/05/13/conservatives-press-gop-to-restrict-dojs-foreign-cloud-snooping-n1997835/page/full</w:t>
      </w:r>
      <w:r>
        <w:fldChar w:fldCharType="end"/>
      </w:r>
      <w:r>
        <w:t xml:space="preserve">, </w:t>
      </w:r>
    </w:p>
    <w:p w:rsidR="005919F7" w:rsidRPr="00044B5E" w:rsidRDefault="005919F7" w:rsidP="005919F7">
      <w:r w:rsidRPr="00044B5E">
        <w:t>http://townhall.com/columnists/neilmccabe/2015/05/13/conservatives-press-gop-to-restrict-dojs-foreign-cloud-snooping-n1997835/page/full</w:t>
      </w:r>
    </w:p>
    <w:p w:rsidR="005919F7" w:rsidRPr="00913725" w:rsidRDefault="005919F7" w:rsidP="005919F7">
      <w:pPr>
        <w:rPr>
          <w:sz w:val="16"/>
        </w:rPr>
      </w:pPr>
      <w:r w:rsidRPr="00913725">
        <w:rPr>
          <w:sz w:val="16"/>
        </w:rPr>
        <w:t>Nine years before the founding of Hotmail, Congress passed the Electronic Communications Privacy Act to protect email users and stored data from Watergate-style surveillance. But, in the archaic language</w:t>
      </w:r>
      <w:r w:rsidRPr="00913725">
        <w:rPr>
          <w:sz w:val="16"/>
          <w:highlight w:val="cyan"/>
        </w:rPr>
        <w:t xml:space="preserve">, </w:t>
      </w:r>
      <w:r w:rsidRPr="005919F7">
        <w:rPr>
          <w:rStyle w:val="StyleBoldUnderline"/>
          <w:highlight w:val="cyan"/>
        </w:rPr>
        <w:t>the bill</w:t>
      </w:r>
      <w:r w:rsidRPr="00044B5E">
        <w:rPr>
          <w:rStyle w:val="StyleBoldUnderline"/>
        </w:rPr>
        <w:t xml:space="preserve"> left two gaping holes that the Justice Department </w:t>
      </w:r>
      <w:r w:rsidRPr="005919F7">
        <w:rPr>
          <w:rStyle w:val="StyleBoldUnderline"/>
          <w:highlight w:val="cyan"/>
        </w:rPr>
        <w:t>is driving through with its modern surveillance truck</w:t>
      </w:r>
      <w:r w:rsidRPr="00913725">
        <w:rPr>
          <w:sz w:val="16"/>
        </w:rPr>
        <w:t>. First, ECPA only protects emails less than 180 days old. At the time, nobody imagined that Americans would treat their email accounts as their virtual life dashboards with some keeping emails more than 10 years or 15 years. The second hole is that the</w:t>
      </w:r>
      <w:r w:rsidRPr="00913725">
        <w:rPr>
          <w:sz w:val="16"/>
          <w:highlight w:val="cyan"/>
        </w:rPr>
        <w:t xml:space="preserve"> </w:t>
      </w:r>
      <w:r w:rsidRPr="005919F7">
        <w:rPr>
          <w:rStyle w:val="StyleBoldUnderline"/>
          <w:highlight w:val="cyan"/>
        </w:rPr>
        <w:t xml:space="preserve">ECPA does not recognize an expectation of privacy if an American uses a third-party email provider. </w:t>
      </w:r>
      <w:r w:rsidRPr="005919F7">
        <w:rPr>
          <w:rStyle w:val="StyleBoldUnderline"/>
        </w:rPr>
        <w:t>Now, what was a leash on government intrusion, has become a license to snoop.</w:t>
      </w:r>
      <w:r w:rsidRPr="00913725">
        <w:rPr>
          <w:sz w:val="16"/>
        </w:rPr>
        <w:t xml:space="preserve"> Now, that snooping goes way, way beyond what email and computer storage meant to us in 1986. The letter, signed by top conservatives, such as Phil Kerpin, American Commitment; Allen B. West, National Center for Policy Analysis; Seton Motley, Less Government and Colin A. Hanna, Let Freedom Ring, points out that the </w:t>
      </w:r>
      <w:r w:rsidRPr="005919F7">
        <w:rPr>
          <w:rStyle w:val="StyleBoldUnderline"/>
          <w:highlight w:val="cyan"/>
        </w:rPr>
        <w:t>LEADS Act heads off a federal takeover of “the cloud,”</w:t>
      </w:r>
      <w:r w:rsidRPr="00044B5E">
        <w:rPr>
          <w:rStyle w:val="StyleBoldUnderline"/>
        </w:rPr>
        <w:t xml:space="preserve"> </w:t>
      </w:r>
      <w:r w:rsidRPr="00913725">
        <w:rPr>
          <w:sz w:val="16"/>
        </w:rPr>
        <w:t>the au courant term for the worldwide sprawl of computer storage. What might have been dismissed as cyber-</w:t>
      </w:r>
      <w:proofErr w:type="gramStart"/>
      <w:r w:rsidRPr="00913725">
        <w:rPr>
          <w:sz w:val="16"/>
        </w:rPr>
        <w:t>paranoria,</w:t>
      </w:r>
      <w:proofErr w:type="gramEnd"/>
      <w:r w:rsidRPr="00913725">
        <w:rPr>
          <w:sz w:val="16"/>
        </w:rPr>
        <w:t xml:space="preserve"> became real when the Justice Department demanded emails stored at Microsoft Ireland Operations Limited, a registered Irish business, owned by Microsoft. Microsoft provided metadata to Justice, but refused to provide content because that would be a violation of Irish law, a law affirmed by Ireland's high court in its Walsh v. National Irish Bank decision. In fact, the Irish government went so far as to file a motion in federal court asserting its sovereignty over facilities in Ireland. The motion, coaxed in diplomatic language, further points out that the United States could pursue that email content through the Irish courts with a high probability of success. But, this is not the road Justice is taking. Instead, DOJ continued to demand that Microsoft ignore the laws of its host countries and acknowledge that wherever it may roam, Johnny Law is sitting legal shot gun along for the ride. The coalition letter does not address the Microsoft case, but the more general implications to American businesses, if ECPA is not fixed. </w:t>
      </w:r>
      <w:r w:rsidRPr="00913725">
        <w:rPr>
          <w:sz w:val="16"/>
          <w:highlight w:val="cyan"/>
        </w:rPr>
        <w:t>“</w:t>
      </w:r>
      <w:r w:rsidRPr="005919F7">
        <w:rPr>
          <w:rStyle w:val="StyleBoldUnderline"/>
          <w:highlight w:val="cyan"/>
        </w:rPr>
        <w:t>The LEADS Act addresses these problems by amending ECPA to clarify that law enforcement may use a warrant to obtain electronically stored communications overseas if the account holder is a U.S. person</w:t>
      </w:r>
      <w:r w:rsidRPr="00913725">
        <w:rPr>
          <w:sz w:val="16"/>
        </w:rPr>
        <w:t>,” the letter said. “</w:t>
      </w:r>
      <w:r w:rsidRPr="005919F7">
        <w:rPr>
          <w:rStyle w:val="StyleBoldUnderline"/>
          <w:highlight w:val="cyan"/>
        </w:rPr>
        <w:t>This extends the traditional reach of a warrant beyond U.S. borders, but is appropriately responsive to the global nature of electronic data storage in the 21st Century</w:t>
      </w:r>
      <w:r w:rsidRPr="00913725">
        <w:rPr>
          <w:sz w:val="16"/>
        </w:rPr>
        <w:t>,” it said. “</w:t>
      </w:r>
      <w:r w:rsidRPr="00044B5E">
        <w:rPr>
          <w:rStyle w:val="StyleBoldUnderline"/>
        </w:rPr>
        <w:t xml:space="preserve">The </w:t>
      </w:r>
      <w:r w:rsidRPr="005919F7">
        <w:rPr>
          <w:rStyle w:val="StyleBoldUnderline"/>
          <w:highlight w:val="cyan"/>
        </w:rPr>
        <w:t>legislation provides that the U.S. law enforcement cannot require disclosure of data stored abroad if the data is not associated with a U.S. person or if accessing that data would violate the laws of the country where it is stored. Instead, the U.S. must work with the host country to obtain the data.</w:t>
      </w:r>
      <w:r w:rsidRPr="005919F7">
        <w:rPr>
          <w:rStyle w:val="StyleBoldUnderline"/>
        </w:rPr>
        <w:t xml:space="preserve">” As the LEADS Act makes it way through Congress, </w:t>
      </w:r>
      <w:r w:rsidRPr="005919F7">
        <w:rPr>
          <w:rStyle w:val="StyleBoldUnderline"/>
          <w:highlight w:val="cyan"/>
        </w:rPr>
        <w:t>the alliance of conservatives pushing for its passage should be optimistic.</w:t>
      </w:r>
      <w:r w:rsidRPr="005919F7">
        <w:rPr>
          <w:rStyle w:val="StyleBoldUnderline"/>
        </w:rPr>
        <w:t xml:space="preserve"> Not only are </w:t>
      </w:r>
      <w:r w:rsidRPr="005919F7">
        <w:rPr>
          <w:rStyle w:val="StyleBoldUnderline"/>
          <w:highlight w:val="cyan"/>
        </w:rPr>
        <w:t>Americans much more concerned about federal surveillance than before</w:t>
      </w:r>
      <w:r w:rsidRPr="005919F7">
        <w:rPr>
          <w:rStyle w:val="StyleBoldUnderline"/>
        </w:rPr>
        <w:t xml:space="preserve"> Edward Snowden booked passage for Moscow, but they have a powerful champion.</w:t>
      </w:r>
    </w:p>
    <w:p w:rsidR="005919F7" w:rsidRDefault="005919F7" w:rsidP="005919F7">
      <w:pPr>
        <w:pStyle w:val="Heading3"/>
      </w:pPr>
      <w:r>
        <w:t>2NC-Solvency Ext</w:t>
      </w:r>
    </w:p>
    <w:p w:rsidR="005013F1" w:rsidRDefault="005013F1" w:rsidP="005013F1">
      <w:pPr>
        <w:pStyle w:val="Heading4"/>
      </w:pPr>
      <w:r>
        <w:t>LEADS Act solves current inefficiencies and rebuilds trust- extremely popular in Congress.</w:t>
      </w:r>
    </w:p>
    <w:p w:rsidR="005013F1" w:rsidRDefault="005013F1" w:rsidP="005013F1">
      <w:r w:rsidRPr="005013F1">
        <w:t xml:space="preserve">Peter </w:t>
      </w:r>
      <w:r w:rsidRPr="003B3362">
        <w:rPr>
          <w:rStyle w:val="StyleStyleBold12pt"/>
        </w:rPr>
        <w:t>Ferrara, 6/23</w:t>
      </w:r>
      <w:r>
        <w:t xml:space="preserve">, </w:t>
      </w:r>
      <w:r w:rsidRPr="005013F1">
        <w:t>American lawyer, policy analyst, and columnist who is an analyst for The Heartland Institute</w:t>
      </w:r>
      <w:r>
        <w:t>, “</w:t>
      </w:r>
      <w:r w:rsidRPr="005013F1">
        <w:t>Age-old Struggles: Yin and Yang, Bulls and Bears, Security and Privacy</w:t>
      </w:r>
      <w:r w:rsidR="003B3362">
        <w:t xml:space="preserve">,” </w:t>
      </w:r>
      <w:r w:rsidRPr="005013F1">
        <w:t>http://townhall.com/columnists/peterferrara/2015/07/23/age-old-struggles-n2028993/page/full</w:t>
      </w:r>
    </w:p>
    <w:p w:rsidR="005013F1" w:rsidRPr="005013F1" w:rsidRDefault="005013F1" w:rsidP="005013F1">
      <w:r w:rsidRPr="005013F1">
        <w:t>Today, electronic</w:t>
      </w:r>
      <w:r w:rsidRPr="005013F1">
        <w:rPr>
          <w:rStyle w:val="StyleBoldUnderline"/>
        </w:rPr>
        <w:t>, digital communication and storage has become more central to everyone’s lives and persona, and so even more private and personal</w:t>
      </w:r>
      <w:r w:rsidRPr="005013F1">
        <w:t xml:space="preserve">. But much of that </w:t>
      </w:r>
      <w:r w:rsidRPr="005013F1">
        <w:rPr>
          <w:rStyle w:val="StyleBoldUnderline"/>
        </w:rPr>
        <w:t>communication and storage today takes place in “the cloud,</w:t>
      </w:r>
      <w:r w:rsidRPr="005013F1">
        <w:t>” which is physically present only on servers that can be located in numerous countries across the planet. Yet, we still live in a traditionally 18th century legal context where warrants issued in the courts of one country cannot authorize searches and seizures in another country, without special frameworks of international cooperation.</w:t>
      </w:r>
      <w:r>
        <w:t xml:space="preserve"> </w:t>
      </w:r>
      <w:r w:rsidRPr="005013F1">
        <w:t>Since one of the maladies of modern life is the rise of politicized mass murder, which cannot be allowed to manipulate the international dark corners of modern technology</w:t>
      </w:r>
      <w:r w:rsidRPr="005013F1">
        <w:rPr>
          <w:rStyle w:val="StyleBoldUnderline"/>
        </w:rPr>
        <w:t xml:space="preserve">, </w:t>
      </w:r>
      <w:r w:rsidRPr="00F84351">
        <w:rPr>
          <w:rStyle w:val="StyleBoldUnderline"/>
          <w:highlight w:val="cyan"/>
        </w:rPr>
        <w:t>the bipartisan Law Enforcement Access to Data Stored Abroad Act (“LEADS Act”) has been introduced in the House and the Senate to update ECPA</w:t>
      </w:r>
      <w:r w:rsidRPr="005013F1">
        <w:t xml:space="preserve"> from 30 years ago. Introduced in the Senate by Senators Orrin Hatch, Chris Coons and Dean Heller, and in the House by Representatives Tom Marino and Suzan DelBene, LEADS is no neo-con fever swamp.</w:t>
      </w:r>
      <w:r>
        <w:t xml:space="preserve"> </w:t>
      </w:r>
      <w:r w:rsidRPr="00F84351">
        <w:rPr>
          <w:rStyle w:val="StyleBoldUnderline"/>
          <w:highlight w:val="cyan"/>
        </w:rPr>
        <w:t>The bill requires law enforcement agencies to obtain a warrant to acquire the content of electronic communications, such as emails, stored with service providers. That precludes government access to such electronic communications through subpoenas or court orders that do not require a showing of probable cause.</w:t>
      </w:r>
      <w:r>
        <w:t xml:space="preserve"> </w:t>
      </w:r>
      <w:r w:rsidRPr="005013F1">
        <w:t xml:space="preserve">Moreover, </w:t>
      </w:r>
      <w:r w:rsidRPr="00F84351">
        <w:rPr>
          <w:rStyle w:val="StyleBoldUnderline"/>
          <w:highlight w:val="cyan"/>
        </w:rPr>
        <w:t>the bill authorizes U.S. law enforcement agencies to obtain warrants involving criminal investigations of U.S. persons that apply to data and communications of such U.S. persons</w:t>
      </w:r>
      <w:r w:rsidRPr="00F84351">
        <w:rPr>
          <w:highlight w:val="cyan"/>
        </w:rPr>
        <w:t xml:space="preserve">, </w:t>
      </w:r>
      <w:r w:rsidRPr="00F84351">
        <w:rPr>
          <w:rStyle w:val="StyleBoldUnderline"/>
          <w:highlight w:val="cyan"/>
        </w:rPr>
        <w:t>even when that data and communications are stored on servers abroad.</w:t>
      </w:r>
      <w:r w:rsidRPr="00F84351">
        <w:t xml:space="preserve"> But</w:t>
      </w:r>
      <w:r w:rsidRPr="005013F1">
        <w:t xml:space="preserve"> </w:t>
      </w:r>
      <w:r w:rsidRPr="00F84351">
        <w:rPr>
          <w:rStyle w:val="StyleBoldUnderline"/>
          <w:highlight w:val="cyan"/>
        </w:rPr>
        <w:t>the bill precludes the U.S. government from asking foreign companies to take steps that would violate the applicable law in their home countries.</w:t>
      </w:r>
      <w:r w:rsidRPr="00F84351">
        <w:rPr>
          <w:highlight w:val="cyan"/>
        </w:rPr>
        <w:t xml:space="preserve"> </w:t>
      </w:r>
      <w:r w:rsidRPr="00F84351">
        <w:rPr>
          <w:rStyle w:val="StyleBoldUnderline"/>
          <w:highlight w:val="cyan"/>
        </w:rPr>
        <w:t>The bill would also update and reform the Mutual Legal Assistance Treaty (“MLAT”) process,</w:t>
      </w:r>
      <w:r w:rsidRPr="00F84351">
        <w:rPr>
          <w:highlight w:val="cyan"/>
        </w:rPr>
        <w:t xml:space="preserve"> </w:t>
      </w:r>
      <w:r w:rsidRPr="00F84351">
        <w:rPr>
          <w:rStyle w:val="StyleBoldUnderline"/>
        </w:rPr>
        <w:t>which allows a law enforce</w:t>
      </w:r>
      <w:r w:rsidR="005727E0" w:rsidRPr="00F84351">
        <w:rPr>
          <w:rStyle w:val="StyleBoldUnderline"/>
        </w:rPr>
        <w:t>o</w:t>
      </w:r>
      <w:r w:rsidRPr="00F84351">
        <w:rPr>
          <w:rStyle w:val="StyleBoldUnderline"/>
        </w:rPr>
        <w:t>me</w:t>
      </w:r>
      <w:r w:rsidRPr="00F84351">
        <w:t>n</w:t>
      </w:r>
      <w:r w:rsidRPr="00F84351">
        <w:rPr>
          <w:rStyle w:val="StyleBoldUnderline"/>
        </w:rPr>
        <w:t>t agency in one country to obtain evidence located in another country relevant to international criminal investigations of domestic nationals of the agency’s home country</w:t>
      </w:r>
      <w:r w:rsidRPr="005013F1">
        <w:rPr>
          <w:rStyle w:val="StyleBoldUnderline"/>
        </w:rPr>
        <w:t>.</w:t>
      </w:r>
      <w:r w:rsidRPr="005013F1">
        <w:t xml:space="preserve"> That process can be legal, as long as it is authorized by international treaty between the two countries.</w:t>
      </w:r>
      <w:r>
        <w:t xml:space="preserve"> </w:t>
      </w:r>
      <w:r w:rsidRPr="005013F1">
        <w:t>The bill further establishes the sense of the Congress that data providers should not be subject to data localization requirements, which can effectively authorize invasive access to the data and communications held by the provider, by the government imposing the requirement</w:t>
      </w:r>
      <w:r w:rsidRPr="005013F1">
        <w:rPr>
          <w:rStyle w:val="StyleBoldUnderline"/>
        </w:rPr>
        <w:t xml:space="preserve">. </w:t>
      </w:r>
      <w:r w:rsidRPr="00F84351">
        <w:rPr>
          <w:rStyle w:val="StyleBoldUnderline"/>
          <w:highlight w:val="cyan"/>
        </w:rPr>
        <w:t>The legislation is supported by a strong network of libertarian and Tea Party grassroots organizations concerned to protect both the liberty and security of the American people.</w:t>
      </w:r>
      <w:r w:rsidRPr="005013F1">
        <w:t xml:space="preserve"> That reflects a venerable appreciation of the ancient wisdom of Yin and Yang.</w:t>
      </w:r>
    </w:p>
    <w:p w:rsidR="005919F7" w:rsidRDefault="005919F7" w:rsidP="005919F7">
      <w:pPr>
        <w:pStyle w:val="Heading4"/>
      </w:pPr>
      <w:r>
        <w:t>LEADS Act rebuilds splinternet- key to rebuilding trust of foreign investors</w:t>
      </w:r>
    </w:p>
    <w:p w:rsidR="005919F7" w:rsidRDefault="005919F7" w:rsidP="005919F7">
      <w:r>
        <w:t xml:space="preserve">Orrin </w:t>
      </w:r>
      <w:r w:rsidRPr="00A5020C">
        <w:rPr>
          <w:rStyle w:val="StyleStyleBold12pt"/>
        </w:rPr>
        <w:t>Hatch, 2/12</w:t>
      </w:r>
      <w:r>
        <w:t>, senator for Utah, “</w:t>
      </w:r>
      <w:r w:rsidRPr="00A5020C">
        <w:t>Hatch, Coons, and Heller Introduce Bipartisan LEADS Act to Protect Data Stored Abroad</w:t>
      </w:r>
      <w:r>
        <w:t xml:space="preserve">,” 2/12/15, </w:t>
      </w:r>
      <w:r w:rsidRPr="00137B0B">
        <w:t>http://www.hatch.senate.gov/public/index.cfm/2015/2/hatch-coons-and-heller-introduce-bipartisan-leads-act-to-protect-data-stored-abroad</w:t>
      </w:r>
    </w:p>
    <w:p w:rsidR="005919F7" w:rsidRPr="004115B3" w:rsidRDefault="005919F7" w:rsidP="005919F7">
      <w:pPr>
        <w:rPr>
          <w:rStyle w:val="StyleBoldUnderline"/>
        </w:rPr>
      </w:pPr>
      <w:r w:rsidRPr="00712509">
        <w:rPr>
          <w:sz w:val="16"/>
        </w:rPr>
        <w:t>"</w:t>
      </w:r>
      <w:r w:rsidRPr="00A605B8">
        <w:rPr>
          <w:rStyle w:val="StyleBoldUnderline"/>
          <w:highlight w:val="cyan"/>
        </w:rPr>
        <w:t>Law enforcement agencies wishing to access Americans' data in the cloud ought to get a warrant</w:t>
      </w:r>
      <w:r w:rsidRPr="00712509">
        <w:rPr>
          <w:sz w:val="16"/>
        </w:rPr>
        <w:t xml:space="preserve">,” Senator Coons said, “and just like warrants for physical evidence, </w:t>
      </w:r>
      <w:r w:rsidRPr="00A605B8">
        <w:rPr>
          <w:rStyle w:val="StyleBoldUnderline"/>
          <w:highlight w:val="cyan"/>
        </w:rPr>
        <w:t>warrants for content under ECPA shouldn’t authorize seizure of communications that are located in a foreign country.</w:t>
      </w:r>
      <w:r w:rsidRPr="004115B3">
        <w:rPr>
          <w:rStyle w:val="StyleBoldUnderline"/>
        </w:rPr>
        <w:t xml:space="preserve"> The government’s position </w:t>
      </w:r>
      <w:r w:rsidRPr="00A605B8">
        <w:rPr>
          <w:rStyle w:val="StyleBoldUnderline"/>
          <w:highlight w:val="cyan"/>
        </w:rPr>
        <w:t>that ECPA warrants do apply abroad puts U.S. cloud providers in the position of having to break the privacy laws of foreign countries in which they do business in order to comply with U.S. law. This not only hurts our businesses’ competitiveness and costs American jobs</w:t>
      </w:r>
      <w:r w:rsidRPr="004115B3">
        <w:rPr>
          <w:rStyle w:val="StyleBoldUnderline"/>
          <w:highlight w:val="yellow"/>
        </w:rPr>
        <w:t>,</w:t>
      </w:r>
      <w:r w:rsidRPr="004115B3">
        <w:rPr>
          <w:rStyle w:val="StyleBoldUnderline"/>
        </w:rPr>
        <w:t xml:space="preserve"> but it also invites reciprocal treatment by our international trading partners</w:t>
      </w:r>
      <w:r w:rsidRPr="00712509">
        <w:rPr>
          <w:sz w:val="16"/>
        </w:rPr>
        <w:t>." Senator Hatch said, “</w:t>
      </w:r>
      <w:r w:rsidRPr="004115B3">
        <w:rPr>
          <w:rStyle w:val="StyleBoldUnderline"/>
        </w:rPr>
        <w:t>This is a pro-business, pro-innovation bill that will protect American privacy in the digital age and promote trust in U.S. technologies worldwide</w:t>
      </w:r>
      <w:r w:rsidRPr="004115B3">
        <w:rPr>
          <w:rStyle w:val="StyleBoldUnderline"/>
          <w:highlight w:val="yellow"/>
        </w:rPr>
        <w:t xml:space="preserve">. </w:t>
      </w:r>
      <w:r w:rsidRPr="00A605B8">
        <w:rPr>
          <w:rStyle w:val="StyleBoldUnderline"/>
          <w:highlight w:val="cyan"/>
        </w:rPr>
        <w:t>While</w:t>
      </w:r>
      <w:r w:rsidRPr="00712509">
        <w:rPr>
          <w:sz w:val="16"/>
        </w:rPr>
        <w:t xml:space="preserve"> I agree in principle </w:t>
      </w:r>
      <w:r w:rsidRPr="00A605B8">
        <w:rPr>
          <w:rStyle w:val="StyleBoldUnderline"/>
          <w:highlight w:val="cyan"/>
        </w:rPr>
        <w:t>with the ECPA reform bills recently introduced in the House and Senate, neither establishes a framework for how the U.S. government can access data stored abroad.</w:t>
      </w:r>
      <w:r w:rsidRPr="00712509">
        <w:rPr>
          <w:sz w:val="16"/>
        </w:rPr>
        <w:t xml:space="preserve"> As Congress works to reform our domestic privacy laws, </w:t>
      </w:r>
      <w:r w:rsidRPr="004115B3">
        <w:rPr>
          <w:rStyle w:val="StyleBoldUnderline"/>
        </w:rPr>
        <w:t>we must modernize the legal framework for government access to digital data stored around the world.</w:t>
      </w:r>
      <w:r w:rsidRPr="00712509">
        <w:rPr>
          <w:sz w:val="16"/>
        </w:rPr>
        <w:t xml:space="preserve"> This bill recognizes that these two issues are inextricably linked.” “The world is becoming more dependent on broadband internet by the minute,” Senator Heller said. “</w:t>
      </w:r>
      <w:r w:rsidRPr="004115B3">
        <w:rPr>
          <w:rStyle w:val="StyleBoldUnderline"/>
        </w:rPr>
        <w:t>As this technological necessity continues to expand its role in our society, it is imperative the guaranteed rights of law-abiding citizens are balanced against the ability for law enforcement to do its job.</w:t>
      </w:r>
      <w:r w:rsidRPr="00712509">
        <w:rPr>
          <w:sz w:val="16"/>
        </w:rPr>
        <w:t xml:space="preserve"> This bill moves us in the right direction, and I will continue to work with all stakeholders to improve the bill so the LEADS Act becomes law.” </w:t>
      </w:r>
      <w:r w:rsidRPr="00A605B8">
        <w:rPr>
          <w:rStyle w:val="StyleBoldUnderline"/>
          <w:highlight w:val="cyan"/>
        </w:rPr>
        <w:t>The LEADS Act promotes U.S. business by allowing U.S. companies to compete on a level playing field. The LEADS Act would clarify ECPA by stating that the U.S. government cannot compel the disclosure of data from U.S. providers stored abroad if accessing that data would violate the laws of the country where it is stored or if the data is not associated with a U.S. person</w:t>
      </w:r>
      <w:r w:rsidRPr="00712509">
        <w:rPr>
          <w:sz w:val="16"/>
        </w:rPr>
        <w:t xml:space="preserve">—that is, a citizen or lawful permanent resident of the United States, or a company incorporated in the United States. Without this legislative change, a German tech company could claim that German citizens should not use U.S. Internet services because those services are more vulnerable to U.S. law enforcement collection efforts. </w:t>
      </w:r>
      <w:r w:rsidRPr="004115B3">
        <w:rPr>
          <w:rStyle w:val="StyleBoldUnderline"/>
        </w:rPr>
        <w:t>The bill aims to strengthen privacy in the digital age and promote trust in U.S. technologies worldwide by safeguarding data stored abroad, while still enabling law enforcement to fulfill its important public safety mission.</w:t>
      </w:r>
    </w:p>
    <w:p w:rsidR="005919F7" w:rsidRDefault="005919F7" w:rsidP="005919F7">
      <w:pPr>
        <w:rPr>
          <w:rStyle w:val="StyleBoldUnderline"/>
        </w:rPr>
      </w:pPr>
    </w:p>
    <w:p w:rsidR="005919F7" w:rsidRDefault="005919F7" w:rsidP="005919F7">
      <w:pPr>
        <w:pStyle w:val="Heading4"/>
      </w:pPr>
      <w:r>
        <w:t>Including foreign data key- just ECPA</w:t>
      </w:r>
      <w:r w:rsidR="00EE333B">
        <w:t xml:space="preserve"> reform</w:t>
      </w:r>
      <w:r>
        <w:t xml:space="preserve"> is only half the issue</w:t>
      </w:r>
    </w:p>
    <w:p w:rsidR="005919F7" w:rsidRDefault="005919F7" w:rsidP="005919F7">
      <w:r>
        <w:t xml:space="preserve">Kate </w:t>
      </w:r>
      <w:r>
        <w:rPr>
          <w:rStyle w:val="StyleStyleBold12pt"/>
        </w:rPr>
        <w:t xml:space="preserve">Westmoreland, 14, </w:t>
      </w:r>
      <w:r w:rsidRPr="00C60478">
        <w:t>Non-Residential Fellow</w:t>
      </w:r>
      <w:r>
        <w:t xml:space="preserve"> at </w:t>
      </w:r>
      <w:r w:rsidRPr="00C60478">
        <w:t>The Center for Internet and Society at Stanford Law School</w:t>
      </w:r>
      <w:r>
        <w:t>, “</w:t>
      </w:r>
      <w:r w:rsidRPr="00C60478">
        <w:t>ECPA reform is not just a U.S. issue</w:t>
      </w:r>
      <w:r>
        <w:t xml:space="preserve">,” </w:t>
      </w:r>
      <w:r w:rsidRPr="00C60478">
        <w:t>April 10, 2014</w:t>
      </w:r>
      <w:r>
        <w:t xml:space="preserve">, </w:t>
      </w:r>
      <w:hyperlink r:id="rId42" w:history="1">
        <w:r w:rsidRPr="00C32E5F">
          <w:rPr>
            <w:rStyle w:val="Hyperlink"/>
          </w:rPr>
          <w:t>http://cyberlaw.stanford.edu/blog/2014/04/ecpa-reform-not-just-us-issue</w:t>
        </w:r>
      </w:hyperlink>
    </w:p>
    <w:p w:rsidR="005919F7" w:rsidRPr="00C60478" w:rsidRDefault="005919F7" w:rsidP="005919F7"/>
    <w:p w:rsidR="005919F7" w:rsidRPr="00C60478" w:rsidRDefault="005919F7" w:rsidP="005919F7">
      <w:pPr>
        <w:rPr>
          <w:rStyle w:val="StyleBoldUnderline"/>
        </w:rPr>
      </w:pPr>
      <w:r w:rsidRPr="00F62CE4">
        <w:t xml:space="preserve">In the context of ECPA, technology neutrality means </w:t>
      </w:r>
      <w:r w:rsidRPr="00EE333B">
        <w:rPr>
          <w:highlight w:val="cyan"/>
        </w:rPr>
        <w:t xml:space="preserve">that </w:t>
      </w:r>
      <w:r w:rsidRPr="00EE333B">
        <w:rPr>
          <w:rStyle w:val="StyleBoldUnderline"/>
          <w:highlight w:val="cyan"/>
        </w:rPr>
        <w:t>a user should have the same protections for their personal data, regardless of whether it is stored in physical format, in a locally-based electronic format, or in the cloud</w:t>
      </w:r>
      <w:r w:rsidRPr="00F62CE4">
        <w:t>.</w:t>
      </w:r>
      <w:r>
        <w:t xml:space="preserve"> </w:t>
      </w:r>
      <w:r w:rsidRPr="00F62CE4">
        <w:t xml:space="preserve">I suggest that </w:t>
      </w:r>
      <w:r w:rsidRPr="00EE333B">
        <w:rPr>
          <w:rStyle w:val="StyleBoldUnderline"/>
          <w:highlight w:val="cyan"/>
        </w:rPr>
        <w:t>another principle for ECPA should be location neutrality</w:t>
      </w:r>
      <w:r w:rsidRPr="00C60478">
        <w:rPr>
          <w:rStyle w:val="StyleBoldUnderline"/>
        </w:rPr>
        <w:t xml:space="preserve"> – ie a user’s personal data should have the same protections from all law enforcement agencies, regardless of whether that agency is based in the US or abroad. </w:t>
      </w:r>
      <w:r w:rsidRPr="00EE333B">
        <w:rPr>
          <w:rStyle w:val="StyleBoldUnderline"/>
          <w:highlight w:val="cyan"/>
        </w:rPr>
        <w:t>The reform of ECPA is certainly not just a US issue; it impacts millions of users outside of the US. It would be a great step forward to protect users’ data from unwarranted US law enforcement snooping. However, this is only half the picture; we need to start talking about foreign law enforcement access to electronic communications as part of the ECPA reforms.</w:t>
      </w:r>
    </w:p>
    <w:p w:rsidR="005919F7" w:rsidRPr="00E326D3" w:rsidRDefault="005919F7" w:rsidP="005919F7">
      <w:pPr>
        <w:pStyle w:val="Heading4"/>
      </w:pPr>
      <w:r w:rsidRPr="00E326D3">
        <w:t>L</w:t>
      </w:r>
      <w:r>
        <w:t>eads act removes gaps in ECPA- MLALT, warrants, and foreign data</w:t>
      </w:r>
    </w:p>
    <w:p w:rsidR="005919F7" w:rsidRDefault="005919F7" w:rsidP="005919F7">
      <w:r w:rsidRPr="00A5020C">
        <w:t xml:space="preserve">Karen S. </w:t>
      </w:r>
      <w:r w:rsidRPr="00A5020C">
        <w:rPr>
          <w:rStyle w:val="StyleStyleBold12pt"/>
        </w:rPr>
        <w:t>Evans, 3/13</w:t>
      </w:r>
      <w:r w:rsidRPr="00A5020C">
        <w:t>,</w:t>
      </w:r>
      <w:r>
        <w:t xml:space="preserve"> </w:t>
      </w:r>
      <w:r w:rsidRPr="00A5020C">
        <w:t>Administrator of the Office of Electronic Government and Information Technology at the Office of Management and Budget</w:t>
      </w:r>
      <w:r>
        <w:t xml:space="preserve">, </w:t>
      </w:r>
      <w:r w:rsidRPr="00A5020C">
        <w:t>national director of the U.S. Cyber Challenge</w:t>
      </w:r>
      <w:r>
        <w:t>, “</w:t>
      </w:r>
      <w:r w:rsidRPr="00A5020C">
        <w:t>LEADS Act is logical path toward much-needed ECPA reform</w:t>
      </w:r>
      <w:r>
        <w:t xml:space="preserve">,” </w:t>
      </w:r>
      <w:r w:rsidRPr="001E6EF7">
        <w:t>http://thehill.com/blogs/congress-blog/technology/235582-leads-act-is-logical-path-toward-much-needed-ecpa-reform</w:t>
      </w:r>
    </w:p>
    <w:p w:rsidR="005919F7" w:rsidRDefault="005919F7" w:rsidP="005919F7"/>
    <w:p w:rsidR="005919F7" w:rsidRPr="00712509" w:rsidRDefault="005919F7" w:rsidP="005919F7">
      <w:pPr>
        <w:rPr>
          <w:sz w:val="16"/>
        </w:rPr>
      </w:pPr>
      <w:r w:rsidRPr="00712509">
        <w:rPr>
          <w:sz w:val="16"/>
        </w:rPr>
        <w:t xml:space="preserve">We have all come to expect a certain level of privacy in our personal communications.  Our law enforcement agencies must follow procedures established by Congress and the courts to gain access to personal correspondence and data files.  These rules also govern access to information held overseas and controlled by long-standing mutual legal assistance treaties (MLATs).  </w:t>
      </w:r>
      <w:r w:rsidRPr="00A5020C">
        <w:rPr>
          <w:rStyle w:val="StyleBoldUnderline"/>
        </w:rPr>
        <w:t xml:space="preserve">But these </w:t>
      </w:r>
      <w:r w:rsidRPr="00A605B8">
        <w:rPr>
          <w:rStyle w:val="StyleBoldUnderline"/>
          <w:highlight w:val="cyan"/>
        </w:rPr>
        <w:t>clear principles have been partly obscured by the digital nature of today’s communications.</w:t>
      </w:r>
      <w:r w:rsidRPr="00712509">
        <w:rPr>
          <w:sz w:val="16"/>
        </w:rPr>
        <w:t xml:space="preserve"> Today </w:t>
      </w:r>
      <w:r w:rsidRPr="00A605B8">
        <w:rPr>
          <w:rStyle w:val="StyleBoldUnderline"/>
          <w:highlight w:val="cyan"/>
        </w:rPr>
        <w:t>many data centers operated by American companies are located in foreign countries and their electronic footprints cross numerous jurisdictions</w:t>
      </w:r>
      <w:r w:rsidRPr="00A5020C">
        <w:rPr>
          <w:rStyle w:val="StyleBoldUnderline"/>
        </w:rPr>
        <w:t>.</w:t>
      </w:r>
      <w:r w:rsidRPr="00712509">
        <w:rPr>
          <w:sz w:val="16"/>
        </w:rPr>
        <w:t xml:space="preserve">  In these changing conditions, </w:t>
      </w:r>
      <w:r w:rsidRPr="00F62CE4">
        <w:rPr>
          <w:rStyle w:val="StyleBoldUnderline"/>
          <w:highlight w:val="cyan"/>
        </w:rPr>
        <w:t>U</w:t>
      </w:r>
      <w:r w:rsidRPr="00A605B8">
        <w:rPr>
          <w:rStyle w:val="StyleBoldUnderline"/>
          <w:highlight w:val="cyan"/>
        </w:rPr>
        <w:t>.S. courts are now serving warrants to American technology companies demanding access to customer data stored overseas</w:t>
      </w:r>
      <w:r w:rsidRPr="00712509">
        <w:rPr>
          <w:sz w:val="16"/>
          <w:highlight w:val="cyan"/>
        </w:rPr>
        <w:t>.</w:t>
      </w:r>
      <w:r w:rsidRPr="00712509">
        <w:rPr>
          <w:sz w:val="16"/>
        </w:rPr>
        <w:t xml:space="preserve">   </w:t>
      </w:r>
    </w:p>
    <w:p w:rsidR="005919F7" w:rsidRPr="00A5020C" w:rsidRDefault="005919F7" w:rsidP="005919F7">
      <w:pPr>
        <w:rPr>
          <w:rStyle w:val="StyleBoldUnderline"/>
        </w:rPr>
      </w:pPr>
      <w:r w:rsidRPr="00712509">
        <w:rPr>
          <w:sz w:val="16"/>
        </w:rPr>
        <w:t xml:space="preserve">We must bring greater clarity to these procedures by updating our laws to reflect today’s circumstances. </w:t>
      </w:r>
      <w:r w:rsidRPr="00A605B8">
        <w:rPr>
          <w:rStyle w:val="StyleBoldUnderline"/>
          <w:highlight w:val="cyan"/>
        </w:rPr>
        <w:t>The LEADS Act is an ideal opportunity to do this. It removes the gaps in ECPA by specifying that U.S. warrants apply to data stored abroad only when the owners are U.S. persons</w:t>
      </w:r>
      <w:r w:rsidRPr="00712509">
        <w:rPr>
          <w:sz w:val="16"/>
        </w:rPr>
        <w:t xml:space="preserve"> (citizens or residents) </w:t>
      </w:r>
      <w:r w:rsidRPr="00A605B8">
        <w:rPr>
          <w:rStyle w:val="StyleBoldUnderline"/>
          <w:highlight w:val="cyan"/>
        </w:rPr>
        <w:t>and only when execution of the warrants does not violate foreign laws</w:t>
      </w:r>
      <w:r w:rsidRPr="00712509">
        <w:rPr>
          <w:sz w:val="16"/>
          <w:highlight w:val="cyan"/>
        </w:rPr>
        <w:t xml:space="preserve">. </w:t>
      </w:r>
      <w:r w:rsidRPr="00A605B8">
        <w:rPr>
          <w:rStyle w:val="StyleBoldUnderline"/>
          <w:highlight w:val="cyan"/>
        </w:rPr>
        <w:t>The bill also requires that the U.S. improve its MLAT procedures, which are the primary alternative mechanism to warrants in these situations.</w:t>
      </w:r>
      <w:r w:rsidRPr="00A5020C">
        <w:rPr>
          <w:rStyle w:val="StyleBoldUnderline"/>
        </w:rPr>
        <w:t xml:space="preserve"> </w:t>
      </w:r>
      <w:r w:rsidRPr="00712509">
        <w:rPr>
          <w:sz w:val="16"/>
        </w:rPr>
        <w:t xml:space="preserve">These clarifications to ECPA can only enhance U.S. cooperation with other governments. </w:t>
      </w:r>
      <w:r w:rsidRPr="00A5020C">
        <w:rPr>
          <w:rStyle w:val="StyleBoldUnderline"/>
        </w:rPr>
        <w:t>Strong relationships of mutual confidence with these governments are vital to the ability of our law enforcement agencies and courts to carry out their missions effectively.</w:t>
      </w:r>
    </w:p>
    <w:p w:rsidR="005919F7" w:rsidRDefault="005919F7" w:rsidP="005919F7"/>
    <w:p w:rsidR="005919F7" w:rsidRPr="001E6EF7" w:rsidRDefault="005919F7" w:rsidP="005919F7">
      <w:pPr>
        <w:pStyle w:val="Heading4"/>
      </w:pPr>
      <w:r>
        <w:t>LEADS boosts international relations- key to rebuilding consumer trust</w:t>
      </w:r>
    </w:p>
    <w:p w:rsidR="005919F7" w:rsidRDefault="005919F7" w:rsidP="005919F7">
      <w:r w:rsidRPr="00A5020C">
        <w:t xml:space="preserve">Karen S. </w:t>
      </w:r>
      <w:r w:rsidRPr="00A5020C">
        <w:rPr>
          <w:rStyle w:val="StyleStyleBold12pt"/>
        </w:rPr>
        <w:t>Evans, 3/13</w:t>
      </w:r>
      <w:r w:rsidRPr="00A5020C">
        <w:t>,</w:t>
      </w:r>
      <w:r>
        <w:t xml:space="preserve"> </w:t>
      </w:r>
      <w:r w:rsidRPr="00A5020C">
        <w:t>Administrator of the Office of Electronic Government and Information Technology at the Office of Management and Budget</w:t>
      </w:r>
      <w:r>
        <w:t xml:space="preserve">, </w:t>
      </w:r>
      <w:r w:rsidRPr="00A5020C">
        <w:t>national director of the U.S. Cyber Challenge</w:t>
      </w:r>
      <w:r>
        <w:t>, “</w:t>
      </w:r>
      <w:r w:rsidRPr="00A5020C">
        <w:t>LEADS Act is logical path toward much-needed ECPA reform</w:t>
      </w:r>
      <w:r>
        <w:t xml:space="preserve">,” </w:t>
      </w:r>
      <w:r w:rsidRPr="001E6EF7">
        <w:t>http://thehill.com/blogs/congress-blog/technology/235582-leads-act-is-logical-path-toward-much-needed-ecpa-reform</w:t>
      </w:r>
    </w:p>
    <w:p w:rsidR="005919F7" w:rsidRDefault="005919F7" w:rsidP="005919F7"/>
    <w:p w:rsidR="005919F7" w:rsidRPr="00712509" w:rsidRDefault="005919F7" w:rsidP="005919F7">
      <w:pPr>
        <w:rPr>
          <w:sz w:val="16"/>
        </w:rPr>
      </w:pPr>
      <w:r w:rsidRPr="00712509">
        <w:rPr>
          <w:sz w:val="16"/>
        </w:rPr>
        <w:t xml:space="preserve">Without trust, reciprocity and shared information, these efforts will be futile. </w:t>
      </w:r>
      <w:r w:rsidRPr="00A605B8">
        <w:rPr>
          <w:rStyle w:val="StyleBoldUnderline"/>
          <w:highlight w:val="cyan"/>
        </w:rPr>
        <w:t>Only by respecting the Golden Rule when cooperating with other countries can we hope to produce real results. The LEADS Act will strengthen our ability to maintain these productive relationships with international partners to the real benefit of American citizens</w:t>
      </w:r>
      <w:r w:rsidRPr="00712509">
        <w:rPr>
          <w:sz w:val="16"/>
        </w:rPr>
        <w:t xml:space="preserve">. It is legislation like LEADS that will help the U.S. achieve broader, much-needed ECPA reform. The goal is clear </w:t>
      </w:r>
      <w:r w:rsidRPr="00E326D3">
        <w:rPr>
          <w:rStyle w:val="StyleBoldUnderline"/>
        </w:rPr>
        <w:t xml:space="preserve">– </w:t>
      </w:r>
      <w:r w:rsidRPr="00A605B8">
        <w:rPr>
          <w:rStyle w:val="StyleBoldUnderline"/>
          <w:highlight w:val="cyan"/>
        </w:rPr>
        <w:t>the laws should ensure that data stored in the cloud receives the same legal protections as data stored in our homes and at work</w:t>
      </w:r>
      <w:r w:rsidRPr="00712509">
        <w:rPr>
          <w:sz w:val="16"/>
        </w:rPr>
        <w:t>. Senators and representatives have the opportunity to act on the legislation to ensure we do unto others as we would have them do unto us. It’s time to provide better data privacy protections for our citizens while preserving U.S. relationships abroad. I encourage Congress to take up The LEADS Act this session and strengthen America’s leadership in preserving the balance between security and privacy.</w:t>
      </w:r>
    </w:p>
    <w:p w:rsidR="005919F7" w:rsidRDefault="005919F7" w:rsidP="005919F7"/>
    <w:p w:rsidR="005919F7" w:rsidRDefault="005919F7" w:rsidP="005919F7">
      <w:pPr>
        <w:pStyle w:val="Heading4"/>
      </w:pPr>
      <w:r>
        <w:t>LEADS act key to maintain cloud computing competitiveness</w:t>
      </w:r>
    </w:p>
    <w:p w:rsidR="005919F7" w:rsidRDefault="005919F7" w:rsidP="005919F7">
      <w:r w:rsidRPr="00E326D3">
        <w:t xml:space="preserve">Fred </w:t>
      </w:r>
      <w:r w:rsidRPr="00E326D3">
        <w:rPr>
          <w:rStyle w:val="StyleStyleBold12pt"/>
        </w:rPr>
        <w:t>Humphries, 3/4</w:t>
      </w:r>
      <w:proofErr w:type="gramStart"/>
      <w:r w:rsidRPr="00E326D3">
        <w:rPr>
          <w:rStyle w:val="StyleStyleBold12pt"/>
        </w:rPr>
        <w:t>,</w:t>
      </w:r>
      <w:r>
        <w:t xml:space="preserve">  </w:t>
      </w:r>
      <w:r w:rsidRPr="00E326D3">
        <w:t>Corporate</w:t>
      </w:r>
      <w:proofErr w:type="gramEnd"/>
      <w:r w:rsidRPr="00E326D3">
        <w:t xml:space="preserve"> Vice President, U.S. Government Affairs, Microsoft</w:t>
      </w:r>
      <w:r>
        <w:t>, “</w:t>
      </w:r>
      <w:r w:rsidRPr="00E326D3">
        <w:tab/>
        <w:t>US overdue for Electronic Communications Privacy Act reform</w:t>
      </w:r>
      <w:r>
        <w:t xml:space="preserve">,” 3/4/15, </w:t>
      </w:r>
      <w:r w:rsidRPr="00B12DCB">
        <w:t>http://blogs.microsoft.com/on-the-issues/2015/03/04/us-overdue-for-electronic-communications-privacy-act-reform/</w:t>
      </w:r>
    </w:p>
    <w:p w:rsidR="005919F7" w:rsidRDefault="005919F7" w:rsidP="005919F7"/>
    <w:p w:rsidR="005919F7" w:rsidRPr="00E326D3" w:rsidRDefault="005919F7" w:rsidP="005919F7">
      <w:pPr>
        <w:rPr>
          <w:rStyle w:val="StyleBoldUnderline"/>
        </w:rPr>
      </w:pPr>
      <w:r w:rsidRPr="00712509">
        <w:rPr>
          <w:sz w:val="16"/>
        </w:rPr>
        <w:t xml:space="preserve">As we’ve said before, </w:t>
      </w:r>
      <w:r w:rsidRPr="00A605B8">
        <w:rPr>
          <w:rStyle w:val="StyleBoldUnderline"/>
          <w:highlight w:val="cyan"/>
        </w:rPr>
        <w:t>people and organizations increasingly store personal information in the cloud – and rely on the free flow and exchange of information online</w:t>
      </w:r>
      <w:r w:rsidRPr="00E326D3">
        <w:rPr>
          <w:rStyle w:val="StyleBoldUnderline"/>
        </w:rPr>
        <w:t xml:space="preserve"> – so </w:t>
      </w:r>
      <w:r w:rsidRPr="00A605B8">
        <w:rPr>
          <w:rStyle w:val="StyleBoldUnderline"/>
          <w:highlight w:val="cyan"/>
        </w:rPr>
        <w:t>protecting their privacy in the cloud is critical to enabling trust in technology and advancing the benefits of the Internet</w:t>
      </w:r>
      <w:r w:rsidRPr="00712509">
        <w:rPr>
          <w:sz w:val="16"/>
          <w:highlight w:val="cyan"/>
        </w:rPr>
        <w:t>.</w:t>
      </w:r>
      <w:r w:rsidRPr="00712509">
        <w:rPr>
          <w:sz w:val="16"/>
        </w:rPr>
        <w:t xml:space="preserve"> Our goal is simple: </w:t>
      </w:r>
      <w:r w:rsidRPr="00A605B8">
        <w:rPr>
          <w:rStyle w:val="StyleBoldUnderline"/>
          <w:highlight w:val="cyan"/>
        </w:rPr>
        <w:t>the law should</w:t>
      </w:r>
      <w:r w:rsidRPr="00712509">
        <w:rPr>
          <w:sz w:val="16"/>
        </w:rPr>
        <w:t xml:space="preserve">, at a minimum, </w:t>
      </w:r>
      <w:r w:rsidRPr="00A605B8">
        <w:rPr>
          <w:rStyle w:val="StyleBoldUnderline"/>
          <w:highlight w:val="cyan"/>
        </w:rPr>
        <w:t>ensure that data stored in the cloud receives the same legal protections as data stored in our homes or in our offices.</w:t>
      </w:r>
      <w:r w:rsidRPr="00E326D3">
        <w:rPr>
          <w:rStyle w:val="StyleBoldUnderline"/>
        </w:rPr>
        <w:t xml:space="preserve"> The fact that we use new technological means to communicate or store that information should not diminish the legal protections afforded to it</w:t>
      </w:r>
      <w:r w:rsidRPr="00712509">
        <w:rPr>
          <w:sz w:val="16"/>
        </w:rPr>
        <w:t xml:space="preserve">. Therefore, </w:t>
      </w:r>
      <w:r w:rsidRPr="00A605B8">
        <w:rPr>
          <w:rStyle w:val="StyleBoldUnderline"/>
          <w:highlight w:val="cyan"/>
        </w:rPr>
        <w:t>law enforcement should be required to get a warrant before demanding disclosure of emails or other documents stored in the cloud.</w:t>
      </w:r>
    </w:p>
    <w:p w:rsidR="005919F7" w:rsidRPr="005919F7" w:rsidRDefault="005919F7" w:rsidP="005919F7"/>
    <w:p w:rsidR="005919F7" w:rsidRPr="005919F7" w:rsidRDefault="005919F7" w:rsidP="005919F7"/>
    <w:p w:rsidR="00A86723" w:rsidRDefault="00A86723" w:rsidP="00A86723">
      <w:pPr>
        <w:pStyle w:val="Heading1"/>
      </w:pPr>
      <w:proofErr w:type="gramStart"/>
      <w:r>
        <w:t>ptx</w:t>
      </w:r>
      <w:proofErr w:type="gramEnd"/>
      <w:r>
        <w:t xml:space="preserve"> links</w:t>
      </w:r>
    </w:p>
    <w:p w:rsidR="00A86723" w:rsidRPr="00486D88" w:rsidRDefault="00A86723" w:rsidP="00A86723">
      <w:pPr>
        <w:keepNext/>
        <w:keepLines/>
        <w:spacing w:before="200"/>
        <w:outlineLvl w:val="3"/>
        <w:rPr>
          <w:rFonts w:eastAsia="Times New Roman" w:cs="Times New Roman"/>
          <w:b/>
          <w:bCs/>
          <w:iCs/>
          <w:sz w:val="26"/>
        </w:rPr>
      </w:pPr>
      <w:r w:rsidRPr="00486D88">
        <w:rPr>
          <w:rFonts w:eastAsia="Times New Roman" w:cs="Times New Roman"/>
          <w:b/>
          <w:bCs/>
          <w:iCs/>
          <w:sz w:val="26"/>
        </w:rPr>
        <w:t xml:space="preserve">Curtailing meta-data creates </w:t>
      </w:r>
      <w:r w:rsidRPr="00486D88">
        <w:rPr>
          <w:rFonts w:eastAsia="Times New Roman" w:cs="Times New Roman"/>
          <w:b/>
          <w:bCs/>
          <w:iCs/>
          <w:sz w:val="26"/>
          <w:u w:val="single"/>
        </w:rPr>
        <w:t>massive fights</w:t>
      </w:r>
      <w:r w:rsidRPr="00486D88">
        <w:rPr>
          <w:rFonts w:eastAsia="Times New Roman" w:cs="Times New Roman"/>
          <w:b/>
          <w:bCs/>
          <w:iCs/>
          <w:sz w:val="26"/>
        </w:rPr>
        <w:t xml:space="preserve"> – </w:t>
      </w:r>
      <w:r w:rsidRPr="00486D88">
        <w:rPr>
          <w:rFonts w:eastAsia="Times New Roman" w:cs="Times New Roman"/>
          <w:b/>
          <w:bCs/>
          <w:iCs/>
          <w:sz w:val="26"/>
          <w:u w:val="single"/>
        </w:rPr>
        <w:t>ideology</w:t>
      </w:r>
      <w:r w:rsidRPr="00486D88">
        <w:rPr>
          <w:rFonts w:eastAsia="Times New Roman" w:cs="Times New Roman"/>
          <w:b/>
          <w:bCs/>
          <w:iCs/>
          <w:sz w:val="26"/>
        </w:rPr>
        <w:t xml:space="preserve"> and </w:t>
      </w:r>
      <w:r w:rsidRPr="00486D88">
        <w:rPr>
          <w:rFonts w:eastAsia="Times New Roman" w:cs="Times New Roman"/>
          <w:b/>
          <w:bCs/>
          <w:iCs/>
          <w:sz w:val="26"/>
          <w:u w:val="single"/>
        </w:rPr>
        <w:t>national security</w:t>
      </w:r>
      <w:r w:rsidRPr="00486D88">
        <w:rPr>
          <w:rFonts w:eastAsia="Times New Roman" w:cs="Times New Roman"/>
          <w:b/>
          <w:bCs/>
          <w:iCs/>
          <w:sz w:val="26"/>
        </w:rPr>
        <w:t xml:space="preserve"> concerns – it </w:t>
      </w:r>
      <w:r w:rsidRPr="00486D88">
        <w:rPr>
          <w:rFonts w:eastAsia="Times New Roman" w:cs="Times New Roman"/>
          <w:b/>
          <w:bCs/>
          <w:iCs/>
          <w:sz w:val="26"/>
          <w:u w:val="single"/>
        </w:rPr>
        <w:t>alienates</w:t>
      </w:r>
      <w:r w:rsidRPr="00486D88">
        <w:rPr>
          <w:rFonts w:eastAsia="Times New Roman" w:cs="Times New Roman"/>
          <w:b/>
          <w:bCs/>
          <w:iCs/>
          <w:sz w:val="26"/>
        </w:rPr>
        <w:t xml:space="preserve"> the GOP</w:t>
      </w:r>
    </w:p>
    <w:p w:rsidR="00A86723" w:rsidRPr="00486D88" w:rsidRDefault="00A86723" w:rsidP="00A86723">
      <w:pPr>
        <w:rPr>
          <w:rFonts w:eastAsia="Calibri"/>
        </w:rPr>
      </w:pPr>
      <w:r w:rsidRPr="00486D88">
        <w:rPr>
          <w:rFonts w:eastAsia="Calibri"/>
          <w:b/>
          <w:bCs/>
          <w:sz w:val="26"/>
        </w:rPr>
        <w:t>Steinhauer, 15</w:t>
      </w:r>
      <w:r w:rsidRPr="00486D88">
        <w:rPr>
          <w:rFonts w:eastAsia="Calibri"/>
        </w:rPr>
        <w:t xml:space="preserve"> (Jennifer Steinhauer and Jonathan Weisman, New York Times political writers, 5-30-2015, "Surveillance Vote in Senate Is Tangled in G.O.P. Debate", New York Times, http://www.nytimes.com/2015/05/31/us/surveillance-vote-in-senate-is-tangled-in-gop-debate.html?ref=topics, DA: 5-30-2015)</w:t>
      </w:r>
    </w:p>
    <w:p w:rsidR="00A86723" w:rsidRPr="00486D88" w:rsidRDefault="00A86723" w:rsidP="00A86723">
      <w:pPr>
        <w:rPr>
          <w:rFonts w:eastAsia="Calibri"/>
          <w:sz w:val="16"/>
        </w:rPr>
      </w:pPr>
      <w:r w:rsidRPr="00486D88">
        <w:rPr>
          <w:rFonts w:eastAsia="Calibri"/>
          <w:sz w:val="16"/>
        </w:rPr>
        <w:t xml:space="preserve">WASHINGTON — </w:t>
      </w:r>
      <w:r w:rsidRPr="00486D88">
        <w:rPr>
          <w:rFonts w:eastAsia="Calibri"/>
          <w:b/>
          <w:bCs/>
          <w:u w:val="single"/>
        </w:rPr>
        <w:t>Since 2011</w:t>
      </w:r>
      <w:r w:rsidRPr="00486D88">
        <w:rPr>
          <w:rFonts w:eastAsia="Calibri"/>
          <w:sz w:val="16"/>
        </w:rPr>
        <w:t xml:space="preserve">, when Republicans took control of the House, </w:t>
      </w:r>
      <w:r w:rsidRPr="00486D88">
        <w:rPr>
          <w:rFonts w:eastAsia="Calibri"/>
          <w:b/>
          <w:bCs/>
          <w:u w:val="single"/>
        </w:rPr>
        <w:t xml:space="preserve">Congress has lurched from one deadline to the next, as Republicans and Democrats have </w:t>
      </w:r>
      <w:r w:rsidRPr="00486D88">
        <w:rPr>
          <w:rFonts w:eastAsia="Calibri"/>
          <w:b/>
          <w:iCs/>
          <w:u w:val="single"/>
          <w:bdr w:val="single" w:sz="18" w:space="0" w:color="auto"/>
        </w:rPr>
        <w:t>sparred bitterly</w:t>
      </w:r>
      <w:r w:rsidRPr="00486D88">
        <w:rPr>
          <w:rFonts w:eastAsia="Calibri"/>
          <w:b/>
          <w:bCs/>
          <w:u w:val="single"/>
        </w:rPr>
        <w:t xml:space="preserve"> over</w:t>
      </w:r>
      <w:r w:rsidRPr="00486D88">
        <w:rPr>
          <w:rFonts w:eastAsia="Calibri"/>
          <w:sz w:val="16"/>
        </w:rPr>
        <w:t xml:space="preserve"> funding for the government, the ability to lift the debt ceiling and other </w:t>
      </w:r>
      <w:r w:rsidRPr="00486D88">
        <w:rPr>
          <w:rFonts w:eastAsia="Calibri"/>
          <w:b/>
          <w:bCs/>
          <w:u w:val="single"/>
        </w:rPr>
        <w:t>policy matters</w:t>
      </w:r>
      <w:r w:rsidRPr="00486D88">
        <w:rPr>
          <w:rFonts w:eastAsia="Calibri"/>
          <w:sz w:val="16"/>
        </w:rPr>
        <w:t xml:space="preserve">. But unlike those fights, the Senate’s </w:t>
      </w:r>
      <w:r w:rsidRPr="00486D88">
        <w:rPr>
          <w:rFonts w:eastAsia="Calibri"/>
          <w:b/>
          <w:bCs/>
          <w:u w:val="single"/>
        </w:rPr>
        <w:t>showdown</w:t>
      </w:r>
      <w:r w:rsidRPr="00486D88">
        <w:rPr>
          <w:rFonts w:eastAsia="Calibri"/>
          <w:sz w:val="16"/>
        </w:rPr>
        <w:t xml:space="preserve"> this weekend </w:t>
      </w:r>
      <w:r w:rsidRPr="00486D88">
        <w:rPr>
          <w:rFonts w:eastAsia="Calibri"/>
          <w:b/>
          <w:bCs/>
          <w:u w:val="single"/>
        </w:rPr>
        <w:t>over the</w:t>
      </w:r>
      <w:r w:rsidRPr="00486D88">
        <w:rPr>
          <w:rFonts w:eastAsia="Calibri"/>
          <w:sz w:val="16"/>
        </w:rPr>
        <w:t xml:space="preserve"> future of the </w:t>
      </w:r>
      <w:r w:rsidRPr="00486D88">
        <w:rPr>
          <w:rFonts w:eastAsia="Calibri"/>
          <w:b/>
          <w:bCs/>
          <w:u w:val="single"/>
        </w:rPr>
        <w:t>government’s dragnet of American phone records</w:t>
      </w:r>
      <w:r w:rsidRPr="00486D88">
        <w:rPr>
          <w:rFonts w:eastAsia="Calibri"/>
          <w:sz w:val="16"/>
        </w:rPr>
        <w:t xml:space="preserve"> is not the result of a partisan fracas. It </w:t>
      </w:r>
      <w:r w:rsidRPr="00486D88">
        <w:rPr>
          <w:rFonts w:eastAsia="Calibri"/>
          <w:b/>
          <w:bCs/>
          <w:u w:val="single"/>
        </w:rPr>
        <w:t xml:space="preserve">is an </w:t>
      </w:r>
      <w:r w:rsidRPr="00486D88">
        <w:rPr>
          <w:rFonts w:eastAsia="Calibri"/>
          <w:b/>
          <w:iCs/>
          <w:u w:val="single"/>
          <w:bdr w:val="single" w:sz="18" w:space="0" w:color="auto"/>
        </w:rPr>
        <w:t>ideological battle</w:t>
      </w:r>
      <w:r w:rsidRPr="00486D88">
        <w:rPr>
          <w:rFonts w:eastAsia="Calibri"/>
          <w:b/>
          <w:bCs/>
          <w:u w:val="single"/>
        </w:rPr>
        <w:t xml:space="preserve"> within the Republican Party, </w:t>
      </w:r>
      <w:r w:rsidRPr="00486D88">
        <w:rPr>
          <w:rFonts w:eastAsia="Calibri"/>
          <w:b/>
          <w:iCs/>
          <w:u w:val="single"/>
          <w:bdr w:val="single" w:sz="18" w:space="0" w:color="auto"/>
        </w:rPr>
        <w:t>pitting</w:t>
      </w:r>
      <w:r w:rsidRPr="00486D88">
        <w:rPr>
          <w:rFonts w:eastAsia="Calibri"/>
          <w:b/>
          <w:bCs/>
          <w:u w:val="single"/>
        </w:rPr>
        <w:t xml:space="preserve"> the </w:t>
      </w:r>
      <w:r w:rsidRPr="00486D88">
        <w:rPr>
          <w:rFonts w:eastAsia="Calibri"/>
          <w:b/>
          <w:iCs/>
          <w:u w:val="single"/>
          <w:bdr w:val="single" w:sz="18" w:space="0" w:color="auto"/>
        </w:rPr>
        <w:t>Senate majority leader</w:t>
      </w:r>
      <w:r w:rsidRPr="00486D88">
        <w:rPr>
          <w:rFonts w:eastAsia="Calibri"/>
          <w:b/>
          <w:bCs/>
          <w:u w:val="single"/>
        </w:rPr>
        <w:t xml:space="preserve"> against the </w:t>
      </w:r>
      <w:r w:rsidRPr="00486D88">
        <w:rPr>
          <w:rFonts w:eastAsia="Calibri"/>
          <w:b/>
          <w:iCs/>
          <w:u w:val="single"/>
          <w:bdr w:val="single" w:sz="18" w:space="0" w:color="auto"/>
        </w:rPr>
        <w:t>speaker</w:t>
      </w:r>
      <w:r w:rsidRPr="00486D88">
        <w:rPr>
          <w:rFonts w:eastAsia="Calibri"/>
          <w:b/>
          <w:bCs/>
          <w:u w:val="single"/>
        </w:rPr>
        <w:t xml:space="preserve"> of the House</w:t>
      </w:r>
      <w:r w:rsidRPr="00486D88">
        <w:rPr>
          <w:rFonts w:eastAsia="Calibri"/>
          <w:sz w:val="16"/>
        </w:rPr>
        <w:t xml:space="preserve"> and, in the Senate, </w:t>
      </w:r>
      <w:r w:rsidRPr="00486D88">
        <w:rPr>
          <w:rFonts w:eastAsia="Calibri"/>
          <w:b/>
          <w:bCs/>
          <w:u w:val="single"/>
        </w:rPr>
        <w:t>newcomers against long-serving members, and defense hawks against</w:t>
      </w:r>
      <w:r w:rsidRPr="00486D88">
        <w:rPr>
          <w:rFonts w:eastAsia="Calibri"/>
          <w:sz w:val="16"/>
        </w:rPr>
        <w:t xml:space="preserve"> a rising tide of </w:t>
      </w:r>
      <w:r w:rsidRPr="00486D88">
        <w:rPr>
          <w:rFonts w:eastAsia="Calibri"/>
          <w:b/>
          <w:bCs/>
          <w:u w:val="single"/>
        </w:rPr>
        <w:t>younger</w:t>
      </w:r>
      <w:r w:rsidRPr="00486D88">
        <w:rPr>
          <w:rFonts w:eastAsia="Calibri"/>
          <w:sz w:val="16"/>
        </w:rPr>
        <w:t xml:space="preserve">, more </w:t>
      </w:r>
      <w:r w:rsidRPr="00486D88">
        <w:rPr>
          <w:rFonts w:eastAsia="Calibri"/>
          <w:b/>
          <w:bCs/>
          <w:u w:val="single"/>
        </w:rPr>
        <w:t>libertarian</w:t>
      </w:r>
      <w:r w:rsidRPr="00486D88">
        <w:rPr>
          <w:rFonts w:eastAsia="Calibri"/>
          <w:sz w:val="16"/>
        </w:rPr>
        <w:t xml:space="preserve">-minded </w:t>
      </w:r>
      <w:r w:rsidRPr="00486D88">
        <w:rPr>
          <w:rFonts w:eastAsia="Calibri"/>
          <w:b/>
          <w:bCs/>
          <w:u w:val="single"/>
        </w:rPr>
        <w:t>members</w:t>
      </w:r>
      <w:r w:rsidRPr="00486D88">
        <w:rPr>
          <w:rFonts w:eastAsia="Calibri"/>
          <w:sz w:val="16"/>
        </w:rPr>
        <w:t xml:space="preserve"> often from Western states. Senate leaders are expected to try to assemble a compromise surveillance bill on Sunday that can get the required votes to proceed before the authorizing law expires Monday. President Obama and his director of national intelligence, James R. Clapper Jr., added more pressure with sharp statements on Friday and Saturday calling for immediate approval of a House-passed surveillance bill. “A small group of senators is standing in the way, and, unfortunately, some </w:t>
      </w:r>
      <w:r w:rsidRPr="00486D88">
        <w:rPr>
          <w:rFonts w:eastAsia="Calibri"/>
          <w:b/>
          <w:bCs/>
          <w:u w:val="single"/>
        </w:rPr>
        <w:t>folks</w:t>
      </w:r>
      <w:r w:rsidRPr="00486D88">
        <w:rPr>
          <w:rFonts w:eastAsia="Calibri"/>
          <w:sz w:val="16"/>
        </w:rPr>
        <w:t xml:space="preserve"> are </w:t>
      </w:r>
      <w:r w:rsidRPr="00486D88">
        <w:rPr>
          <w:rFonts w:eastAsia="Calibri"/>
          <w:b/>
          <w:bCs/>
          <w:u w:val="single"/>
        </w:rPr>
        <w:t>try</w:t>
      </w:r>
      <w:r w:rsidRPr="00486D88">
        <w:rPr>
          <w:rFonts w:eastAsia="Calibri"/>
          <w:sz w:val="16"/>
        </w:rPr>
        <w:t xml:space="preserve">ing </w:t>
      </w:r>
      <w:r w:rsidRPr="00486D88">
        <w:rPr>
          <w:rFonts w:eastAsia="Calibri"/>
          <w:b/>
          <w:bCs/>
          <w:u w:val="single"/>
        </w:rPr>
        <w:t xml:space="preserve">to use this debate to </w:t>
      </w:r>
      <w:r w:rsidRPr="00486D88">
        <w:rPr>
          <w:rFonts w:eastAsia="Calibri"/>
          <w:b/>
          <w:iCs/>
          <w:u w:val="single"/>
          <w:bdr w:val="single" w:sz="18" w:space="0" w:color="auto"/>
        </w:rPr>
        <w:t>score political points</w:t>
      </w:r>
      <w:r w:rsidRPr="00486D88">
        <w:rPr>
          <w:rFonts w:eastAsia="Calibri"/>
          <w:sz w:val="16"/>
        </w:rPr>
        <w:t xml:space="preserve">,” Mr. </w:t>
      </w:r>
      <w:r w:rsidRPr="00486D88">
        <w:rPr>
          <w:rFonts w:eastAsia="Calibri"/>
          <w:b/>
          <w:bCs/>
          <w:u w:val="single"/>
        </w:rPr>
        <w:t>Obama said</w:t>
      </w:r>
      <w:r w:rsidRPr="00486D88">
        <w:rPr>
          <w:rFonts w:eastAsia="Calibri"/>
          <w:sz w:val="16"/>
        </w:rPr>
        <w:t xml:space="preserve"> in his weekly address. “But this shouldn’t and can’t be about politics. This is a matter of national security.” Even if a compromise can be reached in a rare Sunday session in the Senate, all signs point to at least a temporary expiration on Monday of a key section of the Patriot Act that the government has been using to sweep up vast amounts of telephone “metadata.” Last month, </w:t>
      </w:r>
      <w:r w:rsidRPr="00486D88">
        <w:rPr>
          <w:rFonts w:eastAsia="Calibri"/>
          <w:b/>
          <w:bCs/>
          <w:u w:val="single"/>
        </w:rPr>
        <w:t>the House</w:t>
      </w:r>
      <w:r w:rsidRPr="00486D88">
        <w:rPr>
          <w:rFonts w:eastAsia="Calibri"/>
          <w:sz w:val="16"/>
        </w:rPr>
        <w:t xml:space="preserve"> overwhelmingly </w:t>
      </w:r>
      <w:r w:rsidRPr="00486D88">
        <w:rPr>
          <w:rFonts w:eastAsia="Calibri"/>
          <w:b/>
          <w:bCs/>
          <w:u w:val="single"/>
        </w:rPr>
        <w:t>passed a bill that would</w:t>
      </w:r>
      <w:r w:rsidRPr="00486D88">
        <w:rPr>
          <w:rFonts w:eastAsia="Calibri"/>
          <w:sz w:val="16"/>
        </w:rPr>
        <w:t xml:space="preserve"> overhaul the Patriot Act and </w:t>
      </w:r>
      <w:r w:rsidRPr="00486D88">
        <w:rPr>
          <w:rFonts w:eastAsia="Calibri"/>
          <w:b/>
          <w:bCs/>
          <w:u w:val="single"/>
        </w:rPr>
        <w:t>curtail</w:t>
      </w:r>
      <w:r w:rsidRPr="00486D88">
        <w:rPr>
          <w:rFonts w:eastAsia="Calibri"/>
          <w:sz w:val="16"/>
        </w:rPr>
        <w:t xml:space="preserve"> the </w:t>
      </w:r>
      <w:r w:rsidRPr="00486D88">
        <w:rPr>
          <w:rFonts w:eastAsia="Calibri"/>
          <w:b/>
          <w:bCs/>
          <w:u w:val="single"/>
        </w:rPr>
        <w:t>metadata surveillance</w:t>
      </w:r>
      <w:r w:rsidRPr="00486D88">
        <w:rPr>
          <w:rFonts w:eastAsia="Calibri"/>
          <w:sz w:val="16"/>
        </w:rPr>
        <w:t xml:space="preserve"> exposed by Edward J. Snowden, the former contractor for the National Security Agency. But in the Senate, that measure </w:t>
      </w:r>
      <w:r w:rsidRPr="00486D88">
        <w:rPr>
          <w:rFonts w:eastAsia="Calibri"/>
          <w:b/>
          <w:bCs/>
          <w:u w:val="single"/>
        </w:rPr>
        <w:t>failed on a procedural vote</w:t>
      </w:r>
      <w:r w:rsidRPr="00486D88">
        <w:rPr>
          <w:rFonts w:eastAsia="Calibri"/>
          <w:sz w:val="16"/>
        </w:rPr>
        <w:t xml:space="preserve"> this month, and efforts to pass a short-term extension collapsed under objections by three senators. On Sunday, Senator Mitch McConnell of Kentucky, the majority leader, will try again. But </w:t>
      </w:r>
      <w:r w:rsidRPr="00486D88">
        <w:rPr>
          <w:rFonts w:eastAsia="Calibri"/>
          <w:b/>
          <w:bCs/>
          <w:u w:val="single"/>
        </w:rPr>
        <w:t>opponents of a quick resolution, like</w:t>
      </w:r>
      <w:r w:rsidRPr="00486D88">
        <w:rPr>
          <w:rFonts w:eastAsia="Calibri"/>
          <w:sz w:val="16"/>
        </w:rPr>
        <w:t xml:space="preserve"> Senator </w:t>
      </w:r>
      <w:r w:rsidRPr="00486D88">
        <w:rPr>
          <w:rFonts w:eastAsia="Calibri"/>
          <w:b/>
          <w:bCs/>
          <w:u w:val="single"/>
        </w:rPr>
        <w:t>Rand Paul</w:t>
      </w:r>
      <w:r w:rsidRPr="00486D88">
        <w:rPr>
          <w:rFonts w:eastAsia="Calibri"/>
          <w:sz w:val="16"/>
        </w:rPr>
        <w:t xml:space="preserve">, Republican of Kentucky, </w:t>
      </w:r>
      <w:r w:rsidRPr="00486D88">
        <w:rPr>
          <w:rFonts w:eastAsia="Calibri"/>
          <w:b/>
          <w:bCs/>
          <w:u w:val="single"/>
        </w:rPr>
        <w:t>can easily force adelay</w:t>
      </w:r>
      <w:r w:rsidRPr="00486D88">
        <w:rPr>
          <w:rFonts w:eastAsia="Calibri"/>
          <w:sz w:val="16"/>
        </w:rPr>
        <w:t xml:space="preserve">. “They can take things into the middle of the week,” said Representative Devin Nunes of California, the chairman of the House Intelligence Committee. “This is very likely to go on for a few days.” Over the congressional recess last week, Senate Republican leaders reached out to Representative Robert W. Goodlatte of Virginia, the House Judiciary Committee chairman, to see if he would negotiate a compromise with Senator Richard M. Burr of North Carolina, the Senate Intelligence Committee chairman and a strong opponent of changes to current law. Mr. Goodlatte declined. Mr. </w:t>
      </w:r>
      <w:r w:rsidRPr="00486D88">
        <w:rPr>
          <w:rFonts w:eastAsia="Calibri"/>
          <w:b/>
          <w:bCs/>
          <w:u w:val="single"/>
        </w:rPr>
        <w:t>Paul</w:t>
      </w:r>
      <w:r w:rsidRPr="00486D88">
        <w:rPr>
          <w:rFonts w:eastAsia="Calibri"/>
          <w:sz w:val="16"/>
        </w:rPr>
        <w:t xml:space="preserve"> signaled to political supporters that he </w:t>
      </w:r>
      <w:r w:rsidRPr="00486D88">
        <w:rPr>
          <w:rFonts w:eastAsia="Calibri"/>
          <w:b/>
          <w:bCs/>
          <w:u w:val="single"/>
        </w:rPr>
        <w:t>intended to keep fighting</w:t>
      </w:r>
      <w:r w:rsidRPr="00486D88">
        <w:rPr>
          <w:rFonts w:eastAsia="Calibri"/>
          <w:sz w:val="16"/>
        </w:rPr>
        <w:t xml:space="preserve">. “We fought a revolution over this,” he said at a Republican Party meeting on Friday in Rock Hill, S.C. Several factors have combined to force the showdown. The revelations of the breadth of the program have increased voter distrust of it, members of Congress said. American companies have complained that foreign customers have been turned off by their products because of fears their privacy would be at risk if they purchased computers and cellphones made in the United States. Democrats and an increasing number of Republicans make up a growing alliance of members as concerned with civil liberties as national security. “People who could not agree on anything have come together on this issue,” said Neema Singh Guliani, a legislative counsel with the American Civil Liberties Union. “That has created a different dynamic in Congress, which has been so partisan over the last several years. These divisions are not along party lines. They are over something else entirely.” Under the bipartisan bill, known as </w:t>
      </w:r>
      <w:r w:rsidRPr="00486D88">
        <w:rPr>
          <w:rFonts w:eastAsia="Calibri"/>
          <w:b/>
          <w:bCs/>
          <w:u w:val="single"/>
        </w:rPr>
        <w:t>the USA Freedom Act</w:t>
      </w:r>
      <w:r w:rsidRPr="00486D88">
        <w:rPr>
          <w:rFonts w:eastAsia="Calibri"/>
          <w:sz w:val="16"/>
        </w:rPr>
        <w:t xml:space="preserve">, </w:t>
      </w:r>
      <w:r w:rsidRPr="00486D88">
        <w:rPr>
          <w:rFonts w:eastAsia="Calibri"/>
          <w:b/>
          <w:bCs/>
          <w:u w:val="single"/>
        </w:rPr>
        <w:t>changes</w:t>
      </w:r>
      <w:r w:rsidRPr="00486D88">
        <w:rPr>
          <w:rFonts w:eastAsia="Calibri"/>
          <w:sz w:val="16"/>
        </w:rPr>
        <w:t xml:space="preserve"> would be made to </w:t>
      </w:r>
      <w:r w:rsidRPr="00486D88">
        <w:rPr>
          <w:rFonts w:eastAsia="Calibri"/>
          <w:b/>
          <w:bCs/>
          <w:u w:val="single"/>
        </w:rPr>
        <w:t>the Patriot Act to prohibit bulk collection</w:t>
      </w:r>
      <w:r w:rsidRPr="00486D88">
        <w:rPr>
          <w:rFonts w:eastAsia="Calibri"/>
          <w:sz w:val="16"/>
        </w:rPr>
        <w:t xml:space="preserve">, and sweeps that had operated under the guise of so-called national security letters issued by the F.B.I. would end. The data would instead be stored by the phone companies and could be retrieved by intelligence agencies only after approval of the Foreign Intelligence Surveillance Act court. That </w:t>
      </w:r>
      <w:r w:rsidRPr="00486D88">
        <w:rPr>
          <w:rFonts w:eastAsia="Calibri"/>
          <w:b/>
          <w:bCs/>
          <w:u w:val="single"/>
        </w:rPr>
        <w:t xml:space="preserve">has been </w:t>
      </w:r>
      <w:r w:rsidRPr="00486D88">
        <w:rPr>
          <w:rFonts w:eastAsia="Calibri"/>
          <w:b/>
          <w:iCs/>
          <w:u w:val="single"/>
          <w:bdr w:val="single" w:sz="18" w:space="0" w:color="auto"/>
        </w:rPr>
        <w:t>strongly opposed</w:t>
      </w:r>
      <w:r w:rsidRPr="00486D88">
        <w:rPr>
          <w:rFonts w:eastAsia="Calibri"/>
          <w:b/>
          <w:bCs/>
          <w:u w:val="single"/>
        </w:rPr>
        <w:t xml:space="preserve"> by</w:t>
      </w:r>
      <w:r w:rsidRPr="00486D88">
        <w:rPr>
          <w:rFonts w:eastAsia="Calibri"/>
          <w:sz w:val="16"/>
        </w:rPr>
        <w:t xml:space="preserve"> Mr. </w:t>
      </w:r>
      <w:r w:rsidRPr="00486D88">
        <w:rPr>
          <w:rFonts w:eastAsia="Calibri"/>
          <w:b/>
          <w:bCs/>
          <w:u w:val="single"/>
        </w:rPr>
        <w:t>McConnell and more than two dozen other senators who fear ending the program would endanger national security</w:t>
      </w:r>
      <w:r w:rsidRPr="00486D88">
        <w:rPr>
          <w:rFonts w:eastAsia="Calibri"/>
          <w:sz w:val="16"/>
        </w:rPr>
        <w:t xml:space="preserve">. Mr. Nunes said negotiators on the House and Senate Intelligence Committees had laid out a series of options to revise the USA Freedom Act. They included adding a certification process to ensure that the technology is ready to move metadata storage to the telephone companies, allowing for a longer transition to telephone company storage of the data and making permanent two other provisions: authority to track a “lone wolf” terrorism suspect not connected to a state sponsor and “roving” surveillance of a suspect rather than of a phone number to combat terrorists who frequently discard cellphones. Mr. McConnell most likely will not know what combination of those changes might garner the necessary votes until senators have gathered Sunday. But he was optimistic that a deal that would pass the Senate and House could be reached, even if that took a few days. “I believe that on Sunday night, they’re going to come up with a path forward, or take the bill as is,” he said. Among the 12 Republicans who voted for the House bill last weekend, clear trends have emerged. Ten are freshmen, and all but one are younger than 60, below the average age for senators. The majority are from Western states. Five — Senators Ted Cruz of Texas, Jeff Flake of Arizona, James Lankford of Oklahoma, Mike Lee of Utah and Tim Scott of South Carolina — voted in opposition to the senior and older Republican senator from their state. The perspective they share “is that if there is any way to do intelligence and keep us safe but not touch Americans’ private records, we should do that,” said Mr. Lankford, who fits all four categories of trends. In the House, longstanding national security hawks have bent to the will of younger members or evolved in their thinking about the law. In 2013, Representative Jim Sensenbrenner, Republican of Wisconsin and an author of the Patriot Act, wrote to the attorney general at the time, Eric H. Holder Jr., to say, “I am extremely troubled by the F.B.I.’s interpretation of this legislation.” He is an author of the House bill that would change the law. Speaker John A. Boehner of Ohio, has been convinced that the House bill would improve the current law, including adding emergency authority to continue collecting metadata if someone already lawfully targeted by agents then unexpectedly showed up in the United States. In the search for a compromise, </w:t>
      </w:r>
      <w:r w:rsidRPr="00486D88">
        <w:rPr>
          <w:rFonts w:eastAsia="Calibri"/>
          <w:b/>
          <w:bCs/>
          <w:u w:val="single"/>
        </w:rPr>
        <w:t>the biggest issue is a fierce dispute between House Republican leaders and Mr. McConnell over whether the</w:t>
      </w:r>
      <w:r w:rsidRPr="00486D88">
        <w:rPr>
          <w:rFonts w:eastAsia="Calibri"/>
          <w:sz w:val="16"/>
        </w:rPr>
        <w:t xml:space="preserve"> </w:t>
      </w:r>
      <w:r w:rsidRPr="00486D88">
        <w:rPr>
          <w:rFonts w:eastAsia="Calibri"/>
          <w:b/>
          <w:iCs/>
          <w:u w:val="single"/>
          <w:bdr w:val="single" w:sz="18" w:space="0" w:color="auto"/>
        </w:rPr>
        <w:t>N</w:t>
      </w:r>
      <w:r w:rsidRPr="00486D88">
        <w:rPr>
          <w:rFonts w:eastAsia="Calibri"/>
          <w:sz w:val="16"/>
        </w:rPr>
        <w:t xml:space="preserve">ational </w:t>
      </w:r>
      <w:r w:rsidRPr="00486D88">
        <w:rPr>
          <w:rFonts w:eastAsia="Calibri"/>
          <w:b/>
          <w:iCs/>
          <w:u w:val="single"/>
          <w:bdr w:val="single" w:sz="18" w:space="0" w:color="auto"/>
        </w:rPr>
        <w:t>S</w:t>
      </w:r>
      <w:r w:rsidRPr="00486D88">
        <w:rPr>
          <w:rFonts w:eastAsia="Calibri"/>
          <w:sz w:val="16"/>
        </w:rPr>
        <w:t xml:space="preserve">ecurity </w:t>
      </w:r>
      <w:r w:rsidRPr="00486D88">
        <w:rPr>
          <w:rFonts w:eastAsia="Calibri"/>
          <w:b/>
          <w:iCs/>
          <w:u w:val="single"/>
          <w:bdr w:val="single" w:sz="18" w:space="0" w:color="auto"/>
        </w:rPr>
        <w:t>A</w:t>
      </w:r>
      <w:r w:rsidRPr="00486D88">
        <w:rPr>
          <w:rFonts w:eastAsia="Calibri"/>
          <w:sz w:val="16"/>
        </w:rPr>
        <w:t xml:space="preserve">gency </w:t>
      </w:r>
      <w:r w:rsidRPr="00486D88">
        <w:rPr>
          <w:rFonts w:eastAsia="Calibri"/>
          <w:b/>
          <w:bCs/>
          <w:u w:val="single"/>
        </w:rPr>
        <w:t>can develop the tech</w:t>
      </w:r>
      <w:r w:rsidRPr="00486D88">
        <w:rPr>
          <w:rFonts w:eastAsia="Calibri"/>
          <w:sz w:val="16"/>
        </w:rPr>
        <w:t xml:space="preserve">nology that will allow telephone companies to store massive amounts of phone records, search that data when the government presents a warrant and then transmit the search results to the N.S.A. Mr. McConnell and Mr. Burr, chairman of the Senate Intelligence Committee, say it cannot be done in the six-month transition period mandated by the USA Freedom Act. Mr. Burr has demanded a two-year wait. House leaders from both </w:t>
      </w:r>
      <w:proofErr w:type="gramStart"/>
      <w:r w:rsidRPr="00486D88">
        <w:rPr>
          <w:rFonts w:eastAsia="Calibri"/>
          <w:sz w:val="16"/>
        </w:rPr>
        <w:t>parties</w:t>
      </w:r>
      <w:proofErr w:type="gramEnd"/>
      <w:r w:rsidRPr="00486D88">
        <w:rPr>
          <w:rFonts w:eastAsia="Calibri"/>
          <w:sz w:val="16"/>
        </w:rPr>
        <w:t xml:space="preserve"> say that is unnecessary, but Mr. Nunes proposed a compromise: inserting a certification process into the legislation so the technology could be proved before the six-month window closes. If it cannot, a longer transition would be triggered. Many architects of the USA Freedom Act oppose even that, although they are confident such a certification could be met. Mr. Nunes said if a compromise like that could win overwhelming Senate support, it would overcome such reservations in the House.</w:t>
      </w:r>
    </w:p>
    <w:p w:rsidR="00A86723" w:rsidRPr="00486D88" w:rsidRDefault="00A86723" w:rsidP="00A86723">
      <w:pPr>
        <w:keepNext/>
        <w:keepLines/>
        <w:spacing w:before="200"/>
        <w:outlineLvl w:val="3"/>
        <w:rPr>
          <w:rFonts w:eastAsia="Times New Roman" w:cs="Times New Roman"/>
          <w:b/>
          <w:bCs/>
          <w:iCs/>
          <w:sz w:val="26"/>
        </w:rPr>
      </w:pPr>
      <w:r w:rsidRPr="00486D88">
        <w:rPr>
          <w:rFonts w:eastAsia="Times New Roman" w:cs="Times New Roman"/>
          <w:b/>
          <w:bCs/>
          <w:iCs/>
          <w:sz w:val="26"/>
        </w:rPr>
        <w:t xml:space="preserve">Bulk data reform controversial despite some agreement – ideology </w:t>
      </w:r>
    </w:p>
    <w:p w:rsidR="00A86723" w:rsidRPr="00486D88" w:rsidRDefault="00A86723" w:rsidP="00A86723">
      <w:pPr>
        <w:rPr>
          <w:rFonts w:eastAsia="Calibri"/>
        </w:rPr>
      </w:pPr>
      <w:r w:rsidRPr="00486D88">
        <w:rPr>
          <w:rFonts w:eastAsia="Calibri"/>
          <w:b/>
          <w:bCs/>
          <w:sz w:val="26"/>
        </w:rPr>
        <w:t>Cohen 14</w:t>
      </w:r>
      <w:r w:rsidRPr="00486D88">
        <w:rPr>
          <w:rFonts w:eastAsia="Calibri"/>
        </w:rPr>
        <w:t xml:space="preserve"> [Tom Cohen, Consultant at The World Bank and CNN correspondent, Lisa Desjardins and Jim Acosta, CNN 3-5-2014 http://www.cnn.com/2014/03/25/politics/white-house-nsa/]</w:t>
      </w:r>
    </w:p>
    <w:p w:rsidR="00A86723" w:rsidRPr="00486D88" w:rsidRDefault="00A86723" w:rsidP="00A86723">
      <w:pPr>
        <w:rPr>
          <w:rFonts w:eastAsia="Calibri"/>
          <w:b/>
          <w:iCs/>
          <w:u w:val="single"/>
          <w:bdr w:val="single" w:sz="18" w:space="0" w:color="auto"/>
        </w:rPr>
      </w:pPr>
      <w:r w:rsidRPr="00486D88">
        <w:rPr>
          <w:rFonts w:eastAsia="Calibri"/>
          <w:sz w:val="16"/>
        </w:rPr>
        <w:t xml:space="preserve">President Barack </w:t>
      </w:r>
      <w:r w:rsidRPr="00486D88">
        <w:rPr>
          <w:rFonts w:eastAsia="Calibri"/>
          <w:b/>
          <w:bCs/>
          <w:u w:val="single"/>
        </w:rPr>
        <w:t>Obama</w:t>
      </w:r>
      <w:r w:rsidRPr="00486D88">
        <w:rPr>
          <w:rFonts w:eastAsia="Calibri"/>
          <w:sz w:val="16"/>
        </w:rPr>
        <w:t xml:space="preserve"> and congressional leaders </w:t>
      </w:r>
      <w:r w:rsidRPr="00486D88">
        <w:rPr>
          <w:rFonts w:eastAsia="Calibri"/>
          <w:b/>
          <w:bCs/>
          <w:u w:val="single"/>
        </w:rPr>
        <w:t>described</w:t>
      </w:r>
      <w:r w:rsidRPr="00486D88">
        <w:rPr>
          <w:rFonts w:eastAsia="Calibri"/>
          <w:sz w:val="16"/>
        </w:rPr>
        <w:t xml:space="preserve"> similar </w:t>
      </w:r>
      <w:r w:rsidRPr="00486D88">
        <w:rPr>
          <w:rFonts w:eastAsia="Calibri"/>
          <w:b/>
          <w:bCs/>
          <w:u w:val="single"/>
        </w:rPr>
        <w:t>proposals</w:t>
      </w:r>
      <w:r w:rsidRPr="00486D88">
        <w:rPr>
          <w:rFonts w:eastAsia="Calibri"/>
          <w:sz w:val="16"/>
        </w:rPr>
        <w:t xml:space="preserve"> Tuesday </w:t>
      </w:r>
      <w:r w:rsidRPr="00486D88">
        <w:rPr>
          <w:rFonts w:eastAsia="Calibri"/>
          <w:b/>
          <w:bCs/>
          <w:u w:val="single"/>
        </w:rPr>
        <w:t>for ending</w:t>
      </w:r>
      <w:r w:rsidRPr="00486D88">
        <w:rPr>
          <w:rFonts w:eastAsia="Calibri"/>
          <w:sz w:val="16"/>
        </w:rPr>
        <w:t xml:space="preserve"> the </w:t>
      </w:r>
      <w:r w:rsidRPr="00486D88">
        <w:rPr>
          <w:rFonts w:eastAsia="Calibri"/>
          <w:b/>
          <w:bCs/>
          <w:u w:val="single"/>
        </w:rPr>
        <w:t>N</w:t>
      </w:r>
      <w:r w:rsidRPr="00486D88">
        <w:rPr>
          <w:rFonts w:eastAsia="Calibri"/>
          <w:sz w:val="16"/>
        </w:rPr>
        <w:t xml:space="preserve">ational </w:t>
      </w:r>
      <w:r w:rsidRPr="00486D88">
        <w:rPr>
          <w:rFonts w:eastAsia="Calibri"/>
          <w:b/>
          <w:bCs/>
          <w:u w:val="single"/>
        </w:rPr>
        <w:t>S</w:t>
      </w:r>
      <w:r w:rsidRPr="00486D88">
        <w:rPr>
          <w:rFonts w:eastAsia="Calibri"/>
          <w:sz w:val="16"/>
        </w:rPr>
        <w:t xml:space="preserve">ecurity </w:t>
      </w:r>
      <w:r w:rsidRPr="00486D88">
        <w:rPr>
          <w:rFonts w:eastAsia="Calibri"/>
          <w:b/>
          <w:bCs/>
          <w:u w:val="single"/>
        </w:rPr>
        <w:t>A</w:t>
      </w:r>
      <w:r w:rsidRPr="00486D88">
        <w:rPr>
          <w:rFonts w:eastAsia="Calibri"/>
          <w:sz w:val="16"/>
        </w:rPr>
        <w:t xml:space="preserve">gency's sweeping </w:t>
      </w:r>
      <w:r w:rsidRPr="00486D88">
        <w:rPr>
          <w:rFonts w:eastAsia="Calibri"/>
          <w:b/>
          <w:bCs/>
          <w:u w:val="single"/>
        </w:rPr>
        <w:t>collection of bulk telephone records</w:t>
      </w:r>
      <w:r w:rsidRPr="00486D88">
        <w:rPr>
          <w:rFonts w:eastAsia="Calibri"/>
          <w:sz w:val="16"/>
        </w:rPr>
        <w:t xml:space="preserve">. Obama told reporters in The Netherlands that his intelligence team gave him a "workable" option for NSA reform that he said would "eliminate" concerns about how the government keeps the records known as metadata. At a news conference in Washington, the leaders of the House Intelligence Committee said they worked out their own bipartisan compromise on a similar proposal intended to alleviate what they characterized as unfounded fears of excessive government surveillance. The nearly </w:t>
      </w:r>
      <w:r w:rsidRPr="00486D88">
        <w:rPr>
          <w:rFonts w:eastAsia="Calibri"/>
          <w:b/>
          <w:bCs/>
          <w:u w:val="single"/>
        </w:rPr>
        <w:t>simultaneous remarks demonstrated progress</w:t>
      </w:r>
      <w:r w:rsidRPr="00486D88">
        <w:rPr>
          <w:rFonts w:eastAsia="Calibri"/>
          <w:sz w:val="16"/>
        </w:rPr>
        <w:t xml:space="preserve"> </w:t>
      </w:r>
      <w:r w:rsidRPr="00486D88">
        <w:rPr>
          <w:rFonts w:eastAsia="Calibri"/>
          <w:b/>
          <w:bCs/>
          <w:u w:val="single"/>
        </w:rPr>
        <w:t>toward</w:t>
      </w:r>
      <w:r w:rsidRPr="00486D88">
        <w:rPr>
          <w:rFonts w:eastAsia="Calibri"/>
          <w:sz w:val="16"/>
        </w:rPr>
        <w:t xml:space="preserve"> Obama's call in January for </w:t>
      </w:r>
      <w:r w:rsidRPr="00486D88">
        <w:rPr>
          <w:rFonts w:eastAsia="Calibri"/>
          <w:b/>
          <w:bCs/>
          <w:u w:val="single"/>
        </w:rPr>
        <w:t>NSA changes</w:t>
      </w:r>
      <w:r w:rsidRPr="00486D88">
        <w:rPr>
          <w:rFonts w:eastAsia="Calibri"/>
          <w:sz w:val="16"/>
        </w:rPr>
        <w:t xml:space="preserve"> in the aftermath of last year's classified leaks by former agency contractor Edward Snowden that revealed the magnitude of surveillance programs created in response to the September 11, 2001, terrorist attacks. </w:t>
      </w:r>
      <w:r w:rsidRPr="00486D88">
        <w:rPr>
          <w:rFonts w:eastAsia="Calibri"/>
          <w:b/>
          <w:bCs/>
          <w:u w:val="single"/>
        </w:rPr>
        <w:t>Congressional battle coming However</w:t>
      </w:r>
      <w:r w:rsidRPr="00486D88">
        <w:rPr>
          <w:rFonts w:eastAsia="Calibri"/>
          <w:sz w:val="16"/>
        </w:rPr>
        <w:t xml:space="preserve">, </w:t>
      </w:r>
      <w:r w:rsidRPr="00486D88">
        <w:rPr>
          <w:rFonts w:eastAsia="Calibri"/>
          <w:b/>
          <w:bCs/>
          <w:u w:val="single"/>
        </w:rPr>
        <w:t>the issue touches on</w:t>
      </w:r>
      <w:r w:rsidRPr="00486D88">
        <w:rPr>
          <w:rFonts w:eastAsia="Calibri"/>
          <w:sz w:val="16"/>
        </w:rPr>
        <w:t xml:space="preserve"> </w:t>
      </w:r>
      <w:r w:rsidRPr="00486D88">
        <w:rPr>
          <w:rFonts w:eastAsia="Calibri"/>
          <w:b/>
          <w:iCs/>
          <w:u w:val="single"/>
          <w:bdr w:val="single" w:sz="18" w:space="0" w:color="auto"/>
        </w:rPr>
        <w:t>deep political and ideological fissures</w:t>
      </w:r>
      <w:r w:rsidRPr="00486D88">
        <w:rPr>
          <w:rFonts w:eastAsia="Calibri"/>
          <w:sz w:val="16"/>
        </w:rPr>
        <w:t xml:space="preserve"> </w:t>
      </w:r>
      <w:r w:rsidRPr="00486D88">
        <w:rPr>
          <w:rFonts w:eastAsia="Calibri"/>
          <w:b/>
          <w:bCs/>
          <w:u w:val="single"/>
        </w:rPr>
        <w:t>between Republicans and Democrats</w:t>
      </w:r>
      <w:r w:rsidRPr="00486D88">
        <w:rPr>
          <w:rFonts w:eastAsia="Calibri"/>
          <w:sz w:val="16"/>
        </w:rPr>
        <w:t xml:space="preserve">, </w:t>
      </w:r>
      <w:r w:rsidRPr="00486D88">
        <w:rPr>
          <w:rFonts w:eastAsia="Calibri"/>
          <w:b/>
          <w:bCs/>
          <w:u w:val="single"/>
        </w:rPr>
        <w:t>promising</w:t>
      </w:r>
      <w:r w:rsidRPr="00486D88">
        <w:rPr>
          <w:rFonts w:eastAsia="Calibri"/>
          <w:sz w:val="16"/>
        </w:rPr>
        <w:t xml:space="preserve"> </w:t>
      </w:r>
      <w:r w:rsidRPr="00486D88">
        <w:rPr>
          <w:rFonts w:eastAsia="Calibri"/>
          <w:b/>
          <w:iCs/>
          <w:u w:val="single"/>
          <w:bdr w:val="single" w:sz="18" w:space="0" w:color="auto"/>
        </w:rPr>
        <w:t>an extended battle</w:t>
      </w:r>
      <w:r w:rsidRPr="00486D88">
        <w:rPr>
          <w:rFonts w:eastAsia="Calibri"/>
          <w:sz w:val="16"/>
        </w:rPr>
        <w:t xml:space="preserve"> </w:t>
      </w:r>
      <w:r w:rsidRPr="00486D88">
        <w:rPr>
          <w:rFonts w:eastAsia="Calibri"/>
          <w:b/>
          <w:bCs/>
          <w:u w:val="single"/>
        </w:rPr>
        <w:t>in Congress</w:t>
      </w:r>
      <w:r w:rsidRPr="00486D88">
        <w:rPr>
          <w:rFonts w:eastAsia="Calibri"/>
          <w:sz w:val="16"/>
        </w:rPr>
        <w:t xml:space="preserve"> over the necessary legislation -- </w:t>
      </w:r>
      <w:r w:rsidRPr="00486D88">
        <w:rPr>
          <w:rFonts w:eastAsia="Calibri"/>
          <w:b/>
          <w:bCs/>
          <w:u w:val="single"/>
        </w:rPr>
        <w:t xml:space="preserve">especially in an </w:t>
      </w:r>
      <w:r w:rsidRPr="00486D88">
        <w:rPr>
          <w:rFonts w:eastAsia="Calibri"/>
          <w:b/>
          <w:iCs/>
          <w:u w:val="single"/>
          <w:bdr w:val="single" w:sz="18" w:space="0" w:color="auto"/>
        </w:rPr>
        <w:t>election year.</w:t>
      </w:r>
    </w:p>
    <w:p w:rsidR="00A86723" w:rsidRPr="00486D88" w:rsidRDefault="00A86723" w:rsidP="00A86723">
      <w:pPr>
        <w:keepNext/>
        <w:keepLines/>
        <w:spacing w:before="200"/>
        <w:outlineLvl w:val="3"/>
        <w:rPr>
          <w:rFonts w:eastAsia="Times New Roman" w:cs="Times New Roman"/>
          <w:b/>
          <w:bCs/>
          <w:iCs/>
          <w:sz w:val="26"/>
        </w:rPr>
      </w:pPr>
      <w:r w:rsidRPr="00486D88">
        <w:rPr>
          <w:rFonts w:eastAsia="Times New Roman" w:cs="Times New Roman"/>
          <w:b/>
          <w:bCs/>
          <w:iCs/>
          <w:sz w:val="26"/>
        </w:rPr>
        <w:t xml:space="preserve">Expanding scope of Patriot Act reforms drains PC – alienates Congressional leadership and requires political concessions </w:t>
      </w:r>
      <w:r w:rsidRPr="00486D88">
        <w:rPr>
          <w:rFonts w:eastAsia="Times New Roman" w:cs="Times New Roman"/>
          <w:b/>
          <w:bCs/>
          <w:iCs/>
          <w:sz w:val="26"/>
          <w:u w:val="single"/>
        </w:rPr>
        <w:t>despite</w:t>
      </w:r>
      <w:r w:rsidRPr="00486D88">
        <w:rPr>
          <w:rFonts w:eastAsia="Times New Roman" w:cs="Times New Roman"/>
          <w:b/>
          <w:bCs/>
          <w:iCs/>
          <w:sz w:val="26"/>
        </w:rPr>
        <w:t xml:space="preserve"> popularity – empirics prove</w:t>
      </w:r>
    </w:p>
    <w:p w:rsidR="00A86723" w:rsidRPr="00486D88" w:rsidRDefault="00A86723" w:rsidP="00A86723">
      <w:pPr>
        <w:rPr>
          <w:rFonts w:eastAsia="Calibri"/>
        </w:rPr>
      </w:pPr>
      <w:r w:rsidRPr="00486D88">
        <w:rPr>
          <w:rFonts w:eastAsia="Calibri"/>
          <w:b/>
          <w:bCs/>
          <w:sz w:val="26"/>
        </w:rPr>
        <w:t>Hattem, 15</w:t>
      </w:r>
      <w:r w:rsidRPr="00486D88">
        <w:rPr>
          <w:rFonts w:eastAsia="Calibri"/>
        </w:rPr>
        <w:t xml:space="preserve"> (Julian Hattem, staff writer for The Hill, 4-30-2015, "Expansive surveillance reform takes backseat to House politics", The Hill, http://thehill.com/policy/technology/240641-expansive-spying-reforms-take-backseat-to-house-politics, DA: 5-23-2015)</w:t>
      </w:r>
    </w:p>
    <w:p w:rsidR="00A86723" w:rsidRPr="00486D88" w:rsidRDefault="00A86723" w:rsidP="00A86723">
      <w:pPr>
        <w:rPr>
          <w:rFonts w:eastAsia="Calibri"/>
          <w:sz w:val="16"/>
        </w:rPr>
      </w:pPr>
      <w:r w:rsidRPr="00486D88">
        <w:rPr>
          <w:rFonts w:eastAsia="Calibri"/>
          <w:b/>
          <w:bCs/>
          <w:u w:val="single"/>
        </w:rPr>
        <w:t>Congress is waving the white flag about moving forward</w:t>
      </w:r>
      <w:r w:rsidRPr="00486D88">
        <w:rPr>
          <w:rFonts w:eastAsia="Calibri"/>
          <w:sz w:val="16"/>
        </w:rPr>
        <w:t xml:space="preserve"> </w:t>
      </w:r>
      <w:r w:rsidRPr="00486D88">
        <w:rPr>
          <w:rFonts w:eastAsia="Calibri"/>
          <w:b/>
          <w:bCs/>
          <w:u w:val="single"/>
        </w:rPr>
        <w:t>with</w:t>
      </w:r>
      <w:r w:rsidRPr="00486D88">
        <w:rPr>
          <w:rFonts w:eastAsia="Calibri"/>
          <w:sz w:val="16"/>
        </w:rPr>
        <w:t xml:space="preserve"> </w:t>
      </w:r>
      <w:r w:rsidRPr="00486D88">
        <w:rPr>
          <w:rFonts w:eastAsia="Calibri"/>
          <w:b/>
          <w:bCs/>
          <w:u w:val="single"/>
        </w:rPr>
        <w:t>more expansive</w:t>
      </w:r>
      <w:r w:rsidRPr="00486D88">
        <w:rPr>
          <w:rFonts w:eastAsia="Calibri"/>
          <w:sz w:val="16"/>
        </w:rPr>
        <w:t xml:space="preserve"> </w:t>
      </w:r>
      <w:r w:rsidRPr="00486D88">
        <w:rPr>
          <w:rFonts w:eastAsia="Calibri"/>
          <w:b/>
          <w:bCs/>
          <w:u w:val="single"/>
        </w:rPr>
        <w:t>intelligence reform</w:t>
      </w:r>
      <w:r w:rsidRPr="00486D88">
        <w:rPr>
          <w:rFonts w:eastAsia="Calibri"/>
          <w:sz w:val="16"/>
        </w:rPr>
        <w:t xml:space="preserve">. As </w:t>
      </w:r>
      <w:r w:rsidRPr="00486D88">
        <w:rPr>
          <w:rFonts w:eastAsia="Calibri"/>
          <w:b/>
          <w:bCs/>
          <w:u w:val="single"/>
        </w:rPr>
        <w:t>lawmakers</w:t>
      </w:r>
      <w:r w:rsidRPr="00486D88">
        <w:rPr>
          <w:rFonts w:eastAsia="Calibri"/>
          <w:sz w:val="16"/>
        </w:rPr>
        <w:t xml:space="preserve"> </w:t>
      </w:r>
      <w:r w:rsidRPr="00486D88">
        <w:rPr>
          <w:rFonts w:eastAsia="Calibri"/>
          <w:b/>
          <w:bCs/>
          <w:u w:val="single"/>
        </w:rPr>
        <w:t>stare down</w:t>
      </w:r>
      <w:r w:rsidRPr="00486D88">
        <w:rPr>
          <w:rFonts w:eastAsia="Calibri"/>
          <w:sz w:val="16"/>
        </w:rPr>
        <w:t xml:space="preserve"> the barrel of a deadline to renew or </w:t>
      </w:r>
      <w:r w:rsidRPr="00486D88">
        <w:rPr>
          <w:rFonts w:eastAsia="Calibri"/>
          <w:b/>
          <w:bCs/>
          <w:u w:val="single"/>
        </w:rPr>
        <w:t>reform the Patriot Act</w:t>
      </w:r>
      <w:r w:rsidRPr="00486D88">
        <w:rPr>
          <w:rFonts w:eastAsia="Calibri"/>
          <w:sz w:val="16"/>
        </w:rPr>
        <w:t xml:space="preserve">, they have all </w:t>
      </w:r>
      <w:r w:rsidRPr="00486D88">
        <w:rPr>
          <w:rFonts w:eastAsia="Calibri"/>
          <w:b/>
          <w:bCs/>
          <w:u w:val="single"/>
        </w:rPr>
        <w:t>but</w:t>
      </w:r>
      <w:r w:rsidRPr="00486D88">
        <w:rPr>
          <w:rFonts w:eastAsia="Calibri"/>
          <w:sz w:val="16"/>
        </w:rPr>
        <w:t xml:space="preserve"> </w:t>
      </w:r>
      <w:r w:rsidRPr="00486D88">
        <w:rPr>
          <w:rFonts w:eastAsia="Calibri"/>
          <w:b/>
          <w:bCs/>
          <w:u w:val="single"/>
        </w:rPr>
        <w:t>assured</w:t>
      </w:r>
      <w:r w:rsidRPr="00486D88">
        <w:rPr>
          <w:rFonts w:eastAsia="Calibri"/>
          <w:sz w:val="16"/>
        </w:rPr>
        <w:t xml:space="preserve"> </w:t>
      </w:r>
      <w:r w:rsidRPr="00486D88">
        <w:rPr>
          <w:rFonts w:eastAsia="Calibri"/>
          <w:b/>
          <w:bCs/>
          <w:u w:val="single"/>
        </w:rPr>
        <w:t>that more</w:t>
      </w:r>
      <w:r w:rsidRPr="00486D88">
        <w:rPr>
          <w:rFonts w:eastAsia="Calibri"/>
          <w:b/>
          <w:bCs/>
          <w:sz w:val="26"/>
        </w:rPr>
        <w:t xml:space="preserve"> </w:t>
      </w:r>
      <w:r w:rsidRPr="00486D88">
        <w:rPr>
          <w:rFonts w:eastAsia="Calibri"/>
          <w:b/>
          <w:bCs/>
          <w:u w:val="single"/>
        </w:rPr>
        <w:t xml:space="preserve">expansive reforms to U.S. intelligence powers won’t be included. It’s </w:t>
      </w:r>
      <w:r w:rsidRPr="00486D88">
        <w:rPr>
          <w:rFonts w:eastAsia="Calibri"/>
          <w:b/>
          <w:iCs/>
          <w:u w:val="single"/>
          <w:bdr w:val="single" w:sz="18" w:space="0" w:color="auto"/>
        </w:rPr>
        <w:t>not because of the substance</w:t>
      </w:r>
      <w:r w:rsidRPr="00486D88">
        <w:rPr>
          <w:rFonts w:eastAsia="Calibri"/>
          <w:b/>
          <w:bCs/>
          <w:u w:val="single"/>
        </w:rPr>
        <w:t xml:space="preserve"> of the reforms</w:t>
      </w:r>
      <w:r w:rsidRPr="00486D88">
        <w:rPr>
          <w:rFonts w:eastAsia="Calibri"/>
          <w:sz w:val="16"/>
        </w:rPr>
        <w:t xml:space="preserve"> — which practically all members of the House Judiciary Committee said they support on Thursday — </w:t>
      </w:r>
      <w:r w:rsidRPr="00486D88">
        <w:rPr>
          <w:rFonts w:eastAsia="Calibri"/>
          <w:b/>
          <w:bCs/>
          <w:u w:val="single"/>
        </w:rPr>
        <w:t xml:space="preserve">but because they would </w:t>
      </w:r>
      <w:r w:rsidRPr="00486D88">
        <w:rPr>
          <w:rFonts w:eastAsia="Calibri"/>
          <w:b/>
          <w:iCs/>
          <w:u w:val="single"/>
          <w:bdr w:val="single" w:sz="18" w:space="0" w:color="auto"/>
        </w:rPr>
        <w:t>derail a carefully calibrated deal and are opposed by GOP leaders</w:t>
      </w:r>
      <w:r w:rsidRPr="00486D88">
        <w:rPr>
          <w:rFonts w:eastAsia="Calibri"/>
          <w:b/>
          <w:bCs/>
          <w:u w:val="single"/>
        </w:rPr>
        <w:t xml:space="preserve"> in the House and Senate</w:t>
      </w:r>
      <w:r w:rsidRPr="00486D88">
        <w:rPr>
          <w:rFonts w:eastAsia="Calibri"/>
          <w:sz w:val="16"/>
        </w:rPr>
        <w:t xml:space="preserve">. </w:t>
      </w:r>
      <w:r w:rsidRPr="00486D88">
        <w:rPr>
          <w:rFonts w:eastAsia="Calibri"/>
          <w:b/>
          <w:bCs/>
          <w:u w:val="single"/>
        </w:rPr>
        <w:t>The House</w:t>
      </w:r>
      <w:r w:rsidRPr="00486D88">
        <w:rPr>
          <w:rFonts w:eastAsia="Calibri"/>
          <w:sz w:val="16"/>
        </w:rPr>
        <w:t xml:space="preserve"> Judiciary </w:t>
      </w:r>
      <w:r w:rsidRPr="00486D88">
        <w:rPr>
          <w:rFonts w:eastAsia="Calibri"/>
          <w:b/>
          <w:bCs/>
          <w:u w:val="single"/>
        </w:rPr>
        <w:t>Committee killed an amendment to</w:t>
      </w:r>
      <w:r w:rsidRPr="00486D88">
        <w:rPr>
          <w:rFonts w:eastAsia="Calibri"/>
          <w:sz w:val="16"/>
        </w:rPr>
        <w:t xml:space="preserve"> </w:t>
      </w:r>
      <w:r w:rsidRPr="00486D88">
        <w:rPr>
          <w:rFonts w:eastAsia="Calibri"/>
          <w:b/>
          <w:bCs/>
          <w:u w:val="single"/>
        </w:rPr>
        <w:t>expand the scope of the USA Freedom Act</w:t>
      </w:r>
      <w:r w:rsidRPr="00486D88">
        <w:rPr>
          <w:rFonts w:eastAsia="Calibri"/>
          <w:sz w:val="16"/>
        </w:rPr>
        <w:t xml:space="preserve"> — which would </w:t>
      </w:r>
      <w:r w:rsidRPr="00486D88">
        <w:rPr>
          <w:rFonts w:eastAsia="Calibri"/>
          <w:b/>
          <w:bCs/>
          <w:u w:val="single"/>
        </w:rPr>
        <w:t>reform the</w:t>
      </w:r>
      <w:r w:rsidRPr="00486D88">
        <w:rPr>
          <w:rFonts w:eastAsia="Calibri"/>
          <w:sz w:val="16"/>
        </w:rPr>
        <w:t xml:space="preserve"> National Security Agency’s </w:t>
      </w:r>
      <w:r w:rsidRPr="00486D88">
        <w:rPr>
          <w:rFonts w:eastAsia="Calibri"/>
          <w:b/>
          <w:bCs/>
          <w:u w:val="single"/>
        </w:rPr>
        <w:t>(NSA) bulk collection of</w:t>
      </w:r>
      <w:r w:rsidRPr="00486D88">
        <w:rPr>
          <w:rFonts w:eastAsia="Calibri"/>
          <w:sz w:val="16"/>
        </w:rPr>
        <w:t xml:space="preserve"> Americans’ </w:t>
      </w:r>
      <w:r w:rsidRPr="00486D88">
        <w:rPr>
          <w:rFonts w:eastAsia="Calibri"/>
          <w:b/>
          <w:bCs/>
          <w:u w:val="single"/>
        </w:rPr>
        <w:t>phone records</w:t>
      </w:r>
      <w:r w:rsidRPr="00486D88">
        <w:rPr>
          <w:rFonts w:eastAsia="Calibri"/>
          <w:sz w:val="16"/>
        </w:rPr>
        <w:t xml:space="preserve"> and some other provisions — </w:t>
      </w:r>
      <w:r w:rsidRPr="00486D88">
        <w:rPr>
          <w:rFonts w:eastAsia="Calibri"/>
          <w:b/>
          <w:bCs/>
          <w:u w:val="single"/>
        </w:rPr>
        <w:t>by a vote of 9-24. “If there ever was a perfect being the enemy of the good amendment, then this is it,” said Rep</w:t>
      </w:r>
      <w:r w:rsidRPr="00486D88">
        <w:rPr>
          <w:rFonts w:eastAsia="Calibri"/>
          <w:sz w:val="16"/>
        </w:rPr>
        <w:t xml:space="preserve">. Jim </w:t>
      </w:r>
      <w:r w:rsidRPr="00486D88">
        <w:rPr>
          <w:rFonts w:eastAsia="Calibri"/>
          <w:b/>
          <w:bCs/>
          <w:u w:val="single"/>
        </w:rPr>
        <w:t xml:space="preserve">Sensenbrenner </w:t>
      </w:r>
      <w:r w:rsidRPr="00486D88">
        <w:rPr>
          <w:rFonts w:eastAsia="Calibri"/>
          <w:sz w:val="16"/>
        </w:rPr>
        <w:t xml:space="preserve">(R-Wis.), </w:t>
      </w:r>
      <w:r w:rsidRPr="00486D88">
        <w:rPr>
          <w:rFonts w:eastAsia="Calibri"/>
          <w:b/>
          <w:bCs/>
          <w:u w:val="single"/>
        </w:rPr>
        <w:t>a supporter of the idea behind the amendment who ultimately voted against it.</w:t>
      </w:r>
      <w:r w:rsidRPr="00486D88">
        <w:rPr>
          <w:rFonts w:eastAsia="Calibri"/>
          <w:sz w:val="16"/>
        </w:rPr>
        <w:t xml:space="preserve"> “What adoption of this amendment will do is take away all leverage that this committee has relative to reforming the Patriot Act. ... </w:t>
      </w:r>
      <w:r w:rsidRPr="00486D88">
        <w:rPr>
          <w:rFonts w:eastAsia="Calibri"/>
          <w:b/>
          <w:bCs/>
          <w:u w:val="single"/>
        </w:rPr>
        <w:t xml:space="preserve">If this amendment is adopted, you can </w:t>
      </w:r>
      <w:r w:rsidRPr="00486D88">
        <w:rPr>
          <w:rFonts w:eastAsia="Calibri"/>
          <w:b/>
          <w:iCs/>
          <w:u w:val="single"/>
          <w:bdr w:val="single" w:sz="18" w:space="0" w:color="auto"/>
        </w:rPr>
        <w:t>kiss this bill goodbye</w:t>
      </w:r>
      <w:r w:rsidRPr="00486D88">
        <w:rPr>
          <w:rFonts w:eastAsia="Calibri"/>
          <w:sz w:val="16"/>
        </w:rPr>
        <w:t xml:space="preserve">,” he added. The amendment from Rep. Ted Poe (R-Texas) would block the spy agency from using powers under Section 702 of the FISA Amendments Act to collect Americans’ Internet communications without a warrant. The NSA has relied on the powers of Section 702 to conduct its “PRISM” and “Upstream” collection programs, which gather data from major Web companies such as Facebook and Google, as well as to tap into the networks that make up the backbone of the Internet. The amendment would have also prevented the government from forcing tech companies to include “backdoors” into their devices, so that the government could access people’s information. “Unless we specifically limit searches of this data on American citizens, our intelligence agencies will continue to use it for this purpose and they will continue to do it without a warrant,” Poe said. “A warrantless search of American citizens' communication must not occur.” </w:t>
      </w:r>
      <w:r w:rsidRPr="00486D88">
        <w:rPr>
          <w:rFonts w:eastAsia="Calibri"/>
          <w:b/>
          <w:bCs/>
          <w:u w:val="single"/>
        </w:rPr>
        <w:t>The discussion</w:t>
      </w:r>
      <w:r w:rsidRPr="00486D88">
        <w:rPr>
          <w:rFonts w:eastAsia="Calibri"/>
          <w:sz w:val="16"/>
        </w:rPr>
        <w:t xml:space="preserve"> during Thursday’s markup </w:t>
      </w:r>
      <w:r w:rsidRPr="00486D88">
        <w:rPr>
          <w:rFonts w:eastAsia="Calibri"/>
          <w:b/>
          <w:bCs/>
          <w:u w:val="single"/>
        </w:rPr>
        <w:t>offered a fascinating glimpse into th</w:t>
      </w:r>
      <w:r w:rsidRPr="00486D88">
        <w:rPr>
          <w:rFonts w:eastAsia="Calibri"/>
          <w:sz w:val="16"/>
        </w:rPr>
        <w:t xml:space="preserve">e </w:t>
      </w:r>
      <w:r w:rsidRPr="00486D88">
        <w:rPr>
          <w:rFonts w:eastAsia="Calibri"/>
          <w:b/>
          <w:iCs/>
          <w:u w:val="single"/>
          <w:bdr w:val="single" w:sz="18" w:space="0" w:color="auto"/>
        </w:rPr>
        <w:t>political calculations</w:t>
      </w:r>
      <w:r w:rsidRPr="00486D88">
        <w:rPr>
          <w:rFonts w:eastAsia="Calibri"/>
          <w:b/>
          <w:bCs/>
          <w:u w:val="single"/>
        </w:rPr>
        <w:t xml:space="preserve"> and </w:t>
      </w:r>
      <w:r w:rsidRPr="00486D88">
        <w:rPr>
          <w:rFonts w:eastAsia="Calibri"/>
          <w:b/>
          <w:iCs/>
          <w:u w:val="single"/>
          <w:bdr w:val="single" w:sz="18" w:space="0" w:color="auto"/>
        </w:rPr>
        <w:t>sacrifices</w:t>
      </w:r>
      <w:r w:rsidRPr="00486D88">
        <w:rPr>
          <w:rFonts w:eastAsia="Calibri"/>
          <w:b/>
          <w:bCs/>
          <w:u w:val="single"/>
        </w:rPr>
        <w:t xml:space="preserve"> lawmakers make in order to </w:t>
      </w:r>
      <w:r w:rsidRPr="00486D88">
        <w:rPr>
          <w:rFonts w:eastAsia="Calibri"/>
          <w:b/>
          <w:iCs/>
          <w:u w:val="single"/>
          <w:bdr w:val="single" w:sz="18" w:space="0" w:color="auto"/>
        </w:rPr>
        <w:t>advance legislation</w:t>
      </w:r>
      <w:r w:rsidRPr="00486D88">
        <w:rPr>
          <w:rFonts w:eastAsia="Calibri"/>
          <w:b/>
          <w:bCs/>
          <w:u w:val="single"/>
        </w:rPr>
        <w:t>. While every committee member</w:t>
      </w:r>
      <w:r w:rsidRPr="00486D88">
        <w:rPr>
          <w:rFonts w:eastAsia="Calibri"/>
          <w:sz w:val="16"/>
        </w:rPr>
        <w:t xml:space="preserve"> who spoke up </w:t>
      </w:r>
      <w:r w:rsidRPr="00486D88">
        <w:rPr>
          <w:rFonts w:eastAsia="Calibri"/>
          <w:b/>
          <w:bCs/>
          <w:u w:val="single"/>
        </w:rPr>
        <w:t>was in support</w:t>
      </w:r>
      <w:r w:rsidRPr="00486D88">
        <w:rPr>
          <w:rFonts w:eastAsia="Calibri"/>
          <w:sz w:val="16"/>
        </w:rPr>
        <w:t xml:space="preserve"> of the amendment, </w:t>
      </w:r>
      <w:r w:rsidRPr="00486D88">
        <w:rPr>
          <w:rFonts w:eastAsia="Calibri"/>
          <w:b/>
          <w:bCs/>
          <w:u w:val="single"/>
        </w:rPr>
        <w:t>it ultimately failed because of fear that it would kill the overall bill</w:t>
      </w:r>
      <w:r w:rsidRPr="00486D88">
        <w:rPr>
          <w:rFonts w:eastAsia="Calibri"/>
          <w:sz w:val="16"/>
        </w:rPr>
        <w:t>. “</w:t>
      </w:r>
      <w:r w:rsidRPr="00486D88">
        <w:rPr>
          <w:rFonts w:eastAsia="Calibri"/>
          <w:b/>
          <w:bCs/>
          <w:u w:val="single"/>
        </w:rPr>
        <w:t>We have been assured if this</w:t>
      </w:r>
      <w:r w:rsidRPr="00486D88">
        <w:rPr>
          <w:rFonts w:eastAsia="Calibri"/>
          <w:sz w:val="16"/>
        </w:rPr>
        <w:t xml:space="preserve"> amendment is </w:t>
      </w:r>
      <w:r w:rsidRPr="00486D88">
        <w:rPr>
          <w:rFonts w:eastAsia="Calibri"/>
          <w:b/>
          <w:bCs/>
          <w:u w:val="single"/>
        </w:rPr>
        <w:t>attached</w:t>
      </w:r>
      <w:r w:rsidRPr="00486D88">
        <w:rPr>
          <w:rFonts w:eastAsia="Calibri"/>
          <w:sz w:val="16"/>
        </w:rPr>
        <w:t xml:space="preserve"> to this bill, </w:t>
      </w:r>
      <w:r w:rsidRPr="00486D88">
        <w:rPr>
          <w:rFonts w:eastAsia="Calibri"/>
          <w:b/>
          <w:bCs/>
          <w:u w:val="single"/>
        </w:rPr>
        <w:t xml:space="preserve">this bill is </w:t>
      </w:r>
      <w:r w:rsidRPr="00486D88">
        <w:rPr>
          <w:rFonts w:eastAsia="Calibri"/>
          <w:b/>
          <w:iCs/>
          <w:u w:val="single"/>
          <w:bdr w:val="single" w:sz="18" w:space="0" w:color="auto"/>
        </w:rPr>
        <w:t>going nowhere</w:t>
      </w:r>
      <w:r w:rsidRPr="00486D88">
        <w:rPr>
          <w:rFonts w:eastAsia="Calibri"/>
          <w:b/>
          <w:bCs/>
          <w:u w:val="single"/>
        </w:rPr>
        <w:t>,” Judiciary Committee Chair</w:t>
      </w:r>
      <w:r w:rsidRPr="00486D88">
        <w:rPr>
          <w:rFonts w:eastAsia="Calibri"/>
          <w:sz w:val="16"/>
        </w:rPr>
        <w:t xml:space="preserve">man Bob </w:t>
      </w:r>
      <w:r w:rsidRPr="00486D88">
        <w:rPr>
          <w:rFonts w:eastAsia="Calibri"/>
          <w:b/>
          <w:bCs/>
          <w:u w:val="single"/>
        </w:rPr>
        <w:t>Goodlatte</w:t>
      </w:r>
      <w:r w:rsidRPr="00486D88">
        <w:rPr>
          <w:rFonts w:eastAsia="Calibri"/>
          <w:sz w:val="16"/>
        </w:rPr>
        <w:t xml:space="preserve"> (R-Va</w:t>
      </w:r>
      <w:r w:rsidRPr="00486D88">
        <w:rPr>
          <w:rFonts w:eastAsia="Calibri"/>
          <w:b/>
          <w:bCs/>
          <w:u w:val="single"/>
        </w:rPr>
        <w:t xml:space="preserve">.) said. “This amendment is </w:t>
      </w:r>
      <w:r w:rsidRPr="00486D88">
        <w:rPr>
          <w:rFonts w:eastAsia="Calibri"/>
          <w:b/>
          <w:iCs/>
          <w:u w:val="single"/>
          <w:bdr w:val="single" w:sz="18" w:space="0" w:color="auto"/>
        </w:rPr>
        <w:t>objected to by many in positions who affect the future of this legislation</w:t>
      </w:r>
      <w:r w:rsidRPr="00486D88">
        <w:rPr>
          <w:rFonts w:eastAsia="Calibri"/>
          <w:b/>
          <w:bCs/>
          <w:u w:val="single"/>
        </w:rPr>
        <w:t>.”</w:t>
      </w:r>
      <w:r w:rsidRPr="00486D88">
        <w:rPr>
          <w:rFonts w:eastAsia="Calibri"/>
          <w:sz w:val="16"/>
        </w:rPr>
        <w:t xml:space="preserve"> In the Senate, Majority Leader Mitch </w:t>
      </w:r>
      <w:r w:rsidRPr="00486D88">
        <w:rPr>
          <w:rFonts w:eastAsia="Calibri"/>
          <w:b/>
          <w:bCs/>
          <w:u w:val="single"/>
        </w:rPr>
        <w:t>McConnell</w:t>
      </w:r>
      <w:r w:rsidRPr="00486D88">
        <w:rPr>
          <w:rFonts w:eastAsia="Calibri"/>
          <w:sz w:val="16"/>
        </w:rPr>
        <w:t xml:space="preserve"> (R-Ky.) </w:t>
      </w:r>
      <w:r w:rsidRPr="00486D88">
        <w:rPr>
          <w:rFonts w:eastAsia="Calibri"/>
          <w:b/>
          <w:bCs/>
          <w:u w:val="single"/>
        </w:rPr>
        <w:t>and</w:t>
      </w:r>
      <w:r w:rsidRPr="00486D88">
        <w:rPr>
          <w:rFonts w:eastAsia="Calibri"/>
          <w:sz w:val="16"/>
        </w:rPr>
        <w:t xml:space="preserve"> Intelligence Committee Chairman Richard </w:t>
      </w:r>
      <w:r w:rsidRPr="00486D88">
        <w:rPr>
          <w:rFonts w:eastAsia="Calibri"/>
          <w:b/>
          <w:bCs/>
          <w:u w:val="single"/>
        </w:rPr>
        <w:t>Burr</w:t>
      </w:r>
      <w:r w:rsidRPr="00486D88">
        <w:rPr>
          <w:rFonts w:eastAsia="Calibri"/>
          <w:sz w:val="16"/>
        </w:rPr>
        <w:t xml:space="preserve"> (R-N.C.) have </w:t>
      </w:r>
      <w:r w:rsidRPr="00486D88">
        <w:rPr>
          <w:rFonts w:eastAsia="Calibri"/>
          <w:b/>
          <w:bCs/>
          <w:u w:val="single"/>
        </w:rPr>
        <w:t>introduced legislation to renew the Patriot Act without changes</w:t>
      </w:r>
      <w:r w:rsidRPr="00486D88">
        <w:rPr>
          <w:rFonts w:eastAsia="Calibri"/>
          <w:sz w:val="16"/>
        </w:rPr>
        <w:t xml:space="preserve">. If the USA Freedom Act were to be scuttled because of the new amendment, </w:t>
      </w:r>
      <w:r w:rsidRPr="00486D88">
        <w:rPr>
          <w:rFonts w:eastAsia="Calibri"/>
          <w:b/>
          <w:bCs/>
          <w:u w:val="single"/>
        </w:rPr>
        <w:t>backers said, that Senate effort would become the default path forward</w:t>
      </w:r>
      <w:r w:rsidRPr="00486D88">
        <w:rPr>
          <w:rFonts w:eastAsia="Calibri"/>
          <w:sz w:val="16"/>
        </w:rPr>
        <w:t xml:space="preserve">. The move to drop the fix was all the more frustrating, supporters of the amendment said, because Congress overwhelmingly voted 293-123 to add similar language to a defense spending bill last year. “How can it be when the House of Representatives has expressed its will on this very question, by a vote of 293-123, that that is illegitimate?” asked Rep. Zoe Lofgren (D-Calif.), who supported the amendment. While lawmakers blocked Thursday’s amendment, many suggested that it would be brought up as an amendment to various appropriations bills in coming months. The 702 </w:t>
      </w:r>
      <w:r w:rsidRPr="00486D88">
        <w:rPr>
          <w:rFonts w:eastAsia="Calibri"/>
          <w:b/>
          <w:bCs/>
          <w:u w:val="single"/>
        </w:rPr>
        <w:t>powers are</w:t>
      </w:r>
      <w:r w:rsidRPr="00486D88">
        <w:rPr>
          <w:rFonts w:eastAsia="Calibri"/>
          <w:sz w:val="16"/>
        </w:rPr>
        <w:t xml:space="preserve"> also </w:t>
      </w:r>
      <w:r w:rsidRPr="00486D88">
        <w:rPr>
          <w:rFonts w:eastAsia="Calibri"/>
          <w:b/>
          <w:bCs/>
          <w:u w:val="single"/>
        </w:rPr>
        <w:t>set to sunset in 2017, which should force a debate on them then</w:t>
      </w:r>
      <w:r w:rsidRPr="00486D88">
        <w:rPr>
          <w:rFonts w:eastAsia="Calibri"/>
          <w:sz w:val="16"/>
        </w:rPr>
        <w:t xml:space="preserve">. </w:t>
      </w:r>
      <w:r w:rsidRPr="00486D88">
        <w:rPr>
          <w:rFonts w:eastAsia="Calibri"/>
          <w:b/>
          <w:bCs/>
          <w:u w:val="single"/>
        </w:rPr>
        <w:t>Goodlatte</w:t>
      </w:r>
      <w:r w:rsidRPr="00486D88">
        <w:rPr>
          <w:rFonts w:eastAsia="Calibri"/>
          <w:sz w:val="16"/>
        </w:rPr>
        <w:t xml:space="preserve"> also </w:t>
      </w:r>
      <w:r w:rsidRPr="00486D88">
        <w:rPr>
          <w:rFonts w:eastAsia="Calibri"/>
          <w:b/>
          <w:bCs/>
          <w:u w:val="single"/>
        </w:rPr>
        <w:t>pledged to hold a hearing on the matter “soon.” But that provided little reassurance to critics of the NSA’s powers</w:t>
      </w:r>
      <w:r w:rsidRPr="00486D88">
        <w:rPr>
          <w:rFonts w:eastAsia="Calibri"/>
          <w:sz w:val="16"/>
        </w:rPr>
        <w:t>. “</w:t>
      </w:r>
      <w:r w:rsidRPr="00486D88">
        <w:rPr>
          <w:rFonts w:eastAsia="Calibri"/>
          <w:b/>
          <w:bCs/>
          <w:u w:val="single"/>
        </w:rPr>
        <w:t>We’re talking about postponing the Fourth Amendment</w:t>
      </w:r>
      <w:r w:rsidRPr="00486D88">
        <w:rPr>
          <w:rFonts w:eastAsia="Calibri"/>
          <w:sz w:val="16"/>
        </w:rPr>
        <w:t xml:space="preserve"> and allowing it to apply to American citizens </w:t>
      </w:r>
      <w:r w:rsidRPr="00486D88">
        <w:rPr>
          <w:rFonts w:eastAsia="Calibri"/>
          <w:b/>
          <w:bCs/>
          <w:u w:val="single"/>
        </w:rPr>
        <w:t>for at least two years</w:t>
      </w:r>
      <w:r w:rsidRPr="00486D88">
        <w:rPr>
          <w:rFonts w:eastAsia="Calibri"/>
          <w:sz w:val="16"/>
        </w:rPr>
        <w:t xml:space="preserve">,” said Poe. </w:t>
      </w:r>
    </w:p>
    <w:p w:rsidR="00A86723" w:rsidRPr="00486D88" w:rsidRDefault="00A86723" w:rsidP="00A86723">
      <w:pPr>
        <w:rPr>
          <w:rFonts w:eastAsia="Calibri"/>
        </w:rPr>
      </w:pPr>
    </w:p>
    <w:p w:rsidR="00A86723" w:rsidRPr="00486D88" w:rsidRDefault="00A86723" w:rsidP="00A86723">
      <w:pPr>
        <w:keepNext/>
        <w:keepLines/>
        <w:spacing w:before="200"/>
        <w:outlineLvl w:val="3"/>
        <w:rPr>
          <w:rFonts w:eastAsia="Times New Roman" w:cs="Times New Roman"/>
          <w:b/>
          <w:bCs/>
          <w:iCs/>
          <w:sz w:val="26"/>
        </w:rPr>
      </w:pPr>
      <w:r w:rsidRPr="00486D88">
        <w:rPr>
          <w:rFonts w:eastAsia="Times New Roman" w:cs="Times New Roman"/>
          <w:b/>
          <w:bCs/>
          <w:iCs/>
          <w:sz w:val="26"/>
        </w:rPr>
        <w:t>Plan’s unpopular – divides Congress and requires Obama’s push – FREEDOM Act proves</w:t>
      </w:r>
    </w:p>
    <w:p w:rsidR="00A86723" w:rsidRPr="00486D88" w:rsidRDefault="00A86723" w:rsidP="00A86723">
      <w:pPr>
        <w:rPr>
          <w:rFonts w:eastAsia="Calibri"/>
        </w:rPr>
      </w:pPr>
      <w:r w:rsidRPr="00486D88">
        <w:rPr>
          <w:rFonts w:eastAsia="Calibri"/>
          <w:b/>
          <w:bCs/>
          <w:sz w:val="26"/>
        </w:rPr>
        <w:t>DeBonis, 15</w:t>
      </w:r>
      <w:r w:rsidRPr="00486D88">
        <w:rPr>
          <w:rFonts w:eastAsia="Calibri"/>
        </w:rPr>
        <w:t xml:space="preserve"> (Mike DeBonis and Ellen Nakashima, Washington Post political writers, 5-23-2015, "Senate rejects compromise bill on surveillance", Washington Post, http://www.washingtonpost.com/politics/senate-is-playing-chicken-with-nsa-spy-program-white-house-says/2015/05/22/796e3574-00af-11e5-833c-a2de05b6b2a4_story.html, DA: 5-23-2015) – this evidence has been [modified] for ableist language</w:t>
      </w:r>
    </w:p>
    <w:p w:rsidR="00A86723" w:rsidRPr="00486D88" w:rsidRDefault="00A86723" w:rsidP="00A86723">
      <w:pPr>
        <w:rPr>
          <w:rFonts w:eastAsia="Calibri"/>
          <w:sz w:val="16"/>
        </w:rPr>
      </w:pPr>
      <w:r w:rsidRPr="00486D88">
        <w:rPr>
          <w:rFonts w:eastAsia="Calibri"/>
          <w:b/>
          <w:bCs/>
          <w:u w:val="single"/>
        </w:rPr>
        <w:t>Senators left</w:t>
      </w:r>
      <w:r w:rsidRPr="00486D88">
        <w:rPr>
          <w:rFonts w:eastAsia="Calibri"/>
          <w:sz w:val="16"/>
        </w:rPr>
        <w:t xml:space="preserve"> Capitol Hill early Saturday morning </w:t>
      </w:r>
      <w:r w:rsidRPr="00486D88">
        <w:rPr>
          <w:rFonts w:eastAsia="Calibri"/>
          <w:b/>
          <w:bCs/>
          <w:u w:val="single"/>
        </w:rPr>
        <w:t>without taking action to extend</w:t>
      </w:r>
      <w:r w:rsidRPr="00486D88">
        <w:rPr>
          <w:rFonts w:eastAsia="Calibri"/>
          <w:sz w:val="16"/>
        </w:rPr>
        <w:t xml:space="preserve"> or replace </w:t>
      </w:r>
      <w:r w:rsidRPr="00486D88">
        <w:rPr>
          <w:rFonts w:eastAsia="Calibri"/>
          <w:b/>
          <w:bCs/>
          <w:u w:val="single"/>
        </w:rPr>
        <w:t>a controversial surveillance program</w:t>
      </w:r>
      <w:r w:rsidRPr="00486D88">
        <w:rPr>
          <w:rFonts w:eastAsia="Calibri"/>
          <w:sz w:val="16"/>
        </w:rPr>
        <w:t xml:space="preserve"> set to expire at month’s end, paralyzed </w:t>
      </w:r>
      <w:r w:rsidRPr="00486D88">
        <w:rPr>
          <w:rFonts w:eastAsia="Calibri"/>
          <w:b/>
          <w:bCs/>
          <w:u w:val="single"/>
        </w:rPr>
        <w:t>[immobilized] by a debate</w:t>
      </w:r>
      <w:r w:rsidRPr="00486D88">
        <w:rPr>
          <w:rFonts w:eastAsia="Calibri"/>
          <w:sz w:val="16"/>
        </w:rPr>
        <w:t xml:space="preserve"> over the proper balance </w:t>
      </w:r>
      <w:r w:rsidRPr="00486D88">
        <w:rPr>
          <w:rFonts w:eastAsia="Calibri"/>
          <w:b/>
          <w:bCs/>
          <w:u w:val="single"/>
        </w:rPr>
        <w:t xml:space="preserve">between </w:t>
      </w:r>
      <w:r w:rsidRPr="00486D88">
        <w:rPr>
          <w:rFonts w:eastAsia="Calibri"/>
          <w:b/>
          <w:iCs/>
          <w:u w:val="single"/>
          <w:bdr w:val="single" w:sz="18" w:space="0" w:color="auto"/>
        </w:rPr>
        <w:t>civil liberties</w:t>
      </w:r>
      <w:r w:rsidRPr="00486D88">
        <w:rPr>
          <w:rFonts w:eastAsia="Calibri"/>
          <w:b/>
          <w:bCs/>
          <w:u w:val="single"/>
        </w:rPr>
        <w:t xml:space="preserve"> and </w:t>
      </w:r>
      <w:r w:rsidRPr="00486D88">
        <w:rPr>
          <w:rFonts w:eastAsia="Calibri"/>
          <w:b/>
          <w:iCs/>
          <w:u w:val="single"/>
          <w:bdr w:val="single" w:sz="18" w:space="0" w:color="auto"/>
        </w:rPr>
        <w:t>national security</w:t>
      </w:r>
      <w:r w:rsidRPr="00486D88">
        <w:rPr>
          <w:rFonts w:eastAsia="Calibri"/>
          <w:sz w:val="16"/>
        </w:rPr>
        <w:t xml:space="preserve">. In an after-midnight vote, the Senate turned back a House-passed bill that would end the National Security Agency’s bulk collection of private telephone records, the only legislation that offered a smooth transition ahead of a June 1 deadline. A small cadre of </w:t>
      </w:r>
      <w:r w:rsidRPr="00486D88">
        <w:rPr>
          <w:rFonts w:eastAsia="Calibri"/>
          <w:b/>
          <w:bCs/>
          <w:u w:val="single"/>
        </w:rPr>
        <w:t>senators, led by Rand Paul</w:t>
      </w:r>
      <w:r w:rsidRPr="00486D88">
        <w:rPr>
          <w:rFonts w:eastAsia="Calibri"/>
          <w:sz w:val="16"/>
        </w:rPr>
        <w:t xml:space="preserve"> (R-Ky.), then </w:t>
      </w:r>
      <w:r w:rsidRPr="00486D88">
        <w:rPr>
          <w:rFonts w:eastAsia="Calibri"/>
          <w:b/>
          <w:bCs/>
          <w:u w:val="single"/>
        </w:rPr>
        <w:t>rejected</w:t>
      </w:r>
      <w:r w:rsidRPr="00486D88">
        <w:rPr>
          <w:rFonts w:eastAsia="Calibri"/>
          <w:sz w:val="16"/>
        </w:rPr>
        <w:t xml:space="preserve"> a variety of </w:t>
      </w:r>
      <w:r w:rsidRPr="00486D88">
        <w:rPr>
          <w:rFonts w:eastAsia="Calibri"/>
          <w:b/>
          <w:bCs/>
          <w:u w:val="single"/>
        </w:rPr>
        <w:t>short-term extensions</w:t>
      </w:r>
      <w:r w:rsidRPr="00486D88">
        <w:rPr>
          <w:rFonts w:eastAsia="Calibri"/>
          <w:sz w:val="16"/>
        </w:rPr>
        <w:t xml:space="preserve"> to the current authority </w:t>
      </w:r>
      <w:r w:rsidRPr="00486D88">
        <w:rPr>
          <w:rFonts w:eastAsia="Calibri"/>
          <w:b/>
          <w:bCs/>
          <w:u w:val="single"/>
        </w:rPr>
        <w:t>in a dramatic floor exchange</w:t>
      </w:r>
      <w:r w:rsidRPr="00486D88">
        <w:rPr>
          <w:rFonts w:eastAsia="Calibri"/>
          <w:sz w:val="16"/>
        </w:rPr>
        <w:t xml:space="preserve">. That led Majority Leader Mitch McConnell (R-Ky.) to recall senators to the Capitol a day earlier than planned, on May 31, for a rare Sunday session hours ahead of the deadline. An Obama administration official said Saturday that because Senate did not take action, the process of winding down the surveillance program is now underway. </w:t>
      </w:r>
      <w:r w:rsidRPr="00486D88">
        <w:rPr>
          <w:rFonts w:eastAsia="Calibri"/>
          <w:b/>
          <w:bCs/>
          <w:u w:val="single"/>
        </w:rPr>
        <w:t>The rejection of</w:t>
      </w:r>
      <w:r w:rsidRPr="00486D88">
        <w:rPr>
          <w:rFonts w:eastAsia="Calibri"/>
          <w:sz w:val="16"/>
        </w:rPr>
        <w:t xml:space="preserve"> the </w:t>
      </w:r>
      <w:r w:rsidRPr="00486D88">
        <w:rPr>
          <w:rFonts w:eastAsia="Calibri"/>
          <w:b/>
          <w:bCs/>
          <w:u w:val="single"/>
        </w:rPr>
        <w:t xml:space="preserve">compromise legislation was the latest turn in a </w:t>
      </w:r>
      <w:r w:rsidRPr="00486D88">
        <w:rPr>
          <w:rFonts w:eastAsia="Calibri"/>
          <w:b/>
          <w:iCs/>
          <w:u w:val="single"/>
          <w:bdr w:val="single" w:sz="18" w:space="0" w:color="auto"/>
        </w:rPr>
        <w:t>complex standoff</w:t>
      </w:r>
      <w:r w:rsidRPr="00486D88">
        <w:rPr>
          <w:rFonts w:eastAsia="Calibri"/>
          <w:b/>
          <w:bCs/>
          <w:u w:val="single"/>
        </w:rPr>
        <w:t xml:space="preserve"> over government surveillance authority that has pitted Democrats, House Republican leaders, Senate Republican leaders and Paul</w:t>
      </w:r>
      <w:r w:rsidRPr="00486D88">
        <w:rPr>
          <w:rFonts w:eastAsia="Calibri"/>
          <w:sz w:val="16"/>
        </w:rPr>
        <w:t xml:space="preserve">, a presidential candidate, </w:t>
      </w:r>
      <w:r w:rsidRPr="00486D88">
        <w:rPr>
          <w:rFonts w:eastAsia="Calibri"/>
          <w:b/>
          <w:iCs/>
          <w:u w:val="single"/>
          <w:bdr w:val="single" w:sz="18" w:space="0" w:color="auto"/>
        </w:rPr>
        <w:t>against one another</w:t>
      </w:r>
      <w:r w:rsidRPr="00486D88">
        <w:rPr>
          <w:rFonts w:eastAsia="Calibri"/>
          <w:sz w:val="16"/>
        </w:rPr>
        <w:t xml:space="preserve"> as members of Congress eyed a week-long holiday break. It is unclear what difference a week will make. </w:t>
      </w:r>
      <w:r w:rsidRPr="00486D88">
        <w:rPr>
          <w:rFonts w:eastAsia="Calibri"/>
          <w:b/>
          <w:bCs/>
          <w:u w:val="single"/>
        </w:rPr>
        <w:t>The positions of national security hawks like McConnell and civil libertarians like Paul have barely softened, while the</w:t>
      </w:r>
      <w:r w:rsidRPr="00486D88">
        <w:rPr>
          <w:rFonts w:eastAsia="Calibri"/>
          <w:sz w:val="16"/>
        </w:rPr>
        <w:t xml:space="preserve"> House-passed, </w:t>
      </w:r>
      <w:r w:rsidRPr="00486D88">
        <w:rPr>
          <w:rFonts w:eastAsia="Calibri"/>
          <w:b/>
          <w:bCs/>
          <w:u w:val="single"/>
        </w:rPr>
        <w:t>White House-supported compromise measure was unable to gain</w:t>
      </w:r>
      <w:r w:rsidRPr="00486D88">
        <w:rPr>
          <w:rFonts w:eastAsia="Calibri"/>
          <w:sz w:val="16"/>
        </w:rPr>
        <w:t xml:space="preserve"> the 60 </w:t>
      </w:r>
      <w:r w:rsidRPr="00486D88">
        <w:rPr>
          <w:rFonts w:eastAsia="Calibri"/>
          <w:b/>
          <w:bCs/>
          <w:u w:val="single"/>
        </w:rPr>
        <w:t>votes</w:t>
      </w:r>
      <w:r w:rsidRPr="00486D88">
        <w:rPr>
          <w:rFonts w:eastAsia="Calibri"/>
          <w:sz w:val="16"/>
        </w:rPr>
        <w:t xml:space="preserve"> necessary to proceed. A procedural vote on the bill failed 57-42. “Sometimes things change as deadlines approach,” Paul said as he left the Capitol early Saturday. In floor remarks, he demanded simple-majority votes on two amendments to the House bill, known as the USA Freedom Act, in order to drop his opposition to moving it forward. “Our forefathers would be aghast,” he said about the spy program. After McConnell ended debate, Paul tweeted, “The Senate will return one week from Sunday. With your help we can end illegal NSA spying once and for all.” Sen. John Cornyn (R-Texas), McConnell’s top leadership deputy, said after the votes that “Sen. </w:t>
      </w:r>
      <w:r w:rsidRPr="00486D88">
        <w:rPr>
          <w:rFonts w:eastAsia="Calibri"/>
          <w:b/>
          <w:bCs/>
          <w:u w:val="single"/>
        </w:rPr>
        <w:t>Paul is asking for something that nobody will agree to</w:t>
      </w:r>
      <w:r w:rsidRPr="00486D88">
        <w:rPr>
          <w:rFonts w:eastAsia="Calibri"/>
          <w:sz w:val="16"/>
        </w:rPr>
        <w:t>.” The amendments Paul is seeking, he said, would not comport with Senate rules. “My hope is in the meantime ... after everybody gets a good night sleep and is thinking clearly, that we can figure a way forward on this,” Cornyn said. Frustration with Paul — especially from fellow Republicans — became increasingly obvious as the long night wore on. Paul held the Senate floor for nearly 11 hours Wednesday to decry any extension of current law, and many had hoped that “performance,” as Sen. John McCain (R-Ariz.) called it, would suffice. It did not. Paul objected to a 7-day extension to the current law, taking advantage of Senate rules protecting the right of an individual senator to oppose quick action on any question. McConnell then proposed, in turn, four-day and two-day extensions, which were opposed by Democrats Ron Wyden (Ore.) and Martin Heinrich (N.M.), respectively. When McConnell finally offered a one-day extension, Paul objected again, prompting the unusual Sunday session. “</w:t>
      </w:r>
      <w:r w:rsidRPr="00486D88">
        <w:rPr>
          <w:rFonts w:eastAsia="Calibri"/>
          <w:b/>
          <w:bCs/>
          <w:u w:val="single"/>
        </w:rPr>
        <w:t>There’s a new breed in the Senate</w:t>
      </w:r>
      <w:r w:rsidRPr="00486D88">
        <w:rPr>
          <w:rFonts w:eastAsia="Calibri"/>
          <w:sz w:val="16"/>
        </w:rPr>
        <w:t xml:space="preserve">, and we have seen the manifestation of it,” McCain said.” </w:t>
      </w:r>
      <w:r w:rsidRPr="00486D88">
        <w:rPr>
          <w:rFonts w:eastAsia="Calibri"/>
          <w:b/>
          <w:bCs/>
          <w:u w:val="single"/>
        </w:rPr>
        <w:t>One or two or three are willing to stand up against the will of the majority</w:t>
      </w:r>
      <w:r w:rsidRPr="00486D88">
        <w:rPr>
          <w:rFonts w:eastAsia="Calibri"/>
          <w:sz w:val="16"/>
        </w:rPr>
        <w:t xml:space="preserve">. Some time ago, the Senate people would sit down and try to work things out. And obviously these individuals don’t believe in that. But I’m sure it’s a great revenue raiser.” Throughout recent days, Paul’s presidential campaign issued a steady stream of e-mail solicitations to supporters and a flurry of tweets to the world highlighting his efforts to end the NSA surveillance program. Aside from Paul’s parliamentary maneuvers, intrigue surrounded whether the Senate’s action, when it comes, would gain House approval before the surveillance authority’s expiration. </w:t>
      </w:r>
      <w:r w:rsidRPr="00486D88">
        <w:rPr>
          <w:rFonts w:eastAsia="Calibri"/>
          <w:b/>
          <w:bCs/>
          <w:u w:val="single"/>
        </w:rPr>
        <w:t>The House</w:t>
      </w:r>
      <w:r w:rsidRPr="00486D88">
        <w:rPr>
          <w:rFonts w:eastAsia="Calibri"/>
          <w:sz w:val="16"/>
        </w:rPr>
        <w:t xml:space="preserve">, now on an extended recess of its own, </w:t>
      </w:r>
      <w:r w:rsidRPr="00486D88">
        <w:rPr>
          <w:rFonts w:eastAsia="Calibri"/>
          <w:b/>
          <w:bCs/>
          <w:u w:val="single"/>
        </w:rPr>
        <w:t>passed the White House-backed bill</w:t>
      </w:r>
      <w:r w:rsidRPr="00486D88">
        <w:rPr>
          <w:rFonts w:eastAsia="Calibri"/>
          <w:sz w:val="16"/>
        </w:rPr>
        <w:t xml:space="preserve"> replacing the existing program with one that would keep the phone records in private hands except under limited circumstances. But </w:t>
      </w:r>
      <w:r w:rsidRPr="00486D88">
        <w:rPr>
          <w:rFonts w:eastAsia="Calibri"/>
          <w:b/>
          <w:bCs/>
          <w:u w:val="single"/>
        </w:rPr>
        <w:t xml:space="preserve">McConnell and most fellow Senate Republicans </w:t>
      </w:r>
      <w:r w:rsidRPr="00486D88">
        <w:rPr>
          <w:rFonts w:eastAsia="Calibri"/>
          <w:b/>
          <w:iCs/>
          <w:u w:val="single"/>
          <w:bdr w:val="single" w:sz="18" w:space="0" w:color="auto"/>
        </w:rPr>
        <w:t>fiercely opposed</w:t>
      </w:r>
      <w:r w:rsidRPr="00486D88">
        <w:rPr>
          <w:rFonts w:eastAsia="Calibri"/>
          <w:b/>
          <w:bCs/>
          <w:u w:val="single"/>
        </w:rPr>
        <w:t xml:space="preserve"> that legislation, calling it untested and potentially harmful to national security</w:t>
      </w:r>
      <w:r w:rsidRPr="00486D88">
        <w:rPr>
          <w:rFonts w:eastAsia="Calibri"/>
          <w:sz w:val="16"/>
        </w:rPr>
        <w:t xml:space="preserve">. In unusually lengthy floor remarks kicking off the Senate’s business Friday morning, </w:t>
      </w:r>
      <w:r w:rsidRPr="00486D88">
        <w:rPr>
          <w:rFonts w:eastAsia="Calibri"/>
          <w:b/>
          <w:bCs/>
          <w:u w:val="single"/>
        </w:rPr>
        <w:t>McConnell said the system</w:t>
      </w:r>
      <w:r w:rsidRPr="00486D88">
        <w:rPr>
          <w:rFonts w:eastAsia="Calibri"/>
          <w:sz w:val="16"/>
        </w:rPr>
        <w:t xml:space="preserve"> established under the House bill </w:t>
      </w:r>
      <w:r w:rsidRPr="00486D88">
        <w:rPr>
          <w:rFonts w:eastAsia="Calibri"/>
          <w:b/>
          <w:bCs/>
          <w:u w:val="single"/>
        </w:rPr>
        <w:t>is “untried” and would be “slower and more cumbersome than the one that currently helps keep us safe.”</w:t>
      </w:r>
      <w:r w:rsidRPr="00486D88">
        <w:rPr>
          <w:rFonts w:eastAsia="Calibri"/>
          <w:sz w:val="16"/>
        </w:rPr>
        <w:t xml:space="preserve"> “At a moment of elevated threat, </w:t>
      </w:r>
      <w:r w:rsidRPr="00486D88">
        <w:rPr>
          <w:rFonts w:eastAsia="Calibri"/>
          <w:b/>
          <w:bCs/>
          <w:u w:val="single"/>
        </w:rPr>
        <w:t>it would be a mistake to take from our intelligence community any of the valuable tools needed to build a complete picture of terrorist networks</w:t>
      </w:r>
      <w:r w:rsidRPr="00486D88">
        <w:rPr>
          <w:rFonts w:eastAsia="Calibri"/>
          <w:sz w:val="16"/>
        </w:rPr>
        <w:t xml:space="preserve"> and their plans,” McConnell said. “The intelligence community needs these tools to protect Americans.” Later in the day, </w:t>
      </w:r>
      <w:r w:rsidRPr="00486D88">
        <w:rPr>
          <w:rFonts w:eastAsia="Calibri"/>
          <w:b/>
          <w:bCs/>
          <w:u w:val="single"/>
        </w:rPr>
        <w:t>White House</w:t>
      </w:r>
      <w:r w:rsidRPr="00486D88">
        <w:rPr>
          <w:rFonts w:eastAsia="Calibri"/>
          <w:sz w:val="16"/>
        </w:rPr>
        <w:t xml:space="preserve"> press secretary Josh Earnest </w:t>
      </w:r>
      <w:r w:rsidRPr="00486D88">
        <w:rPr>
          <w:rFonts w:eastAsia="Calibri"/>
          <w:b/>
          <w:bCs/>
          <w:u w:val="single"/>
        </w:rPr>
        <w:t>renewed calls to pass the USA Freedom Act</w:t>
      </w:r>
      <w:r w:rsidRPr="00486D88">
        <w:rPr>
          <w:rFonts w:eastAsia="Calibri"/>
          <w:sz w:val="16"/>
        </w:rPr>
        <w:t xml:space="preserve">, saying any other legislation would lead to a lapse in legal authority for the phone records program — which would phase out over a six-month period — as well as other less-controversial investigative tools. “The fact is, </w:t>
      </w:r>
      <w:r w:rsidRPr="00486D88">
        <w:rPr>
          <w:rFonts w:eastAsia="Calibri"/>
          <w:b/>
          <w:bCs/>
          <w:u w:val="single"/>
        </w:rPr>
        <w:t>we’ve got people in the</w:t>
      </w:r>
      <w:r w:rsidRPr="00486D88">
        <w:rPr>
          <w:rFonts w:eastAsia="Calibri"/>
          <w:sz w:val="16"/>
        </w:rPr>
        <w:t xml:space="preserve"> United States </w:t>
      </w:r>
      <w:r w:rsidRPr="00486D88">
        <w:rPr>
          <w:rFonts w:eastAsia="Calibri"/>
          <w:b/>
          <w:bCs/>
          <w:u w:val="single"/>
        </w:rPr>
        <w:t>Senate</w:t>
      </w:r>
      <w:r w:rsidRPr="00486D88">
        <w:rPr>
          <w:rFonts w:eastAsia="Calibri"/>
          <w:sz w:val="16"/>
        </w:rPr>
        <w:t xml:space="preserve"> right now who are </w:t>
      </w:r>
      <w:r w:rsidRPr="00486D88">
        <w:rPr>
          <w:rFonts w:eastAsia="Calibri"/>
          <w:b/>
          <w:bCs/>
          <w:u w:val="single"/>
        </w:rPr>
        <w:t>playing chicken with this</w:t>
      </w:r>
      <w:r w:rsidRPr="00486D88">
        <w:rPr>
          <w:rFonts w:eastAsia="Calibri"/>
          <w:sz w:val="16"/>
        </w:rPr>
        <w:t xml:space="preserve">,” he said, adding that “there is no plan B” if the House bill is not passed. The controversy began in June 2013, when The Guardian newspaper published a document that revealed the National Security Agency was collecting “all call detail records” from Verizon. The document, leaked by former NSA contractor Edward Snowden, and the government’s subsequent acknowledgment of the program, touched off a national debate about the proper scale of U.S. surveillance. In December that year, a presidentially appointed review group recommended that the government end NSA’s storage of phone data, citing “potential risks to public trust, personal privacy and civil liberty.” In January, 2014, President Obama called for an end to the agency’s bulk collection and essentially left it to Congress to come up with a replacement that would protect national security while respecting privacy. A year ago, the House passed a version of the USA Freedom Act, but later that year the Senate failed by two votes to advance its own version — after McConnell led a filibuster to block it. Senate Intelligence Committee Chairman Richard Burr (R-N.C.) on Thursday proposed extending the USA Freedom Act’s six-month transition away from bulk data collection to two years. But Democrats and many House Republicans oppose any extension to the current legal authority, initially passed under Section 215 of the 2001 Patriot Act, or any substantive changes to the USA Freedom Act. Rep. James F. Sensenbrenner Jr. ­(R-Wis.), a lead author of the USA Freedom Act, called Burr’s proposal a “last-ditch effort to kill” the House bill. “If the Senate coalesces around this approach, the result will be the expiration of important authorities needed to keep our country safe,” he said in a statement. “[T]he Senate should make no mistake, if it does not pass the bill and the provisions expire — it will have a lot of questions to answer about why it decided to play legislative chicken with important intelligence tools,” said Rep. Adam B. Schiff (D-Calif.), ranking Democrat of the House Select Committee on Intelligence. But Cornyn said Thursday he believed the other chamber would flinch: “The House isn’t going to let this go dark,” he said, exiting a lunchtime Republican caucus meeting Friday. The </w:t>
      </w:r>
      <w:r w:rsidRPr="00486D88">
        <w:rPr>
          <w:rFonts w:eastAsia="Calibri"/>
          <w:b/>
          <w:bCs/>
          <w:u w:val="single"/>
        </w:rPr>
        <w:t>Obama</w:t>
      </w:r>
      <w:r w:rsidRPr="00486D88">
        <w:rPr>
          <w:rFonts w:eastAsia="Calibri"/>
          <w:sz w:val="16"/>
        </w:rPr>
        <w:t xml:space="preserve"> administration has </w:t>
      </w:r>
      <w:r w:rsidRPr="00486D88">
        <w:rPr>
          <w:rFonts w:eastAsia="Calibri"/>
          <w:b/>
          <w:iCs/>
          <w:u w:val="single"/>
          <w:bdr w:val="single" w:sz="18" w:space="0" w:color="auto"/>
        </w:rPr>
        <w:t>spent days calling</w:t>
      </w:r>
      <w:r w:rsidRPr="00486D88">
        <w:rPr>
          <w:rFonts w:eastAsia="Calibri"/>
          <w:sz w:val="16"/>
        </w:rPr>
        <w:t xml:space="preserve"> </w:t>
      </w:r>
      <w:r w:rsidRPr="00486D88">
        <w:rPr>
          <w:rFonts w:eastAsia="Calibri"/>
          <w:b/>
          <w:bCs/>
          <w:u w:val="single"/>
        </w:rPr>
        <w:t>and briefing senators and reporters, arguing that the only path forward</w:t>
      </w:r>
      <w:r w:rsidRPr="00486D88">
        <w:rPr>
          <w:rFonts w:eastAsia="Calibri"/>
          <w:sz w:val="16"/>
        </w:rPr>
        <w:t xml:space="preserve"> that avoids legal and operational uncertainty </w:t>
      </w:r>
      <w:r w:rsidRPr="00486D88">
        <w:rPr>
          <w:rFonts w:eastAsia="Calibri"/>
          <w:b/>
          <w:bCs/>
          <w:u w:val="single"/>
        </w:rPr>
        <w:t>is to pass the USA Freedom Act</w:t>
      </w:r>
      <w:r w:rsidRPr="00486D88">
        <w:rPr>
          <w:rFonts w:eastAsia="Calibri"/>
          <w:sz w:val="16"/>
        </w:rPr>
        <w:t xml:space="preserve">. Extending Section 215 as it is, they say, would be risky legally. This month, a federal appeals court in New York ruled that the NSA program was unlawful because it was not supported by that statute. It held off on halting the program only because it recognized that Congress was debating its future and might change the program or change the law to expressly authorize it. Even a short-term reauthorization, administration officials say, would risk a federal court stopping the program — and there would be nothing at that point to replace it. The American Civil Liberties Union, the plaintiff in the case heard by the appeals court, would likely seek an injunction if Congress passes a stopgap. “If this program is in place for any longer than June 1, our goal is to get a court order shutting the program down,” said ACLU staff attorney Alex Abdo. Operationally, officials say, if it is not clear that they will have authority to continue running the program past June 1, they will have to begin dismantling it in the coming days lest they “run the risk of . . . continuing to collect without the authority” to do so, according to an administration official who spoke on the condition of anonymity. </w:t>
      </w:r>
      <w:r w:rsidRPr="00486D88">
        <w:rPr>
          <w:rFonts w:eastAsia="Calibri"/>
          <w:b/>
          <w:bCs/>
          <w:u w:val="single"/>
        </w:rPr>
        <w:t>McConnell has criticized the USA Freedom Act for not mandating that companies retain phone records for any period of time</w:t>
      </w:r>
      <w:r w:rsidRPr="00486D88">
        <w:rPr>
          <w:rFonts w:eastAsia="Calibri"/>
          <w:sz w:val="16"/>
        </w:rPr>
        <w:t xml:space="preserve">, thus </w:t>
      </w:r>
      <w:r w:rsidRPr="00486D88">
        <w:rPr>
          <w:rFonts w:eastAsia="Calibri"/>
          <w:b/>
          <w:bCs/>
          <w:u w:val="single"/>
        </w:rPr>
        <w:t>risking that records</w:t>
      </w:r>
      <w:r w:rsidRPr="00486D88">
        <w:rPr>
          <w:rFonts w:eastAsia="Calibri"/>
          <w:sz w:val="16"/>
        </w:rPr>
        <w:t xml:space="preserve"> that might prove important </w:t>
      </w:r>
      <w:r w:rsidRPr="00486D88">
        <w:rPr>
          <w:rFonts w:eastAsia="Calibri"/>
          <w:b/>
          <w:bCs/>
          <w:u w:val="single"/>
        </w:rPr>
        <w:t>could be lost</w:t>
      </w:r>
      <w:r w:rsidRPr="00486D88">
        <w:rPr>
          <w:rFonts w:eastAsia="Calibri"/>
          <w:sz w:val="16"/>
        </w:rPr>
        <w:t xml:space="preserve"> if they are not all collected upfront, as they are under the current program.</w:t>
      </w:r>
    </w:p>
    <w:p w:rsidR="00A86723" w:rsidRPr="00486D88" w:rsidRDefault="00A86723" w:rsidP="00A86723">
      <w:pPr>
        <w:rPr>
          <w:rFonts w:eastAsia="Calibri"/>
        </w:rPr>
      </w:pPr>
    </w:p>
    <w:p w:rsidR="00A86723" w:rsidRPr="00486D88" w:rsidRDefault="00A86723" w:rsidP="00A86723">
      <w:pPr>
        <w:keepNext/>
        <w:keepLines/>
        <w:spacing w:before="200"/>
        <w:outlineLvl w:val="3"/>
        <w:rPr>
          <w:rFonts w:eastAsia="Times New Roman" w:cs="Times New Roman"/>
          <w:b/>
          <w:bCs/>
          <w:iCs/>
          <w:sz w:val="26"/>
        </w:rPr>
      </w:pPr>
      <w:r w:rsidRPr="00486D88">
        <w:rPr>
          <w:rFonts w:eastAsia="Times New Roman" w:cs="Times New Roman"/>
          <w:b/>
          <w:bCs/>
          <w:iCs/>
          <w:sz w:val="26"/>
        </w:rPr>
        <w:t>New surveillance changes after NSA reform is uniquely controversial – would override Congressional compromise</w:t>
      </w:r>
    </w:p>
    <w:p w:rsidR="00A86723" w:rsidRPr="00486D88" w:rsidRDefault="00A86723" w:rsidP="00A86723">
      <w:pPr>
        <w:rPr>
          <w:rFonts w:eastAsia="Calibri"/>
        </w:rPr>
      </w:pPr>
      <w:r w:rsidRPr="00486D88">
        <w:rPr>
          <w:rFonts w:eastAsia="Calibri"/>
          <w:b/>
          <w:bCs/>
          <w:sz w:val="26"/>
        </w:rPr>
        <w:t xml:space="preserve">Gross 6/5 </w:t>
      </w:r>
      <w:r w:rsidRPr="00486D88">
        <w:rPr>
          <w:rFonts w:eastAsia="Calibri"/>
        </w:rPr>
        <w:t>(Grant, Grant Gross covers technology and telecom policy in the U.S. government for the IDG News Service, and is based in Washington, D.C., IDG News Service, PC World, 6/5/15, http://www.pcworld.com/article/2932337/dont-expect-major-changes-to-nsa-surveillance-from-congress.html)</w:t>
      </w:r>
    </w:p>
    <w:p w:rsidR="00A86723" w:rsidRDefault="00A86723" w:rsidP="00A86723">
      <w:pPr>
        <w:rPr>
          <w:rFonts w:eastAsia="Calibri"/>
          <w:sz w:val="16"/>
        </w:rPr>
      </w:pPr>
      <w:r w:rsidRPr="00486D88">
        <w:rPr>
          <w:rFonts w:eastAsia="Calibri"/>
          <w:sz w:val="16"/>
        </w:rPr>
        <w:t xml:space="preserve">What’s in the USA Freedom Act? Some critics have blasted the USA Freedom Act as fake reform, while supporters have called it the biggest overhaul of U.S. surveillance program in decades. Many civil liberties and privacy groups have come down in the middle of those two views, calling it modest reform of the counterterrorism Patriot Act. The law aims to end the NSA’s decade-plus practice of collecting U.S. telephone records in bulk, while allowing the agency to search those records in a more targeted manner. The law also moves the phone records database from the NSA to telecom carriers, and requires the U.S. Foreign Intelligence Surveillance Court (FISC) to consult with tech and privacy experts when ruling on major new data collection requests from the NSA. It also requires all significant FISC orders from the last 12 years to be released to the public. The new law limits bulk collection of U.S. telephone and business records by requiring the FBI, the agency that applies for data collection, to use a “specific selection term” when asking the surveillance court to authorize records searches. The law prohibits the FBI and NSA from using a “broad geographic region,” including a city, county, state or zip code, as a search term, but it doesn’t otherwise define “specific search term.” That’s a problem, according to critics. The surveillance court could allow, for example, “AT&amp;T” as a specific search term and give the NSA the authority to collect all of the carrier’s customer records. Such a ruling from FISC would seem to run counter to congressional intent, but this is the same court that defined all U.S. phone records as “relevant” to a counterterrorism investigation under the old version of the Patriot Act’s Section 215. The USA </w:t>
      </w:r>
      <w:r w:rsidRPr="00486D88">
        <w:rPr>
          <w:rFonts w:eastAsia="Calibri"/>
          <w:b/>
          <w:bCs/>
          <w:u w:val="single"/>
        </w:rPr>
        <w:t>Freedom Act</w:t>
      </w:r>
      <w:r w:rsidRPr="00486D88">
        <w:rPr>
          <w:rFonts w:eastAsia="Calibri"/>
          <w:sz w:val="16"/>
        </w:rPr>
        <w:t xml:space="preserve"> also </w:t>
      </w:r>
      <w:r w:rsidRPr="00486D88">
        <w:rPr>
          <w:rFonts w:eastAsia="Calibri"/>
          <w:b/>
          <w:bCs/>
          <w:u w:val="single"/>
        </w:rPr>
        <w:t>does nothing to limit</w:t>
      </w:r>
      <w:r w:rsidRPr="00486D88">
        <w:rPr>
          <w:rFonts w:eastAsia="Calibri"/>
          <w:sz w:val="16"/>
        </w:rPr>
        <w:t xml:space="preserve"> the NSA’s </w:t>
      </w:r>
      <w:r w:rsidRPr="00486D88">
        <w:rPr>
          <w:rFonts w:eastAsia="Calibri"/>
          <w:b/>
          <w:bCs/>
          <w:u w:val="single"/>
        </w:rPr>
        <w:t xml:space="preserve">surveillance </w:t>
      </w:r>
      <w:r w:rsidRPr="00486D88">
        <w:rPr>
          <w:rFonts w:eastAsia="Calibri"/>
          <w:sz w:val="16"/>
        </w:rPr>
        <w:t xml:space="preserve">of overseas Internet traffic, including the content of emails and IP voice calls. </w:t>
      </w:r>
      <w:r w:rsidRPr="00486D88">
        <w:rPr>
          <w:rFonts w:eastAsia="Calibri"/>
          <w:b/>
          <w:bCs/>
          <w:u w:val="single"/>
        </w:rPr>
        <w:t>Significantly limiting</w:t>
      </w:r>
      <w:r w:rsidRPr="00486D88">
        <w:rPr>
          <w:rFonts w:eastAsia="Calibri"/>
          <w:sz w:val="16"/>
        </w:rPr>
        <w:t xml:space="preserve"> that </w:t>
      </w:r>
      <w:r w:rsidRPr="00486D88">
        <w:rPr>
          <w:rFonts w:eastAsia="Calibri"/>
          <w:b/>
          <w:bCs/>
          <w:u w:val="single"/>
        </w:rPr>
        <w:t>NSA</w:t>
      </w:r>
      <w:r w:rsidRPr="00486D88">
        <w:rPr>
          <w:rFonts w:eastAsia="Calibri"/>
          <w:sz w:val="16"/>
        </w:rPr>
        <w:t xml:space="preserve"> program, called Prism in 2013 Snowden leaks, </w:t>
      </w:r>
      <w:r w:rsidRPr="00486D88">
        <w:rPr>
          <w:rFonts w:eastAsia="Calibri"/>
          <w:b/>
          <w:bCs/>
          <w:u w:val="single"/>
        </w:rPr>
        <w:t xml:space="preserve">will be a </w:t>
      </w:r>
      <w:r w:rsidRPr="00486D88">
        <w:rPr>
          <w:rFonts w:eastAsia="Calibri"/>
          <w:b/>
          <w:iCs/>
          <w:u w:val="single"/>
          <w:bdr w:val="single" w:sz="18" w:space="0" w:color="auto"/>
        </w:rPr>
        <w:t>difficult task in Congress</w:t>
      </w:r>
      <w:r w:rsidRPr="00486D88">
        <w:rPr>
          <w:rFonts w:eastAsia="Calibri"/>
          <w:b/>
          <w:bCs/>
          <w:u w:val="single"/>
        </w:rPr>
        <w:t xml:space="preserve">, with </w:t>
      </w:r>
      <w:r w:rsidRPr="00486D88">
        <w:rPr>
          <w:rFonts w:eastAsia="Calibri"/>
          <w:b/>
          <w:iCs/>
          <w:u w:val="single"/>
          <w:bdr w:val="single" w:sz="18" w:space="0" w:color="auto"/>
        </w:rPr>
        <w:t>many lawmakers unconcerned</w:t>
      </w:r>
      <w:r w:rsidRPr="00486D88">
        <w:rPr>
          <w:rFonts w:eastAsia="Calibri"/>
          <w:b/>
          <w:bCs/>
          <w:u w:val="single"/>
        </w:rPr>
        <w:t xml:space="preserve"> </w:t>
      </w:r>
      <w:r w:rsidRPr="00486D88">
        <w:rPr>
          <w:rFonts w:eastAsia="Calibri"/>
          <w:sz w:val="16"/>
        </w:rPr>
        <w:t xml:space="preserve">about the privacy rights of people who don’t vote in U.S. elections. Still, the section of the Foreign Intelligence Surveillance Act that authorizes those NSA foreign surveillance programs sunsets in 2017, and that deadline will force Congress to look at FISA, although lawmakers may wait until the last minute, as they did with the expiring sections of the Patriot Act covered in the USA Freedom Act. The House Judiciary Committee will continue its oversight of U.S. surveillance programs, and the committee will address FISA before its provisions expire, an aide to the committee said. </w:t>
      </w:r>
      <w:r w:rsidRPr="00486D88">
        <w:rPr>
          <w:rFonts w:eastAsia="Calibri"/>
          <w:b/>
          <w:bCs/>
          <w:u w:val="single"/>
        </w:rPr>
        <w:t xml:space="preserve">Republican leaders </w:t>
      </w:r>
      <w:r w:rsidRPr="00486D88">
        <w:rPr>
          <w:rFonts w:eastAsia="Calibri"/>
          <w:b/>
          <w:iCs/>
          <w:u w:val="single"/>
          <w:bdr w:val="single" w:sz="18" w:space="0" w:color="auto"/>
        </w:rPr>
        <w:t xml:space="preserve">opposed to more changes </w:t>
      </w:r>
      <w:r w:rsidRPr="00486D88">
        <w:rPr>
          <w:rFonts w:eastAsia="Calibri"/>
          <w:b/>
          <w:bCs/>
          <w:u w:val="single"/>
        </w:rPr>
        <w:t xml:space="preserve">Supporters of new reforms will have to </w:t>
      </w:r>
      <w:r w:rsidRPr="00486D88">
        <w:rPr>
          <w:rFonts w:eastAsia="Calibri"/>
          <w:b/>
          <w:iCs/>
          <w:u w:val="single"/>
          <w:bdr w:val="single" w:sz="18" w:space="0" w:color="auto"/>
        </w:rPr>
        <w:t>bypass congressional leadership</w:t>
      </w:r>
      <w:r w:rsidRPr="00486D88">
        <w:rPr>
          <w:rFonts w:eastAsia="Calibri"/>
          <w:sz w:val="16"/>
        </w:rPr>
        <w:t xml:space="preserve">, however. </w:t>
      </w:r>
      <w:r w:rsidRPr="00486D88">
        <w:rPr>
          <w:rFonts w:eastAsia="Calibri"/>
          <w:b/>
          <w:bCs/>
          <w:u w:val="single"/>
        </w:rPr>
        <w:t xml:space="preserve">Senate Republican leaders attempted to derail even the </w:t>
      </w:r>
      <w:r w:rsidRPr="00486D88">
        <w:rPr>
          <w:rFonts w:eastAsia="Calibri"/>
          <w:sz w:val="16"/>
        </w:rPr>
        <w:t xml:space="preserve">USA </w:t>
      </w:r>
      <w:r w:rsidRPr="00486D88">
        <w:rPr>
          <w:rFonts w:eastAsia="Calibri"/>
          <w:b/>
          <w:bCs/>
          <w:u w:val="single"/>
        </w:rPr>
        <w:t xml:space="preserve">Freedom Act and </w:t>
      </w:r>
      <w:r w:rsidRPr="00486D88">
        <w:rPr>
          <w:rFonts w:eastAsia="Calibri"/>
          <w:b/>
          <w:iCs/>
          <w:u w:val="single"/>
          <w:bdr w:val="single" w:sz="18" w:space="0" w:color="auto"/>
        </w:rPr>
        <w:t xml:space="preserve">refused to allow amendments that would require further changes </w:t>
      </w:r>
      <w:r w:rsidRPr="00486D88">
        <w:rPr>
          <w:rFonts w:eastAsia="Calibri"/>
          <w:b/>
          <w:bCs/>
          <w:u w:val="single"/>
        </w:rPr>
        <w:t xml:space="preserve">at the NSA. In the House, Republican leaders </w:t>
      </w:r>
      <w:r w:rsidRPr="00486D88">
        <w:rPr>
          <w:rFonts w:eastAsia="Calibri"/>
          <w:b/>
          <w:iCs/>
          <w:u w:val="single"/>
          <w:bdr w:val="single" w:sz="18" w:space="0" w:color="auto"/>
        </w:rPr>
        <w:t>threatened to kill</w:t>
      </w:r>
      <w:r w:rsidRPr="00486D88">
        <w:rPr>
          <w:rFonts w:eastAsia="Calibri"/>
          <w:b/>
          <w:bCs/>
          <w:u w:val="single"/>
        </w:rPr>
        <w:t xml:space="preserve"> the</w:t>
      </w:r>
      <w:r w:rsidRPr="00486D88">
        <w:rPr>
          <w:rFonts w:eastAsia="Calibri"/>
          <w:sz w:val="16"/>
        </w:rPr>
        <w:t xml:space="preserve"> USA </w:t>
      </w:r>
      <w:r w:rsidRPr="00486D88">
        <w:rPr>
          <w:rFonts w:eastAsia="Calibri"/>
          <w:b/>
          <w:bCs/>
          <w:u w:val="single"/>
        </w:rPr>
        <w:t>Freedom Act if the</w:t>
      </w:r>
      <w:r w:rsidRPr="00486D88">
        <w:rPr>
          <w:rFonts w:eastAsia="Calibri"/>
          <w:sz w:val="16"/>
        </w:rPr>
        <w:t xml:space="preserve"> Judiciary </w:t>
      </w:r>
      <w:r w:rsidRPr="00486D88">
        <w:rPr>
          <w:rFonts w:eastAsia="Calibri"/>
          <w:b/>
          <w:bCs/>
          <w:u w:val="single"/>
        </w:rPr>
        <w:t>Committee amended the bill to address other surveillance programs</w:t>
      </w:r>
      <w:r w:rsidRPr="00486D88">
        <w:rPr>
          <w:rFonts w:eastAsia="Calibri"/>
          <w:sz w:val="16"/>
        </w:rPr>
        <w:t xml:space="preserve">. Still, many House members, both Republicans and Democrats, have pushed for new surveillance limits, with lawmakers adding an amendment to end so-called backdoor government searches of domestic communications to a large appropriations bill this week. Obama’s administration has threatened to veto the appropriations bill for several unrelated reasons, but several House members have pledged to push hard to prohibit the FBI and CIA from searching the content of reportedly tens of thousands of U.S. communications swept up in an NSA surveillance program targeting overseas terrorism suspects. Closing that surveillance backdoor is a top priority for civil liberties groups, said Neema Singh Guliani, a legislative counsel with the American Civil Liberties Union’s Washington, D.C., legislative office. “We’ve had this statute that masquerades as affecting only people abroad, but the reality is that it sweeps up large numbers of U.S. persons,” she said. Other changes possible Advocates and lawmakers will also push for a handful of other surveillance reforms in the coming months. </w:t>
      </w:r>
      <w:r w:rsidRPr="00486D88">
        <w:rPr>
          <w:rFonts w:eastAsia="Calibri"/>
          <w:b/>
          <w:bCs/>
          <w:u w:val="single"/>
        </w:rPr>
        <w:t>The changes most likely to pass make limited changes to surveillance programs</w:t>
      </w:r>
      <w:r w:rsidRPr="00486D88">
        <w:rPr>
          <w:rFonts w:eastAsia="Calibri"/>
          <w:sz w:val="16"/>
        </w:rPr>
        <w:t>, however. While not tied to NSA surveillance, lawmakers will press for changes to the 29-year-old Electronic Communications Privacy Act (ECPA), a wiretap law that gives law enforcement agencies warrantless access to emails and other communications stored in the cloud for more than six months. A House version of ECPA reform counts more than half the body as co-sponsors. Still, tech companies and civil liberties groups have been pushing since 2010 to have those communications protected by warrants, but</w:t>
      </w:r>
      <w:r w:rsidRPr="00486D88">
        <w:rPr>
          <w:rFonts w:eastAsia="Calibri"/>
          <w:b/>
          <w:bCs/>
          <w:u w:val="single"/>
        </w:rPr>
        <w:t xml:space="preserve"> law enforcement agencies and some Republican lawmakers have </w:t>
      </w:r>
      <w:r w:rsidRPr="00486D88">
        <w:rPr>
          <w:rFonts w:eastAsia="Calibri"/>
          <w:b/>
          <w:iCs/>
          <w:u w:val="single"/>
          <w:bdr w:val="single" w:sz="18" w:space="0" w:color="auto"/>
        </w:rPr>
        <w:t>successfully opposed the changes</w:t>
      </w:r>
      <w:r w:rsidRPr="00486D88">
        <w:rPr>
          <w:rFonts w:eastAsia="Calibri"/>
          <w:b/>
          <w:bCs/>
          <w:u w:val="single"/>
        </w:rPr>
        <w:t xml:space="preserve">. </w:t>
      </w:r>
      <w:r w:rsidRPr="00486D88">
        <w:rPr>
          <w:rFonts w:eastAsia="Calibri"/>
          <w:sz w:val="16"/>
        </w:rPr>
        <w:t xml:space="preserve">Another bill that may gain traction in coming months is the Judicial Redress Act, a bill that would allow citizens of some countries to file lawsuits under the U.S. Privacy Act if government agencies misuse their records. “The Privacy Act offers limited protections, even to Americans, but passage of this bill would be an important first step to addressing especially European concerns that US privacy reforms won’t help them,” said Berin Szoka, president of free market think tank TechFreedom. Public pressure, along with potentially new leaks, will be the key to driving any more surveillance changes, advocates said. “The public will for mass surveillance laws was made very clear recently, and that’s partly why we saw much of Congress flock to whatever could be called surveillance reform,” said Tiffiniy Cheng, a founder of digital rights group Fight for the Future. “No one is fooled by </w:t>
      </w:r>
      <w:r w:rsidRPr="00486D88">
        <w:rPr>
          <w:rFonts w:eastAsia="Calibri"/>
          <w:b/>
          <w:bCs/>
          <w:u w:val="single"/>
        </w:rPr>
        <w:t>USA Freedom</w:t>
      </w:r>
      <w:r w:rsidRPr="00486D88">
        <w:rPr>
          <w:rFonts w:eastAsia="Calibri"/>
          <w:sz w:val="16"/>
        </w:rPr>
        <w:t xml:space="preserve">—it’s </w:t>
      </w:r>
      <w:r w:rsidRPr="00486D88">
        <w:rPr>
          <w:rFonts w:eastAsia="Calibri"/>
          <w:b/>
          <w:bCs/>
          <w:u w:val="single"/>
        </w:rPr>
        <w:t xml:space="preserve">a weak piece of legislation that uses exceptions in legislative language to codify the NSA’s practice of surveilling most people.” </w:t>
      </w:r>
      <w:r w:rsidRPr="00486D88">
        <w:rPr>
          <w:rFonts w:eastAsia="Calibri"/>
          <w:sz w:val="16"/>
        </w:rPr>
        <w:t>Congress has much work left to do, Cheng said by email. “After the recent showdown and public outcry, USA Freedom is at best, seen as a beginning of surveillance reform, not the end,” she said.</w:t>
      </w:r>
    </w:p>
    <w:p w:rsidR="00A86723" w:rsidRPr="00486D88" w:rsidRDefault="00A86723" w:rsidP="00A86723">
      <w:pPr>
        <w:rPr>
          <w:rFonts w:eastAsia="Calibri"/>
          <w:sz w:val="16"/>
        </w:rPr>
      </w:pPr>
    </w:p>
    <w:p w:rsidR="00A86723" w:rsidRDefault="00A86723" w:rsidP="00A86723">
      <w:pPr>
        <w:pStyle w:val="Heading3"/>
      </w:pPr>
      <w:r>
        <w:t>AT: Leahy and Lee</w:t>
      </w:r>
    </w:p>
    <w:p w:rsidR="00A86723" w:rsidRDefault="00A86723" w:rsidP="00A86723">
      <w:pPr>
        <w:pStyle w:val="Heading4"/>
      </w:pPr>
      <w:r>
        <w:t>Leahy and Lee can’t push alone- Grassley key but not willing to budge</w:t>
      </w:r>
    </w:p>
    <w:p w:rsidR="00A86723" w:rsidRDefault="00A86723" w:rsidP="00A86723">
      <w:r>
        <w:t xml:space="preserve">Dustin </w:t>
      </w:r>
      <w:r w:rsidRPr="003427D5">
        <w:rPr>
          <w:rStyle w:val="StyleStyleBold12pt"/>
        </w:rPr>
        <w:t>Volz, 6/25,</w:t>
      </w:r>
      <w:r>
        <w:t xml:space="preserve"> </w:t>
      </w:r>
      <w:r w:rsidRPr="00EC74F0">
        <w:t>staff correspondent for National Journal covering tech policy</w:t>
      </w:r>
      <w:r>
        <w:t>,</w:t>
      </w:r>
      <w:r w:rsidRPr="00EC74F0">
        <w:t xml:space="preserve"> "Why Can’t the Most Popular Bill in the House Get a Vote</w:t>
      </w:r>
      <w:proofErr w:type="gramStart"/>
      <w:r w:rsidRPr="00EC74F0">
        <w:t>?,</w:t>
      </w:r>
      <w:proofErr w:type="gramEnd"/>
      <w:r w:rsidRPr="00EC74F0">
        <w:t>" nationaljournal, http://www.nationaljournal.com/tech/why-can-t-the-most-popular-bill-in-the-house-get-a-vote-20150625</w:t>
      </w:r>
    </w:p>
    <w:p w:rsidR="00A86723" w:rsidRDefault="00A86723" w:rsidP="00A86723"/>
    <w:p w:rsidR="00A86723" w:rsidRDefault="00A86723" w:rsidP="00A86723">
      <w:pPr>
        <w:rPr>
          <w:rStyle w:val="StyleBoldUnderline"/>
        </w:rPr>
      </w:pPr>
      <w:r>
        <w:t xml:space="preserve">In the Senate, a companion bill from Sens. Patrick Leahy and Mike Lee has the backing of 21 senators. </w:t>
      </w:r>
      <w:r w:rsidRPr="00EC74F0">
        <w:rPr>
          <w:rStyle w:val="StyleBoldUnderline"/>
          <w:highlight w:val="cyan"/>
        </w:rPr>
        <w:t>The combination of Leahy</w:t>
      </w:r>
      <w:r w:rsidRPr="00EC74F0">
        <w:rPr>
          <w:rStyle w:val="StyleBoldUnderline"/>
        </w:rPr>
        <w:t xml:space="preserve">, a veteran liberal Democrat, </w:t>
      </w:r>
      <w:r w:rsidRPr="00EC74F0">
        <w:rPr>
          <w:rStyle w:val="StyleBoldUnderline"/>
          <w:highlight w:val="cyan"/>
        </w:rPr>
        <w:t>and Lee</w:t>
      </w:r>
      <w:r w:rsidRPr="00EC74F0">
        <w:rPr>
          <w:rStyle w:val="StyleBoldUnderline"/>
        </w:rPr>
        <w:t xml:space="preserve">, a tea-party conservative, </w:t>
      </w:r>
      <w:r w:rsidRPr="00EC74F0">
        <w:rPr>
          <w:rStyle w:val="StyleBoldUnderline"/>
          <w:highlight w:val="cyan"/>
        </w:rPr>
        <w:t>proved an effective pairing when the Senate passed NSA reform this month</w:t>
      </w:r>
      <w:r w:rsidRPr="00EC74F0">
        <w:rPr>
          <w:rStyle w:val="Emphasis"/>
          <w:highlight w:val="cyan"/>
        </w:rPr>
        <w:t>. But the dynamics in the upper chamber mirror those in the House.</w:t>
      </w:r>
      <w:r w:rsidRPr="00EC74F0">
        <w:rPr>
          <w:rStyle w:val="StyleBoldUnderline"/>
          <w:highlight w:val="cyan"/>
        </w:rPr>
        <w:t xml:space="preserve"> Whether Leahy and Lee can replicate the same success with an ECPA update will depend in part on whether </w:t>
      </w:r>
      <w:r w:rsidRPr="00EC74F0">
        <w:rPr>
          <w:rStyle w:val="Emphasis"/>
          <w:highlight w:val="cyan"/>
        </w:rPr>
        <w:t xml:space="preserve">Senate Judiciary Chairman Chuck Grassley can be convinced to move the bill forward. </w:t>
      </w:r>
      <w:r w:rsidRPr="00EC74F0">
        <w:rPr>
          <w:rStyle w:val="StyleBoldUnderline"/>
          <w:highlight w:val="cyan"/>
        </w:rPr>
        <w:t>Though Leahy and Lee both sit on the Judiciary panel, Grassley was unmoved by months of aggressive lobbying to get on board with NSA reform.</w:t>
      </w:r>
    </w:p>
    <w:p w:rsidR="00A86723" w:rsidRPr="00486D88" w:rsidRDefault="00A86723" w:rsidP="00A86723"/>
    <w:p w:rsidR="004D4966" w:rsidRDefault="004D4966" w:rsidP="004D4966">
      <w:pPr>
        <w:pStyle w:val="Heading1"/>
      </w:pPr>
      <w:r>
        <w:t>AT: Cybersecurity Advantage</w:t>
      </w:r>
    </w:p>
    <w:p w:rsidR="004D4966" w:rsidRPr="001616F4" w:rsidRDefault="004D4966" w:rsidP="004D4966"/>
    <w:p w:rsidR="004D4966" w:rsidRDefault="004D4966" w:rsidP="004D4966">
      <w:pPr>
        <w:pStyle w:val="Heading2"/>
      </w:pPr>
      <w:r>
        <w:t>UQ/Solvency</w:t>
      </w:r>
    </w:p>
    <w:p w:rsidR="004D4966" w:rsidRDefault="004D4966" w:rsidP="004D4966"/>
    <w:p w:rsidR="004D4966" w:rsidRPr="009124A2" w:rsidRDefault="004D4966" w:rsidP="004D4966">
      <w:pPr>
        <w:pStyle w:val="Heading3"/>
      </w:pPr>
      <w:r>
        <w:t>1NC—Norms Now</w:t>
      </w:r>
    </w:p>
    <w:p w:rsidR="004D4966" w:rsidRDefault="004D4966" w:rsidP="004D4966"/>
    <w:p w:rsidR="004D4966" w:rsidRDefault="004D4966" w:rsidP="004D4966">
      <w:pPr>
        <w:pStyle w:val="Heading4"/>
      </w:pPr>
      <w:r>
        <w:t>International cybersecurity norms prevent major conflict now</w:t>
      </w:r>
    </w:p>
    <w:p w:rsidR="004D4966" w:rsidRPr="00197E34" w:rsidRDefault="004D4966" w:rsidP="004D4966">
      <w:pPr>
        <w:rPr>
          <w:rStyle w:val="StyleStyleBold12pt"/>
        </w:rPr>
      </w:pPr>
      <w:r w:rsidRPr="00197E34">
        <w:rPr>
          <w:rStyle w:val="StyleStyleBold12pt"/>
        </w:rPr>
        <w:t xml:space="preserve">Valeriano, senior lecturer at the University of Glasgow, 15 </w:t>
      </w:r>
    </w:p>
    <w:p w:rsidR="004D4966" w:rsidRPr="00197E34" w:rsidRDefault="004D4966" w:rsidP="004D4966">
      <w:r>
        <w:t>Brandon, Ryan C. Maness, Visiting Fellow of Security and Resilience Studies, Northeastern University, "The Coming Cyberpeace: The Normative Argument Against Cyberwarfare", May 13 2015, Foreign Affairs, https://www.foreignaffairs.com/articles/2015-05-13/coming-cyberpeace</w:t>
      </w:r>
    </w:p>
    <w:p w:rsidR="004D4966" w:rsidRPr="009124A2" w:rsidRDefault="004D4966" w:rsidP="004D4966">
      <w:pPr>
        <w:rPr>
          <w:rStyle w:val="StyleBoldUnderline"/>
        </w:rPr>
      </w:pPr>
      <w:r w:rsidRPr="0002516D">
        <w:rPr>
          <w:sz w:val="16"/>
        </w:rPr>
        <w:t xml:space="preserve">The era of cyberconflict is upon us; at least, experts seem to accept that cyberattacks are the new normal. In fact, however, </w:t>
      </w:r>
      <w:r w:rsidRPr="0002516D">
        <w:rPr>
          <w:rStyle w:val="StyleBoldUnderline"/>
        </w:rPr>
        <w:t xml:space="preserve">evidence suggests that </w:t>
      </w:r>
      <w:r w:rsidRPr="00067191">
        <w:rPr>
          <w:rStyle w:val="Emphasis"/>
          <w:highlight w:val="cyan"/>
        </w:rPr>
        <w:t>cyberconflict is not</w:t>
      </w:r>
      <w:r w:rsidRPr="0002516D">
        <w:rPr>
          <w:rStyle w:val="Emphasis"/>
        </w:rPr>
        <w:t xml:space="preserve"> as </w:t>
      </w:r>
      <w:r w:rsidRPr="00067191">
        <w:rPr>
          <w:rStyle w:val="Emphasis"/>
          <w:highlight w:val="cyan"/>
        </w:rPr>
        <w:t>prevalent</w:t>
      </w:r>
      <w:r w:rsidRPr="0002516D">
        <w:rPr>
          <w:rStyle w:val="Emphasis"/>
        </w:rPr>
        <w:t xml:space="preserve"> as many believe</w:t>
      </w:r>
      <w:r w:rsidRPr="0002516D">
        <w:rPr>
          <w:sz w:val="16"/>
        </w:rPr>
        <w:t xml:space="preserve">. Likewise, </w:t>
      </w:r>
      <w:r w:rsidRPr="00067191">
        <w:rPr>
          <w:rStyle w:val="Emphasis"/>
          <w:highlight w:val="cyan"/>
        </w:rPr>
        <w:t>the severity of</w:t>
      </w:r>
      <w:r w:rsidRPr="0002516D">
        <w:rPr>
          <w:rStyle w:val="Emphasis"/>
        </w:rPr>
        <w:t xml:space="preserve"> individual </w:t>
      </w:r>
      <w:r w:rsidRPr="00067191">
        <w:rPr>
          <w:rStyle w:val="Emphasis"/>
          <w:highlight w:val="cyan"/>
        </w:rPr>
        <w:t>cyber events is not increasing</w:t>
      </w:r>
      <w:r w:rsidRPr="00067191">
        <w:rPr>
          <w:rStyle w:val="StyleBoldUnderline"/>
          <w:highlight w:val="cyan"/>
        </w:rPr>
        <w:t>, even if the frequency of</w:t>
      </w:r>
      <w:r w:rsidRPr="0002516D">
        <w:rPr>
          <w:rStyle w:val="StyleBoldUnderline"/>
        </w:rPr>
        <w:t xml:space="preserve"> overall </w:t>
      </w:r>
      <w:r w:rsidRPr="00067191">
        <w:rPr>
          <w:rStyle w:val="StyleBoldUnderline"/>
          <w:highlight w:val="cyan"/>
        </w:rPr>
        <w:t>attacks has risen</w:t>
      </w:r>
      <w:r w:rsidRPr="0002516D">
        <w:rPr>
          <w:sz w:val="16"/>
        </w:rPr>
        <w:t xml:space="preserve">. And </w:t>
      </w:r>
      <w:r w:rsidRPr="00067191">
        <w:rPr>
          <w:rStyle w:val="StyleBoldUnderline"/>
          <w:highlight w:val="cyan"/>
        </w:rPr>
        <w:t>a</w:t>
      </w:r>
      <w:r w:rsidRPr="0002516D">
        <w:rPr>
          <w:rStyle w:val="StyleBoldUnderline"/>
        </w:rPr>
        <w:t xml:space="preserve">n emerging </w:t>
      </w:r>
      <w:r w:rsidRPr="00067191">
        <w:rPr>
          <w:rStyle w:val="StyleBoldUnderline"/>
          <w:highlight w:val="cyan"/>
        </w:rPr>
        <w:t>norm against the use of severe</w:t>
      </w:r>
      <w:r w:rsidRPr="0002516D">
        <w:rPr>
          <w:rStyle w:val="StyleBoldUnderline"/>
        </w:rPr>
        <w:t xml:space="preserve"> state-based </w:t>
      </w:r>
      <w:r w:rsidRPr="00067191">
        <w:rPr>
          <w:rStyle w:val="StyleBoldUnderline"/>
          <w:highlight w:val="cyan"/>
        </w:rPr>
        <w:t>cybertactics contradicts fear-mongering news reports about</w:t>
      </w:r>
      <w:r w:rsidRPr="0002516D">
        <w:rPr>
          <w:rStyle w:val="StyleBoldUnderline"/>
        </w:rPr>
        <w:t xml:space="preserve"> a coming </w:t>
      </w:r>
      <w:r w:rsidRPr="00067191">
        <w:rPr>
          <w:rStyle w:val="StyleBoldUnderline"/>
          <w:highlight w:val="cyan"/>
        </w:rPr>
        <w:t>cyberapocalypse. The few isolated incidents</w:t>
      </w:r>
      <w:r w:rsidRPr="0002516D">
        <w:rPr>
          <w:rStyle w:val="StyleBoldUnderline"/>
        </w:rPr>
        <w:t xml:space="preserve"> of successful state-based cyberattacks </w:t>
      </w:r>
      <w:r w:rsidRPr="00067191">
        <w:rPr>
          <w:rStyle w:val="StyleBoldUnderline"/>
          <w:highlight w:val="cyan"/>
        </w:rPr>
        <w:t>do not a trend make</w:t>
      </w:r>
      <w:r w:rsidRPr="0002516D">
        <w:rPr>
          <w:sz w:val="16"/>
        </w:rPr>
        <w:t xml:space="preserve">. Rather, what </w:t>
      </w:r>
      <w:r w:rsidRPr="00067191">
        <w:rPr>
          <w:rStyle w:val="Emphasis"/>
          <w:highlight w:val="cyan"/>
        </w:rPr>
        <w:t>we are seeing</w:t>
      </w:r>
      <w:r w:rsidRPr="0002516D">
        <w:rPr>
          <w:sz w:val="16"/>
        </w:rPr>
        <w:t xml:space="preserve"> is </w:t>
      </w:r>
      <w:r w:rsidRPr="0002516D">
        <w:rPr>
          <w:rStyle w:val="Emphasis"/>
        </w:rPr>
        <w:t xml:space="preserve">cyberespionage and </w:t>
      </w:r>
      <w:r w:rsidRPr="00067191">
        <w:rPr>
          <w:rStyle w:val="Emphasis"/>
          <w:highlight w:val="cyan"/>
        </w:rPr>
        <w:t>probes, not cyberwarfare</w:t>
      </w:r>
      <w:r w:rsidRPr="0002516D">
        <w:rPr>
          <w:sz w:val="16"/>
        </w:rPr>
        <w:t xml:space="preserve">. Meanwhile, </w:t>
      </w:r>
      <w:r w:rsidRPr="0002516D">
        <w:rPr>
          <w:rStyle w:val="StyleBoldUnderline"/>
        </w:rPr>
        <w:t xml:space="preserve">the </w:t>
      </w:r>
      <w:r w:rsidRPr="00067191">
        <w:rPr>
          <w:rStyle w:val="StyleBoldUnderline"/>
          <w:highlight w:val="cyan"/>
        </w:rPr>
        <w:t xml:space="preserve">international consensus has </w:t>
      </w:r>
      <w:r w:rsidRPr="00A80F87">
        <w:rPr>
          <w:rStyle w:val="StyleBoldUnderline"/>
          <w:highlight w:val="cyan"/>
        </w:rPr>
        <w:t xml:space="preserve">stabilized around </w:t>
      </w:r>
      <w:r w:rsidRPr="00A80F87">
        <w:rPr>
          <w:rStyle w:val="StyleBoldUnderline"/>
        </w:rPr>
        <w:t>a</w:t>
      </w:r>
      <w:r w:rsidRPr="0002516D">
        <w:rPr>
          <w:rStyle w:val="StyleBoldUnderline"/>
        </w:rPr>
        <w:t xml:space="preserve"> number of limited </w:t>
      </w:r>
      <w:r w:rsidRPr="00A80F87">
        <w:rPr>
          <w:rStyle w:val="StyleBoldUnderline"/>
          <w:highlight w:val="cyan"/>
        </w:rPr>
        <w:t>acceptable uses of cybertech</w:t>
      </w:r>
      <w:r w:rsidRPr="0002516D">
        <w:rPr>
          <w:rStyle w:val="StyleBoldUnderline"/>
        </w:rPr>
        <w:t xml:space="preserve">nology—one </w:t>
      </w:r>
      <w:r w:rsidRPr="00A80F87">
        <w:rPr>
          <w:rStyle w:val="StyleBoldUnderline"/>
          <w:highlight w:val="cyan"/>
        </w:rPr>
        <w:t>that prohibits</w:t>
      </w:r>
      <w:r w:rsidRPr="0002516D">
        <w:rPr>
          <w:rStyle w:val="StyleBoldUnderline"/>
        </w:rPr>
        <w:t xml:space="preserve"> any </w:t>
      </w:r>
      <w:r w:rsidRPr="00A80F87">
        <w:rPr>
          <w:rStyle w:val="StyleBoldUnderline"/>
          <w:highlight w:val="cyan"/>
        </w:rPr>
        <w:t>dangerous</w:t>
      </w:r>
      <w:r w:rsidRPr="0002516D">
        <w:rPr>
          <w:rStyle w:val="StyleBoldUnderline"/>
        </w:rPr>
        <w:t xml:space="preserve"> use of </w:t>
      </w:r>
      <w:r w:rsidRPr="00A80F87">
        <w:rPr>
          <w:rStyle w:val="StyleBoldUnderline"/>
          <w:highlight w:val="cyan"/>
        </w:rPr>
        <w:t>force.</w:t>
      </w:r>
      <w:r w:rsidRPr="00A80F87">
        <w:rPr>
          <w:highlight w:val="cyan"/>
          <w:u w:val="single"/>
        </w:rPr>
        <w:t xml:space="preserve"> </w:t>
      </w:r>
      <w:r w:rsidRPr="00A80F87">
        <w:rPr>
          <w:rStyle w:val="StyleBoldUnderline"/>
          <w:highlight w:val="cyan"/>
        </w:rPr>
        <w:t>Despite fears</w:t>
      </w:r>
      <w:r w:rsidRPr="0002516D">
        <w:rPr>
          <w:rStyle w:val="StyleBoldUnderline"/>
        </w:rPr>
        <w:t xml:space="preserve"> of a boom in cyberwarfare, </w:t>
      </w:r>
      <w:r w:rsidRPr="00A80F87">
        <w:rPr>
          <w:rStyle w:val="Emphasis"/>
          <w:highlight w:val="cyan"/>
        </w:rPr>
        <w:t>there have been no major or dangerous hacks between countries</w:t>
      </w:r>
      <w:r w:rsidRPr="0002516D">
        <w:rPr>
          <w:rStyle w:val="StyleBoldUnderline"/>
        </w:rPr>
        <w:t>.</w:t>
      </w:r>
      <w:r w:rsidRPr="0002516D">
        <w:rPr>
          <w:sz w:val="16"/>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w:t>
      </w:r>
      <w:r w:rsidRPr="0002516D">
        <w:rPr>
          <w:rStyle w:val="StyleBoldUnderline"/>
        </w:rPr>
        <w:t>systems</w:t>
      </w:r>
      <w:r w:rsidRPr="0002516D">
        <w:rPr>
          <w:sz w:val="16"/>
        </w:rPr>
        <w:t xml:space="preserve"> from 2007 to 2011 through the Stuxnet worm. </w:t>
      </w:r>
      <w:r w:rsidRPr="0002516D">
        <w:rPr>
          <w:rStyle w:val="StyleBoldUnderline"/>
        </w:rPr>
        <w:t>The attack on Sony from North Korea is just the latest overhyped cyberattack to date, as the corporate giant has recovered its lost revenues from the attack and its networks are arguably more resilient as a result. Even these are more probes into vulnerabilities than full attacks</w:t>
      </w:r>
      <w:r w:rsidRPr="0002516D">
        <w:rPr>
          <w:sz w:val="16"/>
        </w:rPr>
        <w:t xml:space="preserve">. </w:t>
      </w:r>
      <w:r w:rsidRPr="0002516D">
        <w:rPr>
          <w:rStyle w:val="StyleBoldUnderline"/>
        </w:rPr>
        <w:t>Russia’s aggressions show that Moscow is willing to use cyberwarfare for disruption and propaganda, but not to inflict injuries or lasting infrastructural damage</w:t>
      </w:r>
      <w:r w:rsidRPr="0002516D">
        <w:rPr>
          <w:sz w:val="16"/>
        </w:rPr>
        <w:t xml:space="preserve">. The Shamoon incident allowed Iran to punish Saudi Arabia for its alliance with the United States as Tehran faced increased sanctions; the attack destroyed files on Saudi Aramco’s computer network but failed to do any lasting damage. </w:t>
      </w:r>
      <w:r w:rsidRPr="0002516D">
        <w:rPr>
          <w:rStyle w:val="StyleBoldUnderline"/>
        </w:rPr>
        <w:t>The Stuxnet incident</w:t>
      </w:r>
      <w:r w:rsidRPr="0002516D">
        <w:rPr>
          <w:sz w:val="16"/>
        </w:rPr>
        <w:t xml:space="preserve"> also </w:t>
      </w:r>
      <w:r w:rsidRPr="0002516D">
        <w:rPr>
          <w:rStyle w:val="StyleBoldUnderline"/>
        </w:rPr>
        <w:t>failed to create any lasting damage, as Tehran put more centrifuges online to compensate for virus-based losses and strengthened holes in their system</w:t>
      </w:r>
      <w:r w:rsidRPr="0002516D">
        <w:rPr>
          <w:sz w:val="16"/>
        </w:rPr>
        <w:t xml:space="preserve">. Further, </w:t>
      </w:r>
      <w:r w:rsidRPr="0002516D">
        <w:rPr>
          <w:rStyle w:val="StyleBoldUnderline"/>
        </w:rPr>
        <w:t xml:space="preserve">these supposedly successful cases of cyberattacks are balanced by many more examples of unsuccessful ones. If the future of cyberconflict looks like today, </w:t>
      </w:r>
      <w:r w:rsidRPr="0002516D">
        <w:rPr>
          <w:rStyle w:val="Emphasis"/>
        </w:rPr>
        <w:t>the international community must reassess the severity of the threat.</w:t>
      </w:r>
      <w:r>
        <w:rPr>
          <w:b/>
          <w:iCs/>
          <w:u w:val="single"/>
        </w:rPr>
        <w:t xml:space="preserve"> </w:t>
      </w:r>
      <w:r w:rsidRPr="00A80F87">
        <w:rPr>
          <w:rStyle w:val="Emphasis"/>
          <w:highlight w:val="cyan"/>
        </w:rPr>
        <w:t>Cyberattacks have demonstrated themselves to be more smoke than fire.</w:t>
      </w:r>
      <w:r w:rsidRPr="0002516D">
        <w:rPr>
          <w:sz w:val="16"/>
        </w:rPr>
        <w:t xml:space="preserve"> This is not to suggest that incidents are on the decline, however. Distributed denial-of-service attacks and infiltrations increase by the minute—</w:t>
      </w:r>
      <w:r w:rsidRPr="0002516D">
        <w:rPr>
          <w:rStyle w:val="StyleBoldUnderline"/>
        </w:rPr>
        <w:t>every major organization is probed constantly, but only for weaknesses or new infiltration methods</w:t>
      </w:r>
      <w:r w:rsidRPr="0002516D">
        <w:rPr>
          <w:sz w:val="16"/>
        </w:rPr>
        <w:t xml:space="preserve"> for potential use in the future. </w:t>
      </w:r>
      <w:r w:rsidRPr="00A80F87">
        <w:rPr>
          <w:rStyle w:val="StyleBoldUnderline"/>
          <w:highlight w:val="cyan"/>
        </w:rPr>
        <w:t>Probes</w:t>
      </w:r>
      <w:r w:rsidRPr="0002516D">
        <w:rPr>
          <w:rStyle w:val="StyleBoldUnderline"/>
        </w:rPr>
        <w:t xml:space="preserve"> and pokes </w:t>
      </w:r>
      <w:r w:rsidRPr="00A80F87">
        <w:rPr>
          <w:rStyle w:val="StyleBoldUnderline"/>
          <w:highlight w:val="cyan"/>
        </w:rPr>
        <w:t>do not</w:t>
      </w:r>
      <w:r w:rsidRPr="0002516D">
        <w:rPr>
          <w:rStyle w:val="StyleBoldUnderline"/>
        </w:rPr>
        <w:t xml:space="preserve"> destabilize states or </w:t>
      </w:r>
      <w:r w:rsidRPr="00A80F87">
        <w:rPr>
          <w:rStyle w:val="StyleBoldUnderline"/>
          <w:highlight w:val="cyan"/>
        </w:rPr>
        <w:t>change trends within international politics.</w:t>
      </w:r>
      <w:r w:rsidRPr="0002516D">
        <w:rPr>
          <w:rStyle w:val="StyleBoldUnderline"/>
        </w:rPr>
        <w:t xml:space="preserve"> Even common cyber actions have little effect on levels of cooperation and conflict between states.</w:t>
      </w:r>
      <w:r>
        <w:rPr>
          <w:sz w:val="16"/>
        </w:rPr>
        <w:t xml:space="preserve"> </w:t>
      </w:r>
      <w:r w:rsidRPr="0002516D">
        <w:rPr>
          <w:sz w:val="16"/>
          <w:szCs w:val="16"/>
        </w:rPr>
        <w:t>NORMCORE IS HERE TO STAY</w:t>
      </w:r>
      <w:r>
        <w:rPr>
          <w:sz w:val="16"/>
          <w:szCs w:val="16"/>
        </w:rPr>
        <w:t xml:space="preserve"> </w:t>
      </w:r>
      <w:proofErr w:type="gramStart"/>
      <w:r w:rsidRPr="00A80F87">
        <w:rPr>
          <w:rStyle w:val="Emphasis"/>
          <w:highlight w:val="cyan"/>
        </w:rPr>
        <w:t>A</w:t>
      </w:r>
      <w:proofErr w:type="gramEnd"/>
      <w:r w:rsidRPr="00A80F87">
        <w:rPr>
          <w:rStyle w:val="Emphasis"/>
          <w:highlight w:val="cyan"/>
        </w:rPr>
        <w:t xml:space="preserve"> protocol of restraint has emerged</w:t>
      </w:r>
      <w:r w:rsidRPr="00A80F87">
        <w:rPr>
          <w:rStyle w:val="StyleBoldUnderline"/>
          <w:highlight w:val="cyan"/>
        </w:rPr>
        <w:t xml:space="preserve"> as the volume of cyberattacks has increased. State-based cyberattacks are</w:t>
      </w:r>
      <w:r w:rsidRPr="009124A2">
        <w:rPr>
          <w:sz w:val="16"/>
        </w:rPr>
        <w:t xml:space="preserve"> expected, and in some cases </w:t>
      </w:r>
      <w:r w:rsidRPr="00A80F87">
        <w:rPr>
          <w:rStyle w:val="StyleBoldUnderline"/>
          <w:highlight w:val="cyan"/>
        </w:rPr>
        <w:t>tolerated</w:t>
      </w:r>
      <w:r w:rsidRPr="0002516D">
        <w:rPr>
          <w:rStyle w:val="StyleBoldUnderline"/>
        </w:rPr>
        <w:t xml:space="preserve">, as long as they do not rise to the level of </w:t>
      </w:r>
      <w:r w:rsidRPr="00A80F87">
        <w:rPr>
          <w:rStyle w:val="StyleBoldUnderline"/>
          <w:highlight w:val="cyan"/>
        </w:rPr>
        <w:t>total offensive operations</w:t>
      </w:r>
      <w:r w:rsidRPr="009124A2">
        <w:rPr>
          <w:sz w:val="16"/>
        </w:rPr>
        <w:t xml:space="preserve">—direct and malicious incidents </w:t>
      </w:r>
      <w:r w:rsidRPr="0002516D">
        <w:rPr>
          <w:rStyle w:val="StyleBoldUnderline"/>
        </w:rPr>
        <w:t xml:space="preserve">that could destroy infrastructure or critical facilities. </w:t>
      </w:r>
      <w:r w:rsidRPr="0002516D">
        <w:rPr>
          <w:rStyle w:val="Emphasis"/>
        </w:rPr>
        <w:t xml:space="preserve">These options </w:t>
      </w:r>
      <w:r w:rsidRPr="00A80F87">
        <w:rPr>
          <w:rStyle w:val="Emphasis"/>
          <w:highlight w:val="cyan"/>
        </w:rPr>
        <w:t>are</w:t>
      </w:r>
      <w:r w:rsidRPr="0002516D">
        <w:rPr>
          <w:rStyle w:val="StyleBoldUnderline"/>
        </w:rPr>
        <w:t xml:space="preserve"> apparently </w:t>
      </w:r>
      <w:r w:rsidRPr="00A80F87">
        <w:rPr>
          <w:rStyle w:val="Emphasis"/>
          <w:highlight w:val="cyan"/>
        </w:rPr>
        <w:t>off the table</w:t>
      </w:r>
      <w:r w:rsidRPr="0002516D">
        <w:rPr>
          <w:rStyle w:val="StyleBoldUnderline"/>
        </w:rPr>
        <w:t xml:space="preserve"> for states, </w:t>
      </w:r>
      <w:r w:rsidRPr="00A80F87">
        <w:rPr>
          <w:rStyle w:val="StyleBoldUnderline"/>
          <w:highlight w:val="cyan"/>
        </w:rPr>
        <w:t>since they would lead to</w:t>
      </w:r>
      <w:r w:rsidRPr="0002516D">
        <w:rPr>
          <w:rStyle w:val="StyleBoldUnderline"/>
        </w:rPr>
        <w:t xml:space="preserve"> physical confrontation, collateral damage, and economic </w:t>
      </w:r>
      <w:r w:rsidRPr="00A80F87">
        <w:rPr>
          <w:rStyle w:val="StyleBoldUnderline"/>
          <w:highlight w:val="cyan"/>
        </w:rPr>
        <w:t>retaliation.</w:t>
      </w:r>
      <w:r w:rsidRPr="00A80F87">
        <w:rPr>
          <w:highlight w:val="cyan"/>
          <w:u w:val="single"/>
        </w:rPr>
        <w:t xml:space="preserve"> </w:t>
      </w:r>
      <w:r w:rsidRPr="00A80F87">
        <w:rPr>
          <w:rStyle w:val="Emphasis"/>
          <w:highlight w:val="cyan"/>
        </w:rPr>
        <w:t xml:space="preserve">The reproducibility of cyberattacks has </w:t>
      </w:r>
      <w:r w:rsidRPr="00A80F87">
        <w:rPr>
          <w:rStyle w:val="Emphasis"/>
        </w:rPr>
        <w:t xml:space="preserve">also </w:t>
      </w:r>
      <w:r w:rsidRPr="00A80F87">
        <w:rPr>
          <w:rStyle w:val="Emphasis"/>
          <w:highlight w:val="cyan"/>
        </w:rPr>
        <w:t xml:space="preserve">led </w:t>
      </w:r>
      <w:r w:rsidRPr="00A80F87">
        <w:rPr>
          <w:rStyle w:val="Emphasis"/>
        </w:rPr>
        <w:t xml:space="preserve">states </w:t>
      </w:r>
      <w:r w:rsidRPr="00A80F87">
        <w:rPr>
          <w:rStyle w:val="Emphasis"/>
          <w:highlight w:val="cyan"/>
        </w:rPr>
        <w:t xml:space="preserve">to </w:t>
      </w:r>
      <w:r w:rsidRPr="00A80F87">
        <w:rPr>
          <w:rStyle w:val="Emphasis"/>
        </w:rPr>
        <w:t xml:space="preserve">exercise </w:t>
      </w:r>
      <w:r w:rsidRPr="00E00243">
        <w:rPr>
          <w:rStyle w:val="Emphasis"/>
          <w:highlight w:val="cyan"/>
        </w:rPr>
        <w:t>restraint</w:t>
      </w:r>
      <w:r w:rsidRPr="00E00243">
        <w:rPr>
          <w:rStyle w:val="StyleBoldUnderline"/>
          <w:highlight w:val="cyan"/>
        </w:rPr>
        <w:t>. Enemies can replicate</w:t>
      </w:r>
      <w:r w:rsidRPr="009124A2">
        <w:rPr>
          <w:rStyle w:val="StyleBoldUnderline"/>
        </w:rPr>
        <w:t xml:space="preserve"> successful cyber</w:t>
      </w:r>
      <w:r w:rsidRPr="00E00243">
        <w:rPr>
          <w:rStyle w:val="StyleBoldUnderline"/>
          <w:highlight w:val="cyan"/>
        </w:rPr>
        <w:t>weapons</w:t>
      </w:r>
      <w:r w:rsidRPr="009124A2">
        <w:rPr>
          <w:rStyle w:val="StyleBoldUnderline"/>
        </w:rPr>
        <w:t xml:space="preserve"> </w:t>
      </w:r>
      <w:r w:rsidRPr="00E00243">
        <w:rPr>
          <w:rStyle w:val="StyleBoldUnderline"/>
          <w:highlight w:val="cyan"/>
        </w:rPr>
        <w:t>easily</w:t>
      </w:r>
      <w:r w:rsidRPr="009124A2">
        <w:rPr>
          <w:sz w:val="16"/>
        </w:rPr>
        <w:t xml:space="preserve"> if source code and programs find their way into the wild or are reverse-engineered. </w:t>
      </w:r>
      <w:r w:rsidRPr="00E00243">
        <w:rPr>
          <w:rStyle w:val="StyleBoldUnderline"/>
          <w:highlight w:val="cyan"/>
        </w:rPr>
        <w:t>Cyberweapons are not simple to design</w:t>
      </w:r>
      <w:r w:rsidRPr="009124A2">
        <w:rPr>
          <w:rStyle w:val="StyleBoldUnderline"/>
        </w:rPr>
        <w:t>, either, which makes their use limited: Stuxnet took years of work by U.S. intelligence</w:t>
      </w:r>
      <w:r w:rsidRPr="009124A2">
        <w:rPr>
          <w:sz w:val="16"/>
        </w:rPr>
        <w:t xml:space="preserve"> (with help from Israel) </w:t>
      </w:r>
      <w:r w:rsidRPr="009124A2">
        <w:rPr>
          <w:rStyle w:val="StyleBoldUnderline"/>
        </w:rPr>
        <w:t>and cost hundreds of millions of dollars—</w:t>
      </w:r>
      <w:r w:rsidRPr="009124A2">
        <w:rPr>
          <w:rStyle w:val="Emphasis"/>
        </w:rPr>
        <w:t>and it still failed</w:t>
      </w:r>
      <w:r w:rsidRPr="009124A2">
        <w:rPr>
          <w:sz w:val="16"/>
        </w:rPr>
        <w:t xml:space="preserve">. </w:t>
      </w:r>
      <w:r w:rsidRPr="00E00243">
        <w:rPr>
          <w:rStyle w:val="StyleBoldUnderline"/>
          <w:highlight w:val="cyan"/>
        </w:rPr>
        <w:t>The risk of</w:t>
      </w:r>
      <w:r w:rsidRPr="009124A2">
        <w:rPr>
          <w:rStyle w:val="StyleBoldUnderline"/>
        </w:rPr>
        <w:t xml:space="preserve"> creating </w:t>
      </w:r>
      <w:r w:rsidRPr="00E00243">
        <w:rPr>
          <w:rStyle w:val="StyleBoldUnderline"/>
          <w:highlight w:val="cyan"/>
        </w:rPr>
        <w:t>collateral damage is high</w:t>
      </w:r>
      <w:r w:rsidRPr="009124A2">
        <w:rPr>
          <w:rStyle w:val="StyleBoldUnderline"/>
        </w:rPr>
        <w:t>, since cyberweaponry cannot provide surgical precision and can spread into other networks</w:t>
      </w:r>
      <w:r w:rsidRPr="009124A2">
        <w:rPr>
          <w:sz w:val="16"/>
        </w:rPr>
        <w:t xml:space="preserve"> of possible allies of the attackers. For example, the Stuxnet worm, intended for Iran’s nuclear program’s network, showed up in Azerbaijan, India, Indonesia, and Pakistan, among other countries. As witnessed in the Russian attack on Georgia, </w:t>
      </w:r>
      <w:r w:rsidRPr="00E00243">
        <w:rPr>
          <w:rStyle w:val="StyleBoldUnderline"/>
          <w:highlight w:val="cyan"/>
        </w:rPr>
        <w:t>the potential for conflict diffusion is high</w:t>
      </w:r>
      <w:r w:rsidRPr="009124A2">
        <w:rPr>
          <w:rStyle w:val="StyleBoldUnderline"/>
        </w:rPr>
        <w:t>, as third-party allies can enter conflicts easily</w:t>
      </w:r>
      <w:r w:rsidRPr="009124A2">
        <w:rPr>
          <w:sz w:val="16"/>
        </w:rPr>
        <w:t xml:space="preserve">. Estonia sent its Computer Emergency Readiness Team experts to Georgia to keep the country’s crucial networks up and running. Poland freed up bandwidth for servers in its territory to keep Georgian government websites up and its people informed. Finally, </w:t>
      </w:r>
      <w:r w:rsidRPr="009124A2">
        <w:rPr>
          <w:rStyle w:val="StyleBoldUnderline"/>
        </w:rPr>
        <w:t>the risk of retaliation is high</w:t>
      </w:r>
      <w:r w:rsidRPr="009124A2">
        <w:rPr>
          <w:sz w:val="16"/>
        </w:rPr>
        <w:t xml:space="preserve">, as it is in any war, </w:t>
      </w:r>
      <w:r w:rsidRPr="009124A2">
        <w:rPr>
          <w:rStyle w:val="StyleBoldUnderline"/>
        </w:rPr>
        <w:t>especially as attribution of perpetrators is getting easier to trace</w:t>
      </w:r>
      <w:r w:rsidRPr="009124A2">
        <w:rPr>
          <w:sz w:val="16"/>
        </w:rPr>
        <w:t xml:space="preserve"> with better forensic techniques. The only drawback is that exposing attribution capabilities often exposes ongoing infiltration methods.</w:t>
      </w:r>
      <w:r>
        <w:rPr>
          <w:sz w:val="16"/>
        </w:rPr>
        <w:t xml:space="preserve"> </w:t>
      </w:r>
      <w:r w:rsidRPr="00E00243">
        <w:rPr>
          <w:rStyle w:val="Emphasis"/>
          <w:highlight w:val="cyan"/>
        </w:rPr>
        <w:t>All of these considerations have meant that</w:t>
      </w:r>
      <w:r w:rsidRPr="009124A2">
        <w:rPr>
          <w:rStyle w:val="Emphasis"/>
        </w:rPr>
        <w:t xml:space="preserve">, so far, </w:t>
      </w:r>
      <w:r w:rsidRPr="00E00243">
        <w:rPr>
          <w:rStyle w:val="Emphasis"/>
          <w:highlight w:val="cyan"/>
        </w:rPr>
        <w:t>cyberconflict has adhered to existing international conflict norms</w:t>
      </w:r>
      <w:r w:rsidRPr="009124A2">
        <w:rPr>
          <w:sz w:val="16"/>
        </w:rPr>
        <w:t xml:space="preserve">. </w:t>
      </w:r>
      <w:r w:rsidRPr="009124A2">
        <w:rPr>
          <w:rStyle w:val="StyleBoldUnderline"/>
        </w:rPr>
        <w:t>That there have been no major operations resulting in death</w:t>
      </w:r>
      <w:r w:rsidRPr="009124A2">
        <w:rPr>
          <w:sz w:val="16"/>
        </w:rPr>
        <w:t xml:space="preserve"> or the destruction of physical equipment (outside of the Saudi Aramco incident and Stuxnet) </w:t>
      </w:r>
      <w:r w:rsidRPr="009124A2">
        <w:rPr>
          <w:rStyle w:val="StyleBoldUnderline"/>
        </w:rPr>
        <w:t xml:space="preserve">suggests </w:t>
      </w:r>
      <w:r w:rsidRPr="009124A2">
        <w:rPr>
          <w:rStyle w:val="Emphasis"/>
        </w:rPr>
        <w:t xml:space="preserve">trends toward stability and safety. </w:t>
      </w:r>
      <w:r w:rsidRPr="009124A2">
        <w:rPr>
          <w:rStyle w:val="StyleBoldUnderline"/>
        </w:rPr>
        <w:t>Cyberoperations are increasing, but only in terms of small-scale actions that have limited utility or damage potential.</w:t>
      </w:r>
      <w:r w:rsidRPr="009124A2">
        <w:rPr>
          <w:sz w:val="16"/>
        </w:rPr>
        <w:t xml:space="preserve"> </w:t>
      </w:r>
      <w:r w:rsidRPr="009124A2">
        <w:rPr>
          <w:rStyle w:val="StyleBoldUnderline"/>
        </w:rPr>
        <w:t>The truly dangerous cyberactions that many warn against have not occurred, even in situations where observers would think them most likely: within the Ukrainian conflict or during NATO’s 2011 operations in Libya</w:t>
      </w:r>
      <w:r w:rsidRPr="009124A2">
        <w:rPr>
          <w:sz w:val="16"/>
        </w:rPr>
        <w:t>. The only demonstrable cyberactivity in the Ukraine crisis has been espionage-level attacks. There is no propaganda, denial of service, or worm or virus activity, as there was in past conflicts involving Russia and post-Soviet states.</w:t>
      </w:r>
      <w:r>
        <w:rPr>
          <w:sz w:val="16"/>
        </w:rPr>
        <w:t xml:space="preserve"> </w:t>
      </w:r>
      <w:r w:rsidRPr="00E00243">
        <w:rPr>
          <w:rStyle w:val="Emphasis"/>
          <w:highlight w:val="cyan"/>
        </w:rPr>
        <w:t>The overall trend in cyberwarfare indicates that the international community is enjoying a period of stability</w:t>
      </w:r>
      <w:r w:rsidRPr="009124A2">
        <w:rPr>
          <w:sz w:val="16"/>
        </w:rPr>
        <w:t xml:space="preserve">. The chart below demonstrates that </w:t>
      </w:r>
      <w:r w:rsidRPr="009124A2">
        <w:rPr>
          <w:rStyle w:val="StyleBoldUnderline"/>
        </w:rPr>
        <w:t>although cybertactics are increasingly popular, the severity of these attacks remains low. On a scale of one to five, where one is a nuisance attack</w:t>
      </w:r>
      <w:r w:rsidRPr="009124A2">
        <w:rPr>
          <w:sz w:val="16"/>
        </w:rPr>
        <w:t xml:space="preserve"> (a website being defaced, for example) and five is a cyber-related death, </w:t>
      </w:r>
      <w:r w:rsidRPr="009124A2">
        <w:rPr>
          <w:rStyle w:val="StyleBoldUnderline"/>
        </w:rPr>
        <w:t>few attacks register above a two.</w:t>
      </w:r>
    </w:p>
    <w:p w:rsidR="004D4966" w:rsidRDefault="004D4966" w:rsidP="004D4966"/>
    <w:p w:rsidR="004D4966" w:rsidRDefault="004D4966" w:rsidP="004D4966"/>
    <w:p w:rsidR="004D4966" w:rsidRDefault="004D4966" w:rsidP="004D4966"/>
    <w:p w:rsidR="004D4966" w:rsidRDefault="004D4966" w:rsidP="004D4966">
      <w:pPr>
        <w:pStyle w:val="Heading3"/>
      </w:pPr>
      <w:r>
        <w:t>2NC—Norms Now</w:t>
      </w:r>
    </w:p>
    <w:p w:rsidR="004D4966" w:rsidRDefault="004D4966" w:rsidP="004D4966"/>
    <w:p w:rsidR="004D4966" w:rsidRDefault="004D4966" w:rsidP="004D4966">
      <w:pPr>
        <w:pStyle w:val="Heading4"/>
      </w:pPr>
      <w:r>
        <w:t>The US has been formally pushing for international cyber-norms for months</w:t>
      </w:r>
    </w:p>
    <w:p w:rsidR="004D4966" w:rsidRPr="00197E34" w:rsidRDefault="004D4966" w:rsidP="004D4966">
      <w:pPr>
        <w:rPr>
          <w:rStyle w:val="StyleStyleBold12pt"/>
        </w:rPr>
      </w:pPr>
      <w:r w:rsidRPr="00197E34">
        <w:rPr>
          <w:rStyle w:val="StyleStyleBold12pt"/>
        </w:rPr>
        <w:t xml:space="preserve">Marks, covers cybersecurity for POLITICO Pro, 15 </w:t>
      </w:r>
    </w:p>
    <w:p w:rsidR="004D4966" w:rsidRDefault="004D4966" w:rsidP="004D4966">
      <w:r>
        <w:t>Joseph, "U.S. makes new push for global rules in cyberspace", Politico, May 5 2015, www.politico.com/story/2015/05/us-makes-new-push-for-global-rules-in-cyberspace-117632.html</w:t>
      </w:r>
    </w:p>
    <w:p w:rsidR="004D4966" w:rsidRPr="00414E01" w:rsidRDefault="004D4966" w:rsidP="004D4966">
      <w:pPr>
        <w:rPr>
          <w:sz w:val="16"/>
        </w:rPr>
      </w:pPr>
      <w:r w:rsidRPr="005A59BB">
        <w:rPr>
          <w:rStyle w:val="StyleBoldUnderline"/>
          <w:highlight w:val="cyan"/>
        </w:rPr>
        <w:t>The U.S. government has launched an all-out diplomatic push to impose peacetime international rules</w:t>
      </w:r>
      <w:r w:rsidRPr="00414E01">
        <w:rPr>
          <w:rStyle w:val="StyleBoldUnderline"/>
        </w:rPr>
        <w:t xml:space="preserve"> of the road </w:t>
      </w:r>
      <w:r w:rsidRPr="005A59BB">
        <w:rPr>
          <w:rStyle w:val="StyleBoldUnderline"/>
          <w:highlight w:val="cyan"/>
        </w:rPr>
        <w:t>on cyberspace. Officials have been promoting</w:t>
      </w:r>
      <w:r w:rsidRPr="00414E01">
        <w:rPr>
          <w:rStyle w:val="StyleBoldUnderline"/>
        </w:rPr>
        <w:t xml:space="preserve"> the idea of </w:t>
      </w:r>
      <w:r w:rsidRPr="005A59BB">
        <w:rPr>
          <w:rStyle w:val="StyleBoldUnderline"/>
          <w:highlight w:val="cyan"/>
        </w:rPr>
        <w:t>guidelines for</w:t>
      </w:r>
      <w:r w:rsidRPr="00414E01">
        <w:rPr>
          <w:rStyle w:val="StyleBoldUnderline"/>
        </w:rPr>
        <w:t xml:space="preserve"> acceptable nation-state </w:t>
      </w:r>
      <w:r w:rsidRPr="005A59BB">
        <w:rPr>
          <w:rStyle w:val="StyleBoldUnderline"/>
          <w:highlight w:val="cyan"/>
        </w:rPr>
        <w:t>cyber behavior</w:t>
      </w:r>
      <w:r w:rsidRPr="00414E01">
        <w:rPr>
          <w:rStyle w:val="StyleBoldUnderline"/>
        </w:rPr>
        <w:t xml:space="preserve"> </w:t>
      </w:r>
      <w:r w:rsidRPr="00414E01">
        <w:rPr>
          <w:sz w:val="16"/>
        </w:rPr>
        <w:t>in conferences and bilateral meetings</w:t>
      </w:r>
      <w:r w:rsidRPr="00414E01">
        <w:rPr>
          <w:rStyle w:val="StyleBoldUnderline"/>
        </w:rPr>
        <w:t xml:space="preserve"> </w:t>
      </w:r>
      <w:r w:rsidRPr="005A59BB">
        <w:rPr>
          <w:rStyle w:val="StyleBoldUnderline"/>
          <w:highlight w:val="cyan"/>
        </w:rPr>
        <w:t>across the globe for</w:t>
      </w:r>
      <w:r w:rsidRPr="00414E01">
        <w:rPr>
          <w:rStyle w:val="StyleBoldUnderline"/>
        </w:rPr>
        <w:t xml:space="preserve"> several </w:t>
      </w:r>
      <w:r w:rsidRPr="005A59BB">
        <w:rPr>
          <w:rStyle w:val="StyleBoldUnderline"/>
          <w:highlight w:val="cyan"/>
        </w:rPr>
        <w:t>months</w:t>
      </w:r>
      <w:r w:rsidRPr="00414E01">
        <w:rPr>
          <w:rStyle w:val="StyleBoldUnderline"/>
        </w:rPr>
        <w:t xml:space="preserve">. Now, </w:t>
      </w:r>
      <w:r w:rsidRPr="005A59BB">
        <w:rPr>
          <w:rStyle w:val="StyleBoldUnderline"/>
          <w:highlight w:val="cyan"/>
        </w:rPr>
        <w:t>in the most significant move to date, the U.S</w:t>
      </w:r>
      <w:r w:rsidRPr="00414E01">
        <w:rPr>
          <w:rStyle w:val="StyleBoldUnderline"/>
        </w:rPr>
        <w:t xml:space="preserve">. government </w:t>
      </w:r>
      <w:r w:rsidRPr="005A59BB">
        <w:rPr>
          <w:rStyle w:val="StyleBoldUnderline"/>
          <w:highlight w:val="cyan"/>
        </w:rPr>
        <w:t>has formally proposed</w:t>
      </w:r>
      <w:r w:rsidRPr="00414E01">
        <w:rPr>
          <w:rStyle w:val="StyleBoldUnderline"/>
        </w:rPr>
        <w:t xml:space="preserve"> a slate of such peacetime </w:t>
      </w:r>
      <w:r w:rsidRPr="005A59BB">
        <w:rPr>
          <w:rStyle w:val="StyleBoldUnderline"/>
          <w:highlight w:val="cyan"/>
        </w:rPr>
        <w:t>cyber “norms”</w:t>
      </w:r>
      <w:r w:rsidRPr="00414E01">
        <w:rPr>
          <w:sz w:val="16"/>
        </w:rPr>
        <w:t xml:space="preserve"> to a United Nations body — norms </w:t>
      </w:r>
      <w:r w:rsidRPr="005A59BB">
        <w:rPr>
          <w:rStyle w:val="StyleBoldUnderline"/>
          <w:highlight w:val="cyan"/>
        </w:rPr>
        <w:t>that</w:t>
      </w:r>
      <w:r w:rsidRPr="00414E01">
        <w:rPr>
          <w:rStyle w:val="StyleBoldUnderline"/>
        </w:rPr>
        <w:t xml:space="preserve"> U.S. military and civilian officials pledge to honor and think other </w:t>
      </w:r>
      <w:r w:rsidRPr="005A59BB">
        <w:rPr>
          <w:rStyle w:val="StyleBoldUnderline"/>
          <w:highlight w:val="cyan"/>
        </w:rPr>
        <w:t>nations ought to live by</w:t>
      </w:r>
      <w:r w:rsidRPr="00414E01">
        <w:rPr>
          <w:rStyle w:val="StyleBoldUnderline"/>
        </w:rPr>
        <w:t xml:space="preserve"> too</w:t>
      </w:r>
      <w:r w:rsidRPr="00414E01">
        <w:rPr>
          <w:sz w:val="16"/>
        </w:rPr>
        <w:t xml:space="preserve">, a person knowledgeable about the negotiations tells POLITICO. The primary task for the UN Group of Governmental Experts that met in New York earlier this month is to outline how international law should apply in cyberspace during wartime, once the threshold of armed conflict has been crossed. The group, made up of officials from 20 nations, is basically working out how internationally binding humanitarian legal principles — such as proportionality and the obligation to minimize civilian property damage and casualties — will apply to cyberwar. The U.S. submission went a step further, adding a trio of peacetime norms that it believes nations should honor in cyberspace for the sake of global stability. According to POLITICO’s source, </w:t>
      </w:r>
      <w:r w:rsidRPr="00414E01">
        <w:rPr>
          <w:rStyle w:val="StyleBoldUnderline"/>
        </w:rPr>
        <w:t>the norms state that nations should</w:t>
      </w:r>
      <w:r w:rsidRPr="00414E01">
        <w:rPr>
          <w:sz w:val="16"/>
        </w:rPr>
        <w:t xml:space="preserve"> — </w:t>
      </w:r>
      <w:r w:rsidRPr="005A59BB">
        <w:rPr>
          <w:rStyle w:val="StyleBoldUnderline"/>
          <w:highlight w:val="cyan"/>
        </w:rPr>
        <w:t>not launch</w:t>
      </w:r>
      <w:r w:rsidRPr="00414E01">
        <w:rPr>
          <w:rStyle w:val="StyleBoldUnderline"/>
        </w:rPr>
        <w:t xml:space="preserve"> or support </w:t>
      </w:r>
      <w:r w:rsidRPr="005A59BB">
        <w:rPr>
          <w:rStyle w:val="StyleBoldUnderline"/>
          <w:highlight w:val="cyan"/>
        </w:rPr>
        <w:t>cyberattacks that</w:t>
      </w:r>
      <w:r w:rsidRPr="00414E01">
        <w:rPr>
          <w:rStyle w:val="StyleBoldUnderline"/>
        </w:rPr>
        <w:t xml:space="preserve"> intentionally </w:t>
      </w:r>
      <w:r w:rsidRPr="005A59BB">
        <w:rPr>
          <w:rStyle w:val="StyleBoldUnderline"/>
          <w:highlight w:val="cyan"/>
        </w:rPr>
        <w:t>damage</w:t>
      </w:r>
      <w:r w:rsidRPr="00414E01">
        <w:rPr>
          <w:rStyle w:val="StyleBoldUnderline"/>
        </w:rPr>
        <w:t xml:space="preserve"> or impair other nations’ </w:t>
      </w:r>
      <w:r w:rsidRPr="005A59BB">
        <w:rPr>
          <w:rStyle w:val="StyleBoldUnderline"/>
          <w:highlight w:val="cyan"/>
        </w:rPr>
        <w:t>critical infrastructure</w:t>
      </w:r>
      <w:r w:rsidRPr="00414E01">
        <w:rPr>
          <w:rStyle w:val="StyleBoldUnderline"/>
        </w:rPr>
        <w:t>;</w:t>
      </w:r>
      <w:r w:rsidRPr="00414E01">
        <w:rPr>
          <w:sz w:val="16"/>
        </w:rPr>
        <w:t xml:space="preserve"> — </w:t>
      </w:r>
      <w:r w:rsidRPr="005A59BB">
        <w:rPr>
          <w:rStyle w:val="StyleBoldUnderline"/>
          <w:highlight w:val="cyan"/>
        </w:rPr>
        <w:t>not</w:t>
      </w:r>
      <w:r w:rsidRPr="00414E01">
        <w:rPr>
          <w:rStyle w:val="StyleBoldUnderline"/>
        </w:rPr>
        <w:t xml:space="preserve"> launch cyberattacks that intentionally </w:t>
      </w:r>
      <w:r w:rsidRPr="005A59BB">
        <w:rPr>
          <w:rStyle w:val="StyleBoldUnderline"/>
          <w:highlight w:val="cyan"/>
        </w:rPr>
        <w:t>prevent</w:t>
      </w:r>
      <w:r w:rsidRPr="00414E01">
        <w:rPr>
          <w:rStyle w:val="StyleBoldUnderline"/>
        </w:rPr>
        <w:t xml:space="preserve"> other nations’ cyber </w:t>
      </w:r>
      <w:r w:rsidRPr="005A59BB">
        <w:rPr>
          <w:rStyle w:val="StyleBoldUnderline"/>
          <w:highlight w:val="cyan"/>
        </w:rPr>
        <w:t>emergency responders from dealing with</w:t>
      </w:r>
      <w:r w:rsidRPr="00414E01">
        <w:rPr>
          <w:rStyle w:val="StyleBoldUnderline"/>
        </w:rPr>
        <w:t xml:space="preserve"> cyber </w:t>
      </w:r>
      <w:r w:rsidRPr="005A59BB">
        <w:rPr>
          <w:rStyle w:val="StyleBoldUnderline"/>
          <w:highlight w:val="cyan"/>
        </w:rPr>
        <w:t>incidents</w:t>
      </w:r>
      <w:r w:rsidRPr="00414E01">
        <w:rPr>
          <w:sz w:val="16"/>
        </w:rPr>
        <w:t xml:space="preserve"> or use their own such teams to launch cyberattacks; </w:t>
      </w:r>
      <w:r w:rsidRPr="005A59BB">
        <w:rPr>
          <w:rStyle w:val="StyleBoldUnderline"/>
          <w:highlight w:val="cyan"/>
        </w:rPr>
        <w:t>and</w:t>
      </w:r>
      <w:r w:rsidRPr="00414E01">
        <w:rPr>
          <w:sz w:val="16"/>
        </w:rPr>
        <w:t xml:space="preserve"> — </w:t>
      </w:r>
      <w:r w:rsidRPr="005A59BB">
        <w:rPr>
          <w:rStyle w:val="StyleBoldUnderline"/>
          <w:highlight w:val="cyan"/>
        </w:rPr>
        <w:t>cooperate with other</w:t>
      </w:r>
      <w:r w:rsidRPr="00414E01">
        <w:rPr>
          <w:rStyle w:val="StyleBoldUnderline"/>
        </w:rPr>
        <w:t xml:space="preserve"> </w:t>
      </w:r>
      <w:r w:rsidRPr="005A59BB">
        <w:rPr>
          <w:rStyle w:val="StyleBoldUnderline"/>
          <w:highlight w:val="cyan"/>
        </w:rPr>
        <w:t>nations’</w:t>
      </w:r>
      <w:r w:rsidRPr="00414E01">
        <w:rPr>
          <w:rStyle w:val="StyleBoldUnderline"/>
        </w:rPr>
        <w:t xml:space="preserve"> law enforcement </w:t>
      </w:r>
      <w:r w:rsidRPr="005A59BB">
        <w:rPr>
          <w:rStyle w:val="StyleBoldUnderline"/>
          <w:highlight w:val="cyan"/>
        </w:rPr>
        <w:t>investigations</w:t>
      </w:r>
      <w:r w:rsidRPr="00414E01">
        <w:rPr>
          <w:rStyle w:val="StyleBoldUnderline"/>
        </w:rPr>
        <w:t xml:space="preserve"> into cybercrime</w:t>
      </w:r>
      <w:r w:rsidRPr="00414E01">
        <w:rPr>
          <w:sz w:val="16"/>
        </w:rPr>
        <w:t>, or efforts to stop cyberattacks, launched from their territories. A norm is a principle in international law that hasn’t been formalized through a treaty or through customary state practice —something scholars and officials often call “soft law.” Most scholars believe, for example, there was a soft-law norm banning torture before it was codified into a treaty. Some believe that a similar norm is slowly emerging against the death penalty.</w:t>
      </w:r>
    </w:p>
    <w:p w:rsidR="004D4966" w:rsidRDefault="004D4966" w:rsidP="004D4966"/>
    <w:p w:rsidR="004D4966" w:rsidRPr="009124A2" w:rsidRDefault="004D4966" w:rsidP="004D4966"/>
    <w:p w:rsidR="004D4966" w:rsidRDefault="004D4966" w:rsidP="004D4966">
      <w:pPr>
        <w:pStyle w:val="Heading3"/>
      </w:pPr>
      <w:r>
        <w:t>1NC—Norms Fail</w:t>
      </w:r>
    </w:p>
    <w:p w:rsidR="004D4966" w:rsidRDefault="004D4966" w:rsidP="004D4966"/>
    <w:p w:rsidR="004D4966" w:rsidRDefault="004D4966" w:rsidP="004D4966">
      <w:pPr>
        <w:pStyle w:val="Heading4"/>
      </w:pPr>
      <w:r>
        <w:t>Developing international cyber-norms will fail—key countries don’t think restrictions are in their self-interest, and the US refuses to restrain its offensive operations</w:t>
      </w:r>
    </w:p>
    <w:p w:rsidR="004D4966" w:rsidRPr="001626F1" w:rsidRDefault="004D4966" w:rsidP="004D4966">
      <w:pPr>
        <w:rPr>
          <w:rStyle w:val="StyleStyleBold12pt"/>
        </w:rPr>
      </w:pPr>
      <w:r w:rsidRPr="001626F1">
        <w:rPr>
          <w:rStyle w:val="StyleStyleBold12pt"/>
        </w:rPr>
        <w:t xml:space="preserve">Mazanec, senior defense analyst and professor @ George Mason University, 15 </w:t>
      </w:r>
    </w:p>
    <w:p w:rsidR="004D4966" w:rsidRPr="001626F1" w:rsidRDefault="004D4966" w:rsidP="004D4966">
      <w:r>
        <w:t xml:space="preserve">Brian M., "Why International Order in Cyberspace Is Not </w:t>
      </w:r>
      <w:proofErr w:type="gramStart"/>
      <w:r>
        <w:t>Inevitable</w:t>
      </w:r>
      <w:proofErr w:type="gramEnd"/>
      <w:r>
        <w:t>", Strategic Studies Quarterly, Summer 2015, www.au.af.mil/au/ssq/digital/pdf/Summer_2015/mazanec.pdf</w:t>
      </w:r>
    </w:p>
    <w:p w:rsidR="004D4966" w:rsidRPr="007A419A" w:rsidRDefault="004D4966" w:rsidP="004D4966">
      <w:pPr>
        <w:rPr>
          <w:rStyle w:val="Emphasis"/>
        </w:rPr>
      </w:pPr>
      <w:r w:rsidRPr="00EE1512">
        <w:rPr>
          <w:rStyle w:val="StyleBoldUnderline"/>
        </w:rPr>
        <w:t>National investments in cyberwarfare capabilities and the development</w:t>
      </w:r>
      <w:r>
        <w:rPr>
          <w:rStyle w:val="StyleBoldUnderline"/>
        </w:rPr>
        <w:t xml:space="preserve"> </w:t>
      </w:r>
      <w:r w:rsidRPr="00EE1512">
        <w:rPr>
          <w:rStyle w:val="StyleBoldUnderline"/>
        </w:rPr>
        <w:t>of doctrine and strategies for cyberwarfare provide insight into</w:t>
      </w:r>
      <w:r>
        <w:rPr>
          <w:rStyle w:val="StyleBoldUnderline"/>
        </w:rPr>
        <w:t xml:space="preserve"> </w:t>
      </w:r>
      <w:r w:rsidRPr="00EE1512">
        <w:rPr>
          <w:sz w:val="16"/>
        </w:rPr>
        <w:t xml:space="preserve">state perceptions of self-interest and the expectations for behavior and </w:t>
      </w:r>
      <w:r w:rsidRPr="00EE1512">
        <w:rPr>
          <w:rStyle w:val="StyleBoldUnderline"/>
        </w:rPr>
        <w:t>emerging norms for cyberwarfare. So where do state cyberwarfare programs</w:t>
      </w:r>
      <w:r>
        <w:rPr>
          <w:rStyle w:val="StyleBoldUnderline"/>
        </w:rPr>
        <w:t xml:space="preserve"> </w:t>
      </w:r>
      <w:r w:rsidRPr="00EE1512">
        <w:rPr>
          <w:rStyle w:val="StyleBoldUnderline"/>
        </w:rPr>
        <w:t xml:space="preserve">stand today in </w:t>
      </w:r>
      <w:r w:rsidRPr="005A59BB">
        <w:rPr>
          <w:rStyle w:val="StyleBoldUnderline"/>
          <w:highlight w:val="cyan"/>
        </w:rPr>
        <w:t>China, Russia, and the United States</w:t>
      </w:r>
      <w:r w:rsidRPr="00EE1512">
        <w:rPr>
          <w:rStyle w:val="StyleBoldUnderline"/>
        </w:rPr>
        <w:t xml:space="preserve">? </w:t>
      </w:r>
      <w:r w:rsidRPr="005A59BB">
        <w:rPr>
          <w:rStyle w:val="Emphasis"/>
        </w:rPr>
        <w:t>The three key states</w:t>
      </w:r>
      <w:r w:rsidRPr="00EE1512">
        <w:rPr>
          <w:rStyle w:val="StyleBoldUnderline"/>
        </w:rPr>
        <w:t xml:space="preserve"> </w:t>
      </w:r>
      <w:r w:rsidRPr="00EE1512">
        <w:rPr>
          <w:sz w:val="16"/>
        </w:rPr>
        <w:t xml:space="preserve">discussed here </w:t>
      </w:r>
      <w:r w:rsidRPr="005A59BB">
        <w:rPr>
          <w:rStyle w:val="Emphasis"/>
          <w:highlight w:val="cyan"/>
        </w:rPr>
        <w:t>are the most significant, due to</w:t>
      </w:r>
      <w:r w:rsidRPr="007A419A">
        <w:rPr>
          <w:rStyle w:val="Emphasis"/>
        </w:rPr>
        <w:t xml:space="preserve"> the breadth and sophistication of their </w:t>
      </w:r>
      <w:r w:rsidRPr="005A59BB">
        <w:rPr>
          <w:rStyle w:val="Emphasis"/>
          <w:highlight w:val="cyan"/>
        </w:rPr>
        <w:t>capabilities</w:t>
      </w:r>
      <w:r w:rsidRPr="007A419A">
        <w:rPr>
          <w:rStyle w:val="Emphasis"/>
        </w:rPr>
        <w:t xml:space="preserve"> and activities and the likelihood that </w:t>
      </w:r>
      <w:r w:rsidRPr="005A59BB">
        <w:rPr>
          <w:rStyle w:val="Emphasis"/>
          <w:highlight w:val="cyan"/>
        </w:rPr>
        <w:t>these states are</w:t>
      </w:r>
      <w:r w:rsidRPr="007A419A">
        <w:rPr>
          <w:rStyle w:val="Emphasis"/>
        </w:rPr>
        <w:t xml:space="preserve"> serving as </w:t>
      </w:r>
      <w:r w:rsidRPr="005A59BB">
        <w:rPr>
          <w:rStyle w:val="Emphasis"/>
          <w:highlight w:val="cyan"/>
        </w:rPr>
        <w:t>the model for</w:t>
      </w:r>
      <w:r w:rsidRPr="007A419A">
        <w:rPr>
          <w:rStyle w:val="Emphasis"/>
        </w:rPr>
        <w:t xml:space="preserve"> many </w:t>
      </w:r>
      <w:r w:rsidRPr="005A59BB">
        <w:rPr>
          <w:rStyle w:val="Emphasis"/>
          <w:highlight w:val="cyan"/>
        </w:rPr>
        <w:t>other nations</w:t>
      </w:r>
      <w:r w:rsidRPr="007A419A">
        <w:rPr>
          <w:rStyle w:val="Emphasis"/>
        </w:rPr>
        <w:t xml:space="preserve"> preparing to operate in cyberspace. </w:t>
      </w:r>
      <w:r w:rsidRPr="005A59BB">
        <w:rPr>
          <w:rStyle w:val="Emphasis"/>
          <w:highlight w:val="cyan"/>
        </w:rPr>
        <w:t>These states are the key norm leaders</w:t>
      </w:r>
      <w:r w:rsidRPr="007A419A">
        <w:rPr>
          <w:rStyle w:val="Emphasis"/>
        </w:rPr>
        <w:t xml:space="preserve"> in the emerging multipolar world</w:t>
      </w:r>
      <w:r w:rsidRPr="00EE1512">
        <w:rPr>
          <w:sz w:val="16"/>
        </w:rPr>
        <w:t xml:space="preserve"> that norm evolution theory identifies as important to achieving norm emergence. Accordingly, </w:t>
      </w:r>
      <w:r w:rsidRPr="00EE1512">
        <w:rPr>
          <w:rStyle w:val="StyleBoldUnderline"/>
        </w:rPr>
        <w:t>reviewing Chinese,</w:t>
      </w:r>
      <w:r>
        <w:rPr>
          <w:rStyle w:val="StyleBoldUnderline"/>
        </w:rPr>
        <w:t xml:space="preserve"> </w:t>
      </w:r>
      <w:r w:rsidRPr="00EE1512">
        <w:rPr>
          <w:rStyle w:val="StyleBoldUnderline"/>
        </w:rPr>
        <w:t>Russian, and US interests and approaches to cyberwarfare is essential to</w:t>
      </w:r>
      <w:r>
        <w:rPr>
          <w:rStyle w:val="StyleBoldUnderline"/>
        </w:rPr>
        <w:t xml:space="preserve"> </w:t>
      </w:r>
      <w:r w:rsidRPr="00EE1512">
        <w:rPr>
          <w:rStyle w:val="StyleBoldUnderline"/>
        </w:rPr>
        <w:t xml:space="preserve">predicting norm evolution </w:t>
      </w:r>
      <w:r w:rsidRPr="00EE1512">
        <w:rPr>
          <w:sz w:val="16"/>
        </w:rPr>
        <w:t xml:space="preserve">and validating or refuting the Forsyth-Pope argument that state interest will converge around constraining international norms. Chinese Interest in Cyberwarfare </w:t>
      </w:r>
      <w:r w:rsidRPr="007A419A">
        <w:rPr>
          <w:rStyle w:val="Emphasis"/>
        </w:rPr>
        <w:t>Chi</w:t>
      </w:r>
      <w:r w:rsidRPr="005A59BB">
        <w:rPr>
          <w:rStyle w:val="Emphasis"/>
          <w:highlight w:val="cyan"/>
        </w:rPr>
        <w:t xml:space="preserve">na’s early activity and interest in cyberwarfare indicate that it likely does not consider </w:t>
      </w:r>
      <w:r w:rsidRPr="005A59BB">
        <w:rPr>
          <w:rStyle w:val="Emphasis"/>
        </w:rPr>
        <w:t xml:space="preserve">the emergence of </w:t>
      </w:r>
      <w:r w:rsidRPr="005A59BB">
        <w:rPr>
          <w:rStyle w:val="Emphasis"/>
          <w:highlight w:val="cyan"/>
        </w:rPr>
        <w:t>constraining norms in its selfinterest.</w:t>
      </w:r>
      <w:r w:rsidRPr="005A59BB">
        <w:rPr>
          <w:rStyle w:val="StyleBoldUnderline"/>
          <w:highlight w:val="cyan"/>
        </w:rPr>
        <w:t xml:space="preserve"> The country</w:t>
      </w:r>
      <w:r w:rsidRPr="00EE1512">
        <w:rPr>
          <w:sz w:val="16"/>
        </w:rPr>
        <w:t xml:space="preserve"> has been largely unconstrained by cyber norms and </w:t>
      </w:r>
      <w:r w:rsidRPr="005A59BB">
        <w:rPr>
          <w:rStyle w:val="StyleBoldUnderline"/>
          <w:highlight w:val="cyan"/>
        </w:rPr>
        <w:t>is preparing to use cyberweapons to cause</w:t>
      </w:r>
      <w:r w:rsidRPr="00EE1512">
        <w:rPr>
          <w:rStyle w:val="StyleBoldUnderline"/>
        </w:rPr>
        <w:t xml:space="preserve"> economic </w:t>
      </w:r>
      <w:r w:rsidRPr="005A59BB">
        <w:rPr>
          <w:rStyle w:val="StyleBoldUnderline"/>
          <w:highlight w:val="cyan"/>
        </w:rPr>
        <w:t>harm, damage critical infrastructure, and influence</w:t>
      </w:r>
      <w:r w:rsidRPr="00EE1512">
        <w:rPr>
          <w:rStyle w:val="StyleBoldUnderline"/>
        </w:rPr>
        <w:t xml:space="preserve"> kinetic armed </w:t>
      </w:r>
      <w:r w:rsidRPr="005A59BB">
        <w:rPr>
          <w:rStyle w:val="StyleBoldUnderline"/>
          <w:highlight w:val="cyan"/>
        </w:rPr>
        <w:t>conflict</w:t>
      </w:r>
      <w:r w:rsidRPr="00EE1512">
        <w:rPr>
          <w:sz w:val="16"/>
        </w:rPr>
        <w:t xml:space="preserve">. As such, </w:t>
      </w:r>
      <w:r w:rsidRPr="00EE1512">
        <w:rPr>
          <w:rStyle w:val="StyleBoldUnderline"/>
        </w:rPr>
        <w:t>it</w:t>
      </w:r>
      <w:r>
        <w:rPr>
          <w:rStyle w:val="StyleBoldUnderline"/>
        </w:rPr>
        <w:t xml:space="preserve"> </w:t>
      </w:r>
      <w:r w:rsidRPr="00EE1512">
        <w:rPr>
          <w:rStyle w:val="StyleBoldUnderline"/>
        </w:rPr>
        <w:t>is unlikely to be a vocal norm leader.</w:t>
      </w:r>
      <w:r w:rsidRPr="00EE1512">
        <w:rPr>
          <w:sz w:val="16"/>
        </w:rPr>
        <w:t xml:space="preserve"> China is best known for its expansive efforts conducting espionage-style cyber operations. For example, in February 2013, the US cybersecurity firm Mandiant released a study detailing extensive and systematic cyberattacks, originating from Chinese military facilities of at least 141 separate US-affiliated commercial and government targets.21 These attacks have led the US Department of Defense (DOD) to classify China as one of “the world’s most active and persistent perpetrators of economic espionage” and to point out that China is also “looking at ways to use cyber for offensive operations.”22 It is this latter point that is of most interest to this article. China is increasingly developing and fielding advanced capabilities in cyberspace, while its interests in cyberwarfare appear to be asymmetric and strategic. Russian Interest in Cyberwarfare </w:t>
      </w:r>
      <w:r w:rsidRPr="005A59BB">
        <w:rPr>
          <w:rStyle w:val="Emphasis"/>
          <w:highlight w:val="cyan"/>
        </w:rPr>
        <w:t>Like China, Russia’s early cyberwarfare activity</w:t>
      </w:r>
      <w:r w:rsidRPr="00EE1512">
        <w:rPr>
          <w:rStyle w:val="StyleBoldUnderline"/>
        </w:rPr>
        <w:t>—especially the attacks</w:t>
      </w:r>
      <w:r>
        <w:rPr>
          <w:rStyle w:val="StyleBoldUnderline"/>
        </w:rPr>
        <w:t xml:space="preserve"> </w:t>
      </w:r>
      <w:r w:rsidRPr="00EE1512">
        <w:rPr>
          <w:rStyle w:val="StyleBoldUnderline"/>
        </w:rPr>
        <w:t>on Estonia and Georgia—</w:t>
      </w:r>
      <w:r w:rsidRPr="005A59BB">
        <w:rPr>
          <w:rStyle w:val="Emphasis"/>
          <w:highlight w:val="cyan"/>
        </w:rPr>
        <w:t xml:space="preserve">indicate that it is largely unconstrained by restrictive cyber norms </w:t>
      </w:r>
      <w:r w:rsidRPr="005A59BB">
        <w:rPr>
          <w:rStyle w:val="StyleBoldUnderline"/>
          <w:highlight w:val="cyan"/>
        </w:rPr>
        <w:t>and</w:t>
      </w:r>
      <w:r w:rsidRPr="007A419A">
        <w:rPr>
          <w:rStyle w:val="StyleBoldUnderline"/>
        </w:rPr>
        <w:t xml:space="preserve"> is preparing to use cyberweapons in a wide range of conflicts and against a variety of targets. </w:t>
      </w:r>
      <w:r w:rsidRPr="007A419A">
        <w:rPr>
          <w:rStyle w:val="Emphasis"/>
        </w:rPr>
        <w:t xml:space="preserve">Russia likely </w:t>
      </w:r>
      <w:r w:rsidRPr="005A59BB">
        <w:rPr>
          <w:rStyle w:val="Emphasis"/>
          <w:highlight w:val="cyan"/>
        </w:rPr>
        <w:t>does not consider</w:t>
      </w:r>
      <w:r w:rsidRPr="007A419A">
        <w:rPr>
          <w:rStyle w:val="Emphasis"/>
        </w:rPr>
        <w:t xml:space="preserve"> the emergence of constraining </w:t>
      </w:r>
      <w:r w:rsidRPr="005A59BB">
        <w:rPr>
          <w:rStyle w:val="Emphasis"/>
          <w:highlight w:val="cyan"/>
        </w:rPr>
        <w:t>norms in its self-interest.</w:t>
      </w:r>
      <w:r w:rsidRPr="00EE1512">
        <w:rPr>
          <w:sz w:val="16"/>
        </w:rPr>
        <w:t xml:space="preserve"> As such, one would think the nation unlikely to be a vocal norm leader. </w:t>
      </w:r>
      <w:r w:rsidRPr="00EE1512">
        <w:rPr>
          <w:rStyle w:val="StyleBoldUnderline"/>
        </w:rPr>
        <w:t>However, Russia has been a leading proponent of a total ban on cyberweapons.</w:t>
      </w:r>
      <w:r>
        <w:rPr>
          <w:rStyle w:val="StyleBoldUnderline"/>
        </w:rPr>
        <w:t xml:space="preserve"> </w:t>
      </w:r>
      <w:r w:rsidRPr="00EE1512">
        <w:rPr>
          <w:sz w:val="16"/>
        </w:rPr>
        <w:t xml:space="preserve">This is similar to the Soviet Union’s efforts early in the nuclear era to demonize US possession of nuclear weapons while simultaneously pursuing such weapons themselves. This helps illustrate how powerful states acting in their own self-interest can inadvertently act as norm leaders while simultaneously flouting the touted candidate norm. However, Russia’s confusing support for fully constraining norms for cyberwarfare (based on its behavior in the UN and proposal for an “International Code of Conduct for Information Security”) may be based on its broader definition of cyberwarfare and the nation’s interest in using a constraining norm to prevent what it perceives as “propaganda” inside Russia and in its near abroad.23 </w:t>
      </w:r>
      <w:r w:rsidRPr="00EE1512">
        <w:rPr>
          <w:rStyle w:val="StyleBoldUnderline"/>
        </w:rPr>
        <w:t>However, Russia’s position may</w:t>
      </w:r>
      <w:r>
        <w:rPr>
          <w:rStyle w:val="StyleBoldUnderline"/>
        </w:rPr>
        <w:t xml:space="preserve"> </w:t>
      </w:r>
      <w:r w:rsidRPr="00EE1512">
        <w:rPr>
          <w:rStyle w:val="StyleBoldUnderline"/>
        </w:rPr>
        <w:t>also be disingenuous, as it was when supporting the Biological Weapons</w:t>
      </w:r>
      <w:r>
        <w:rPr>
          <w:rStyle w:val="StyleBoldUnderline"/>
        </w:rPr>
        <w:t xml:space="preserve"> </w:t>
      </w:r>
      <w:r w:rsidRPr="00EE1512">
        <w:rPr>
          <w:rStyle w:val="StyleBoldUnderline"/>
        </w:rPr>
        <w:t>Convention while simultaneously launching a massive, illicit biological</w:t>
      </w:r>
      <w:r>
        <w:rPr>
          <w:rStyle w:val="StyleBoldUnderline"/>
        </w:rPr>
        <w:t xml:space="preserve"> </w:t>
      </w:r>
      <w:r w:rsidRPr="00EE1512">
        <w:rPr>
          <w:rStyle w:val="StyleBoldUnderline"/>
        </w:rPr>
        <w:t>weapons program. To achieve any real convergence among the main</w:t>
      </w:r>
      <w:r>
        <w:rPr>
          <w:rStyle w:val="StyleBoldUnderline"/>
        </w:rPr>
        <w:t xml:space="preserve"> </w:t>
      </w:r>
      <w:r w:rsidRPr="00EE1512">
        <w:rPr>
          <w:rStyle w:val="StyleBoldUnderline"/>
        </w:rPr>
        <w:t>cyber actors, the authoritarian interest in constraining free speech must</w:t>
      </w:r>
      <w:r>
        <w:rPr>
          <w:rStyle w:val="StyleBoldUnderline"/>
        </w:rPr>
        <w:t xml:space="preserve"> </w:t>
      </w:r>
      <w:r w:rsidRPr="00EE1512">
        <w:rPr>
          <w:rStyle w:val="StyleBoldUnderline"/>
        </w:rPr>
        <w:t>be addressed, which could deflate Russian support.</w:t>
      </w:r>
      <w:r>
        <w:rPr>
          <w:rStyle w:val="StyleBoldUnderline"/>
        </w:rPr>
        <w:t xml:space="preserve"> </w:t>
      </w:r>
      <w:r w:rsidRPr="00EE1512">
        <w:rPr>
          <w:rStyle w:val="StyleBoldUnderline"/>
        </w:rPr>
        <w:t>That the Russian Federation has a general interest in cyberwarfare is</w:t>
      </w:r>
      <w:r>
        <w:rPr>
          <w:rStyle w:val="StyleBoldUnderline"/>
        </w:rPr>
        <w:t xml:space="preserve"> </w:t>
      </w:r>
      <w:r w:rsidRPr="00EE1512">
        <w:rPr>
          <w:rStyle w:val="StyleBoldUnderline"/>
        </w:rPr>
        <w:t>widely known</w:t>
      </w:r>
      <w:r w:rsidRPr="00EE1512">
        <w:rPr>
          <w:sz w:val="16"/>
        </w:rPr>
        <w:t xml:space="preserve">. However, outside of the Estonia and Georgia attacks, little is known of Russia’s cyber capabilities. Some believe Russia is a “little too quiet” and that the lack of notoriety is indicative of a high level of sophistication which enables Russian hackers to evade detection.24 That said, there are some indicators of Russian intent as their doctrine now states that future conflict will entail the “early implementation of measures of information warfare to achieve political objectives without the use of military force, and in the future to generate a favorable reaction of the international community to use military force.”25 US Interest in Cyberwarfare </w:t>
      </w:r>
      <w:r w:rsidRPr="00EE1512">
        <w:rPr>
          <w:rStyle w:val="StyleBoldUnderline"/>
        </w:rPr>
        <w:t>While China is perhaps the noisiest and Russia the most secretive</w:t>
      </w:r>
      <w:r>
        <w:rPr>
          <w:rStyle w:val="StyleBoldUnderline"/>
        </w:rPr>
        <w:t xml:space="preserve"> </w:t>
      </w:r>
      <w:r w:rsidRPr="00EE1512">
        <w:rPr>
          <w:rStyle w:val="StyleBoldUnderline"/>
        </w:rPr>
        <w:t>when it comes to cyberwarfare, the United States is the most sophisticated.</w:t>
      </w:r>
      <w:r>
        <w:rPr>
          <w:rStyle w:val="StyleBoldUnderline"/>
        </w:rPr>
        <w:t xml:space="preserve"> </w:t>
      </w:r>
      <w:r w:rsidRPr="00EE1512">
        <w:rPr>
          <w:rStyle w:val="StyleBoldUnderline"/>
        </w:rPr>
        <w:t>The United States is in the process of dramatically expanding its</w:t>
      </w:r>
      <w:r>
        <w:rPr>
          <w:rStyle w:val="StyleBoldUnderline"/>
        </w:rPr>
        <w:t xml:space="preserve"> </w:t>
      </w:r>
      <w:r w:rsidRPr="00EE1512">
        <w:rPr>
          <w:rStyle w:val="StyleBoldUnderline"/>
        </w:rPr>
        <w:t>military organization committed to engaging in cyberwarfare and regularly</w:t>
      </w:r>
      <w:r>
        <w:rPr>
          <w:rStyle w:val="StyleBoldUnderline"/>
        </w:rPr>
        <w:t xml:space="preserve"> </w:t>
      </w:r>
      <w:r w:rsidRPr="00EE1512">
        <w:rPr>
          <w:rStyle w:val="StyleBoldUnderline"/>
        </w:rPr>
        <w:t>engages in “offensive cyber operations.”</w:t>
      </w:r>
      <w:r w:rsidRPr="00EE1512">
        <w:rPr>
          <w:sz w:val="16"/>
        </w:rPr>
        <w:t xml:space="preserve">26 </w:t>
      </w:r>
      <w:r w:rsidRPr="00EE1512">
        <w:rPr>
          <w:rStyle w:val="StyleBoldUnderline"/>
        </w:rPr>
        <w:t>However</w:t>
      </w:r>
      <w:r w:rsidRPr="00EE1512">
        <w:rPr>
          <w:sz w:val="16"/>
        </w:rPr>
        <w:t xml:space="preserve">, unlike Russian attacks and Chinese planning, </w:t>
      </w:r>
      <w:r w:rsidRPr="005A59BB">
        <w:rPr>
          <w:rStyle w:val="Emphasis"/>
          <w:highlight w:val="cyan"/>
        </w:rPr>
        <w:t>the U</w:t>
      </w:r>
      <w:r w:rsidRPr="007A419A">
        <w:rPr>
          <w:rStyle w:val="Emphasis"/>
        </w:rPr>
        <w:t xml:space="preserve">nited </w:t>
      </w:r>
      <w:r w:rsidRPr="005A59BB">
        <w:rPr>
          <w:rStyle w:val="Emphasis"/>
          <w:highlight w:val="cyan"/>
        </w:rPr>
        <w:t>S</w:t>
      </w:r>
      <w:r w:rsidRPr="007A419A">
        <w:rPr>
          <w:rStyle w:val="Emphasis"/>
        </w:rPr>
        <w:t xml:space="preserve">tates </w:t>
      </w:r>
      <w:r w:rsidRPr="005A59BB">
        <w:rPr>
          <w:rStyle w:val="Emphasis"/>
          <w:highlight w:val="cyan"/>
        </w:rPr>
        <w:t>appears to exercise restraint</w:t>
      </w:r>
      <w:r w:rsidRPr="00EE1512">
        <w:rPr>
          <w:rStyle w:val="StyleBoldUnderline"/>
        </w:rPr>
        <w:t xml:space="preserve"> and avoids targeting nonmilitary assets. </w:t>
      </w:r>
      <w:r w:rsidRPr="007A419A">
        <w:rPr>
          <w:rStyle w:val="Emphasis"/>
        </w:rPr>
        <w:t>This seems to indicate that the United States is acting as a norm leader</w:t>
      </w:r>
      <w:r w:rsidRPr="00EE1512">
        <w:rPr>
          <w:sz w:val="16"/>
        </w:rPr>
        <w:t xml:space="preserve"> for at least a certain category of constraining cyber norms, </w:t>
      </w:r>
      <w:r w:rsidRPr="005A59BB">
        <w:rPr>
          <w:rStyle w:val="Emphasis"/>
          <w:highlight w:val="cyan"/>
        </w:rPr>
        <w:t>although the nation’s</w:t>
      </w:r>
      <w:r w:rsidRPr="007A419A">
        <w:rPr>
          <w:rStyle w:val="Emphasis"/>
        </w:rPr>
        <w:t xml:space="preserve"> general “</w:t>
      </w:r>
      <w:r w:rsidRPr="005A59BB">
        <w:rPr>
          <w:rStyle w:val="Emphasis"/>
          <w:highlight w:val="cyan"/>
        </w:rPr>
        <w:t>militarization</w:t>
      </w:r>
      <w:r w:rsidRPr="007A419A">
        <w:rPr>
          <w:rStyle w:val="Emphasis"/>
        </w:rPr>
        <w:t xml:space="preserve">” of cyberspace </w:t>
      </w:r>
      <w:r w:rsidRPr="005A59BB">
        <w:rPr>
          <w:rStyle w:val="Emphasis"/>
          <w:highlight w:val="cyan"/>
        </w:rPr>
        <w:t>may be negating the norm-promoting effects of this restraint.</w:t>
      </w:r>
      <w:r w:rsidRPr="007A419A">
        <w:rPr>
          <w:rStyle w:val="Emphasis"/>
        </w:rPr>
        <w:t xml:space="preserve"> </w:t>
      </w:r>
      <w:r w:rsidRPr="00EE1512">
        <w:rPr>
          <w:rStyle w:val="StyleBoldUnderline"/>
        </w:rPr>
        <w:t>While the United States has recently developed classified</w:t>
      </w:r>
      <w:r>
        <w:rPr>
          <w:rStyle w:val="StyleBoldUnderline"/>
        </w:rPr>
        <w:t xml:space="preserve"> </w:t>
      </w:r>
      <w:r w:rsidRPr="00EE1512">
        <w:rPr>
          <w:rStyle w:val="StyleBoldUnderline"/>
        </w:rPr>
        <w:t>rules of engagement for cyberwarfare, the nation has articulated few,</w:t>
      </w:r>
      <w:r>
        <w:rPr>
          <w:rStyle w:val="StyleBoldUnderline"/>
        </w:rPr>
        <w:t xml:space="preserve"> </w:t>
      </w:r>
      <w:r w:rsidRPr="00EE1512">
        <w:rPr>
          <w:rStyle w:val="StyleBoldUnderline"/>
        </w:rPr>
        <w:t>if any, limits on its use of force in cyberspace or response to hostile cyberattacks.</w:t>
      </w:r>
      <w:r>
        <w:rPr>
          <w:rStyle w:val="StyleBoldUnderline"/>
        </w:rPr>
        <w:t xml:space="preserve"> </w:t>
      </w:r>
      <w:r w:rsidRPr="00EE1512">
        <w:rPr>
          <w:sz w:val="16"/>
        </w:rPr>
        <w:t xml:space="preserve">For example, the May 2011 International Strategy for Cyberspace states that the United States reserves “the right to use all necessary means” to defend itself and its allies and partners, but that it will “exhaust all options before [the use of] military force.”27 Additionally, </w:t>
      </w:r>
      <w:r w:rsidRPr="00EE1512">
        <w:rPr>
          <w:rStyle w:val="StyleBoldUnderline"/>
        </w:rPr>
        <w:t>former US Deputy Secretary of Defense William Lynn clearly asserted that “the United State reserves the right, under the law of armed conflict, to respond to serious cyberattacks with an appropriate, proportional, and justified military response.”</w:t>
      </w:r>
      <w:r w:rsidRPr="00EE1512">
        <w:rPr>
          <w:sz w:val="16"/>
        </w:rPr>
        <w:t xml:space="preserve">28 </w:t>
      </w:r>
      <w:r w:rsidRPr="005A59BB">
        <w:rPr>
          <w:rStyle w:val="Emphasis"/>
          <w:highlight w:val="cyan"/>
        </w:rPr>
        <w:t>Ultimately, the US behavior and interest in cyberwarfare indicate that it does not consider the emergence of robust constraining norms in its self-interest.</w:t>
      </w:r>
    </w:p>
    <w:p w:rsidR="004D4966" w:rsidRDefault="004D4966" w:rsidP="004D4966"/>
    <w:p w:rsidR="004D4966" w:rsidRDefault="004D4966" w:rsidP="004D4966">
      <w:pPr>
        <w:pStyle w:val="Heading3"/>
      </w:pPr>
      <w:r>
        <w:t>2NC—Norms Fail</w:t>
      </w:r>
    </w:p>
    <w:p w:rsidR="004D4966" w:rsidRDefault="004D4966" w:rsidP="004D4966"/>
    <w:p w:rsidR="004D4966" w:rsidRPr="00414E01" w:rsidRDefault="004D4966" w:rsidP="004D4966"/>
    <w:p w:rsidR="004D4966" w:rsidRDefault="004D4966" w:rsidP="004D4966">
      <w:pPr>
        <w:pStyle w:val="Heading4"/>
      </w:pPr>
      <w:r>
        <w:t>Cyber-norms fail—it’s too late to preemptively establish norms</w:t>
      </w:r>
    </w:p>
    <w:p w:rsidR="004D4966" w:rsidRPr="001626F1" w:rsidRDefault="004D4966" w:rsidP="004D4966">
      <w:pPr>
        <w:rPr>
          <w:rStyle w:val="StyleStyleBold12pt"/>
        </w:rPr>
      </w:pPr>
      <w:r w:rsidRPr="001626F1">
        <w:rPr>
          <w:rStyle w:val="StyleStyleBold12pt"/>
        </w:rPr>
        <w:t xml:space="preserve">Mazanec, senior defense analyst and professor @ George Mason University, 15 </w:t>
      </w:r>
    </w:p>
    <w:p w:rsidR="004D4966" w:rsidRPr="00197E34" w:rsidRDefault="004D4966" w:rsidP="004D4966">
      <w:r>
        <w:t xml:space="preserve">Brian M., "Why International Order in Cyberspace Is Not </w:t>
      </w:r>
      <w:proofErr w:type="gramStart"/>
      <w:r>
        <w:t>Inevitable</w:t>
      </w:r>
      <w:proofErr w:type="gramEnd"/>
      <w:r>
        <w:t>", Strategic Studies Quarterly, Summer 2015, www.au.af.mil/au/ssq/digital/pdf/Summer_2015/mazanec.pdf</w:t>
      </w:r>
    </w:p>
    <w:p w:rsidR="004D4966" w:rsidRDefault="004D4966" w:rsidP="004D4966">
      <w:pPr>
        <w:rPr>
          <w:rStyle w:val="StyleBoldUnderline"/>
        </w:rPr>
      </w:pPr>
      <w:r w:rsidRPr="005A59BB">
        <w:rPr>
          <w:rStyle w:val="Emphasis"/>
          <w:highlight w:val="cyan"/>
        </w:rPr>
        <w:t>Too Late to Preemptively Establish Norms for Cyberwarfare</w:t>
      </w:r>
      <w:r>
        <w:rPr>
          <w:rStyle w:val="Emphasis"/>
        </w:rPr>
        <w:t xml:space="preserve"> </w:t>
      </w:r>
      <w:r w:rsidRPr="007A419A">
        <w:rPr>
          <w:sz w:val="16"/>
        </w:rPr>
        <w:t xml:space="preserve">Another challenge for norm emergence is that </w:t>
      </w:r>
      <w:r w:rsidRPr="005A59BB">
        <w:rPr>
          <w:rStyle w:val="StyleBoldUnderline"/>
          <w:highlight w:val="cyan"/>
        </w:rPr>
        <w:t>establishing</w:t>
      </w:r>
      <w:r w:rsidRPr="007A419A">
        <w:rPr>
          <w:sz w:val="16"/>
        </w:rPr>
        <w:t xml:space="preserve"> such </w:t>
      </w:r>
      <w:r w:rsidRPr="005A59BB">
        <w:rPr>
          <w:rStyle w:val="StyleBoldUnderline"/>
          <w:highlight w:val="cyan"/>
        </w:rPr>
        <w:t>norms is</w:t>
      </w:r>
      <w:r w:rsidRPr="007A419A">
        <w:rPr>
          <w:rStyle w:val="StyleBoldUnderline"/>
        </w:rPr>
        <w:t xml:space="preserve"> generally more </w:t>
      </w:r>
      <w:r w:rsidRPr="005A59BB">
        <w:rPr>
          <w:rStyle w:val="StyleBoldUnderline"/>
          <w:highlight w:val="cyan"/>
        </w:rPr>
        <w:t>successful if the</w:t>
      </w:r>
      <w:r w:rsidRPr="007A419A">
        <w:rPr>
          <w:rStyle w:val="StyleBoldUnderline"/>
        </w:rPr>
        <w:t xml:space="preserve"> candidate </w:t>
      </w:r>
      <w:r w:rsidRPr="005A59BB">
        <w:rPr>
          <w:rStyle w:val="StyleBoldUnderline"/>
          <w:highlight w:val="cyan"/>
        </w:rPr>
        <w:t>norm can be</w:t>
      </w:r>
      <w:r w:rsidRPr="007A419A">
        <w:rPr>
          <w:rStyle w:val="StyleBoldUnderline"/>
        </w:rPr>
        <w:t xml:space="preserve"> permanently</w:t>
      </w:r>
      <w:r>
        <w:rPr>
          <w:rStyle w:val="StyleBoldUnderline"/>
        </w:rPr>
        <w:t xml:space="preserve"> </w:t>
      </w:r>
      <w:r w:rsidRPr="007A419A">
        <w:rPr>
          <w:rStyle w:val="StyleBoldUnderline"/>
        </w:rPr>
        <w:t xml:space="preserve">and </w:t>
      </w:r>
      <w:r w:rsidRPr="005A59BB">
        <w:rPr>
          <w:rStyle w:val="StyleBoldUnderline"/>
          <w:highlight w:val="cyan"/>
        </w:rPr>
        <w:t xml:space="preserve">preemptively established before the weapon exists </w:t>
      </w:r>
      <w:r w:rsidRPr="005A59BB">
        <w:rPr>
          <w:rStyle w:val="StyleBoldUnderline"/>
        </w:rPr>
        <w:t>or is fully capable or widespread</w:t>
      </w:r>
      <w:r w:rsidRPr="005A59BB">
        <w:rPr>
          <w:rStyle w:val="StyleBoldUnderline"/>
          <w:highlight w:val="cyan"/>
        </w:rPr>
        <w:t xml:space="preserve">. </w:t>
      </w:r>
      <w:r w:rsidRPr="005A59BB">
        <w:rPr>
          <w:rStyle w:val="Emphasis"/>
          <w:highlight w:val="cyan"/>
        </w:rPr>
        <w:t>With cyberwarfare, the train has already left the station</w:t>
      </w:r>
      <w:r w:rsidRPr="005A59BB">
        <w:rPr>
          <w:rStyle w:val="StyleBoldUnderline"/>
          <w:highlight w:val="cyan"/>
        </w:rPr>
        <w:t xml:space="preserve"> </w:t>
      </w:r>
      <w:r w:rsidRPr="005A59BB">
        <w:rPr>
          <w:rStyle w:val="StyleBoldUnderline"/>
        </w:rPr>
        <w:t xml:space="preserve">so to speak. </w:t>
      </w:r>
      <w:r w:rsidRPr="005A59BB">
        <w:rPr>
          <w:rStyle w:val="StyleBoldUnderline"/>
          <w:highlight w:val="cyan"/>
        </w:rPr>
        <w:t>From 2006 to 2013</w:t>
      </w:r>
      <w:r w:rsidRPr="007A419A">
        <w:rPr>
          <w:sz w:val="16"/>
        </w:rPr>
        <w:t xml:space="preserve">, James Andrew Lewis of the </w:t>
      </w:r>
      <w:r w:rsidRPr="005A59BB">
        <w:rPr>
          <w:rStyle w:val="StyleBoldUnderline"/>
          <w:highlight w:val="cyan"/>
        </w:rPr>
        <w:t>C</w:t>
      </w:r>
      <w:r w:rsidRPr="007A419A">
        <w:rPr>
          <w:sz w:val="16"/>
        </w:rPr>
        <w:t xml:space="preserve">enter for </w:t>
      </w:r>
      <w:r w:rsidRPr="005A59BB">
        <w:rPr>
          <w:rStyle w:val="StyleBoldUnderline"/>
          <w:highlight w:val="cyan"/>
        </w:rPr>
        <w:t>S</w:t>
      </w:r>
      <w:r w:rsidRPr="007A419A">
        <w:rPr>
          <w:sz w:val="16"/>
        </w:rPr>
        <w:t xml:space="preserve">trategic and </w:t>
      </w:r>
      <w:r w:rsidRPr="005A59BB">
        <w:rPr>
          <w:rStyle w:val="StyleBoldUnderline"/>
          <w:highlight w:val="cyan"/>
        </w:rPr>
        <w:t>I</w:t>
      </w:r>
      <w:r w:rsidRPr="007A419A">
        <w:rPr>
          <w:sz w:val="16"/>
        </w:rPr>
        <w:t xml:space="preserve">nternational </w:t>
      </w:r>
      <w:r w:rsidRPr="005A59BB">
        <w:rPr>
          <w:rStyle w:val="StyleBoldUnderline"/>
          <w:highlight w:val="cyan"/>
        </w:rPr>
        <w:t>S</w:t>
      </w:r>
      <w:r w:rsidRPr="007A419A">
        <w:rPr>
          <w:sz w:val="16"/>
        </w:rPr>
        <w:t xml:space="preserve">tudies </w:t>
      </w:r>
      <w:r w:rsidRPr="005A59BB">
        <w:rPr>
          <w:rStyle w:val="StyleBoldUnderline"/>
          <w:highlight w:val="cyan"/>
        </w:rPr>
        <w:t>identifies 16</w:t>
      </w:r>
      <w:r w:rsidRPr="007A419A">
        <w:rPr>
          <w:rStyle w:val="StyleBoldUnderline"/>
        </w:rPr>
        <w:t xml:space="preserve"> </w:t>
      </w:r>
      <w:r w:rsidRPr="007A419A">
        <w:rPr>
          <w:sz w:val="16"/>
        </w:rPr>
        <w:t xml:space="preserve">significant CNA-style cyberattacks.36 </w:t>
      </w:r>
      <w:proofErr w:type="gramStart"/>
      <w:r w:rsidRPr="007A419A">
        <w:rPr>
          <w:sz w:val="16"/>
        </w:rPr>
        <w:t>These</w:t>
      </w:r>
      <w:proofErr w:type="gramEnd"/>
      <w:r w:rsidRPr="007A419A">
        <w:rPr>
          <w:sz w:val="16"/>
        </w:rPr>
        <w:t xml:space="preserve"> include </w:t>
      </w:r>
      <w:r w:rsidRPr="005A59BB">
        <w:rPr>
          <w:rStyle w:val="StyleBoldUnderline"/>
          <w:highlight w:val="cyan"/>
        </w:rPr>
        <w:t>major attacks across the globe</w:t>
      </w:r>
      <w:r w:rsidRPr="007A419A">
        <w:rPr>
          <w:sz w:val="16"/>
        </w:rPr>
        <w:t xml:space="preserve">, occurring in such divergent locations as the former Soviet states of Estonia and Georgia and the Middle Eastern states of Iran and Saudi Arabia. While no one has yet been killed by a cyberattack, </w:t>
      </w:r>
      <w:r w:rsidRPr="005A59BB">
        <w:rPr>
          <w:rStyle w:val="StyleBoldUnderline"/>
          <w:highlight w:val="cyan"/>
        </w:rPr>
        <w:t>the opportunity for permanent preemptive establishment of a norm has long since passed.</w:t>
      </w:r>
      <w:r>
        <w:rPr>
          <w:rStyle w:val="StyleBoldUnderline"/>
        </w:rPr>
        <w:t>0</w:t>
      </w:r>
    </w:p>
    <w:p w:rsidR="004D4966" w:rsidRDefault="004D4966" w:rsidP="004D4966">
      <w:pPr>
        <w:rPr>
          <w:rStyle w:val="StyleBoldUnderline"/>
        </w:rPr>
      </w:pPr>
    </w:p>
    <w:p w:rsidR="004D4966" w:rsidRPr="007A419A" w:rsidRDefault="004D4966" w:rsidP="004D4966">
      <w:pPr>
        <w:rPr>
          <w:rStyle w:val="StyleBoldUnderline"/>
        </w:rPr>
      </w:pPr>
    </w:p>
    <w:p w:rsidR="004D4966" w:rsidRDefault="004D4966" w:rsidP="004D4966"/>
    <w:p w:rsidR="004D4966" w:rsidRDefault="004D4966" w:rsidP="004D4966">
      <w:pPr>
        <w:pStyle w:val="Heading3"/>
      </w:pPr>
      <w:r>
        <w:t>1NC—High Now</w:t>
      </w:r>
    </w:p>
    <w:p w:rsidR="004D4966" w:rsidRDefault="004D4966" w:rsidP="004D4966"/>
    <w:p w:rsidR="004D4966" w:rsidRDefault="004D4966" w:rsidP="004D4966">
      <w:pPr>
        <w:pStyle w:val="Heading4"/>
      </w:pPr>
      <w:r>
        <w:t>Public-private cooperation over cybersecurity is high now—new executive order</w:t>
      </w:r>
    </w:p>
    <w:p w:rsidR="004D4966" w:rsidRPr="00C058E1" w:rsidRDefault="004D4966" w:rsidP="004D4966">
      <w:pPr>
        <w:rPr>
          <w:rStyle w:val="StyleStyleBold12pt"/>
        </w:rPr>
      </w:pPr>
      <w:r w:rsidRPr="00C058E1">
        <w:rPr>
          <w:rStyle w:val="StyleStyleBold12pt"/>
        </w:rPr>
        <w:t xml:space="preserve">Stone, reporter @ International Business Times, 15 </w:t>
      </w:r>
    </w:p>
    <w:p w:rsidR="004D4966" w:rsidRPr="00C058E1" w:rsidRDefault="004D4966" w:rsidP="004D4966">
      <w:r>
        <w:t>Jeff, "Obama Executive Order Takes Aim At 'Wild West' World Of Cybersecurity", Feb 13 2015, IBT, www.ibtimes.com/obama-executive-order-takes-aim-wild-west-world-cybersecurity-1815982</w:t>
      </w:r>
    </w:p>
    <w:p w:rsidR="004D4966" w:rsidRPr="00E979C5" w:rsidRDefault="004D4966" w:rsidP="004D4966">
      <w:pPr>
        <w:rPr>
          <w:rStyle w:val="Emphasis"/>
        </w:rPr>
      </w:pPr>
      <w:r w:rsidRPr="00E979C5">
        <w:rPr>
          <w:sz w:val="16"/>
        </w:rPr>
        <w:t xml:space="preserve">U.S. President Barack </w:t>
      </w:r>
      <w:r w:rsidRPr="006A634B">
        <w:rPr>
          <w:rStyle w:val="Emphasis"/>
          <w:highlight w:val="cyan"/>
        </w:rPr>
        <w:t>Obama signed an ex</w:t>
      </w:r>
      <w:r w:rsidRPr="00E979C5">
        <w:rPr>
          <w:rStyle w:val="Emphasis"/>
        </w:rPr>
        <w:t xml:space="preserve">ecutive </w:t>
      </w:r>
      <w:r w:rsidRPr="006A634B">
        <w:rPr>
          <w:rStyle w:val="Emphasis"/>
          <w:highlight w:val="cyan"/>
        </w:rPr>
        <w:t>o</w:t>
      </w:r>
      <w:r w:rsidRPr="00E979C5">
        <w:rPr>
          <w:rStyle w:val="Emphasis"/>
        </w:rPr>
        <w:t>rder</w:t>
      </w:r>
      <w:r w:rsidRPr="00E979C5">
        <w:rPr>
          <w:rStyle w:val="StyleBoldUnderline"/>
        </w:rPr>
        <w:t xml:space="preserve"> Friday that </w:t>
      </w:r>
      <w:r w:rsidRPr="006A634B">
        <w:rPr>
          <w:rStyle w:val="StyleBoldUnderline"/>
          <w:highlight w:val="cyan"/>
        </w:rPr>
        <w:t>marks his</w:t>
      </w:r>
      <w:r w:rsidRPr="00E979C5">
        <w:rPr>
          <w:rStyle w:val="StyleBoldUnderline"/>
        </w:rPr>
        <w:t xml:space="preserve"> administration’s </w:t>
      </w:r>
      <w:r w:rsidRPr="006A634B">
        <w:rPr>
          <w:rStyle w:val="Emphasis"/>
          <w:highlight w:val="cyan"/>
        </w:rPr>
        <w:t>most significant attempt to simplify the sharing of information about cyberattacks between the public and private sectors</w:t>
      </w:r>
      <w:r w:rsidRPr="00E979C5">
        <w:rPr>
          <w:sz w:val="16"/>
        </w:rPr>
        <w:t xml:space="preserve">, as well as within the latter. The order came after a number of devastating hacks of U.S. companies and amid heavy criticism that the White House’s efforts to protect the country against hackers have fallen short. </w:t>
      </w:r>
      <w:r w:rsidRPr="00E979C5">
        <w:rPr>
          <w:rStyle w:val="StyleBoldUnderline"/>
        </w:rPr>
        <w:t xml:space="preserve">Obama announced he signed the executive order during a speech at Stanford University in California. </w:t>
      </w:r>
      <w:r w:rsidRPr="006A634B">
        <w:rPr>
          <w:rStyle w:val="Emphasis"/>
          <w:highlight w:val="cyan"/>
        </w:rPr>
        <w:t>The new initiative would help get “all of us working together</w:t>
      </w:r>
      <w:r w:rsidRPr="006A634B">
        <w:rPr>
          <w:rStyle w:val="StyleBoldUnderline"/>
          <w:highlight w:val="cyan"/>
        </w:rPr>
        <w:t xml:space="preserve"> to achieve what none of us can do alone,”</w:t>
      </w:r>
      <w:r w:rsidRPr="00E979C5">
        <w:rPr>
          <w:sz w:val="16"/>
        </w:rPr>
        <w:t xml:space="preserve"> the president said. “I’ve been grappling with how government protects the American people from adverse events while at the same time making sure the government itself isn’t abusing its capabilities. It’s hard,” Obama said. “This cyberworld is the Wild West, and to some degree we’re asked to be the sheriff.” </w:t>
      </w:r>
      <w:r w:rsidRPr="00E979C5">
        <w:rPr>
          <w:rStyle w:val="StyleBoldUnderline"/>
        </w:rPr>
        <w:t xml:space="preserve">Under the executive order, </w:t>
      </w:r>
      <w:r w:rsidRPr="006A634B">
        <w:rPr>
          <w:rStyle w:val="StyleBoldUnderline"/>
          <w:highlight w:val="cyan"/>
        </w:rPr>
        <w:t>the D</w:t>
      </w:r>
      <w:r w:rsidRPr="00E979C5">
        <w:rPr>
          <w:rStyle w:val="StyleBoldUnderline"/>
        </w:rPr>
        <w:t xml:space="preserve">epartment of </w:t>
      </w:r>
      <w:r w:rsidRPr="006A634B">
        <w:rPr>
          <w:rStyle w:val="StyleBoldUnderline"/>
          <w:highlight w:val="cyan"/>
        </w:rPr>
        <w:t>H</w:t>
      </w:r>
      <w:r w:rsidRPr="00E979C5">
        <w:rPr>
          <w:rStyle w:val="StyleBoldUnderline"/>
        </w:rPr>
        <w:t xml:space="preserve">omeland </w:t>
      </w:r>
      <w:r w:rsidRPr="006A634B">
        <w:rPr>
          <w:rStyle w:val="StyleBoldUnderline"/>
          <w:highlight w:val="cyan"/>
        </w:rPr>
        <w:t>S</w:t>
      </w:r>
      <w:r w:rsidRPr="00E979C5">
        <w:rPr>
          <w:rStyle w:val="StyleBoldUnderline"/>
        </w:rPr>
        <w:t xml:space="preserve">ecurity </w:t>
      </w:r>
      <w:r w:rsidRPr="006A634B">
        <w:rPr>
          <w:rStyle w:val="StyleBoldUnderline"/>
          <w:highlight w:val="cyan"/>
        </w:rPr>
        <w:t>will become the hub between the government and companies attempting to share security data.</w:t>
      </w:r>
      <w:r w:rsidRPr="00E979C5">
        <w:rPr>
          <w:sz w:val="16"/>
        </w:rPr>
        <w:t xml:space="preserve"> Firms that choose to participate will alert their peers as well as the DHS about new information centered on cyberattacks or malware. Participation will be voluntary. </w:t>
      </w:r>
      <w:r w:rsidRPr="00E979C5">
        <w:rPr>
          <w:rStyle w:val="StyleBoldUnderline"/>
        </w:rPr>
        <w:t xml:space="preserve">The DHS has been added to the list of federal agencies allowed to OK classified-information sharing arrangements. </w:t>
      </w:r>
      <w:r w:rsidRPr="006A634B">
        <w:rPr>
          <w:rStyle w:val="StyleBoldUnderline"/>
          <w:highlight w:val="cyan"/>
        </w:rPr>
        <w:t xml:space="preserve">Security professionals have previously complained that threats they have reported to the government were classified as secret, effectively ending their attempts at cooperating with the government. </w:t>
      </w:r>
      <w:r w:rsidRPr="006A634B">
        <w:rPr>
          <w:rStyle w:val="Emphasis"/>
          <w:highlight w:val="cyan"/>
        </w:rPr>
        <w:t>Giving the DHS more discretion could solve this problem.</w:t>
      </w:r>
    </w:p>
    <w:p w:rsidR="004D4966" w:rsidRDefault="004D4966" w:rsidP="004D4966">
      <w:pPr>
        <w:rPr>
          <w:rStyle w:val="StyleBoldUnderline"/>
        </w:rPr>
      </w:pPr>
    </w:p>
    <w:p w:rsidR="004D4966" w:rsidRPr="00E979C5" w:rsidRDefault="004D4966" w:rsidP="004D4966">
      <w:pPr>
        <w:rPr>
          <w:rStyle w:val="StyleBoldUnderline"/>
        </w:rPr>
      </w:pPr>
    </w:p>
    <w:p w:rsidR="004D4966" w:rsidRPr="00E979C5" w:rsidRDefault="004D4966" w:rsidP="004D4966">
      <w:pPr>
        <w:pStyle w:val="Heading3"/>
      </w:pPr>
      <w:r>
        <w:t>2NC—High Now</w:t>
      </w:r>
    </w:p>
    <w:p w:rsidR="004D4966" w:rsidRDefault="004D4966" w:rsidP="004D4966"/>
    <w:p w:rsidR="004D4966" w:rsidRDefault="004D4966" w:rsidP="004D4966">
      <w:pPr>
        <w:pStyle w:val="Heading4"/>
      </w:pPr>
      <w:r>
        <w:t>Even with the Snowden leaks, companies are beginning to cooperate with the government over sensitive information sharing</w:t>
      </w:r>
    </w:p>
    <w:p w:rsidR="004D4966" w:rsidRPr="00691E29" w:rsidRDefault="004D4966" w:rsidP="004D4966">
      <w:pPr>
        <w:rPr>
          <w:rStyle w:val="StyleStyleBold12pt"/>
        </w:rPr>
      </w:pPr>
      <w:r w:rsidRPr="00691E29">
        <w:rPr>
          <w:rStyle w:val="StyleStyleBold12pt"/>
        </w:rPr>
        <w:t xml:space="preserve">Buhr, Writer for TechCrunch, 15 </w:t>
      </w:r>
    </w:p>
    <w:p w:rsidR="004D4966" w:rsidRDefault="004D4966" w:rsidP="004D4966">
      <w:r>
        <w:t>Sarah, Alex Wilhelm, "Obama Signs Executive Order Encouraging Private-Sector Companies To Share Cyber Security Information", Feb 13 2015, Tech Crunch, techcrunch.com/2015/02/13/obama-cyber-security/#</w:t>
      </w:r>
      <w:proofErr w:type="gramStart"/>
      <w:r>
        <w:t>.lxjyep:Zno3</w:t>
      </w:r>
      <w:proofErr w:type="gramEnd"/>
    </w:p>
    <w:p w:rsidR="004D4966" w:rsidRPr="00E979C5" w:rsidRDefault="004D4966" w:rsidP="004D4966">
      <w:pPr>
        <w:rPr>
          <w:sz w:val="16"/>
        </w:rPr>
      </w:pPr>
      <w:r w:rsidRPr="00E979C5">
        <w:rPr>
          <w:sz w:val="16"/>
        </w:rPr>
        <w:t xml:space="preserve">President Barack </w:t>
      </w:r>
      <w:r w:rsidRPr="006A634B">
        <w:rPr>
          <w:rStyle w:val="StyleBoldUnderline"/>
          <w:highlight w:val="cyan"/>
        </w:rPr>
        <w:t>Obama asked for more collaboration and the open sharing of information between private-sector companies and the U.S. government</w:t>
      </w:r>
      <w:r w:rsidRPr="00E979C5">
        <w:rPr>
          <w:rStyle w:val="StyleBoldUnderline"/>
        </w:rPr>
        <w:t xml:space="preserve"> at the White House Cybersecurity Summit at Stanford today.</w:t>
      </w:r>
      <w:r>
        <w:rPr>
          <w:rStyle w:val="StyleBoldUnderline"/>
        </w:rPr>
        <w:t xml:space="preserve"> </w:t>
      </w:r>
      <w:r w:rsidRPr="00E979C5">
        <w:rPr>
          <w:rStyle w:val="StyleBoldUnderline"/>
        </w:rPr>
        <w:t xml:space="preserve">While pushing for that collaboration, </w:t>
      </w:r>
      <w:r w:rsidRPr="006A634B">
        <w:rPr>
          <w:rStyle w:val="StyleBoldUnderline"/>
          <w:highlight w:val="cyan"/>
        </w:rPr>
        <w:t>he admitted it would be a challenge</w:t>
      </w:r>
      <w:r w:rsidRPr="00E979C5">
        <w:rPr>
          <w:rStyle w:val="StyleBoldUnderline"/>
        </w:rPr>
        <w:t xml:space="preserve"> to both keep up with cyber threats and protect American’s right to privacy</w:t>
      </w:r>
      <w:r w:rsidRPr="00E979C5">
        <w:rPr>
          <w:sz w:val="16"/>
        </w:rPr>
        <w:t xml:space="preserve"> at the same time. “Protecting the American people while making sure government is not abusing its capabilities is hard. The cyber world is sort of the Wild Wild West and to some degree we are asked to be the sheriff,” he told a crowd at the Memorial Auditorium. </w:t>
      </w:r>
      <w:r w:rsidRPr="006A634B">
        <w:rPr>
          <w:rStyle w:val="StyleBoldUnderline"/>
          <w:highlight w:val="cyan"/>
        </w:rPr>
        <w:t>To encourage the sharing</w:t>
      </w:r>
      <w:r w:rsidRPr="00E979C5">
        <w:rPr>
          <w:rStyle w:val="StyleBoldUnderline"/>
        </w:rPr>
        <w:t xml:space="preserve"> of information between the government and private industry </w:t>
      </w:r>
      <w:r w:rsidRPr="006A634B">
        <w:rPr>
          <w:rStyle w:val="StyleBoldUnderline"/>
          <w:highlight w:val="cyan"/>
        </w:rPr>
        <w:t>in case of cybersecurity threats, Obama signed an Ex</w:t>
      </w:r>
      <w:r w:rsidRPr="00E979C5">
        <w:rPr>
          <w:rStyle w:val="StyleBoldUnderline"/>
        </w:rPr>
        <w:t xml:space="preserve">ecutive </w:t>
      </w:r>
      <w:r w:rsidRPr="006A634B">
        <w:rPr>
          <w:rStyle w:val="StyleBoldUnderline"/>
          <w:highlight w:val="cyan"/>
        </w:rPr>
        <w:t>O</w:t>
      </w:r>
      <w:r w:rsidRPr="00E979C5">
        <w:rPr>
          <w:rStyle w:val="StyleBoldUnderline"/>
        </w:rPr>
        <w:t>rder</w:t>
      </w:r>
      <w:r w:rsidRPr="00E979C5">
        <w:rPr>
          <w:sz w:val="16"/>
        </w:rPr>
        <w:t xml:space="preserve"> at the end of his speech. </w:t>
      </w:r>
      <w:r w:rsidRPr="006A634B">
        <w:rPr>
          <w:rStyle w:val="StyleBoldUnderline"/>
          <w:highlight w:val="cyan"/>
        </w:rPr>
        <w:t>One</w:t>
      </w:r>
      <w:r w:rsidRPr="00E979C5">
        <w:rPr>
          <w:rStyle w:val="StyleBoldUnderline"/>
        </w:rPr>
        <w:t xml:space="preserve"> of those </w:t>
      </w:r>
      <w:r w:rsidRPr="006A634B">
        <w:rPr>
          <w:rStyle w:val="StyleBoldUnderline"/>
          <w:highlight w:val="cyan"/>
        </w:rPr>
        <w:t>provision</w:t>
      </w:r>
      <w:r w:rsidRPr="00E979C5">
        <w:rPr>
          <w:rStyle w:val="StyleBoldUnderline"/>
        </w:rPr>
        <w:t xml:space="preserve">s </w:t>
      </w:r>
      <w:r w:rsidRPr="006A634B">
        <w:rPr>
          <w:rStyle w:val="StyleBoldUnderline"/>
          <w:highlight w:val="cyan"/>
        </w:rPr>
        <w:t xml:space="preserve">encourages </w:t>
      </w:r>
      <w:r w:rsidRPr="006A634B">
        <w:rPr>
          <w:rStyle w:val="StyleBoldUnderline"/>
        </w:rPr>
        <w:t>information</w:t>
      </w:r>
      <w:r w:rsidRPr="00E979C5">
        <w:rPr>
          <w:rStyle w:val="StyleBoldUnderline"/>
        </w:rPr>
        <w:t xml:space="preserve"> </w:t>
      </w:r>
      <w:r w:rsidRPr="006A634B">
        <w:rPr>
          <w:rStyle w:val="StyleBoldUnderline"/>
        </w:rPr>
        <w:t>sharing and</w:t>
      </w:r>
      <w:r w:rsidRPr="00E979C5">
        <w:rPr>
          <w:rStyle w:val="StyleBoldUnderline"/>
        </w:rPr>
        <w:t xml:space="preserve"> analysis organizations (</w:t>
      </w:r>
      <w:r w:rsidRPr="006A634B">
        <w:rPr>
          <w:rStyle w:val="StyleBoldUnderline"/>
          <w:highlight w:val="cyan"/>
        </w:rPr>
        <w:t>ISAOs</w:t>
      </w:r>
      <w:r w:rsidRPr="00E979C5">
        <w:rPr>
          <w:rStyle w:val="StyleBoldUnderline"/>
        </w:rPr>
        <w:t xml:space="preserve">), </w:t>
      </w:r>
      <w:r w:rsidRPr="006A634B">
        <w:rPr>
          <w:rStyle w:val="StyleBoldUnderline"/>
          <w:highlight w:val="cyan"/>
        </w:rPr>
        <w:t>which would serve as points of contact</w:t>
      </w:r>
      <w:r w:rsidRPr="00E979C5">
        <w:rPr>
          <w:rStyle w:val="StyleBoldUnderline"/>
        </w:rPr>
        <w:t xml:space="preserve"> for information sharing between the government and the private sector.</w:t>
      </w:r>
      <w:r>
        <w:rPr>
          <w:rStyle w:val="StyleBoldUnderline"/>
        </w:rPr>
        <w:t xml:space="preserve"> </w:t>
      </w:r>
      <w:r w:rsidRPr="00E979C5">
        <w:rPr>
          <w:sz w:val="16"/>
        </w:rPr>
        <w:t xml:space="preserve">The order added the Department of Homeland Security to the list of government organizations that would be able to approve the sharing of classified information and ensure that proper information is shared between entities. </w:t>
      </w:r>
      <w:r w:rsidRPr="00E979C5">
        <w:rPr>
          <w:rStyle w:val="StyleBoldUnderline"/>
        </w:rPr>
        <w:t>Obama said in his speech that neither the government nor the private sector could take on cyber threats alone and that they would need to come together to share information as partners.</w:t>
      </w:r>
      <w:r>
        <w:rPr>
          <w:rStyle w:val="StyleBoldUnderline"/>
        </w:rPr>
        <w:t xml:space="preserve"> </w:t>
      </w:r>
      <w:r w:rsidRPr="00E979C5">
        <w:rPr>
          <w:rStyle w:val="StyleBoldUnderline"/>
        </w:rPr>
        <w:t xml:space="preserve">The big question here is whether the private sector will be willing to offer this information. </w:t>
      </w:r>
      <w:r w:rsidRPr="006A634B">
        <w:rPr>
          <w:rStyle w:val="StyleBoldUnderline"/>
          <w:highlight w:val="cyan"/>
        </w:rPr>
        <w:t>Many companies are still reeling from</w:t>
      </w:r>
      <w:r w:rsidRPr="00E979C5">
        <w:rPr>
          <w:sz w:val="16"/>
        </w:rPr>
        <w:t xml:space="preserve"> Edward </w:t>
      </w:r>
      <w:r w:rsidRPr="006A634B">
        <w:rPr>
          <w:rStyle w:val="StyleBoldUnderline"/>
          <w:highlight w:val="cyan"/>
        </w:rPr>
        <w:t>Snowden’s revelations</w:t>
      </w:r>
      <w:r w:rsidRPr="00E979C5">
        <w:rPr>
          <w:sz w:val="16"/>
        </w:rPr>
        <w:t xml:space="preserve"> that they were handing over consumer information to the U.S. government and have since taken measures to encrypt data, even from themselves. </w:t>
      </w:r>
      <w:r w:rsidRPr="00E979C5">
        <w:rPr>
          <w:rStyle w:val="StyleBoldUnderline"/>
        </w:rPr>
        <w:t>Obama</w:t>
      </w:r>
      <w:r w:rsidRPr="00E979C5">
        <w:rPr>
          <w:sz w:val="16"/>
        </w:rPr>
        <w:t xml:space="preserve"> acknowledged the challenge to protect American citizens from cyber threats, but at the same time protect their right to privacy. He </w:t>
      </w:r>
      <w:r w:rsidRPr="00E979C5">
        <w:rPr>
          <w:rStyle w:val="StyleBoldUnderline"/>
        </w:rPr>
        <w:t xml:space="preserve">mentioned </w:t>
      </w:r>
      <w:r w:rsidRPr="006A634B">
        <w:rPr>
          <w:rStyle w:val="StyleBoldUnderline"/>
          <w:highlight w:val="cyan"/>
        </w:rPr>
        <w:t>companies such as Symantec, Intel and PG&amp;E as stepping up and using the government’s new Cybersecurity Framework</w:t>
      </w:r>
      <w:r w:rsidRPr="00E979C5">
        <w:rPr>
          <w:rStyle w:val="StyleBoldUnderline"/>
        </w:rPr>
        <w:t>, but likened the process of technological development to building a cathedral.</w:t>
      </w:r>
      <w:r>
        <w:rPr>
          <w:rStyle w:val="StyleBoldUnderline"/>
        </w:rPr>
        <w:t xml:space="preserve"> </w:t>
      </w:r>
      <w:r w:rsidRPr="00E979C5">
        <w:rPr>
          <w:rStyle w:val="StyleBoldUnderline"/>
        </w:rPr>
        <w:t>“[T]hat cathedral will not just be about technology but about the values we have embedded in this system. It will be about privacy and security and about connection. A magnificent cathedral and we’re all going to be a part of that,</w:t>
      </w:r>
      <w:r w:rsidRPr="00E979C5">
        <w:rPr>
          <w:sz w:val="16"/>
        </w:rPr>
        <w:t>” he said.</w:t>
      </w:r>
    </w:p>
    <w:p w:rsidR="004D4966" w:rsidRDefault="004D4966" w:rsidP="004D4966"/>
    <w:p w:rsidR="004D4966" w:rsidRDefault="004D4966" w:rsidP="004D4966">
      <w:pPr>
        <w:pStyle w:val="Heading3"/>
      </w:pPr>
      <w:r>
        <w:t>1NC—AT: Public-Private Trust—Doesn’t Solve</w:t>
      </w:r>
    </w:p>
    <w:p w:rsidR="004D4966" w:rsidRDefault="004D4966" w:rsidP="004D4966"/>
    <w:p w:rsidR="004D4966" w:rsidRDefault="004D4966" w:rsidP="004D4966">
      <w:pPr>
        <w:pStyle w:val="Heading4"/>
      </w:pPr>
      <w:r>
        <w:t>Trust doesn’t ensure public-private cooperation—too many hurdles that need to be addressed</w:t>
      </w:r>
    </w:p>
    <w:p w:rsidR="004D4966" w:rsidRPr="00691E29" w:rsidRDefault="004D4966" w:rsidP="004D4966">
      <w:pPr>
        <w:rPr>
          <w:rStyle w:val="StyleStyleBold12pt"/>
        </w:rPr>
      </w:pPr>
      <w:r w:rsidRPr="00691E29">
        <w:rPr>
          <w:rStyle w:val="StyleStyleBold12pt"/>
        </w:rPr>
        <w:t xml:space="preserve">Germano, Senior Fellow and Adjunct Professor of Law at New York University School of Law, 14 </w:t>
      </w:r>
    </w:p>
    <w:p w:rsidR="004D4966" w:rsidRPr="00691E29" w:rsidRDefault="004D4966" w:rsidP="004D4966">
      <w:r>
        <w:t>Judith H., "Cybersecurity Partnerships: A New Era of Public-Private Collaboration", Oct 2014, The Center on Law and Security, NYU School of Law, www.lawandsecurity.org/Portals/0/Documents/Cybersecurity.Partnerships.pdf</w:t>
      </w:r>
    </w:p>
    <w:p w:rsidR="004D4966" w:rsidRPr="008714B2" w:rsidRDefault="004D4966" w:rsidP="004D4966">
      <w:pPr>
        <w:rPr>
          <w:rStyle w:val="StyleBoldUnderline"/>
        </w:rPr>
      </w:pPr>
      <w:r w:rsidRPr="008714B2">
        <w:rPr>
          <w:sz w:val="16"/>
        </w:rPr>
        <w:t xml:space="preserve">II. BARRIERS TO EFFECTIVE COOPERATION </w:t>
      </w:r>
      <w:r w:rsidRPr="006A634B">
        <w:rPr>
          <w:rStyle w:val="StyleBoldUnderline"/>
          <w:highlight w:val="cyan"/>
        </w:rPr>
        <w:t>Despite its importance</w:t>
      </w:r>
      <w:r w:rsidRPr="008714B2">
        <w:rPr>
          <w:rStyle w:val="StyleBoldUnderline"/>
        </w:rPr>
        <w:t xml:space="preserve"> and the potentially significant</w:t>
      </w:r>
      <w:r>
        <w:rPr>
          <w:rStyle w:val="StyleBoldUnderline"/>
        </w:rPr>
        <w:t xml:space="preserve"> </w:t>
      </w:r>
      <w:r w:rsidRPr="008714B2">
        <w:rPr>
          <w:rStyle w:val="StyleBoldUnderline"/>
        </w:rPr>
        <w:t>impact of a campaign to harmonize the efforts of the</w:t>
      </w:r>
      <w:r>
        <w:rPr>
          <w:rStyle w:val="StyleBoldUnderline"/>
        </w:rPr>
        <w:t xml:space="preserve"> </w:t>
      </w:r>
      <w:r w:rsidRPr="008714B2">
        <w:rPr>
          <w:rStyle w:val="StyleBoldUnderline"/>
        </w:rPr>
        <w:t xml:space="preserve">government and private sector in cybersecurity, </w:t>
      </w:r>
      <w:r w:rsidRPr="006A634B">
        <w:rPr>
          <w:rStyle w:val="Emphasis"/>
          <w:highlight w:val="cyan"/>
        </w:rPr>
        <w:t xml:space="preserve">there exist legal, pragmatic, cultural, and competitive hurdles to effective cooperation </w:t>
      </w:r>
      <w:r w:rsidRPr="006A634B">
        <w:rPr>
          <w:rStyle w:val="StyleBoldUnderline"/>
          <w:highlight w:val="cyan"/>
        </w:rPr>
        <w:t>that need to be addressed</w:t>
      </w:r>
      <w:r w:rsidRPr="006A634B">
        <w:rPr>
          <w:sz w:val="16"/>
          <w:highlight w:val="cyan"/>
        </w:rPr>
        <w:t>.</w:t>
      </w:r>
      <w:r w:rsidRPr="008714B2">
        <w:rPr>
          <w:sz w:val="16"/>
        </w:rPr>
        <w:t xml:space="preserve"> These hurdles mean that many </w:t>
      </w:r>
      <w:r w:rsidRPr="006A634B">
        <w:rPr>
          <w:rStyle w:val="StyleBoldUnderline"/>
          <w:highlight w:val="cyan"/>
        </w:rPr>
        <w:t>companies may</w:t>
      </w:r>
      <w:r w:rsidRPr="008714B2">
        <w:rPr>
          <w:rStyle w:val="StyleBoldUnderline"/>
        </w:rPr>
        <w:t xml:space="preserve"> be inclined to </w:t>
      </w:r>
      <w:r w:rsidRPr="006A634B">
        <w:rPr>
          <w:rStyle w:val="StyleBoldUnderline"/>
          <w:highlight w:val="cyan"/>
        </w:rPr>
        <w:t>refrain from extensive cooperation</w:t>
      </w:r>
      <w:r w:rsidRPr="008714B2">
        <w:rPr>
          <w:rStyle w:val="StyleBoldUnderline"/>
        </w:rPr>
        <w:t xml:space="preserve"> in addressing their cybersecurity</w:t>
      </w:r>
      <w:r>
        <w:rPr>
          <w:rStyle w:val="StyleBoldUnderline"/>
        </w:rPr>
        <w:t xml:space="preserve"> </w:t>
      </w:r>
      <w:r w:rsidRPr="008714B2">
        <w:rPr>
          <w:rStyle w:val="StyleBoldUnderline"/>
        </w:rPr>
        <w:t>challenges</w:t>
      </w:r>
      <w:r w:rsidRPr="008714B2">
        <w:rPr>
          <w:sz w:val="16"/>
        </w:rPr>
        <w:t xml:space="preserve">. And, despite the pervasive and persistent threat, </w:t>
      </w:r>
      <w:r w:rsidRPr="008714B2">
        <w:rPr>
          <w:rStyle w:val="StyleBoldUnderline"/>
        </w:rPr>
        <w:t xml:space="preserve">a </w:t>
      </w:r>
      <w:r w:rsidRPr="006A634B">
        <w:rPr>
          <w:rStyle w:val="StyleBoldUnderline"/>
          <w:highlight w:val="cyan"/>
        </w:rPr>
        <w:t xml:space="preserve">number of </w:t>
      </w:r>
      <w:r w:rsidRPr="006A634B">
        <w:rPr>
          <w:rStyle w:val="Emphasis"/>
          <w:highlight w:val="cyan"/>
        </w:rPr>
        <w:t>companies only consider working with the government once they are in crisis mode</w:t>
      </w:r>
      <w:r w:rsidRPr="008714B2">
        <w:rPr>
          <w:rStyle w:val="StyleBoldUnderline"/>
        </w:rPr>
        <w:t xml:space="preserve"> and</w:t>
      </w:r>
      <w:r>
        <w:rPr>
          <w:rStyle w:val="StyleBoldUnderline"/>
        </w:rPr>
        <w:t xml:space="preserve"> </w:t>
      </w:r>
      <w:r w:rsidRPr="008714B2">
        <w:rPr>
          <w:rStyle w:val="StyleBoldUnderline"/>
        </w:rPr>
        <w:t>responding to a cybersecurity incident, rather than on an</w:t>
      </w:r>
      <w:r>
        <w:rPr>
          <w:rStyle w:val="StyleBoldUnderline"/>
        </w:rPr>
        <w:t xml:space="preserve"> </w:t>
      </w:r>
      <w:r w:rsidRPr="008714B2">
        <w:rPr>
          <w:rStyle w:val="StyleBoldUnderline"/>
        </w:rPr>
        <w:t>ongoing and proactive basis. Major</w:t>
      </w:r>
      <w:r w:rsidRPr="008714B2">
        <w:rPr>
          <w:sz w:val="16"/>
        </w:rPr>
        <w:t xml:space="preserve"> categories of </w:t>
      </w:r>
      <w:r w:rsidRPr="006A634B">
        <w:rPr>
          <w:rStyle w:val="StyleBoldUnderline"/>
          <w:highlight w:val="cyan"/>
        </w:rPr>
        <w:t>obstacles</w:t>
      </w:r>
      <w:r>
        <w:rPr>
          <w:rStyle w:val="StyleBoldUnderline"/>
        </w:rPr>
        <w:t xml:space="preserve"> </w:t>
      </w:r>
      <w:r w:rsidRPr="008714B2">
        <w:rPr>
          <w:rStyle w:val="StyleBoldUnderline"/>
        </w:rPr>
        <w:t>to effective cooperation between public and private actors</w:t>
      </w:r>
      <w:r>
        <w:rPr>
          <w:rStyle w:val="StyleBoldUnderline"/>
        </w:rPr>
        <w:t xml:space="preserve"> </w:t>
      </w:r>
      <w:r w:rsidRPr="008714B2">
        <w:rPr>
          <w:rStyle w:val="StyleBoldUnderline"/>
        </w:rPr>
        <w:t xml:space="preserve">combatting pervasive cyberthreats </w:t>
      </w:r>
      <w:r w:rsidRPr="006A634B">
        <w:rPr>
          <w:rStyle w:val="StyleBoldUnderline"/>
          <w:highlight w:val="cyan"/>
        </w:rPr>
        <w:t>include</w:t>
      </w:r>
      <w:r w:rsidRPr="008714B2">
        <w:rPr>
          <w:rStyle w:val="StyleBoldUnderline"/>
        </w:rPr>
        <w:t>:</w:t>
      </w:r>
      <w:r w:rsidRPr="008714B2">
        <w:rPr>
          <w:sz w:val="16"/>
        </w:rPr>
        <w:t xml:space="preserve"> (1) issues surrounding </w:t>
      </w:r>
      <w:r w:rsidRPr="006A634B">
        <w:rPr>
          <w:rStyle w:val="StyleBoldUnderline"/>
          <w:highlight w:val="cyan"/>
        </w:rPr>
        <w:t>trust</w:t>
      </w:r>
      <w:r w:rsidRPr="008714B2">
        <w:rPr>
          <w:sz w:val="16"/>
        </w:rPr>
        <w:t xml:space="preserve"> and control of incident response; (2) </w:t>
      </w:r>
      <w:r w:rsidRPr="006A634B">
        <w:rPr>
          <w:rStyle w:val="StyleBoldUnderline"/>
          <w:highlight w:val="cyan"/>
        </w:rPr>
        <w:t>questions about obligations regarding disclosure and exposure</w:t>
      </w:r>
      <w:r w:rsidRPr="008714B2">
        <w:rPr>
          <w:rStyle w:val="StyleBoldUnderline"/>
        </w:rPr>
        <w:t>;</w:t>
      </w:r>
      <w:r>
        <w:rPr>
          <w:rStyle w:val="StyleBoldUnderline"/>
        </w:rPr>
        <w:t xml:space="preserve"> </w:t>
      </w:r>
      <w:r w:rsidRPr="008714B2">
        <w:rPr>
          <w:sz w:val="16"/>
        </w:rPr>
        <w:t xml:space="preserve">(3) </w:t>
      </w:r>
      <w:r w:rsidRPr="006A634B">
        <w:rPr>
          <w:rStyle w:val="StyleBoldUnderline"/>
          <w:highlight w:val="cyan"/>
        </w:rPr>
        <w:t>the</w:t>
      </w:r>
      <w:r w:rsidRPr="008714B2">
        <w:rPr>
          <w:sz w:val="16"/>
        </w:rPr>
        <w:t xml:space="preserve"> evolving liability and </w:t>
      </w:r>
      <w:r w:rsidRPr="006A634B">
        <w:rPr>
          <w:rStyle w:val="StyleBoldUnderline"/>
          <w:highlight w:val="cyan"/>
        </w:rPr>
        <w:t>regulatory landscape</w:t>
      </w:r>
      <w:r w:rsidRPr="008714B2">
        <w:rPr>
          <w:rStyle w:val="StyleBoldUnderline"/>
        </w:rPr>
        <w:t>;</w:t>
      </w:r>
      <w:r w:rsidRPr="008714B2">
        <w:rPr>
          <w:sz w:val="16"/>
        </w:rPr>
        <w:t xml:space="preserve"> (4) challenges faced in </w:t>
      </w:r>
      <w:r w:rsidRPr="006A634B">
        <w:rPr>
          <w:rStyle w:val="StyleBoldUnderline"/>
          <w:highlight w:val="cyan"/>
        </w:rPr>
        <w:t>the cross-border investigation of cybercrime; and</w:t>
      </w:r>
      <w:r w:rsidRPr="008714B2">
        <w:rPr>
          <w:sz w:val="16"/>
        </w:rPr>
        <w:t xml:space="preserve"> (5) </w:t>
      </w:r>
      <w:r w:rsidRPr="006A634B">
        <w:rPr>
          <w:rStyle w:val="StyleBoldUnderline"/>
          <w:highlight w:val="cyan"/>
        </w:rPr>
        <w:t>cross-border data transfer restrictions</w:t>
      </w:r>
      <w:r>
        <w:rPr>
          <w:rStyle w:val="StyleBoldUnderline"/>
        </w:rPr>
        <w:t xml:space="preserve"> </w:t>
      </w:r>
      <w:r w:rsidRPr="008714B2">
        <w:rPr>
          <w:rStyle w:val="StyleBoldUnderline"/>
        </w:rPr>
        <w:t>that impede the ability of companies to respond nimbly to</w:t>
      </w:r>
      <w:r>
        <w:rPr>
          <w:rStyle w:val="StyleBoldUnderline"/>
        </w:rPr>
        <w:t xml:space="preserve"> </w:t>
      </w:r>
      <w:r w:rsidRPr="008714B2">
        <w:rPr>
          <w:rStyle w:val="StyleBoldUnderline"/>
        </w:rPr>
        <w:t>cyberthreats and incidents.</w:t>
      </w:r>
    </w:p>
    <w:p w:rsidR="004D4966" w:rsidRDefault="004D4966" w:rsidP="004D4966"/>
    <w:p w:rsidR="004D4966" w:rsidRDefault="004D4966" w:rsidP="004D4966"/>
    <w:p w:rsidR="004D4966" w:rsidRDefault="004D4966" w:rsidP="004D4966">
      <w:pPr>
        <w:pStyle w:val="Heading3"/>
      </w:pPr>
      <w:r>
        <w:t>2NC—AT: Public-Private Trust—Doesn’t Solve</w:t>
      </w:r>
    </w:p>
    <w:p w:rsidR="004D4966" w:rsidRPr="008714B2" w:rsidRDefault="004D4966" w:rsidP="004D4966"/>
    <w:p w:rsidR="004D4966" w:rsidRDefault="004D4966" w:rsidP="004D4966">
      <w:pPr>
        <w:pStyle w:val="Heading4"/>
      </w:pPr>
      <w:r>
        <w:t>Increasing public-private trust in cyberspace isn’t enough—even if the curtailment of surveillance means the government regains the faith of companies, other obstacles prevent sufficient cybersecurity—that’s Germano</w:t>
      </w:r>
    </w:p>
    <w:p w:rsidR="004D4966" w:rsidRDefault="004D4966" w:rsidP="004D4966"/>
    <w:p w:rsidR="004D4966" w:rsidRDefault="004D4966" w:rsidP="004D4966"/>
    <w:p w:rsidR="004D4966" w:rsidRPr="008F5760" w:rsidRDefault="004D4966" w:rsidP="004D4966">
      <w:pPr>
        <w:pStyle w:val="Heading4"/>
        <w:rPr>
          <w:u w:val="single"/>
        </w:rPr>
      </w:pPr>
      <w:r>
        <w:t xml:space="preserve">The </w:t>
      </w:r>
      <w:r>
        <w:rPr>
          <w:u w:val="single"/>
        </w:rPr>
        <w:t>disclosure/exposure</w:t>
      </w:r>
      <w:r>
        <w:t xml:space="preserve"> paradox—companies don’t want to admit </w:t>
      </w:r>
      <w:r>
        <w:rPr>
          <w:u w:val="single"/>
        </w:rPr>
        <w:t>security vulnerabilities</w:t>
      </w:r>
      <w:r>
        <w:t xml:space="preserve"> to the government because of the risk of </w:t>
      </w:r>
      <w:r>
        <w:rPr>
          <w:u w:val="single"/>
        </w:rPr>
        <w:t>negative press</w:t>
      </w:r>
    </w:p>
    <w:p w:rsidR="004D4966" w:rsidRPr="00691E29" w:rsidRDefault="004D4966" w:rsidP="004D4966">
      <w:pPr>
        <w:rPr>
          <w:rStyle w:val="StyleStyleBold12pt"/>
        </w:rPr>
      </w:pPr>
      <w:r w:rsidRPr="00691E29">
        <w:rPr>
          <w:rStyle w:val="StyleStyleBold12pt"/>
        </w:rPr>
        <w:t xml:space="preserve">Germano, Senior Fellow and Adjunct Professor of Law at New York University School of Law, 14 </w:t>
      </w:r>
    </w:p>
    <w:p w:rsidR="004D4966" w:rsidRPr="00C058E1" w:rsidRDefault="004D4966" w:rsidP="004D4966">
      <w:r>
        <w:t>Judith H., "Cybersecurity Partnerships: A New Era of Public-Private Collaboration", Oct 2014, The Center on Law and Security, NYU School of Law, www.lawandsecurity.org/Portals/0/Documents/Cybersecurity.Partnerships.pdf</w:t>
      </w:r>
    </w:p>
    <w:p w:rsidR="004D4966" w:rsidRPr="008F5760" w:rsidRDefault="004D4966" w:rsidP="004D4966">
      <w:pPr>
        <w:rPr>
          <w:rStyle w:val="StyleBoldUnderline"/>
        </w:rPr>
      </w:pPr>
      <w:r w:rsidRPr="008F5760">
        <w:rPr>
          <w:sz w:val="16"/>
        </w:rPr>
        <w:t xml:space="preserve">2. Disclosure &amp; Exposure Yet </w:t>
      </w:r>
      <w:r w:rsidRPr="006A634B">
        <w:rPr>
          <w:rStyle w:val="StyleBoldUnderline"/>
          <w:highlight w:val="cyan"/>
        </w:rPr>
        <w:t>a</w:t>
      </w:r>
      <w:r w:rsidRPr="008F5760">
        <w:rPr>
          <w:sz w:val="16"/>
        </w:rPr>
        <w:t xml:space="preserve">nother </w:t>
      </w:r>
      <w:r w:rsidRPr="006A634B">
        <w:rPr>
          <w:rStyle w:val="StyleBoldUnderline"/>
          <w:highlight w:val="cyan"/>
        </w:rPr>
        <w:t>barrier to effective public-private sector cooperation is the matter of disclosure and exposure. Many companies remain reluctant to reveal security vulnerabilities</w:t>
      </w:r>
      <w:r w:rsidRPr="008F5760">
        <w:rPr>
          <w:rStyle w:val="StyleBoldUnderline"/>
        </w:rPr>
        <w:t>,</w:t>
      </w:r>
      <w:r>
        <w:rPr>
          <w:rStyle w:val="StyleBoldUnderline"/>
        </w:rPr>
        <w:t xml:space="preserve"> </w:t>
      </w:r>
      <w:r w:rsidRPr="008F5760">
        <w:rPr>
          <w:sz w:val="16"/>
        </w:rPr>
        <w:t xml:space="preserve">especially </w:t>
      </w:r>
      <w:r w:rsidRPr="008F5760">
        <w:rPr>
          <w:rStyle w:val="StyleBoldUnderline"/>
        </w:rPr>
        <w:t>before they</w:t>
      </w:r>
      <w:r w:rsidRPr="008F5760">
        <w:rPr>
          <w:sz w:val="16"/>
        </w:rPr>
        <w:t xml:space="preserve"> fully </w:t>
      </w:r>
      <w:r w:rsidRPr="008F5760">
        <w:rPr>
          <w:rStyle w:val="StyleBoldUnderline"/>
        </w:rPr>
        <w:t>have assessed</w:t>
      </w:r>
      <w:r w:rsidRPr="008F5760">
        <w:rPr>
          <w:sz w:val="16"/>
        </w:rPr>
        <w:t xml:space="preserve"> the scope of </w:t>
      </w:r>
      <w:r w:rsidRPr="008F5760">
        <w:rPr>
          <w:rStyle w:val="StyleBoldUnderline"/>
        </w:rPr>
        <w:t>the problem</w:t>
      </w:r>
      <w:r w:rsidRPr="008F5760">
        <w:rPr>
          <w:sz w:val="16"/>
        </w:rPr>
        <w:t xml:space="preserve">. They are concerned that </w:t>
      </w:r>
      <w:r w:rsidRPr="008F5760">
        <w:rPr>
          <w:rStyle w:val="StyleBoldUnderline"/>
        </w:rPr>
        <w:t>doing so will mean</w:t>
      </w:r>
      <w:r>
        <w:rPr>
          <w:rStyle w:val="StyleBoldUnderline"/>
        </w:rPr>
        <w:t xml:space="preserve"> </w:t>
      </w:r>
      <w:r w:rsidRPr="006A634B">
        <w:rPr>
          <w:rStyle w:val="StyleBoldUnderline"/>
          <w:highlight w:val="cyan"/>
        </w:rPr>
        <w:t>they could face negative press</w:t>
      </w:r>
      <w:r w:rsidRPr="008F5760">
        <w:rPr>
          <w:rStyle w:val="StyleBoldUnderline"/>
        </w:rPr>
        <w:t xml:space="preserve">, regulatory scrutiny, </w:t>
      </w:r>
      <w:r w:rsidRPr="006A634B">
        <w:rPr>
          <w:rStyle w:val="StyleBoldUnderline"/>
          <w:highlight w:val="cyan"/>
        </w:rPr>
        <w:t>and</w:t>
      </w:r>
      <w:r w:rsidRPr="008F5760">
        <w:rPr>
          <w:rStyle w:val="StyleBoldUnderline"/>
        </w:rPr>
        <w:t xml:space="preserve"> civil</w:t>
      </w:r>
      <w:r>
        <w:rPr>
          <w:rStyle w:val="StyleBoldUnderline"/>
        </w:rPr>
        <w:t xml:space="preserve"> </w:t>
      </w:r>
      <w:r w:rsidRPr="006A634B">
        <w:rPr>
          <w:rStyle w:val="StyleBoldUnderline"/>
          <w:highlight w:val="cyan"/>
        </w:rPr>
        <w:t>litigation. Yet</w:t>
      </w:r>
      <w:r w:rsidRPr="008F5760">
        <w:rPr>
          <w:sz w:val="16"/>
        </w:rPr>
        <w:t>, nationally and internationally</w:t>
      </w:r>
      <w:r w:rsidRPr="008F5760">
        <w:rPr>
          <w:rStyle w:val="StyleBoldUnderline"/>
        </w:rPr>
        <w:t xml:space="preserve">, a </w:t>
      </w:r>
      <w:r w:rsidRPr="006A634B">
        <w:rPr>
          <w:rStyle w:val="StyleBoldUnderline"/>
        </w:rPr>
        <w:t xml:space="preserve">patchwork of data breach notification laws require </w:t>
      </w:r>
      <w:r w:rsidRPr="006A634B">
        <w:rPr>
          <w:rStyle w:val="StyleBoldUnderline"/>
          <w:highlight w:val="cyan"/>
        </w:rPr>
        <w:t>prompt disclosure</w:t>
      </w:r>
      <w:r w:rsidRPr="006A634B">
        <w:rPr>
          <w:rStyle w:val="StyleBoldUnderline"/>
        </w:rPr>
        <w:t xml:space="preserve"> of breaches, on the premise that such notice </w:t>
      </w:r>
      <w:r w:rsidRPr="006A634B">
        <w:rPr>
          <w:rStyle w:val="StyleBoldUnderline"/>
          <w:highlight w:val="cyan"/>
        </w:rPr>
        <w:t>enables those affected to take protective action</w:t>
      </w:r>
      <w:r w:rsidRPr="008F5760">
        <w:rPr>
          <w:sz w:val="16"/>
        </w:rPr>
        <w:t xml:space="preserve">, including by changing passwords and more closely monitoring, or shutting down, compromised accounts. </w:t>
      </w:r>
      <w:r w:rsidRPr="008F5760">
        <w:rPr>
          <w:sz w:val="16"/>
          <w:szCs w:val="16"/>
        </w:rPr>
        <w:t>This fragmented landscape, however, is complicated by the wide range of government actors involved, each of which has a different role and focus. For example, the Federal Trade Commission (FTC) is primarily concerned with consumer rights; the Securities and Exchange Commission (SEC) focuses on regulated entities’ behavior and disclosure requirements; and the Department of Justice (DOJ) deals primarily with preventing, investigating and prosecuting cyber crime and addressing domestic cyber threats. The National Security Agency and U.S. Cyber Command, meanwhile, are focused on intelligence matters and the use of cyber capabilities by the military.</w:t>
      </w:r>
      <w:r>
        <w:rPr>
          <w:rStyle w:val="StyleBoldUnderline"/>
        </w:rPr>
        <w:t xml:space="preserve"> </w:t>
      </w:r>
      <w:r w:rsidRPr="006A634B">
        <w:rPr>
          <w:rStyle w:val="StyleBoldUnderline"/>
          <w:highlight w:val="cyan"/>
        </w:rPr>
        <w:t>Companies</w:t>
      </w:r>
      <w:r w:rsidRPr="008F5760">
        <w:rPr>
          <w:rStyle w:val="StyleBoldUnderline"/>
        </w:rPr>
        <w:t xml:space="preserve"> also </w:t>
      </w:r>
      <w:r w:rsidRPr="006A634B">
        <w:rPr>
          <w:rStyle w:val="StyleBoldUnderline"/>
          <w:highlight w:val="cyan"/>
        </w:rPr>
        <w:t>are reluctant to contact the government for help</w:t>
      </w:r>
      <w:r w:rsidRPr="008F5760">
        <w:rPr>
          <w:rStyle w:val="StyleBoldUnderline"/>
        </w:rPr>
        <w:t xml:space="preserve"> addressing a cybersecurity incident </w:t>
      </w:r>
      <w:r w:rsidRPr="006A634B">
        <w:rPr>
          <w:rStyle w:val="StyleBoldUnderline"/>
          <w:highlight w:val="cyan"/>
        </w:rPr>
        <w:t>out of fear they will be exposed in a</w:t>
      </w:r>
      <w:r w:rsidRPr="008F5760">
        <w:rPr>
          <w:rStyle w:val="StyleBoldUnderline"/>
        </w:rPr>
        <w:t xml:space="preserve"> government </w:t>
      </w:r>
      <w:r w:rsidRPr="006A634B">
        <w:rPr>
          <w:rStyle w:val="StyleBoldUnderline"/>
          <w:highlight w:val="cyan"/>
        </w:rPr>
        <w:t>press release</w:t>
      </w:r>
      <w:r w:rsidRPr="008F5760">
        <w:rPr>
          <w:rStyle w:val="StyleBoldUnderline"/>
        </w:rPr>
        <w:t xml:space="preserve"> </w:t>
      </w:r>
      <w:r w:rsidRPr="008F5760">
        <w:rPr>
          <w:sz w:val="16"/>
        </w:rPr>
        <w:t xml:space="preserve">(or subject to a press leak), </w:t>
      </w:r>
      <w:r w:rsidRPr="006A634B">
        <w:rPr>
          <w:rStyle w:val="StyleBoldUnderline"/>
          <w:highlight w:val="cyan"/>
        </w:rPr>
        <w:t>which may have negative repercussions</w:t>
      </w:r>
      <w:r>
        <w:rPr>
          <w:rStyle w:val="StyleBoldUnderline"/>
        </w:rPr>
        <w:t xml:space="preserve"> </w:t>
      </w:r>
      <w:r w:rsidRPr="008F5760">
        <w:rPr>
          <w:rStyle w:val="StyleBoldUnderline"/>
        </w:rPr>
        <w:t>for the company before the company has assessed the level</w:t>
      </w:r>
      <w:r>
        <w:rPr>
          <w:rStyle w:val="StyleBoldUnderline"/>
        </w:rPr>
        <w:t xml:space="preserve"> </w:t>
      </w:r>
      <w:r w:rsidRPr="008F5760">
        <w:rPr>
          <w:rStyle w:val="StyleBoldUnderline"/>
        </w:rPr>
        <w:t>of damage or implemented a fix for the security breach.</w:t>
      </w:r>
      <w:r>
        <w:rPr>
          <w:rStyle w:val="StyleBoldUnderline"/>
        </w:rPr>
        <w:t xml:space="preserve"> </w:t>
      </w:r>
      <w:r w:rsidRPr="006A634B">
        <w:rPr>
          <w:rStyle w:val="StyleBoldUnderline"/>
          <w:highlight w:val="cyan"/>
        </w:rPr>
        <w:t>This loss of control over the timing, content, and process of a disclosure makes some companies reluctant</w:t>
      </w:r>
      <w:r w:rsidRPr="008F5760">
        <w:rPr>
          <w:sz w:val="16"/>
        </w:rPr>
        <w:t>—or at least hesitant—</w:t>
      </w:r>
      <w:r w:rsidRPr="006A634B">
        <w:rPr>
          <w:rStyle w:val="StyleBoldUnderline"/>
          <w:highlight w:val="cyan"/>
        </w:rPr>
        <w:t>to contact the government</w:t>
      </w:r>
      <w:r w:rsidRPr="008F5760">
        <w:rPr>
          <w:rStyle w:val="StyleBoldUnderline"/>
        </w:rPr>
        <w:t xml:space="preserve"> for help </w:t>
      </w:r>
      <w:r w:rsidRPr="006A634B">
        <w:rPr>
          <w:rStyle w:val="StyleBoldUnderline"/>
          <w:highlight w:val="cyan"/>
        </w:rPr>
        <w:t>when a vulnerability</w:t>
      </w:r>
      <w:r w:rsidRPr="008F5760">
        <w:rPr>
          <w:rStyle w:val="StyleBoldUnderline"/>
        </w:rPr>
        <w:t xml:space="preserve"> or breach </w:t>
      </w:r>
      <w:r w:rsidRPr="006A634B">
        <w:rPr>
          <w:rStyle w:val="StyleBoldUnderline"/>
          <w:highlight w:val="cyan"/>
        </w:rPr>
        <w:t>is discovered.</w:t>
      </w:r>
      <w:r w:rsidRPr="008F5760">
        <w:rPr>
          <w:rStyle w:val="StyleBoldUnderline"/>
        </w:rPr>
        <w:t xml:space="preserve"> </w:t>
      </w:r>
    </w:p>
    <w:p w:rsidR="004D4966" w:rsidRDefault="004D4966" w:rsidP="004D4966"/>
    <w:p w:rsidR="004D4966" w:rsidRDefault="004D4966" w:rsidP="004D4966"/>
    <w:p w:rsidR="004D4966" w:rsidRDefault="004D4966" w:rsidP="004D4966"/>
    <w:p w:rsidR="004D4966" w:rsidRPr="008F5760" w:rsidRDefault="004D4966" w:rsidP="004D4966">
      <w:pPr>
        <w:pStyle w:val="Heading4"/>
      </w:pPr>
      <w:r>
        <w:rPr>
          <w:u w:val="single"/>
        </w:rPr>
        <w:t>Regulatory confusion</w:t>
      </w:r>
      <w:r>
        <w:t xml:space="preserve">—companies are unable to affectively address vulnerabilities because of various overlapping administrative bodies </w:t>
      </w:r>
    </w:p>
    <w:p w:rsidR="004D4966" w:rsidRPr="00691E29" w:rsidRDefault="004D4966" w:rsidP="004D4966">
      <w:pPr>
        <w:rPr>
          <w:rStyle w:val="StyleStyleBold12pt"/>
        </w:rPr>
      </w:pPr>
      <w:r w:rsidRPr="00691E29">
        <w:rPr>
          <w:rStyle w:val="StyleStyleBold12pt"/>
        </w:rPr>
        <w:t xml:space="preserve">Germano, Senior Fellow and Adjunct Professor of Law at New York University School of Law, 14 </w:t>
      </w:r>
    </w:p>
    <w:p w:rsidR="004D4966" w:rsidRDefault="004D4966" w:rsidP="004D4966">
      <w:r>
        <w:t>Judith H., "Cybersecurity Partnerships: A New Era of Public-Private Collaboration", Oct 2014, The Center on Law and Security, NYU School of Law, www.lawandsecurity.org/Portals/0/Documents/Cybersecurity.Partnerships.pdf</w:t>
      </w:r>
    </w:p>
    <w:p w:rsidR="004D4966" w:rsidRDefault="004D4966" w:rsidP="004D4966">
      <w:pPr>
        <w:rPr>
          <w:rStyle w:val="StyleBoldUnderline"/>
        </w:rPr>
      </w:pPr>
      <w:r w:rsidRPr="008709FF">
        <w:rPr>
          <w:sz w:val="16"/>
        </w:rPr>
        <w:t xml:space="preserve">3. Cybersecurity’s Evolving Regulatory &amp; Liability Landscape19 </w:t>
      </w:r>
      <w:r w:rsidRPr="008F5760">
        <w:rPr>
          <w:rStyle w:val="StyleBoldUnderline"/>
        </w:rPr>
        <w:t>The evolving cybersecurity regulatory and liability</w:t>
      </w:r>
      <w:r>
        <w:rPr>
          <w:rStyle w:val="StyleBoldUnderline"/>
        </w:rPr>
        <w:t xml:space="preserve"> </w:t>
      </w:r>
      <w:r w:rsidRPr="008F5760">
        <w:rPr>
          <w:rStyle w:val="StyleBoldUnderline"/>
        </w:rPr>
        <w:t>landscape compounds the challenges that companies face</w:t>
      </w:r>
      <w:r>
        <w:rPr>
          <w:rStyle w:val="StyleBoldUnderline"/>
        </w:rPr>
        <w:t xml:space="preserve"> </w:t>
      </w:r>
      <w:r w:rsidRPr="008F5760">
        <w:rPr>
          <w:rStyle w:val="StyleBoldUnderline"/>
        </w:rPr>
        <w:t>from cyberattacks and further complicates the ability of</w:t>
      </w:r>
      <w:r>
        <w:rPr>
          <w:rStyle w:val="StyleBoldUnderline"/>
        </w:rPr>
        <w:t xml:space="preserve"> </w:t>
      </w:r>
      <w:r w:rsidRPr="008F5760">
        <w:rPr>
          <w:rStyle w:val="StyleBoldUnderline"/>
        </w:rPr>
        <w:t>corporate executives and their advisors to understand and</w:t>
      </w:r>
      <w:r>
        <w:rPr>
          <w:rStyle w:val="StyleBoldUnderline"/>
        </w:rPr>
        <w:t xml:space="preserve"> </w:t>
      </w:r>
      <w:r w:rsidRPr="008F5760">
        <w:rPr>
          <w:rStyle w:val="StyleBoldUnderline"/>
        </w:rPr>
        <w:t>effectively manage cyber risk.</w:t>
      </w:r>
      <w:r w:rsidRPr="008709FF">
        <w:rPr>
          <w:sz w:val="16"/>
        </w:rPr>
        <w:t xml:space="preserve"> Companies must prepare for and respond to a potential cyberattack’s direct damage, including financial and data loss, system and service interruptions, reputational harm, and compromised security. However, cyberattacks also expose companies to diverse and uncertain regulatory and civil liabilities. Although these </w:t>
      </w:r>
      <w:r w:rsidRPr="008709FF">
        <w:rPr>
          <w:rStyle w:val="StyleBoldUnderline"/>
        </w:rPr>
        <w:t>risks</w:t>
      </w:r>
      <w:r w:rsidRPr="008709FF">
        <w:rPr>
          <w:sz w:val="16"/>
        </w:rPr>
        <w:t xml:space="preserve"> generally become apparent post-breach, they </w:t>
      </w:r>
      <w:r w:rsidRPr="008709FF">
        <w:rPr>
          <w:rStyle w:val="StyleBoldUnderline"/>
        </w:rPr>
        <w:t>must be contemplated and managed proactively before a</w:t>
      </w:r>
      <w:r>
        <w:rPr>
          <w:rStyle w:val="StyleBoldUnderline"/>
        </w:rPr>
        <w:t xml:space="preserve"> </w:t>
      </w:r>
      <w:r w:rsidRPr="008709FF">
        <w:rPr>
          <w:rStyle w:val="StyleBoldUnderline"/>
        </w:rPr>
        <w:t>breach occurs.</w:t>
      </w:r>
      <w:r>
        <w:rPr>
          <w:rStyle w:val="StyleBoldUnderline"/>
        </w:rPr>
        <w:t xml:space="preserve"> </w:t>
      </w:r>
      <w:r w:rsidRPr="008709FF">
        <w:rPr>
          <w:sz w:val="16"/>
        </w:rPr>
        <w:t xml:space="preserve">Theories of liability revolve around both the actual breach and the company’s response to the breach, including regarding the content and timing of notice and disclosure. And exposure can be grounded in statutory, regulatory, and common law. </w:t>
      </w:r>
      <w:r w:rsidRPr="008709FF">
        <w:rPr>
          <w:rStyle w:val="StyleBoldUnderline"/>
        </w:rPr>
        <w:t>Recent breaches have triggered a variety of</w:t>
      </w:r>
      <w:r>
        <w:rPr>
          <w:rStyle w:val="StyleBoldUnderline"/>
        </w:rPr>
        <w:t xml:space="preserve"> </w:t>
      </w:r>
      <w:r w:rsidRPr="008709FF">
        <w:rPr>
          <w:rStyle w:val="StyleBoldUnderline"/>
        </w:rPr>
        <w:t>claims based on inadequate security measures constituting</w:t>
      </w:r>
      <w:r>
        <w:rPr>
          <w:rStyle w:val="StyleBoldUnderline"/>
        </w:rPr>
        <w:t xml:space="preserve"> </w:t>
      </w:r>
      <w:r w:rsidRPr="008709FF">
        <w:rPr>
          <w:rStyle w:val="StyleBoldUnderline"/>
        </w:rPr>
        <w:t>unfair or deceptive practices, breach of contract, negligence,</w:t>
      </w:r>
      <w:r>
        <w:rPr>
          <w:rStyle w:val="StyleBoldUnderline"/>
        </w:rPr>
        <w:t xml:space="preserve"> </w:t>
      </w:r>
      <w:r w:rsidRPr="008709FF">
        <w:rPr>
          <w:rStyle w:val="StyleBoldUnderline"/>
        </w:rPr>
        <w:t>unjust enrichment, breach of fiduciary duty and</w:t>
      </w:r>
      <w:r>
        <w:rPr>
          <w:rStyle w:val="StyleBoldUnderline"/>
        </w:rPr>
        <w:t xml:space="preserve"> </w:t>
      </w:r>
      <w:r w:rsidRPr="008709FF">
        <w:rPr>
          <w:rStyle w:val="StyleBoldUnderline"/>
        </w:rPr>
        <w:t>duty of care, and negligent misrepresentation.</w:t>
      </w:r>
      <w:r>
        <w:rPr>
          <w:rStyle w:val="StyleBoldUnderline"/>
        </w:rPr>
        <w:t xml:space="preserve"> </w:t>
      </w:r>
      <w:r w:rsidRPr="008709FF">
        <w:rPr>
          <w:rStyle w:val="StyleBoldUnderline"/>
        </w:rPr>
        <w:t>Ultimately, the divergent theories of liability against</w:t>
      </w:r>
      <w:r>
        <w:rPr>
          <w:rStyle w:val="StyleBoldUnderline"/>
        </w:rPr>
        <w:t xml:space="preserve"> </w:t>
      </w:r>
      <w:r w:rsidRPr="008709FF">
        <w:rPr>
          <w:rStyle w:val="StyleBoldUnderline"/>
        </w:rPr>
        <w:t>which companies might need to defend themselves derive</w:t>
      </w:r>
      <w:r>
        <w:rPr>
          <w:rStyle w:val="StyleBoldUnderline"/>
        </w:rPr>
        <w:t xml:space="preserve"> </w:t>
      </w:r>
      <w:r w:rsidRPr="008709FF">
        <w:rPr>
          <w:rStyle w:val="StyleBoldUnderline"/>
        </w:rPr>
        <w:t>from important differences in</w:t>
      </w:r>
      <w:r w:rsidRPr="008709FF">
        <w:rPr>
          <w:sz w:val="16"/>
        </w:rPr>
        <w:t xml:space="preserve"> the goals and methods of diverse cyber actors, as well as </w:t>
      </w:r>
      <w:r w:rsidRPr="008709FF">
        <w:rPr>
          <w:rStyle w:val="StyleBoldUnderline"/>
        </w:rPr>
        <w:t>the various institutions within</w:t>
      </w:r>
      <w:r>
        <w:rPr>
          <w:rStyle w:val="StyleBoldUnderline"/>
        </w:rPr>
        <w:t xml:space="preserve"> </w:t>
      </w:r>
      <w:r w:rsidRPr="008709FF">
        <w:rPr>
          <w:rStyle w:val="StyleBoldUnderline"/>
        </w:rPr>
        <w:t>the United States that have responsibility for cybersecurity.</w:t>
      </w:r>
      <w:r>
        <w:rPr>
          <w:rStyle w:val="StyleBoldUnderline"/>
        </w:rPr>
        <w:t xml:space="preserve"> </w:t>
      </w:r>
      <w:r w:rsidRPr="008709FF">
        <w:rPr>
          <w:rStyle w:val="StyleBoldUnderline"/>
        </w:rPr>
        <w:t>Different government agencies take different approaches</w:t>
      </w:r>
      <w:r>
        <w:rPr>
          <w:rStyle w:val="StyleBoldUnderline"/>
        </w:rPr>
        <w:t xml:space="preserve"> </w:t>
      </w:r>
      <w:r w:rsidRPr="008709FF">
        <w:rPr>
          <w:rStyle w:val="StyleBoldUnderline"/>
        </w:rPr>
        <w:t>to disclosure, with some encouraging enhanced cooperation,</w:t>
      </w:r>
      <w:r>
        <w:rPr>
          <w:rStyle w:val="StyleBoldUnderline"/>
        </w:rPr>
        <w:t xml:space="preserve"> </w:t>
      </w:r>
      <w:r w:rsidRPr="008709FF">
        <w:rPr>
          <w:rStyle w:val="StyleBoldUnderline"/>
        </w:rPr>
        <w:t>while others increasingly focus on holding companies</w:t>
      </w:r>
      <w:r>
        <w:rPr>
          <w:rStyle w:val="StyleBoldUnderline"/>
        </w:rPr>
        <w:t xml:space="preserve"> </w:t>
      </w:r>
      <w:r w:rsidRPr="008709FF">
        <w:rPr>
          <w:rStyle w:val="StyleBoldUnderline"/>
        </w:rPr>
        <w:t>accountable</w:t>
      </w:r>
      <w:r w:rsidRPr="008709FF">
        <w:rPr>
          <w:sz w:val="16"/>
        </w:rPr>
        <w:t xml:space="preserve">, civilly and possibly criminally, </w:t>
      </w:r>
      <w:r w:rsidRPr="008709FF">
        <w:rPr>
          <w:rStyle w:val="StyleBoldUnderline"/>
        </w:rPr>
        <w:t>when their</w:t>
      </w:r>
      <w:r>
        <w:rPr>
          <w:rStyle w:val="StyleBoldUnderline"/>
        </w:rPr>
        <w:t xml:space="preserve"> </w:t>
      </w:r>
      <w:r w:rsidRPr="008709FF">
        <w:rPr>
          <w:rStyle w:val="StyleBoldUnderline"/>
        </w:rPr>
        <w:t>systems are breached.</w:t>
      </w:r>
      <w:r w:rsidRPr="008709FF">
        <w:rPr>
          <w:sz w:val="16"/>
        </w:rPr>
        <w:t xml:space="preserve"> This challenge underscores why cybersecurity collaboration must be approached with an open mind and innovative approach to problem solving. </w:t>
      </w:r>
      <w:r w:rsidRPr="008709FF">
        <w:rPr>
          <w:rStyle w:val="StyleBoldUnderline"/>
        </w:rPr>
        <w:t>The SEC, FTC, and state attorneys general, for example,</w:t>
      </w:r>
      <w:r>
        <w:rPr>
          <w:rStyle w:val="StyleBoldUnderline"/>
        </w:rPr>
        <w:t xml:space="preserve"> </w:t>
      </w:r>
      <w:r w:rsidRPr="008709FF">
        <w:rPr>
          <w:rStyle w:val="StyleBoldUnderline"/>
        </w:rPr>
        <w:t>all have different mandates and focuses when guarding</w:t>
      </w:r>
      <w:r>
        <w:rPr>
          <w:rStyle w:val="StyleBoldUnderline"/>
        </w:rPr>
        <w:t xml:space="preserve"> </w:t>
      </w:r>
      <w:r w:rsidRPr="008709FF">
        <w:rPr>
          <w:rStyle w:val="StyleBoldUnderline"/>
        </w:rPr>
        <w:t xml:space="preserve">against different kinds of harms. </w:t>
      </w:r>
      <w:r w:rsidRPr="008709FF">
        <w:rPr>
          <w:sz w:val="16"/>
        </w:rPr>
        <w:t xml:space="preserve">When the perpetrator is an organized crime group, whose objective is to steal and then sell PC or other personal data for a quick profit, there may be a large number of people affected, some of whom will subsequently turn into plaintiffs. </w:t>
      </w:r>
      <w:r w:rsidRPr="008709FF">
        <w:rPr>
          <w:rStyle w:val="StyleBoldUnderline"/>
        </w:rPr>
        <w:t>The Department</w:t>
      </w:r>
      <w:r>
        <w:rPr>
          <w:rStyle w:val="StyleBoldUnderline"/>
        </w:rPr>
        <w:t xml:space="preserve"> </w:t>
      </w:r>
      <w:r w:rsidRPr="008709FF">
        <w:rPr>
          <w:rStyle w:val="StyleBoldUnderline"/>
        </w:rPr>
        <w:t>of Homeland Security, FBI, Secret Service, and other</w:t>
      </w:r>
      <w:r>
        <w:rPr>
          <w:rStyle w:val="StyleBoldUnderline"/>
        </w:rPr>
        <w:t xml:space="preserve"> </w:t>
      </w:r>
      <w:r w:rsidRPr="008709FF">
        <w:rPr>
          <w:rStyle w:val="StyleBoldUnderline"/>
        </w:rPr>
        <w:t>national security-focused government agencies, in turn,</w:t>
      </w:r>
      <w:r>
        <w:rPr>
          <w:rStyle w:val="StyleBoldUnderline"/>
        </w:rPr>
        <w:t xml:space="preserve"> </w:t>
      </w:r>
      <w:r w:rsidRPr="008709FF">
        <w:rPr>
          <w:rStyle w:val="StyleBoldUnderline"/>
        </w:rPr>
        <w:t>tend to seek different kinds of relationships with companies</w:t>
      </w:r>
      <w:r>
        <w:rPr>
          <w:rStyle w:val="StyleBoldUnderline"/>
        </w:rPr>
        <w:t xml:space="preserve"> </w:t>
      </w:r>
      <w:r w:rsidRPr="008709FF">
        <w:rPr>
          <w:rStyle w:val="StyleBoldUnderline"/>
        </w:rPr>
        <w:t>that have been the subject of a breach. They also tend</w:t>
      </w:r>
      <w:r>
        <w:rPr>
          <w:rStyle w:val="StyleBoldUnderline"/>
        </w:rPr>
        <w:t xml:space="preserve"> </w:t>
      </w:r>
      <w:r w:rsidRPr="008709FF">
        <w:rPr>
          <w:rStyle w:val="StyleBoldUnderline"/>
        </w:rPr>
        <w:t>to address different kinds of threats,</w:t>
      </w:r>
      <w:r w:rsidRPr="008709FF">
        <w:rPr>
          <w:sz w:val="16"/>
        </w:rPr>
        <w:t xml:space="preserve"> namely state-sponsored advanced persistent threats seeking sensitive intellectual property and valuable trade secrets, which do not always lead to identifiable harms outside the company that will generate lawsuits. </w:t>
      </w:r>
      <w:r w:rsidRPr="008709FF">
        <w:rPr>
          <w:rStyle w:val="StyleBoldUnderline"/>
        </w:rPr>
        <w:t>The decision-making of companies that are facing</w:t>
      </w:r>
      <w:r>
        <w:rPr>
          <w:rStyle w:val="StyleBoldUnderline"/>
        </w:rPr>
        <w:t xml:space="preserve"> </w:t>
      </w:r>
      <w:r w:rsidRPr="008709FF">
        <w:rPr>
          <w:rStyle w:val="StyleBoldUnderline"/>
        </w:rPr>
        <w:t>systematic and strategic cyberthreats, therefore, is fraught</w:t>
      </w:r>
      <w:r>
        <w:rPr>
          <w:rStyle w:val="StyleBoldUnderline"/>
        </w:rPr>
        <w:t xml:space="preserve"> </w:t>
      </w:r>
      <w:r w:rsidRPr="008709FF">
        <w:rPr>
          <w:rStyle w:val="StyleBoldUnderline"/>
        </w:rPr>
        <w:t>with legal uncertainty about the implications of how they</w:t>
      </w:r>
      <w:r>
        <w:rPr>
          <w:rStyle w:val="StyleBoldUnderline"/>
        </w:rPr>
        <w:t xml:space="preserve"> </w:t>
      </w:r>
      <w:r w:rsidRPr="008709FF">
        <w:rPr>
          <w:rStyle w:val="StyleBoldUnderline"/>
        </w:rPr>
        <w:t>prepare for and respond to the threat. With piecemeal</w:t>
      </w:r>
      <w:r>
        <w:rPr>
          <w:rStyle w:val="StyleBoldUnderline"/>
        </w:rPr>
        <w:t xml:space="preserve"> </w:t>
      </w:r>
      <w:r w:rsidRPr="008709FF">
        <w:rPr>
          <w:rStyle w:val="StyleBoldUnderline"/>
        </w:rPr>
        <w:t>statutes and regulations</w:t>
      </w:r>
      <w:r w:rsidRPr="008709FF">
        <w:rPr>
          <w:sz w:val="16"/>
        </w:rPr>
        <w:t xml:space="preserve">, and emerging technologies, </w:t>
      </w:r>
      <w:r w:rsidRPr="008709FF">
        <w:rPr>
          <w:rStyle w:val="StyleBoldUnderline"/>
        </w:rPr>
        <w:t>companies</w:t>
      </w:r>
      <w:r>
        <w:rPr>
          <w:rStyle w:val="StyleBoldUnderline"/>
        </w:rPr>
        <w:t xml:space="preserve"> </w:t>
      </w:r>
      <w:r w:rsidRPr="008709FF">
        <w:rPr>
          <w:rStyle w:val="StyleBoldUnderline"/>
        </w:rPr>
        <w:t>must navigate myriad potential sources of civil and</w:t>
      </w:r>
      <w:r>
        <w:rPr>
          <w:rStyle w:val="StyleBoldUnderline"/>
        </w:rPr>
        <w:t xml:space="preserve"> </w:t>
      </w:r>
      <w:r w:rsidRPr="008709FF">
        <w:rPr>
          <w:rStyle w:val="StyleBoldUnderline"/>
        </w:rPr>
        <w:t>criminal liability related to cyber incidents whose doctrinal</w:t>
      </w:r>
      <w:r>
        <w:rPr>
          <w:rStyle w:val="StyleBoldUnderline"/>
        </w:rPr>
        <w:t xml:space="preserve"> </w:t>
      </w:r>
      <w:r w:rsidRPr="008709FF">
        <w:rPr>
          <w:rStyle w:val="StyleBoldUnderline"/>
        </w:rPr>
        <w:t>contours are unsettled. Concerns include</w:t>
      </w:r>
      <w:r w:rsidRPr="008709FF">
        <w:rPr>
          <w:sz w:val="16"/>
        </w:rPr>
        <w:t xml:space="preserve">, for example, </w:t>
      </w:r>
      <w:r w:rsidRPr="008709FF">
        <w:rPr>
          <w:rStyle w:val="StyleBoldUnderline"/>
        </w:rPr>
        <w:t>how to: institute and monitor security protections; implement</w:t>
      </w:r>
      <w:r>
        <w:rPr>
          <w:rStyle w:val="StyleBoldUnderline"/>
        </w:rPr>
        <w:t xml:space="preserve"> </w:t>
      </w:r>
      <w:r w:rsidRPr="008709FF">
        <w:rPr>
          <w:rStyle w:val="StyleBoldUnderline"/>
        </w:rPr>
        <w:t>cyber incident response policies</w:t>
      </w:r>
      <w:r w:rsidRPr="008709FF">
        <w:rPr>
          <w:sz w:val="16"/>
        </w:rPr>
        <w:t xml:space="preserve"> and procedures; </w:t>
      </w:r>
      <w:r w:rsidRPr="008709FF">
        <w:rPr>
          <w:rStyle w:val="StyleBoldUnderline"/>
        </w:rPr>
        <w:t>disclose threat, vulnerability, and incident information; and</w:t>
      </w:r>
      <w:r>
        <w:rPr>
          <w:rStyle w:val="StyleBoldUnderline"/>
        </w:rPr>
        <w:t xml:space="preserve"> </w:t>
      </w:r>
      <w:r w:rsidRPr="008709FF">
        <w:rPr>
          <w:rStyle w:val="StyleBoldUnderline"/>
        </w:rPr>
        <w:t>determine when, whether, and how best to inform, and</w:t>
      </w:r>
      <w:r>
        <w:rPr>
          <w:rStyle w:val="StyleBoldUnderline"/>
        </w:rPr>
        <w:t xml:space="preserve"> </w:t>
      </w:r>
      <w:r w:rsidRPr="008709FF">
        <w:rPr>
          <w:rStyle w:val="StyleBoldUnderline"/>
        </w:rPr>
        <w:t>potentially cooperate with, government agencies and industry</w:t>
      </w:r>
      <w:r>
        <w:rPr>
          <w:rStyle w:val="StyleBoldUnderline"/>
        </w:rPr>
        <w:t xml:space="preserve"> </w:t>
      </w:r>
      <w:r w:rsidRPr="008709FF">
        <w:rPr>
          <w:rStyle w:val="StyleBoldUnderline"/>
        </w:rPr>
        <w:t>counterparts.</w:t>
      </w:r>
      <w:r w:rsidRPr="008709FF">
        <w:rPr>
          <w:sz w:val="16"/>
        </w:rPr>
        <w:t xml:space="preserve"> In addition to the inherent difficulties in determining how to address these concerns, </w:t>
      </w:r>
      <w:r w:rsidRPr="008709FF">
        <w:rPr>
          <w:rStyle w:val="StyleBoldUnderline"/>
        </w:rPr>
        <w:t>companies</w:t>
      </w:r>
      <w:r>
        <w:rPr>
          <w:rStyle w:val="StyleBoldUnderline"/>
        </w:rPr>
        <w:t xml:space="preserve"> </w:t>
      </w:r>
      <w:r w:rsidRPr="008709FF">
        <w:rPr>
          <w:rStyle w:val="StyleBoldUnderline"/>
        </w:rPr>
        <w:t>must also evaluate how each of those decisions may impact</w:t>
      </w:r>
      <w:r>
        <w:rPr>
          <w:rStyle w:val="StyleBoldUnderline"/>
        </w:rPr>
        <w:t xml:space="preserve"> </w:t>
      </w:r>
      <w:r w:rsidRPr="008709FF">
        <w:rPr>
          <w:rStyle w:val="StyleBoldUnderline"/>
        </w:rPr>
        <w:t>litigation risk.</w:t>
      </w:r>
      <w:r>
        <w:rPr>
          <w:rStyle w:val="StyleBoldUnderline"/>
        </w:rPr>
        <w:t xml:space="preserve"> </w:t>
      </w:r>
      <w:r w:rsidRPr="008709FF">
        <w:rPr>
          <w:sz w:val="16"/>
        </w:rPr>
        <w:t xml:space="preserve">The regulatory duties and liability risks that companies now face take many forms and go far beyond requiring a determination of whether and when a breach is sufficiently material to trigger applicable SEC and state disclosure obligations. </w:t>
      </w:r>
      <w:r w:rsidRPr="008709FF">
        <w:rPr>
          <w:rStyle w:val="StyleBoldUnderline"/>
        </w:rPr>
        <w:t>Companies might</w:t>
      </w:r>
      <w:r w:rsidRPr="008709FF">
        <w:rPr>
          <w:sz w:val="16"/>
        </w:rPr>
        <w:t xml:space="preserve"> also </w:t>
      </w:r>
      <w:r w:rsidRPr="008709FF">
        <w:rPr>
          <w:rStyle w:val="StyleBoldUnderline"/>
        </w:rPr>
        <w:t>face enforcement and</w:t>
      </w:r>
      <w:r>
        <w:rPr>
          <w:rStyle w:val="StyleBoldUnderline"/>
        </w:rPr>
        <w:t xml:space="preserve"> </w:t>
      </w:r>
      <w:r w:rsidRPr="008709FF">
        <w:rPr>
          <w:rStyle w:val="StyleBoldUnderline"/>
        </w:rPr>
        <w:t>private civil actions brought by</w:t>
      </w:r>
      <w:r w:rsidRPr="008709FF">
        <w:rPr>
          <w:sz w:val="16"/>
        </w:rPr>
        <w:t xml:space="preserve">, for example, </w:t>
      </w:r>
      <w:r w:rsidRPr="008709FF">
        <w:rPr>
          <w:rStyle w:val="StyleBoldUnderline"/>
        </w:rPr>
        <w:t>the FTC, the</w:t>
      </w:r>
      <w:r>
        <w:rPr>
          <w:rStyle w:val="StyleBoldUnderline"/>
        </w:rPr>
        <w:t xml:space="preserve"> </w:t>
      </w:r>
      <w:r w:rsidRPr="008709FF">
        <w:rPr>
          <w:rStyle w:val="StyleBoldUnderline"/>
        </w:rPr>
        <w:t>SEC, state attorneys general, the DOJ, plaintiffs whose</w:t>
      </w:r>
      <w:r>
        <w:rPr>
          <w:rStyle w:val="StyleBoldUnderline"/>
        </w:rPr>
        <w:t xml:space="preserve"> </w:t>
      </w:r>
      <w:r w:rsidRPr="008709FF">
        <w:rPr>
          <w:rStyle w:val="StyleBoldUnderline"/>
        </w:rPr>
        <w:t>data is compromised</w:t>
      </w:r>
      <w:r w:rsidRPr="008709FF">
        <w:rPr>
          <w:sz w:val="16"/>
        </w:rPr>
        <w:t xml:space="preserve"> (e.g., customers, clients, corporate partners, vendors, unrelated third-parties like affected banks, etc.), </w:t>
      </w:r>
      <w:r w:rsidRPr="008709FF">
        <w:rPr>
          <w:rStyle w:val="StyleBoldUnderline"/>
        </w:rPr>
        <w:t>and shareholders. Congress has also conducted</w:t>
      </w:r>
      <w:r>
        <w:rPr>
          <w:rStyle w:val="StyleBoldUnderline"/>
        </w:rPr>
        <w:t xml:space="preserve"> </w:t>
      </w:r>
      <w:r w:rsidRPr="008709FF">
        <w:rPr>
          <w:rStyle w:val="StyleBoldUnderline"/>
        </w:rPr>
        <w:t>inquires of varying levels of formality in response to data</w:t>
      </w:r>
      <w:r>
        <w:rPr>
          <w:rStyle w:val="StyleBoldUnderline"/>
        </w:rPr>
        <w:t xml:space="preserve"> </w:t>
      </w:r>
      <w:r w:rsidRPr="008709FF">
        <w:rPr>
          <w:rStyle w:val="StyleBoldUnderline"/>
        </w:rPr>
        <w:t>breache</w:t>
      </w:r>
      <w:r w:rsidRPr="008709FF">
        <w:rPr>
          <w:sz w:val="16"/>
        </w:rPr>
        <w:t xml:space="preserve">s and companies may be accountable to regulatory agencies, including the Consumer Financial Protection Bureau, Federal Communications Commission, and Department of Health and Human Services, among others. </w:t>
      </w:r>
      <w:r w:rsidRPr="008709FF">
        <w:rPr>
          <w:rStyle w:val="StyleBoldUnderline"/>
        </w:rPr>
        <w:t>Litigation concerns are compounded by the fragmentary</w:t>
      </w:r>
      <w:r>
        <w:rPr>
          <w:rStyle w:val="StyleBoldUnderline"/>
        </w:rPr>
        <w:t xml:space="preserve"> </w:t>
      </w:r>
      <w:r w:rsidRPr="008709FF">
        <w:rPr>
          <w:rStyle w:val="StyleBoldUnderline"/>
        </w:rPr>
        <w:t>condition of state and federal laws governing cybersecurity</w:t>
      </w:r>
      <w:r>
        <w:rPr>
          <w:rStyle w:val="StyleBoldUnderline"/>
        </w:rPr>
        <w:t xml:space="preserve"> </w:t>
      </w:r>
      <w:r w:rsidRPr="008709FF">
        <w:rPr>
          <w:rStyle w:val="StyleBoldUnderline"/>
        </w:rPr>
        <w:t xml:space="preserve">obligations. </w:t>
      </w:r>
      <w:r w:rsidRPr="008709FF">
        <w:rPr>
          <w:sz w:val="16"/>
        </w:rPr>
        <w:t xml:space="preserve">The mixture includes statutes and regulations and evolving common law standards that pose an obstacle to formulating stable expectations about cybersecurity behavior. </w:t>
      </w:r>
      <w:r w:rsidRPr="008709FF">
        <w:rPr>
          <w:rStyle w:val="StyleBoldUnderline"/>
        </w:rPr>
        <w:t>Despite legislative efforts and extensive</w:t>
      </w:r>
      <w:r>
        <w:rPr>
          <w:rStyle w:val="StyleBoldUnderline"/>
        </w:rPr>
        <w:t xml:space="preserve"> </w:t>
      </w:r>
      <w:r w:rsidRPr="008709FF">
        <w:rPr>
          <w:rStyle w:val="StyleBoldUnderline"/>
        </w:rPr>
        <w:t>discussions, there is currently no federal data breach notification</w:t>
      </w:r>
      <w:r>
        <w:rPr>
          <w:rStyle w:val="StyleBoldUnderline"/>
        </w:rPr>
        <w:t xml:space="preserve"> </w:t>
      </w:r>
      <w:r w:rsidRPr="008709FF">
        <w:rPr>
          <w:rStyle w:val="StyleBoldUnderline"/>
        </w:rPr>
        <w:t>law. Instead, there exists a patchwork of, sometimes</w:t>
      </w:r>
      <w:r>
        <w:rPr>
          <w:rStyle w:val="StyleBoldUnderline"/>
        </w:rPr>
        <w:t xml:space="preserve"> </w:t>
      </w:r>
      <w:r w:rsidRPr="008709FF">
        <w:rPr>
          <w:rStyle w:val="StyleBoldUnderline"/>
        </w:rPr>
        <w:t>contradictory, state data breach notification laws</w:t>
      </w:r>
    </w:p>
    <w:p w:rsidR="00DA6008" w:rsidRDefault="00DA6008" w:rsidP="00EE333B">
      <w:pPr>
        <w:pStyle w:val="Heading3"/>
      </w:pPr>
      <w:r>
        <w:t>1NC-Alt causes</w:t>
      </w:r>
    </w:p>
    <w:p w:rsidR="00DA6008" w:rsidRDefault="00DA6008" w:rsidP="00DA6008">
      <w:pPr>
        <w:pStyle w:val="Heading4"/>
      </w:pPr>
      <w:r>
        <w:t>Can’t solve- SEC prevents privacy protection attempts</w:t>
      </w:r>
    </w:p>
    <w:p w:rsidR="00DA6008" w:rsidRDefault="00DA6008" w:rsidP="00DA6008">
      <w:r w:rsidRPr="00712509">
        <w:t xml:space="preserve">Lou </w:t>
      </w:r>
      <w:r w:rsidRPr="00DB5105">
        <w:rPr>
          <w:rStyle w:val="StyleStyleBold12pt"/>
        </w:rPr>
        <w:t>Mejia, 7/8</w:t>
      </w:r>
      <w:r>
        <w:t xml:space="preserve">, </w:t>
      </w:r>
      <w:r w:rsidRPr="00712509">
        <w:t>former chief litigation counsel of the SEC and a partner with Perkins Coie</w:t>
      </w:r>
      <w:r>
        <w:t xml:space="preserve">, </w:t>
      </w:r>
      <w:r w:rsidRPr="00712509">
        <w:t>"The SEC’s curious view of the Constitution and privacy rights," http://thehill.com/blogs/congress-blog/247089-the-secs-curious-view-of-the-constitution-and-privacy-rights</w:t>
      </w:r>
    </w:p>
    <w:p w:rsidR="00DA6008" w:rsidRDefault="00DA6008" w:rsidP="00DA6008">
      <w:pPr>
        <w:rPr>
          <w:sz w:val="14"/>
        </w:rPr>
      </w:pPr>
      <w:r w:rsidRPr="00EC74F0">
        <w:rPr>
          <w:sz w:val="14"/>
        </w:rPr>
        <w:t>Despite broad, bipartisan support in Congress to reform ECPA</w:t>
      </w:r>
      <w:r w:rsidRPr="00DB5105">
        <w:rPr>
          <w:rStyle w:val="StyleBoldUnderline"/>
        </w:rPr>
        <w:t xml:space="preserve">, </w:t>
      </w:r>
      <w:r w:rsidRPr="00DB5105">
        <w:rPr>
          <w:rStyle w:val="StyleBoldUnderline"/>
          <w:highlight w:val="cyan"/>
        </w:rPr>
        <w:t>the SEC is standing in the way</w:t>
      </w:r>
      <w:r w:rsidRPr="00EC74F0">
        <w:rPr>
          <w:sz w:val="14"/>
        </w:rPr>
        <w:t xml:space="preserve">. Chair White claims that the legislation would harm the SEC’s enforcement efforts. Yet the SEC has abided by the Warshak opinion and the requirement of a warrant for the last five years. In recent testimony on Capitol Hill, White admitted the SEC has not subpoenaed third party providers for private emails. This is the power she claims is essential to SEC enforcement, yet she touts the SEC’s “record year in enforcement” in 2014 that was achieved in the absence of this power. </w:t>
      </w:r>
      <w:r w:rsidRPr="00DB5105">
        <w:rPr>
          <w:rStyle w:val="StyleBoldUnderline"/>
          <w:highlight w:val="cyan"/>
        </w:rPr>
        <w:t xml:space="preserve">The SEC already has many tools to obtain the content of emails without violating the Constitution. It can subpoena the source of the content -- the very individual whose emails it seeks, and can file an action in federal district court to compel compliance. The SEC can also seek to have the court impose an adverse inference against the individual for failing to comply, </w:t>
      </w:r>
      <w:r w:rsidRPr="00DB5105">
        <w:rPr>
          <w:rStyle w:val="StyleBoldUnderline"/>
        </w:rPr>
        <w:t>a sanction that would help the SEC in a later action alleging a securities law violation</w:t>
      </w:r>
      <w:r w:rsidRPr="00EC74F0">
        <w:rPr>
          <w:sz w:val="14"/>
        </w:rPr>
        <w:t xml:space="preserve">. The </w:t>
      </w:r>
      <w:r w:rsidRPr="00DB5105">
        <w:rPr>
          <w:rStyle w:val="StyleBoldUnderline"/>
          <w:highlight w:val="cyan"/>
        </w:rPr>
        <w:t>SEC can also subpoena a third-party service provider for certain non-content information and require it to preserve any evidence in its possession from destruction</w:t>
      </w:r>
      <w:r w:rsidRPr="00DB5105">
        <w:rPr>
          <w:rStyle w:val="StyleBoldUnderline"/>
        </w:rPr>
        <w:t xml:space="preserve">. </w:t>
      </w:r>
      <w:r w:rsidRPr="00EC74F0">
        <w:rPr>
          <w:sz w:val="14"/>
        </w:rPr>
        <w:t>This is a valuable tool, as Google’s Transparency Report revealed it received more than 4,000 preservation requests impacting 17,000 accounts. White has proposed a compromise that would allow the SEC to obtain the content of emails from a third-party service provider upon a lesser standard than required for a warrant. However</w:t>
      </w:r>
      <w:r w:rsidRPr="00DB5105">
        <w:rPr>
          <w:rStyle w:val="StyleBoldUnderline"/>
          <w:highlight w:val="cyan"/>
        </w:rPr>
        <w:t xml:space="preserve">, </w:t>
      </w:r>
      <w:proofErr w:type="gramStart"/>
      <w:r w:rsidRPr="00DB5105">
        <w:rPr>
          <w:rStyle w:val="StyleBoldUnderline"/>
          <w:highlight w:val="cyan"/>
        </w:rPr>
        <w:t>different standards for different law enforcement agencies misses</w:t>
      </w:r>
      <w:proofErr w:type="gramEnd"/>
      <w:r w:rsidRPr="00DB5105">
        <w:rPr>
          <w:rStyle w:val="StyleBoldUnderline"/>
          <w:highlight w:val="cyan"/>
        </w:rPr>
        <w:t xml:space="preserve"> a significant point</w:t>
      </w:r>
      <w:r w:rsidRPr="00DB5105">
        <w:rPr>
          <w:rStyle w:val="StyleBoldUnderline"/>
        </w:rPr>
        <w:t>.</w:t>
      </w:r>
      <w:r w:rsidRPr="00EC74F0">
        <w:rPr>
          <w:sz w:val="14"/>
        </w:rPr>
        <w:t xml:space="preserve"> Once a Fourth Amendment right exists and a warrant is required, there can be no compromise. The Supreme Court addressed this point in Riley, where it rejected several loopholes offered by the government to avoid a warrant requirement for the content of cell phones. The Court said when it comes to the Fourth Amendment its preference is to provide clear guidance to law enforcement through categorical rules, not in an ad hoc fashion</w:t>
      </w:r>
      <w:r w:rsidRPr="00DB5105">
        <w:rPr>
          <w:rStyle w:val="StyleBoldUnderline"/>
        </w:rPr>
        <w:t xml:space="preserve">. </w:t>
      </w:r>
      <w:r w:rsidRPr="00DB5105">
        <w:rPr>
          <w:rStyle w:val="StyleBoldUnderline"/>
          <w:highlight w:val="cyan"/>
        </w:rPr>
        <w:t>If Congress makes an exception to the Constitution for the SEC, this will only be the beginning of the assault on personal privacy</w:t>
      </w:r>
      <w:r w:rsidRPr="00EC74F0">
        <w:rPr>
          <w:sz w:val="14"/>
          <w:highlight w:val="cyan"/>
        </w:rPr>
        <w:t>.</w:t>
      </w:r>
      <w:r w:rsidRPr="00EC74F0">
        <w:rPr>
          <w:sz w:val="14"/>
        </w:rPr>
        <w:t xml:space="preserve"> Other federal agencies such as the IRS will want the same exception, as will state agencies with comparable civil enforcement authority. Imagine the entire contents of your inbox in the hands of a government regulator -- with no opportunity to filter privileged communications with your lawyer, or to protect irrelevant personal information such as communications with your spouse. That prospect threatens our liberties in the digital age in the same way as government abuse and arbitrary law enforcement threatened the patriots who crafted our Constitutional rights. It serves as an urgent call to action for Congress to reject the SEC’s position and pass long overdue reforms to protect our privacy rights.</w:t>
      </w:r>
    </w:p>
    <w:p w:rsidR="00DA6008" w:rsidRDefault="00DA6008" w:rsidP="00DA6008">
      <w:pPr>
        <w:rPr>
          <w:sz w:val="14"/>
        </w:rPr>
      </w:pPr>
    </w:p>
    <w:p w:rsidR="00DA6008" w:rsidRDefault="00DA6008" w:rsidP="00DA6008">
      <w:pPr>
        <w:pStyle w:val="Heading4"/>
      </w:pPr>
      <w:r>
        <w:t>Intelligence Authorization Act prevents effective privacy protection- ECPA reform can’t solve</w:t>
      </w:r>
    </w:p>
    <w:p w:rsidR="00DA6008" w:rsidRDefault="00DA6008" w:rsidP="00DA6008">
      <w:r>
        <w:t xml:space="preserve">Emma </w:t>
      </w:r>
      <w:r w:rsidRPr="001279BE">
        <w:rPr>
          <w:rStyle w:val="StyleStyleBold12pt"/>
        </w:rPr>
        <w:t>Llansó, 7/9</w:t>
      </w:r>
      <w:r>
        <w:t xml:space="preserve">, </w:t>
      </w:r>
      <w:r w:rsidRPr="001279BE">
        <w:t>Director of CDT’s Free Expression Project</w:t>
      </w:r>
      <w:r>
        <w:t>, “</w:t>
      </w:r>
      <w:r w:rsidRPr="001279BE">
        <w:t>Intel Authorization Bill Would Turn Online Service Providers into Law Enforcement Watchdogs</w:t>
      </w:r>
      <w:r>
        <w:t xml:space="preserve">,” </w:t>
      </w:r>
      <w:r w:rsidRPr="001279BE">
        <w:t>https://cdt.org/blog/intel-authorization-bill-would-turn-online-service-providers-into-law-enforcement-watchdogs/</w:t>
      </w:r>
    </w:p>
    <w:p w:rsidR="00DA6008" w:rsidRPr="00E33984" w:rsidRDefault="00DA6008" w:rsidP="00DA6008">
      <w:pPr>
        <w:rPr>
          <w:sz w:val="16"/>
        </w:rPr>
      </w:pPr>
      <w:r w:rsidRPr="00E33984">
        <w:rPr>
          <w:sz w:val="16"/>
        </w:rPr>
        <w:t xml:space="preserve">Last week, </w:t>
      </w:r>
      <w:r w:rsidRPr="001279BE">
        <w:rPr>
          <w:rStyle w:val="StyleBoldUnderline"/>
          <w:highlight w:val="cyan"/>
        </w:rPr>
        <w:t>the Senate Intelligence Committee passed a version of the Intelligence Authorization Act for FY 2016</w:t>
      </w:r>
      <w:r w:rsidRPr="00E33984">
        <w:rPr>
          <w:sz w:val="16"/>
        </w:rPr>
        <w:t xml:space="preserve"> (S. 1705) </w:t>
      </w:r>
      <w:r w:rsidRPr="001279BE">
        <w:rPr>
          <w:rStyle w:val="StyleBoldUnderline"/>
          <w:highlight w:val="cyan"/>
        </w:rPr>
        <w:t>that would create a new “duty to report” apparent “terrorist activity” for providers of electronic communication services</w:t>
      </w:r>
      <w:r w:rsidRPr="00F62CE4">
        <w:rPr>
          <w:rStyle w:val="StyleBoldUnderline"/>
        </w:rPr>
        <w:t>,</w:t>
      </w:r>
      <w:r w:rsidRPr="00E33984">
        <w:rPr>
          <w:sz w:val="16"/>
        </w:rPr>
        <w:t xml:space="preserve"> which include online content hosts, internet service providers, and public libraries and coffee shops that offer WiFi access. </w:t>
      </w:r>
      <w:r w:rsidRPr="00E33984">
        <w:rPr>
          <w:rStyle w:val="StyleBoldUnderline"/>
          <w:highlight w:val="cyan"/>
        </w:rPr>
        <w:t>The ramifications of this provision, which was introduced through a secret, closed-door committee process, are immense</w:t>
      </w:r>
      <w:r w:rsidRPr="00F62CE4">
        <w:rPr>
          <w:rStyle w:val="StyleBoldUnderline"/>
        </w:rPr>
        <w:t xml:space="preserve">: </w:t>
      </w:r>
      <w:r w:rsidRPr="00E33984">
        <w:rPr>
          <w:rStyle w:val="StyleBoldUnderline"/>
          <w:highlight w:val="cyan"/>
        </w:rPr>
        <w:t>This</w:t>
      </w:r>
      <w:r w:rsidRPr="00F62CE4">
        <w:rPr>
          <w:rStyle w:val="StyleBoldUnderline"/>
        </w:rPr>
        <w:t xml:space="preserve"> vague requirement </w:t>
      </w:r>
      <w:r w:rsidRPr="00E33984">
        <w:rPr>
          <w:rStyle w:val="StyleBoldUnderline"/>
          <w:highlight w:val="cyan"/>
        </w:rPr>
        <w:t>would turn every component of the online communications environment</w:t>
      </w:r>
      <w:r w:rsidRPr="00E33984">
        <w:rPr>
          <w:sz w:val="16"/>
        </w:rPr>
        <w:t xml:space="preserve"> – access providers, website operators, cloud services, social media platforms, search engines, email services, and more – </w:t>
      </w:r>
      <w:r w:rsidRPr="00E33984">
        <w:rPr>
          <w:rStyle w:val="StyleBoldUnderline"/>
          <w:highlight w:val="cyan"/>
        </w:rPr>
        <w:t>into agents of the government,</w:t>
      </w:r>
      <w:r w:rsidRPr="00F62CE4">
        <w:rPr>
          <w:rStyle w:val="StyleBoldUnderline"/>
        </w:rPr>
        <w:t xml:space="preserve"> </w:t>
      </w:r>
      <w:r w:rsidRPr="00E33984">
        <w:rPr>
          <w:rStyle w:val="StyleBoldUnderline"/>
          <w:highlight w:val="cyan"/>
        </w:rPr>
        <w:t>reporting on their users according to a set of completely opaque criteria. This type of obligation eviscerates any notion of “trust” between individuals and the online services they use</w:t>
      </w:r>
      <w:r w:rsidRPr="00E33984">
        <w:rPr>
          <w:sz w:val="16"/>
        </w:rPr>
        <w:t xml:space="preserve"> – </w:t>
      </w:r>
      <w:r w:rsidRPr="00F62CE4">
        <w:rPr>
          <w:rStyle w:val="StyleBoldUnderline"/>
        </w:rPr>
        <w:t xml:space="preserve">trust that has already been damaged by the mass government spying revealed by Edward Snowden’s disclosures. </w:t>
      </w:r>
      <w:r w:rsidRPr="00E33984">
        <w:rPr>
          <w:rStyle w:val="StyleBoldUnderline"/>
          <w:highlight w:val="cyan"/>
        </w:rPr>
        <w:t>Online service providers would be tasked with scrutinizing any content that gets flagged to them for potential links to terrorism</w:t>
      </w:r>
      <w:r w:rsidRPr="00F62CE4">
        <w:rPr>
          <w:rStyle w:val="StyleBoldUnderline"/>
        </w:rPr>
        <w:t>, putting these providers in the inappropriate position of deciding what counts</w:t>
      </w:r>
      <w:r w:rsidRPr="00E33984">
        <w:rPr>
          <w:sz w:val="16"/>
        </w:rPr>
        <w:t xml:space="preserve"> as protected political advocacy or discussion of current events, </w:t>
      </w:r>
      <w:r w:rsidRPr="00F62CE4">
        <w:rPr>
          <w:rStyle w:val="StyleBoldUnderline"/>
        </w:rPr>
        <w:t>and what sort of speech should put someone on a government watch list</w:t>
      </w:r>
      <w:r w:rsidRPr="00E33984">
        <w:rPr>
          <w:sz w:val="16"/>
        </w:rPr>
        <w:t>. Those who provide an electronic communication service will be compelled to pass judgment in a broad range of scenarios, including: A content reviewer at Facebook who sees a friends-only post about the Charleston massacre that has generated a heated exchange between several commenters and is flagged for review by another user for violating Facebook’s policy against bullying and harassment A professor running a massively open online course about terrorism and counterterrorism who sees comments from a student voicing sympathy with some of the radical ideology discussed in the curriculum The moderator of the comments section on a newspaper website who sees a passionate debate between readers of an article about US engagement in the fight against ISIS A librarian in a public library who sees a patron looking up information about Mojahedin-e-Khalq (MEK) on a library computer and doesn’t realize that the group has recently been removed from the State Department’s list of terrorist organizations</w:t>
      </w:r>
      <w:r w:rsidRPr="00F62CE4">
        <w:rPr>
          <w:rStyle w:val="StyleBoldUnderline"/>
        </w:rPr>
        <w:t xml:space="preserve"> </w:t>
      </w:r>
      <w:r w:rsidRPr="00E33984">
        <w:rPr>
          <w:rStyle w:val="StyleBoldUnderline"/>
          <w:highlight w:val="cyan"/>
        </w:rPr>
        <w:t>This provision of S.1705 raises numerous constitutional concerns: Intermediaries must report private communications to the government</w:t>
      </w:r>
      <w:r w:rsidRPr="00F62CE4">
        <w:rPr>
          <w:rStyle w:val="StyleBoldUnderline"/>
        </w:rPr>
        <w:t xml:space="preserve">. </w:t>
      </w:r>
      <w:r w:rsidRPr="00E33984">
        <w:rPr>
          <w:rStyle w:val="StyleBoldUnderline"/>
          <w:highlight w:val="cyan"/>
        </w:rPr>
        <w:t>The bill requires reporting of “facts and circumstances” of apparent terrorist activity, which will almost certainly include the content of communications</w:t>
      </w:r>
      <w:r w:rsidRPr="00F62CE4">
        <w:rPr>
          <w:rStyle w:val="StyleBoldUnderline"/>
        </w:rPr>
        <w:t>.</w:t>
      </w:r>
      <w:r w:rsidRPr="00E33984">
        <w:rPr>
          <w:sz w:val="16"/>
        </w:rPr>
        <w:t xml:space="preserve"> This covers not only public blog posts, tweets, and status updates, but also private messages and emails, and even private journals kept online or backed up to remote storage, if the content host becomes aware of them</w:t>
      </w:r>
      <w:r w:rsidRPr="00F62CE4">
        <w:rPr>
          <w:rStyle w:val="StyleBoldUnderline"/>
        </w:rPr>
        <w:t xml:space="preserve">. </w:t>
      </w:r>
      <w:r w:rsidRPr="00E33984">
        <w:rPr>
          <w:rStyle w:val="StyleBoldUnderline"/>
          <w:highlight w:val="cyan"/>
        </w:rPr>
        <w:t>This is a huge intrusion into individual privacy and freedom of opinion</w:t>
      </w:r>
      <w:r w:rsidRPr="00F62CE4">
        <w:rPr>
          <w:rStyle w:val="StyleBoldUnderline"/>
        </w:rPr>
        <w:t xml:space="preserve"> and will create an intense chilling effect on individuals’ freedom of expression.</w:t>
      </w:r>
      <w:r w:rsidRPr="00E33984">
        <w:rPr>
          <w:sz w:val="16"/>
        </w:rPr>
        <w:t xml:space="preserve"> The obligation on intermediaries is entirely vague. </w:t>
      </w:r>
      <w:r w:rsidRPr="00E33984">
        <w:rPr>
          <w:rStyle w:val="StyleBoldUnderline"/>
          <w:highlight w:val="cyan"/>
        </w:rPr>
        <w:t>S</w:t>
      </w:r>
      <w:r w:rsidRPr="00F62CE4">
        <w:rPr>
          <w:rStyle w:val="StyleBoldUnderline"/>
        </w:rPr>
        <w:t>.</w:t>
      </w:r>
      <w:r w:rsidRPr="00E33984">
        <w:rPr>
          <w:rStyle w:val="StyleBoldUnderline"/>
          <w:highlight w:val="cyan"/>
        </w:rPr>
        <w:t>1705 includes no definition of what content or behavior online could give rise to the actual knowledge of “terrorist activity</w:t>
      </w:r>
      <w:r w:rsidRPr="00F62CE4">
        <w:rPr>
          <w:rStyle w:val="StyleBoldUnderline"/>
        </w:rPr>
        <w:t xml:space="preserve">” that would trigger the reporting requirement. </w:t>
      </w:r>
      <w:r w:rsidRPr="00E33984">
        <w:rPr>
          <w:rStyle w:val="StyleBoldUnderline"/>
          <w:highlight w:val="cyan"/>
        </w:rPr>
        <w:t>The bill does not require that the “terrorist activity” be an apparent violation of the law</w:t>
      </w:r>
      <w:r w:rsidRPr="00E33984">
        <w:rPr>
          <w:sz w:val="16"/>
          <w:highlight w:val="cyan"/>
        </w:rPr>
        <w:t>.</w:t>
      </w:r>
      <w:r w:rsidRPr="00E33984">
        <w:rPr>
          <w:sz w:val="16"/>
        </w:rPr>
        <w:t xml:space="preserve"> The bill references as a non-exclusive example one existing crime, the provision of information for how to create explosives with the knowledge that the person receiving the information intends to use it to commit a violent crime (18 U.S.C. § 842(p)), but otherwise provides no guidance whatsoever. </w:t>
      </w:r>
      <w:r w:rsidRPr="00E33984">
        <w:rPr>
          <w:rStyle w:val="StyleBoldUnderline"/>
          <w:highlight w:val="cyan"/>
        </w:rPr>
        <w:t>This vagueness is likely to result in overbroad efforts by intermediaries to comply with the law,</w:t>
      </w:r>
      <w:r w:rsidRPr="00F62CE4">
        <w:rPr>
          <w:rStyle w:val="StyleBoldUnderline"/>
        </w:rPr>
        <w:t xml:space="preserve"> meaning that wholly lawful, </w:t>
      </w:r>
      <w:r w:rsidRPr="00E33984">
        <w:rPr>
          <w:rStyle w:val="StyleBoldUnderline"/>
          <w:highlight w:val="cyan"/>
        </w:rPr>
        <w:t>constitutionally protected speech will be reported to the governmen</w:t>
      </w:r>
      <w:r w:rsidRPr="00F62CE4">
        <w:rPr>
          <w:rStyle w:val="StyleBoldUnderline"/>
        </w:rPr>
        <w:t>t, violating the speaker’s privacy and putting her under a cloud of suspicion as a potential terrorist. No actual consequence is defined in the bill.</w:t>
      </w:r>
      <w:r w:rsidRPr="00E33984">
        <w:rPr>
          <w:sz w:val="16"/>
        </w:rPr>
        <w:t xml:space="preserve"> The bill also includes no description of what penalty intermediaries face for a failure to report. S. 1705 does not specify what section of the US Code this provision is intended to amend, but because it is loosely patterned after a section of the criminal code (18 U.S.C. § 2258A, see below), intermediaries may well assume that some sort of criminal liability consequence is anticipated. This uncertainty for intermediaries over what may happen to them if they fail to file a report only compounds the potential for overbroad reporting by intermediaries. </w:t>
      </w:r>
      <w:r w:rsidRPr="00E33984">
        <w:rPr>
          <w:rStyle w:val="StyleBoldUnderline"/>
          <w:highlight w:val="cyan"/>
        </w:rPr>
        <w:t>No safeguards are included for abuse of the system or inaccurate reporting</w:t>
      </w:r>
      <w:r w:rsidRPr="00E33984">
        <w:rPr>
          <w:sz w:val="16"/>
        </w:rPr>
        <w:t xml:space="preserve">. S.1705 requires intermediaries to issue a report to the government when they “obtain actual knowledge” of apparent terrorist activity; typically this would be when a user of their service or member of the public flags certain content or activity to them. </w:t>
      </w:r>
      <w:r w:rsidRPr="00F62CE4">
        <w:rPr>
          <w:rStyle w:val="StyleBoldUnderline"/>
        </w:rPr>
        <w:t>Such a system</w:t>
      </w:r>
      <w:r w:rsidRPr="00E33984">
        <w:rPr>
          <w:sz w:val="16"/>
        </w:rPr>
        <w:t xml:space="preserve">, like all content-flagging systems, </w:t>
      </w:r>
      <w:r w:rsidRPr="00F62CE4">
        <w:rPr>
          <w:rStyle w:val="StyleBoldUnderline"/>
        </w:rPr>
        <w:t>is destined to be abused by users submitting fraudulent notices with the goal of making life difficult for another user – in this case, by bringing him under scrutiny by the intermediary and possibly by the US government.</w:t>
      </w:r>
      <w:r w:rsidRPr="00E33984">
        <w:rPr>
          <w:sz w:val="16"/>
        </w:rPr>
        <w:t xml:space="preserve"> The bill includes no mention of ever notifying users that the intermediary has reported on them to the government, meaning there will be no opportunity for a user to contest a malicious or harassing notice. And, because of these incentives for overbroad reporting, </w:t>
      </w:r>
      <w:r w:rsidRPr="00F62CE4">
        <w:rPr>
          <w:rStyle w:val="StyleBoldUnderline"/>
        </w:rPr>
        <w:t xml:space="preserve">the government is likely to receive an unmanageable influx of reports that contain little in the way of immediately actionable information. </w:t>
      </w:r>
      <w:r w:rsidRPr="00E33984">
        <w:rPr>
          <w:rStyle w:val="StyleBoldUnderline"/>
          <w:highlight w:val="cyan"/>
        </w:rPr>
        <w:t>The bill includes no limitations on the sharing or use of this information within the government,</w:t>
      </w:r>
      <w:r w:rsidRPr="00F62CE4">
        <w:rPr>
          <w:rStyle w:val="StyleBoldUnderline"/>
        </w:rPr>
        <w:t xml:space="preserve"> raising the prospect that these reports, and the contents of people’s wholly innocent</w:t>
      </w:r>
      <w:r w:rsidRPr="00E33984">
        <w:rPr>
          <w:sz w:val="16"/>
        </w:rPr>
        <w:t xml:space="preserve"> </w:t>
      </w:r>
      <w:r w:rsidRPr="00F62CE4">
        <w:rPr>
          <w:rStyle w:val="StyleBoldUnderline"/>
        </w:rPr>
        <w:t>communication</w:t>
      </w:r>
      <w:r w:rsidRPr="00E33984">
        <w:rPr>
          <w:sz w:val="16"/>
        </w:rPr>
        <w:t xml:space="preserve">s, will get squirreled away in a repository somewhere for future speculative use. Proponents of the bill compare the reporting obligation in S.1705 to the existing reporting obligation for child pornography images in 18 U.S.C. §2258A. That law requires intermediaries who obtain actual knowledge of any facts and circumstances from which there is an apparent violation of federal child exploitation crimes involving child pornography – generally, intermediaries who are notified of an image of child pornography – to file a report with the National Center for Missing and Exploited Children (NCMEC). The report may, but is not required to, include the image itself, contact and identifying information about the image uploader (e.g. IP address, email address), and the complete communication in which the image of child pornography appears, to the extent that this information is within the custody or control of the intermediary. The proposed obligation in S.1705 differs from §2258A in several key ways. First, the nature of the content that triggers the reporting obligation: Depictions of the sexual abuse of children are more obvious to distinguish from protected speech than wholly undefined “apparent terrorist activity.” Further, §2258A clearly focuses on specific instances of child pornography – there is a specific image or a video around which to build a report – while </w:t>
      </w:r>
      <w:r w:rsidRPr="00F62CE4">
        <w:rPr>
          <w:rStyle w:val="StyleBoldUnderline"/>
        </w:rPr>
        <w:t>S</w:t>
      </w:r>
      <w:r w:rsidRPr="00E33984">
        <w:rPr>
          <w:rStyle w:val="StyleBoldUnderline"/>
          <w:highlight w:val="cyan"/>
        </w:rPr>
        <w:t>.</w:t>
      </w:r>
      <w:r w:rsidRPr="00F62CE4">
        <w:rPr>
          <w:rStyle w:val="StyleBoldUnderline"/>
        </w:rPr>
        <w:t>1705’s vague obligation for intermediaries to report on their knowledge of “terrorist activity” isn’t even necessarily linked to a particular user or communication</w:t>
      </w:r>
      <w:r w:rsidRPr="00E33984">
        <w:rPr>
          <w:sz w:val="16"/>
        </w:rPr>
        <w:t>. Second, the contents of the report: While §2258A provides examples of the types of information that could potentially be included in the report (while not mandating any particular piece of information</w:t>
      </w:r>
      <w:r w:rsidRPr="00F62CE4">
        <w:rPr>
          <w:rStyle w:val="StyleBoldUnderline"/>
        </w:rPr>
        <w:t>), S.1705 provides</w:t>
      </w:r>
      <w:r w:rsidRPr="00E33984">
        <w:rPr>
          <w:sz w:val="16"/>
        </w:rPr>
        <w:t xml:space="preserve"> no such guidance, merely requiring</w:t>
      </w:r>
      <w:r w:rsidRPr="00F62CE4">
        <w:rPr>
          <w:rStyle w:val="StyleBoldUnderline"/>
        </w:rPr>
        <w:t xml:space="preserve"> intermediaries to report “the facts and circumstances.”</w:t>
      </w:r>
      <w:r w:rsidRPr="00E33984">
        <w:rPr>
          <w:sz w:val="16"/>
        </w:rPr>
        <w:t xml:space="preserve"> This creates an incentive for cautious intermediaries to report all facts and circumstances relating to the apparent terrorist activity – which, if one imagines an exchange on a social media network, could include significant amounts of information about multiple individuals. Finally, the recipient of the report: NCMEC is a private nonprofit organization that acts as a go-between for providers and law enforcement, but S</w:t>
      </w:r>
      <w:r w:rsidRPr="00F62CE4">
        <w:rPr>
          <w:rStyle w:val="StyleBoldUnderline"/>
        </w:rPr>
        <w:t>. 1705 requires intermediaries to turn information over directly to the US government – no warrant, subpoena, or even National Security Letter required.</w:t>
      </w:r>
      <w:r w:rsidRPr="00E33984">
        <w:rPr>
          <w:sz w:val="16"/>
        </w:rPr>
        <w:t xml:space="preserve"> </w:t>
      </w:r>
      <w:r w:rsidRPr="00E33984">
        <w:rPr>
          <w:rStyle w:val="StyleBoldUnderline"/>
          <w:highlight w:val="cyan"/>
        </w:rPr>
        <w:t>A mandate to disclose</w:t>
      </w:r>
      <w:r w:rsidRPr="00E33984">
        <w:rPr>
          <w:sz w:val="16"/>
        </w:rPr>
        <w:t xml:space="preserve"> the contents of a communication to governmental authorities upon the communication service provider’s own suspicion of unlawful activity </w:t>
      </w:r>
      <w:r w:rsidRPr="00E33984">
        <w:rPr>
          <w:rStyle w:val="StyleBoldUnderline"/>
          <w:highlight w:val="cyan"/>
        </w:rPr>
        <w:t>is inconsistent with the E</w:t>
      </w:r>
      <w:r w:rsidRPr="00E33984">
        <w:rPr>
          <w:sz w:val="16"/>
        </w:rPr>
        <w:t xml:space="preserve">lectronic </w:t>
      </w:r>
      <w:r w:rsidRPr="00E33984">
        <w:rPr>
          <w:rStyle w:val="StyleBoldUnderline"/>
          <w:highlight w:val="cyan"/>
        </w:rPr>
        <w:t>C</w:t>
      </w:r>
      <w:r w:rsidRPr="00E33984">
        <w:rPr>
          <w:sz w:val="16"/>
        </w:rPr>
        <w:t xml:space="preserve">ommunications </w:t>
      </w:r>
      <w:r w:rsidRPr="00E33984">
        <w:rPr>
          <w:rStyle w:val="StyleBoldUnderline"/>
          <w:highlight w:val="cyan"/>
        </w:rPr>
        <w:t>P</w:t>
      </w:r>
      <w:r w:rsidRPr="00E33984">
        <w:rPr>
          <w:sz w:val="16"/>
        </w:rPr>
        <w:t xml:space="preserve">rivacy </w:t>
      </w:r>
      <w:r w:rsidRPr="00E33984">
        <w:rPr>
          <w:rStyle w:val="StyleBoldUnderline"/>
          <w:highlight w:val="cyan"/>
        </w:rPr>
        <w:t>A</w:t>
      </w:r>
      <w:r w:rsidRPr="00E33984">
        <w:rPr>
          <w:sz w:val="16"/>
        </w:rPr>
        <w:t xml:space="preserve">ct, which, as interpreted in the courts, generally requires that the government obtain a warrant in order to compel a provider to disclose communications content to the government. </w:t>
      </w:r>
      <w:r w:rsidRPr="00E33984">
        <w:rPr>
          <w:rStyle w:val="StyleBoldUnderline"/>
          <w:highlight w:val="cyan"/>
        </w:rPr>
        <w:t>ECPA also permits providers to disclose voluntarily communications content to law enforcement if the contents are inadvertently obtained by the provider and appear to pertain to the commission of a crime</w:t>
      </w:r>
      <w:r w:rsidRPr="00E33984">
        <w:rPr>
          <w:sz w:val="16"/>
          <w:highlight w:val="cyan"/>
        </w:rPr>
        <w:t>,</w:t>
      </w:r>
      <w:r w:rsidRPr="00E33984">
        <w:rPr>
          <w:sz w:val="16"/>
        </w:rPr>
        <w:t xml:space="preserve"> but mandated content disclosure requires a warrant.</w:t>
      </w:r>
    </w:p>
    <w:p w:rsidR="00DA6008" w:rsidRPr="00DA6008" w:rsidRDefault="00DA6008" w:rsidP="00DA6008"/>
    <w:p w:rsidR="00EE333B" w:rsidRPr="00EE333B" w:rsidRDefault="00EE333B" w:rsidP="00EE333B">
      <w:pPr>
        <w:pStyle w:val="Heading3"/>
      </w:pPr>
      <w:r w:rsidRPr="00EE333B">
        <w:t>1NC- Cooperation fails</w:t>
      </w:r>
    </w:p>
    <w:p w:rsidR="00EE333B" w:rsidRDefault="00EE333B" w:rsidP="00EE333B">
      <w:pPr>
        <w:pStyle w:val="Heading4"/>
      </w:pPr>
      <w:r>
        <w:t>ECPA would deter international cooperation- warrant requirement creates frustration and incentives to data localize</w:t>
      </w:r>
    </w:p>
    <w:p w:rsidR="00EE333B" w:rsidRDefault="00EE333B" w:rsidP="00EE333B">
      <w:r>
        <w:t xml:space="preserve">Jennifer </w:t>
      </w:r>
      <w:r w:rsidRPr="002C610F">
        <w:rPr>
          <w:rStyle w:val="StyleStyleBold12pt"/>
        </w:rPr>
        <w:t xml:space="preserve">Daskal </w:t>
      </w:r>
      <w:r>
        <w:t xml:space="preserve">and Andrew </w:t>
      </w:r>
      <w:r w:rsidRPr="002C610F">
        <w:rPr>
          <w:rStyle w:val="StyleStyleBold12pt"/>
        </w:rPr>
        <w:t>Woods, 6/23,</w:t>
      </w:r>
      <w:r>
        <w:t xml:space="preserve"> </w:t>
      </w:r>
      <w:r w:rsidRPr="00190987">
        <w:t>fellow and adjunct professor at Georgetown Law Center</w:t>
      </w:r>
      <w:r>
        <w:t xml:space="preserve"> and </w:t>
      </w:r>
      <w:r w:rsidRPr="00190987">
        <w:t>fellow and adjunct professor at Georgetown Law Center</w:t>
      </w:r>
      <w:r>
        <w:t xml:space="preserve"> (Andrew), “</w:t>
      </w:r>
      <w:r w:rsidRPr="002C610F">
        <w:t>A New US-UK Data Sharing Treaty</w:t>
      </w:r>
      <w:proofErr w:type="gramStart"/>
      <w:r w:rsidRPr="002C610F">
        <w:t>?</w:t>
      </w:r>
      <w:r>
        <w:t>,</w:t>
      </w:r>
      <w:proofErr w:type="gramEnd"/>
      <w:r>
        <w:t xml:space="preserve">” </w:t>
      </w:r>
      <w:r w:rsidRPr="00547078">
        <w:t>http://justsecurity.org/24145/u-s-u-k-data-sharing-treaty/</w:t>
      </w:r>
    </w:p>
    <w:p w:rsidR="00EE333B" w:rsidRDefault="00EE333B" w:rsidP="00EE333B">
      <w:r w:rsidRPr="00190987">
        <w:rPr>
          <w:rStyle w:val="StyleBoldUnderline"/>
        </w:rPr>
        <w:t xml:space="preserve">First, </w:t>
      </w:r>
      <w:r w:rsidRPr="002C610F">
        <w:rPr>
          <w:rStyle w:val="StyleBoldUnderline"/>
          <w:highlight w:val="cyan"/>
        </w:rPr>
        <w:t>it highlights the pressing problem of jurisdictional conflicts regarding law enforcement access to data</w:t>
      </w:r>
      <w:r w:rsidRPr="00547078">
        <w:t xml:space="preserve"> — an issue also at the heart of the pending Microsoft case (discussed here, here, and here). </w:t>
      </w:r>
      <w:r w:rsidRPr="002C610F">
        <w:rPr>
          <w:rStyle w:val="StyleBoldUnderline"/>
          <w:highlight w:val="cyan"/>
        </w:rPr>
        <w:t>The UK,</w:t>
      </w:r>
      <w:r w:rsidRPr="00547078">
        <w:t xml:space="preserve"> </w:t>
      </w:r>
      <w:r w:rsidRPr="002C610F">
        <w:rPr>
          <w:rStyle w:val="StyleBoldUnderline"/>
          <w:highlight w:val="cyan"/>
        </w:rPr>
        <w:t>along with many other foreign countries</w:t>
      </w:r>
      <w:r w:rsidRPr="002C610F">
        <w:rPr>
          <w:highlight w:val="cyan"/>
        </w:rPr>
        <w:t>,</w:t>
      </w:r>
      <w:r w:rsidRPr="002C610F">
        <w:rPr>
          <w:rStyle w:val="StyleBoldUnderline"/>
          <w:highlight w:val="cyan"/>
        </w:rPr>
        <w:t xml:space="preserve"> is</w:t>
      </w:r>
      <w:r w:rsidRPr="00547078">
        <w:t xml:space="preserve"> — quite understandably — </w:t>
      </w:r>
      <w:r w:rsidRPr="002C610F">
        <w:rPr>
          <w:rStyle w:val="StyleBoldUnderline"/>
          <w:highlight w:val="cyan"/>
        </w:rPr>
        <w:t>frustrated by the length of time it takes the US government to turn over sought-after data stored by US service providers on US soil</w:t>
      </w:r>
      <w:r w:rsidRPr="00190987">
        <w:rPr>
          <w:rStyle w:val="StyleBoldUnderline"/>
        </w:rPr>
        <w:t>.</w:t>
      </w:r>
      <w:r w:rsidRPr="00547078">
        <w:t xml:space="preserve"> Wherea</w:t>
      </w:r>
      <w:r w:rsidRPr="00190987">
        <w:rPr>
          <w:rStyle w:val="StyleBoldUnderline"/>
        </w:rPr>
        <w:t xml:space="preserve">s </w:t>
      </w:r>
      <w:r w:rsidRPr="002C610F">
        <w:rPr>
          <w:rStyle w:val="StyleBoldUnderline"/>
          <w:highlight w:val="cyan"/>
        </w:rPr>
        <w:t>the UK would likely get sought-after emails within days if held by a UK provider, it takes an average of ten to twelve months to get the same data if held by a US-based service provider</w:t>
      </w:r>
      <w:r w:rsidRPr="00190987">
        <w:rPr>
          <w:rStyle w:val="StyleBoldUnderline"/>
        </w:rPr>
        <w:t xml:space="preserve">. This is because </w:t>
      </w:r>
      <w:r w:rsidRPr="002C610F">
        <w:rPr>
          <w:rStyle w:val="StyleBoldUnderline"/>
          <w:highlight w:val="cyan"/>
        </w:rPr>
        <w:t>the</w:t>
      </w:r>
      <w:r w:rsidRPr="00190987">
        <w:rPr>
          <w:rStyle w:val="StyleBoldUnderline"/>
        </w:rPr>
        <w:t xml:space="preserve"> </w:t>
      </w:r>
      <w:r w:rsidRPr="00547078">
        <w:t>Electronic Communications Privacy Act (</w:t>
      </w:r>
      <w:r w:rsidRPr="002C610F">
        <w:rPr>
          <w:rStyle w:val="StyleBoldUnderline"/>
          <w:highlight w:val="cyan"/>
        </w:rPr>
        <w:t>ECPA) prohibits US-based companies from disclosing the contents of stored communications absent a warrant based on probable clause.</w:t>
      </w:r>
      <w:r w:rsidRPr="002C610F">
        <w:rPr>
          <w:highlight w:val="cyan"/>
        </w:rPr>
        <w:t xml:space="preserve"> (</w:t>
      </w:r>
      <w:r w:rsidRPr="00547078">
        <w:t>Notably, however, ECPA does not bar the US-based firm from handing over so-called metadata, such as basic subscriber information or location data.)</w:t>
      </w:r>
      <w:r>
        <w:t xml:space="preserve"> </w:t>
      </w:r>
      <w:r w:rsidRPr="002C610F">
        <w:rPr>
          <w:rStyle w:val="StyleBoldUnderline"/>
          <w:highlight w:val="cyan"/>
        </w:rPr>
        <w:t>Because ECPA requires an American warrant for stored content, it forces the UK government to request US assistance via the time-consuming mutual legal treaty assistance</w:t>
      </w:r>
      <w:r w:rsidRPr="00190987">
        <w:rPr>
          <w:rStyle w:val="StyleBoldUnderline"/>
        </w:rPr>
        <w:t xml:space="preserve"> </w:t>
      </w:r>
      <w:r w:rsidRPr="00547078">
        <w:t>(MLAT</w:t>
      </w:r>
      <w:r w:rsidRPr="00190987">
        <w:rPr>
          <w:rStyle w:val="StyleBoldUnderline"/>
        </w:rPr>
        <w:t xml:space="preserve">) </w:t>
      </w:r>
      <w:r w:rsidRPr="002C610F">
        <w:rPr>
          <w:rStyle w:val="StyleBoldUnderline"/>
          <w:highlight w:val="cyan"/>
        </w:rPr>
        <w:t>process</w:t>
      </w:r>
      <w:r w:rsidRPr="00547078">
        <w:t xml:space="preserve">. And this is the source of much frustration. </w:t>
      </w:r>
      <w:r w:rsidRPr="002C610F">
        <w:rPr>
          <w:rStyle w:val="StyleBoldUnderline"/>
          <w:highlight w:val="cyan"/>
        </w:rPr>
        <w:t>The requirement that a foreign government seek permission from, and abide by the requirements of, the US government simply because the relevant data happens to be controlled by a US based service provider strikes many foreign law enforcement officials as absur</w:t>
      </w:r>
      <w:r w:rsidRPr="00190987">
        <w:rPr>
          <w:rStyle w:val="StyleBoldUnderline"/>
        </w:rPr>
        <w:t>d</w:t>
      </w:r>
      <w:r w:rsidRPr="00547078">
        <w:t xml:space="preserve"> — particularly when they are requesting data regarding a crime between two of their own citizens that took place on their soil. Why, foreign governments ask, should we have to meet a foreign legal standard — and wait ten to twelve months for a response — when we’re investigating an entirely local matter?</w:t>
      </w:r>
    </w:p>
    <w:p w:rsidR="00EE333B" w:rsidRPr="00EE333B" w:rsidRDefault="00EE333B" w:rsidP="00EE333B"/>
    <w:p w:rsidR="004D4966" w:rsidRDefault="004D4966" w:rsidP="004D4966">
      <w:pPr>
        <w:pStyle w:val="Heading2"/>
      </w:pPr>
      <w:r>
        <w:t>Cyber Impact D</w:t>
      </w:r>
    </w:p>
    <w:p w:rsidR="004D4966" w:rsidRDefault="004D4966" w:rsidP="004D4966"/>
    <w:p w:rsidR="004D4966" w:rsidRDefault="004D4966" w:rsidP="004D4966">
      <w:pPr>
        <w:pStyle w:val="Heading3"/>
      </w:pPr>
      <w:r>
        <w:t>1NC—Conventional Terror Outweighs</w:t>
      </w:r>
    </w:p>
    <w:p w:rsidR="004D4966" w:rsidRDefault="004D4966" w:rsidP="004D4966"/>
    <w:p w:rsidR="004D4966" w:rsidRDefault="004D4966" w:rsidP="004D4966">
      <w:pPr>
        <w:pStyle w:val="Heading4"/>
      </w:pPr>
      <w:r>
        <w:t xml:space="preserve">Conventional terror is </w:t>
      </w:r>
      <w:r>
        <w:rPr>
          <w:u w:val="single"/>
        </w:rPr>
        <w:t>more probable</w:t>
      </w:r>
      <w:r>
        <w:t xml:space="preserve"> and </w:t>
      </w:r>
      <w:r>
        <w:rPr>
          <w:u w:val="single"/>
        </w:rPr>
        <w:t>higher magnitude</w:t>
      </w:r>
      <w:r>
        <w:t xml:space="preserve"> than cyberterror – cost, scope, and inherent limitations</w:t>
      </w:r>
    </w:p>
    <w:p w:rsidR="004D4966" w:rsidRPr="00732CDC" w:rsidRDefault="004D4966" w:rsidP="004D4966">
      <w:r>
        <w:t>Caroline Kennedy-</w:t>
      </w:r>
      <w:r w:rsidRPr="00D817D9">
        <w:rPr>
          <w:rStyle w:val="StyleStyleBold12pt"/>
        </w:rPr>
        <w:t>Pipe 15</w:t>
      </w:r>
      <w:r>
        <w:t xml:space="preserve">, Professor of </w:t>
      </w:r>
      <w:r w:rsidRPr="00D817D9">
        <w:t>Pol</w:t>
      </w:r>
      <w:r>
        <w:t>itics and International Studies at the</w:t>
      </w:r>
      <w:r w:rsidRPr="00D817D9">
        <w:t xml:space="preserve"> University of Hull</w:t>
      </w:r>
      <w:r>
        <w:t>, England,</w:t>
      </w:r>
      <w:r w:rsidRPr="00D817D9">
        <w:t xml:space="preserve"> </w:t>
      </w:r>
      <w:r>
        <w:t>Gordon Clubb, Simon Mabon, “Terrorism and Political Violence,” 2/16/15, Google Books</w:t>
      </w:r>
    </w:p>
    <w:p w:rsidR="004D4966" w:rsidRPr="0030589D" w:rsidRDefault="004D4966" w:rsidP="004D4966">
      <w:pPr>
        <w:rPr>
          <w:sz w:val="16"/>
        </w:rPr>
      </w:pPr>
      <w:r w:rsidRPr="0030589D">
        <w:rPr>
          <w:rStyle w:val="Emphasis"/>
        </w:rPr>
        <w:t xml:space="preserve">A first major </w:t>
      </w:r>
      <w:r w:rsidRPr="002A300C">
        <w:rPr>
          <w:rStyle w:val="Emphasis"/>
          <w:highlight w:val="cyan"/>
        </w:rPr>
        <w:t>reason for scepticism regarding the threat posed by cyberterrorism</w:t>
      </w:r>
      <w:r w:rsidRPr="0030589D">
        <w:rPr>
          <w:rStyle w:val="Emphasis"/>
        </w:rPr>
        <w:t xml:space="preserve"> may be found in analyses of </w:t>
      </w:r>
      <w:r w:rsidRPr="002A300C">
        <w:rPr>
          <w:rStyle w:val="Emphasis"/>
          <w:highlight w:val="cyan"/>
        </w:rPr>
        <w:t>the costs</w:t>
      </w:r>
      <w:r w:rsidRPr="0030589D">
        <w:rPr>
          <w:rStyle w:val="Emphasis"/>
        </w:rPr>
        <w:t xml:space="preserve"> that it poses </w:t>
      </w:r>
      <w:r w:rsidRPr="002A300C">
        <w:rPr>
          <w:rStyle w:val="Emphasis"/>
          <w:highlight w:val="cyan"/>
        </w:rPr>
        <w:t>in relation to other forms of attack</w:t>
      </w:r>
      <w:r w:rsidRPr="0030589D">
        <w:rPr>
          <w:sz w:val="16"/>
        </w:rPr>
        <w:t xml:space="preserve"> (Ratlnnell, 1999). Although estimations of costs are often challenging and imprecise, it is possible to contrast the (financial) expense of more traditional, </w:t>
      </w:r>
      <w:r w:rsidRPr="002A300C">
        <w:rPr>
          <w:rStyle w:val="StyleBoldUnderline"/>
          <w:highlight w:val="cyan"/>
        </w:rPr>
        <w:t>offline</w:t>
      </w:r>
      <w:r w:rsidRPr="0030589D">
        <w:rPr>
          <w:rStyle w:val="StyleBoldUnderline"/>
        </w:rPr>
        <w:t xml:space="preserve"> forms of </w:t>
      </w:r>
      <w:r w:rsidRPr="002A300C">
        <w:rPr>
          <w:rStyle w:val="StyleBoldUnderline"/>
          <w:highlight w:val="cyan"/>
        </w:rPr>
        <w:t>terrorism</w:t>
      </w:r>
      <w:r w:rsidRPr="0030589D">
        <w:rPr>
          <w:sz w:val="16"/>
        </w:rPr>
        <w:t xml:space="preserve"> with the relatively more prohibitive costs of cyberattacks. Beginning with the former, </w:t>
      </w:r>
      <w:r w:rsidRPr="0030589D">
        <w:rPr>
          <w:rStyle w:val="StyleBoldUnderline"/>
        </w:rPr>
        <w:t xml:space="preserve">even a major, coordinated attack </w:t>
      </w:r>
      <w:r w:rsidRPr="0030589D">
        <w:rPr>
          <w:sz w:val="16"/>
        </w:rPr>
        <w:t xml:space="preserve">such as the 1998 bombing of the US embassies in Kenya an Tanzania </w:t>
      </w:r>
      <w:r w:rsidRPr="002A300C">
        <w:rPr>
          <w:rStyle w:val="StyleBoldUnderline"/>
          <w:highlight w:val="cyan"/>
        </w:rPr>
        <w:t>cost no more than $10,000</w:t>
      </w:r>
      <w:r w:rsidRPr="0030589D">
        <w:rPr>
          <w:sz w:val="16"/>
        </w:rPr>
        <w:t xml:space="preserve">, according to the CIA (cited in Hoffman, 2006: 134); ‘itself cost less than $500,000, according to the 9/11 Commission (Hoffman, 2006), while Conway (2014) notes that the average cost of constructing a car bomb in Afghanistan in 2006 was $1675. The cost of the 1995 Oklahoma City bombing which resulted in the eath of 168 people was less than $5000. In contrast to these relatively low figures, Giacomello (2004: 397) </w:t>
      </w:r>
      <w:r w:rsidRPr="002A300C">
        <w:rPr>
          <w:rStyle w:val="StyleBoldUnderline"/>
        </w:rPr>
        <w:t>estimates</w:t>
      </w:r>
      <w:r w:rsidRPr="0030589D">
        <w:rPr>
          <w:rStyle w:val="StyleBoldUnderline"/>
        </w:rPr>
        <w:t xml:space="preserve"> </w:t>
      </w:r>
      <w:r w:rsidRPr="002A300C">
        <w:rPr>
          <w:rStyle w:val="StyleBoldUnderline"/>
          <w:highlight w:val="cyan"/>
        </w:rPr>
        <w:t>the cost of a cyberattack on a hydroelectric dam at $1.2-1.3 million</w:t>
      </w:r>
      <w:r w:rsidRPr="0030589D">
        <w:rPr>
          <w:sz w:val="16"/>
        </w:rPr>
        <w:t xml:space="preserve">, including logistical and personnel costs, </w:t>
      </w:r>
      <w:r w:rsidRPr="0030589D">
        <w:rPr>
          <w:rStyle w:val="StyleBoldUnderline"/>
        </w:rPr>
        <w:t xml:space="preserve">and estimates the total cost of an attack against an air-traffic-control system at $2.5-3 million, or five to six times that of the 9/11 attacks. </w:t>
      </w:r>
      <w:r w:rsidRPr="002A300C">
        <w:rPr>
          <w:rStyle w:val="StyleBoldUnderline"/>
          <w:highlight w:val="cyan"/>
        </w:rPr>
        <w:t>If terrorism is always a ‘choice among alternatives’</w:t>
      </w:r>
      <w:r w:rsidRPr="0030589D">
        <w:rPr>
          <w:sz w:val="16"/>
        </w:rPr>
        <w:t xml:space="preserve"> (McCormick, 2003: 474), </w:t>
      </w:r>
      <w:r w:rsidRPr="002A300C">
        <w:rPr>
          <w:rStyle w:val="StyleBoldUnderline"/>
          <w:highlight w:val="cyan"/>
        </w:rPr>
        <w:t>then so too are the instruments of its conduct</w:t>
      </w:r>
      <w:r w:rsidRPr="0030589D">
        <w:rPr>
          <w:rStyle w:val="StyleBoldUnderline"/>
        </w:rPr>
        <w:t xml:space="preserve">; analysed thus </w:t>
      </w:r>
      <w:r w:rsidRPr="002A300C">
        <w:rPr>
          <w:rStyle w:val="StyleBoldUnderline"/>
          <w:highlight w:val="cyan"/>
        </w:rPr>
        <w:t>cyber weapons appear a relatively unattractive option</w:t>
      </w:r>
      <w:r w:rsidRPr="0030589D">
        <w:rPr>
          <w:sz w:val="16"/>
        </w:rPr>
        <w:t>.</w:t>
      </w:r>
    </w:p>
    <w:p w:rsidR="004D4966" w:rsidRPr="0030589D" w:rsidRDefault="004D4966" w:rsidP="004D4966">
      <w:pPr>
        <w:rPr>
          <w:rStyle w:val="StyleBoldUnderline"/>
        </w:rPr>
      </w:pPr>
      <w:r w:rsidRPr="002A300C">
        <w:rPr>
          <w:rStyle w:val="Emphasis"/>
          <w:highlight w:val="cyan"/>
        </w:rPr>
        <w:t>Second</w:t>
      </w:r>
      <w:r w:rsidRPr="0030589D">
        <w:rPr>
          <w:sz w:val="16"/>
        </w:rPr>
        <w:t xml:space="preserve">, beyond the perceived costs of cyberterrorism </w:t>
      </w:r>
      <w:r w:rsidRPr="0030589D">
        <w:rPr>
          <w:rStyle w:val="Emphasis"/>
        </w:rPr>
        <w:t xml:space="preserve">is </w:t>
      </w:r>
      <w:r w:rsidRPr="002A300C">
        <w:rPr>
          <w:rStyle w:val="Emphasis"/>
          <w:highlight w:val="cyan"/>
        </w:rPr>
        <w:t>the issue of its potential benefits</w:t>
      </w:r>
      <w:r w:rsidRPr="002A300C">
        <w:rPr>
          <w:sz w:val="16"/>
          <w:highlight w:val="cyan"/>
        </w:rPr>
        <w:t xml:space="preserve">. </w:t>
      </w:r>
      <w:r w:rsidRPr="002A300C">
        <w:rPr>
          <w:rStyle w:val="StyleBoldUnderline"/>
          <w:highlight w:val="cyan"/>
        </w:rPr>
        <w:t>Many</w:t>
      </w:r>
      <w:r w:rsidRPr="0030589D">
        <w:rPr>
          <w:sz w:val="16"/>
        </w:rPr>
        <w:t xml:space="preserve"> of those who </w:t>
      </w:r>
      <w:r w:rsidRPr="002A300C">
        <w:rPr>
          <w:rStyle w:val="StyleBoldUnderline"/>
          <w:highlight w:val="cyan"/>
        </w:rPr>
        <w:t>are</w:t>
      </w:r>
      <w:r w:rsidRPr="0030589D">
        <w:rPr>
          <w:sz w:val="16"/>
        </w:rPr>
        <w:t xml:space="preserve"> most </w:t>
      </w:r>
      <w:r w:rsidRPr="002A300C">
        <w:rPr>
          <w:rStyle w:val="StyleBoldUnderline"/>
          <w:highlight w:val="cyan"/>
        </w:rPr>
        <w:t>sceptical of worst-case scenarios</w:t>
      </w:r>
      <w:r w:rsidRPr="0030589D">
        <w:rPr>
          <w:rStyle w:val="StyleBoldUnderline"/>
        </w:rPr>
        <w:t xml:space="preserve"> around cyberterroris</w:t>
      </w:r>
      <w:r w:rsidRPr="0030589D">
        <w:rPr>
          <w:sz w:val="16"/>
        </w:rPr>
        <w:t xml:space="preserve">m are so </w:t>
      </w:r>
      <w:r w:rsidRPr="002A300C">
        <w:rPr>
          <w:rStyle w:val="StyleBoldUnderline"/>
          <w:highlight w:val="cyan"/>
        </w:rPr>
        <w:t>because of</w:t>
      </w:r>
      <w:r w:rsidRPr="0030589D">
        <w:rPr>
          <w:rStyle w:val="StyleBoldUnderline"/>
        </w:rPr>
        <w:t xml:space="preserve"> the </w:t>
      </w:r>
      <w:r w:rsidRPr="002A300C">
        <w:rPr>
          <w:rStyle w:val="StyleBoldUnderline"/>
          <w:highlight w:val="cyan"/>
        </w:rPr>
        <w:t>limited utility</w:t>
      </w:r>
      <w:r w:rsidRPr="0030589D">
        <w:rPr>
          <w:rStyle w:val="StyleBoldUnderline"/>
        </w:rPr>
        <w:t xml:space="preserve"> they see cyberattacks possessing for terrorist groups</w:t>
      </w:r>
      <w:r w:rsidRPr="0030589D">
        <w:rPr>
          <w:sz w:val="16"/>
        </w:rPr>
        <w:t xml:space="preserve">. For some, such as Conway (2014), terrorism (and consequently cyberterrorism) </w:t>
      </w:r>
      <w:proofErr w:type="gramStart"/>
      <w:r w:rsidRPr="0030589D">
        <w:rPr>
          <w:sz w:val="16"/>
        </w:rPr>
        <w:t>have</w:t>
      </w:r>
      <w:proofErr w:type="gramEnd"/>
      <w:r w:rsidRPr="0030589D">
        <w:rPr>
          <w:sz w:val="16"/>
        </w:rPr>
        <w:t xml:space="preserve"> an important communicative or performative dimension. That is, the purpose of terrorism is to impact upon – and, specifically, to cause fear within - an external audience not directly or immediately affected by an attack. Seen in this way, </w:t>
      </w:r>
      <w:r w:rsidRPr="0030589D">
        <w:rPr>
          <w:rStyle w:val="StyleBoldUnderline"/>
        </w:rPr>
        <w:t xml:space="preserve">the </w:t>
      </w:r>
      <w:r w:rsidRPr="002A300C">
        <w:rPr>
          <w:rStyle w:val="StyleBoldUnderline"/>
          <w:highlight w:val="cyan"/>
        </w:rPr>
        <w:t>benefits</w:t>
      </w:r>
      <w:r w:rsidRPr="0030589D">
        <w:rPr>
          <w:rStyle w:val="StyleBoldUnderline"/>
        </w:rPr>
        <w:t xml:space="preserve"> of cyberterrorism </w:t>
      </w:r>
      <w:r w:rsidRPr="002A300C">
        <w:rPr>
          <w:rStyle w:val="StyleBoldUnderline"/>
          <w:highlight w:val="cyan"/>
        </w:rPr>
        <w:t>are limited because there is no guarantee that they would generate</w:t>
      </w:r>
      <w:r w:rsidRPr="0030589D">
        <w:rPr>
          <w:rStyle w:val="StyleBoldUnderline"/>
        </w:rPr>
        <w:t xml:space="preserve"> the </w:t>
      </w:r>
      <w:r w:rsidRPr="002A300C">
        <w:rPr>
          <w:rStyle w:val="StyleBoldUnderline"/>
          <w:highlight w:val="cyan"/>
        </w:rPr>
        <w:t>publicity</w:t>
      </w:r>
      <w:r w:rsidRPr="0030589D">
        <w:rPr>
          <w:rStyle w:val="StyleBoldUnderline"/>
        </w:rPr>
        <w:t xml:space="preserve"> sought by their protagonists.</w:t>
      </w:r>
      <w:r w:rsidRPr="0030589D">
        <w:rPr>
          <w:sz w:val="16"/>
        </w:rPr>
        <w:t xml:space="preserve"> As Conway (2014) argues, </w:t>
      </w:r>
      <w:r w:rsidRPr="002A300C">
        <w:rPr>
          <w:rStyle w:val="StyleBoldUnderline"/>
          <w:highlight w:val="cyan"/>
        </w:rPr>
        <w:t>a cyberattack might go uttnoticed</w:t>
      </w:r>
      <w:r w:rsidRPr="0030589D">
        <w:rPr>
          <w:rStyle w:val="StyleBoldUnderline"/>
        </w:rPr>
        <w:t xml:space="preserve"> even by its initial target</w:t>
      </w:r>
      <w:r w:rsidRPr="0030589D">
        <w:rPr>
          <w:sz w:val="16"/>
        </w:rPr>
        <w:t xml:space="preserve">, </w:t>
      </w:r>
      <w:proofErr w:type="gramStart"/>
      <w:r w:rsidRPr="0030589D">
        <w:rPr>
          <w:sz w:val="16"/>
        </w:rPr>
        <w:t>he  mistakenly</w:t>
      </w:r>
      <w:proofErr w:type="gramEnd"/>
      <w:r w:rsidRPr="0030589D">
        <w:rPr>
          <w:sz w:val="16"/>
        </w:rPr>
        <w:t xml:space="preserve"> identified </w:t>
      </w:r>
      <w:r w:rsidRPr="0030589D">
        <w:rPr>
          <w:rStyle w:val="StyleBoldUnderline"/>
        </w:rPr>
        <w:t xml:space="preserve">as an accident rather than a deliberate, malicious attack, </w:t>
      </w:r>
      <w:r w:rsidRPr="002A300C">
        <w:rPr>
          <w:rStyle w:val="StyleBoldUnderline"/>
          <w:highlight w:val="cyan"/>
        </w:rPr>
        <w:t>or</w:t>
      </w:r>
      <w:r w:rsidRPr="0030589D">
        <w:rPr>
          <w:rStyle w:val="StyleBoldUnderline"/>
        </w:rPr>
        <w:t xml:space="preserve"> might even be </w:t>
      </w:r>
      <w:r w:rsidRPr="002A300C">
        <w:rPr>
          <w:rStyle w:val="StyleBoldUnderline"/>
          <w:highlight w:val="cyan"/>
        </w:rPr>
        <w:t>hidden by governments or corporations</w:t>
      </w:r>
      <w:r w:rsidRPr="0030589D">
        <w:rPr>
          <w:rStyle w:val="StyleBoldUnderline"/>
        </w:rPr>
        <w:t xml:space="preserve"> seeking to downplay vulnerabilities to citizens and shareholders.</w:t>
      </w:r>
    </w:p>
    <w:p w:rsidR="004D4966" w:rsidRPr="0030589D" w:rsidRDefault="004D4966" w:rsidP="004D4966">
      <w:pPr>
        <w:rPr>
          <w:rStyle w:val="StyleBoldUnderline"/>
        </w:rPr>
      </w:pPr>
      <w:r w:rsidRPr="002A300C">
        <w:rPr>
          <w:rStyle w:val="Emphasis"/>
          <w:highlight w:val="cyan"/>
        </w:rPr>
        <w:t>A third reason</w:t>
      </w:r>
      <w:r w:rsidRPr="0030589D">
        <w:rPr>
          <w:rStyle w:val="Emphasis"/>
        </w:rPr>
        <w:t xml:space="preserve"> for scepticism relates to the </w:t>
      </w:r>
      <w:r w:rsidRPr="002A300C">
        <w:rPr>
          <w:rStyle w:val="Emphasis"/>
          <w:highlight w:val="cyan"/>
        </w:rPr>
        <w:t>difficulties</w:t>
      </w:r>
      <w:r w:rsidRPr="0030589D">
        <w:rPr>
          <w:rStyle w:val="Emphasis"/>
        </w:rPr>
        <w:t xml:space="preserve"> that would be faced by a terrorist organisation seeking to perpetrate a cyberattack</w:t>
      </w:r>
      <w:r w:rsidRPr="0030589D">
        <w:rPr>
          <w:sz w:val="16"/>
        </w:rPr>
        <w:t xml:space="preserve">. </w:t>
      </w:r>
      <w:r w:rsidRPr="0030589D">
        <w:rPr>
          <w:rStyle w:val="StyleBoldUnderline"/>
        </w:rPr>
        <w:t xml:space="preserve">Thus, irrespective of motivation, </w:t>
      </w:r>
      <w:r w:rsidRPr="002A300C">
        <w:rPr>
          <w:rStyle w:val="StyleBoldUnderline"/>
          <w:highlight w:val="cyan"/>
        </w:rPr>
        <w:t>there are important questions to be asked</w:t>
      </w:r>
      <w:r w:rsidRPr="0030589D">
        <w:rPr>
          <w:rStyle w:val="StyleBoldUnderline"/>
        </w:rPr>
        <w:t xml:space="preserve"> in relation </w:t>
      </w:r>
      <w:r w:rsidRPr="002A300C">
        <w:rPr>
          <w:rStyle w:val="StyleBoldUnderline"/>
          <w:highlight w:val="cyan"/>
        </w:rPr>
        <w:t>to the extent</w:t>
      </w:r>
      <w:r w:rsidRPr="0030589D">
        <w:rPr>
          <w:rStyle w:val="StyleBoldUnderline"/>
        </w:rPr>
        <w:t xml:space="preserve"> to which </w:t>
      </w:r>
      <w:r w:rsidRPr="002A300C">
        <w:rPr>
          <w:rStyle w:val="StyleBoldUnderline"/>
          <w:highlight w:val="cyan"/>
        </w:rPr>
        <w:t xml:space="preserve">critical infrastructures are </w:t>
      </w:r>
      <w:r w:rsidRPr="002A300C">
        <w:rPr>
          <w:rStyle w:val="StyleBoldUnderline"/>
        </w:rPr>
        <w:t>actually</w:t>
      </w:r>
      <w:r w:rsidRPr="0030589D">
        <w:rPr>
          <w:rStyle w:val="StyleBoldUnderline"/>
        </w:rPr>
        <w:t xml:space="preserve"> </w:t>
      </w:r>
      <w:r w:rsidRPr="002A300C">
        <w:rPr>
          <w:rStyle w:val="StyleBoldUnderline"/>
          <w:highlight w:val="cyan"/>
        </w:rPr>
        <w:t>vulnerable</w:t>
      </w:r>
      <w:r w:rsidRPr="0030589D">
        <w:rPr>
          <w:rStyle w:val="StyleBoldUnderline"/>
        </w:rPr>
        <w:t xml:space="preserve"> to penetration</w:t>
      </w:r>
      <w:r w:rsidRPr="0030589D">
        <w:rPr>
          <w:sz w:val="16"/>
        </w:rPr>
        <w:t xml:space="preserve"> (Dunn Cavelty, 2008: 20), </w:t>
      </w:r>
      <w:r w:rsidRPr="002A300C">
        <w:rPr>
          <w:rStyle w:val="StyleBoldUnderline"/>
          <w:highlight w:val="cyan"/>
        </w:rPr>
        <w:t>and</w:t>
      </w:r>
      <w:r w:rsidRPr="0030589D">
        <w:rPr>
          <w:rStyle w:val="StyleBoldUnderline"/>
        </w:rPr>
        <w:t xml:space="preserve"> of </w:t>
      </w:r>
      <w:r w:rsidRPr="002A300C">
        <w:rPr>
          <w:rStyle w:val="StyleBoldUnderline"/>
          <w:highlight w:val="cyan"/>
        </w:rPr>
        <w:t>the technical competence of would-be terrorists</w:t>
      </w:r>
      <w:r w:rsidRPr="0030589D">
        <w:rPr>
          <w:rStyle w:val="StyleBoldUnderline"/>
        </w:rPr>
        <w:t xml:space="preserve"> seeking to attack via the internet.</w:t>
      </w:r>
      <w:r w:rsidRPr="0030589D">
        <w:rPr>
          <w:sz w:val="16"/>
        </w:rPr>
        <w:t xml:space="preserve"> As Weimann (2005: 143) notes, </w:t>
      </w:r>
      <w:r w:rsidRPr="0030589D">
        <w:rPr>
          <w:rStyle w:val="StyleBoldUnderline"/>
        </w:rPr>
        <w:t>‘</w:t>
      </w:r>
      <w:r w:rsidRPr="002A300C">
        <w:rPr>
          <w:rStyle w:val="StyleBoldUnderline"/>
          <w:highlight w:val="cyan"/>
        </w:rPr>
        <w:t>Many computer security experts do not believe that it is possible to use the Internet to inflict death on a large scale</w:t>
      </w:r>
      <w:r w:rsidRPr="0030589D">
        <w:rPr>
          <w:rStyle w:val="StyleBoldUnderline"/>
        </w:rPr>
        <w:t>.’</w:t>
      </w:r>
      <w:r w:rsidRPr="0030589D">
        <w:rPr>
          <w:sz w:val="16"/>
        </w:rPr>
        <w:t xml:space="preserve"> This is. </w:t>
      </w:r>
      <w:proofErr w:type="gramStart"/>
      <w:r w:rsidRPr="0030589D">
        <w:rPr>
          <w:sz w:val="16"/>
        </w:rPr>
        <w:t>not</w:t>
      </w:r>
      <w:proofErr w:type="gramEnd"/>
      <w:r w:rsidRPr="0030589D">
        <w:rPr>
          <w:sz w:val="16"/>
        </w:rPr>
        <w:t xml:space="preserve"> least, </w:t>
      </w:r>
      <w:r w:rsidRPr="002A300C">
        <w:rPr>
          <w:rStyle w:val="StyleBoldUnderline"/>
          <w:highlight w:val="cyan"/>
        </w:rPr>
        <w:t>because of</w:t>
      </w:r>
      <w:r w:rsidRPr="0030589D">
        <w:rPr>
          <w:rStyle w:val="StyleBoldUnderline"/>
        </w:rPr>
        <w:t xml:space="preserve"> considerable investment in </w:t>
      </w:r>
      <w:r w:rsidRPr="002A300C">
        <w:rPr>
          <w:rStyle w:val="StyleBoldUnderline"/>
          <w:highlight w:val="cyan"/>
        </w:rPr>
        <w:t>cyber security</w:t>
      </w:r>
      <w:r w:rsidRPr="0030589D">
        <w:rPr>
          <w:rStyle w:val="StyleBoldUnderline"/>
        </w:rPr>
        <w:t xml:space="preserve"> by governments, corporations and other potential targets. </w:t>
      </w:r>
      <w:proofErr w:type="gramStart"/>
      <w:r w:rsidRPr="002A300C">
        <w:rPr>
          <w:rStyle w:val="StyleBoldUnderline"/>
          <w:highlight w:val="cyan"/>
        </w:rPr>
        <w:t>as</w:t>
      </w:r>
      <w:proofErr w:type="gramEnd"/>
      <w:r w:rsidRPr="002A300C">
        <w:rPr>
          <w:rStyle w:val="StyleBoldUnderline"/>
          <w:highlight w:val="cyan"/>
        </w:rPr>
        <w:t xml:space="preserve"> well as</w:t>
      </w:r>
      <w:r w:rsidRPr="0030589D">
        <w:rPr>
          <w:rStyle w:val="StyleBoldUnderline"/>
        </w:rPr>
        <w:t xml:space="preserve"> due to the development of techniques such as </w:t>
      </w:r>
      <w:r w:rsidRPr="002A300C">
        <w:rPr>
          <w:rStyle w:val="StyleBoldUnderline"/>
          <w:highlight w:val="cyan"/>
        </w:rPr>
        <w:t>‘air-gapping’</w:t>
      </w:r>
      <w:r w:rsidRPr="0030589D">
        <w:rPr>
          <w:rStyle w:val="StyleBoldUnderline"/>
        </w:rPr>
        <w:t xml:space="preserve"> in which nuclear weapons and other military systems are deliberately not connected to the internet</w:t>
      </w:r>
      <w:r w:rsidRPr="0030589D">
        <w:rPr>
          <w:sz w:val="16"/>
        </w:rPr>
        <w:t xml:space="preserve"> (Weimann, 2005). While these mechanisms might not guarantee security from cyberterrorism. </w:t>
      </w:r>
      <w:proofErr w:type="gramStart"/>
      <w:r w:rsidRPr="0030589D">
        <w:rPr>
          <w:rStyle w:val="StyleBoldUnderline"/>
        </w:rPr>
        <w:t>they</w:t>
      </w:r>
      <w:proofErr w:type="gramEnd"/>
      <w:r w:rsidRPr="0030589D">
        <w:rPr>
          <w:sz w:val="16"/>
        </w:rPr>
        <w:t xml:space="preserve"> do </w:t>
      </w:r>
      <w:r w:rsidRPr="0030589D">
        <w:rPr>
          <w:rStyle w:val="StyleBoldUnderline"/>
        </w:rPr>
        <w:t>add a sceptical counterbalance to the more concerned perspectives considered above.</w:t>
      </w:r>
    </w:p>
    <w:p w:rsidR="004D4966" w:rsidRPr="00C97AD3" w:rsidRDefault="004D4966" w:rsidP="004D4966"/>
    <w:p w:rsidR="004D4966" w:rsidRDefault="004D4966" w:rsidP="004D4966"/>
    <w:p w:rsidR="004D4966" w:rsidRDefault="004D4966" w:rsidP="004D4966"/>
    <w:p w:rsidR="004D4966" w:rsidRDefault="004D4966" w:rsidP="004D4966">
      <w:pPr>
        <w:pStyle w:val="Heading3"/>
      </w:pPr>
      <w:r>
        <w:t>2NC—Conventional Terror Outweighs</w:t>
      </w:r>
    </w:p>
    <w:p w:rsidR="004D4966" w:rsidRDefault="004D4966" w:rsidP="004D4966"/>
    <w:p w:rsidR="004D4966" w:rsidRDefault="004D4966" w:rsidP="004D4966"/>
    <w:p w:rsidR="004D4966" w:rsidRPr="00B35E89" w:rsidRDefault="004D4966" w:rsidP="004D4966">
      <w:pPr>
        <w:pStyle w:val="Heading4"/>
      </w:pPr>
      <w:r>
        <w:t xml:space="preserve">Terrorists are more likely to use </w:t>
      </w:r>
      <w:r w:rsidRPr="0030589D">
        <w:rPr>
          <w:u w:val="single"/>
        </w:rPr>
        <w:t>conventional methods</w:t>
      </w:r>
      <w:r>
        <w:t xml:space="preserve"> instead of a </w:t>
      </w:r>
      <w:r w:rsidRPr="0030589D">
        <w:rPr>
          <w:u w:val="single"/>
        </w:rPr>
        <w:t>cyber-attack</w:t>
      </w:r>
      <w:r>
        <w:t>—the means and motivation don’t exist</w:t>
      </w:r>
    </w:p>
    <w:p w:rsidR="004D4966" w:rsidRDefault="004D4966" w:rsidP="004D4966">
      <w:r>
        <w:rPr>
          <w:rStyle w:val="StyleStyleBold12pt"/>
        </w:rPr>
        <w:t>Jason Koebler</w:t>
      </w:r>
      <w:r w:rsidRPr="00732CDC">
        <w:rPr>
          <w:rStyle w:val="StyleStyleBold12pt"/>
        </w:rPr>
        <w:t xml:space="preserve"> 14</w:t>
      </w:r>
      <w:r>
        <w:t>, Vice staff writer, "Cyberterrorism (Probably) Isn't Terrifying Enough for ISIS," 9/29/14, motherboard.vice.com/read/cyberterrorism-probably-isnt-terrifying-enough-for-isis</w:t>
      </w:r>
    </w:p>
    <w:p w:rsidR="004D4966" w:rsidRPr="0030589D" w:rsidRDefault="004D4966" w:rsidP="004D4966">
      <w:pPr>
        <w:rPr>
          <w:sz w:val="16"/>
        </w:rPr>
      </w:pPr>
      <w:r w:rsidRPr="0030589D">
        <w:rPr>
          <w:sz w:val="16"/>
        </w:rPr>
        <w:t xml:space="preserve">Is the Islamic State planning a cyber terrorist attack on American companies or American critical infrastructure? Let's face it—probably not. Why? Because, well, </w:t>
      </w:r>
      <w:r w:rsidRPr="0030589D">
        <w:rPr>
          <w:rStyle w:val="StyleBoldUnderline"/>
        </w:rPr>
        <w:t>has there ever been a horrifying, evocative, or even remotely "terrifying" cyberattack on the West? Does "cyberterrorism" even really fit with a jihadist organization's goals?</w:t>
      </w:r>
      <w:r>
        <w:rPr>
          <w:rStyle w:val="StyleBoldUnderline"/>
        </w:rPr>
        <w:t xml:space="preserve"> </w:t>
      </w:r>
      <w:r w:rsidRPr="0030589D">
        <w:rPr>
          <w:sz w:val="16"/>
        </w:rPr>
        <w:t xml:space="preserve">Not to nitpick, but, </w:t>
      </w:r>
      <w:r w:rsidRPr="002A300C">
        <w:rPr>
          <w:rStyle w:val="StyleBoldUnderline"/>
          <w:highlight w:val="cyan"/>
        </w:rPr>
        <w:t>just because</w:t>
      </w:r>
      <w:r w:rsidRPr="0030589D">
        <w:rPr>
          <w:rStyle w:val="StyleBoldUnderline"/>
        </w:rPr>
        <w:t xml:space="preserve"> a hack or </w:t>
      </w:r>
      <w:r w:rsidRPr="002A300C">
        <w:rPr>
          <w:rStyle w:val="StyleBoldUnderline"/>
          <w:highlight w:val="cyan"/>
        </w:rPr>
        <w:t>an attack comes from a terrorist</w:t>
      </w:r>
      <w:r w:rsidRPr="0030589D">
        <w:rPr>
          <w:rStyle w:val="StyleBoldUnderline"/>
        </w:rPr>
        <w:t xml:space="preserve"> organization </w:t>
      </w:r>
      <w:r w:rsidRPr="002A300C">
        <w:rPr>
          <w:rStyle w:val="StyleBoldUnderline"/>
          <w:highlight w:val="cyan"/>
        </w:rPr>
        <w:t>does not</w:t>
      </w:r>
      <w:r w:rsidRPr="0030589D">
        <w:rPr>
          <w:rStyle w:val="StyleBoldUnderline"/>
        </w:rPr>
        <w:t xml:space="preserve"> necessarily </w:t>
      </w:r>
      <w:r w:rsidRPr="002A300C">
        <w:rPr>
          <w:rStyle w:val="StyleBoldUnderline"/>
          <w:highlight w:val="cyan"/>
        </w:rPr>
        <w:t>make it terrifying</w:t>
      </w:r>
      <w:r w:rsidRPr="0030589D">
        <w:rPr>
          <w:rStyle w:val="StyleBoldUnderline"/>
        </w:rPr>
        <w:t>.</w:t>
      </w:r>
      <w:r w:rsidRPr="0030589D">
        <w:rPr>
          <w:sz w:val="16"/>
        </w:rPr>
        <w:t xml:space="preserve"> That didn't stop the FBI from issuing a notice late last week to companies noting that "extremist hackers and hacktivists groups, including but not limited to those aligned with the ISIL ideology, will continue to threaten and may attempt offensive cyber actions against the United States in response to perceived or actual US military operations in Iraq or Syria." </w:t>
      </w:r>
      <w:r w:rsidRPr="002A300C">
        <w:rPr>
          <w:rStyle w:val="StyleBoldUnderline"/>
          <w:highlight w:val="cyan"/>
        </w:rPr>
        <w:t>The FBI</w:t>
      </w:r>
      <w:r w:rsidRPr="0030589D">
        <w:rPr>
          <w:sz w:val="16"/>
        </w:rPr>
        <w:t xml:space="preserve"> noted that it </w:t>
      </w:r>
      <w:r w:rsidRPr="002A300C">
        <w:rPr>
          <w:rStyle w:val="StyleBoldUnderline"/>
          <w:highlight w:val="cyan"/>
        </w:rPr>
        <w:t>has "no info</w:t>
      </w:r>
      <w:r w:rsidRPr="002A300C">
        <w:rPr>
          <w:rStyle w:val="StyleBoldUnderline"/>
        </w:rPr>
        <w:t>rmation</w:t>
      </w:r>
      <w:r w:rsidRPr="0030589D">
        <w:rPr>
          <w:rStyle w:val="StyleBoldUnderline"/>
        </w:rPr>
        <w:t xml:space="preserve"> at this time </w:t>
      </w:r>
      <w:r w:rsidRPr="002A300C">
        <w:rPr>
          <w:rStyle w:val="StyleBoldUnderline"/>
          <w:highlight w:val="cyan"/>
        </w:rPr>
        <w:t>to indicate specific cyber threats to US networks or infrastructure</w:t>
      </w:r>
      <w:r w:rsidRPr="0030589D">
        <w:rPr>
          <w:rStyle w:val="StyleBoldUnderline"/>
        </w:rPr>
        <w:t>."</w:t>
      </w:r>
      <w:r>
        <w:rPr>
          <w:rStyle w:val="StyleBoldUnderline"/>
        </w:rPr>
        <w:t xml:space="preserve"> </w:t>
      </w:r>
      <w:r w:rsidRPr="0030589D">
        <w:rPr>
          <w:sz w:val="16"/>
        </w:rPr>
        <w:t xml:space="preserve">Cyberterrorism has been a buzzword on Capitol Hill for well over a decade now and, while cybersecurity is certainly and has been a serious issue for the US government and American companies, cyberterrorism—that is, </w:t>
      </w:r>
      <w:r w:rsidRPr="0030589D">
        <w:rPr>
          <w:rStyle w:val="StyleBoldUnderline"/>
        </w:rPr>
        <w:t>hacks or attacks pulled off by strictly jihadist or terror-aligned have been few and far between</w:t>
      </w:r>
      <w:r w:rsidRPr="0030589D">
        <w:rPr>
          <w:sz w:val="16"/>
        </w:rPr>
        <w:t xml:space="preserve"> and haven't exactly captured the public's consciousness in a way that an actual terrorist attack would. In fact, former NSA director Michael Hayden said earlier this year is that </w:t>
      </w:r>
      <w:r w:rsidRPr="002A300C">
        <w:rPr>
          <w:rStyle w:val="Emphasis"/>
          <w:highlight w:val="cyan"/>
        </w:rPr>
        <w:t>cyber terrorism isn't even a thing (yet): “I don’t have a single example of cyber terrorism. Not one incident,”</w:t>
      </w:r>
      <w:r w:rsidRPr="0030589D">
        <w:rPr>
          <w:sz w:val="16"/>
        </w:rPr>
        <w:t xml:space="preserve"> he said. These are not, for instance, Chinese hackers looking to steal American intellectual property. </w:t>
      </w:r>
      <w:r w:rsidRPr="0030589D">
        <w:rPr>
          <w:rStyle w:val="StyleBoldUnderline"/>
        </w:rPr>
        <w:t>These are people who want to kill or hurt the West</w:t>
      </w:r>
      <w:r w:rsidRPr="0030589D">
        <w:rPr>
          <w:sz w:val="16"/>
        </w:rPr>
        <w:t xml:space="preserve"> (at least, according to everything they've suggested so far). Lots of people have come to this conclusion: In 2009, the UN Security Council </w:t>
      </w:r>
      <w:proofErr w:type="gramStart"/>
      <w:r w:rsidRPr="0030589D">
        <w:rPr>
          <w:sz w:val="16"/>
        </w:rPr>
        <w:t>said that</w:t>
      </w:r>
      <w:proofErr w:type="gramEnd"/>
      <w:r w:rsidRPr="0030589D">
        <w:rPr>
          <w:sz w:val="16"/>
        </w:rPr>
        <w:t xml:space="preserve"> "</w:t>
      </w:r>
      <w:r w:rsidRPr="0030589D">
        <w:rPr>
          <w:rStyle w:val="StyleBoldUnderline"/>
        </w:rPr>
        <w:t>there is not yet an obvious terrorist threat in the [cybersecurity] area."</w:t>
      </w:r>
      <w:r>
        <w:rPr>
          <w:rStyle w:val="StyleBoldUnderline"/>
        </w:rPr>
        <w:t xml:space="preserve"> </w:t>
      </w:r>
      <w:r w:rsidRPr="0030589D">
        <w:rPr>
          <w:sz w:val="16"/>
        </w:rPr>
        <w:t xml:space="preserve">Last week, a paper by the Bipartisan Policy Center asked what should be two very obvious questions: "When it comes to assessing whether terrorists are a likely cyber threat, two critical questions are worth raising. First, under which scenarios could a cyber attack cause the kind of terror among the population that terrorists hope to achieve?" the paper suggested. "Second, is a cyber attack actually the easiest way for terrorists to achieve that goal or are traditional methods cheaper and more effective?" The most apparent answer to the first question is that </w:t>
      </w:r>
      <w:r w:rsidRPr="0030589D">
        <w:rPr>
          <w:rStyle w:val="StyleBoldUnderline"/>
        </w:rPr>
        <w:t>groups like ISIS and al-Qaeda are looking to kill or otherwise harm western citizens.</w:t>
      </w:r>
      <w:r>
        <w:rPr>
          <w:rStyle w:val="StyleBoldUnderline"/>
        </w:rPr>
        <w:t xml:space="preserve"> </w:t>
      </w:r>
      <w:r w:rsidRPr="0030589D">
        <w:rPr>
          <w:rStyle w:val="StyleBoldUnderline"/>
        </w:rPr>
        <w:t>A cyberattack that causes physical harm is certainly not outside the realm of possibility</w:t>
      </w:r>
      <w:r w:rsidRPr="0030589D">
        <w:rPr>
          <w:sz w:val="16"/>
        </w:rPr>
        <w:t xml:space="preserve">: An attack on the power grid, or on a wastewater management system, or hell, even on a traffic light could hurt or kill people. </w:t>
      </w:r>
      <w:r w:rsidRPr="0030589D">
        <w:rPr>
          <w:rStyle w:val="StyleBoldUnderline"/>
        </w:rPr>
        <w:t xml:space="preserve">But </w:t>
      </w:r>
      <w:r w:rsidRPr="002A300C">
        <w:rPr>
          <w:rStyle w:val="StyleBoldUnderline"/>
          <w:highlight w:val="cyan"/>
        </w:rPr>
        <w:t>the most sophisticated and destructive cyberattack ever, Stuxnet</w:t>
      </w:r>
      <w:r w:rsidRPr="0030589D">
        <w:rPr>
          <w:sz w:val="16"/>
        </w:rPr>
        <w:t xml:space="preserve">, was (we think) a clandestine operation </w:t>
      </w:r>
      <w:r w:rsidRPr="0030589D">
        <w:rPr>
          <w:rStyle w:val="StyleBoldUnderline"/>
        </w:rPr>
        <w:t>undertaken by the best hackers the United States and Israel</w:t>
      </w:r>
      <w:r w:rsidRPr="0030589D">
        <w:rPr>
          <w:sz w:val="16"/>
        </w:rPr>
        <w:t xml:space="preserve"> had (and even that </w:t>
      </w:r>
      <w:r w:rsidRPr="002A300C">
        <w:rPr>
          <w:rStyle w:val="StyleBoldUnderline"/>
          <w:highlight w:val="cyan"/>
        </w:rPr>
        <w:t>didn't kill anyone</w:t>
      </w:r>
      <w:r w:rsidRPr="0030589D">
        <w:rPr>
          <w:sz w:val="16"/>
        </w:rPr>
        <w:t xml:space="preserve"> and wasn't particularly "terrifying"). </w:t>
      </w:r>
      <w:r w:rsidRPr="002A300C">
        <w:rPr>
          <w:rStyle w:val="StyleBoldUnderline"/>
          <w:highlight w:val="cyan"/>
        </w:rPr>
        <w:t>There's no doubt that ISIS is tech saavy. But cutting a video using Final Cut Pro and engineering a cyberattack that's sophisticated enough to cause serious physical harm are two completely different skill sets</w:t>
      </w:r>
      <w:r w:rsidRPr="0030589D">
        <w:rPr>
          <w:rStyle w:val="StyleBoldUnderline"/>
        </w:rPr>
        <w:t>.</w:t>
      </w:r>
      <w:r>
        <w:rPr>
          <w:rStyle w:val="StyleBoldUnderline"/>
        </w:rPr>
        <w:t xml:space="preserve"> </w:t>
      </w:r>
      <w:r w:rsidRPr="0030589D">
        <w:rPr>
          <w:sz w:val="16"/>
        </w:rPr>
        <w:t xml:space="preserve">More likely, the kind of cyberattack that ISIS could pull off would be one similar to those we've seen from the Syrian Electronic Army in recent years. While those attacks have garnered plenty of attention for the group, </w:t>
      </w:r>
      <w:r w:rsidRPr="002A300C">
        <w:rPr>
          <w:rStyle w:val="StyleBoldUnderline"/>
          <w:highlight w:val="cyan"/>
        </w:rPr>
        <w:t>the attention that temporarily defacing a website or co-opting The Onion's Twitter feed for a few minutes got them pales in comparison to the attention and fear ISIS created when it beheaded journalist James Foley</w:t>
      </w:r>
      <w:r w:rsidRPr="0030589D">
        <w:rPr>
          <w:rStyle w:val="StyleBoldUnderline"/>
        </w:rPr>
        <w:t>.</w:t>
      </w:r>
      <w:r>
        <w:rPr>
          <w:rStyle w:val="StyleBoldUnderline"/>
        </w:rPr>
        <w:t xml:space="preserve"> </w:t>
      </w:r>
      <w:r w:rsidRPr="0030589D">
        <w:rPr>
          <w:sz w:val="16"/>
        </w:rPr>
        <w:t>Even the FBI admits in its warning that the most likely attacks would be "website defacements" that would contain messages supporting ISIS or, perhaps, pictures or video of one of ISIS's decapitations. It cites only "probably aspirational threats" from social media accounts as the impetus for issuing the warning. That brings us to the second question raised in the Bipartisan Policy Center paper: I</w:t>
      </w:r>
      <w:r w:rsidRPr="0030589D">
        <w:rPr>
          <w:rStyle w:val="StyleBoldUnderline"/>
        </w:rPr>
        <w:t>s a cyber attack easier to pull off and more evocative than, say, a plot to decapitate a random person in Australia?</w:t>
      </w:r>
      <w:r w:rsidRPr="0030589D">
        <w:rPr>
          <w:sz w:val="16"/>
        </w:rPr>
        <w:t xml:space="preserve"> Is it even more evocative than taking a photo of the ISIS flag in front of the White House (even on an iPhone)? </w:t>
      </w:r>
      <w:r w:rsidRPr="0030589D">
        <w:rPr>
          <w:rStyle w:val="StyleBoldUnderline"/>
        </w:rPr>
        <w:t xml:space="preserve">Is any cyber attack even remotely likely to conjure up the images we saw or the terror we felt on 9/11? </w:t>
      </w:r>
      <w:proofErr w:type="gramStart"/>
      <w:r w:rsidRPr="0030589D">
        <w:rPr>
          <w:rStyle w:val="StyleBoldUnderline"/>
        </w:rPr>
        <w:t>Of course not.</w:t>
      </w:r>
      <w:proofErr w:type="gramEnd"/>
      <w:r w:rsidRPr="0030589D">
        <w:rPr>
          <w:rStyle w:val="StyleBoldUnderline"/>
        </w:rPr>
        <w:t xml:space="preserve"> </w:t>
      </w:r>
      <w:proofErr w:type="gramStart"/>
      <w:r w:rsidRPr="0030589D">
        <w:rPr>
          <w:sz w:val="16"/>
        </w:rPr>
        <w:t>At least not anytime soon.</w:t>
      </w:r>
      <w:proofErr w:type="gramEnd"/>
      <w:r w:rsidRPr="0030589D">
        <w:rPr>
          <w:sz w:val="16"/>
        </w:rPr>
        <w:t xml:space="preserve"> </w:t>
      </w:r>
    </w:p>
    <w:p w:rsidR="004D4966" w:rsidRPr="0030589D" w:rsidRDefault="004D4966" w:rsidP="004D4966">
      <w:pPr>
        <w:rPr>
          <w:rStyle w:val="StyleBoldUnderline"/>
        </w:rPr>
      </w:pPr>
    </w:p>
    <w:p w:rsidR="004D4966" w:rsidRDefault="004D4966" w:rsidP="004D4966"/>
    <w:p w:rsidR="004D4966" w:rsidRPr="001626F1" w:rsidRDefault="004D4966" w:rsidP="004D4966"/>
    <w:p w:rsidR="004D4966" w:rsidRDefault="004D4966" w:rsidP="004D4966">
      <w:pPr>
        <w:pStyle w:val="Heading3"/>
      </w:pPr>
      <w:r>
        <w:t>1NC—Deterrence Solves</w:t>
      </w:r>
    </w:p>
    <w:p w:rsidR="004D4966" w:rsidRDefault="004D4966" w:rsidP="004D4966"/>
    <w:p w:rsidR="004D4966" w:rsidRDefault="004D4966" w:rsidP="004D4966">
      <w:pPr>
        <w:pStyle w:val="Heading4"/>
      </w:pPr>
      <w:r>
        <w:t>Despite everyone having capabilities no one attack each other-norms and deterrence solve now.</w:t>
      </w:r>
    </w:p>
    <w:p w:rsidR="004D4966" w:rsidRPr="00C82E00" w:rsidRDefault="004D4966" w:rsidP="004D4966">
      <w:pPr>
        <w:rPr>
          <w:b/>
          <w:sz w:val="24"/>
        </w:rPr>
      </w:pPr>
      <w:r w:rsidRPr="00C82E00">
        <w:rPr>
          <w:b/>
          <w:sz w:val="24"/>
        </w:rPr>
        <w:t>Valeriano et al. Glasgow political science lecturer, 2012</w:t>
      </w:r>
    </w:p>
    <w:p w:rsidR="004D4966" w:rsidRPr="00C82E00" w:rsidRDefault="004D4966" w:rsidP="004D4966">
      <w:r>
        <w:t xml:space="preserve">(Brandon, “The Fog of Cyberwar”, 11-21, </w:t>
      </w:r>
      <w:hyperlink r:id="rId43" w:history="1">
        <w:r w:rsidRPr="00926CC0">
          <w:rPr>
            <w:rStyle w:val="Hyperlink"/>
          </w:rPr>
          <w:t>http://www.foreignaffairs.com.proxy.library.emory.edu/articles/138443/brandon-valeriano-and-ryan-maness/the-fog-of-cyberwar?page=2</w:t>
        </w:r>
      </w:hyperlink>
      <w:r>
        <w:t>, DOA: 3-16-13, ldg)</w:t>
      </w:r>
    </w:p>
    <w:p w:rsidR="004D4966" w:rsidRDefault="004D4966" w:rsidP="004D4966"/>
    <w:p w:rsidR="004D4966" w:rsidRPr="00741F58" w:rsidRDefault="004D4966" w:rsidP="004D4966">
      <w:pPr>
        <w:rPr>
          <w:rStyle w:val="StyleBoldUnderline"/>
        </w:rPr>
      </w:pPr>
      <w:r w:rsidRPr="00FD35AB">
        <w:rPr>
          <w:sz w:val="14"/>
        </w:rPr>
        <w:t xml:space="preserve">Stuxnet was followed by the Flame virus: a new form of malware that infiltrated several networks in Iran and across the Middle East earlier this year. Flame copied text, recorded audio, and </w:t>
      </w:r>
      <w:hyperlink r:id="rId44" w:tooltip="Click to Continue &gt; by Coupon Companion Plugin" w:history="1">
        <w:r w:rsidRPr="00FD35AB">
          <w:rPr>
            <w:rStyle w:val="Hyperlink"/>
            <w:sz w:val="14"/>
          </w:rPr>
          <w:t>deleted files</w:t>
        </w:r>
      </w:hyperlink>
      <w:r w:rsidRPr="00FD35AB">
        <w:rPr>
          <w:sz w:val="14"/>
        </w:rPr>
        <w:t xml:space="preserve">on the computers into which it hacked. Israel and the United States are again the suspected culprits but deny responsibility. These two attacks generated substantial buzz in the media and among policymakers around the world. Their dramatic nature led some experts to argue that cyberwarfare will fundamentally change the future of international relations, forcing states to rethink their foreign policy. In a speech to the New York business community on October 11, 2012, U.S. Defense Secretary Leon Panetta expressed fear that a cyber version of Pearl Harbor might take the United States by surprise in the near future. He warned that the U.S. government, in addition to national power grids, </w:t>
      </w:r>
      <w:hyperlink r:id="rId45" w:tooltip="Click to Continue &gt; by Coupon Companion Plugin" w:history="1">
        <w:r w:rsidRPr="00FD35AB">
          <w:rPr>
            <w:rStyle w:val="Hyperlink"/>
            <w:sz w:val="14"/>
          </w:rPr>
          <w:t>transportation systems</w:t>
        </w:r>
      </w:hyperlink>
      <w:r w:rsidRPr="00FD35AB">
        <w:rPr>
          <w:sz w:val="14"/>
        </w:rPr>
        <w:t xml:space="preserve">, and financial markets, are all at risk and that cyberdefense should be at the top of the list of priorities for President Barack Obama’s second term. The </w:t>
      </w:r>
      <w:r w:rsidRPr="00152398">
        <w:rPr>
          <w:rStyle w:val="StyleBoldUnderline"/>
          <w:highlight w:val="cyan"/>
        </w:rPr>
        <w:t>Stuxnet</w:t>
      </w:r>
      <w:r w:rsidRPr="00FD35AB">
        <w:rPr>
          <w:rStyle w:val="StyleBoldUnderline"/>
        </w:rPr>
        <w:t xml:space="preserve"> and Flame</w:t>
      </w:r>
      <w:r w:rsidRPr="00FD35AB">
        <w:rPr>
          <w:sz w:val="14"/>
        </w:rPr>
        <w:t xml:space="preserve"> </w:t>
      </w:r>
      <w:r w:rsidRPr="00152398">
        <w:rPr>
          <w:rStyle w:val="StyleBoldUnderline"/>
          <w:highlight w:val="cyan"/>
        </w:rPr>
        <w:t>attacks</w:t>
      </w:r>
      <w:r w:rsidRPr="00FD35AB">
        <w:rPr>
          <w:sz w:val="14"/>
        </w:rPr>
        <w:t xml:space="preserve">, however, </w:t>
      </w:r>
      <w:r w:rsidRPr="00152398">
        <w:rPr>
          <w:rStyle w:val="StyleBoldUnderline"/>
          <w:highlight w:val="cyan"/>
        </w:rPr>
        <w:t>are not the danger signs that some have made them out to be. First</w:t>
      </w:r>
      <w:r w:rsidRPr="00FD35AB">
        <w:rPr>
          <w:sz w:val="14"/>
        </w:rPr>
        <w:t xml:space="preserve"> of all, </w:t>
      </w:r>
      <w:r w:rsidRPr="00152398">
        <w:rPr>
          <w:rStyle w:val="StyleBoldUnderline"/>
          <w:highlight w:val="cyan"/>
        </w:rPr>
        <w:t xml:space="preserve">the </w:t>
      </w:r>
      <w:hyperlink r:id="rId46" w:tooltip="Click to Continue &gt; by Coupon Companion Plugin" w:history="1">
        <w:r w:rsidRPr="00152398">
          <w:rPr>
            <w:rStyle w:val="StyleBoldUnderline"/>
            <w:highlight w:val="cyan"/>
          </w:rPr>
          <w:t>viruses</w:t>
        </w:r>
      </w:hyperlink>
      <w:r w:rsidRPr="00152398">
        <w:rPr>
          <w:rStyle w:val="StyleBoldUnderline"/>
          <w:highlight w:val="cyan"/>
        </w:rPr>
        <w:t xml:space="preserve"> needed to be physically injected</w:t>
      </w:r>
      <w:r w:rsidRPr="00FD35AB">
        <w:rPr>
          <w:rStyle w:val="StyleBoldUnderline"/>
        </w:rPr>
        <w:t xml:space="preserve"> into</w:t>
      </w:r>
      <w:r w:rsidRPr="00FD35AB">
        <w:rPr>
          <w:sz w:val="14"/>
        </w:rPr>
        <w:t xml:space="preserve"> Iranian </w:t>
      </w:r>
      <w:r w:rsidRPr="00FD35AB">
        <w:rPr>
          <w:rStyle w:val="StyleBoldUnderline"/>
        </w:rPr>
        <w:t>networks</w:t>
      </w:r>
      <w:r w:rsidRPr="00FD35AB">
        <w:rPr>
          <w:sz w:val="14"/>
        </w:rPr>
        <w:t>, likely by U.S. or Israeli operatives, suggesting that the tactic still requires traditional intelligence and military operation methods</w:t>
      </w:r>
      <w:r w:rsidRPr="00FD35AB">
        <w:rPr>
          <w:rStyle w:val="StyleBoldUnderline"/>
        </w:rPr>
        <w:t xml:space="preserve">. </w:t>
      </w:r>
      <w:r w:rsidRPr="00152398">
        <w:rPr>
          <w:rStyle w:val="StyleBoldUnderline"/>
          <w:highlight w:val="cyan"/>
        </w:rPr>
        <w:t>Second, Stuxnet derailed Iran’s nuclear program for only a short period</w:t>
      </w:r>
      <w:r w:rsidRPr="00FD35AB">
        <w:rPr>
          <w:sz w:val="14"/>
        </w:rPr>
        <w:t xml:space="preserve">, if at all. And Flame did nothing to slow Iran’s nuclear progression directly, because it seems to have been only a data-collection operation. </w:t>
      </w:r>
      <w:r w:rsidRPr="00FD35AB">
        <w:rPr>
          <w:rStyle w:val="StyleBoldUnderline"/>
        </w:rPr>
        <w:t>Some cyberattacks</w:t>
      </w:r>
      <w:r w:rsidRPr="00FD35AB">
        <w:rPr>
          <w:sz w:val="14"/>
        </w:rPr>
        <w:t xml:space="preserve"> over the past decade </w:t>
      </w:r>
      <w:r w:rsidRPr="00FD35AB">
        <w:rPr>
          <w:rStyle w:val="StyleBoldUnderline"/>
        </w:rPr>
        <w:t>have briefly affected state strategic plans, but none has resulted in death or lasting damage.</w:t>
      </w:r>
      <w:r w:rsidRPr="00FD35AB">
        <w:rPr>
          <w:sz w:val="14"/>
        </w:rPr>
        <w:t xml:space="preserve"> For example, the 2007 cyberattacks on Estonia by Russia shut down networks and government websites and disrupted commerce for a few days, but things swiftly went back to normal. </w:t>
      </w:r>
      <w:r w:rsidRPr="00FD35AB">
        <w:rPr>
          <w:rStyle w:val="StyleBoldUnderline"/>
        </w:rPr>
        <w:t xml:space="preserve">The majority of </w:t>
      </w:r>
      <w:r w:rsidRPr="00152398">
        <w:rPr>
          <w:rStyle w:val="StyleBoldUnderline"/>
          <w:highlight w:val="cyan"/>
        </w:rPr>
        <w:t>cyberattacks</w:t>
      </w:r>
      <w:r w:rsidRPr="00FD35AB">
        <w:rPr>
          <w:rStyle w:val="StyleBoldUnderline"/>
        </w:rPr>
        <w:t xml:space="preserve"> worldwide </w:t>
      </w:r>
      <w:r w:rsidRPr="00152398">
        <w:rPr>
          <w:rStyle w:val="StyleBoldUnderline"/>
          <w:highlight w:val="cyan"/>
        </w:rPr>
        <w:t xml:space="preserve">have been </w:t>
      </w:r>
      <w:r w:rsidRPr="00152398">
        <w:rPr>
          <w:rStyle w:val="BoldUnderlineChar"/>
          <w:rFonts w:eastAsia="Calibri"/>
          <w:highlight w:val="cyan"/>
        </w:rPr>
        <w:t>minor</w:t>
      </w:r>
      <w:r w:rsidRPr="00152398">
        <w:rPr>
          <w:rStyle w:val="StyleBoldUnderline"/>
          <w:highlight w:val="cyan"/>
        </w:rPr>
        <w:t>: easily corrected annoyances</w:t>
      </w:r>
      <w:r w:rsidRPr="00FD35AB">
        <w:rPr>
          <w:sz w:val="14"/>
        </w:rPr>
        <w:t xml:space="preserve"> such as website defacements or basic data theft -- </w:t>
      </w:r>
      <w:r w:rsidRPr="00FD35AB">
        <w:rPr>
          <w:rStyle w:val="StyleBoldUnderline"/>
        </w:rPr>
        <w:t>basically the least a state can do</w:t>
      </w:r>
      <w:r w:rsidRPr="00FD35AB">
        <w:rPr>
          <w:sz w:val="14"/>
        </w:rPr>
        <w:t xml:space="preserve"> when challenged diplomatically. Our research shows that </w:t>
      </w:r>
      <w:r w:rsidRPr="00152398">
        <w:rPr>
          <w:rStyle w:val="StyleBoldUnderline"/>
          <w:highlight w:val="cyan"/>
        </w:rPr>
        <w:t>although warnings</w:t>
      </w:r>
      <w:r w:rsidRPr="00FD35AB">
        <w:rPr>
          <w:rStyle w:val="StyleBoldUnderline"/>
        </w:rPr>
        <w:t xml:space="preserve"> about cyberwarfare </w:t>
      </w:r>
      <w:r w:rsidRPr="00152398">
        <w:rPr>
          <w:rStyle w:val="StyleBoldUnderline"/>
          <w:highlight w:val="cyan"/>
        </w:rPr>
        <w:t>have become</w:t>
      </w:r>
      <w:r w:rsidRPr="00FD35AB">
        <w:rPr>
          <w:rStyle w:val="StyleBoldUnderline"/>
        </w:rPr>
        <w:t xml:space="preserve"> more se</w:t>
      </w:r>
      <w:r w:rsidRPr="00152398">
        <w:rPr>
          <w:rStyle w:val="StyleBoldUnderline"/>
          <w:highlight w:val="cyan"/>
        </w:rPr>
        <w:t xml:space="preserve">vere, </w:t>
      </w:r>
      <w:r w:rsidRPr="00152398">
        <w:rPr>
          <w:rStyle w:val="BoldUnderlineChar"/>
          <w:rFonts w:eastAsia="Calibri"/>
          <w:highlight w:val="cyan"/>
        </w:rPr>
        <w:t>the actual magnitude and pace of attacks do not match popular perception</w:t>
      </w:r>
      <w:r w:rsidRPr="00FD35AB">
        <w:rPr>
          <w:rStyle w:val="StyleBoldUnderline"/>
        </w:rPr>
        <w:t>. Only 20 of 124 active rivals -- defined as the most conflict-prone pairs of states in the system -- engaged in cyberconflict between 2001 and 2011. And there were only 95 total cyberattacks</w:t>
      </w:r>
      <w:r w:rsidRPr="00FD35AB">
        <w:rPr>
          <w:sz w:val="14"/>
        </w:rPr>
        <w:t xml:space="preserve"> among these 20 rivals. </w:t>
      </w:r>
      <w:r w:rsidRPr="00FD35AB">
        <w:rPr>
          <w:rStyle w:val="StyleBoldUnderline"/>
        </w:rPr>
        <w:t>The number of observed attacks pales in comparison to other ongoing threats: a state is 600 times more likely to be the target of a terrorist attack than a cyberattack. We used a severity score ranging from five,</w:t>
      </w:r>
      <w:r w:rsidRPr="00FD35AB">
        <w:rPr>
          <w:sz w:val="14"/>
        </w:rPr>
        <w:t xml:space="preserve"> which is minimal damage, </w:t>
      </w:r>
      <w:r w:rsidRPr="00FD35AB">
        <w:rPr>
          <w:rStyle w:val="StyleBoldUnderline"/>
        </w:rPr>
        <w:t>to one</w:t>
      </w:r>
      <w:r w:rsidRPr="00FD35AB">
        <w:rPr>
          <w:sz w:val="14"/>
        </w:rPr>
        <w:t xml:space="preserve">, where death occurs as a direct result from cyberwarfare. </w:t>
      </w:r>
      <w:r w:rsidRPr="00FD35AB">
        <w:rPr>
          <w:rStyle w:val="StyleBoldUnderline"/>
        </w:rPr>
        <w:t>Of all 95 cyberattacks in our analysis, the highest score</w:t>
      </w:r>
      <w:r w:rsidRPr="00FD35AB">
        <w:rPr>
          <w:sz w:val="14"/>
        </w:rPr>
        <w:t xml:space="preserve"> -- that of Stuxnet and Flame -- </w:t>
      </w:r>
      <w:r w:rsidRPr="00FD35AB">
        <w:rPr>
          <w:rStyle w:val="StyleBoldUnderline"/>
        </w:rPr>
        <w:t>was</w:t>
      </w:r>
      <w:r w:rsidRPr="00FD35AB">
        <w:rPr>
          <w:sz w:val="14"/>
        </w:rPr>
        <w:t xml:space="preserve"> only a </w:t>
      </w:r>
      <w:r w:rsidRPr="00FD35AB">
        <w:rPr>
          <w:rStyle w:val="StyleBoldUnderline"/>
        </w:rPr>
        <w:t>three</w:t>
      </w:r>
      <w:r w:rsidRPr="00FD35AB">
        <w:rPr>
          <w:sz w:val="14"/>
        </w:rPr>
        <w:t xml:space="preserve">. To be sure, states should defend themselves against cyberwarfare, but throwing vast amounts of money toward a low-level threat does not make sense. The Pentagon estimates it spent $2.6 to $3.2 billion on cybersecurity in fiscal year 2012. And it is likely that such spending will only increase. The U.S. Air Force alone anticipates spending $4.6 billion on cybersecurity in the next year. Even if the looming “fiscal cliff” guts the Defense Department’s budget, Panetta has made clear that cybersecurity will remain a top funding priority. At a New York conference on October 12, 2012, he described the United States as being in a “pre-9/11 moment” with regards to cyberwarfare and said that the “attackers are plotting,” in reference to the growing capabilities of Russia, China, and Iran. Of the 20 ongoing interstate rivals in our study, China and the United States cybertargeted each other the most. According to our study, Beijing attacked U.S. assets 18 times and Washington returned fire twice. Two notable attacks were the 2011 Pentagon raid, which stole sensitive files from the Defense Department, and the 2001 theft of Lockheed Martin’s F-35 fighter-jet schematics. These attacks get only a moderate severity score because they targeted specific, nonessential state documents and were not intended to affect the general public. Over the same time span, India and Pakistan targeted each other 11 times (India five times, Pakistan six), as did North and South Korea, with North Korea being the aggressor ten times and South Korea launching one return attack. These ranged from minor incidents, such as Pakistan defacing an Indian government website, to more serious ones, such as North Korea stealing sensitive state documents from South Korea. Israeli-Iranian tensions have risen in recent months, but despite all the talk, this conflict is not playing out in the cybersphere. There were only eight cyberattacks between these states from 2001 to 2011, four launched by Israel, four by Iran. Although Stuxnet and Flame were more severe, Iranian attempts to disrupt government websites have not been very sophisticated. And Israel’s near-insistence on an armed conventional attack proves that even the most sophisticated cyberattacks are not changing state behavior. </w:t>
      </w:r>
      <w:r w:rsidRPr="00152398">
        <w:rPr>
          <w:rStyle w:val="StyleBoldUnderline"/>
          <w:highlight w:val="cyan"/>
        </w:rPr>
        <w:t xml:space="preserve">Cyberattacks are rare, and when they do occur, states are </w:t>
      </w:r>
      <w:r w:rsidRPr="00152398">
        <w:rPr>
          <w:rStyle w:val="BoldUnderlineChar"/>
          <w:rFonts w:eastAsia="Calibri"/>
          <w:highlight w:val="cyan"/>
        </w:rPr>
        <w:t>cautious</w:t>
      </w:r>
      <w:r w:rsidRPr="00152398">
        <w:rPr>
          <w:rStyle w:val="StyleBoldUnderline"/>
          <w:highlight w:val="cyan"/>
        </w:rPr>
        <w:t xml:space="preserve"> in their use of force</w:t>
      </w:r>
      <w:r w:rsidRPr="00FD35AB">
        <w:rPr>
          <w:rStyle w:val="StyleBoldUnderline"/>
        </w:rPr>
        <w:t>. As with conventional and nuclear conflict</w:t>
      </w:r>
      <w:r w:rsidRPr="00FD35AB">
        <w:rPr>
          <w:sz w:val="14"/>
        </w:rPr>
        <w:t xml:space="preserve">, some of the </w:t>
      </w:r>
      <w:r w:rsidRPr="00152398">
        <w:rPr>
          <w:rStyle w:val="StyleBoldUnderline"/>
          <w:highlight w:val="cyan"/>
        </w:rPr>
        <w:t xml:space="preserve">principles of </w:t>
      </w:r>
      <w:r w:rsidRPr="00152398">
        <w:rPr>
          <w:rStyle w:val="BoldUnderlineChar"/>
          <w:rFonts w:eastAsia="Calibri"/>
          <w:highlight w:val="cyan"/>
        </w:rPr>
        <w:t>deterrence and mutually assured destruction</w:t>
      </w:r>
      <w:r w:rsidRPr="00152398">
        <w:rPr>
          <w:rStyle w:val="StyleBoldUnderline"/>
          <w:highlight w:val="cyan"/>
        </w:rPr>
        <w:t xml:space="preserve"> </w:t>
      </w:r>
      <w:hyperlink r:id="rId47" w:tooltip="Click to Continue &gt; by Coupon Companion Plugin" w:history="1">
        <w:r w:rsidRPr="00152398">
          <w:rPr>
            <w:rStyle w:val="StyleBoldUnderline"/>
            <w:highlight w:val="cyan"/>
          </w:rPr>
          <w:t>apply</w:t>
        </w:r>
      </w:hyperlink>
      <w:r w:rsidRPr="00152398">
        <w:rPr>
          <w:rStyle w:val="StyleBoldUnderline"/>
          <w:highlight w:val="cyan"/>
        </w:rPr>
        <w:t>. Any aggressor</w:t>
      </w:r>
      <w:r w:rsidRPr="00FD35AB">
        <w:rPr>
          <w:rStyle w:val="StyleBoldUnderline"/>
        </w:rPr>
        <w:t xml:space="preserve"> in cyberspace </w:t>
      </w:r>
      <w:r w:rsidRPr="00152398">
        <w:rPr>
          <w:rStyle w:val="StyleBoldUnderline"/>
          <w:highlight w:val="cyan"/>
        </w:rPr>
        <w:t>faces the</w:t>
      </w:r>
      <w:r w:rsidRPr="00FD35AB">
        <w:rPr>
          <w:sz w:val="14"/>
        </w:rPr>
        <w:t xml:space="preserve"> acute </w:t>
      </w:r>
      <w:r w:rsidRPr="00152398">
        <w:rPr>
          <w:rStyle w:val="StyleBoldUnderline"/>
          <w:highlight w:val="cyan"/>
        </w:rPr>
        <w:t>threat of blowback</w:t>
      </w:r>
      <w:r w:rsidRPr="00FD35AB">
        <w:rPr>
          <w:rStyle w:val="StyleBoldUnderline"/>
        </w:rPr>
        <w:t xml:space="preserve">: having techniques replicated and repeated against the initiator. </w:t>
      </w:r>
      <w:r w:rsidRPr="00FD35AB">
        <w:rPr>
          <w:sz w:val="14"/>
        </w:rPr>
        <w:t>Once developed, a cyberweapon can easily be copied and used by a tech-savvy operative with access to a critical system such as the Defense Department’s network, which foreign-government hackers have had success infiltrating. Far from making interstate cyberwarfare more common</w:t>
      </w:r>
      <w:r w:rsidRPr="00FD35AB">
        <w:rPr>
          <w:rStyle w:val="StyleBoldUnderline"/>
        </w:rPr>
        <w:t xml:space="preserve">, </w:t>
      </w:r>
      <w:r w:rsidRPr="00152398">
        <w:rPr>
          <w:rStyle w:val="StyleBoldUnderline"/>
          <w:highlight w:val="cyan"/>
        </w:rPr>
        <w:t xml:space="preserve">the ease of launching an attack actually keeps the tactic in check. Most countries’ cyberdefenses are weak, and a state trying to exploit an adversary’s weakness may be similarly vulnerable, inviting easy </w:t>
      </w:r>
      <w:r w:rsidRPr="00152398">
        <w:rPr>
          <w:rStyle w:val="BoldUnderlineChar"/>
          <w:rFonts w:eastAsia="Calibri"/>
          <w:highlight w:val="cyan"/>
        </w:rPr>
        <w:t>retaliation</w:t>
      </w:r>
      <w:r w:rsidRPr="00152398">
        <w:rPr>
          <w:rStyle w:val="StyleBoldUnderline"/>
          <w:highlight w:val="cyan"/>
        </w:rPr>
        <w:t xml:space="preserve">. An unspoken but powerful international </w:t>
      </w:r>
      <w:r w:rsidRPr="00152398">
        <w:rPr>
          <w:rStyle w:val="BoldUnderlineChar"/>
          <w:rFonts w:eastAsia="Calibri"/>
          <w:highlight w:val="cyan"/>
        </w:rPr>
        <w:t>norm against civilian targets</w:t>
      </w:r>
      <w:r w:rsidRPr="00152398">
        <w:rPr>
          <w:rStyle w:val="StyleBoldUnderline"/>
          <w:highlight w:val="cyan"/>
        </w:rPr>
        <w:t xml:space="preserve"> further limits the terms of cyberwarfare.</w:t>
      </w:r>
    </w:p>
    <w:p w:rsidR="004D4966" w:rsidRPr="00074902" w:rsidRDefault="004D4966" w:rsidP="004D4966"/>
    <w:p w:rsidR="004D4966" w:rsidRDefault="004D4966" w:rsidP="004D4966"/>
    <w:p w:rsidR="004D4966" w:rsidRDefault="00CB09EB" w:rsidP="004D4966">
      <w:pPr>
        <w:pStyle w:val="Heading3"/>
      </w:pPr>
      <w:r>
        <w:t xml:space="preserve">2NC </w:t>
      </w:r>
      <w:r w:rsidR="004D4966">
        <w:t>—Deterrence Solves</w:t>
      </w:r>
    </w:p>
    <w:p w:rsidR="004D4966" w:rsidRDefault="004D4966" w:rsidP="004D4966"/>
    <w:p w:rsidR="004D4966" w:rsidRDefault="004D4966" w:rsidP="004D4966">
      <w:pPr>
        <w:pStyle w:val="Heading4"/>
      </w:pPr>
      <w:r w:rsidRPr="00765A85">
        <w:t>Cyberattacks impossible – empirics and defenses solve</w:t>
      </w:r>
    </w:p>
    <w:p w:rsidR="004D4966" w:rsidRPr="00765A85" w:rsidRDefault="004D4966" w:rsidP="004D4966">
      <w:pPr>
        <w:rPr>
          <w:b/>
          <w:sz w:val="24"/>
        </w:rPr>
      </w:pPr>
      <w:r w:rsidRPr="00765A85">
        <w:rPr>
          <w:b/>
          <w:sz w:val="24"/>
        </w:rPr>
        <w:t>Rid, King’s College war studies reader, 2012</w:t>
      </w:r>
    </w:p>
    <w:p w:rsidR="004D4966" w:rsidRDefault="004D4966" w:rsidP="004D4966">
      <w:r>
        <w:t xml:space="preserve">(Thomas, “Think Again: Cyberwar”, March/Aprl, </w:t>
      </w:r>
      <w:hyperlink r:id="rId48" w:history="1">
        <w:r w:rsidRPr="00481853">
          <w:rPr>
            <w:rStyle w:val="Hyperlink"/>
          </w:rPr>
          <w:t>http://www.foreignpolicy.com/articles/2012/02/27/cyberwar?page=full</w:t>
        </w:r>
      </w:hyperlink>
      <w:r>
        <w:t>, DOA: 10-13-12, ldg)</w:t>
      </w:r>
    </w:p>
    <w:p w:rsidR="004D4966" w:rsidRDefault="004D4966" w:rsidP="004D4966">
      <w:r w:rsidRPr="00765A85">
        <w:rPr>
          <w:sz w:val="14"/>
        </w:rPr>
        <w:t>"Cyberwar Is Already Upon Us." No way. "</w:t>
      </w:r>
      <w:r w:rsidRPr="00765A85">
        <w:rPr>
          <w:rStyle w:val="StyleBoldUnderline"/>
        </w:rPr>
        <w:t>Cyberwar is coming</w:t>
      </w:r>
      <w:r w:rsidRPr="00765A85">
        <w:rPr>
          <w:sz w:val="14"/>
        </w:rPr>
        <w:t xml:space="preserve">!" John Arquilla and David Ronfeldt predicted in a celebrated Rand paper back in 1993. Since then, </w:t>
      </w:r>
      <w:r w:rsidRPr="00765A85">
        <w:rPr>
          <w:rStyle w:val="StyleBoldUnderline"/>
        </w:rPr>
        <w:t>it seems to have arrived</w:t>
      </w:r>
      <w:r w:rsidRPr="00765A85">
        <w:rPr>
          <w:sz w:val="14"/>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765A85">
        <w:rPr>
          <w:rStyle w:val="StyleBoldUnderline"/>
        </w:rPr>
        <w:t>cyberwar is "just as critical to military operations as land, sea, air, and space</w:t>
      </w:r>
      <w:r w:rsidRPr="00765A85">
        <w:rPr>
          <w:sz w:val="14"/>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9934F6">
        <w:rPr>
          <w:rStyle w:val="UnderlineBold"/>
          <w:highlight w:val="cyan"/>
        </w:rPr>
        <w:t>Time for a reality check: Cyberwar is</w:t>
      </w:r>
      <w:r w:rsidRPr="00765A85">
        <w:rPr>
          <w:rStyle w:val="UnderlineBold"/>
        </w:rPr>
        <w:t xml:space="preserve"> still </w:t>
      </w:r>
      <w:r w:rsidRPr="009934F6">
        <w:rPr>
          <w:rStyle w:val="UnderlineBold"/>
          <w:highlight w:val="cyan"/>
        </w:rPr>
        <w:t>more hype than hazard</w:t>
      </w:r>
      <w:r w:rsidRPr="00765A85">
        <w:rPr>
          <w:sz w:val="14"/>
        </w:rPr>
        <w:t xml:space="preserve">. Consider the definition of an act of </w:t>
      </w:r>
      <w:r w:rsidRPr="00765A85">
        <w:rPr>
          <w:rStyle w:val="StyleBoldUnderline"/>
        </w:rPr>
        <w:t>war</w:t>
      </w:r>
      <w:r w:rsidRPr="00765A85">
        <w:rPr>
          <w:sz w:val="14"/>
        </w:rPr>
        <w:t xml:space="preserve">: It </w:t>
      </w:r>
      <w:r w:rsidRPr="00765A85">
        <w:rPr>
          <w:rStyle w:val="StyleBoldUnderline"/>
        </w:rPr>
        <w:t>has to be potentially violent</w:t>
      </w:r>
      <w:r w:rsidRPr="00765A85">
        <w:rPr>
          <w:sz w:val="14"/>
        </w:rPr>
        <w:t xml:space="preserve">, it has to be </w:t>
      </w:r>
      <w:r w:rsidRPr="00765A85">
        <w:rPr>
          <w:rStyle w:val="StyleBoldUnderline"/>
        </w:rPr>
        <w:t>purposeful</w:t>
      </w:r>
      <w:r w:rsidRPr="00765A85">
        <w:rPr>
          <w:sz w:val="14"/>
        </w:rPr>
        <w:t xml:space="preserve">, </w:t>
      </w:r>
      <w:r w:rsidRPr="00765A85">
        <w:rPr>
          <w:rStyle w:val="StyleBoldUnderline"/>
        </w:rPr>
        <w:t xml:space="preserve">and </w:t>
      </w:r>
      <w:r w:rsidRPr="00765A85">
        <w:rPr>
          <w:sz w:val="14"/>
        </w:rPr>
        <w:t xml:space="preserve">it has to be </w:t>
      </w:r>
      <w:r w:rsidRPr="00765A85">
        <w:rPr>
          <w:rStyle w:val="StyleBoldUnderline"/>
        </w:rPr>
        <w:t>political</w:t>
      </w:r>
      <w:r w:rsidRPr="00765A85">
        <w:rPr>
          <w:sz w:val="14"/>
        </w:rPr>
        <w:t xml:space="preserve">. </w:t>
      </w:r>
      <w:r w:rsidRPr="00765A85">
        <w:rPr>
          <w:rStyle w:val="StyleBoldUnderline"/>
        </w:rPr>
        <w:t>The cyberattacks we've seen so far</w:t>
      </w:r>
      <w:r w:rsidRPr="00765A85">
        <w:rPr>
          <w:sz w:val="14"/>
        </w:rPr>
        <w:t xml:space="preserve">, from Estonia to the Stuxnet virus, </w:t>
      </w:r>
      <w:r w:rsidRPr="00765A85">
        <w:rPr>
          <w:rStyle w:val="StyleBoldUnderline"/>
        </w:rPr>
        <w:t>simply don't meet these criteria</w:t>
      </w:r>
      <w:r w:rsidRPr="00765A85">
        <w:rPr>
          <w:sz w:val="14"/>
        </w:rPr>
        <w:t xml:space="preserve">. Take the dubious story of a Soviet pipeline explosion back in 1982, much cited by cyberwar's true believers as </w:t>
      </w:r>
      <w:r w:rsidRPr="00765A85">
        <w:rPr>
          <w:rStyle w:val="StyleBoldUnderline"/>
        </w:rPr>
        <w:t>the most destructive cyberattack ever</w:t>
      </w:r>
      <w:r w:rsidRPr="00765A85">
        <w:rPr>
          <w:sz w:val="14"/>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765A85">
        <w:rPr>
          <w:rStyle w:val="StyleBoldUnderline"/>
        </w:rPr>
        <w:t>No one died</w:t>
      </w:r>
      <w:r w:rsidRPr="00765A85">
        <w:rPr>
          <w:sz w:val="14"/>
        </w:rPr>
        <w:t xml:space="preserve">, according to Thomas Reed, a U.S. National Security Council aide at the time who revealed the incident in his 2004 book, At the Abyss; </w:t>
      </w:r>
      <w:r w:rsidRPr="00765A85">
        <w:rPr>
          <w:rStyle w:val="StyleBoldUnderline"/>
        </w:rPr>
        <w:t>the only harm came to the Soviet economy</w:t>
      </w:r>
      <w:r w:rsidRPr="00765A85">
        <w:rPr>
          <w:sz w:val="14"/>
        </w:rPr>
        <w:t xml:space="preserve">. But did it really happen? </w:t>
      </w:r>
      <w:r w:rsidRPr="00765A85">
        <w:rPr>
          <w:rStyle w:val="StyleBoldUnderline"/>
        </w:rPr>
        <w:t>After Reed's account came out</w:t>
      </w:r>
      <w:r w:rsidRPr="00765A85">
        <w:rPr>
          <w:sz w:val="14"/>
        </w:rPr>
        <w:t xml:space="preserve">, Vasily Pchelintsev, a former KGB </w:t>
      </w:r>
      <w:r w:rsidRPr="00765A85">
        <w:rPr>
          <w:rStyle w:val="StyleBoldUnderline"/>
        </w:rPr>
        <w:t>head of the Tyumen region</w:t>
      </w:r>
      <w:r w:rsidRPr="00765A85">
        <w:rPr>
          <w:sz w:val="14"/>
        </w:rPr>
        <w:t xml:space="preserve">, </w:t>
      </w:r>
      <w:r w:rsidRPr="00765A85">
        <w:rPr>
          <w:rStyle w:val="StyleBoldUnderline"/>
        </w:rPr>
        <w:t>where the alleged explosion</w:t>
      </w:r>
      <w:r w:rsidRPr="00765A85">
        <w:rPr>
          <w:sz w:val="14"/>
        </w:rPr>
        <w:t xml:space="preserve"> supposedly </w:t>
      </w:r>
      <w:r w:rsidRPr="00765A85">
        <w:rPr>
          <w:rStyle w:val="StyleBoldUnderline"/>
        </w:rPr>
        <w:t>took place, denied the story.</w:t>
      </w:r>
      <w:r w:rsidRPr="00765A85">
        <w:rPr>
          <w:sz w:val="14"/>
        </w:rPr>
        <w:t xml:space="preserve"> </w:t>
      </w:r>
      <w:r w:rsidRPr="00765A85">
        <w:rPr>
          <w:rStyle w:val="StyleBoldUnderline"/>
        </w:rPr>
        <w:t>There are also no media reports from 1982 that confirm such an explosion, though accidents and pipeline explosions in the Soviet Union were regularly reported in the early 1980s.</w:t>
      </w:r>
      <w:r w:rsidRPr="00765A85">
        <w:rPr>
          <w:sz w:val="14"/>
        </w:rPr>
        <w:t xml:space="preserve"> Something likely did happen, but </w:t>
      </w:r>
      <w:r w:rsidRPr="009934F6">
        <w:rPr>
          <w:rStyle w:val="UnderlineBold"/>
          <w:highlight w:val="cyan"/>
        </w:rPr>
        <w:t>Reed's book is the only public mention of the incident and his account relied on a single document</w:t>
      </w:r>
      <w:r w:rsidRPr="00765A85">
        <w:rPr>
          <w:sz w:val="14"/>
        </w:rPr>
        <w:t xml:space="preserve">. Even after the CIA declassified a redacted version of Reed's source, </w:t>
      </w:r>
      <w:r w:rsidRPr="00765A85">
        <w:rPr>
          <w:rStyle w:val="StyleBoldUnderline"/>
        </w:rPr>
        <w:t>a note</w:t>
      </w:r>
      <w:r w:rsidRPr="00765A85">
        <w:rPr>
          <w:sz w:val="14"/>
        </w:rPr>
        <w:t xml:space="preserve"> on the so-called Farewell Dossier that </w:t>
      </w:r>
      <w:r w:rsidRPr="00765A85">
        <w:rPr>
          <w:rStyle w:val="StyleBoldUnderline"/>
        </w:rPr>
        <w:t>describes the effort to provide the Soviet Union with defective technology</w:t>
      </w:r>
      <w:r w:rsidRPr="00765A85">
        <w:rPr>
          <w:sz w:val="14"/>
        </w:rPr>
        <w:t xml:space="preserve">, </w:t>
      </w:r>
      <w:r w:rsidRPr="00765A85">
        <w:rPr>
          <w:rStyle w:val="StyleBoldUnderline"/>
        </w:rPr>
        <w:t>the agency did not confirm that such an explosion occurred</w:t>
      </w:r>
      <w:r w:rsidRPr="00765A85">
        <w:rPr>
          <w:sz w:val="14"/>
        </w:rPr>
        <w:t xml:space="preserve">. </w:t>
      </w:r>
      <w:r w:rsidRPr="00765A85">
        <w:rPr>
          <w:rStyle w:val="UnderlineBold"/>
        </w:rPr>
        <w:t>The available evidence on the Siberian pipeline blast is so thin that it shouldn't be counted as a proven case of a successful cyberattack</w:t>
      </w:r>
      <w:r w:rsidRPr="00765A85">
        <w:rPr>
          <w:sz w:val="14"/>
        </w:rPr>
        <w:t xml:space="preserve">. </w:t>
      </w:r>
      <w:r w:rsidRPr="00765A85">
        <w:rPr>
          <w:rStyle w:val="StyleBoldUnderline"/>
        </w:rPr>
        <w:t>Most other commonly cited cases of cyberwar are even less remarkable</w:t>
      </w:r>
      <w:r w:rsidRPr="00765A85">
        <w:rPr>
          <w:sz w:val="14"/>
        </w:rPr>
        <w:t xml:space="preserve">. Take </w:t>
      </w:r>
      <w:r w:rsidRPr="00765A85">
        <w:rPr>
          <w:rStyle w:val="StyleBoldUnderline"/>
        </w:rPr>
        <w:t>the attacks on Estonia</w:t>
      </w:r>
      <w:r w:rsidRPr="00765A85">
        <w:rPr>
          <w:sz w:val="14"/>
        </w:rPr>
        <w:t xml:space="preserve"> in April 2007, which </w:t>
      </w:r>
      <w:r w:rsidRPr="00765A85">
        <w:rPr>
          <w:rStyle w:val="StyleBoldUnderline"/>
        </w:rPr>
        <w:t>came in response to the controversial relocation of a Soviet war memorial</w:t>
      </w:r>
      <w:r w:rsidRPr="00765A85">
        <w:rPr>
          <w:sz w:val="14"/>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765A85">
        <w:rPr>
          <w:rStyle w:val="StyleBoldUnderline"/>
        </w:rPr>
        <w:t>the attack was no act of war. It was certainly a nuisance and an emotional strike on the country, but the bank's actual network was not even penetrated; it went down for 90 minutes one day and two hours the next</w:t>
      </w:r>
      <w:r w:rsidRPr="00765A85">
        <w:rPr>
          <w:sz w:val="14"/>
        </w:rPr>
        <w:t xml:space="preserve">. </w:t>
      </w:r>
      <w:r w:rsidRPr="00765A85">
        <w:rPr>
          <w:rStyle w:val="StyleBoldUnderline"/>
        </w:rPr>
        <w:t>The attack was not violent, it wasn't purposefully aimed at changing Estonia's behavior, and no political entity took credit for it</w:t>
      </w:r>
      <w:r w:rsidRPr="00765A85">
        <w:rPr>
          <w:sz w:val="14"/>
        </w:rPr>
        <w:t xml:space="preserve">. </w:t>
      </w:r>
      <w:r w:rsidRPr="00765A85">
        <w:rPr>
          <w:rStyle w:val="UnderlineBold"/>
        </w:rPr>
        <w:t xml:space="preserve">The same is true </w:t>
      </w:r>
      <w:r w:rsidRPr="009934F6">
        <w:rPr>
          <w:rStyle w:val="UnderlineBold"/>
          <w:highlight w:val="cyan"/>
        </w:rPr>
        <w:t>for</w:t>
      </w:r>
      <w:r w:rsidRPr="00765A85">
        <w:rPr>
          <w:rStyle w:val="UnderlineBold"/>
        </w:rPr>
        <w:t xml:space="preserve"> </w:t>
      </w:r>
      <w:r w:rsidRPr="009934F6">
        <w:rPr>
          <w:rStyle w:val="UnderlineBold"/>
          <w:highlight w:val="cyan"/>
        </w:rPr>
        <w:t>the vast majority of cyberattacks on record</w:t>
      </w:r>
      <w:r w:rsidRPr="00765A85">
        <w:rPr>
          <w:sz w:val="14"/>
        </w:rPr>
        <w:t xml:space="preserve">. Indeed, </w:t>
      </w:r>
      <w:r w:rsidRPr="009934F6">
        <w:rPr>
          <w:rStyle w:val="UnderlineBold"/>
          <w:highlight w:val="cyan"/>
        </w:rPr>
        <w:t>there is</w:t>
      </w:r>
      <w:r w:rsidRPr="00765A85">
        <w:rPr>
          <w:rStyle w:val="UnderlineBold"/>
        </w:rPr>
        <w:t xml:space="preserve"> no </w:t>
      </w:r>
      <w:r w:rsidRPr="009934F6">
        <w:rPr>
          <w:rStyle w:val="UnderlineBold"/>
          <w:highlight w:val="cyan"/>
        </w:rPr>
        <w:t>known cyberattack</w:t>
      </w:r>
      <w:r w:rsidRPr="00765A85">
        <w:rPr>
          <w:rStyle w:val="UnderlineBold"/>
        </w:rPr>
        <w:t xml:space="preserve"> that has caused the loss of human life</w:t>
      </w:r>
      <w:r w:rsidRPr="00765A85">
        <w:rPr>
          <w:sz w:val="14"/>
        </w:rPr>
        <w:t xml:space="preserve">. </w:t>
      </w:r>
      <w:r w:rsidRPr="004002E8">
        <w:rPr>
          <w:rStyle w:val="StyleBoldUnderline"/>
        </w:rPr>
        <w:t>No cyberoffense has</w:t>
      </w:r>
      <w:r w:rsidRPr="00765A85">
        <w:rPr>
          <w:rStyle w:val="StyleBoldUnderline"/>
        </w:rPr>
        <w:t xml:space="preserve"> ever injured a person or damaged a building</w:t>
      </w:r>
      <w:r w:rsidRPr="00765A85">
        <w:rPr>
          <w:sz w:val="14"/>
        </w:rPr>
        <w:t xml:space="preserve">. And </w:t>
      </w:r>
      <w:r w:rsidRPr="00765A85">
        <w:rPr>
          <w:rStyle w:val="StyleBoldUnderline"/>
        </w:rPr>
        <w:t>if an act is not at least potentially violent, it's not an act of war</w:t>
      </w:r>
      <w:r w:rsidRPr="00765A85">
        <w:rPr>
          <w:sz w:val="14"/>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765A85">
        <w:rPr>
          <w:rStyle w:val="StyleBoldUnderline"/>
        </w:rPr>
        <w:t>A Digital Pearl Harbor Is Only a Matter of Time</w:t>
      </w:r>
      <w:r w:rsidRPr="00765A85">
        <w:rPr>
          <w:sz w:val="14"/>
        </w:rPr>
        <w:t xml:space="preserve">." </w:t>
      </w:r>
      <w:r w:rsidRPr="00765A85">
        <w:rPr>
          <w:rStyle w:val="UnderlineBold"/>
        </w:rPr>
        <w:t>Keep waiting</w:t>
      </w:r>
      <w:r w:rsidRPr="00765A85">
        <w:rPr>
          <w:sz w:val="14"/>
        </w:rPr>
        <w:t xml:space="preserve">. U.S. Defense Secretary Leon Panetta delivered a stark warning last summer: "We could face a cyberattack that could be the equivalent of Pearl Harbor." Such </w:t>
      </w:r>
      <w:r w:rsidRPr="009934F6">
        <w:rPr>
          <w:rStyle w:val="UnderlineBold"/>
          <w:highlight w:val="cyan"/>
        </w:rPr>
        <w:t>alarmist predictions have been ricocheting inside the Beltway</w:t>
      </w:r>
      <w:r w:rsidRPr="00765A85">
        <w:rPr>
          <w:rStyle w:val="UnderlineBold"/>
        </w:rPr>
        <w:t xml:space="preserve"> for the past two decades</w:t>
      </w:r>
      <w:r w:rsidRPr="00765A85">
        <w:rPr>
          <w:sz w:val="14"/>
        </w:rPr>
        <w:t>, an</w:t>
      </w:r>
      <w:r w:rsidRPr="00765A85">
        <w:rPr>
          <w:rStyle w:val="StyleBoldUnderline"/>
        </w:rPr>
        <w:t>d some scaremongers have even upped the ante by raising the alarm about a cyber 9/11.</w:t>
      </w:r>
      <w:r w:rsidRPr="00765A85">
        <w:rPr>
          <w:sz w:val="14"/>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765A85">
        <w:rPr>
          <w:rStyle w:val="StyleBoldUnderline"/>
        </w:rPr>
        <w:t>the empirical record is less hair-raising, even by the standards of the most drastic example available</w:t>
      </w:r>
      <w:r w:rsidRPr="00765A85">
        <w:rPr>
          <w:sz w:val="14"/>
        </w:rPr>
        <w:t xml:space="preserve">. Gen. Keith Alexander, </w:t>
      </w:r>
      <w:r w:rsidRPr="00765A85">
        <w:rPr>
          <w:rStyle w:val="StyleBoldUnderline"/>
          <w:rFonts w:cs="Arial"/>
        </w:rPr>
        <w:t>head of U.S. Cyber Command</w:t>
      </w:r>
      <w:r w:rsidRPr="00765A85">
        <w:rPr>
          <w:sz w:val="14"/>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765A85">
        <w:rPr>
          <w:rStyle w:val="StyleBoldUnderline"/>
        </w:rPr>
        <w:t>the Sayano</w:t>
      </w:r>
      <w:r w:rsidRPr="00765A85">
        <w:rPr>
          <w:sz w:val="14"/>
        </w:rPr>
        <w:t xml:space="preserve">-Shushenskaya </w:t>
      </w:r>
      <w:r w:rsidRPr="00765A85">
        <w:rPr>
          <w:rStyle w:val="UnderlineBold"/>
        </w:rPr>
        <w:t>incident highlights how difficult a devastating attack would be to mount</w:t>
      </w:r>
      <w:r w:rsidRPr="00765A85">
        <w:rPr>
          <w:sz w:val="14"/>
        </w:rPr>
        <w:t xml:space="preserve">. </w:t>
      </w:r>
      <w:r w:rsidRPr="009934F6">
        <w:rPr>
          <w:rStyle w:val="StyleBoldUnderline"/>
          <w:highlight w:val="cyan"/>
        </w:rPr>
        <w:t>The plant's washout was an accident at the end of a complicated and unique chain of events</w:t>
      </w:r>
      <w:r w:rsidRPr="00765A85">
        <w:rPr>
          <w:sz w:val="14"/>
        </w:rPr>
        <w:t xml:space="preserve">. </w:t>
      </w:r>
      <w:r w:rsidRPr="009934F6">
        <w:rPr>
          <w:rStyle w:val="UnderlineBold"/>
          <w:highlight w:val="cyan"/>
        </w:rPr>
        <w:t>Anticipating</w:t>
      </w:r>
      <w:r w:rsidRPr="009934F6">
        <w:rPr>
          <w:sz w:val="14"/>
          <w:highlight w:val="cyan"/>
        </w:rPr>
        <w:t xml:space="preserve"> </w:t>
      </w:r>
      <w:r w:rsidRPr="009934F6">
        <w:rPr>
          <w:rStyle w:val="StyleBoldUnderline"/>
          <w:highlight w:val="cyan"/>
        </w:rPr>
        <w:t>such vulnerabilities</w:t>
      </w:r>
      <w:r w:rsidRPr="00765A85">
        <w:rPr>
          <w:rStyle w:val="StyleBoldUnderline"/>
        </w:rPr>
        <w:t xml:space="preserve"> in advance </w:t>
      </w:r>
      <w:r w:rsidRPr="009934F6">
        <w:rPr>
          <w:rStyle w:val="UnderlineBold"/>
          <w:highlight w:val="cyan"/>
        </w:rPr>
        <w:t>is extraordinarily</w:t>
      </w:r>
      <w:r w:rsidRPr="009934F6">
        <w:rPr>
          <w:sz w:val="14"/>
          <w:highlight w:val="cyan"/>
        </w:rPr>
        <w:t xml:space="preserve"> </w:t>
      </w:r>
      <w:r w:rsidRPr="009934F6">
        <w:rPr>
          <w:rStyle w:val="UnderlineBold"/>
          <w:highlight w:val="cyan"/>
        </w:rPr>
        <w:t>difficult</w:t>
      </w:r>
      <w:r w:rsidRPr="00765A85">
        <w:rPr>
          <w:sz w:val="14"/>
        </w:rPr>
        <w:t xml:space="preserve"> </w:t>
      </w:r>
      <w:r w:rsidRPr="009934F6">
        <w:rPr>
          <w:rStyle w:val="StyleBoldUnderline"/>
          <w:highlight w:val="cyan"/>
        </w:rPr>
        <w:t>even for insiders;</w:t>
      </w:r>
      <w:r w:rsidRPr="009934F6">
        <w:rPr>
          <w:sz w:val="14"/>
          <w:highlight w:val="cyan"/>
        </w:rPr>
        <w:t xml:space="preserve"> </w:t>
      </w:r>
      <w:r w:rsidRPr="009934F6">
        <w:rPr>
          <w:rStyle w:val="StyleBoldUnderline"/>
          <w:highlight w:val="cyan"/>
        </w:rPr>
        <w:t>creating</w:t>
      </w:r>
      <w:r w:rsidRPr="00765A85">
        <w:rPr>
          <w:rStyle w:val="StyleBoldUnderline"/>
        </w:rPr>
        <w:t xml:space="preserve"> comparable </w:t>
      </w:r>
      <w:r w:rsidRPr="009934F6">
        <w:rPr>
          <w:rStyle w:val="StyleBoldUnderline"/>
          <w:highlight w:val="cyan"/>
        </w:rPr>
        <w:t xml:space="preserve">coincidences from cyberspace would </w:t>
      </w:r>
      <w:r w:rsidRPr="009934F6">
        <w:rPr>
          <w:rStyle w:val="UnderlineBold"/>
          <w:highlight w:val="cyan"/>
        </w:rPr>
        <w:t>be a daunting challenge at best for outsiders</w:t>
      </w:r>
      <w:r w:rsidRPr="00765A85">
        <w:rPr>
          <w:sz w:val="14"/>
        </w:rPr>
        <w:t>. If this is the most drastic incident Cyber Command can conjure up, perhaps it's time for everyone to take a deep breath. "</w:t>
      </w:r>
      <w:r w:rsidRPr="009934F6">
        <w:rPr>
          <w:rStyle w:val="StyleBoldUnderline"/>
          <w:highlight w:val="cyan"/>
        </w:rPr>
        <w:t>Cyberattacks Are Becoming Easier</w:t>
      </w:r>
      <w:r w:rsidRPr="00765A85">
        <w:rPr>
          <w:sz w:val="14"/>
        </w:rPr>
        <w:t xml:space="preserve">." </w:t>
      </w:r>
      <w:proofErr w:type="gramStart"/>
      <w:r w:rsidRPr="009934F6">
        <w:rPr>
          <w:rStyle w:val="UnderlineBold"/>
          <w:highlight w:val="cyan"/>
        </w:rPr>
        <w:t>Just the opposite</w:t>
      </w:r>
      <w:r w:rsidRPr="00765A85">
        <w:rPr>
          <w:sz w:val="14"/>
        </w:rPr>
        <w:t>.</w:t>
      </w:r>
      <w:proofErr w:type="gramEnd"/>
      <w:r w:rsidRPr="00765A85">
        <w:rPr>
          <w:sz w:val="14"/>
        </w:rPr>
        <w:t xml:space="preserve"> U.S. Director of National Intelligence James R. </w:t>
      </w:r>
      <w:r w:rsidRPr="00765A85">
        <w:rPr>
          <w:rStyle w:val="StyleBoldUnderline"/>
        </w:rPr>
        <w:t>Clapper warned last year that the volume of malicious software on American networks had more than tripled since 2009</w:t>
      </w:r>
      <w:r w:rsidRPr="00765A85">
        <w:rPr>
          <w:sz w:val="14"/>
        </w:rPr>
        <w:t xml:space="preserve"> and that more than 60,000 pieces of malware are now discovered every day. </w:t>
      </w:r>
      <w:r w:rsidRPr="00765A85">
        <w:rPr>
          <w:rStyle w:val="StyleBoldUnderline"/>
        </w:rPr>
        <w:t>The U</w:t>
      </w:r>
      <w:r w:rsidRPr="00765A85">
        <w:rPr>
          <w:sz w:val="14"/>
        </w:rPr>
        <w:t xml:space="preserve">nited </w:t>
      </w:r>
      <w:r w:rsidRPr="00765A85">
        <w:rPr>
          <w:rStyle w:val="StyleBoldUnderline"/>
        </w:rPr>
        <w:t>S</w:t>
      </w:r>
      <w:r w:rsidRPr="00765A85">
        <w:rPr>
          <w:sz w:val="14"/>
        </w:rPr>
        <w:t xml:space="preserve">tates, he said, </w:t>
      </w:r>
      <w:r w:rsidRPr="00765A85">
        <w:rPr>
          <w:rStyle w:val="StyleBoldUnderline"/>
        </w:rPr>
        <w:t>is undergoing "a phenomenon known as 'convergence,</w:t>
      </w:r>
      <w:r w:rsidRPr="00765A85">
        <w:rPr>
          <w:sz w:val="14"/>
        </w:rPr>
        <w:t xml:space="preserve">' </w:t>
      </w:r>
      <w:r w:rsidRPr="00765A85">
        <w:rPr>
          <w:rStyle w:val="StyleBoldUnderline"/>
        </w:rPr>
        <w:t>which amplifies the opportunity for disruptive cyberattacks</w:t>
      </w:r>
      <w:r w:rsidRPr="00765A85">
        <w:rPr>
          <w:sz w:val="14"/>
        </w:rPr>
        <w:t xml:space="preserve">, including against physical infrastructures." ("Digital convergence" is a snazzy term for a simple thing: more and more devices able to talk to each other, and formerly separate industries and activities able to work together.) </w:t>
      </w:r>
      <w:r w:rsidRPr="00765A85">
        <w:rPr>
          <w:rStyle w:val="StyleBoldUnderline"/>
        </w:rPr>
        <w:t xml:space="preserve">Just </w:t>
      </w:r>
      <w:r w:rsidRPr="009934F6">
        <w:rPr>
          <w:rStyle w:val="StyleBoldUnderline"/>
          <w:highlight w:val="cyan"/>
        </w:rPr>
        <w:t>because there's more malware</w:t>
      </w:r>
      <w:r w:rsidRPr="00765A85">
        <w:rPr>
          <w:sz w:val="14"/>
        </w:rPr>
        <w:t xml:space="preserve">, however, </w:t>
      </w:r>
      <w:r w:rsidRPr="009934F6">
        <w:rPr>
          <w:rStyle w:val="UnderlineBold"/>
          <w:highlight w:val="cyan"/>
        </w:rPr>
        <w:t>doesn't mean</w:t>
      </w:r>
      <w:r w:rsidRPr="00765A85">
        <w:rPr>
          <w:rStyle w:val="UnderlineBold"/>
        </w:rPr>
        <w:t xml:space="preserve"> that </w:t>
      </w:r>
      <w:r w:rsidRPr="009934F6">
        <w:rPr>
          <w:rStyle w:val="UnderlineBold"/>
          <w:highlight w:val="cyan"/>
        </w:rPr>
        <w:t>attacks are</w:t>
      </w:r>
      <w:r w:rsidRPr="00765A85">
        <w:rPr>
          <w:rStyle w:val="UnderlineBold"/>
        </w:rPr>
        <w:t xml:space="preserve"> becoming </w:t>
      </w:r>
      <w:r w:rsidRPr="009934F6">
        <w:rPr>
          <w:rStyle w:val="UnderlineBold"/>
          <w:highlight w:val="cyan"/>
        </w:rPr>
        <w:t>easier</w:t>
      </w:r>
      <w:r w:rsidRPr="00765A85">
        <w:rPr>
          <w:sz w:val="14"/>
        </w:rPr>
        <w:t xml:space="preserve">. In fact, </w:t>
      </w:r>
      <w:r w:rsidRPr="00765A85">
        <w:rPr>
          <w:rStyle w:val="StyleBoldUnderline"/>
        </w:rPr>
        <w:t>potentially damaging or life-threatening cyberattacks should be more difficult to pull off</w:t>
      </w:r>
      <w:r w:rsidRPr="00765A85">
        <w:rPr>
          <w:sz w:val="14"/>
        </w:rPr>
        <w:t xml:space="preserve">. Why? </w:t>
      </w:r>
      <w:r w:rsidRPr="00765A85">
        <w:rPr>
          <w:rStyle w:val="UnderlineBold"/>
        </w:rPr>
        <w:t xml:space="preserve">Sensitive </w:t>
      </w:r>
      <w:r w:rsidRPr="009934F6">
        <w:rPr>
          <w:rStyle w:val="UnderlineBold"/>
          <w:highlight w:val="cyan"/>
        </w:rPr>
        <w:t>systems</w:t>
      </w:r>
      <w:r w:rsidRPr="00765A85">
        <w:rPr>
          <w:rStyle w:val="UnderlineBold"/>
        </w:rPr>
        <w:t xml:space="preserve"> generally </w:t>
      </w:r>
      <w:r w:rsidRPr="009934F6">
        <w:rPr>
          <w:rStyle w:val="UnderlineBold"/>
          <w:highlight w:val="cyan"/>
        </w:rPr>
        <w:t>have</w:t>
      </w:r>
      <w:r w:rsidRPr="00765A85">
        <w:rPr>
          <w:rStyle w:val="UnderlineBold"/>
        </w:rPr>
        <w:t xml:space="preserve"> </w:t>
      </w:r>
      <w:r w:rsidRPr="009934F6">
        <w:rPr>
          <w:rStyle w:val="UnderlineBold"/>
          <w:highlight w:val="cyan"/>
        </w:rPr>
        <w:t>built-in redundancy and safety systems</w:t>
      </w:r>
      <w:r w:rsidRPr="00765A85">
        <w:rPr>
          <w:rStyle w:val="UnderlineBold"/>
        </w:rPr>
        <w:t xml:space="preserve">, meaning an attacker's likely objective will not be </w:t>
      </w:r>
      <w:r w:rsidRPr="004002E8">
        <w:rPr>
          <w:rStyle w:val="UnderlineBold"/>
        </w:rPr>
        <w:t>to</w:t>
      </w:r>
      <w:r w:rsidRPr="00765A85">
        <w:rPr>
          <w:rStyle w:val="UnderlineBold"/>
        </w:rPr>
        <w:t xml:space="preserve"> shut down a system</w:t>
      </w:r>
      <w:r w:rsidRPr="00765A85">
        <w:rPr>
          <w:sz w:val="14"/>
        </w:rPr>
        <w:t xml:space="preserve">, </w:t>
      </w:r>
      <w:r w:rsidRPr="00765A85">
        <w:rPr>
          <w:rStyle w:val="StyleBoldUnderline"/>
        </w:rPr>
        <w:t xml:space="preserve">since merely forcing the </w:t>
      </w:r>
      <w:r w:rsidRPr="009934F6">
        <w:rPr>
          <w:rStyle w:val="StyleBoldUnderline"/>
          <w:highlight w:val="cyan"/>
        </w:rPr>
        <w:t>shutdown of</w:t>
      </w:r>
      <w:r w:rsidRPr="00765A85">
        <w:rPr>
          <w:rStyle w:val="StyleBoldUnderline"/>
        </w:rPr>
        <w:t xml:space="preserve"> </w:t>
      </w:r>
      <w:r w:rsidRPr="009934F6">
        <w:rPr>
          <w:rStyle w:val="StyleBoldUnderline"/>
          <w:highlight w:val="cyan"/>
        </w:rPr>
        <w:t>one control system</w:t>
      </w:r>
      <w:r w:rsidRPr="00765A85">
        <w:rPr>
          <w:sz w:val="14"/>
        </w:rPr>
        <w:t xml:space="preserve">, say a power plant, </w:t>
      </w:r>
      <w:r w:rsidRPr="009934F6">
        <w:rPr>
          <w:rStyle w:val="StyleBoldUnderline"/>
          <w:highlight w:val="cyan"/>
        </w:rPr>
        <w:t>could</w:t>
      </w:r>
      <w:r w:rsidRPr="00765A85">
        <w:rPr>
          <w:rStyle w:val="StyleBoldUnderline"/>
        </w:rPr>
        <w:t xml:space="preserve"> </w:t>
      </w:r>
      <w:r w:rsidRPr="009934F6">
        <w:rPr>
          <w:rStyle w:val="StyleBoldUnderline"/>
          <w:highlight w:val="cyan"/>
        </w:rPr>
        <w:t>trigger a backup</w:t>
      </w:r>
      <w:r w:rsidRPr="00765A85">
        <w:rPr>
          <w:rStyle w:val="StyleBoldUnderline"/>
        </w:rPr>
        <w:t xml:space="preserve"> and cause operators to start looking for the bug.</w:t>
      </w:r>
      <w:r w:rsidRPr="00765A85">
        <w:rPr>
          <w:sz w:val="14"/>
        </w:rPr>
        <w:t xml:space="preserve"> </w:t>
      </w:r>
      <w:r w:rsidRPr="00765A85">
        <w:rPr>
          <w:rStyle w:val="StyleBoldUnderline"/>
        </w:rPr>
        <w:t>To work as an effective weapon, malware would have to influence an active process</w:t>
      </w:r>
      <w:r w:rsidRPr="00765A85">
        <w:rPr>
          <w:sz w:val="14"/>
        </w:rPr>
        <w:t xml:space="preserve"> </w:t>
      </w:r>
      <w:r w:rsidRPr="00765A85">
        <w:rPr>
          <w:rStyle w:val="StyleBoldUnderline"/>
        </w:rPr>
        <w:t xml:space="preserve">-- but not bring it to a screeching halt. </w:t>
      </w:r>
      <w:r w:rsidRPr="009934F6">
        <w:rPr>
          <w:rStyle w:val="StyleBoldUnderline"/>
          <w:highlight w:val="cyan"/>
        </w:rPr>
        <w:t>If</w:t>
      </w:r>
      <w:r w:rsidRPr="00765A85">
        <w:rPr>
          <w:rStyle w:val="StyleBoldUnderline"/>
        </w:rPr>
        <w:t xml:space="preserve"> the malicious </w:t>
      </w:r>
      <w:r w:rsidRPr="009934F6">
        <w:rPr>
          <w:rStyle w:val="StyleBoldUnderline"/>
          <w:highlight w:val="cyan"/>
        </w:rPr>
        <w:t>activity extends</w:t>
      </w:r>
      <w:r w:rsidRPr="00765A85">
        <w:rPr>
          <w:rStyle w:val="StyleBoldUnderline"/>
        </w:rPr>
        <w:t xml:space="preserve"> over a lengthy period, </w:t>
      </w:r>
      <w:r w:rsidRPr="009934F6">
        <w:rPr>
          <w:rStyle w:val="StyleBoldUnderline"/>
          <w:highlight w:val="cyan"/>
        </w:rPr>
        <w:t>it has to remain stealthy</w:t>
      </w:r>
      <w:r w:rsidRPr="00765A85">
        <w:rPr>
          <w:sz w:val="14"/>
        </w:rPr>
        <w:t xml:space="preserve">. </w:t>
      </w:r>
      <w:r w:rsidRPr="009934F6">
        <w:rPr>
          <w:rStyle w:val="StyleBoldUnderline"/>
          <w:highlight w:val="cyan"/>
        </w:rPr>
        <w:t>That's</w:t>
      </w:r>
      <w:r w:rsidRPr="00765A85">
        <w:rPr>
          <w:rStyle w:val="StyleBoldUnderline"/>
        </w:rPr>
        <w:t xml:space="preserve"> a more </w:t>
      </w:r>
      <w:r w:rsidRPr="009934F6">
        <w:rPr>
          <w:rStyle w:val="StyleBoldUnderline"/>
          <w:highlight w:val="cyan"/>
        </w:rPr>
        <w:t>difficult</w:t>
      </w:r>
      <w:r w:rsidRPr="00765A85">
        <w:rPr>
          <w:rStyle w:val="StyleBoldUnderline"/>
        </w:rPr>
        <w:t xml:space="preserve"> trick than hitting the virtual off-button.</w:t>
      </w:r>
      <w:r w:rsidRPr="00765A85">
        <w:rPr>
          <w:sz w:val="14"/>
        </w:rPr>
        <w:t xml:space="preserve"> Take </w:t>
      </w:r>
      <w:r w:rsidRPr="00765A85">
        <w:rPr>
          <w:rStyle w:val="StyleBoldUnderline"/>
        </w:rPr>
        <w:t>Stuxnet</w:t>
      </w:r>
      <w:r w:rsidRPr="00765A85">
        <w:rPr>
          <w:sz w:val="14"/>
        </w:rPr>
        <w:t xml:space="preserve">, the worm that sabotaged Iran's nuclear program in 2010. It </w:t>
      </w:r>
      <w:r w:rsidRPr="00765A85">
        <w:rPr>
          <w:rStyle w:val="StyleBoldUnderline"/>
        </w:rPr>
        <w:t>didn't just crudely shut down the centrifuges at the Natanz nuclear facility</w:t>
      </w:r>
      <w:r w:rsidRPr="00765A85">
        <w:rPr>
          <w:sz w:val="14"/>
        </w:rPr>
        <w:t>; rather</w:t>
      </w:r>
      <w:r w:rsidRPr="00765A85">
        <w:rPr>
          <w:rStyle w:val="StyleBoldUnderline"/>
        </w:rPr>
        <w:t>, the worm subtly manipulated the system</w:t>
      </w:r>
      <w:r w:rsidRPr="00765A85">
        <w:rPr>
          <w:sz w:val="14"/>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765A85">
        <w:rPr>
          <w:rStyle w:val="StyleBoldUnderline"/>
        </w:rPr>
        <w:t xml:space="preserve">Building and deploying Stuxnet required </w:t>
      </w:r>
      <w:r w:rsidRPr="00765A85">
        <w:rPr>
          <w:rStyle w:val="UnderlineBold"/>
        </w:rPr>
        <w:t>extremely detailed intelligence</w:t>
      </w:r>
      <w:r w:rsidRPr="00765A85">
        <w:rPr>
          <w:rStyle w:val="StyleBoldUnderline"/>
        </w:rPr>
        <w:t xml:space="preserve"> about the systems it was supposed to compromise</w:t>
      </w:r>
      <w:r w:rsidRPr="00765A85">
        <w:rPr>
          <w:sz w:val="14"/>
        </w:rPr>
        <w:t xml:space="preserve">, </w:t>
      </w:r>
      <w:r w:rsidRPr="00765A85">
        <w:rPr>
          <w:rStyle w:val="StyleBoldUnderline"/>
        </w:rPr>
        <w:t>and the same will be true for other dangerous cyberweapons.</w:t>
      </w:r>
      <w:r w:rsidRPr="00765A85">
        <w:rPr>
          <w:sz w:val="14"/>
        </w:rPr>
        <w:t xml:space="preserve"> Yes, "</w:t>
      </w:r>
      <w:r w:rsidRPr="00765A85">
        <w:rPr>
          <w:rStyle w:val="StyleBoldUnderline"/>
        </w:rPr>
        <w:t xml:space="preserve">convergence," standardization, and sloppy defense of control-systems software could increase the risk of generic attacks, but the same trend has also caused </w:t>
      </w:r>
      <w:r w:rsidRPr="00765A85">
        <w:rPr>
          <w:rStyle w:val="UnderlineBold"/>
        </w:rPr>
        <w:t>defenses against the most coveted targets to improve steadily and has made reprogramming highly specific installations on legacy systems more complex</w:t>
      </w:r>
      <w:r w:rsidRPr="00765A85">
        <w:rPr>
          <w:rStyle w:val="StyleBoldUnderline"/>
        </w:rPr>
        <w:t>, not less</w:t>
      </w:r>
      <w:r w:rsidRPr="00765A85">
        <w:rPr>
          <w:sz w:val="14"/>
        </w:rPr>
        <w:t>.</w:t>
      </w:r>
    </w:p>
    <w:p w:rsidR="004D4966" w:rsidRPr="001C7AB3" w:rsidRDefault="004D4966" w:rsidP="004D4966"/>
    <w:p w:rsidR="004D4966" w:rsidRDefault="004D4966" w:rsidP="004D4966">
      <w:pPr>
        <w:pStyle w:val="Heading3"/>
      </w:pPr>
      <w:r>
        <w:t>1NC—Low Risk</w:t>
      </w:r>
    </w:p>
    <w:p w:rsidR="004D4966" w:rsidRDefault="004D4966" w:rsidP="004D4966"/>
    <w:p w:rsidR="004D4966" w:rsidRDefault="004D4966" w:rsidP="004D4966">
      <w:pPr>
        <w:pStyle w:val="Heading4"/>
      </w:pPr>
      <w:r>
        <w:t>Low risk of cyberwar-too hard to take down multiple targets and keep them down. Only 3 percent of attacks are actually scary.</w:t>
      </w:r>
    </w:p>
    <w:p w:rsidR="004D4966" w:rsidRPr="008470F7" w:rsidRDefault="004D4966" w:rsidP="004D4966">
      <w:pPr>
        <w:rPr>
          <w:b/>
          <w:sz w:val="24"/>
          <w:szCs w:val="24"/>
        </w:rPr>
      </w:pPr>
      <w:r w:rsidRPr="008470F7">
        <w:rPr>
          <w:b/>
          <w:sz w:val="24"/>
          <w:szCs w:val="24"/>
        </w:rPr>
        <w:t>Cavelty, Center for Security Studies, 2012</w:t>
      </w:r>
    </w:p>
    <w:p w:rsidR="004D4966" w:rsidRDefault="004D4966" w:rsidP="004D4966">
      <w:r>
        <w:t xml:space="preserve">(Myriam Dunn, “The Militarisation of Cyber Security as a Source of Global Tension”, 10-22, </w:t>
      </w:r>
      <w:hyperlink r:id="rId49" w:history="1">
        <w:r w:rsidRPr="005D6387">
          <w:rPr>
            <w:rStyle w:val="Hyperlink"/>
          </w:rPr>
          <w:t>http://isn.ch/Digital-Library/Articles/Special-Feature/Detail/?lng=en&amp;id=153888&amp;tabid=1453350669&amp;contextid774=153888&amp;contextid775=153903</w:t>
        </w:r>
      </w:hyperlink>
      <w:r>
        <w:t>, ldg)</w:t>
      </w:r>
    </w:p>
    <w:p w:rsidR="004D4966" w:rsidRDefault="004D4966" w:rsidP="004D4966"/>
    <w:p w:rsidR="004D4966" w:rsidRPr="004207C1" w:rsidRDefault="004D4966" w:rsidP="004D4966">
      <w:pPr>
        <w:rPr>
          <w:sz w:val="14"/>
        </w:rPr>
      </w:pPr>
      <w:r w:rsidRPr="004207C1">
        <w:rPr>
          <w:sz w:val="14"/>
        </w:rPr>
        <w:t>However</w:t>
      </w:r>
      <w:r w:rsidRPr="004207C1">
        <w:rPr>
          <w:rStyle w:val="StyleBoldUnderline"/>
        </w:rPr>
        <w:t xml:space="preserve">, in the entire history of computer networks, </w:t>
      </w:r>
      <w:r w:rsidRPr="009934F6">
        <w:rPr>
          <w:rStyle w:val="StyleBoldUnderline"/>
          <w:highlight w:val="cyan"/>
        </w:rPr>
        <w:t>there are no examples of cyber attacks that</w:t>
      </w:r>
      <w:r w:rsidRPr="004207C1">
        <w:rPr>
          <w:rStyle w:val="StyleBoldUnderline"/>
        </w:rPr>
        <w:t xml:space="preserve"> </w:t>
      </w:r>
      <w:r w:rsidRPr="009934F6">
        <w:rPr>
          <w:rStyle w:val="StyleBoldUnderline"/>
          <w:highlight w:val="cyan"/>
        </w:rPr>
        <w:t>resulted in</w:t>
      </w:r>
      <w:r w:rsidRPr="004207C1">
        <w:rPr>
          <w:rStyle w:val="StyleBoldUnderline"/>
        </w:rPr>
        <w:t xml:space="preserve"> actual </w:t>
      </w:r>
      <w:r w:rsidRPr="009934F6">
        <w:rPr>
          <w:rStyle w:val="StyleBoldUnderline"/>
          <w:highlight w:val="cyan"/>
        </w:rPr>
        <w:t>physical violence</w:t>
      </w:r>
      <w:r w:rsidRPr="004207C1">
        <w:rPr>
          <w:rStyle w:val="StyleBoldUnderline"/>
        </w:rPr>
        <w:t xml:space="preserve"> against persons (nobody has ever died from a cyber incident), and </w:t>
      </w:r>
      <w:r w:rsidRPr="009934F6">
        <w:rPr>
          <w:rStyle w:val="StyleBoldUnderline"/>
          <w:highlight w:val="cyan"/>
        </w:rPr>
        <w:t>only</w:t>
      </w:r>
      <w:r w:rsidRPr="004207C1">
        <w:rPr>
          <w:rStyle w:val="StyleBoldUnderline"/>
        </w:rPr>
        <w:t xml:space="preserve"> very </w:t>
      </w:r>
      <w:r w:rsidRPr="009934F6">
        <w:rPr>
          <w:rStyle w:val="StyleBoldUnderline"/>
          <w:highlight w:val="cyan"/>
        </w:rPr>
        <w:t>few had</w:t>
      </w:r>
      <w:r w:rsidRPr="004207C1">
        <w:rPr>
          <w:rStyle w:val="StyleBoldUnderline"/>
        </w:rPr>
        <w:t xml:space="preserve"> a substantial </w:t>
      </w:r>
      <w:r w:rsidRPr="009934F6">
        <w:rPr>
          <w:rStyle w:val="StyleBoldUnderline"/>
          <w:highlight w:val="cyan"/>
        </w:rPr>
        <w:t>effect on property</w:t>
      </w:r>
      <w:r w:rsidRPr="004207C1">
        <w:rPr>
          <w:sz w:val="14"/>
        </w:rPr>
        <w:t xml:space="preserve"> (Stuxnet being the most prominent). So far, cyber attacks have not caused serious long-term disruptions. </w:t>
      </w:r>
      <w:r w:rsidRPr="004207C1">
        <w:rPr>
          <w:rStyle w:val="StyleBoldUnderline"/>
        </w:rPr>
        <w:t xml:space="preserve">They are risks that can be dealt with by individual entities using standard information security measures, and their </w:t>
      </w:r>
      <w:r w:rsidRPr="009934F6">
        <w:rPr>
          <w:rStyle w:val="StyleBoldUnderline"/>
          <w:highlight w:val="cyan"/>
        </w:rPr>
        <w:t>overall costs remain low</w:t>
      </w:r>
      <w:r w:rsidRPr="004207C1">
        <w:rPr>
          <w:rStyle w:val="StyleBoldUnderline"/>
        </w:rPr>
        <w:t xml:space="preserve"> </w:t>
      </w:r>
      <w:r w:rsidRPr="009934F6">
        <w:rPr>
          <w:rStyle w:val="StyleBoldUnderline"/>
          <w:highlight w:val="cyan"/>
        </w:rPr>
        <w:t>in comparison to other risk</w:t>
      </w:r>
      <w:r w:rsidRPr="004207C1">
        <w:rPr>
          <w:rStyle w:val="StyleBoldUnderline"/>
        </w:rPr>
        <w:t xml:space="preserve"> </w:t>
      </w:r>
      <w:r w:rsidRPr="009934F6">
        <w:rPr>
          <w:rStyle w:val="StyleBoldUnderline"/>
          <w:highlight w:val="cyan"/>
        </w:rPr>
        <w:t>categories such as financial risks</w:t>
      </w:r>
      <w:r w:rsidRPr="004207C1">
        <w:rPr>
          <w:rStyle w:val="StyleBoldUnderline"/>
        </w:rPr>
        <w:t>.</w:t>
      </w:r>
      <w:r>
        <w:rPr>
          <w:rStyle w:val="StyleBoldUnderline"/>
        </w:rPr>
        <w:t xml:space="preserve"> </w:t>
      </w:r>
      <w:r w:rsidRPr="009934F6">
        <w:rPr>
          <w:rStyle w:val="Emphasis"/>
          <w:highlight w:val="cyan"/>
        </w:rPr>
        <w:t>These facts tend to</w:t>
      </w:r>
      <w:r w:rsidRPr="004207C1">
        <w:rPr>
          <w:rStyle w:val="Emphasis"/>
        </w:rPr>
        <w:t xml:space="preserve"> </w:t>
      </w:r>
      <w:r w:rsidRPr="009934F6">
        <w:rPr>
          <w:rStyle w:val="Emphasis"/>
          <w:highlight w:val="cyan"/>
        </w:rPr>
        <w:t>be</w:t>
      </w:r>
      <w:r w:rsidRPr="004207C1">
        <w:rPr>
          <w:rStyle w:val="Emphasis"/>
        </w:rPr>
        <w:t xml:space="preserve"> almost </w:t>
      </w:r>
      <w:r w:rsidRPr="009934F6">
        <w:rPr>
          <w:rStyle w:val="Emphasis"/>
          <w:highlight w:val="cyan"/>
        </w:rPr>
        <w:t>completely disregarded in policy</w:t>
      </w:r>
      <w:r w:rsidRPr="004207C1">
        <w:rPr>
          <w:rStyle w:val="Emphasis"/>
        </w:rPr>
        <w:t xml:space="preserve"> </w:t>
      </w:r>
      <w:r w:rsidRPr="009934F6">
        <w:rPr>
          <w:rStyle w:val="Emphasis"/>
          <w:highlight w:val="cyan"/>
        </w:rPr>
        <w:t>circles</w:t>
      </w:r>
      <w:r w:rsidRPr="004207C1">
        <w:rPr>
          <w:rStyle w:val="Emphasis"/>
        </w:rPr>
        <w:t xml:space="preserve">. </w:t>
      </w:r>
      <w:r w:rsidRPr="004207C1">
        <w:rPr>
          <w:sz w:val="14"/>
        </w:rPr>
        <w:t xml:space="preserve">There are several reasons why the threat is overrated. First, as </w:t>
      </w:r>
      <w:r w:rsidRPr="009934F6">
        <w:rPr>
          <w:rStyle w:val="StyleBoldUnderline"/>
          <w:highlight w:val="cyan"/>
        </w:rPr>
        <w:t>combating</w:t>
      </w:r>
      <w:r w:rsidRPr="004207C1">
        <w:rPr>
          <w:rStyle w:val="StyleBoldUnderline"/>
        </w:rPr>
        <w:t xml:space="preserve"> </w:t>
      </w:r>
      <w:r w:rsidRPr="009934F6">
        <w:rPr>
          <w:rStyle w:val="StyleBoldUnderline"/>
          <w:highlight w:val="cyan"/>
        </w:rPr>
        <w:t>cyber threats</w:t>
      </w:r>
      <w:r w:rsidRPr="004207C1">
        <w:rPr>
          <w:rStyle w:val="StyleBoldUnderline"/>
        </w:rPr>
        <w:t xml:space="preserve"> </w:t>
      </w:r>
      <w:r w:rsidRPr="009934F6">
        <w:rPr>
          <w:rStyle w:val="StyleBoldUnderline"/>
          <w:highlight w:val="cyan"/>
        </w:rPr>
        <w:t>has become a highly</w:t>
      </w:r>
      <w:r w:rsidRPr="004207C1">
        <w:rPr>
          <w:rStyle w:val="StyleBoldUnderline"/>
        </w:rPr>
        <w:t xml:space="preserve"> </w:t>
      </w:r>
      <w:r w:rsidRPr="009934F6">
        <w:rPr>
          <w:rStyle w:val="StyleBoldUnderline"/>
          <w:highlight w:val="cyan"/>
        </w:rPr>
        <w:t>politicised issue</w:t>
      </w:r>
      <w:r w:rsidRPr="004207C1">
        <w:rPr>
          <w:sz w:val="14"/>
        </w:rPr>
        <w:t xml:space="preserve">, </w:t>
      </w:r>
      <w:r w:rsidRPr="009934F6">
        <w:rPr>
          <w:rStyle w:val="StyleBoldUnderline"/>
          <w:highlight w:val="cyan"/>
        </w:rPr>
        <w:t>official statements about the level of threat must</w:t>
      </w:r>
      <w:r w:rsidRPr="004207C1">
        <w:rPr>
          <w:rStyle w:val="StyleBoldUnderline"/>
        </w:rPr>
        <w:t xml:space="preserve"> also </w:t>
      </w:r>
      <w:r w:rsidRPr="009934F6">
        <w:rPr>
          <w:rStyle w:val="StyleBoldUnderline"/>
          <w:highlight w:val="cyan"/>
        </w:rPr>
        <w:t>be seen in the context of</w:t>
      </w:r>
      <w:r w:rsidRPr="004207C1">
        <w:rPr>
          <w:rStyle w:val="StyleBoldUnderline"/>
        </w:rPr>
        <w:t xml:space="preserve"> </w:t>
      </w:r>
      <w:r w:rsidRPr="009934F6">
        <w:rPr>
          <w:rStyle w:val="StyleBoldUnderline"/>
          <w:highlight w:val="cyan"/>
        </w:rPr>
        <w:t>competition for resources and influence</w:t>
      </w:r>
      <w:r w:rsidRPr="004207C1">
        <w:rPr>
          <w:sz w:val="14"/>
        </w:rPr>
        <w:t xml:space="preserve"> between various bureaucratic entities. This is usually done by stating an urgent need for action and describing the overall threat as big and rising. </w:t>
      </w:r>
      <w:r w:rsidRPr="004207C1">
        <w:rPr>
          <w:rStyle w:val="StyleBoldUnderline"/>
        </w:rPr>
        <w:t xml:space="preserve">Second, </w:t>
      </w:r>
      <w:r w:rsidRPr="009934F6">
        <w:rPr>
          <w:rStyle w:val="StyleBoldUnderline"/>
          <w:highlight w:val="cyan"/>
        </w:rPr>
        <w:t>psychological research has shown</w:t>
      </w:r>
      <w:r w:rsidRPr="004207C1">
        <w:rPr>
          <w:rStyle w:val="StyleBoldUnderline"/>
        </w:rPr>
        <w:t xml:space="preserve"> that risk </w:t>
      </w:r>
      <w:r w:rsidRPr="009934F6">
        <w:rPr>
          <w:rStyle w:val="StyleBoldUnderline"/>
          <w:highlight w:val="cyan"/>
        </w:rPr>
        <w:t>percepti</w:t>
      </w:r>
      <w:r w:rsidRPr="004207C1">
        <w:rPr>
          <w:rStyle w:val="StyleBoldUnderline"/>
        </w:rPr>
        <w:t xml:space="preserve">on, including the perception of experts, </w:t>
      </w:r>
      <w:r w:rsidRPr="009934F6">
        <w:rPr>
          <w:rStyle w:val="StyleBoldUnderline"/>
          <w:highlight w:val="cyan"/>
        </w:rPr>
        <w:t>is</w:t>
      </w:r>
      <w:r w:rsidRPr="004207C1">
        <w:rPr>
          <w:rStyle w:val="StyleBoldUnderline"/>
        </w:rPr>
        <w:t xml:space="preserve"> highly </w:t>
      </w:r>
      <w:r w:rsidRPr="009934F6">
        <w:rPr>
          <w:rStyle w:val="StyleBoldUnderline"/>
          <w:highlight w:val="cyan"/>
        </w:rPr>
        <w:t>dependent o</w:t>
      </w:r>
      <w:r w:rsidRPr="004207C1">
        <w:rPr>
          <w:rStyle w:val="StyleBoldUnderline"/>
        </w:rPr>
        <w:t xml:space="preserve">n intuition and </w:t>
      </w:r>
      <w:r w:rsidRPr="009934F6">
        <w:rPr>
          <w:rStyle w:val="StyleBoldUnderline"/>
          <w:highlight w:val="cyan"/>
        </w:rPr>
        <w:t>emotions</w:t>
      </w:r>
      <w:r w:rsidRPr="004207C1">
        <w:rPr>
          <w:rStyle w:val="StyleBoldUnderline"/>
        </w:rPr>
        <w:t xml:space="preserve">. </w:t>
      </w:r>
      <w:r w:rsidRPr="009934F6">
        <w:rPr>
          <w:rStyle w:val="StyleBoldUnderline"/>
          <w:highlight w:val="cyan"/>
        </w:rPr>
        <w:t>Cyber risks</w:t>
      </w:r>
      <w:r w:rsidRPr="004207C1">
        <w:rPr>
          <w:rStyle w:val="StyleBoldUnderline"/>
        </w:rPr>
        <w:t xml:space="preserve">, especially in their more extreme form, </w:t>
      </w:r>
      <w:r w:rsidRPr="009934F6">
        <w:rPr>
          <w:rStyle w:val="StyleBoldUnderline"/>
          <w:highlight w:val="cyan"/>
        </w:rPr>
        <w:t>fit</w:t>
      </w:r>
      <w:r w:rsidRPr="004207C1">
        <w:rPr>
          <w:rStyle w:val="StyleBoldUnderline"/>
        </w:rPr>
        <w:t xml:space="preserve"> </w:t>
      </w:r>
      <w:r w:rsidRPr="009934F6">
        <w:rPr>
          <w:rStyle w:val="StyleBoldUnderline"/>
          <w:highlight w:val="cyan"/>
        </w:rPr>
        <w:t>the</w:t>
      </w:r>
      <w:r w:rsidRPr="004207C1">
        <w:rPr>
          <w:rStyle w:val="StyleBoldUnderline"/>
        </w:rPr>
        <w:t xml:space="preserve"> risk </w:t>
      </w:r>
      <w:r w:rsidRPr="009934F6">
        <w:rPr>
          <w:rStyle w:val="StyleBoldUnderline"/>
          <w:highlight w:val="cyan"/>
        </w:rPr>
        <w:t>profile</w:t>
      </w:r>
      <w:r w:rsidRPr="004207C1">
        <w:rPr>
          <w:rStyle w:val="StyleBoldUnderline"/>
        </w:rPr>
        <w:t xml:space="preserve"> </w:t>
      </w:r>
      <w:r w:rsidRPr="009934F6">
        <w:rPr>
          <w:rStyle w:val="StyleBoldUnderline"/>
          <w:highlight w:val="cyan"/>
        </w:rPr>
        <w:t>of</w:t>
      </w:r>
      <w:r w:rsidRPr="004207C1">
        <w:rPr>
          <w:rStyle w:val="StyleBoldUnderline"/>
        </w:rPr>
        <w:t xml:space="preserve"> so-called ‘</w:t>
      </w:r>
      <w:r w:rsidRPr="009934F6">
        <w:rPr>
          <w:rStyle w:val="StyleBoldUnderline"/>
          <w:highlight w:val="cyan"/>
        </w:rPr>
        <w:t>dread risks’</w:t>
      </w:r>
      <w:r w:rsidRPr="004207C1">
        <w:rPr>
          <w:rStyle w:val="StyleBoldUnderline"/>
        </w:rPr>
        <w:t>, which are perceived as catastrophic</w:t>
      </w:r>
      <w:r w:rsidRPr="004207C1">
        <w:rPr>
          <w:sz w:val="14"/>
        </w:rPr>
        <w:t xml:space="preserve">, fatal, un- known, and basically uncontrollable. </w:t>
      </w:r>
      <w:r w:rsidRPr="009934F6">
        <w:rPr>
          <w:rStyle w:val="Emphasis"/>
          <w:highlight w:val="cyan"/>
        </w:rPr>
        <w:t>There is a propensity to be disproportionally afraid of these risks despite their low probability</w:t>
      </w:r>
      <w:r w:rsidRPr="004207C1">
        <w:rPr>
          <w:rStyle w:val="Emphasis"/>
        </w:rPr>
        <w:t xml:space="preserve">, </w:t>
      </w:r>
      <w:r w:rsidRPr="004207C1">
        <w:rPr>
          <w:sz w:val="14"/>
        </w:rPr>
        <w:t xml:space="preserve">which translates into pressure for regulatory action of all sorts and the willingness to bear high costs of uncertain benefit </w:t>
      </w:r>
      <w:r w:rsidRPr="004207C1">
        <w:rPr>
          <w:rStyle w:val="StyleBoldUnderline"/>
        </w:rPr>
        <w:t xml:space="preserve">Third, the </w:t>
      </w:r>
      <w:r w:rsidRPr="009934F6">
        <w:rPr>
          <w:rStyle w:val="StyleBoldUnderline"/>
          <w:highlight w:val="cyan"/>
        </w:rPr>
        <w:t>media distorts</w:t>
      </w:r>
      <w:r w:rsidRPr="004207C1">
        <w:rPr>
          <w:rStyle w:val="StyleBoldUnderline"/>
        </w:rPr>
        <w:t xml:space="preserve"> </w:t>
      </w:r>
      <w:r w:rsidRPr="009934F6">
        <w:rPr>
          <w:rStyle w:val="StyleBoldUnderline"/>
          <w:highlight w:val="cyan"/>
        </w:rPr>
        <w:t>the threat perception</w:t>
      </w:r>
      <w:r w:rsidRPr="004207C1">
        <w:rPr>
          <w:rStyle w:val="StyleBoldUnderline"/>
        </w:rPr>
        <w:t xml:space="preserve"> even further</w:t>
      </w:r>
      <w:r w:rsidRPr="004207C1">
        <w:rPr>
          <w:sz w:val="14"/>
        </w:rPr>
        <w:t xml:space="preserve">. </w:t>
      </w:r>
      <w:r w:rsidRPr="009934F6">
        <w:rPr>
          <w:rStyle w:val="StyleBoldUnderline"/>
          <w:highlight w:val="cyan"/>
        </w:rPr>
        <w:t>There is no hard data for the</w:t>
      </w:r>
      <w:r w:rsidRPr="004207C1">
        <w:rPr>
          <w:rStyle w:val="StyleBoldUnderline"/>
        </w:rPr>
        <w:t xml:space="preserve"> </w:t>
      </w:r>
      <w:r w:rsidRPr="009934F6">
        <w:rPr>
          <w:rStyle w:val="StyleBoldUnderline"/>
          <w:highlight w:val="cyan"/>
        </w:rPr>
        <w:t>assumption</w:t>
      </w:r>
      <w:r w:rsidRPr="004207C1">
        <w:rPr>
          <w:rStyle w:val="StyleBoldUnderline"/>
        </w:rPr>
        <w:t xml:space="preserve"> that the level of cyber risks is actually rising</w:t>
      </w:r>
      <w:r w:rsidRPr="004207C1">
        <w:rPr>
          <w:sz w:val="14"/>
        </w:rPr>
        <w:t xml:space="preserve">– beyond the perception of impact and fear. Some IT security companies have recently warned against over-emphasising sophisticated attacks just because we hear more about them. </w:t>
      </w:r>
      <w:r w:rsidRPr="009934F6">
        <w:rPr>
          <w:rStyle w:val="Emphasis"/>
          <w:highlight w:val="cyan"/>
        </w:rPr>
        <w:t>In 2010, only about 3 per cent of all incidents were considered so sophisticated that they were impossible to stop</w:t>
      </w:r>
      <w:r w:rsidRPr="004207C1">
        <w:rPr>
          <w:rStyle w:val="Emphasis"/>
        </w:rPr>
        <w:t xml:space="preserve">. </w:t>
      </w:r>
      <w:r w:rsidRPr="004207C1">
        <w:rPr>
          <w:rStyle w:val="StyleBoldUnderline"/>
        </w:rPr>
        <w:t>The vast majority of attackers go after low-hanging fruit, which are small to medium sized enterprises with bad defences</w:t>
      </w:r>
      <w:r w:rsidRPr="004207C1">
        <w:rPr>
          <w:sz w:val="14"/>
        </w:rPr>
        <w:t xml:space="preserve">. These types of incidents tend to remain under the radar of the media and even law enforcement. Cyber war remains unlikely Since the potentially devastating effects of cyber attacks are so scary, the temptation is very high not only to think about worst-case scenarios, but also to give them a lot of (often too much) weight despite their very low probability. </w:t>
      </w:r>
      <w:r w:rsidRPr="004207C1">
        <w:rPr>
          <w:rStyle w:val="StyleBoldUnderline"/>
        </w:rPr>
        <w:t xml:space="preserve">However, most </w:t>
      </w:r>
      <w:r w:rsidRPr="009934F6">
        <w:rPr>
          <w:rStyle w:val="StyleBoldUnderline"/>
          <w:highlight w:val="cyan"/>
        </w:rPr>
        <w:t>experts agree</w:t>
      </w:r>
      <w:r w:rsidRPr="004207C1">
        <w:rPr>
          <w:rStyle w:val="StyleBoldUnderline"/>
        </w:rPr>
        <w:t xml:space="preserve"> that strategic </w:t>
      </w:r>
      <w:r w:rsidRPr="009934F6">
        <w:rPr>
          <w:rStyle w:val="StyleBoldUnderline"/>
          <w:highlight w:val="cyan"/>
        </w:rPr>
        <w:t>cyber war remains highly</w:t>
      </w:r>
      <w:r w:rsidRPr="004207C1">
        <w:rPr>
          <w:rStyle w:val="StyleBoldUnderline"/>
        </w:rPr>
        <w:t xml:space="preserve"> </w:t>
      </w:r>
      <w:r w:rsidRPr="009934F6">
        <w:rPr>
          <w:rStyle w:val="StyleBoldUnderline"/>
          <w:highlight w:val="cyan"/>
        </w:rPr>
        <w:t>unlikely</w:t>
      </w:r>
      <w:r w:rsidRPr="004207C1">
        <w:rPr>
          <w:rStyle w:val="StyleBoldUnderline"/>
        </w:rPr>
        <w:t xml:space="preserve"> </w:t>
      </w:r>
      <w:r w:rsidRPr="009934F6">
        <w:rPr>
          <w:rStyle w:val="StyleBoldUnderline"/>
          <w:highlight w:val="cyan"/>
        </w:rPr>
        <w:t>in the foreseeable future</w:t>
      </w:r>
      <w:r w:rsidRPr="004207C1">
        <w:rPr>
          <w:rStyle w:val="StyleBoldUnderline"/>
        </w:rPr>
        <w:t xml:space="preserve">, </w:t>
      </w:r>
      <w:r w:rsidRPr="009934F6">
        <w:rPr>
          <w:rStyle w:val="StyleBoldUnderline"/>
          <w:highlight w:val="cyan"/>
        </w:rPr>
        <w:t>mainly due to the uncertain results such a war would bring</w:t>
      </w:r>
      <w:r w:rsidRPr="004207C1">
        <w:rPr>
          <w:rStyle w:val="StyleBoldUnderline"/>
        </w:rPr>
        <w:t xml:space="preserve">, the </w:t>
      </w:r>
      <w:r w:rsidRPr="009934F6">
        <w:rPr>
          <w:rStyle w:val="StyleBoldUnderline"/>
          <w:highlight w:val="cyan"/>
        </w:rPr>
        <w:t>lack of motivation</w:t>
      </w:r>
      <w:r w:rsidRPr="004207C1">
        <w:rPr>
          <w:rStyle w:val="StyleBoldUnderline"/>
        </w:rPr>
        <w:t xml:space="preserve"> on the part of the possible combatants, and their shared inability to defend against counterattacks</w:t>
      </w:r>
      <w:r w:rsidRPr="004207C1">
        <w:rPr>
          <w:sz w:val="14"/>
        </w:rPr>
        <w:t xml:space="preserve">. Indeed, it is hard to see how cyber attacks could ever become truly effective for military purposes: </w:t>
      </w:r>
      <w:r w:rsidRPr="004207C1">
        <w:rPr>
          <w:rStyle w:val="Emphasis"/>
        </w:rPr>
        <w:t xml:space="preserve">It </w:t>
      </w:r>
      <w:r w:rsidRPr="009934F6">
        <w:rPr>
          <w:rStyle w:val="Emphasis"/>
          <w:highlight w:val="cyan"/>
        </w:rPr>
        <w:t>is</w:t>
      </w:r>
      <w:r w:rsidRPr="004207C1">
        <w:rPr>
          <w:rStyle w:val="Emphasis"/>
        </w:rPr>
        <w:t xml:space="preserve"> </w:t>
      </w:r>
      <w:r w:rsidRPr="009934F6">
        <w:rPr>
          <w:rStyle w:val="Emphasis"/>
          <w:highlight w:val="cyan"/>
        </w:rPr>
        <w:t>exceptionally difficult to take down multiple</w:t>
      </w:r>
      <w:r w:rsidRPr="004207C1">
        <w:rPr>
          <w:rStyle w:val="Emphasis"/>
        </w:rPr>
        <w:t xml:space="preserve">, </w:t>
      </w:r>
      <w:r w:rsidRPr="009934F6">
        <w:rPr>
          <w:rStyle w:val="Emphasis"/>
          <w:highlight w:val="cyan"/>
        </w:rPr>
        <w:t>specific targets and keep them down</w:t>
      </w:r>
      <w:r w:rsidRPr="004207C1">
        <w:rPr>
          <w:rStyle w:val="Emphasis"/>
        </w:rPr>
        <w:t xml:space="preserve"> over time</w:t>
      </w:r>
      <w:r w:rsidRPr="004207C1">
        <w:rPr>
          <w:sz w:val="14"/>
        </w:rPr>
        <w:t xml:space="preserv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w:t>
      </w:r>
      <w:r w:rsidRPr="007047B4">
        <w:rPr>
          <w:sz w:val="14"/>
        </w:rPr>
        <w:t>be gained from cyber war activities. Certainly, thinking about (and planning for) worst-case scenarios is a legitimate task of the national security apparatus</w:t>
      </w:r>
      <w:r w:rsidRPr="007047B4">
        <w:rPr>
          <w:rStyle w:val="StyleBoldUnderline"/>
        </w:rPr>
        <w:t>. Also, it seems almost inevitable that until cyber war is proven to be ineffective or forbidden, states and non-state actors who have the ability to develop cyber weapons will try to do so, because they appear cost-effective,</w:t>
      </w:r>
      <w:r w:rsidRPr="004207C1">
        <w:rPr>
          <w:rStyle w:val="StyleBoldUnderline"/>
        </w:rPr>
        <w:t xml:space="preserve"> more stealthy, and less risky than other forms of armed conflict</w:t>
      </w:r>
      <w:r w:rsidRPr="004207C1">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4D4966" w:rsidRPr="00074902" w:rsidRDefault="004D4966" w:rsidP="004D4966"/>
    <w:p w:rsidR="004D4966" w:rsidRPr="002A2E7D" w:rsidRDefault="004D4966" w:rsidP="004D4966"/>
    <w:p w:rsidR="004D4966" w:rsidRDefault="004D4966" w:rsidP="004D4966">
      <w:pPr>
        <w:pStyle w:val="Heading3"/>
      </w:pPr>
      <w:r>
        <w:t>2NC—Low Risk</w:t>
      </w:r>
    </w:p>
    <w:p w:rsidR="004D4966" w:rsidRDefault="004D4966" w:rsidP="004D4966">
      <w:pPr>
        <w:pStyle w:val="Heading4"/>
      </w:pPr>
      <w:r>
        <w:t>Risk is systemically over-estimated and has been for decades</w:t>
      </w:r>
    </w:p>
    <w:p w:rsidR="004D4966" w:rsidRPr="00854972" w:rsidRDefault="004D4966" w:rsidP="004D4966">
      <w:pPr>
        <w:rPr>
          <w:b/>
          <w:sz w:val="24"/>
        </w:rPr>
      </w:pPr>
      <w:r w:rsidRPr="00854972">
        <w:rPr>
          <w:b/>
          <w:sz w:val="24"/>
        </w:rPr>
        <w:t>Healey, Atlantic Council Cyber Statecraft Initiative director, 2013</w:t>
      </w:r>
    </w:p>
    <w:p w:rsidR="004D4966" w:rsidRDefault="004D4966" w:rsidP="004D4966">
      <w:r>
        <w:t xml:space="preserve">(Jason, “No, Cyberwarfare Isn't as Dangerous as Nuclear War”, 3-20, </w:t>
      </w:r>
      <w:hyperlink r:id="rId50" w:history="1">
        <w:r w:rsidRPr="006F0A9A">
          <w:rPr>
            <w:rStyle w:val="Hyperlink"/>
          </w:rPr>
          <w:t>http://www.usnews.com/opinion/blogs/world-report/2013/03/20/cyber-attacks-not-yet-an-existential-threat-to-the-us</w:t>
        </w:r>
      </w:hyperlink>
      <w:r>
        <w:t>, ldg)</w:t>
      </w:r>
    </w:p>
    <w:p w:rsidR="004D4966" w:rsidRDefault="004D4966" w:rsidP="004D4966"/>
    <w:p w:rsidR="004D4966" w:rsidRPr="00E20278" w:rsidRDefault="004D4966" w:rsidP="004D4966">
      <w:pPr>
        <w:rPr>
          <w:sz w:val="14"/>
        </w:rPr>
      </w:pPr>
      <w:r w:rsidRPr="009934F6">
        <w:rPr>
          <w:rStyle w:val="StyleBoldUnderline"/>
          <w:highlight w:val="cyan"/>
        </w:rPr>
        <w:t xml:space="preserve">Eighty years ago, </w:t>
      </w:r>
      <w:r w:rsidRPr="007047B4">
        <w:rPr>
          <w:rStyle w:val="StyleBoldUnderline"/>
        </w:rPr>
        <w:t>the</w:t>
      </w:r>
      <w:r w:rsidRPr="00E20278">
        <w:rPr>
          <w:rStyle w:val="StyleBoldUnderline"/>
        </w:rPr>
        <w:t xml:space="preserve"> </w:t>
      </w:r>
      <w:r w:rsidRPr="009934F6">
        <w:rPr>
          <w:rStyle w:val="StyleBoldUnderline"/>
          <w:highlight w:val="cyan"/>
        </w:rPr>
        <w:t>generals</w:t>
      </w:r>
      <w:r w:rsidRPr="00E20278">
        <w:rPr>
          <w:rStyle w:val="StyleBoldUnderline"/>
        </w:rPr>
        <w:t xml:space="preserve"> of the U.S. Army Air Corps </w:t>
      </w:r>
      <w:r w:rsidRPr="009934F6">
        <w:rPr>
          <w:rStyle w:val="StyleBoldUnderline"/>
          <w:highlight w:val="cyan"/>
        </w:rPr>
        <w:t>were sure</w:t>
      </w:r>
      <w:r w:rsidRPr="00E20278">
        <w:rPr>
          <w:rStyle w:val="StyleBoldUnderline"/>
        </w:rPr>
        <w:t xml:space="preserve"> that </w:t>
      </w:r>
      <w:r w:rsidRPr="009934F6">
        <w:rPr>
          <w:rStyle w:val="StyleBoldUnderline"/>
          <w:highlight w:val="cyan"/>
        </w:rPr>
        <w:t>their bombers would</w:t>
      </w:r>
      <w:r w:rsidRPr="00E20278">
        <w:rPr>
          <w:rStyle w:val="StyleBoldUnderline"/>
        </w:rPr>
        <w:t xml:space="preserve"> easily </w:t>
      </w:r>
      <w:r w:rsidRPr="009934F6">
        <w:rPr>
          <w:rStyle w:val="StyleBoldUnderline"/>
          <w:highlight w:val="cyan"/>
        </w:rPr>
        <w:t>topple other countries</w:t>
      </w:r>
      <w:r w:rsidRPr="00E20278">
        <w:rPr>
          <w:rStyle w:val="StyleBoldUnderline"/>
        </w:rPr>
        <w:t xml:space="preserve"> and cause their populations to panic,</w:t>
      </w:r>
      <w:r w:rsidRPr="00E20278">
        <w:rPr>
          <w:sz w:val="14"/>
        </w:rPr>
        <w:t xml:space="preserve"> claims which did not stand up to reality. </w:t>
      </w:r>
      <w:r w:rsidRPr="009934F6">
        <w:rPr>
          <w:rStyle w:val="Emphasis"/>
          <w:highlight w:val="cyan"/>
        </w:rPr>
        <w:t>A study of the</w:t>
      </w:r>
      <w:r w:rsidRPr="00E20278">
        <w:rPr>
          <w:rStyle w:val="Emphasis"/>
        </w:rPr>
        <w:t xml:space="preserve"> </w:t>
      </w:r>
      <w:r w:rsidRPr="009934F6">
        <w:rPr>
          <w:rStyle w:val="Emphasis"/>
          <w:highlight w:val="cyan"/>
        </w:rPr>
        <w:t>25-year history of cyber conflic</w:t>
      </w:r>
      <w:r w:rsidRPr="009934F6">
        <w:rPr>
          <w:sz w:val="14"/>
          <w:highlight w:val="cyan"/>
        </w:rPr>
        <w:t>t</w:t>
      </w:r>
      <w:r w:rsidRPr="00E20278">
        <w:rPr>
          <w:sz w:val="14"/>
        </w:rPr>
        <w:t xml:space="preserve">, by the Atlantic Council and Cyber Conflict Studies Association, </w:t>
      </w:r>
      <w:r w:rsidRPr="009934F6">
        <w:rPr>
          <w:rStyle w:val="Emphasis"/>
          <w:highlight w:val="cyan"/>
        </w:rPr>
        <w:t>has shown a similar dynamic</w:t>
      </w:r>
      <w:r w:rsidRPr="00E20278">
        <w:rPr>
          <w:rStyle w:val="Emphasis"/>
        </w:rPr>
        <w:t xml:space="preserve"> </w:t>
      </w:r>
      <w:r w:rsidRPr="009934F6">
        <w:rPr>
          <w:rStyle w:val="Emphasis"/>
          <w:highlight w:val="cyan"/>
        </w:rPr>
        <w:t>where the impact of disruptive cyberattacks has been consistently overestimated</w:t>
      </w:r>
      <w:r w:rsidRPr="00E20278">
        <w:rPr>
          <w:rStyle w:val="Emphasis"/>
        </w:rPr>
        <w:t>.</w:t>
      </w:r>
      <w:r>
        <w:rPr>
          <w:rStyle w:val="Emphasis"/>
        </w:rPr>
        <w:t xml:space="preserve"> </w:t>
      </w:r>
      <w:r w:rsidRPr="00E20278">
        <w:rPr>
          <w:sz w:val="14"/>
        </w:rPr>
        <w:t xml:space="preserve">Rather than theorizing about future cyberwars or extrapolating from today's concerns, the history of cyberconflict that have actually been fought, shows that </w:t>
      </w:r>
      <w:r w:rsidRPr="009934F6">
        <w:rPr>
          <w:rStyle w:val="StyleBoldUnderline"/>
          <w:highlight w:val="cyan"/>
        </w:rPr>
        <w:t>cyber incidents have</w:t>
      </w:r>
      <w:r w:rsidRPr="00E20278">
        <w:rPr>
          <w:rStyle w:val="StyleBoldUnderline"/>
        </w:rPr>
        <w:t xml:space="preserve"> so far </w:t>
      </w:r>
      <w:r w:rsidRPr="009934F6">
        <w:rPr>
          <w:rStyle w:val="StyleBoldUnderline"/>
          <w:highlight w:val="cyan"/>
        </w:rPr>
        <w:t>tended to have effects that are either widespread</w:t>
      </w:r>
      <w:r w:rsidRPr="00E20278">
        <w:rPr>
          <w:rStyle w:val="StyleBoldUnderline"/>
        </w:rPr>
        <w:t xml:space="preserve"> </w:t>
      </w:r>
      <w:r w:rsidRPr="009934F6">
        <w:rPr>
          <w:rStyle w:val="StyleBoldUnderline"/>
          <w:highlight w:val="cyan"/>
        </w:rPr>
        <w:t>but fleeting</w:t>
      </w:r>
      <w:r w:rsidRPr="009934F6">
        <w:rPr>
          <w:sz w:val="14"/>
          <w:highlight w:val="cyan"/>
        </w:rPr>
        <w:t xml:space="preserve"> </w:t>
      </w:r>
      <w:r w:rsidRPr="009934F6">
        <w:rPr>
          <w:rStyle w:val="StyleBoldUnderline"/>
          <w:highlight w:val="cyan"/>
        </w:rPr>
        <w:t>or persistent but narrowly focused</w:t>
      </w:r>
      <w:r w:rsidRPr="00E20278">
        <w:rPr>
          <w:sz w:val="14"/>
        </w:rPr>
        <w:t xml:space="preserve">. </w:t>
      </w:r>
      <w:r w:rsidRPr="009934F6">
        <w:rPr>
          <w:rStyle w:val="Emphasis"/>
          <w:highlight w:val="cyan"/>
        </w:rPr>
        <w:t>No attacks</w:t>
      </w:r>
      <w:r w:rsidRPr="00E20278">
        <w:rPr>
          <w:rStyle w:val="Emphasis"/>
        </w:rPr>
        <w:t xml:space="preserve">, so far, </w:t>
      </w:r>
      <w:r w:rsidRPr="009934F6">
        <w:rPr>
          <w:rStyle w:val="Emphasis"/>
          <w:highlight w:val="cyan"/>
        </w:rPr>
        <w:t>have been both</w:t>
      </w:r>
      <w:r w:rsidRPr="00E20278">
        <w:rPr>
          <w:rStyle w:val="Emphasis"/>
        </w:rPr>
        <w:t xml:space="preserve"> </w:t>
      </w:r>
      <w:r w:rsidRPr="009934F6">
        <w:rPr>
          <w:rStyle w:val="Emphasis"/>
          <w:highlight w:val="cyan"/>
        </w:rPr>
        <w:t>widespread and persistent</w:t>
      </w:r>
      <w:r w:rsidRPr="00E20278">
        <w:rPr>
          <w:sz w:val="14"/>
        </w:rPr>
        <w:t xml:space="preserve">. </w:t>
      </w:r>
      <w:r w:rsidRPr="009934F6">
        <w:rPr>
          <w:rStyle w:val="StyleBoldUnderline"/>
          <w:highlight w:val="cyan"/>
        </w:rPr>
        <w:t>There have been no</w:t>
      </w:r>
      <w:r w:rsidRPr="00E20278">
        <w:rPr>
          <w:rStyle w:val="StyleBoldUnderline"/>
        </w:rPr>
        <w:t xml:space="preserve"> authenticated </w:t>
      </w:r>
      <w:r w:rsidRPr="009934F6">
        <w:rPr>
          <w:rStyle w:val="StyleBoldUnderline"/>
          <w:highlight w:val="cyan"/>
        </w:rPr>
        <w:t>cases of anyone dying</w:t>
      </w:r>
      <w:r w:rsidRPr="00E20278">
        <w:rPr>
          <w:rStyle w:val="StyleBoldUnderline"/>
        </w:rPr>
        <w:t xml:space="preserve"> from a cyber attack. </w:t>
      </w:r>
      <w:r w:rsidRPr="009934F6">
        <w:rPr>
          <w:rStyle w:val="StyleBoldUnderline"/>
          <w:highlight w:val="cyan"/>
        </w:rPr>
        <w:t>Any</w:t>
      </w:r>
      <w:r w:rsidRPr="00E20278">
        <w:rPr>
          <w:rStyle w:val="StyleBoldUnderline"/>
        </w:rPr>
        <w:t xml:space="preserve"> widespread </w:t>
      </w:r>
      <w:r w:rsidRPr="009934F6">
        <w:rPr>
          <w:rStyle w:val="StyleBoldUnderline"/>
          <w:highlight w:val="cyan"/>
        </w:rPr>
        <w:t>disruptions</w:t>
      </w:r>
      <w:r w:rsidRPr="00E20278">
        <w:rPr>
          <w:sz w:val="14"/>
        </w:rPr>
        <w:t>, even the 2007 disruption against Estonia</w:t>
      </w:r>
      <w:r w:rsidRPr="00E20278">
        <w:rPr>
          <w:rStyle w:val="Emphasis"/>
        </w:rPr>
        <w:t xml:space="preserve">, </w:t>
      </w:r>
      <w:r w:rsidRPr="009934F6">
        <w:rPr>
          <w:rStyle w:val="Emphasis"/>
          <w:highlight w:val="cyan"/>
        </w:rPr>
        <w:t>have been short-lived</w:t>
      </w:r>
      <w:r w:rsidRPr="00E20278">
        <w:rPr>
          <w:rStyle w:val="Emphasis"/>
        </w:rPr>
        <w:t xml:space="preserve"> </w:t>
      </w:r>
      <w:r w:rsidRPr="009934F6">
        <w:rPr>
          <w:rStyle w:val="Emphasis"/>
          <w:highlight w:val="cyan"/>
        </w:rPr>
        <w:t>causing no</w:t>
      </w:r>
      <w:r w:rsidRPr="00E20278">
        <w:rPr>
          <w:rStyle w:val="Emphasis"/>
        </w:rPr>
        <w:t xml:space="preserve"> significant </w:t>
      </w:r>
      <w:r w:rsidRPr="009934F6">
        <w:rPr>
          <w:rStyle w:val="Emphasis"/>
          <w:highlight w:val="cyan"/>
        </w:rPr>
        <w:t>GDP loss</w:t>
      </w:r>
      <w:r w:rsidRPr="00E20278">
        <w:rPr>
          <w:sz w:val="14"/>
        </w:rPr>
        <w:t xml:space="preserve">. </w:t>
      </w:r>
    </w:p>
    <w:p w:rsidR="004D4966" w:rsidRDefault="004D4966" w:rsidP="004D4966"/>
    <w:p w:rsidR="004D4966" w:rsidRPr="002A2E7D" w:rsidRDefault="004D4966" w:rsidP="004D4966"/>
    <w:p w:rsidR="004D4966" w:rsidRDefault="004D4966" w:rsidP="004D4966">
      <w:pPr>
        <w:pStyle w:val="Heading3"/>
      </w:pPr>
      <w:r>
        <w:t>1NC—Not Likely</w:t>
      </w:r>
    </w:p>
    <w:p w:rsidR="004D4966" w:rsidRDefault="004D4966" w:rsidP="004D4966"/>
    <w:p w:rsidR="004D4966" w:rsidRDefault="004D4966" w:rsidP="004D4966">
      <w:pPr>
        <w:pStyle w:val="Heading4"/>
      </w:pPr>
      <w:r w:rsidRPr="00061E0E">
        <w:t xml:space="preserve">No risk of cyberattack and no impact </w:t>
      </w:r>
    </w:p>
    <w:p w:rsidR="004D4966" w:rsidRPr="009D36C8" w:rsidRDefault="004D4966" w:rsidP="004D4966">
      <w:pPr>
        <w:rPr>
          <w:b/>
          <w:sz w:val="24"/>
        </w:rPr>
      </w:pPr>
      <w:r w:rsidRPr="009D36C8">
        <w:rPr>
          <w:b/>
          <w:sz w:val="24"/>
        </w:rPr>
        <w:t>Birch, former AP foreign correspondent, 10-1-12</w:t>
      </w:r>
    </w:p>
    <w:p w:rsidR="004D4966" w:rsidRPr="00061E0E" w:rsidRDefault="004D4966" w:rsidP="004D4966">
      <w:r>
        <w:t xml:space="preserve">(Douglas, “Forget Revolution”, Foreign Policy, </w:t>
      </w:r>
      <w:hyperlink r:id="rId51" w:history="1">
        <w:r w:rsidRPr="00462E4E">
          <w:rPr>
            <w:rStyle w:val="Hyperlink"/>
          </w:rPr>
          <w:t>http://www.foreignpolicy.com/articles/2012/10/01/forget_revolution?page=full</w:t>
        </w:r>
      </w:hyperlink>
      <w:r>
        <w:t>, DOA: 10-12-12, ldg)</w:t>
      </w:r>
    </w:p>
    <w:p w:rsidR="004D4966" w:rsidRDefault="004D4966" w:rsidP="004D4966"/>
    <w:p w:rsidR="004D4966" w:rsidRPr="00E72325" w:rsidRDefault="004D4966" w:rsidP="004D4966">
      <w:pPr>
        <w:rPr>
          <w:rStyle w:val="BoldUnderlineChar"/>
          <w:rFonts w:eastAsia="Calibri"/>
        </w:rPr>
      </w:pPr>
      <w:r w:rsidRPr="00E72325">
        <w:rPr>
          <w:sz w:val="14"/>
        </w:rPr>
        <w:t xml:space="preserve">"That's a good example of what some kind of attacks would be like," he said. "You don't want to overestimate the risks. You don't want somebody to be able to do this whenever they felt like it, which is the situation now. But this is not the end of the world." The question of how seriously to take the threat of a cyber attack on critical infrastructure surfaced recently, after Congress rejected a White House measure to require businesses to adopt stringent­ new regulations to protect their computer networks from intrusions. The bill would have required industries to report cyber security breaches, toughen criminal penalties against hacking and granted legal immunity to companies cooperating with government investigations. Critics worried about regulatory overreach. But the potential cost to industry also seems to be a major factor in the bill's rejection. A January study by Bloomberg reported that banks, utilities, and phone carriers would have to increase their spending on cyber security by a factor of nine, to $45.3 billion a year, in order to protect themselves against 95 percent of cyber intrusions. Likewise, some of the bill's advocates suspect that in the aftermath of a truly successful cyber attack, the government would have to bail the utilities out anyway. Joe Weiss, a cyber security professional and an authority on industrial control systems like those used in the electric grid, argued that a well-prepared, sophisticated cyber attack could have far more serious consequences than this summer's blackouts. "The reason we are so concerned is that cyber could take out the grid for nine to 18 months," he said. "This isn't a one to five day outage. We're prepared for that. We can handle that." But </w:t>
      </w:r>
      <w:r w:rsidRPr="00152398">
        <w:rPr>
          <w:highlight w:val="cyan"/>
          <w:u w:val="single"/>
        </w:rPr>
        <w:t>pulling off a cyber assault on that scale is no easy feat</w:t>
      </w:r>
      <w:r w:rsidRPr="00E72325">
        <w:rPr>
          <w:sz w:val="14"/>
        </w:rPr>
        <w:t xml:space="preserve">. Weiss agreed that </w:t>
      </w:r>
      <w:proofErr w:type="gramStart"/>
      <w:r w:rsidRPr="00152398">
        <w:rPr>
          <w:highlight w:val="cyan"/>
          <w:u w:val="single"/>
        </w:rPr>
        <w:t>hackers</w:t>
      </w:r>
      <w:proofErr w:type="gramEnd"/>
      <w:r w:rsidRPr="00E72325">
        <w:rPr>
          <w:u w:val="single"/>
        </w:rPr>
        <w:t xml:space="preserve"> intent on inflicting this kind of long-term interruption of power </w:t>
      </w:r>
      <w:r w:rsidRPr="00152398">
        <w:rPr>
          <w:highlight w:val="cyan"/>
          <w:u w:val="single"/>
        </w:rPr>
        <w:t>would need to use a tool capable of inflicting physical damage</w:t>
      </w:r>
      <w:r w:rsidRPr="00E72325">
        <w:rPr>
          <w:sz w:val="14"/>
        </w:rPr>
        <w:t xml:space="preserve">. And </w:t>
      </w:r>
      <w:r w:rsidRPr="00152398">
        <w:rPr>
          <w:highlight w:val="cyan"/>
          <w:u w:val="single"/>
        </w:rPr>
        <w:t>so far, the world has seen only one such weapon: Stuxnet</w:t>
      </w:r>
      <w:r w:rsidRPr="00E72325">
        <w:rPr>
          <w:sz w:val="14"/>
        </w:rPr>
        <w:t xml:space="preserve">, which is believed to have been </w:t>
      </w:r>
      <w:r w:rsidRPr="00E72325">
        <w:rPr>
          <w:u w:val="single"/>
        </w:rPr>
        <w:t>a joint military project of Israel and the United States</w:t>
      </w:r>
      <w:r w:rsidRPr="00E72325">
        <w:rPr>
          <w:sz w:val="14"/>
        </w:rPr>
        <w:t xml:space="preserve">. Ralph Langner, a German expert on industrial-control system security, was among the first to discover that Stuxnet was specifically designed to attack the Supervisory Control and Data Acquisition system (SCADA) at a single site: Iran's Natanz uranium-enrichment plant. The computer worm's sophisticated programs, which infected the plant in 2009, caused about 1,000 of Natanz's 5,000 uranium-enrichment centrifuges to self-destruct by accelerating their precision rotors beyond the speeds at which they were designed to operate. </w:t>
      </w:r>
      <w:r w:rsidRPr="00152398">
        <w:rPr>
          <w:highlight w:val="cyan"/>
          <w:u w:val="single"/>
        </w:rPr>
        <w:t>Professionals</w:t>
      </w:r>
      <w:r w:rsidRPr="00E72325">
        <w:rPr>
          <w:sz w:val="14"/>
        </w:rPr>
        <w:t xml:space="preserve"> like Weiss and others </w:t>
      </w:r>
      <w:r w:rsidRPr="00152398">
        <w:rPr>
          <w:highlight w:val="cyan"/>
          <w:u w:val="single"/>
        </w:rPr>
        <w:t>warned that Stuxnet was opening a Pandora's Box</w:t>
      </w:r>
      <w:r w:rsidRPr="00E72325">
        <w:rPr>
          <w:sz w:val="14"/>
        </w:rPr>
        <w:t xml:space="preserve">: Once it was unleashed on the world, they feared, </w:t>
      </w:r>
      <w:r w:rsidRPr="00E72325">
        <w:rPr>
          <w:u w:val="single"/>
        </w:rPr>
        <w:t xml:space="preserve">it would become available to hostile states, criminals, and terrorists who could adapt the code for their own nefarious purposes. </w:t>
      </w:r>
      <w:r w:rsidRPr="00152398">
        <w:rPr>
          <w:highlight w:val="cyan"/>
          <w:u w:val="single"/>
        </w:rPr>
        <w:t>But two years after</w:t>
      </w:r>
      <w:r w:rsidRPr="00E72325">
        <w:rPr>
          <w:u w:val="single"/>
        </w:rPr>
        <w:t xml:space="preserve"> the discovery of Stuxnet, </w:t>
      </w:r>
      <w:r w:rsidRPr="00E72325">
        <w:rPr>
          <w:rStyle w:val="BoldUnderlineChar"/>
          <w:rFonts w:eastAsia="Calibri"/>
        </w:rPr>
        <w:t>t</w:t>
      </w:r>
      <w:r w:rsidRPr="00152398">
        <w:rPr>
          <w:rStyle w:val="BoldUnderlineChar"/>
          <w:rFonts w:eastAsia="Calibri"/>
          <w:highlight w:val="cyan"/>
        </w:rPr>
        <w:t>here are no reports of similar attacks</w:t>
      </w:r>
      <w:r w:rsidRPr="00152398">
        <w:rPr>
          <w:highlight w:val="cyan"/>
          <w:u w:val="single"/>
        </w:rPr>
        <w:t xml:space="preserve"> against the U</w:t>
      </w:r>
      <w:r w:rsidRPr="00E72325">
        <w:rPr>
          <w:u w:val="single"/>
        </w:rPr>
        <w:t xml:space="preserve">nited </w:t>
      </w:r>
      <w:r w:rsidRPr="00152398">
        <w:rPr>
          <w:highlight w:val="cyan"/>
          <w:u w:val="single"/>
        </w:rPr>
        <w:t>S</w:t>
      </w:r>
      <w:r w:rsidRPr="00E72325">
        <w:rPr>
          <w:u w:val="single"/>
        </w:rPr>
        <w:t>tates</w:t>
      </w:r>
      <w:r w:rsidRPr="00E72325">
        <w:rPr>
          <w:sz w:val="14"/>
        </w:rPr>
        <w:t xml:space="preserve">. What has prevented the emergence of such copycat viruses? A </w:t>
      </w:r>
      <w:r w:rsidRPr="00E72325">
        <w:rPr>
          <w:u w:val="single"/>
        </w:rPr>
        <w:t>2009 paper published by</w:t>
      </w:r>
      <w:r w:rsidRPr="00E72325">
        <w:rPr>
          <w:sz w:val="14"/>
        </w:rPr>
        <w:t xml:space="preserve"> the University of California, </w:t>
      </w:r>
      <w:r w:rsidRPr="00E72325">
        <w:rPr>
          <w:u w:val="single"/>
        </w:rPr>
        <w:t>Berkeley</w:t>
      </w:r>
      <w:r w:rsidRPr="00E72325">
        <w:rPr>
          <w:sz w:val="14"/>
        </w:rPr>
        <w:t xml:space="preserve">, may offer the answer. The report, which was released a year before Stuxnet surfaced, </w:t>
      </w:r>
      <w:r w:rsidRPr="00E72325">
        <w:rPr>
          <w:u w:val="single"/>
        </w:rPr>
        <w:t xml:space="preserve">found that </w:t>
      </w:r>
      <w:r w:rsidRPr="00152398">
        <w:rPr>
          <w:highlight w:val="cyan"/>
          <w:u w:val="single"/>
        </w:rPr>
        <w:t>in order to create a cyber weapon capable of</w:t>
      </w:r>
      <w:r w:rsidRPr="00E72325">
        <w:rPr>
          <w:u w:val="single"/>
        </w:rPr>
        <w:t xml:space="preserve"> </w:t>
      </w:r>
      <w:r w:rsidRPr="00152398">
        <w:rPr>
          <w:strike/>
          <w:u w:val="single"/>
        </w:rPr>
        <w:t>crippling</w:t>
      </w:r>
      <w:r w:rsidRPr="00E72325">
        <w:rPr>
          <w:u w:val="single"/>
        </w:rPr>
        <w:t xml:space="preserve"> </w:t>
      </w:r>
      <w:r w:rsidRPr="00152398">
        <w:rPr>
          <w:highlight w:val="cyan"/>
          <w:u w:val="single"/>
        </w:rPr>
        <w:t>(destroying) a specific control system</w:t>
      </w:r>
      <w:r w:rsidRPr="00E72325">
        <w:rPr>
          <w:u w:val="single"/>
        </w:rPr>
        <w:t xml:space="preserve"> ­­-- </w:t>
      </w:r>
      <w:r w:rsidRPr="00152398">
        <w:rPr>
          <w:highlight w:val="cyan"/>
          <w:u w:val="single"/>
        </w:rPr>
        <w:t>like the</w:t>
      </w:r>
      <w:r w:rsidRPr="00E72325">
        <w:rPr>
          <w:u w:val="single"/>
        </w:rPr>
        <w:t xml:space="preserve"> ones operating the </w:t>
      </w:r>
      <w:r w:rsidRPr="00152398">
        <w:rPr>
          <w:highlight w:val="cyan"/>
          <w:u w:val="single"/>
        </w:rPr>
        <w:t>U.S. electric grid -- six coders might have to work for up to six months</w:t>
      </w:r>
      <w:r w:rsidRPr="00E72325">
        <w:rPr>
          <w:u w:val="single"/>
        </w:rPr>
        <w:t xml:space="preserve"> to reverse engineer the targeted center's SCADA system</w:t>
      </w:r>
      <w:r w:rsidRPr="00E72325">
        <w:rPr>
          <w:sz w:val="14"/>
        </w:rPr>
        <w:t xml:space="preserve">. </w:t>
      </w:r>
      <w:r w:rsidRPr="00152398">
        <w:rPr>
          <w:highlight w:val="cyan"/>
          <w:u w:val="single"/>
        </w:rPr>
        <w:t>Even then</w:t>
      </w:r>
      <w:r w:rsidRPr="00E72325">
        <w:rPr>
          <w:sz w:val="14"/>
        </w:rPr>
        <w:t xml:space="preserve">, the report says, </w:t>
      </w:r>
      <w:r w:rsidRPr="00152398">
        <w:rPr>
          <w:highlight w:val="cyan"/>
          <w:u w:val="single"/>
        </w:rPr>
        <w:t>hackers</w:t>
      </w:r>
      <w:r w:rsidRPr="00E72325">
        <w:rPr>
          <w:sz w:val="14"/>
        </w:rPr>
        <w:t xml:space="preserve"> likely </w:t>
      </w:r>
      <w:r w:rsidRPr="00152398">
        <w:rPr>
          <w:rStyle w:val="BoldUnderlineChar"/>
          <w:rFonts w:eastAsia="Calibri"/>
          <w:highlight w:val="cyan"/>
        </w:rPr>
        <w:t>would need the help of someone with inside knowledge</w:t>
      </w:r>
      <w:r w:rsidRPr="00E72325">
        <w:rPr>
          <w:u w:val="single"/>
        </w:rPr>
        <w:t xml:space="preserve"> of how the network's machines were wired together to plan an effective attack. "Every SCADA control center is configured differently, with different devices, running different software/protocols</w:t>
      </w:r>
      <w:r w:rsidRPr="00E72325">
        <w:rPr>
          <w:sz w:val="14"/>
        </w:rPr>
        <w:t xml:space="preserve">," wrote Rose Tsang, the report's author. </w:t>
      </w:r>
      <w:r w:rsidRPr="00E72325">
        <w:rPr>
          <w:u w:val="single"/>
        </w:rPr>
        <w:t xml:space="preserve">Professional hackers are in it for the money -- and it's a lot more cost-efficient to search out vulnerabilities in widely-used computer programs </w:t>
      </w:r>
      <w:r w:rsidRPr="00E72325">
        <w:rPr>
          <w:sz w:val="14"/>
        </w:rPr>
        <w:t xml:space="preserve">like the Windows operating system, used by banks and other affluent targets, than in one-of-a-kind SCADA systems linked to generators and switches. According to Pollard, </w:t>
      </w:r>
      <w:r w:rsidRPr="00152398">
        <w:rPr>
          <w:highlight w:val="cyan"/>
          <w:u w:val="single"/>
        </w:rPr>
        <w:t>only the world's industrial nations have the means to use the Internet to attack utilities</w:t>
      </w:r>
      <w:r w:rsidRPr="00E72325">
        <w:rPr>
          <w:u w:val="single"/>
        </w:rPr>
        <w:t xml:space="preserve"> and major industries. </w:t>
      </w:r>
      <w:r w:rsidRPr="00152398">
        <w:rPr>
          <w:highlight w:val="cyan"/>
          <w:u w:val="single"/>
        </w:rPr>
        <w:t>But</w:t>
      </w:r>
      <w:r w:rsidRPr="00E72325">
        <w:rPr>
          <w:u w:val="single"/>
        </w:rPr>
        <w:t xml:space="preserve"> given the integrated global economy, </w:t>
      </w:r>
      <w:r w:rsidRPr="00152398">
        <w:rPr>
          <w:highlight w:val="cyan"/>
          <w:u w:val="single"/>
        </w:rPr>
        <w:t>there is little incentive, short of armed conflict, for them to do so. "If you're a state that has a number of U.S. T-bills in your treasury, you have an economic interest in the U</w:t>
      </w:r>
      <w:r w:rsidRPr="00E72325">
        <w:rPr>
          <w:u w:val="single"/>
        </w:rPr>
        <w:t xml:space="preserve">nited </w:t>
      </w:r>
      <w:r w:rsidRPr="00152398">
        <w:rPr>
          <w:highlight w:val="cyan"/>
          <w:u w:val="single"/>
        </w:rPr>
        <w:t>S</w:t>
      </w:r>
      <w:r w:rsidRPr="00E72325">
        <w:rPr>
          <w:u w:val="single"/>
        </w:rPr>
        <w:t>tates</w:t>
      </w:r>
      <w:r w:rsidRPr="00E72325">
        <w:rPr>
          <w:sz w:val="14"/>
        </w:rPr>
        <w:t>," he said. "</w:t>
      </w:r>
      <w:r w:rsidRPr="00152398">
        <w:rPr>
          <w:highlight w:val="cyan"/>
          <w:u w:val="single"/>
        </w:rPr>
        <w:t>You're not going to have an interest in mucking about with our infrastructure.</w:t>
      </w:r>
      <w:r w:rsidRPr="00152398">
        <w:rPr>
          <w:sz w:val="14"/>
          <w:highlight w:val="cyan"/>
        </w:rPr>
        <w:t xml:space="preserve">" </w:t>
      </w:r>
      <w:r w:rsidRPr="00152398">
        <w:rPr>
          <w:highlight w:val="cyan"/>
          <w:u w:val="single"/>
        </w:rPr>
        <w:t>There is also the threat of retaliation</w:t>
      </w:r>
      <w:r w:rsidRPr="00E72325">
        <w:rPr>
          <w:sz w:val="14"/>
        </w:rPr>
        <w:t xml:space="preserve">. Last year, </w:t>
      </w:r>
      <w:r w:rsidRPr="00E72325">
        <w:rPr>
          <w:u w:val="single"/>
        </w:rPr>
        <w:t>the U.S. government</w:t>
      </w:r>
      <w:r w:rsidRPr="00E72325">
        <w:rPr>
          <w:sz w:val="14"/>
        </w:rPr>
        <w:t xml:space="preserve"> reportedly </w:t>
      </w:r>
      <w:r w:rsidRPr="00E72325">
        <w:rPr>
          <w:u w:val="single"/>
        </w:rPr>
        <w:t>issued a classified report on cyber strategy that said it could respond to a devastating digital assault with traditional military force</w:t>
      </w:r>
      <w:r w:rsidRPr="00E72325">
        <w:rPr>
          <w:sz w:val="14"/>
        </w:rPr>
        <w:t xml:space="preserve">. The idea was that if a cyber attack caused death and destruction on the scale of a military assault, </w:t>
      </w:r>
      <w:r w:rsidRPr="00E72325">
        <w:rPr>
          <w:u w:val="single"/>
        </w:rPr>
        <w:t>the United States would reserve the right to respond with</w:t>
      </w:r>
      <w:r w:rsidRPr="00E72325">
        <w:rPr>
          <w:sz w:val="14"/>
        </w:rPr>
        <w:t xml:space="preserve"> what the Pentagon likes to call "</w:t>
      </w:r>
      <w:r w:rsidRPr="00E72325">
        <w:rPr>
          <w:u w:val="single"/>
        </w:rPr>
        <w:t>kinetic" weapons</w:t>
      </w:r>
      <w:r w:rsidRPr="00E72325">
        <w:rPr>
          <w:sz w:val="14"/>
        </w:rPr>
        <w:t>: missiles, bombs, and bullets. An unnamed Pentagon official, speaking to the Wall Street Journal, summed up the policy in less diplomatic terms: "</w:t>
      </w:r>
      <w:r w:rsidRPr="00E72325">
        <w:rPr>
          <w:u w:val="single"/>
        </w:rPr>
        <w:t>If you shut down our power grid, maybe we will put a missile down one of your smokestacks</w:t>
      </w:r>
      <w:r w:rsidRPr="00E72325">
        <w:rPr>
          <w:sz w:val="14"/>
        </w:rPr>
        <w:t xml:space="preserve">." Deterrence is sometimes dismissed as a toothless strategy against cyber attacks because hackers have such an easy time hiding in the anonymity of the Web. But </w:t>
      </w:r>
      <w:r w:rsidRPr="00E72325">
        <w:rPr>
          <w:u w:val="single"/>
        </w:rPr>
        <w:t>investigators typically come up with key suspects</w:t>
      </w:r>
      <w:r w:rsidRPr="00E72325">
        <w:rPr>
          <w:sz w:val="14"/>
        </w:rPr>
        <w:t xml:space="preserve">, if not smoking guns, </w:t>
      </w:r>
      <w:r w:rsidRPr="00E72325">
        <w:rPr>
          <w:u w:val="single"/>
        </w:rPr>
        <w:t>following cyber intrusions and assaults</w:t>
      </w:r>
      <w:r w:rsidRPr="00E72325">
        <w:rPr>
          <w:sz w:val="14"/>
        </w:rPr>
        <w:t xml:space="preserve"> -- the way suspicions quickly focused on the United States and Israel after Stuxnet was discovered. </w:t>
      </w:r>
      <w:r w:rsidRPr="00E72325">
        <w:rPr>
          <w:rStyle w:val="BoldUnderlineChar"/>
          <w:rFonts w:eastAsia="Calibri"/>
        </w:rPr>
        <w:t xml:space="preserve">And </w:t>
      </w:r>
      <w:r w:rsidRPr="00152398">
        <w:rPr>
          <w:rStyle w:val="BoldUnderlineChar"/>
          <w:rFonts w:eastAsia="Calibri"/>
          <w:highlight w:val="cyan"/>
        </w:rPr>
        <w:t>with the U.S. military's global reach, even terror groups have to factor in potential retaliation when planning their operations.</w:t>
      </w:r>
    </w:p>
    <w:p w:rsidR="004D4966" w:rsidRDefault="004D4966" w:rsidP="004D4966"/>
    <w:p w:rsidR="004D4966" w:rsidRPr="001C7AB3" w:rsidRDefault="004D4966" w:rsidP="004D4966"/>
    <w:p w:rsidR="004D4966" w:rsidRDefault="004D4966" w:rsidP="004D4966">
      <w:pPr>
        <w:pStyle w:val="Heading3"/>
      </w:pPr>
      <w:r>
        <w:t>2NC—Not Likely</w:t>
      </w:r>
    </w:p>
    <w:p w:rsidR="004D4966" w:rsidRDefault="004D4966" w:rsidP="004D4966"/>
    <w:p w:rsidR="004D4966" w:rsidRDefault="004D4966" w:rsidP="004D4966">
      <w:pPr>
        <w:pStyle w:val="Heading4"/>
      </w:pPr>
      <w:r>
        <w:t>Cyber war infeasible-multiple reasons and rigorous analysis</w:t>
      </w:r>
    </w:p>
    <w:p w:rsidR="004D4966" w:rsidRPr="00B50E2D" w:rsidRDefault="004D4966" w:rsidP="004D4966">
      <w:pPr>
        <w:rPr>
          <w:b/>
          <w:sz w:val="24"/>
        </w:rPr>
      </w:pPr>
      <w:r w:rsidRPr="00B50E2D">
        <w:rPr>
          <w:b/>
          <w:sz w:val="24"/>
        </w:rPr>
        <w:t>Clark, AMU Intelligence studies MA caudate and Chenega Federal Systems senior analyst, 2012</w:t>
      </w:r>
    </w:p>
    <w:p w:rsidR="004D4966" w:rsidRDefault="004D4966" w:rsidP="004D4966">
      <w:r>
        <w:t xml:space="preserve">(Paul, “The Risk of Disruption or Destruction of Critical U.S. Infrastructure by an Offensive Cyber Attack”, 4-28, </w:t>
      </w:r>
      <w:hyperlink r:id="rId52" w:history="1">
        <w:r w:rsidRPr="00481853">
          <w:rPr>
            <w:rStyle w:val="Hyperlink"/>
          </w:rPr>
          <w:t>http://www.academia.edu/1538543/The_Risk_of_Disruption_or_Destruction_of_Critical_U.S._Infrastructure_by_an_Offensive_Cyber_Attack</w:t>
        </w:r>
      </w:hyperlink>
      <w:r>
        <w:t>, DOA: 10-13-12, ldg)</w:t>
      </w:r>
    </w:p>
    <w:p w:rsidR="004D4966" w:rsidRDefault="004D4966" w:rsidP="004D4966">
      <w:r w:rsidRPr="00B50E2D">
        <w:rPr>
          <w:sz w:val="14"/>
        </w:rPr>
        <w:t xml:space="preserve">The Department of </w:t>
      </w:r>
      <w:r w:rsidRPr="009934F6">
        <w:rPr>
          <w:rStyle w:val="StyleBoldUnderline"/>
          <w:highlight w:val="cyan"/>
        </w:rPr>
        <w:t>Homeland Security worries</w:t>
      </w:r>
      <w:r w:rsidRPr="00B50E2D">
        <w:rPr>
          <w:sz w:val="14"/>
        </w:rPr>
        <w:t xml:space="preserve"> that </w:t>
      </w:r>
      <w:r w:rsidRPr="00B50E2D">
        <w:rPr>
          <w:rStyle w:val="StyleBoldUnderline"/>
        </w:rPr>
        <w:t xml:space="preserve">our </w:t>
      </w:r>
      <w:r w:rsidRPr="009934F6">
        <w:rPr>
          <w:rStyle w:val="StyleBoldUnderline"/>
          <w:highlight w:val="cyan"/>
        </w:rPr>
        <w:t>critical infrastructure and key resources</w:t>
      </w:r>
      <w:r w:rsidRPr="00B50E2D">
        <w:rPr>
          <w:sz w:val="14"/>
        </w:rPr>
        <w:t xml:space="preserve"> (CIKR) </w:t>
      </w:r>
      <w:r w:rsidRPr="009934F6">
        <w:rPr>
          <w:rStyle w:val="StyleBoldUnderline"/>
          <w:highlight w:val="cyan"/>
        </w:rPr>
        <w:t>may be</w:t>
      </w:r>
      <w:r w:rsidRPr="00B50E2D">
        <w:rPr>
          <w:rStyle w:val="StyleBoldUnderline"/>
        </w:rPr>
        <w:t xml:space="preserve"> </w:t>
      </w:r>
      <w:r w:rsidRPr="009934F6">
        <w:rPr>
          <w:rStyle w:val="StyleBoldUnderline"/>
          <w:highlight w:val="cyan"/>
        </w:rPr>
        <w:t>exposed</w:t>
      </w:r>
      <w:r w:rsidRPr="00B50E2D">
        <w:rPr>
          <w:sz w:val="14"/>
        </w:rPr>
        <w:t xml:space="preserve">, both directly and indirectly, </w:t>
      </w:r>
      <w:r w:rsidRPr="00B50E2D">
        <w:rPr>
          <w:rStyle w:val="StyleBoldUnderline"/>
        </w:rPr>
        <w:t>to</w:t>
      </w:r>
      <w:r w:rsidRPr="00B50E2D">
        <w:rPr>
          <w:sz w:val="14"/>
        </w:rPr>
        <w:t xml:space="preserve"> multiple </w:t>
      </w:r>
      <w:r w:rsidRPr="00B50E2D">
        <w:rPr>
          <w:rStyle w:val="StyleBoldUnderline"/>
        </w:rPr>
        <w:t xml:space="preserve">threats </w:t>
      </w:r>
      <w:r w:rsidRPr="009934F6">
        <w:rPr>
          <w:rStyle w:val="StyleBoldUnderline"/>
          <w:highlight w:val="cyan"/>
        </w:rPr>
        <w:t>because of</w:t>
      </w:r>
      <w:r w:rsidRPr="00B50E2D">
        <w:rPr>
          <w:rStyle w:val="StyleBoldUnderline"/>
        </w:rPr>
        <w:t xml:space="preserve"> </w:t>
      </w:r>
      <w:r w:rsidRPr="00B50E2D">
        <w:rPr>
          <w:sz w:val="14"/>
        </w:rPr>
        <w:t xml:space="preserve">CIKR </w:t>
      </w:r>
      <w:r w:rsidRPr="009934F6">
        <w:rPr>
          <w:rStyle w:val="StyleBoldUnderline"/>
          <w:highlight w:val="cyan"/>
        </w:rPr>
        <w:t>reliance on</w:t>
      </w:r>
      <w:r w:rsidRPr="00B50E2D">
        <w:rPr>
          <w:sz w:val="14"/>
        </w:rPr>
        <w:t xml:space="preserve"> the global </w:t>
      </w:r>
      <w:r w:rsidRPr="009934F6">
        <w:rPr>
          <w:rStyle w:val="StyleBoldUnderline"/>
          <w:highlight w:val="cyan"/>
        </w:rPr>
        <w:t>cyber infrastructure</w:t>
      </w:r>
      <w:r w:rsidRPr="00B50E2D">
        <w:rPr>
          <w:sz w:val="14"/>
        </w:rPr>
        <w:t xml:space="preserve">, an infrastructure that is </w:t>
      </w:r>
      <w:r w:rsidRPr="00B50E2D">
        <w:rPr>
          <w:rStyle w:val="StyleBoldUnderline"/>
        </w:rPr>
        <w:t xml:space="preserve">under routine cyberattack </w:t>
      </w:r>
      <w:r w:rsidRPr="009934F6">
        <w:rPr>
          <w:rStyle w:val="StyleBoldUnderline"/>
          <w:highlight w:val="cyan"/>
        </w:rPr>
        <w:t>by a “spectrum of malicious actors</w:t>
      </w:r>
      <w:r w:rsidRPr="00B50E2D">
        <w:rPr>
          <w:sz w:val="14"/>
        </w:rPr>
        <w:t xml:space="preserve">” (National Infrastructure Protection Plan 2009). </w:t>
      </w:r>
      <w:r w:rsidRPr="00B50E2D">
        <w:rPr>
          <w:rStyle w:val="StyleBoldUnderline"/>
        </w:rPr>
        <w:t>CIKR</w:t>
      </w:r>
      <w:r w:rsidRPr="00B50E2D">
        <w:rPr>
          <w:sz w:val="14"/>
        </w:rPr>
        <w:t xml:space="preserve"> in the extremely large and complex U.S. economy </w:t>
      </w:r>
      <w:r w:rsidRPr="00B50E2D">
        <w:rPr>
          <w:rStyle w:val="StyleBoldUnderline"/>
        </w:rPr>
        <w:t>spans multiple sectors including</w:t>
      </w:r>
      <w:r w:rsidRPr="00B50E2D">
        <w:rPr>
          <w:sz w:val="14"/>
        </w:rPr>
        <w:t xml:space="preserve"> agricultural, finance and banking, dams and water resources, public health and emergency services, </w:t>
      </w:r>
      <w:r w:rsidRPr="00B50E2D">
        <w:rPr>
          <w:rStyle w:val="StyleBoldUnderline"/>
        </w:rPr>
        <w:t xml:space="preserve">military </w:t>
      </w:r>
      <w:r w:rsidRPr="00B50E2D">
        <w:rPr>
          <w:sz w:val="14"/>
        </w:rPr>
        <w:t xml:space="preserve">and </w:t>
      </w:r>
      <w:r w:rsidRPr="00B50E2D">
        <w:rPr>
          <w:rStyle w:val="StyleBoldUnderline"/>
        </w:rPr>
        <w:t>defense</w:t>
      </w:r>
      <w:r w:rsidRPr="00B50E2D">
        <w:rPr>
          <w:sz w:val="14"/>
        </w:rPr>
        <w:t xml:space="preserve">, transportation and shipping, </w:t>
      </w:r>
      <w:r w:rsidRPr="00B50E2D">
        <w:rPr>
          <w:rStyle w:val="StyleBoldUnderline"/>
        </w:rPr>
        <w:t>and energy</w:t>
      </w:r>
      <w:r w:rsidRPr="00B50E2D">
        <w:rPr>
          <w:sz w:val="14"/>
        </w:rPr>
        <w:t xml:space="preserve"> (National Infrastructure Protection Plan 2009). The disruption and destruction of public and private infrastructure is part of warfare, without this infrastructure conflict cannot be sustained (Geers 2011). Cyber-attacks are desirable because they are considered to be a relatively “low cost and long range” weapon (Lewis 2010), but </w:t>
      </w:r>
      <w:r w:rsidRPr="007047B4">
        <w:rPr>
          <w:rStyle w:val="StyleBoldUnderline"/>
        </w:rPr>
        <w:t>prior to</w:t>
      </w:r>
      <w:r w:rsidRPr="007047B4">
        <w:rPr>
          <w:sz w:val="14"/>
        </w:rPr>
        <w:t xml:space="preserve"> the</w:t>
      </w:r>
      <w:r w:rsidRPr="00B50E2D">
        <w:rPr>
          <w:sz w:val="14"/>
        </w:rPr>
        <w:t xml:space="preserve"> creation of </w:t>
      </w:r>
      <w:r w:rsidRPr="007047B4">
        <w:rPr>
          <w:rStyle w:val="StyleBoldUnderline"/>
        </w:rPr>
        <w:t>Stuxnet</w:t>
      </w:r>
      <w:r w:rsidRPr="00B50E2D">
        <w:rPr>
          <w:sz w:val="14"/>
        </w:rPr>
        <w:t xml:space="preserve">, the first cyber-weapon, </w:t>
      </w:r>
      <w:r w:rsidRPr="00B50E2D">
        <w:rPr>
          <w:rStyle w:val="StyleBoldUnderline"/>
        </w:rPr>
        <w:t>the ability to disrupt and destroy critical infrastructure through cyber-attack was theoretical. The movement of an offensive cyber-weapon from conceptual to actual has forced the U</w:t>
      </w:r>
      <w:r w:rsidRPr="00B50E2D">
        <w:rPr>
          <w:sz w:val="14"/>
        </w:rPr>
        <w:t xml:space="preserve">nited </w:t>
      </w:r>
      <w:r w:rsidRPr="00B50E2D">
        <w:rPr>
          <w:rStyle w:val="StyleBoldUnderline"/>
        </w:rPr>
        <w:t>S</w:t>
      </w:r>
      <w:r w:rsidRPr="00B50E2D">
        <w:rPr>
          <w:sz w:val="14"/>
        </w:rPr>
        <w:t xml:space="preserve">tates </w:t>
      </w:r>
      <w:r w:rsidRPr="00B50E2D">
        <w:rPr>
          <w:rStyle w:val="StyleBoldUnderline"/>
        </w:rPr>
        <w:t>to question whether offensive cyber-attacks are a significant threat</w:t>
      </w:r>
      <w:r w:rsidRPr="00B50E2D">
        <w:rPr>
          <w:sz w:val="14"/>
        </w:rPr>
        <w:t xml:space="preserve"> that are able to disrupt or destroy CIKR to the level that national security is seriously degraded. It is important to understand the risk posed to national security by cyber-attacks to ensure that government responses are appropriate to the threat and balance security with privacy and civil liberty concerns. </w:t>
      </w:r>
      <w:r w:rsidRPr="00B50E2D">
        <w:rPr>
          <w:rStyle w:val="StyleBoldUnderline"/>
        </w:rPr>
        <w:t>The risk</w:t>
      </w:r>
      <w:r w:rsidRPr="00B50E2D">
        <w:rPr>
          <w:sz w:val="14"/>
        </w:rPr>
        <w:t xml:space="preserve"> posed </w:t>
      </w:r>
      <w:r w:rsidRPr="00B50E2D">
        <w:rPr>
          <w:rStyle w:val="StyleBoldUnderline"/>
        </w:rPr>
        <w:t>to CIKR from cyber-attack can be evaluated by measuring the threat from cyber-attack against the vulnerability of a</w:t>
      </w:r>
      <w:r w:rsidRPr="00B50E2D">
        <w:rPr>
          <w:sz w:val="14"/>
        </w:rPr>
        <w:t xml:space="preserve"> CIKR </w:t>
      </w:r>
      <w:r w:rsidRPr="00B50E2D">
        <w:rPr>
          <w:rStyle w:val="StyleBoldUnderline"/>
        </w:rPr>
        <w:t>target and the consequences of</w:t>
      </w:r>
      <w:r w:rsidRPr="00B50E2D">
        <w:rPr>
          <w:sz w:val="14"/>
        </w:rPr>
        <w:t xml:space="preserve"> CIKR </w:t>
      </w:r>
      <w:r w:rsidRPr="00B50E2D">
        <w:rPr>
          <w:rStyle w:val="StyleBoldUnderline"/>
        </w:rPr>
        <w:t xml:space="preserve">disruption. </w:t>
      </w:r>
      <w:r w:rsidRPr="00B50E2D">
        <w:rPr>
          <w:sz w:val="14"/>
        </w:rPr>
        <w:t xml:space="preserve">As the only known cyber-weapon, </w:t>
      </w:r>
      <w:r w:rsidRPr="00B50E2D">
        <w:rPr>
          <w:rStyle w:val="StyleBoldUnderline"/>
        </w:rPr>
        <w:t>Stuxnet has been thoroughly analyzed</w:t>
      </w:r>
      <w:r w:rsidRPr="00B50E2D">
        <w:rPr>
          <w:sz w:val="14"/>
        </w:rPr>
        <w:t xml:space="preserve"> </w:t>
      </w:r>
      <w:r w:rsidRPr="00B50E2D">
        <w:rPr>
          <w:rStyle w:val="StyleBoldUnderline"/>
        </w:rPr>
        <w:t>and used as a model for predicting future cyber-weapons. The U.S. electrical grid</w:t>
      </w:r>
      <w:r w:rsidRPr="00B50E2D">
        <w:rPr>
          <w:sz w:val="14"/>
        </w:rPr>
        <w:t xml:space="preserve">, a key component in the CIKR energy sector, is a target that </w:t>
      </w:r>
      <w:r w:rsidRPr="00B50E2D">
        <w:rPr>
          <w:rStyle w:val="StyleBoldUnderline"/>
        </w:rPr>
        <w:t>has been analyzed for vulnerabilities</w:t>
      </w:r>
      <w:r w:rsidRPr="00B50E2D">
        <w:rPr>
          <w:sz w:val="14"/>
        </w:rPr>
        <w:t xml:space="preserve"> and the consequences of disruption predicted – </w:t>
      </w:r>
      <w:r w:rsidRPr="00B50E2D">
        <w:rPr>
          <w:rStyle w:val="StyleBoldUnderline"/>
        </w:rPr>
        <w:t>the electrical grid has been used in multiple attack scenarios</w:t>
      </w:r>
      <w:r w:rsidRPr="00B50E2D">
        <w:rPr>
          <w:sz w:val="14"/>
        </w:rPr>
        <w:t xml:space="preserve"> including a classified scenario provided to the U.S. Congress in 2012 (Rohde 2012). Stuxnet will serve as the weapon and the U.S. electrical grid will serve as the target in </w:t>
      </w:r>
      <w:r w:rsidRPr="009934F6">
        <w:rPr>
          <w:rStyle w:val="BoldUnderlineChar"/>
          <w:rFonts w:eastAsia="Calibri"/>
          <w:highlight w:val="cyan"/>
        </w:rPr>
        <w:t>this risk analysis that concludes that there is</w:t>
      </w:r>
      <w:r w:rsidRPr="00B50E2D">
        <w:rPr>
          <w:rStyle w:val="BoldUnderlineChar"/>
          <w:rFonts w:eastAsia="Calibri"/>
        </w:rPr>
        <w:t xml:space="preserve"> </w:t>
      </w:r>
      <w:r w:rsidRPr="009934F6">
        <w:rPr>
          <w:rStyle w:val="BoldUnderlineChar"/>
          <w:rFonts w:eastAsia="Calibri"/>
          <w:highlight w:val="cyan"/>
        </w:rPr>
        <w:t>a low risk of disruption or destruction of critical infrastructure</w:t>
      </w:r>
      <w:r w:rsidRPr="00B50E2D">
        <w:rPr>
          <w:sz w:val="14"/>
        </w:rPr>
        <w:t xml:space="preserve"> from a an offensive cyber-weapon </w:t>
      </w:r>
      <w:r w:rsidRPr="009934F6">
        <w:rPr>
          <w:rStyle w:val="StyleBoldUnderline"/>
          <w:highlight w:val="cyan"/>
        </w:rPr>
        <w:t>because of the</w:t>
      </w:r>
      <w:r w:rsidRPr="00B50E2D">
        <w:rPr>
          <w:rStyle w:val="StyleBoldUnderline"/>
        </w:rPr>
        <w:t xml:space="preserve"> </w:t>
      </w:r>
      <w:r w:rsidRPr="009934F6">
        <w:rPr>
          <w:rStyle w:val="StyleBoldUnderline"/>
          <w:highlight w:val="cyan"/>
        </w:rPr>
        <w:t>complexity of the attack path</w:t>
      </w:r>
      <w:r w:rsidRPr="00B50E2D">
        <w:rPr>
          <w:rStyle w:val="StyleBoldUnderline"/>
        </w:rPr>
        <w:t xml:space="preserve">, the </w:t>
      </w:r>
      <w:r w:rsidRPr="009934F6">
        <w:rPr>
          <w:rStyle w:val="StyleBoldUnderline"/>
          <w:highlight w:val="cyan"/>
        </w:rPr>
        <w:t>limited capability</w:t>
      </w:r>
      <w:r w:rsidRPr="00B50E2D">
        <w:rPr>
          <w:rStyle w:val="StyleBoldUnderline"/>
        </w:rPr>
        <w:t xml:space="preserve"> </w:t>
      </w:r>
      <w:r w:rsidRPr="009934F6">
        <w:rPr>
          <w:rStyle w:val="StyleBoldUnderline"/>
          <w:highlight w:val="cyan"/>
        </w:rPr>
        <w:t>of</w:t>
      </w:r>
      <w:r w:rsidRPr="00B50E2D">
        <w:rPr>
          <w:rStyle w:val="StyleBoldUnderline"/>
        </w:rPr>
        <w:t xml:space="preserve"> non-state </w:t>
      </w:r>
      <w:r w:rsidRPr="009934F6">
        <w:rPr>
          <w:rStyle w:val="StyleBoldUnderline"/>
          <w:highlight w:val="cyan"/>
        </w:rPr>
        <w:t>adversaries</w:t>
      </w:r>
      <w:r w:rsidRPr="00B50E2D">
        <w:rPr>
          <w:rStyle w:val="StyleBoldUnderline"/>
        </w:rPr>
        <w:t xml:space="preserve"> to develop cyber-weapons, </w:t>
      </w:r>
      <w:r w:rsidRPr="009934F6">
        <w:rPr>
          <w:rStyle w:val="StyleBoldUnderline"/>
          <w:highlight w:val="cyan"/>
        </w:rPr>
        <w:t>and the existence of multiple methods of mitigating</w:t>
      </w:r>
      <w:r w:rsidRPr="00B50E2D">
        <w:rPr>
          <w:sz w:val="14"/>
        </w:rPr>
        <w:t xml:space="preserve"> the cyber-</w:t>
      </w:r>
      <w:r w:rsidRPr="009934F6">
        <w:rPr>
          <w:rStyle w:val="StyleBoldUnderline"/>
          <w:highlight w:val="cyan"/>
        </w:rPr>
        <w:t>attacks</w:t>
      </w:r>
      <w:r w:rsidRPr="00B50E2D">
        <w:rPr>
          <w:rStyle w:val="StyleBoldUnderline"/>
        </w:rPr>
        <w:t xml:space="preserve">. </w:t>
      </w:r>
      <w:r w:rsidRPr="00B50E2D">
        <w:rPr>
          <w:sz w:val="14"/>
        </w:rPr>
        <w:t xml:space="preserve">To evaluate the threat posed by a Stuxnet-like cyber-weapon, the complexity of the weapon, the available attack vectors for the weapon, and the resilience of the weapon must be understood. The complexity – how difficult and expensive it was to create the weapon – identifies the relative cost and availability of the weapon; inexpensive and simple to build will be more prevalent than expensive and difficult to build. Attack vectors are the available methods of attack; the larger the number, the more severe the threat. For example, attack vectors for a cyberweapon may be email attachments, peer-to-peer applications, websites, and infected USB devices or compact discs. Finally, the resilience of the weapon determines its availability and affects its usefulness. A useful weapon is one that is resistant to disruption (resilient) and is therefore available and reliable. These concepts are seen in the AK-47 assault rifle – a simple, inexpensive, reliable and effective weapon – and carry over to information technology structures (Weitz 2012). The evaluation of </w:t>
      </w:r>
      <w:r w:rsidRPr="00B50E2D">
        <w:rPr>
          <w:rStyle w:val="StyleBoldUnderline"/>
        </w:rPr>
        <w:t>Stuxnet</w:t>
      </w:r>
      <w:r w:rsidRPr="00B50E2D">
        <w:rPr>
          <w:sz w:val="14"/>
        </w:rPr>
        <w:t xml:space="preserve"> identified </w:t>
      </w:r>
      <w:r w:rsidRPr="009934F6">
        <w:rPr>
          <w:rStyle w:val="StyleBoldUnderline"/>
          <w:highlight w:val="cyan"/>
        </w:rPr>
        <w:t>malware</w:t>
      </w:r>
      <w:r w:rsidRPr="00B50E2D">
        <w:rPr>
          <w:sz w:val="14"/>
        </w:rPr>
        <w:t xml:space="preserve"> that </w:t>
      </w:r>
      <w:r w:rsidRPr="009934F6">
        <w:rPr>
          <w:rStyle w:val="BoldUnderlineChar"/>
          <w:rFonts w:eastAsia="Calibri"/>
          <w:highlight w:val="cyan"/>
        </w:rPr>
        <w:t>is “unusually complex and large</w:t>
      </w:r>
      <w:r w:rsidRPr="009934F6">
        <w:rPr>
          <w:rStyle w:val="StyleBoldUnderline"/>
          <w:highlight w:val="cyan"/>
        </w:rPr>
        <w:t>”</w:t>
      </w:r>
      <w:r w:rsidRPr="00B50E2D">
        <w:rPr>
          <w:rStyle w:val="StyleBoldUnderline"/>
        </w:rPr>
        <w:t xml:space="preserve"> </w:t>
      </w:r>
      <w:r w:rsidRPr="009934F6">
        <w:rPr>
          <w:rStyle w:val="StyleBoldUnderline"/>
          <w:highlight w:val="cyan"/>
        </w:rPr>
        <w:t>and required code written in multiple languages</w:t>
      </w:r>
      <w:r w:rsidRPr="00B50E2D">
        <w:rPr>
          <w:sz w:val="14"/>
        </w:rPr>
        <w:t xml:space="preserve"> (Chen 2010</w:t>
      </w:r>
      <w:r w:rsidRPr="00B50E2D">
        <w:rPr>
          <w:rStyle w:val="StyleBoldUnderline"/>
        </w:rPr>
        <w:t>) in order to complete</w:t>
      </w:r>
      <w:r w:rsidRPr="00B50E2D">
        <w:rPr>
          <w:sz w:val="14"/>
        </w:rPr>
        <w:t xml:space="preserve"> a variety of </w:t>
      </w:r>
      <w:r w:rsidRPr="00B50E2D">
        <w:rPr>
          <w:rStyle w:val="StyleBoldUnderline"/>
        </w:rPr>
        <w:t>specific functions contained in a “vast array” of components</w:t>
      </w:r>
      <w:r w:rsidRPr="00B50E2D">
        <w:rPr>
          <w:sz w:val="14"/>
        </w:rPr>
        <w:t xml:space="preserve"> – </w:t>
      </w:r>
      <w:r w:rsidRPr="00B50E2D">
        <w:rPr>
          <w:rStyle w:val="StyleBoldUnderline"/>
        </w:rPr>
        <w:t xml:space="preserve">it is one of the most complex threats ever analyzed </w:t>
      </w:r>
      <w:r w:rsidRPr="00B50E2D">
        <w:rPr>
          <w:sz w:val="14"/>
        </w:rPr>
        <w:t xml:space="preserve">by Symantec (Falliere, Murchu and Chien 2011). To be successful, Stuxnet required a high level of technical knowledge across multiple disciplines, a laboratory with the target equipment configured for testing, and a foreign intelligence capability to collect information on the target network and attack vectors (Kerr, Rollins and Theohary 2010). The malware also needed careful monitoring and maintenance because it could be easily disrupted; as a result Stuxnet was developed with a high degree of configurability and was upgraded multiple times in less than one year (Falliere, Murchu and Chien 2011). Once introduced into the network, the cyber-weapon then had to utilize four known vulnerabilities and four unknown vulnerabilities, known as zero-day exploits, in order to install itself and propagate across the target network (Falliere, Murchu and Chien 2011). </w:t>
      </w:r>
      <w:r w:rsidRPr="009934F6">
        <w:rPr>
          <w:rStyle w:val="BoldUnderlineChar"/>
          <w:rFonts w:eastAsia="Calibri"/>
          <w:highlight w:val="cyan"/>
        </w:rPr>
        <w:t>Zero-day exploits are incredibly difficult to find and fewer than twelve out of</w:t>
      </w:r>
      <w:r w:rsidRPr="00B50E2D">
        <w:rPr>
          <w:rStyle w:val="BoldUnderlineChar"/>
          <w:rFonts w:eastAsia="Calibri"/>
        </w:rPr>
        <w:t xml:space="preserve"> </w:t>
      </w:r>
      <w:r w:rsidRPr="009934F6">
        <w:rPr>
          <w:rStyle w:val="BoldUnderlineChar"/>
          <w:rFonts w:eastAsia="Calibri"/>
          <w:highlight w:val="cyan"/>
        </w:rPr>
        <w:t>the 12,000,000 pieces of malware discovered</w:t>
      </w:r>
      <w:r w:rsidRPr="00B50E2D">
        <w:rPr>
          <w:rStyle w:val="BoldUnderlineChar"/>
          <w:rFonts w:eastAsia="Calibri"/>
        </w:rPr>
        <w:t xml:space="preserve"> each year </w:t>
      </w:r>
      <w:r w:rsidRPr="009934F6">
        <w:rPr>
          <w:rStyle w:val="BoldUnderlineChar"/>
          <w:rFonts w:eastAsia="Calibri"/>
          <w:highlight w:val="cyan"/>
        </w:rPr>
        <w:t>utilize zero-day exploits</w:t>
      </w:r>
      <w:r w:rsidRPr="00B50E2D">
        <w:rPr>
          <w:sz w:val="14"/>
        </w:rPr>
        <w:t xml:space="preserve"> and this rarity makes them valuable, </w:t>
      </w:r>
      <w:r w:rsidRPr="00B50E2D">
        <w:rPr>
          <w:rStyle w:val="StyleBoldUnderline"/>
        </w:rPr>
        <w:t>zero-days can fetch</w:t>
      </w:r>
      <w:r w:rsidRPr="00B50E2D">
        <w:rPr>
          <w:sz w:val="14"/>
        </w:rPr>
        <w:t xml:space="preserve"> $50,000 to </w:t>
      </w:r>
      <w:r w:rsidRPr="00B50E2D">
        <w:rPr>
          <w:rStyle w:val="StyleBoldUnderline"/>
        </w:rPr>
        <w:t>$500,000 each on the black market</w:t>
      </w:r>
      <w:r w:rsidRPr="00B50E2D">
        <w:rPr>
          <w:sz w:val="14"/>
        </w:rPr>
        <w:t xml:space="preserve"> (Zetter 2011). </w:t>
      </w:r>
      <w:r w:rsidRPr="00B50E2D">
        <w:rPr>
          <w:rStyle w:val="StyleBoldUnderline"/>
        </w:rPr>
        <w:t>The use of four rare exploits in a single piece of malware is “unprecedented”</w:t>
      </w:r>
      <w:r w:rsidRPr="00B50E2D">
        <w:rPr>
          <w:sz w:val="14"/>
        </w:rPr>
        <w:t xml:space="preserve"> (Chen 2010). Along with the use of four unpublished exploits, </w:t>
      </w:r>
      <w:r w:rsidRPr="00B50E2D">
        <w:rPr>
          <w:rStyle w:val="StyleBoldUnderline"/>
        </w:rPr>
        <w:t>Stuxnet</w:t>
      </w:r>
      <w:r w:rsidRPr="00B50E2D">
        <w:rPr>
          <w:sz w:val="14"/>
        </w:rPr>
        <w:t xml:space="preserve"> also </w:t>
      </w:r>
      <w:r w:rsidRPr="00B50E2D">
        <w:rPr>
          <w:rStyle w:val="StyleBoldUnderline"/>
        </w:rPr>
        <w:t>used the “first ever” programmable logic controller</w:t>
      </w:r>
      <w:r w:rsidRPr="00B50E2D">
        <w:rPr>
          <w:sz w:val="14"/>
        </w:rPr>
        <w:t xml:space="preserve"> rootkit, a Windows rootkit, antivirus evasion techniques, </w:t>
      </w:r>
      <w:r w:rsidRPr="00B50E2D">
        <w:rPr>
          <w:rStyle w:val="StyleBoldUnderline"/>
        </w:rPr>
        <w:t>intricate process injection routines, and other complex interfaces</w:t>
      </w:r>
      <w:r w:rsidRPr="00B50E2D">
        <w:rPr>
          <w:sz w:val="14"/>
        </w:rPr>
        <w:t xml:space="preserve"> (Falliere, Murchu and Chien 2011) all </w:t>
      </w:r>
      <w:r w:rsidRPr="00B50E2D">
        <w:rPr>
          <w:rStyle w:val="StyleBoldUnderline"/>
        </w:rPr>
        <w:t>wrapped up in “layers of encryption</w:t>
      </w:r>
      <w:r w:rsidRPr="00B50E2D">
        <w:rPr>
          <w:sz w:val="14"/>
        </w:rPr>
        <w:t xml:space="preserve"> like Russian nesting dolls” (Zetter 2011) – including custom encryption algorithms (Karnouskos 2011). As the </w:t>
      </w:r>
      <w:r w:rsidRPr="00B50E2D">
        <w:rPr>
          <w:rStyle w:val="StyleBoldUnderline"/>
        </w:rPr>
        <w:t>malware</w:t>
      </w:r>
      <w:r w:rsidRPr="00B50E2D">
        <w:rPr>
          <w:sz w:val="14"/>
        </w:rPr>
        <w:t xml:space="preserve"> spread across the now-infected network it </w:t>
      </w:r>
      <w:r w:rsidRPr="00B50E2D">
        <w:rPr>
          <w:rStyle w:val="StyleBoldUnderline"/>
        </w:rPr>
        <w:t>had to utilize</w:t>
      </w:r>
      <w:r w:rsidRPr="00B50E2D">
        <w:rPr>
          <w:sz w:val="14"/>
        </w:rPr>
        <w:t xml:space="preserve"> additional </w:t>
      </w:r>
      <w:r w:rsidRPr="00B50E2D">
        <w:rPr>
          <w:rStyle w:val="StyleBoldUnderline"/>
        </w:rPr>
        <w:t>vulnerabilities in</w:t>
      </w:r>
      <w:r w:rsidRPr="00B50E2D">
        <w:rPr>
          <w:sz w:val="14"/>
        </w:rPr>
        <w:t xml:space="preserve"> proprietary Siemens industrial control </w:t>
      </w:r>
      <w:r w:rsidRPr="00B50E2D">
        <w:rPr>
          <w:rStyle w:val="StyleBoldUnderline"/>
        </w:rPr>
        <w:t>software</w:t>
      </w:r>
      <w:r w:rsidRPr="00B50E2D">
        <w:rPr>
          <w:sz w:val="14"/>
        </w:rPr>
        <w:t xml:space="preserve"> (ICS) </w:t>
      </w:r>
      <w:r w:rsidRPr="00B50E2D">
        <w:rPr>
          <w:rStyle w:val="StyleBoldUnderline"/>
        </w:rPr>
        <w:t>and hardware</w:t>
      </w:r>
      <w:r w:rsidRPr="00B50E2D">
        <w:rPr>
          <w:sz w:val="14"/>
        </w:rPr>
        <w:t xml:space="preserve"> used to control the equipment it was designed to sabotage. </w:t>
      </w:r>
      <w:r w:rsidRPr="00B50E2D">
        <w:rPr>
          <w:rStyle w:val="StyleBoldUnderline"/>
        </w:rPr>
        <w:t>Some of these</w:t>
      </w:r>
      <w:r w:rsidRPr="00B50E2D">
        <w:rPr>
          <w:sz w:val="14"/>
        </w:rPr>
        <w:t xml:space="preserve"> ICS </w:t>
      </w:r>
      <w:r w:rsidRPr="00B50E2D">
        <w:rPr>
          <w:rStyle w:val="StyleBoldUnderline"/>
        </w:rPr>
        <w:t xml:space="preserve">vulnerabilities were </w:t>
      </w:r>
      <w:r w:rsidRPr="00B50E2D">
        <w:rPr>
          <w:sz w:val="14"/>
        </w:rPr>
        <w:t xml:space="preserve">published but some were </w:t>
      </w:r>
      <w:r w:rsidRPr="00B50E2D">
        <w:rPr>
          <w:rStyle w:val="StyleBoldUnderline"/>
        </w:rPr>
        <w:t>unknown and required such a high degree of inside knowledge</w:t>
      </w:r>
      <w:r w:rsidRPr="00B50E2D">
        <w:rPr>
          <w:sz w:val="14"/>
        </w:rPr>
        <w:t xml:space="preserve"> </w:t>
      </w:r>
      <w:r w:rsidRPr="00B50E2D">
        <w:rPr>
          <w:rStyle w:val="StyleBoldUnderline"/>
        </w:rPr>
        <w:t>that there was speculation that a Siemens employee had been involved in the malware design</w:t>
      </w:r>
      <w:r w:rsidRPr="00B50E2D">
        <w:rPr>
          <w:sz w:val="14"/>
        </w:rPr>
        <w:t xml:space="preserve"> (Kerr, Rollins and Theohary 2010). The unprecedented technical complexity of the Stuxnet cyber-weapon, along with the extensive technical and financial resources and foreign intelligence capabilities required for its development and deployment, </w:t>
      </w:r>
      <w:r w:rsidRPr="00B50E2D">
        <w:rPr>
          <w:rStyle w:val="StyleBoldUnderline"/>
        </w:rPr>
        <w:t>indicates</w:t>
      </w:r>
      <w:r w:rsidRPr="00B50E2D">
        <w:rPr>
          <w:sz w:val="14"/>
        </w:rPr>
        <w:t xml:space="preserve"> that the </w:t>
      </w:r>
      <w:r w:rsidRPr="00B50E2D">
        <w:rPr>
          <w:rStyle w:val="StyleBoldUnderline"/>
        </w:rPr>
        <w:t>malware was likely developed by a nation-state</w:t>
      </w:r>
      <w:r w:rsidRPr="00B50E2D">
        <w:rPr>
          <w:sz w:val="14"/>
        </w:rPr>
        <w:t xml:space="preserve"> (Kerr, Rollins and Theohary 2010). Stuxnet had very limited attack vectors. When a computer system is connected to the public Internet a host of attack vectors are available to the cyber-attacker (Institute for Security Technology Studies 2002). Web browser and browser plug-in vulnerabilities, cross-site scripting attacks, compromised email attachments, peer-to-peer applications, operating system and other application vulnerabilities are all vectors for the introduction of malware into an Internetconnected computer system. </w:t>
      </w:r>
      <w:r w:rsidRPr="009934F6">
        <w:rPr>
          <w:rStyle w:val="BoldUnderlineChar"/>
          <w:rFonts w:eastAsia="Calibri"/>
          <w:highlight w:val="cyan"/>
        </w:rPr>
        <w:t>Networks that are not connected to the public internet are “air gapped</w:t>
      </w:r>
      <w:r w:rsidRPr="009934F6">
        <w:rPr>
          <w:rStyle w:val="StyleBoldUnderline"/>
          <w:highlight w:val="cyan"/>
        </w:rPr>
        <w:t>,”</w:t>
      </w:r>
      <w:r w:rsidRPr="00B50E2D">
        <w:rPr>
          <w:sz w:val="14"/>
        </w:rPr>
        <w:t xml:space="preserve"> a technical colloquialism to identify a physical separation between networks. </w:t>
      </w:r>
      <w:r w:rsidRPr="009934F6">
        <w:rPr>
          <w:rStyle w:val="StyleBoldUnderline"/>
          <w:highlight w:val="cyan"/>
        </w:rPr>
        <w:t>Physical separation</w:t>
      </w:r>
      <w:r w:rsidRPr="00B50E2D">
        <w:rPr>
          <w:rStyle w:val="StyleBoldUnderline"/>
        </w:rPr>
        <w:t xml:space="preserve"> from the public Internet </w:t>
      </w:r>
      <w:r w:rsidRPr="009934F6">
        <w:rPr>
          <w:rStyle w:val="StyleBoldUnderline"/>
          <w:highlight w:val="cyan"/>
        </w:rPr>
        <w:t>is a common safeguard</w:t>
      </w:r>
      <w:r w:rsidRPr="00B50E2D">
        <w:rPr>
          <w:rStyle w:val="StyleBoldUnderline"/>
        </w:rPr>
        <w:t xml:space="preserve"> </w:t>
      </w:r>
      <w:r w:rsidRPr="009934F6">
        <w:rPr>
          <w:rStyle w:val="StyleBoldUnderline"/>
          <w:highlight w:val="cyan"/>
        </w:rPr>
        <w:t>for sensitive</w:t>
      </w:r>
      <w:r w:rsidRPr="00B50E2D">
        <w:rPr>
          <w:rStyle w:val="StyleBoldUnderline"/>
        </w:rPr>
        <w:t xml:space="preserve"> </w:t>
      </w:r>
      <w:r w:rsidRPr="009934F6">
        <w:rPr>
          <w:rStyle w:val="StyleBoldUnderline"/>
          <w:highlight w:val="cyan"/>
        </w:rPr>
        <w:t>networks</w:t>
      </w:r>
      <w:r w:rsidRPr="00B50E2D">
        <w:rPr>
          <w:rStyle w:val="StyleBoldUnderline"/>
        </w:rPr>
        <w:t xml:space="preserve"> including</w:t>
      </w:r>
      <w:r w:rsidRPr="00B50E2D">
        <w:rPr>
          <w:sz w:val="14"/>
        </w:rPr>
        <w:t xml:space="preserve"> classified </w:t>
      </w:r>
      <w:r w:rsidRPr="00B50E2D">
        <w:rPr>
          <w:rStyle w:val="StyleBoldUnderline"/>
        </w:rPr>
        <w:t xml:space="preserve">U.S. government networks. </w:t>
      </w:r>
      <w:r w:rsidRPr="00B50E2D">
        <w:rPr>
          <w:sz w:val="14"/>
        </w:rPr>
        <w:t xml:space="preserve">If the target network is air gapped, infection can only occur through physical means – an infected disk or USB device that must be physically introduced into a possibly access controlled environment and connected to the air gapped network. The first step of the Stuxnet cyber-attack was to initially infect the target networks, a difficult task given the probable disconnected and well secured nature of the Iranian nuclear facilities. Stuxnet was introduced via a USB device to the target network, a method that suggests that the attackers were familiar with the configuration of the network and knew it was not connected to the public Internet (Chen 2010). This assessment is supported by two rare features in Stuxnet – having all necessary functionality for industrial sabotage fully embedded in the malware executable along with the ability to self-propagate and upgrade through a peer-to-peer method (Falliere, Murchu and Chien 2011). Developing an understanding of the target network configuration was a significant and daunting task based on Symantec’s assessment that Stuxnet repeatedly targeted a total of five different organizations over nearly one year (Falliere, Murchu and Chien 2011) with physical introduction via USB drive being the only available attack vector. The final factor in assessing the threat of a cyber-weapon is the resilience of the weapon. There are two primary factors that make Stuxnet non-resilient: the complexity of the weapon and the complexity of the target. Stuxnet was highly customized for sabotaging specific industrial systems (Karnouskos 2011) and needed a large number of very complex components and routines in order to increase its chance of success (Falliere, Murchu and Chien 2011). The malware required eight vulnerabilities in the Windows operating system to succeed and therefore would have failed if those vulnerabilities had been properly patched; four of the eight vulnerabilities were known to Microsoft and subject to elimination (Falliere, Murchu and Chien 2011). Stuxnet also required that two drivers be installed and required two stolen security certificates for installation (Falliere, Murchu and Chien 2011); driver installation would have failed if the stolen certificates had been revoked and marked as invalid. Finally, the configuration of systems is ever-changing as components are upgraded or replaced. There is no guarantee that the network that was mapped for vulnerabilities had not changed in the months, or years, it took to craft Stuxnet and successfully infect the target network. Had specific components of the target hardware changed – the targeted Siemens software or programmable logic controller – the attack would have failed. Threats are less of a threat when identified; this is why zero-day exploits are so valuable. Stuxnet went to great lengths to hide its existence from the target and utilized multiple rootkits, data manipulation routines, and virus avoidance techniques to stay undetected. The malware’s actions occurred only in memory to avoid leaving traces on disk, it masked its activities by running under legal programs, employed layers of encryption and code obfuscation, and uninstalled itself after a set period of time, all efforts to avoid detection because its authors knew that detection meant failure. </w:t>
      </w:r>
      <w:r w:rsidRPr="00B50E2D">
        <w:rPr>
          <w:rStyle w:val="StyleBoldUnderline"/>
        </w:rPr>
        <w:t>As a result of the complexity of the malware, the changeable nature of the target network, and the chance of discovery</w:t>
      </w:r>
      <w:r w:rsidRPr="00B50E2D">
        <w:rPr>
          <w:sz w:val="14"/>
        </w:rPr>
        <w:t xml:space="preserve">, </w:t>
      </w:r>
      <w:r w:rsidRPr="009934F6">
        <w:rPr>
          <w:rStyle w:val="StyleBoldUnderline"/>
          <w:highlight w:val="cyan"/>
        </w:rPr>
        <w:t>Stuxnet is not</w:t>
      </w:r>
      <w:r w:rsidRPr="00B50E2D">
        <w:rPr>
          <w:rStyle w:val="StyleBoldUnderline"/>
        </w:rPr>
        <w:t xml:space="preserve"> a </w:t>
      </w:r>
      <w:r w:rsidRPr="009934F6">
        <w:rPr>
          <w:rStyle w:val="StyleBoldUnderline"/>
          <w:highlight w:val="cyan"/>
        </w:rPr>
        <w:t>resilient</w:t>
      </w:r>
      <w:r w:rsidRPr="00B50E2D">
        <w:rPr>
          <w:rStyle w:val="StyleBoldUnderline"/>
        </w:rPr>
        <w:t xml:space="preserve"> system. It is a fragile weapon that required an investment of time and money</w:t>
      </w:r>
      <w:r w:rsidRPr="00B50E2D">
        <w:rPr>
          <w:sz w:val="14"/>
        </w:rPr>
        <w:t xml:space="preserve"> to constantly monitor, reconfigure, test and deploy </w:t>
      </w:r>
      <w:r w:rsidRPr="00B50E2D">
        <w:rPr>
          <w:rStyle w:val="StyleBoldUnderline"/>
        </w:rPr>
        <w:t>over the course of a year. There is concern,</w:t>
      </w:r>
      <w:r w:rsidRPr="00B50E2D">
        <w:rPr>
          <w:sz w:val="14"/>
        </w:rPr>
        <w:t xml:space="preserve"> with Stuxnet developed and available publicly, </w:t>
      </w:r>
      <w:r w:rsidRPr="00B50E2D">
        <w:rPr>
          <w:rStyle w:val="StyleBoldUnderline"/>
        </w:rPr>
        <w:t>that the world is on the brink of</w:t>
      </w:r>
      <w:r w:rsidRPr="00B50E2D">
        <w:rPr>
          <w:sz w:val="14"/>
        </w:rPr>
        <w:t xml:space="preserve"> a storm of </w:t>
      </w:r>
      <w:r w:rsidRPr="00B50E2D">
        <w:rPr>
          <w:rStyle w:val="StyleBoldUnderline"/>
        </w:rPr>
        <w:t>highly sophisticated</w:t>
      </w:r>
      <w:r w:rsidRPr="00B50E2D">
        <w:rPr>
          <w:sz w:val="14"/>
        </w:rPr>
        <w:t xml:space="preserve"> Stuxnet-derived </w:t>
      </w:r>
      <w:r w:rsidRPr="00B50E2D">
        <w:rPr>
          <w:rStyle w:val="StyleBoldUnderline"/>
        </w:rPr>
        <w:t>cyber-weapons which can be used by hackers, organized criminals and terrorists</w:t>
      </w:r>
      <w:r w:rsidRPr="00B50E2D">
        <w:rPr>
          <w:sz w:val="14"/>
        </w:rPr>
        <w:t xml:space="preserve"> (Chen 2010). As former counterterrorism advisor Richard Clarke describes it, there is concern that the technical brilliance of the United States “has created millions of potential monsters all over the world” (Rosenbaum 2012). Hyperbole aside, technical knowledge spreads. </w:t>
      </w:r>
      <w:r w:rsidRPr="00B50E2D">
        <w:rPr>
          <w:rStyle w:val="StyleBoldUnderline"/>
        </w:rPr>
        <w:t>The techniques behind cyber-attacks are “constantly evolving and making use of lessons learned over time</w:t>
      </w:r>
      <w:r w:rsidRPr="00B50E2D">
        <w:rPr>
          <w:sz w:val="14"/>
        </w:rPr>
        <w:t xml:space="preserve">” (Institute for Security Technology Studies 2002) and the </w:t>
      </w:r>
      <w:r w:rsidRPr="00B50E2D">
        <w:rPr>
          <w:rStyle w:val="StyleBoldUnderline"/>
        </w:rPr>
        <w:t>publication of the Stuxnet code may make it easier</w:t>
      </w:r>
      <w:r w:rsidRPr="00B50E2D">
        <w:rPr>
          <w:sz w:val="14"/>
        </w:rPr>
        <w:t xml:space="preserve"> to copy the weapon (Kerr, Rollins and Theohary 2010). </w:t>
      </w:r>
      <w:r w:rsidRPr="00B50E2D">
        <w:rPr>
          <w:rStyle w:val="StyleBoldUnderline"/>
        </w:rPr>
        <w:t>However</w:t>
      </w:r>
      <w:r w:rsidRPr="00B50E2D">
        <w:rPr>
          <w:sz w:val="14"/>
        </w:rPr>
        <w:t xml:space="preserve">, this is something of a zero-sum game because </w:t>
      </w:r>
      <w:r w:rsidRPr="009934F6">
        <w:rPr>
          <w:rStyle w:val="BoldUnderlineChar"/>
          <w:rFonts w:eastAsia="Calibri"/>
          <w:highlight w:val="cyan"/>
        </w:rPr>
        <w:t>knowledge works both ways</w:t>
      </w:r>
      <w:r w:rsidRPr="00B50E2D">
        <w:rPr>
          <w:rStyle w:val="BoldUnderlineChar"/>
          <w:rFonts w:eastAsia="Calibri"/>
        </w:rPr>
        <w:t xml:space="preserve"> and </w:t>
      </w:r>
      <w:r w:rsidRPr="009934F6">
        <w:rPr>
          <w:rStyle w:val="BoldUnderlineChar"/>
          <w:rFonts w:eastAsia="Calibri"/>
          <w:highlight w:val="cyan"/>
        </w:rPr>
        <w:t>cyber-security techniques are</w:t>
      </w:r>
      <w:r w:rsidRPr="00B50E2D">
        <w:rPr>
          <w:rStyle w:val="BoldUnderlineChar"/>
          <w:rFonts w:eastAsia="Calibri"/>
        </w:rPr>
        <w:t xml:space="preserve"> also </w:t>
      </w:r>
      <w:r w:rsidRPr="009934F6">
        <w:rPr>
          <w:rStyle w:val="BoldUnderlineChar"/>
          <w:rFonts w:eastAsia="Calibri"/>
          <w:highlight w:val="cyan"/>
        </w:rPr>
        <w:t>evolving</w:t>
      </w:r>
      <w:r w:rsidRPr="00B50E2D">
        <w:rPr>
          <w:sz w:val="14"/>
        </w:rPr>
        <w:t xml:space="preserve">, and “understanding attack </w:t>
      </w:r>
      <w:r w:rsidRPr="004002E8">
        <w:rPr>
          <w:sz w:val="14"/>
        </w:rPr>
        <w:t xml:space="preserve">techniques more clearly is the first step toward increasing security” (Institute for Security Technology Studies 2002). </w:t>
      </w:r>
      <w:r w:rsidRPr="009934F6">
        <w:rPr>
          <w:rStyle w:val="StyleBoldUnderline"/>
          <w:highlight w:val="cyan"/>
        </w:rPr>
        <w:t>Vulnerabilities</w:t>
      </w:r>
      <w:r w:rsidRPr="00B50E2D">
        <w:rPr>
          <w:rStyle w:val="StyleBoldUnderline"/>
        </w:rPr>
        <w:t xml:space="preserve"> </w:t>
      </w:r>
      <w:r w:rsidRPr="009934F6">
        <w:rPr>
          <w:rStyle w:val="StyleBoldUnderline"/>
          <w:highlight w:val="cyan"/>
        </w:rPr>
        <w:t>are discovered and</w:t>
      </w:r>
      <w:r w:rsidRPr="00B50E2D">
        <w:rPr>
          <w:rStyle w:val="StyleBoldUnderline"/>
        </w:rPr>
        <w:t xml:space="preserve"> </w:t>
      </w:r>
      <w:r w:rsidRPr="009934F6">
        <w:rPr>
          <w:rStyle w:val="StyleBoldUnderline"/>
          <w:highlight w:val="cyan"/>
        </w:rPr>
        <w:t>patched</w:t>
      </w:r>
      <w:r w:rsidRPr="00B50E2D">
        <w:rPr>
          <w:rStyle w:val="StyleBoldUnderline"/>
        </w:rPr>
        <w:t>, intrusion detection and malware signatures are expanded and updated, and monitoring and analysis</w:t>
      </w:r>
      <w:r w:rsidRPr="00B50E2D">
        <w:rPr>
          <w:sz w:val="14"/>
        </w:rPr>
        <w:t xml:space="preserve"> processes and methodologies </w:t>
      </w:r>
      <w:r w:rsidRPr="00B50E2D">
        <w:rPr>
          <w:rStyle w:val="StyleBoldUnderline"/>
        </w:rPr>
        <w:t>are expanded and honed.</w:t>
      </w:r>
      <w:r w:rsidRPr="00B50E2D">
        <w:rPr>
          <w:sz w:val="14"/>
        </w:rPr>
        <w:t xml:space="preserve"> </w:t>
      </w:r>
      <w:r w:rsidRPr="00B50E2D">
        <w:rPr>
          <w:rStyle w:val="BoldUnderlineChar"/>
          <w:rFonts w:eastAsia="Calibri"/>
        </w:rPr>
        <w:t>Once the element of surprise is lost, weapons and tactics are less useful</w:t>
      </w:r>
      <w:r w:rsidRPr="00B50E2D">
        <w:rPr>
          <w:sz w:val="14"/>
        </w:rPr>
        <w:t xml:space="preserve">, this is the core of the argument that “uniquely surprising” </w:t>
      </w:r>
      <w:r w:rsidRPr="00B50E2D">
        <w:rPr>
          <w:rStyle w:val="StyleBoldUnderline"/>
        </w:rPr>
        <w:t>stratagems like Stuxnet are single-use</w:t>
      </w:r>
      <w:r w:rsidRPr="00B50E2D">
        <w:rPr>
          <w:sz w:val="14"/>
        </w:rPr>
        <w:t xml:space="preserve">, </w:t>
      </w:r>
      <w:r w:rsidRPr="00B50E2D">
        <w:rPr>
          <w:rStyle w:val="StyleBoldUnderline"/>
        </w:rPr>
        <w:t xml:space="preserve">like Pearl Harbor and the </w:t>
      </w:r>
      <w:r w:rsidRPr="009934F6">
        <w:rPr>
          <w:rStyle w:val="StyleBoldUnderline"/>
          <w:highlight w:val="cyan"/>
        </w:rPr>
        <w:t>Trojan Horse</w:t>
      </w:r>
      <w:r w:rsidRPr="00B50E2D">
        <w:rPr>
          <w:sz w:val="14"/>
        </w:rPr>
        <w:t xml:space="preserve">, the “very </w:t>
      </w:r>
      <w:r w:rsidRPr="009934F6">
        <w:rPr>
          <w:rStyle w:val="StyleBoldUnderline"/>
          <w:highlight w:val="cyan"/>
        </w:rPr>
        <w:t>success</w:t>
      </w:r>
      <w:r w:rsidRPr="00B50E2D">
        <w:rPr>
          <w:sz w:val="14"/>
        </w:rPr>
        <w:t xml:space="preserve"> [of these attacks] </w:t>
      </w:r>
      <w:r w:rsidRPr="009934F6">
        <w:rPr>
          <w:rStyle w:val="StyleBoldUnderline"/>
          <w:highlight w:val="cyan"/>
        </w:rPr>
        <w:t>precludes</w:t>
      </w:r>
      <w:r w:rsidRPr="00B50E2D">
        <w:rPr>
          <w:sz w:val="14"/>
        </w:rPr>
        <w:t xml:space="preserve"> their </w:t>
      </w:r>
      <w:r w:rsidRPr="009934F6">
        <w:rPr>
          <w:rStyle w:val="StyleBoldUnderline"/>
          <w:highlight w:val="cyan"/>
        </w:rPr>
        <w:t>repetition</w:t>
      </w:r>
      <w:r w:rsidRPr="00B50E2D">
        <w:rPr>
          <w:sz w:val="14"/>
        </w:rPr>
        <w:t xml:space="preserve">” (Mueller 2012). </w:t>
      </w:r>
      <w:r w:rsidRPr="00B50E2D">
        <w:rPr>
          <w:rStyle w:val="StyleBoldUnderline"/>
        </w:rPr>
        <w:t>This</w:t>
      </w:r>
      <w:r w:rsidRPr="00B50E2D">
        <w:rPr>
          <w:sz w:val="14"/>
        </w:rPr>
        <w:t xml:space="preserve"> paradigm </w:t>
      </w:r>
      <w:r w:rsidRPr="00B50E2D">
        <w:rPr>
          <w:rStyle w:val="StyleBoldUnderline"/>
        </w:rPr>
        <w:t>has already been seen in</w:t>
      </w:r>
      <w:r w:rsidRPr="00B50E2D">
        <w:rPr>
          <w:sz w:val="14"/>
        </w:rPr>
        <w:t xml:space="preserve"> the “son of Stuxnet” malware – named </w:t>
      </w:r>
      <w:r w:rsidRPr="00B50E2D">
        <w:rPr>
          <w:rStyle w:val="StyleBoldUnderline"/>
        </w:rPr>
        <w:t>Duqu</w:t>
      </w:r>
      <w:r w:rsidRPr="00B50E2D">
        <w:rPr>
          <w:sz w:val="14"/>
        </w:rPr>
        <w:t xml:space="preserve"> by its discoverers – that is based on the same modular code platform that created Stuxnet (Ragan 2011). </w:t>
      </w:r>
      <w:r w:rsidRPr="00B50E2D">
        <w:rPr>
          <w:rStyle w:val="StyleBoldUnderline"/>
        </w:rPr>
        <w:t>With</w:t>
      </w:r>
      <w:r w:rsidRPr="00B50E2D">
        <w:rPr>
          <w:sz w:val="14"/>
        </w:rPr>
        <w:t xml:space="preserve"> the </w:t>
      </w:r>
      <w:r w:rsidRPr="00B50E2D">
        <w:rPr>
          <w:rStyle w:val="StyleBoldUnderline"/>
        </w:rPr>
        <w:t>techniques used by Stuxnet now known</w:t>
      </w:r>
      <w:r w:rsidRPr="00B50E2D">
        <w:rPr>
          <w:sz w:val="14"/>
        </w:rPr>
        <w:t xml:space="preserve">, other </w:t>
      </w:r>
      <w:r w:rsidRPr="00B50E2D">
        <w:rPr>
          <w:rStyle w:val="StyleBoldUnderline"/>
        </w:rPr>
        <w:t>variants</w:t>
      </w:r>
      <w:r w:rsidRPr="00B50E2D">
        <w:rPr>
          <w:sz w:val="14"/>
        </w:rPr>
        <w:t xml:space="preserve"> </w:t>
      </w:r>
      <w:r w:rsidRPr="00B50E2D">
        <w:rPr>
          <w:rStyle w:val="StyleBoldUnderline"/>
        </w:rPr>
        <w:t>such as Duqu are being discovered and countered by security researchers</w:t>
      </w:r>
      <w:r w:rsidRPr="00B50E2D">
        <w:rPr>
          <w:sz w:val="14"/>
        </w:rPr>
        <w:t xml:space="preserve"> (Laboratory of Cryptography and System Security 2011). It is obvious that </w:t>
      </w:r>
      <w:r w:rsidRPr="00B50E2D">
        <w:rPr>
          <w:rStyle w:val="StyleBoldUnderline"/>
        </w:rPr>
        <w:t xml:space="preserve">the effort required to create, deploy, and maintain Stuxnet and its variants is massive and </w:t>
      </w:r>
      <w:r w:rsidRPr="00B50E2D">
        <w:rPr>
          <w:rStyle w:val="BoldUnderlineChar"/>
          <w:rFonts w:eastAsia="Calibri"/>
        </w:rPr>
        <w:t>it is not clear that the rewards are worth the risk and effort.</w:t>
      </w:r>
      <w:r w:rsidRPr="00B50E2D">
        <w:rPr>
          <w:sz w:val="14"/>
        </w:rPr>
        <w:t xml:space="preserve"> Given the location of initial infection and the number of infected systems in Iran (Falliere, Murchu and Chien 2011) it is believed that Iranian nuclear facilities were the target of the Stuxnet weapon. </w:t>
      </w:r>
      <w:r w:rsidRPr="00B50E2D">
        <w:rPr>
          <w:rStyle w:val="StyleBoldUnderline"/>
        </w:rPr>
        <w:t>A significant amount of money and effort was invested in</w:t>
      </w:r>
      <w:r w:rsidRPr="00B50E2D">
        <w:rPr>
          <w:sz w:val="14"/>
        </w:rPr>
        <w:t xml:space="preserve"> creating </w:t>
      </w:r>
      <w:r w:rsidRPr="00B50E2D">
        <w:rPr>
          <w:rStyle w:val="StyleBoldUnderline"/>
        </w:rPr>
        <w:t>Stuxnet but</w:t>
      </w:r>
      <w:r w:rsidRPr="00B50E2D">
        <w:rPr>
          <w:sz w:val="14"/>
        </w:rPr>
        <w:t xml:space="preserve"> yet </w:t>
      </w:r>
      <w:r w:rsidRPr="00B50E2D">
        <w:rPr>
          <w:rStyle w:val="StyleBoldUnderline"/>
        </w:rPr>
        <w:t>the expected result</w:t>
      </w:r>
      <w:r w:rsidRPr="00B50E2D">
        <w:rPr>
          <w:sz w:val="14"/>
        </w:rPr>
        <w:t xml:space="preserve"> – assuming that this was an attack that expected to damage production – </w:t>
      </w:r>
      <w:r w:rsidRPr="00B50E2D">
        <w:rPr>
          <w:rStyle w:val="StyleBoldUnderline"/>
        </w:rPr>
        <w:t>was minimal at best.</w:t>
      </w:r>
      <w:r w:rsidRPr="00B50E2D">
        <w:rPr>
          <w:sz w:val="14"/>
        </w:rPr>
        <w:t xml:space="preserve"> Iran claimed that </w:t>
      </w:r>
      <w:r w:rsidRPr="00B50E2D">
        <w:rPr>
          <w:rStyle w:val="StyleBoldUnderline"/>
        </w:rPr>
        <w:t>Stuxnet caused only minor damage</w:t>
      </w:r>
      <w:r w:rsidRPr="00B50E2D">
        <w:rPr>
          <w:sz w:val="14"/>
        </w:rPr>
        <w:t xml:space="preserve">, probably at the Natanz enrichment facility, the Russian contractor Atomstroyeksport reported that no damage had occurred at the Bushehr facility, and an unidentified “senior diplomat” suggested that Iran was forced to shut down its centrifuge facility “for a few days” (Kerr, Rollins and Theohary 2010). </w:t>
      </w:r>
      <w:r w:rsidRPr="00B50E2D">
        <w:rPr>
          <w:rStyle w:val="StyleBoldUnderline"/>
        </w:rPr>
        <w:t>Even the most optimistic estimates believe that Iran’s nuclear enrichment program was only delayed by months</w:t>
      </w:r>
      <w:r w:rsidRPr="00B50E2D">
        <w:rPr>
          <w:sz w:val="14"/>
        </w:rPr>
        <w:t xml:space="preserve">, or perhaps years (Rosenbaum 2012). The actual damage done by Stuxnet is not clear (Kerr, Rollins and Theohary 2010) and the primary damage appears to be to a higher number than average replacement of centrifuges at the Iran enrichment facility (Zetter 2011). Different targets may produce different results. The Iranian nuclear facility was a difficult target with limited attack vectors because of its isolation from the public Internet and restricted access to its facilities. </w:t>
      </w:r>
      <w:r w:rsidRPr="00B50E2D">
        <w:rPr>
          <w:rStyle w:val="StyleBoldUnderline"/>
        </w:rPr>
        <w:t>What is the probability of a successful attack against the U.S. electrical grid</w:t>
      </w:r>
      <w:r w:rsidRPr="00B50E2D">
        <w:rPr>
          <w:sz w:val="14"/>
        </w:rPr>
        <w:t xml:space="preserve"> and what are the potential consequences should this critical infrastructure be disrupted or destroyed? An attack against the electrical grid is a reasonable threat scenario since </w:t>
      </w:r>
      <w:r w:rsidRPr="00B50E2D">
        <w:rPr>
          <w:rStyle w:val="StyleBoldUnderline"/>
        </w:rPr>
        <w:t xml:space="preserve">power </w:t>
      </w:r>
      <w:r w:rsidRPr="009934F6">
        <w:rPr>
          <w:rStyle w:val="StyleBoldUnderline"/>
          <w:highlight w:val="cyan"/>
        </w:rPr>
        <w:t>systems are “a high priority target for</w:t>
      </w:r>
      <w:r w:rsidRPr="00B50E2D">
        <w:rPr>
          <w:rStyle w:val="StyleBoldUnderline"/>
        </w:rPr>
        <w:t xml:space="preserve"> military and </w:t>
      </w:r>
      <w:r w:rsidRPr="009934F6">
        <w:rPr>
          <w:rStyle w:val="StyleBoldUnderline"/>
          <w:highlight w:val="cyan"/>
        </w:rPr>
        <w:t>insurgents</w:t>
      </w:r>
      <w:r w:rsidRPr="00B50E2D">
        <w:rPr>
          <w:sz w:val="14"/>
        </w:rPr>
        <w:t xml:space="preserve">” and there has been a trend towards utilizing commercial software and integrating utilities into the public Internet that has “increased vulnerability across the board” (Lewis 2010). </w:t>
      </w:r>
      <w:r w:rsidRPr="009934F6">
        <w:rPr>
          <w:rStyle w:val="BoldUnderlineChar"/>
          <w:rFonts w:eastAsia="Calibri"/>
          <w:highlight w:val="cyan"/>
        </w:rPr>
        <w:t>Yet</w:t>
      </w:r>
      <w:r w:rsidRPr="00B50E2D">
        <w:rPr>
          <w:rStyle w:val="BoldUnderlineChar"/>
          <w:rFonts w:eastAsia="Calibri"/>
        </w:rPr>
        <w:t xml:space="preserve"> the increased </w:t>
      </w:r>
      <w:r w:rsidRPr="009934F6">
        <w:rPr>
          <w:rStyle w:val="BoldUnderlineChar"/>
          <w:rFonts w:eastAsia="Calibri"/>
          <w:highlight w:val="cyan"/>
        </w:rPr>
        <w:t>vulnerabilities are mitigated by</w:t>
      </w:r>
      <w:r w:rsidRPr="00B50E2D">
        <w:rPr>
          <w:rStyle w:val="BoldUnderlineChar"/>
          <w:rFonts w:eastAsia="Calibri"/>
        </w:rPr>
        <w:t xml:space="preserve"> an </w:t>
      </w:r>
      <w:r w:rsidRPr="009934F6">
        <w:rPr>
          <w:rStyle w:val="BoldUnderlineChar"/>
          <w:rFonts w:eastAsia="Calibri"/>
          <w:highlight w:val="cyan"/>
        </w:rPr>
        <w:t>increased detection and deterrent capability</w:t>
      </w:r>
      <w:r w:rsidRPr="00B50E2D">
        <w:rPr>
          <w:sz w:val="14"/>
        </w:rPr>
        <w:t xml:space="preserve"> that has been “</w:t>
      </w:r>
      <w:r w:rsidRPr="009934F6">
        <w:rPr>
          <w:rStyle w:val="StyleBoldUnderline"/>
          <w:highlight w:val="cyan"/>
        </w:rPr>
        <w:t xml:space="preserve">honed over many years of </w:t>
      </w:r>
      <w:r w:rsidRPr="004002E8">
        <w:rPr>
          <w:rStyle w:val="StyleBoldUnderline"/>
        </w:rPr>
        <w:t>practical</w:t>
      </w:r>
      <w:r w:rsidRPr="00B50E2D">
        <w:rPr>
          <w:rStyle w:val="StyleBoldUnderline"/>
        </w:rPr>
        <w:t xml:space="preserve"> </w:t>
      </w:r>
      <w:r w:rsidRPr="009934F6">
        <w:rPr>
          <w:rStyle w:val="StyleBoldUnderline"/>
          <w:highlight w:val="cyan"/>
        </w:rPr>
        <w:t>application</w:t>
      </w:r>
      <w:r w:rsidRPr="00B50E2D">
        <w:rPr>
          <w:rStyle w:val="StyleBoldUnderline"/>
        </w:rPr>
        <w:t>” now that power systems are using standard, rather than proprietary and specialized, applications and components</w:t>
      </w:r>
      <w:r w:rsidRPr="00B50E2D">
        <w:rPr>
          <w:sz w:val="14"/>
        </w:rPr>
        <w:t xml:space="preserve"> (Leita and Dacier 2012). The </w:t>
      </w:r>
      <w:r w:rsidRPr="00B50E2D">
        <w:rPr>
          <w:rStyle w:val="StyleBoldUnderline"/>
        </w:rPr>
        <w:t xml:space="preserve">security of </w:t>
      </w:r>
      <w:r w:rsidRPr="009934F6">
        <w:rPr>
          <w:rStyle w:val="StyleBoldUnderline"/>
          <w:highlight w:val="cyan"/>
        </w:rPr>
        <w:t>the</w:t>
      </w:r>
      <w:r w:rsidRPr="00B50E2D">
        <w:rPr>
          <w:sz w:val="14"/>
        </w:rPr>
        <w:t xml:space="preserve"> electrical </w:t>
      </w:r>
      <w:r w:rsidRPr="009934F6">
        <w:rPr>
          <w:rStyle w:val="StyleBoldUnderline"/>
          <w:highlight w:val="cyan"/>
        </w:rPr>
        <w:t>grid is</w:t>
      </w:r>
      <w:r w:rsidRPr="00B50E2D">
        <w:rPr>
          <w:rStyle w:val="StyleBoldUnderline"/>
        </w:rPr>
        <w:t xml:space="preserve"> also </w:t>
      </w:r>
      <w:r w:rsidRPr="009934F6">
        <w:rPr>
          <w:rStyle w:val="BoldUnderlineChar"/>
          <w:rFonts w:eastAsia="Calibri"/>
          <w:highlight w:val="cyan"/>
        </w:rPr>
        <w:t>enhanced by increased awareness</w:t>
      </w:r>
      <w:r w:rsidRPr="00B50E2D">
        <w:rPr>
          <w:rStyle w:val="StyleBoldUnderline"/>
        </w:rPr>
        <w:t xml:space="preserve"> after a smart-grid hacking demonstration in 2009 and the identification of the Stuxnet malware</w:t>
      </w:r>
      <w:r w:rsidRPr="00B50E2D">
        <w:rPr>
          <w:sz w:val="14"/>
        </w:rPr>
        <w:t xml:space="preserve"> in 2010; as a result </w:t>
      </w:r>
      <w:r w:rsidRPr="00B50E2D">
        <w:rPr>
          <w:rStyle w:val="BoldUnderlineChar"/>
          <w:rFonts w:eastAsia="Calibri"/>
        </w:rPr>
        <w:t>the public and private sector are working together in an “unprecedented effort” to establish robust security guidelines</w:t>
      </w:r>
      <w:r w:rsidRPr="00B50E2D">
        <w:rPr>
          <w:sz w:val="14"/>
        </w:rPr>
        <w:t xml:space="preserve"> and cyber security measures (Gohn and Wheelock 2010).</w:t>
      </w:r>
    </w:p>
    <w:p w:rsidR="004D4966" w:rsidRPr="00384813" w:rsidRDefault="004D4966" w:rsidP="004D4966"/>
    <w:p w:rsidR="004D4966" w:rsidRPr="002A2E7D" w:rsidRDefault="004D4966" w:rsidP="004D4966"/>
    <w:p w:rsidR="004D4966" w:rsidRDefault="004D4966" w:rsidP="004D4966">
      <w:pPr>
        <w:tabs>
          <w:tab w:val="left" w:pos="4370"/>
        </w:tabs>
      </w:pPr>
      <w:r>
        <w:tab/>
      </w:r>
    </w:p>
    <w:p w:rsidR="004D4966" w:rsidRDefault="004D4966" w:rsidP="004D4966">
      <w:pPr>
        <w:pStyle w:val="Heading2"/>
      </w:pPr>
      <w:r>
        <w:t>Grid Impact D</w:t>
      </w:r>
    </w:p>
    <w:p w:rsidR="004D4966" w:rsidRDefault="004D4966" w:rsidP="004D4966">
      <w:pPr>
        <w:pStyle w:val="Heading3"/>
      </w:pPr>
      <w:r>
        <w:t xml:space="preserve">1NC—No Extinction </w:t>
      </w:r>
    </w:p>
    <w:p w:rsidR="004D4966" w:rsidRDefault="004D4966" w:rsidP="004D4966"/>
    <w:p w:rsidR="004D4966" w:rsidRPr="0028129B" w:rsidRDefault="004D4966" w:rsidP="004D4966">
      <w:pPr>
        <w:pStyle w:val="Heading4"/>
      </w:pPr>
      <w:r>
        <w:t>No deaths from nuclear meltdowns</w:t>
      </w:r>
    </w:p>
    <w:p w:rsidR="004D4966" w:rsidRDefault="004D4966" w:rsidP="004D4966">
      <w:r w:rsidRPr="000E3A7C">
        <w:rPr>
          <w:rStyle w:val="StyleStyleBold12pt"/>
        </w:rPr>
        <w:t>Drum 11</w:t>
      </w:r>
      <w:r>
        <w:t xml:space="preserve"> Kevin, political blogger for Mother Jones, "Nukes and the Free Market", March 14, www.motherjones.com/kevin-drum/2011/03/nukes-and-free-market</w:t>
      </w:r>
    </w:p>
    <w:p w:rsidR="004D4966" w:rsidRPr="005B21B4" w:rsidRDefault="004D4966" w:rsidP="004D4966">
      <w:pPr>
        <w:rPr>
          <w:sz w:val="12"/>
        </w:rPr>
      </w:pPr>
      <w:r w:rsidRPr="0028129B">
        <w:rPr>
          <w:rStyle w:val="TitleChar"/>
        </w:rPr>
        <w:t xml:space="preserve">We’re currently told that the death toll in Japan will </w:t>
      </w:r>
      <w:r w:rsidRPr="004153DF">
        <w:rPr>
          <w:rStyle w:val="TitleChar"/>
        </w:rPr>
        <w:t>be</w:t>
      </w:r>
      <w:r w:rsidRPr="0028129B">
        <w:rPr>
          <w:sz w:val="12"/>
        </w:rPr>
        <w:t xml:space="preserve"> at least </w:t>
      </w:r>
      <w:r w:rsidRPr="0028129B">
        <w:rPr>
          <w:rStyle w:val="TitleChar"/>
        </w:rPr>
        <w:t xml:space="preserve">10,000 people of </w:t>
      </w:r>
      <w:proofErr w:type="gramStart"/>
      <w:r w:rsidRPr="0028129B">
        <w:rPr>
          <w:rStyle w:val="TitleChar"/>
        </w:rPr>
        <w:t>whom</w:t>
      </w:r>
      <w:proofErr w:type="gramEnd"/>
      <w:r w:rsidRPr="0028129B">
        <w:rPr>
          <w:sz w:val="12"/>
        </w:rPr>
        <w:t xml:space="preserve"> approximately </w:t>
      </w:r>
      <w:r w:rsidRPr="004153DF">
        <w:rPr>
          <w:rStyle w:val="Emphasis"/>
          <w:highlight w:val="yellow"/>
        </w:rPr>
        <w:t>zero</w:t>
      </w:r>
      <w:r w:rsidRPr="0028129B">
        <w:rPr>
          <w:rStyle w:val="Emphasis"/>
        </w:rPr>
        <w:t xml:space="preserve"> seem to </w:t>
      </w:r>
      <w:r w:rsidRPr="004153DF">
        <w:rPr>
          <w:rStyle w:val="Emphasis"/>
          <w:highlight w:val="yellow"/>
        </w:rPr>
        <w:t>have perished in nuclear accidents</w:t>
      </w:r>
      <w:r w:rsidRPr="0028129B">
        <w:rPr>
          <w:sz w:val="12"/>
        </w:rPr>
        <w:t xml:space="preserve">. </w:t>
      </w:r>
      <w:r w:rsidRPr="0028129B">
        <w:rPr>
          <w:rStyle w:val="TitleChar"/>
        </w:rPr>
        <w:t>What happens when a tsunami hits an offshore drilling platform or a natural gas pipeline? What happens to a coal mine in an earthquake</w:t>
      </w:r>
      <w:r w:rsidRPr="0028129B">
        <w:rPr>
          <w:sz w:val="12"/>
        </w:rPr>
        <w:t xml:space="preserve">? How much environmental damage is playing out in Japan right now because of gasoline from cars pushed around? </w:t>
      </w:r>
      <w:r w:rsidRPr="0028129B">
        <w:rPr>
          <w:rStyle w:val="TitleChar"/>
        </w:rPr>
        <w:t>The main lesson is “try not to put critical infrastructure near a fault line”</w:t>
      </w:r>
      <w:r w:rsidRPr="0028129B">
        <w:rPr>
          <w:sz w:val="12"/>
        </w:rPr>
        <w:t xml:space="preserve"> but Japan is an earthquakey country, so what are they really supposed to do about this</w:t>
      </w:r>
      <w:proofErr w:type="gramStart"/>
      <w:r w:rsidRPr="0028129B">
        <w:rPr>
          <w:sz w:val="12"/>
        </w:rPr>
        <w:t>?¶</w:t>
      </w:r>
      <w:proofErr w:type="gramEnd"/>
      <w:r w:rsidRPr="0028129B">
        <w:rPr>
          <w:sz w:val="12"/>
        </w:rPr>
        <w:t xml:space="preserve"> This is a good point: </w:t>
      </w:r>
      <w:r w:rsidRPr="0028129B">
        <w:rPr>
          <w:rStyle w:val="TitleChar"/>
        </w:rPr>
        <w:t>energy sources of all kind cause problems. Sometimes the problems create screaming headlines</w:t>
      </w:r>
      <w:r w:rsidRPr="0028129B">
        <w:rPr>
          <w:sz w:val="12"/>
        </w:rPr>
        <w:t xml:space="preserve"> (nuke meltdowns, offshore oil explosions, mining disasters) </w:t>
      </w:r>
      <w:r w:rsidRPr="0028129B">
        <w:rPr>
          <w:rStyle w:val="TitleChar"/>
        </w:rPr>
        <w:t>and sometimes they don't</w:t>
      </w:r>
      <w:r w:rsidRPr="0028129B">
        <w:rPr>
          <w:sz w:val="12"/>
        </w:rPr>
        <w:t xml:space="preserve"> (increased particulate pollution, global warming, devastation of salmon runs). </w:t>
      </w:r>
      <w:r w:rsidRPr="0028129B">
        <w:rPr>
          <w:rStyle w:val="Emphasis"/>
        </w:rPr>
        <w:t xml:space="preserve">But </w:t>
      </w:r>
      <w:r w:rsidRPr="00BE5B99">
        <w:rPr>
          <w:rStyle w:val="Emphasis"/>
          <w:highlight w:val="yellow"/>
        </w:rPr>
        <w:t>the dangers are there for</w:t>
      </w:r>
      <w:r w:rsidRPr="0028129B">
        <w:rPr>
          <w:rStyle w:val="Emphasis"/>
        </w:rPr>
        <w:t xml:space="preserve"> virtually </w:t>
      </w:r>
      <w:r w:rsidRPr="00021DAC">
        <w:rPr>
          <w:rStyle w:val="Emphasis"/>
          <w:highlight w:val="yellow"/>
        </w:rPr>
        <w:t>every</w:t>
      </w:r>
      <w:r w:rsidRPr="0028129B">
        <w:rPr>
          <w:rStyle w:val="Emphasis"/>
        </w:rPr>
        <w:t xml:space="preserve"> type of </w:t>
      </w:r>
      <w:r w:rsidRPr="00021DAC">
        <w:rPr>
          <w:rStyle w:val="Emphasis"/>
          <w:highlight w:val="yellow"/>
        </w:rPr>
        <w:t>energy</w:t>
      </w:r>
      <w:r w:rsidRPr="0028129B">
        <w:rPr>
          <w:rStyle w:val="Emphasis"/>
        </w:rPr>
        <w:t xml:space="preserve"> production</w:t>
      </w:r>
      <w:proofErr w:type="gramStart"/>
      <w:r w:rsidRPr="0028129B">
        <w:rPr>
          <w:sz w:val="12"/>
        </w:rPr>
        <w:t>.¶</w:t>
      </w:r>
      <w:proofErr w:type="gramEnd"/>
      <w:r w:rsidRPr="0028129B">
        <w:rPr>
          <w:sz w:val="12"/>
        </w:rPr>
        <w:t xml:space="preserve"> Still, it's worth pointing out that </w:t>
      </w:r>
      <w:r w:rsidRPr="00EE4939">
        <w:rPr>
          <w:rStyle w:val="Emphasis"/>
          <w:highlight w:val="yellow"/>
        </w:rPr>
        <w:t>the problem with nuclear</w:t>
      </w:r>
      <w:r w:rsidRPr="0028129B">
        <w:rPr>
          <w:rStyle w:val="Emphasis"/>
        </w:rPr>
        <w:t xml:space="preserve"> power </w:t>
      </w:r>
      <w:r w:rsidRPr="00EE4939">
        <w:rPr>
          <w:rStyle w:val="Emphasis"/>
          <w:highlight w:val="yellow"/>
        </w:rPr>
        <w:t>isn't</w:t>
      </w:r>
      <w:r w:rsidRPr="0028129B">
        <w:rPr>
          <w:sz w:val="12"/>
        </w:rPr>
        <w:t xml:space="preserve"> so much </w:t>
      </w:r>
      <w:r w:rsidRPr="0028129B">
        <w:rPr>
          <w:rStyle w:val="Emphasis"/>
        </w:rPr>
        <w:t xml:space="preserve">its immediate </w:t>
      </w:r>
      <w:r w:rsidRPr="00F769EE">
        <w:rPr>
          <w:rStyle w:val="Emphasis"/>
          <w:highlight w:val="yellow"/>
        </w:rPr>
        <w:t>capacity to kill people</w:t>
      </w:r>
      <w:r w:rsidRPr="0028129B">
        <w:rPr>
          <w:sz w:val="12"/>
        </w:rPr>
        <w:t xml:space="preserve">. As Matt points out, </w:t>
      </w:r>
      <w:r w:rsidRPr="00F769EE">
        <w:rPr>
          <w:rStyle w:val="TitleChar"/>
          <w:highlight w:val="yellow"/>
        </w:rPr>
        <w:t>no one has died</w:t>
      </w:r>
      <w:r w:rsidRPr="0028129B">
        <w:rPr>
          <w:rStyle w:val="TitleChar"/>
        </w:rPr>
        <w:t xml:space="preserve"> in Japan from the partial meltdowns at its damaged nuclear plants, and </w:t>
      </w:r>
      <w:r w:rsidRPr="00F769EE">
        <w:rPr>
          <w:rStyle w:val="Emphasis"/>
          <w:highlight w:val="yellow"/>
        </w:rPr>
        <w:t xml:space="preserve">it's unlikely anyone ever </w:t>
      </w:r>
      <w:r w:rsidRPr="00601FD6">
        <w:rPr>
          <w:rStyle w:val="Emphasis"/>
          <w:highlight w:val="yellow"/>
        </w:rPr>
        <w:t>will</w:t>
      </w:r>
      <w:r w:rsidRPr="00601FD6">
        <w:rPr>
          <w:rStyle w:val="TitleChar"/>
          <w:highlight w:val="yellow"/>
        </w:rPr>
        <w:t>. The control rods are in place, and even in the worst case the containment vessel</w:t>
      </w:r>
      <w:r w:rsidRPr="0028129B">
        <w:rPr>
          <w:rStyle w:val="TitleChar"/>
        </w:rPr>
        <w:t xml:space="preserve">s </w:t>
      </w:r>
      <w:r w:rsidRPr="00601FD6">
        <w:rPr>
          <w:rStyle w:val="TitleChar"/>
          <w:highlight w:val="yellow"/>
        </w:rPr>
        <w:t>will</w:t>
      </w:r>
      <w:r w:rsidRPr="0028129B">
        <w:rPr>
          <w:sz w:val="12"/>
        </w:rPr>
        <w:t xml:space="preserve"> almost certainly </w:t>
      </w:r>
      <w:r w:rsidRPr="00601FD6">
        <w:rPr>
          <w:rStyle w:val="TitleChar"/>
          <w:highlight w:val="yellow"/>
        </w:rPr>
        <w:t>restrict</w:t>
      </w:r>
      <w:r w:rsidRPr="0028129B">
        <w:rPr>
          <w:sz w:val="12"/>
        </w:rPr>
        <w:t xml:space="preserve"> the worst </w:t>
      </w:r>
      <w:r w:rsidRPr="00601FD6">
        <w:rPr>
          <w:rStyle w:val="TitleChar"/>
          <w:highlight w:val="yellow"/>
        </w:rPr>
        <w:t>damage</w:t>
      </w:r>
      <w:r w:rsidRPr="0028129B">
        <w:rPr>
          <w:sz w:val="12"/>
        </w:rPr>
        <w:t>.</w:t>
      </w:r>
    </w:p>
    <w:p w:rsidR="004D4966" w:rsidRPr="00171C08" w:rsidRDefault="004D4966" w:rsidP="004D4966"/>
    <w:p w:rsidR="004D4966" w:rsidRDefault="004D4966" w:rsidP="004D4966"/>
    <w:p w:rsidR="004D4966" w:rsidRDefault="004D4966" w:rsidP="004D4966"/>
    <w:p w:rsidR="004D4966" w:rsidRDefault="004D4966" w:rsidP="004D4966">
      <w:pPr>
        <w:pStyle w:val="Heading3"/>
      </w:pPr>
      <w:r>
        <w:t xml:space="preserve">2NC—No Extinction </w:t>
      </w:r>
    </w:p>
    <w:p w:rsidR="004D4966" w:rsidRDefault="004D4966" w:rsidP="004D4966"/>
    <w:p w:rsidR="004D4966" w:rsidRDefault="004D4966" w:rsidP="004D4966">
      <w:pPr>
        <w:pStyle w:val="Heading4"/>
      </w:pPr>
      <w:r w:rsidRPr="00BA412F">
        <w:t>Meltdowns don’t cause extinction</w:t>
      </w:r>
    </w:p>
    <w:p w:rsidR="004D4966" w:rsidRPr="00BA412F" w:rsidRDefault="004D4966" w:rsidP="004D4966">
      <w:pPr>
        <w:rPr>
          <w:b/>
          <w:sz w:val="24"/>
        </w:rPr>
      </w:pPr>
      <w:r w:rsidRPr="00BA412F">
        <w:rPr>
          <w:b/>
          <w:sz w:val="24"/>
        </w:rPr>
        <w:t>WNA 2012</w:t>
      </w:r>
    </w:p>
    <w:p w:rsidR="004D4966" w:rsidRPr="00BA412F" w:rsidRDefault="004D4966" w:rsidP="004D4966">
      <w:r>
        <w:t xml:space="preserve">(World Nuclear Association, “Safety of Nuclear Power Reactors”, March, </w:t>
      </w:r>
      <w:hyperlink r:id="rId53" w:history="1">
        <w:r w:rsidRPr="00462E4E">
          <w:rPr>
            <w:rStyle w:val="Hyperlink"/>
          </w:rPr>
          <w:t>http://www.world-nuclear.org/info/inf06.html</w:t>
        </w:r>
      </w:hyperlink>
      <w:r>
        <w:t>, DOA: 10-12-12, ldg)</w:t>
      </w:r>
    </w:p>
    <w:p w:rsidR="004D4966" w:rsidRPr="00BA412F" w:rsidRDefault="004D4966" w:rsidP="004D4966"/>
    <w:p w:rsidR="004D4966" w:rsidRDefault="004D4966" w:rsidP="004D4966">
      <w:r w:rsidRPr="00BA412F">
        <w:rPr>
          <w:sz w:val="14"/>
        </w:rPr>
        <w:t>In the 1950s attention turned to harnessing the power of the atom in a controlled way, as demonstrated at Chicago in 1942 and subsequently for military research, and applying the steady heat yield to generate electricity. This naturally gave rise to concerns about accidents and their possible effects. However, with nuclear power safety depends on much the same factors as in any comparable industry: intelligent planning, proper design with conservative margins and back-up systems, high-quality components and a well-developed safety culture in operations. A particular nuclear scenario was loss of cooling which resulted in melting of the nuclear reactor core, and this motivated studies on both the physical and chemical possibilities as well as the biological effects of any dispersed radioactivity. </w:t>
      </w:r>
      <w:r w:rsidRPr="002058F6">
        <w:rPr>
          <w:rStyle w:val="StyleBoldUnderline"/>
          <w:highlight w:val="cyan"/>
        </w:rPr>
        <w:t>Those</w:t>
      </w:r>
      <w:r w:rsidRPr="00BA412F">
        <w:rPr>
          <w:rStyle w:val="StyleBoldUnderline"/>
        </w:rPr>
        <w:t xml:space="preserve"> </w:t>
      </w:r>
      <w:r w:rsidRPr="002058F6">
        <w:rPr>
          <w:rStyle w:val="StyleBoldUnderline"/>
          <w:highlight w:val="cyan"/>
        </w:rPr>
        <w:t>responsible</w:t>
      </w:r>
      <w:r w:rsidRPr="00BA412F">
        <w:rPr>
          <w:rStyle w:val="StyleBoldUnderline"/>
        </w:rPr>
        <w:t xml:space="preserve"> </w:t>
      </w:r>
      <w:r w:rsidRPr="002058F6">
        <w:rPr>
          <w:rStyle w:val="StyleBoldUnderline"/>
          <w:highlight w:val="cyan"/>
        </w:rPr>
        <w:t>for</w:t>
      </w:r>
      <w:r w:rsidRPr="00BA412F">
        <w:rPr>
          <w:rStyle w:val="StyleBoldUnderline"/>
        </w:rPr>
        <w:t> </w:t>
      </w:r>
      <w:r w:rsidRPr="002058F6">
        <w:rPr>
          <w:rStyle w:val="StyleBoldUnderline"/>
          <w:highlight w:val="cyan"/>
        </w:rPr>
        <w:t>nuclear</w:t>
      </w:r>
      <w:r w:rsidRPr="00BA412F">
        <w:rPr>
          <w:rStyle w:val="StyleBoldUnderline"/>
        </w:rPr>
        <w:t xml:space="preserve"> power </w:t>
      </w:r>
      <w:r w:rsidRPr="002058F6">
        <w:rPr>
          <w:rStyle w:val="StyleBoldUnderline"/>
          <w:highlight w:val="cyan"/>
        </w:rPr>
        <w:t>tech</w:t>
      </w:r>
      <w:r w:rsidRPr="00BA412F">
        <w:rPr>
          <w:rStyle w:val="StyleBoldUnderline"/>
        </w:rPr>
        <w:t>nology in the West </w:t>
      </w:r>
      <w:r w:rsidRPr="002058F6">
        <w:rPr>
          <w:rStyle w:val="StyleBoldUnderline"/>
          <w:highlight w:val="cyan"/>
        </w:rPr>
        <w:t>devoted</w:t>
      </w:r>
      <w:r w:rsidRPr="00BA412F">
        <w:rPr>
          <w:rStyle w:val="StyleBoldUnderline"/>
        </w:rPr>
        <w:t> </w:t>
      </w:r>
      <w:r w:rsidRPr="002058F6">
        <w:rPr>
          <w:rStyle w:val="StyleBoldUnderline"/>
          <w:highlight w:val="cyan"/>
        </w:rPr>
        <w:t>extraordinary effort to ensuring</w:t>
      </w:r>
      <w:r w:rsidRPr="00BA412F">
        <w:rPr>
          <w:rStyle w:val="StyleBoldUnderline"/>
        </w:rPr>
        <w:t xml:space="preserve"> that </w:t>
      </w:r>
      <w:r w:rsidRPr="002058F6">
        <w:rPr>
          <w:rStyle w:val="StyleBoldUnderline"/>
          <w:highlight w:val="cyan"/>
        </w:rPr>
        <w:t>a meltdown</w:t>
      </w:r>
      <w:r w:rsidRPr="00BA412F">
        <w:rPr>
          <w:rStyle w:val="StyleBoldUnderline"/>
        </w:rPr>
        <w:t> of the reactor core </w:t>
      </w:r>
      <w:r w:rsidRPr="002058F6">
        <w:rPr>
          <w:rStyle w:val="StyleBoldUnderline"/>
          <w:highlight w:val="cyan"/>
        </w:rPr>
        <w:t>would not take place</w:t>
      </w:r>
      <w:r w:rsidRPr="00BA412F">
        <w:rPr>
          <w:sz w:val="14"/>
        </w:rPr>
        <w:t>, since it was assumed that a meltdown of the core would create a major public hazard, and if uncontained, a tragic accident with likely multiple fatalities. In avoiding such accidents the industry has been very successful. In over 14,500 cumulative reactor-years of commercial operation in 32 countries, there have been only three major accidents to nuclear power plants - Three Mile Island, Chernobyl, and Fukushima - the second being of little relevance to reactor design outside the old Soviet bloc. It was not until the late 1970s that detailed analyses and large-scale testing, followed by the 1979 meltdown of the Three Mile Island reactor, began to make clear that </w:t>
      </w:r>
      <w:r w:rsidRPr="002058F6">
        <w:rPr>
          <w:rStyle w:val="StyleBoldUnderline"/>
          <w:highlight w:val="cyan"/>
        </w:rPr>
        <w:t>even the worst possible accident</w:t>
      </w:r>
      <w:r w:rsidRPr="00BA412F">
        <w:rPr>
          <w:rStyle w:val="StyleBoldUnderline"/>
        </w:rPr>
        <w:t> in a conventional western nuclear power plant or its fuel </w:t>
      </w:r>
      <w:r w:rsidRPr="002058F6">
        <w:rPr>
          <w:rStyle w:val="StyleBoldUnderline"/>
          <w:highlight w:val="cyan"/>
        </w:rPr>
        <w:t>would not</w:t>
      </w:r>
      <w:r w:rsidRPr="00BA412F">
        <w:rPr>
          <w:rStyle w:val="StyleBoldUnderline"/>
        </w:rPr>
        <w:t xml:space="preserve"> be likely to </w:t>
      </w:r>
      <w:r w:rsidRPr="002058F6">
        <w:rPr>
          <w:rStyle w:val="StyleBoldUnderline"/>
          <w:highlight w:val="cyan"/>
        </w:rPr>
        <w:t>cause dramatic public harm</w:t>
      </w:r>
      <w:r w:rsidRPr="00BA412F">
        <w:rPr>
          <w:sz w:val="14"/>
        </w:rPr>
        <w:t>. The industry still works hard to minimize the probability of a meltdown accident, but it is now clear that no-one need fear a potential public health catastrophe simply because a fuel meltdown happens. </w:t>
      </w:r>
      <w:r w:rsidRPr="002058F6">
        <w:rPr>
          <w:rStyle w:val="StyleBoldUnderline"/>
          <w:highlight w:val="cyan"/>
        </w:rPr>
        <w:t>Fukushima</w:t>
      </w:r>
      <w:r w:rsidRPr="00BA412F">
        <w:rPr>
          <w:rStyle w:val="StyleBoldUnderline"/>
        </w:rPr>
        <w:t xml:space="preserve"> has </w:t>
      </w:r>
      <w:r w:rsidRPr="002058F6">
        <w:rPr>
          <w:rStyle w:val="StyleBoldUnderline"/>
          <w:highlight w:val="cyan"/>
        </w:rPr>
        <w:t>made that clear</w:t>
      </w:r>
      <w:r w:rsidRPr="00BA412F">
        <w:rPr>
          <w:rStyle w:val="StyleBoldUnderline"/>
        </w:rPr>
        <w:t xml:space="preserve">, </w:t>
      </w:r>
      <w:r w:rsidRPr="002058F6">
        <w:rPr>
          <w:rStyle w:val="StyleBoldUnderline"/>
          <w:highlight w:val="cyan"/>
        </w:rPr>
        <w:t>with a triple meltdown causing no</w:t>
      </w:r>
      <w:r w:rsidRPr="00BA412F">
        <w:rPr>
          <w:rStyle w:val="StyleBoldUnderline"/>
        </w:rPr>
        <w:t xml:space="preserve"> </w:t>
      </w:r>
      <w:r w:rsidRPr="002058F6">
        <w:rPr>
          <w:rStyle w:val="StyleBoldUnderline"/>
          <w:highlight w:val="cyan"/>
        </w:rPr>
        <w:t>fatalities</w:t>
      </w:r>
      <w:r w:rsidRPr="00BA412F">
        <w:rPr>
          <w:rStyle w:val="StyleBoldUnderline"/>
        </w:rPr>
        <w:t xml:space="preserve"> or serious radiation doses to anyone</w:t>
      </w:r>
      <w:r w:rsidRPr="00BA412F">
        <w:rPr>
          <w:sz w:val="14"/>
        </w:rPr>
        <w:t xml:space="preserve">, while over two hundred people continued working on the site to mitigate the accident's effects. The decades-long test and analysis program showed that less radioactivity escapes from molten fuel than initially assumed, and that most of this radioactive material is not readily mobilized beyond the immediate internal structure. Thus, even if the containment structure that surrounds all modern nuclear plants were ruptured, as it has been with at least one of the Fukushima reactors, it is still very effective in preventing escape of most </w:t>
      </w:r>
      <w:proofErr w:type="gramStart"/>
      <w:r w:rsidRPr="00BA412F">
        <w:rPr>
          <w:sz w:val="14"/>
        </w:rPr>
        <w:t>radioactivity</w:t>
      </w:r>
      <w:proofErr w:type="gramEnd"/>
      <w:r w:rsidRPr="00BA412F">
        <w:rPr>
          <w:sz w:val="14"/>
        </w:rPr>
        <w:t>. </w:t>
      </w:r>
      <w:r w:rsidRPr="002058F6">
        <w:rPr>
          <w:rStyle w:val="StyleBoldUnderline"/>
          <w:highlight w:val="cyan"/>
        </w:rPr>
        <w:t>It is the laws of physics and the properties of materials that mitigate disaster</w:t>
      </w:r>
      <w:r w:rsidRPr="00BA412F">
        <w:rPr>
          <w:sz w:val="14"/>
        </w:rPr>
        <w:t>, more than the required actions by safety equipment or personnel. In fact, licensing approval for new plants now requires that </w:t>
      </w:r>
      <w:r w:rsidRPr="002058F6">
        <w:rPr>
          <w:rStyle w:val="StyleBoldUnderline"/>
          <w:highlight w:val="cyan"/>
        </w:rPr>
        <w:t>the effects</w:t>
      </w:r>
      <w:r w:rsidRPr="00BA412F">
        <w:rPr>
          <w:rStyle w:val="StyleBoldUnderline"/>
        </w:rPr>
        <w:t xml:space="preserve"> of any core-melt accident </w:t>
      </w:r>
      <w:r w:rsidRPr="002058F6">
        <w:rPr>
          <w:rStyle w:val="StyleBoldUnderline"/>
          <w:highlight w:val="cyan"/>
        </w:rPr>
        <w:t>must be confined to the plant itself</w:t>
      </w:r>
      <w:r w:rsidRPr="00BA412F">
        <w:rPr>
          <w:sz w:val="14"/>
        </w:rPr>
        <w:t>, without the need to evacuate nearby residents. The three significant accidents in the 50-year history of civil nuclear power generation are: Three Mile Island (USA 1979) where the reactor was severely damaged but radiation was contained and there were no adverse health or environmental consequences </w:t>
      </w:r>
      <w:r w:rsidRPr="002058F6">
        <w:rPr>
          <w:rStyle w:val="StyleBoldUnderline"/>
          <w:highlight w:val="cyan"/>
        </w:rPr>
        <w:t>Chernobyl</w:t>
      </w:r>
      <w:r w:rsidRPr="00BA412F">
        <w:rPr>
          <w:sz w:val="14"/>
        </w:rPr>
        <w:t> (Ukraine 1986) where the destruction of the reactor by steam explosion and fire </w:t>
      </w:r>
      <w:r w:rsidRPr="002058F6">
        <w:rPr>
          <w:rStyle w:val="BoldUnderlineChar"/>
          <w:rFonts w:eastAsia="Calibri"/>
          <w:highlight w:val="cyan"/>
        </w:rPr>
        <w:t>killed 31 people</w:t>
      </w:r>
      <w:r w:rsidRPr="00BA412F">
        <w:rPr>
          <w:sz w:val="14"/>
        </w:rPr>
        <w:t> and had significant health and environmental consequences. </w:t>
      </w:r>
      <w:r w:rsidRPr="002058F6">
        <w:rPr>
          <w:rStyle w:val="StyleBoldUnderline"/>
          <w:highlight w:val="cyan"/>
        </w:rPr>
        <w:t>The</w:t>
      </w:r>
      <w:r w:rsidRPr="00BA412F">
        <w:rPr>
          <w:rStyle w:val="StyleBoldUnderline"/>
        </w:rPr>
        <w:t xml:space="preserve"> </w:t>
      </w:r>
      <w:r w:rsidRPr="002058F6">
        <w:rPr>
          <w:rStyle w:val="StyleBoldUnderline"/>
          <w:highlight w:val="cyan"/>
        </w:rPr>
        <w:t>death toll has</w:t>
      </w:r>
      <w:r w:rsidRPr="00BA412F">
        <w:rPr>
          <w:rStyle w:val="StyleBoldUnderline"/>
        </w:rPr>
        <w:t xml:space="preserve"> since </w:t>
      </w:r>
      <w:r w:rsidRPr="002058F6">
        <w:rPr>
          <w:rStyle w:val="StyleBoldUnderline"/>
          <w:highlight w:val="cyan"/>
        </w:rPr>
        <w:t>increased to about 5</w:t>
      </w:r>
      <w:r w:rsidRPr="00BA412F">
        <w:rPr>
          <w:sz w:val="14"/>
        </w:rPr>
        <w:t> Fukushima (Japan 2011) where three old reactors (together with a fourth) were written off and the effects of loss of cooling due to a huge tsunami were inadequately contained. A table showing all reactor accidents, and a table listing some energy-related accidents with multiple fatalities are appended. </w:t>
      </w:r>
      <w:r w:rsidRPr="002058F6">
        <w:rPr>
          <w:rStyle w:val="BoldUnderlineChar"/>
          <w:rFonts w:eastAsia="Calibri"/>
          <w:highlight w:val="cyan"/>
        </w:rPr>
        <w:t>These</w:t>
      </w:r>
      <w:r w:rsidRPr="00BA412F">
        <w:rPr>
          <w:rStyle w:val="BoldUnderlineChar"/>
          <w:rFonts w:eastAsia="Calibri"/>
        </w:rPr>
        <w:t xml:space="preserve"> three significant </w:t>
      </w:r>
      <w:r w:rsidRPr="002058F6">
        <w:rPr>
          <w:rStyle w:val="BoldUnderlineChar"/>
          <w:rFonts w:eastAsia="Calibri"/>
          <w:highlight w:val="cyan"/>
        </w:rPr>
        <w:t>accidents</w:t>
      </w:r>
      <w:r w:rsidRPr="00BA412F">
        <w:rPr>
          <w:rStyle w:val="BoldUnderlineChar"/>
          <w:rFonts w:eastAsia="Calibri"/>
        </w:rPr>
        <w:t> </w:t>
      </w:r>
      <w:r w:rsidRPr="002058F6">
        <w:rPr>
          <w:rStyle w:val="BoldUnderlineChar"/>
          <w:rFonts w:eastAsia="Calibri"/>
          <w:highlight w:val="cyan"/>
        </w:rPr>
        <w:t>occurred</w:t>
      </w:r>
      <w:r w:rsidRPr="00BA412F">
        <w:rPr>
          <w:rStyle w:val="BoldUnderlineChar"/>
          <w:rFonts w:eastAsia="Calibri"/>
        </w:rPr>
        <w:t xml:space="preserve"> </w:t>
      </w:r>
      <w:r w:rsidRPr="002058F6">
        <w:rPr>
          <w:rStyle w:val="BoldUnderlineChar"/>
          <w:rFonts w:eastAsia="Calibri"/>
          <w:highlight w:val="cyan"/>
        </w:rPr>
        <w:t>during</w:t>
      </w:r>
      <w:r w:rsidRPr="00BA412F">
        <w:rPr>
          <w:rStyle w:val="BoldUnderlineChar"/>
          <w:rFonts w:eastAsia="Calibri"/>
        </w:rPr>
        <w:t xml:space="preserve"> </w:t>
      </w:r>
      <w:r w:rsidRPr="002058F6">
        <w:rPr>
          <w:rStyle w:val="BoldUnderlineChar"/>
          <w:rFonts w:eastAsia="Calibri"/>
          <w:highlight w:val="cyan"/>
        </w:rPr>
        <w:t>more than 14,000 reactor-years of civil operation</w:t>
      </w:r>
      <w:r w:rsidRPr="00BA412F">
        <w:rPr>
          <w:rStyle w:val="BoldUnderlineChar"/>
          <w:rFonts w:eastAsia="Calibri"/>
        </w:rPr>
        <w:t>.</w:t>
      </w:r>
      <w:r w:rsidRPr="00BA412F">
        <w:rPr>
          <w:sz w:val="14"/>
        </w:rPr>
        <w:t> Of all the accidents and incidents, only the Chernobyl and Fukushima accidents resulted in radiation doses to the public greater than those resulting from the exposure to natural sources. The Fukushima accident resulted in some radiation exposure of workers at the plant, but not such as to threaten their health, unlike Chernobyl. Other incidents (and one 'accident') have been completely confined to the plant. Apart from Chernobyl, no nuclear workers or members of the public have ever died as a result of exposure to radiation due to a commercial nuclear reactor incident. Most of the serious radiological injuries and deaths that occur each year (2-4 deaths and many more exposures above regulatory limits) are the result of large uncontrolled radiation sources, such as abandoned medical or industrial equipment. (There have also been a number of accidents in experimental reactors and in one military plutonium-producing pile - at Windscale, UK, in 1957, but none of these resulted in loss of life outside the actual plant, or long-term environmental contamination.) See also Table 2 in Appendix. </w:t>
      </w:r>
    </w:p>
    <w:p w:rsidR="004D4966" w:rsidRPr="006F0162" w:rsidRDefault="004D4966" w:rsidP="004D4966"/>
    <w:p w:rsidR="004D4966" w:rsidRPr="001616F4" w:rsidRDefault="004D4966" w:rsidP="004D4966"/>
    <w:p w:rsidR="004D4966" w:rsidRPr="00171C08" w:rsidRDefault="004D4966" w:rsidP="004D4966"/>
    <w:p w:rsidR="004D4966" w:rsidRDefault="004D4966" w:rsidP="004D4966"/>
    <w:p w:rsidR="004D4966" w:rsidRPr="0058421C" w:rsidRDefault="004D4966" w:rsidP="004D4966">
      <w:pPr>
        <w:pStyle w:val="Heading4"/>
      </w:pPr>
      <w:r w:rsidRPr="0058421C">
        <w:t>They conflate minor blackouts with attempted attacks, their evidence is rhetorical hyperbole</w:t>
      </w:r>
    </w:p>
    <w:p w:rsidR="004D4966" w:rsidRPr="0058421C" w:rsidRDefault="004D4966" w:rsidP="004D4966">
      <w:pPr>
        <w:rPr>
          <w:sz w:val="16"/>
        </w:rPr>
      </w:pPr>
      <w:r w:rsidRPr="00074902">
        <w:rPr>
          <w:rStyle w:val="StyleStyleBold12pt"/>
        </w:rPr>
        <w:t>Schneier 10</w:t>
      </w:r>
      <w:r w:rsidRPr="0058421C">
        <w:rPr>
          <w:b/>
          <w:sz w:val="16"/>
        </w:rPr>
        <w:t xml:space="preserve"> </w:t>
      </w:r>
      <w:r w:rsidRPr="0058421C">
        <w:rPr>
          <w:sz w:val="16"/>
        </w:rPr>
        <w:t>(Bruce, Security Technologist and author of several books on cyber security, “Threat of 'cyberwar' has been hugely hyped” 7/7/10 http://edition.cnn.com/2010/OPINION/07/07/schneier.cyberwar.hyped/)</w:t>
      </w:r>
    </w:p>
    <w:p w:rsidR="004D4966" w:rsidRDefault="004D4966" w:rsidP="004D4966">
      <w:pPr>
        <w:pStyle w:val="Cards"/>
        <w:ind w:left="0"/>
        <w:rPr>
          <w:rFonts w:ascii="Georgia" w:hAnsi="Georgia"/>
          <w:sz w:val="16"/>
        </w:rPr>
      </w:pPr>
      <w:r w:rsidRPr="0058421C">
        <w:rPr>
          <w:rFonts w:ascii="Georgia" w:hAnsi="Georgia"/>
          <w:sz w:val="16"/>
        </w:rPr>
        <w:t xml:space="preserve">"The United States is fighting a cyberwar today, and we are losing," said former NSA director -- and current cyberwar contractor -- Mike McConnell. "Cyber 9/11 has happened over the last ten years, but it happened slowly so we don't see it," said former National Cyber Security Division director Amit Yoran. Richard Clarke, whom Yoran replaced, wrote an entire book hyping the threat of cyberwar. General Keith </w:t>
      </w:r>
      <w:r w:rsidRPr="009934F6">
        <w:rPr>
          <w:rFonts w:ascii="Georgia" w:hAnsi="Georgia"/>
          <w:highlight w:val="cyan"/>
          <w:u w:val="single"/>
        </w:rPr>
        <w:t>Alexander</w:t>
      </w:r>
      <w:r w:rsidRPr="000D656B">
        <w:rPr>
          <w:rFonts w:ascii="Georgia" w:hAnsi="Georgia"/>
          <w:u w:val="single"/>
        </w:rPr>
        <w:t xml:space="preserve">, </w:t>
      </w:r>
      <w:r w:rsidRPr="009934F6">
        <w:rPr>
          <w:rFonts w:ascii="Georgia" w:hAnsi="Georgia"/>
          <w:highlight w:val="cyan"/>
          <w:u w:val="single"/>
        </w:rPr>
        <w:t>the</w:t>
      </w:r>
      <w:r w:rsidRPr="000D656B">
        <w:rPr>
          <w:rFonts w:ascii="Georgia" w:hAnsi="Georgia"/>
          <w:u w:val="single"/>
        </w:rPr>
        <w:t xml:space="preserve"> </w:t>
      </w:r>
      <w:r w:rsidRPr="009934F6">
        <w:rPr>
          <w:rFonts w:ascii="Georgia" w:hAnsi="Georgia"/>
          <w:highlight w:val="cyan"/>
          <w:u w:val="single"/>
        </w:rPr>
        <w:t xml:space="preserve">current commander </w:t>
      </w:r>
      <w:r w:rsidRPr="000D656B">
        <w:rPr>
          <w:rFonts w:ascii="Georgia" w:hAnsi="Georgia"/>
          <w:u w:val="single"/>
        </w:rPr>
        <w:t xml:space="preserve">of the U.S. Cyber Command, </w:t>
      </w:r>
      <w:r w:rsidRPr="009934F6">
        <w:rPr>
          <w:rFonts w:ascii="Georgia" w:hAnsi="Georgia"/>
          <w:highlight w:val="cyan"/>
          <w:u w:val="single"/>
        </w:rPr>
        <w:t>hypes</w:t>
      </w:r>
      <w:r w:rsidRPr="000D656B">
        <w:rPr>
          <w:rFonts w:ascii="Georgia" w:hAnsi="Georgia"/>
          <w:u w:val="single"/>
        </w:rPr>
        <w:t xml:space="preserve"> </w:t>
      </w:r>
      <w:r w:rsidRPr="009934F6">
        <w:rPr>
          <w:rFonts w:ascii="Georgia" w:hAnsi="Georgia"/>
          <w:highlight w:val="cyan"/>
          <w:u w:val="single"/>
        </w:rPr>
        <w:t>it every chance he gets</w:t>
      </w:r>
      <w:r w:rsidRPr="009934F6">
        <w:rPr>
          <w:rFonts w:ascii="Georgia" w:hAnsi="Georgia"/>
          <w:sz w:val="16"/>
          <w:highlight w:val="cyan"/>
        </w:rPr>
        <w:t>.</w:t>
      </w:r>
      <w:r w:rsidRPr="0058421C">
        <w:rPr>
          <w:rFonts w:ascii="Georgia" w:hAnsi="Georgia"/>
          <w:sz w:val="16"/>
        </w:rPr>
        <w:t xml:space="preserve"> </w:t>
      </w:r>
      <w:r w:rsidRPr="009934F6">
        <w:rPr>
          <w:rFonts w:ascii="Georgia" w:hAnsi="Georgia"/>
          <w:highlight w:val="cyan"/>
          <w:u w:val="single"/>
        </w:rPr>
        <w:t>This</w:t>
      </w:r>
      <w:r w:rsidRPr="000D656B">
        <w:rPr>
          <w:rFonts w:ascii="Georgia" w:hAnsi="Georgia"/>
          <w:u w:val="single"/>
        </w:rPr>
        <w:t xml:space="preserve"> </w:t>
      </w:r>
      <w:r w:rsidRPr="009934F6">
        <w:rPr>
          <w:rFonts w:ascii="Georgia" w:hAnsi="Georgia"/>
          <w:highlight w:val="cyan"/>
          <w:u w:val="single"/>
        </w:rPr>
        <w:t>isn't</w:t>
      </w:r>
      <w:r w:rsidRPr="000D656B">
        <w:rPr>
          <w:rFonts w:ascii="Georgia" w:hAnsi="Georgia"/>
          <w:u w:val="single"/>
        </w:rPr>
        <w:t xml:space="preserve"> just </w:t>
      </w:r>
      <w:r w:rsidRPr="009934F6">
        <w:rPr>
          <w:rFonts w:ascii="Georgia" w:hAnsi="Georgia"/>
          <w:highlight w:val="cyan"/>
          <w:u w:val="single"/>
        </w:rPr>
        <w:t>rhetoric</w:t>
      </w:r>
      <w:r w:rsidRPr="000D656B">
        <w:rPr>
          <w:rFonts w:ascii="Georgia" w:hAnsi="Georgia"/>
          <w:u w:val="single"/>
        </w:rPr>
        <w:t xml:space="preserve"> of a </w:t>
      </w:r>
      <w:r w:rsidRPr="009934F6">
        <w:rPr>
          <w:rFonts w:ascii="Georgia" w:hAnsi="Georgia"/>
          <w:highlight w:val="cyan"/>
          <w:u w:val="single"/>
        </w:rPr>
        <w:t>few over-eager government officials</w:t>
      </w:r>
      <w:r w:rsidRPr="000D656B">
        <w:rPr>
          <w:rFonts w:ascii="Georgia" w:hAnsi="Georgia"/>
          <w:u w:val="single"/>
        </w:rPr>
        <w:t xml:space="preserve"> and headline writers;</w:t>
      </w:r>
      <w:r w:rsidRPr="0058421C">
        <w:rPr>
          <w:rFonts w:ascii="Georgia" w:hAnsi="Georgia"/>
          <w:sz w:val="16"/>
        </w:rPr>
        <w:t xml:space="preserve"> </w:t>
      </w:r>
      <w:r w:rsidRPr="009934F6">
        <w:rPr>
          <w:rFonts w:ascii="Georgia" w:hAnsi="Georgia"/>
          <w:sz w:val="24"/>
          <w:highlight w:val="cyan"/>
          <w:u w:val="single"/>
        </w:rPr>
        <w:t>the</w:t>
      </w:r>
      <w:r w:rsidRPr="000D656B">
        <w:rPr>
          <w:rFonts w:ascii="Georgia" w:hAnsi="Georgia"/>
          <w:sz w:val="24"/>
          <w:u w:val="single"/>
        </w:rPr>
        <w:t xml:space="preserve"> entire </w:t>
      </w:r>
      <w:r w:rsidRPr="009934F6">
        <w:rPr>
          <w:rFonts w:ascii="Georgia" w:hAnsi="Georgia"/>
          <w:sz w:val="24"/>
          <w:highlight w:val="cyan"/>
          <w:u w:val="single"/>
        </w:rPr>
        <w:t>national debate on cyberwar is plagued with exaggerations and hyperbole</w:t>
      </w:r>
      <w:r w:rsidRPr="000D656B">
        <w:rPr>
          <w:rFonts w:ascii="Georgia" w:hAnsi="Georgia"/>
          <w:sz w:val="24"/>
          <w:u w:val="single"/>
        </w:rPr>
        <w:t>.</w:t>
      </w:r>
      <w:r w:rsidRPr="0058421C">
        <w:rPr>
          <w:rFonts w:ascii="Georgia" w:hAnsi="Georgia"/>
          <w:sz w:val="16"/>
        </w:rPr>
        <w:t xml:space="preserve"> Googling those names and terms -- as well as "cyber Pearl Harbor," "cyber Katrina," and even "cyber Armageddon" -- gives some idea how pervasive these memes are. </w:t>
      </w:r>
      <w:r w:rsidRPr="000D656B">
        <w:rPr>
          <w:rFonts w:ascii="Georgia" w:hAnsi="Georgia"/>
          <w:u w:val="single"/>
        </w:rPr>
        <w:t>Prefix "cyber" to something scary, and you end up with something really scary.</w:t>
      </w:r>
      <w:r w:rsidRPr="0058421C">
        <w:rPr>
          <w:rFonts w:ascii="Georgia" w:hAnsi="Georgia"/>
          <w:sz w:val="16"/>
        </w:rPr>
        <w:t xml:space="preserve"> 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playing politics by attacking government and corporate websites and networks. </w:t>
      </w:r>
      <w:r w:rsidRPr="000D656B">
        <w:rPr>
          <w:rFonts w:ascii="Georgia" w:hAnsi="Georgia"/>
          <w:u w:val="single"/>
        </w:rPr>
        <w:t>These threats cover a wide variety of perpetrators, motivations, tactics, and goals. You can see this variety in what the media has mislabeled as "cyberwar</w:t>
      </w:r>
      <w:r w:rsidRPr="0058421C">
        <w:rPr>
          <w:rFonts w:ascii="Georgia" w:hAnsi="Georgia"/>
          <w:sz w:val="16"/>
        </w:rPr>
        <w:t xml:space="preserve">." </w:t>
      </w:r>
      <w:r w:rsidRPr="000D656B">
        <w:rPr>
          <w:rFonts w:ascii="Georgia" w:hAnsi="Georgia"/>
          <w:u w:val="single"/>
        </w:rPr>
        <w:t>The attacks against Estonian websites in 2007 were simple hacking attacks by ethnic Russians angry at anti-Russian policies; these were denial-of-service attacks, a normal risk in cyberspace</w:t>
      </w:r>
      <w:r w:rsidRPr="0058421C">
        <w:rPr>
          <w:rFonts w:ascii="Georgia" w:hAnsi="Georgia"/>
          <w:sz w:val="16"/>
        </w:rPr>
        <w:t xml:space="preserve"> </w:t>
      </w:r>
      <w:r w:rsidRPr="000D656B">
        <w:rPr>
          <w:rFonts w:ascii="Georgia" w:hAnsi="Georgia"/>
          <w:u w:val="single"/>
        </w:rPr>
        <w:t>and hardly unprecedented</w:t>
      </w:r>
      <w:r w:rsidRPr="0058421C">
        <w:rPr>
          <w:rFonts w:ascii="Georgia" w:hAnsi="Georgia"/>
          <w:sz w:val="16"/>
        </w:rPr>
        <w:t xml:space="preserve">. </w:t>
      </w:r>
      <w:r w:rsidRPr="009934F6">
        <w:rPr>
          <w:rFonts w:ascii="Georgia" w:hAnsi="Georgia"/>
          <w:sz w:val="24"/>
          <w:highlight w:val="cyan"/>
          <w:u w:val="single"/>
        </w:rPr>
        <w:t>A real-world comparison might be if an army invaded a country, then all got in line in front of people at the DMV so they couldn't renew their licenses</w:t>
      </w:r>
      <w:r w:rsidRPr="000D656B">
        <w:rPr>
          <w:rFonts w:ascii="Georgia" w:hAnsi="Georgia"/>
          <w:sz w:val="24"/>
          <w:u w:val="single"/>
        </w:rPr>
        <w:t>.</w:t>
      </w:r>
      <w:r w:rsidRPr="0058421C">
        <w:rPr>
          <w:rFonts w:ascii="Georgia" w:hAnsi="Georgia"/>
          <w:sz w:val="16"/>
        </w:rPr>
        <w:t xml:space="preserve"> </w:t>
      </w:r>
      <w:r w:rsidRPr="000D656B">
        <w:rPr>
          <w:rFonts w:ascii="Georgia" w:hAnsi="Georgia"/>
          <w:u w:val="single"/>
        </w:rPr>
        <w:t>If that's what war looks like in the 21st century</w:t>
      </w:r>
      <w:r w:rsidRPr="0058421C">
        <w:rPr>
          <w:rFonts w:ascii="Georgia" w:hAnsi="Georgia"/>
          <w:sz w:val="16"/>
        </w:rPr>
        <w:t xml:space="preserve">, </w:t>
      </w:r>
      <w:r w:rsidRPr="000D656B">
        <w:rPr>
          <w:rFonts w:ascii="Georgia" w:hAnsi="Georgia"/>
          <w:sz w:val="24"/>
          <w:u w:val="single"/>
        </w:rPr>
        <w:t>we have little to fear</w:t>
      </w:r>
      <w:r w:rsidRPr="0058421C">
        <w:rPr>
          <w:rFonts w:ascii="Georgia" w:hAnsi="Georgia"/>
          <w:sz w:val="16"/>
        </w:rPr>
        <w:t xml:space="preserve">. Similar attacks against Georgia, which accompanied an actual Russian invasion, were also probably the responsibility of citizen activists or organized crime. </w:t>
      </w:r>
      <w:r w:rsidRPr="009934F6">
        <w:rPr>
          <w:rFonts w:ascii="Georgia" w:hAnsi="Georgia"/>
          <w:highlight w:val="cyan"/>
          <w:u w:val="single"/>
        </w:rPr>
        <w:t>A series of power blackouts in Brazil was caused by criminal extortionists -- or was it sooty insulators</w:t>
      </w:r>
      <w:r w:rsidRPr="000D656B">
        <w:rPr>
          <w:rFonts w:ascii="Georgia" w:hAnsi="Georgia"/>
          <w:u w:val="single"/>
        </w:rPr>
        <w:t>?</w:t>
      </w:r>
      <w:r w:rsidRPr="0058421C">
        <w:rPr>
          <w:rFonts w:ascii="Georgia" w:hAnsi="Georgia"/>
          <w:sz w:val="16"/>
        </w:rPr>
        <w:t xml:space="preserve"> </w:t>
      </w:r>
      <w:r w:rsidRPr="000D656B">
        <w:rPr>
          <w:rFonts w:ascii="Georgia" w:hAnsi="Georgia"/>
          <w:u w:val="single"/>
        </w:rPr>
        <w:t>China is engaging in espionage, not war, in cyberspace.</w:t>
      </w:r>
      <w:r w:rsidRPr="0058421C">
        <w:rPr>
          <w:rFonts w:ascii="Georgia" w:hAnsi="Georgia"/>
          <w:sz w:val="16"/>
        </w:rPr>
        <w:t xml:space="preserve"> And so on. </w:t>
      </w:r>
      <w:r w:rsidRPr="000D656B">
        <w:rPr>
          <w:rFonts w:ascii="Georgia" w:hAnsi="Georgia"/>
          <w:u w:val="single"/>
        </w:rPr>
        <w:t xml:space="preserve">One problem is that </w:t>
      </w:r>
      <w:r w:rsidRPr="009934F6">
        <w:rPr>
          <w:rFonts w:ascii="Georgia" w:hAnsi="Georgia"/>
          <w:highlight w:val="cyan"/>
          <w:u w:val="single"/>
        </w:rPr>
        <w:t>there's no clear definition of "cyberwar."</w:t>
      </w:r>
      <w:r w:rsidRPr="000D656B">
        <w:rPr>
          <w:rFonts w:ascii="Georgia" w:hAnsi="Georgia"/>
          <w:u w:val="single"/>
        </w:rPr>
        <w:t xml:space="preserve"> What does it look like? </w:t>
      </w:r>
      <w:r w:rsidRPr="009934F6">
        <w:rPr>
          <w:rFonts w:ascii="Georgia" w:hAnsi="Georgia"/>
          <w:highlight w:val="cyan"/>
          <w:u w:val="single"/>
        </w:rPr>
        <w:t>How</w:t>
      </w:r>
      <w:r w:rsidRPr="000D656B">
        <w:rPr>
          <w:rFonts w:ascii="Georgia" w:hAnsi="Georgia"/>
          <w:u w:val="single"/>
        </w:rPr>
        <w:t xml:space="preserve"> </w:t>
      </w:r>
      <w:r w:rsidRPr="009934F6">
        <w:rPr>
          <w:rFonts w:ascii="Georgia" w:hAnsi="Georgia"/>
          <w:highlight w:val="cyan"/>
          <w:u w:val="single"/>
        </w:rPr>
        <w:t>does it start? When is it over?</w:t>
      </w:r>
      <w:r w:rsidRPr="000D656B">
        <w:rPr>
          <w:rFonts w:ascii="Georgia" w:hAnsi="Georgia"/>
          <w:u w:val="single"/>
        </w:rPr>
        <w:t xml:space="preserve"> Even </w:t>
      </w:r>
      <w:r w:rsidRPr="009934F6">
        <w:rPr>
          <w:rFonts w:ascii="Georgia" w:hAnsi="Georgia"/>
          <w:highlight w:val="cyan"/>
          <w:u w:val="single"/>
        </w:rPr>
        <w:t>cybersecurity experts don't know the answers</w:t>
      </w:r>
      <w:r w:rsidRPr="000D656B">
        <w:rPr>
          <w:rFonts w:ascii="Georgia" w:hAnsi="Georgia"/>
          <w:u w:val="single"/>
        </w:rPr>
        <w:t xml:space="preserve"> to these questions,</w:t>
      </w:r>
      <w:r w:rsidRPr="0058421C">
        <w:rPr>
          <w:rFonts w:ascii="Georgia" w:hAnsi="Georgia"/>
          <w:sz w:val="16"/>
        </w:rPr>
        <w:t xml:space="preserve"> and it's dangerous to broadly apply the term "war" unless we know a war is going on. Yet recent news articles have claimed that China declared cyberwar on Google, that Germany attacked China, and that a group of young hackers declared cyberwar on Australia. (Yes, cyberwar is so easy that even kids can do it.) </w:t>
      </w:r>
      <w:r w:rsidRPr="000D656B">
        <w:rPr>
          <w:rFonts w:ascii="Georgia" w:hAnsi="Georgia"/>
          <w:u w:val="single"/>
        </w:rPr>
        <w:t xml:space="preserve">Clearly </w:t>
      </w:r>
      <w:r w:rsidRPr="009934F6">
        <w:rPr>
          <w:rFonts w:ascii="Georgia" w:hAnsi="Georgia"/>
          <w:highlight w:val="cyan"/>
          <w:u w:val="single"/>
        </w:rPr>
        <w:t>we're not talking about real war here, but a rhetorical war:</w:t>
      </w:r>
      <w:r w:rsidRPr="000D656B">
        <w:rPr>
          <w:rFonts w:ascii="Georgia" w:hAnsi="Georgia"/>
          <w:u w:val="single"/>
        </w:rPr>
        <w:t xml:space="preserve"> like the war on terror.</w:t>
      </w:r>
      <w:r w:rsidRPr="0058421C">
        <w:rPr>
          <w:rFonts w:ascii="Georgia" w:hAnsi="Georgia"/>
          <w:sz w:val="16"/>
        </w:rPr>
        <w:t xml:space="preserve"> </w:t>
      </w:r>
      <w:r w:rsidRPr="000D656B">
        <w:rPr>
          <w:rFonts w:ascii="Georgia" w:hAnsi="Georgia"/>
          <w:u w:val="single"/>
        </w:rPr>
        <w:t xml:space="preserve">We </w:t>
      </w:r>
      <w:r w:rsidRPr="009934F6">
        <w:rPr>
          <w:rFonts w:ascii="Georgia" w:hAnsi="Georgia"/>
          <w:highlight w:val="cyan"/>
          <w:u w:val="single"/>
        </w:rPr>
        <w:t>have a variety of institutions that can defend us when attacked: the police, the military, the Department of Homeland Security</w:t>
      </w:r>
      <w:r w:rsidRPr="000D656B">
        <w:rPr>
          <w:rFonts w:ascii="Georgia" w:hAnsi="Georgia"/>
          <w:u w:val="single"/>
        </w:rPr>
        <w:t xml:space="preserve">, </w:t>
      </w:r>
      <w:r w:rsidRPr="0058421C">
        <w:rPr>
          <w:rFonts w:ascii="Georgia" w:hAnsi="Georgia"/>
          <w:sz w:val="16"/>
        </w:rPr>
        <w:t xml:space="preserve">various commercial products and services, and our own personal or corporate lawyers. The legal framework for any particular attack depends on two things: the attacker and the motive. Those are precisely the two things you don't know when you're being attacked on the Internet. We saw this on July 4 last year, when U.S. and South Korean websites were attacked by unknown perpetrators from North Korea.Korea -- or perhaps England. Or was it Florida? </w:t>
      </w:r>
    </w:p>
    <w:p w:rsidR="004D4966" w:rsidRDefault="004D4966" w:rsidP="004D4966">
      <w:pPr>
        <w:rPr>
          <w:sz w:val="16"/>
        </w:rPr>
      </w:pPr>
    </w:p>
    <w:p w:rsidR="004D4966" w:rsidRDefault="004D4966" w:rsidP="004D4966">
      <w:pPr>
        <w:pStyle w:val="Heading3"/>
      </w:pPr>
      <w:r>
        <w:t>1NC—Backups Solve</w:t>
      </w:r>
    </w:p>
    <w:p w:rsidR="004D4966" w:rsidRPr="00C07FE9" w:rsidRDefault="004D4966" w:rsidP="004D4966">
      <w:pPr>
        <w:pStyle w:val="Heading4"/>
      </w:pPr>
      <w:r>
        <w:t>No impact – backups</w:t>
      </w:r>
    </w:p>
    <w:p w:rsidR="004D4966" w:rsidRPr="00C07FE9" w:rsidRDefault="004D4966" w:rsidP="004D4966">
      <w:pPr>
        <w:rPr>
          <w:sz w:val="14"/>
        </w:rPr>
      </w:pPr>
      <w:r w:rsidRPr="00C07FE9">
        <w:rPr>
          <w:b/>
        </w:rPr>
        <w:t>IBEW 14</w:t>
      </w:r>
      <w:r w:rsidRPr="00C07FE9">
        <w:rPr>
          <w:sz w:val="14"/>
        </w:rPr>
        <w:t xml:space="preserve"> – (2014, International Brotherhood of Elctricial Workers, </w:t>
      </w:r>
      <w:hyperlink r:id="rId54" w:history="1">
        <w:r w:rsidRPr="00C07FE9">
          <w:rPr>
            <w:rStyle w:val="Hyperlink"/>
            <w:sz w:val="14"/>
          </w:rPr>
          <w:t>http://www.ibew.org/IBEW/departments/utility/IBEW-Nuclear-FAQ.pdf</w:t>
        </w:r>
      </w:hyperlink>
      <w:r w:rsidRPr="00C07FE9">
        <w:rPr>
          <w:sz w:val="14"/>
        </w:rPr>
        <w:t xml:space="preserve"> The International Brotherhood of Electrical Workers (IBEW) represents approximately 750,000 active members and retirees who work in a wide variety of fields, including utilities, construction, telecommunications, broadcasting, manufacturing, railroads and government. The IBEW has members in both the United States and Canada and stands out among the American unions in the AFL-CIO because it is among the largest and has members in so many skilled occupations.</w:t>
      </w:r>
    </w:p>
    <w:p w:rsidR="004D4966" w:rsidRPr="00C07FE9" w:rsidRDefault="004D4966" w:rsidP="004D4966">
      <w:pPr>
        <w:rPr>
          <w:b/>
          <w:bCs/>
          <w:u w:val="single"/>
        </w:rPr>
      </w:pPr>
      <w:r w:rsidRPr="00C07FE9">
        <w:rPr>
          <w:rStyle w:val="StyleBoldUnderline"/>
          <w:highlight w:val="yellow"/>
        </w:rPr>
        <w:t>Some of the units at the Japanese plants lost both off - site power and diesel generators</w:t>
      </w:r>
      <w:r w:rsidRPr="00C07FE9">
        <w:rPr>
          <w:sz w:val="14"/>
        </w:rPr>
        <w:t xml:space="preserve">. This is called a “station blackout.” </w:t>
      </w:r>
      <w:r w:rsidRPr="00C07FE9">
        <w:rPr>
          <w:highlight w:val="yellow"/>
          <w:u w:val="single"/>
        </w:rPr>
        <w:t>U</w:t>
      </w:r>
      <w:r w:rsidRPr="00C07FE9">
        <w:rPr>
          <w:rStyle w:val="StyleBoldUnderline"/>
          <w:highlight w:val="yellow"/>
        </w:rPr>
        <w:t>.S. nuclear power plants are designed to cope with</w:t>
      </w:r>
      <w:r w:rsidRPr="00C07FE9">
        <w:rPr>
          <w:rStyle w:val="StyleBoldUnderline"/>
        </w:rPr>
        <w:t xml:space="preserve"> station </w:t>
      </w:r>
      <w:r w:rsidRPr="00C07FE9">
        <w:rPr>
          <w:rStyle w:val="StyleBoldUnderline"/>
          <w:highlight w:val="yellow"/>
        </w:rPr>
        <w:t>blackouts by</w:t>
      </w:r>
      <w:r w:rsidRPr="00C07FE9">
        <w:rPr>
          <w:rStyle w:val="StyleBoldUnderline"/>
        </w:rPr>
        <w:t xml:space="preserve"> having </w:t>
      </w:r>
      <w:r w:rsidRPr="00C07FE9">
        <w:rPr>
          <w:rStyle w:val="StyleBoldUnderline"/>
          <w:highlight w:val="yellow"/>
        </w:rPr>
        <w:t>multiple back - up power sources</w:t>
      </w:r>
      <w:r w:rsidRPr="00C07FE9">
        <w:rPr>
          <w:rStyle w:val="StyleBoldUnderline"/>
        </w:rPr>
        <w:t xml:space="preserve"> at the ready</w:t>
      </w:r>
      <w:r w:rsidRPr="00C07FE9">
        <w:rPr>
          <w:sz w:val="14"/>
        </w:rPr>
        <w:t xml:space="preserve">. </w:t>
      </w:r>
      <w:r w:rsidRPr="00C07FE9">
        <w:rPr>
          <w:rStyle w:val="StyleBoldUnderline"/>
          <w:highlight w:val="yellow"/>
        </w:rPr>
        <w:t>All U.S. plants are also responsible for demonstrating to the NRC that they can handle such situations</w:t>
      </w:r>
      <w:r w:rsidRPr="00C07FE9">
        <w:rPr>
          <w:rStyle w:val="StyleBoldUnderline"/>
        </w:rPr>
        <w:t xml:space="preserve"> in order to legally remain in operation.</w:t>
      </w:r>
    </w:p>
    <w:p w:rsidR="004D4966" w:rsidRDefault="004D4966" w:rsidP="004D4966"/>
    <w:p w:rsidR="004D4966" w:rsidRDefault="004D4966" w:rsidP="004D4966">
      <w:pPr>
        <w:pStyle w:val="Heading3"/>
      </w:pPr>
      <w:r>
        <w:t>2NC—Backups Solve</w:t>
      </w:r>
    </w:p>
    <w:p w:rsidR="004D4966" w:rsidRDefault="004D4966" w:rsidP="004D4966"/>
    <w:p w:rsidR="004D4966" w:rsidRPr="00B33CB7" w:rsidRDefault="004D4966" w:rsidP="004D4966">
      <w:pPr>
        <w:pStyle w:val="Heading4"/>
      </w:pPr>
      <w:r w:rsidRPr="00B33CB7">
        <w:t>GRID THREATS ARE HYPE</w:t>
      </w:r>
      <w:r>
        <w:tab/>
      </w:r>
    </w:p>
    <w:p w:rsidR="004D4966" w:rsidRPr="00823C56" w:rsidRDefault="004D4966" w:rsidP="004D4966">
      <w:r w:rsidRPr="00B33CB7">
        <w:rPr>
          <w:b/>
        </w:rPr>
        <w:t xml:space="preserve">Sorebo, </w:t>
      </w:r>
      <w:r w:rsidRPr="00B33CB7">
        <w:rPr>
          <w:sz w:val="14"/>
        </w:rPr>
        <w:t>chief cybersecurity technologist and vice president – SAIC,</w:t>
      </w:r>
      <w:r>
        <w:t xml:space="preserve"> </w:t>
      </w:r>
      <w:r w:rsidRPr="00B33CB7">
        <w:rPr>
          <w:b/>
        </w:rPr>
        <w:t>10</w:t>
      </w:r>
      <w:r>
        <w:t xml:space="preserve">, </w:t>
      </w:r>
      <w:r w:rsidRPr="00823C56">
        <w:t xml:space="preserve"> consultant for the government and industry in cybersecurity and smart grid technology, MA – GW University, JD – Catholic U, 2/8/’10</w:t>
      </w:r>
    </w:p>
    <w:p w:rsidR="004D4966" w:rsidRPr="00823C56" w:rsidRDefault="004D4966" w:rsidP="004D4966">
      <w:pPr>
        <w:rPr>
          <w:szCs w:val="20"/>
        </w:rPr>
      </w:pPr>
      <w:r w:rsidRPr="00823C56">
        <w:rPr>
          <w:szCs w:val="20"/>
        </w:rPr>
        <w:t>(Gib, “The Many Shades of Project Grey Goose,” RSA Conference)</w:t>
      </w:r>
    </w:p>
    <w:p w:rsidR="004D4966" w:rsidRDefault="004D4966" w:rsidP="004D4966">
      <w:pPr>
        <w:rPr>
          <w:szCs w:val="20"/>
          <w:u w:val="single"/>
        </w:rPr>
      </w:pPr>
      <w:r w:rsidRPr="00554266">
        <w:rPr>
          <w:sz w:val="16"/>
          <w:szCs w:val="16"/>
        </w:rPr>
        <w:t>As I noted in my previous post about a recent 60 Minutes segment, we often rely on rumor and innuendo as the basis for</w:t>
      </w:r>
      <w:r w:rsidRPr="00823C56">
        <w:rPr>
          <w:szCs w:val="20"/>
        </w:rPr>
        <w:t xml:space="preserve"> </w:t>
      </w:r>
      <w:r w:rsidRPr="00823C56">
        <w:rPr>
          <w:rStyle w:val="StyleBoldUnderline"/>
          <w:szCs w:val="20"/>
          <w:highlight w:val="green"/>
        </w:rPr>
        <w:t>journalism in critical infrastructure</w:t>
      </w:r>
      <w:r w:rsidRPr="00554266">
        <w:rPr>
          <w:sz w:val="16"/>
          <w:szCs w:val="16"/>
        </w:rPr>
        <w:t>.  If a current or former high-ranking public official says he heard something, then it must be true.  Unfortunately, Project Grey Goose, whose stated objective was “to answer the question of whether there has been any successful hacker attacks against the power grid, both domestically and internationally,”</w:t>
      </w:r>
      <w:r w:rsidRPr="00823C56">
        <w:rPr>
          <w:szCs w:val="20"/>
        </w:rPr>
        <w:t xml:space="preserve"> </w:t>
      </w:r>
      <w:r w:rsidRPr="00823C56">
        <w:rPr>
          <w:rStyle w:val="StyleBoldUnderline"/>
          <w:szCs w:val="20"/>
          <w:highlight w:val="green"/>
        </w:rPr>
        <w:t xml:space="preserve">falls victim </w:t>
      </w:r>
      <w:proofErr w:type="gramStart"/>
      <w:r w:rsidRPr="00823C56">
        <w:rPr>
          <w:rStyle w:val="StyleBoldUnderline"/>
          <w:szCs w:val="20"/>
          <w:highlight w:val="green"/>
        </w:rPr>
        <w:t>to</w:t>
      </w:r>
      <w:proofErr w:type="gramEnd"/>
      <w:r w:rsidRPr="00823C56">
        <w:rPr>
          <w:szCs w:val="20"/>
        </w:rPr>
        <w:t xml:space="preserve"> </w:t>
      </w:r>
      <w:r w:rsidRPr="00554266">
        <w:rPr>
          <w:sz w:val="16"/>
          <w:szCs w:val="16"/>
        </w:rPr>
        <w:t>much of the same</w:t>
      </w:r>
      <w:r w:rsidRPr="00823C56">
        <w:rPr>
          <w:szCs w:val="20"/>
        </w:rPr>
        <w:t xml:space="preserve"> </w:t>
      </w:r>
      <w:r w:rsidRPr="00823C56">
        <w:rPr>
          <w:rStyle w:val="StyleBoldUnderline"/>
          <w:szCs w:val="20"/>
          <w:highlight w:val="green"/>
        </w:rPr>
        <w:t>fear, uncertainty, and doubt</w:t>
      </w:r>
      <w:r w:rsidRPr="00823C56">
        <w:rPr>
          <w:rStyle w:val="StyleBoldUnderline"/>
          <w:szCs w:val="20"/>
        </w:rPr>
        <w:t>.</w:t>
      </w:r>
      <w:r w:rsidRPr="00823C56">
        <w:rPr>
          <w:szCs w:val="20"/>
        </w:rPr>
        <w:t xml:space="preserve">  </w:t>
      </w:r>
      <w:r w:rsidRPr="00554266">
        <w:rPr>
          <w:sz w:val="16"/>
          <w:szCs w:val="16"/>
        </w:rPr>
        <w:t>As in all media</w:t>
      </w:r>
      <w:r w:rsidRPr="00823C56">
        <w:rPr>
          <w:szCs w:val="20"/>
        </w:rPr>
        <w:t xml:space="preserve"> </w:t>
      </w:r>
      <w:r w:rsidRPr="00823C56">
        <w:rPr>
          <w:rStyle w:val="StyleBoldUnderline"/>
          <w:szCs w:val="20"/>
          <w:highlight w:val="green"/>
        </w:rPr>
        <w:t>reports</w:t>
      </w:r>
      <w:r w:rsidRPr="00823C56">
        <w:rPr>
          <w:szCs w:val="20"/>
        </w:rPr>
        <w:t xml:space="preserve">, </w:t>
      </w:r>
      <w:r w:rsidRPr="00554266">
        <w:rPr>
          <w:sz w:val="16"/>
          <w:szCs w:val="16"/>
        </w:rPr>
        <w:t>there are factual bases for findings that</w:t>
      </w:r>
      <w:r w:rsidRPr="00823C56">
        <w:rPr>
          <w:szCs w:val="20"/>
        </w:rPr>
        <w:t xml:space="preserve"> </w:t>
      </w:r>
      <w:r w:rsidRPr="00823C56">
        <w:rPr>
          <w:rStyle w:val="Emphasis"/>
          <w:szCs w:val="20"/>
          <w:highlight w:val="green"/>
        </w:rPr>
        <w:t>exaggerated the true state of the</w:t>
      </w:r>
      <w:r w:rsidRPr="00823C56">
        <w:rPr>
          <w:rStyle w:val="Emphasis"/>
          <w:szCs w:val="20"/>
        </w:rPr>
        <w:t xml:space="preserve"> electric </w:t>
      </w:r>
      <w:r w:rsidRPr="00823C56">
        <w:rPr>
          <w:rStyle w:val="Emphasis"/>
          <w:szCs w:val="20"/>
          <w:highlight w:val="green"/>
        </w:rPr>
        <w:t>grid</w:t>
      </w:r>
      <w:r w:rsidRPr="00823C56">
        <w:rPr>
          <w:rStyle w:val="Emphasis"/>
          <w:szCs w:val="20"/>
        </w:rPr>
        <w:t>.</w:t>
      </w:r>
      <w:r w:rsidRPr="00823C56">
        <w:rPr>
          <w:szCs w:val="20"/>
        </w:rPr>
        <w:t xml:space="preserve">  </w:t>
      </w:r>
      <w:r w:rsidRPr="00554266">
        <w:rPr>
          <w:sz w:val="16"/>
          <w:szCs w:val="16"/>
        </w:rPr>
        <w:t>For example</w:t>
      </w:r>
      <w:r w:rsidRPr="00823C56">
        <w:rPr>
          <w:szCs w:val="20"/>
        </w:rPr>
        <w:t xml:space="preserve">, </w:t>
      </w:r>
      <w:r w:rsidRPr="00823C56">
        <w:rPr>
          <w:rStyle w:val="StyleBoldUnderline"/>
          <w:szCs w:val="20"/>
        </w:rPr>
        <w:t>the</w:t>
      </w:r>
      <w:r w:rsidRPr="00823C56">
        <w:rPr>
          <w:szCs w:val="20"/>
        </w:rPr>
        <w:t xml:space="preserve">ir </w:t>
      </w:r>
      <w:r w:rsidRPr="00823C56">
        <w:rPr>
          <w:rStyle w:val="StyleBoldUnderline"/>
          <w:szCs w:val="20"/>
        </w:rPr>
        <w:t>statement that “90% of the</w:t>
      </w:r>
      <w:r w:rsidRPr="00823C56">
        <w:rPr>
          <w:szCs w:val="20"/>
        </w:rPr>
        <w:t xml:space="preserve"> </w:t>
      </w:r>
      <w:r w:rsidRPr="00554266">
        <w:rPr>
          <w:sz w:val="16"/>
          <w:szCs w:val="16"/>
        </w:rPr>
        <w:t>U.S. Department of Defense's</w:t>
      </w:r>
      <w:r w:rsidRPr="00823C56">
        <w:rPr>
          <w:szCs w:val="20"/>
        </w:rPr>
        <w:t xml:space="preserve"> (</w:t>
      </w:r>
      <w:r w:rsidRPr="00823C56">
        <w:rPr>
          <w:rStyle w:val="StyleBoldUnderline"/>
          <w:szCs w:val="20"/>
        </w:rPr>
        <w:t>DOD</w:t>
      </w:r>
      <w:r w:rsidRPr="00823C56">
        <w:rPr>
          <w:szCs w:val="20"/>
        </w:rPr>
        <w:t xml:space="preserve">) </w:t>
      </w:r>
      <w:r w:rsidRPr="00823C56">
        <w:rPr>
          <w:rStyle w:val="StyleBoldUnderline"/>
          <w:szCs w:val="20"/>
        </w:rPr>
        <w:t xml:space="preserve">most critical assets are entirely dependent on the bulk power grid” is presumably taken from </w:t>
      </w:r>
      <w:r w:rsidRPr="00823C56">
        <w:rPr>
          <w:rStyle w:val="StyleBoldUnderline"/>
          <w:szCs w:val="20"/>
          <w:highlight w:val="green"/>
        </w:rPr>
        <w:t>a</w:t>
      </w:r>
      <w:r w:rsidRPr="00823C56">
        <w:rPr>
          <w:szCs w:val="20"/>
        </w:rPr>
        <w:t xml:space="preserve"> </w:t>
      </w:r>
      <w:r w:rsidRPr="00554266">
        <w:rPr>
          <w:sz w:val="16"/>
          <w:szCs w:val="16"/>
        </w:rPr>
        <w:t>Government Accountability Office</w:t>
      </w:r>
      <w:r w:rsidRPr="00823C56">
        <w:rPr>
          <w:szCs w:val="20"/>
        </w:rPr>
        <w:t xml:space="preserve"> (</w:t>
      </w:r>
      <w:r w:rsidRPr="00823C56">
        <w:rPr>
          <w:rStyle w:val="StyleBoldUnderline"/>
          <w:szCs w:val="20"/>
        </w:rPr>
        <w:t>GAO</w:t>
      </w:r>
      <w:r w:rsidRPr="00823C56">
        <w:rPr>
          <w:szCs w:val="20"/>
        </w:rPr>
        <w:t xml:space="preserve">) </w:t>
      </w:r>
      <w:r w:rsidRPr="00823C56">
        <w:rPr>
          <w:rStyle w:val="StyleBoldUnderline"/>
          <w:szCs w:val="20"/>
          <w:highlight w:val="green"/>
        </w:rPr>
        <w:t>report noting</w:t>
      </w:r>
      <w:r w:rsidRPr="00823C56">
        <w:rPr>
          <w:rStyle w:val="StyleBoldUnderline"/>
          <w:szCs w:val="20"/>
        </w:rPr>
        <w:t xml:space="preserve"> that </w:t>
      </w:r>
      <w:r w:rsidRPr="00823C56">
        <w:rPr>
          <w:rStyle w:val="StyleBoldUnderline"/>
          <w:szCs w:val="20"/>
          <w:highlight w:val="green"/>
        </w:rPr>
        <w:t>85 percent of</w:t>
      </w:r>
      <w:r w:rsidRPr="00823C56">
        <w:rPr>
          <w:rStyle w:val="StyleBoldUnderline"/>
          <w:szCs w:val="20"/>
        </w:rPr>
        <w:t xml:space="preserve"> critical </w:t>
      </w:r>
      <w:r w:rsidRPr="00823C56">
        <w:rPr>
          <w:rStyle w:val="StyleBoldUnderline"/>
          <w:szCs w:val="20"/>
          <w:highlight w:val="green"/>
        </w:rPr>
        <w:t>DoD assets rely on commercial</w:t>
      </w:r>
      <w:r w:rsidRPr="00823C56">
        <w:rPr>
          <w:rStyle w:val="StyleBoldUnderline"/>
          <w:szCs w:val="20"/>
        </w:rPr>
        <w:t xml:space="preserve"> electric </w:t>
      </w:r>
      <w:r w:rsidRPr="00823C56">
        <w:rPr>
          <w:rStyle w:val="StyleBoldUnderline"/>
          <w:szCs w:val="20"/>
          <w:highlight w:val="green"/>
        </w:rPr>
        <w:t>power</w:t>
      </w:r>
      <w:r w:rsidRPr="00823C56">
        <w:rPr>
          <w:rStyle w:val="StyleBoldUnderline"/>
          <w:szCs w:val="20"/>
        </w:rPr>
        <w:t>.</w:t>
      </w:r>
      <w:r w:rsidRPr="00823C56">
        <w:rPr>
          <w:szCs w:val="20"/>
        </w:rPr>
        <w:t xml:space="preserve">  </w:t>
      </w:r>
      <w:r w:rsidRPr="00554266">
        <w:rPr>
          <w:sz w:val="16"/>
          <w:szCs w:val="16"/>
        </w:rPr>
        <w:t>However</w:t>
      </w:r>
      <w:r w:rsidRPr="00823C56">
        <w:rPr>
          <w:szCs w:val="20"/>
        </w:rPr>
        <w:t xml:space="preserve">, </w:t>
      </w:r>
      <w:r w:rsidRPr="00823C56">
        <w:rPr>
          <w:rStyle w:val="StyleBoldUnderline"/>
          <w:szCs w:val="20"/>
        </w:rPr>
        <w:t xml:space="preserve">the “entirely dependent” statement </w:t>
      </w:r>
      <w:r w:rsidRPr="00823C56">
        <w:rPr>
          <w:rStyle w:val="Emphasis"/>
          <w:szCs w:val="20"/>
          <w:highlight w:val="green"/>
        </w:rPr>
        <w:t>ignores the wide variety of backup generators that support these assets</w:t>
      </w:r>
      <w:r w:rsidRPr="00823C56">
        <w:rPr>
          <w:szCs w:val="20"/>
        </w:rPr>
        <w:t xml:space="preserve">, </w:t>
      </w:r>
      <w:r w:rsidRPr="00554266">
        <w:rPr>
          <w:sz w:val="16"/>
          <w:szCs w:val="16"/>
        </w:rPr>
        <w:t xml:space="preserve">and while not adequate, </w:t>
      </w:r>
      <w:proofErr w:type="gramStart"/>
      <w:r w:rsidRPr="00554266">
        <w:rPr>
          <w:sz w:val="16"/>
          <w:szCs w:val="16"/>
        </w:rPr>
        <w:t>are nonetheless</w:t>
      </w:r>
      <w:r w:rsidRPr="00823C56">
        <w:rPr>
          <w:szCs w:val="20"/>
        </w:rPr>
        <w:t xml:space="preserve"> </w:t>
      </w:r>
      <w:r w:rsidRPr="00823C56">
        <w:rPr>
          <w:rStyle w:val="Emphasis"/>
          <w:szCs w:val="20"/>
        </w:rPr>
        <w:t>a significant contribution</w:t>
      </w:r>
      <w:proofErr w:type="gramEnd"/>
      <w:r w:rsidRPr="00823C56">
        <w:rPr>
          <w:rStyle w:val="Emphasis"/>
          <w:szCs w:val="20"/>
        </w:rPr>
        <w:t xml:space="preserve"> to the reliability of critical DoD assets.</w:t>
      </w:r>
      <w:r w:rsidRPr="00823C56">
        <w:rPr>
          <w:szCs w:val="20"/>
        </w:rPr>
        <w:t xml:space="preserve">  </w:t>
      </w:r>
      <w:r w:rsidRPr="00554266">
        <w:rPr>
          <w:sz w:val="16"/>
          <w:szCs w:val="16"/>
        </w:rPr>
        <w:t>So rather than sounding the alarm that military bases, for the most part, do not have their own power plants, a better response would have been to suggest that the military expand the use of backup generators and micro-grid technology to augment commercial power as</w:t>
      </w:r>
      <w:r w:rsidRPr="00823C56">
        <w:rPr>
          <w:szCs w:val="20"/>
        </w:rPr>
        <w:t xml:space="preserve"> </w:t>
      </w:r>
      <w:r w:rsidRPr="00823C56">
        <w:rPr>
          <w:rStyle w:val="StyleBoldUnderline"/>
          <w:szCs w:val="20"/>
        </w:rPr>
        <w:t>the GAO report</w:t>
      </w:r>
      <w:r w:rsidRPr="00823C56">
        <w:rPr>
          <w:szCs w:val="20"/>
        </w:rPr>
        <w:t xml:space="preserve"> </w:t>
      </w:r>
      <w:r w:rsidRPr="00554266">
        <w:rPr>
          <w:sz w:val="16"/>
          <w:szCs w:val="16"/>
        </w:rPr>
        <w:t>does.  Of course, that</w:t>
      </w:r>
      <w:r w:rsidRPr="00823C56">
        <w:rPr>
          <w:szCs w:val="20"/>
        </w:rPr>
        <w:t xml:space="preserve"> </w:t>
      </w:r>
      <w:r w:rsidRPr="00823C56">
        <w:rPr>
          <w:rStyle w:val="StyleBoldUnderline"/>
          <w:szCs w:val="20"/>
        </w:rPr>
        <w:t xml:space="preserve">would not grab as many headlines. </w:t>
      </w:r>
    </w:p>
    <w:p w:rsidR="004D4966" w:rsidRPr="00554266" w:rsidRDefault="004D4966" w:rsidP="004D4966">
      <w:pPr>
        <w:rPr>
          <w:bCs/>
          <w:sz w:val="16"/>
          <w:szCs w:val="16"/>
          <w:u w:val="single"/>
        </w:rPr>
      </w:pPr>
      <w:r w:rsidRPr="00554266">
        <w:rPr>
          <w:sz w:val="16"/>
          <w:szCs w:val="16"/>
        </w:rPr>
        <w:t>Similarly, the Grey Goose Report note that “[m]ost Grid asset owners and operators have been historically resistant to report cyber attacks against their networks as well as make the necessary investments to upgrade and secure their networks.”</w:t>
      </w:r>
      <w:r w:rsidRPr="00823C56">
        <w:rPr>
          <w:szCs w:val="20"/>
        </w:rPr>
        <w:t xml:space="preserve">  </w:t>
      </w:r>
      <w:r w:rsidRPr="00823C56">
        <w:rPr>
          <w:rStyle w:val="StyleBoldUnderline"/>
          <w:szCs w:val="20"/>
        </w:rPr>
        <w:t>While it may be true that incidents are underreported, the implication</w:t>
      </w:r>
      <w:r w:rsidRPr="00823C56">
        <w:rPr>
          <w:szCs w:val="20"/>
        </w:rPr>
        <w:t xml:space="preserve"> </w:t>
      </w:r>
      <w:r w:rsidRPr="00554266">
        <w:rPr>
          <w:sz w:val="16"/>
          <w:szCs w:val="16"/>
        </w:rPr>
        <w:t xml:space="preserve">that the electricity industry is deficient compared to other industrial sectors </w:t>
      </w:r>
      <w:r w:rsidRPr="00823C56">
        <w:rPr>
          <w:rStyle w:val="StyleBoldUnderline"/>
          <w:szCs w:val="20"/>
        </w:rPr>
        <w:t>is misleading or even wrong</w:t>
      </w:r>
      <w:r w:rsidRPr="00823C56">
        <w:rPr>
          <w:szCs w:val="20"/>
        </w:rPr>
        <w:t xml:space="preserve">.  </w:t>
      </w:r>
      <w:r w:rsidRPr="00554266">
        <w:rPr>
          <w:sz w:val="16"/>
          <w:szCs w:val="16"/>
        </w:rPr>
        <w:t>Most companies do not report security incidents unless legally required to or to mitigate the harm to their customers, and even then the evidence of an intrusion and theft of data had better be definitive.  Lost laptops and backup tapes are one thing.  You cannot say they are within your control if they go missing.  However,</w:t>
      </w:r>
      <w:r w:rsidRPr="00823C56">
        <w:rPr>
          <w:szCs w:val="20"/>
        </w:rPr>
        <w:t xml:space="preserve"> </w:t>
      </w:r>
      <w:r w:rsidRPr="00823C56">
        <w:rPr>
          <w:rStyle w:val="StyleBoldUnderline"/>
          <w:szCs w:val="20"/>
        </w:rPr>
        <w:t>organizations in general have a horrible record of even detecting when a successful attack has occurred let alone what was taken.</w:t>
      </w:r>
      <w:r w:rsidRPr="00823C56">
        <w:rPr>
          <w:szCs w:val="20"/>
        </w:rPr>
        <w:t xml:space="preserve">  </w:t>
      </w:r>
      <w:r w:rsidRPr="00554266">
        <w:rPr>
          <w:sz w:val="16"/>
          <w:szCs w:val="16"/>
        </w:rPr>
        <w:t>Like many industries</w:t>
      </w:r>
      <w:r w:rsidRPr="00823C56">
        <w:rPr>
          <w:szCs w:val="20"/>
        </w:rPr>
        <w:t xml:space="preserve">, </w:t>
      </w:r>
      <w:r w:rsidRPr="00823C56">
        <w:rPr>
          <w:rStyle w:val="StyleBoldUnderline"/>
          <w:szCs w:val="20"/>
          <w:highlight w:val="green"/>
        </w:rPr>
        <w:t>the</w:t>
      </w:r>
      <w:r w:rsidRPr="00823C56">
        <w:rPr>
          <w:rStyle w:val="StyleBoldUnderline"/>
          <w:szCs w:val="20"/>
        </w:rPr>
        <w:t xml:space="preserve"> electricity </w:t>
      </w:r>
      <w:r w:rsidRPr="00823C56">
        <w:rPr>
          <w:rStyle w:val="StyleBoldUnderline"/>
          <w:szCs w:val="20"/>
          <w:highlight w:val="green"/>
        </w:rPr>
        <w:t>industry has struggled to pinpoint the source</w:t>
      </w:r>
      <w:r w:rsidRPr="00823C56">
        <w:rPr>
          <w:rStyle w:val="StyleBoldUnderline"/>
          <w:szCs w:val="20"/>
        </w:rPr>
        <w:t xml:space="preserve"> of many </w:t>
      </w:r>
      <w:r w:rsidRPr="00823C56">
        <w:rPr>
          <w:rStyle w:val="StyleBoldUnderline"/>
          <w:szCs w:val="20"/>
          <w:highlight w:val="green"/>
        </w:rPr>
        <w:t>disruptions</w:t>
      </w:r>
      <w:r w:rsidRPr="00823C56">
        <w:rPr>
          <w:rStyle w:val="StyleBoldUnderline"/>
          <w:szCs w:val="20"/>
        </w:rPr>
        <w:t xml:space="preserve"> associated with their network infrastructure.</w:t>
      </w:r>
      <w:r w:rsidRPr="00823C56">
        <w:rPr>
          <w:szCs w:val="20"/>
        </w:rPr>
        <w:t xml:space="preserve">  </w:t>
      </w:r>
      <w:r w:rsidRPr="00823C56">
        <w:rPr>
          <w:rStyle w:val="StyleBoldUnderline"/>
          <w:szCs w:val="20"/>
          <w:highlight w:val="green"/>
        </w:rPr>
        <w:t>More often than no</w:t>
      </w:r>
      <w:r w:rsidRPr="00823C56">
        <w:rPr>
          <w:rStyle w:val="StyleBoldUnderline"/>
          <w:szCs w:val="20"/>
        </w:rPr>
        <w:t xml:space="preserve">t, the </w:t>
      </w:r>
      <w:r w:rsidRPr="00823C56">
        <w:rPr>
          <w:rStyle w:val="StyleBoldUnderline"/>
          <w:szCs w:val="20"/>
          <w:highlight w:val="green"/>
        </w:rPr>
        <w:t>problems were inadvertent</w:t>
      </w:r>
      <w:r w:rsidRPr="00823C56">
        <w:rPr>
          <w:rStyle w:val="StyleBoldUnderline"/>
          <w:szCs w:val="20"/>
        </w:rPr>
        <w:t xml:space="preserve"> and </w:t>
      </w:r>
      <w:r w:rsidRPr="00823C56">
        <w:rPr>
          <w:rStyle w:val="StyleBoldUnderline"/>
          <w:szCs w:val="20"/>
          <w:highlight w:val="green"/>
        </w:rPr>
        <w:t>not malicious</w:t>
      </w:r>
      <w:r w:rsidRPr="00554266">
        <w:rPr>
          <w:rStyle w:val="StyleBoldUnderline"/>
          <w:sz w:val="16"/>
          <w:szCs w:val="16"/>
        </w:rPr>
        <w:t>.</w:t>
      </w:r>
      <w:r w:rsidRPr="00554266">
        <w:rPr>
          <w:sz w:val="16"/>
          <w:szCs w:val="16"/>
        </w:rPr>
        <w:t xml:space="preserve">  We can certainly do better, and with technologies like Smart Grid, we have to.  However, calling out the electricity industry for failures that we’ve all been subjected to is not very productive.</w:t>
      </w:r>
    </w:p>
    <w:p w:rsidR="004D4966" w:rsidRPr="00554266" w:rsidRDefault="004D4966" w:rsidP="004D4966">
      <w:pPr>
        <w:rPr>
          <w:sz w:val="16"/>
          <w:szCs w:val="16"/>
        </w:rPr>
      </w:pPr>
      <w:r w:rsidRPr="00554266">
        <w:rPr>
          <w:sz w:val="16"/>
          <w:szCs w:val="16"/>
        </w:rPr>
        <w:t xml:space="preserve">The other statements made about the vulnerabilities in the electricity sector are misleading.  While North American Electric Reliability Corporation Critical Infrastructure Protection (NERC CIP) still does not apply to many aspects of the electrical grid for a variety of jurisdictional reasons, where it does apply, it is not voluntary, as the many utilities subjected to rigorous and painful audits can attest.  The process may not be perfect, but </w:t>
      </w:r>
      <w:r w:rsidRPr="00823C56">
        <w:rPr>
          <w:rStyle w:val="StyleBoldUnderline"/>
          <w:szCs w:val="20"/>
        </w:rPr>
        <w:t>utilities are being subjected to scrutiny.</w:t>
      </w:r>
      <w:r w:rsidRPr="00823C56">
        <w:rPr>
          <w:szCs w:val="20"/>
        </w:rPr>
        <w:t xml:space="preserve">  </w:t>
      </w:r>
      <w:r w:rsidRPr="00554266">
        <w:rPr>
          <w:sz w:val="16"/>
          <w:szCs w:val="16"/>
        </w:rPr>
        <w:t>Moreover</w:t>
      </w:r>
      <w:r w:rsidRPr="00823C56">
        <w:rPr>
          <w:szCs w:val="20"/>
        </w:rPr>
        <w:t xml:space="preserve">, </w:t>
      </w:r>
      <w:r w:rsidRPr="00823C56">
        <w:rPr>
          <w:rStyle w:val="StyleBoldUnderline"/>
          <w:szCs w:val="20"/>
        </w:rPr>
        <w:t>anyone receiving stimulus grants</w:t>
      </w:r>
      <w:r w:rsidRPr="00823C56">
        <w:rPr>
          <w:szCs w:val="20"/>
        </w:rPr>
        <w:t xml:space="preserve"> </w:t>
      </w:r>
      <w:r w:rsidRPr="00554266">
        <w:rPr>
          <w:sz w:val="16"/>
          <w:szCs w:val="16"/>
        </w:rPr>
        <w:t>under the Department of Energy’s Smart Grid grant program</w:t>
      </w:r>
      <w:r w:rsidRPr="00823C56">
        <w:rPr>
          <w:szCs w:val="20"/>
        </w:rPr>
        <w:t xml:space="preserve"> </w:t>
      </w:r>
      <w:r w:rsidRPr="00823C56">
        <w:rPr>
          <w:rStyle w:val="StyleBoldUnderline"/>
          <w:szCs w:val="20"/>
        </w:rPr>
        <w:t>has to demonstrate a very rigorous approach to cyber security</w:t>
      </w:r>
      <w:r w:rsidRPr="00823C56">
        <w:rPr>
          <w:szCs w:val="20"/>
        </w:rPr>
        <w:t xml:space="preserve"> </w:t>
      </w:r>
      <w:r w:rsidRPr="00554266">
        <w:rPr>
          <w:sz w:val="16"/>
          <w:szCs w:val="16"/>
        </w:rPr>
        <w:t xml:space="preserve">through the entire implementation life cycle. </w:t>
      </w:r>
    </w:p>
    <w:p w:rsidR="004D4966" w:rsidRDefault="004D4966" w:rsidP="004D4966">
      <w:pPr>
        <w:rPr>
          <w:szCs w:val="20"/>
        </w:rPr>
      </w:pPr>
      <w:r w:rsidRPr="00554266">
        <w:rPr>
          <w:sz w:val="16"/>
          <w:szCs w:val="16"/>
        </w:rPr>
        <w:t>Finally,</w:t>
      </w:r>
      <w:r w:rsidRPr="00823C56">
        <w:rPr>
          <w:szCs w:val="20"/>
        </w:rPr>
        <w:t xml:space="preserve"> </w:t>
      </w:r>
      <w:r w:rsidRPr="00823C56">
        <w:rPr>
          <w:rStyle w:val="StyleBoldUnderline"/>
          <w:szCs w:val="20"/>
          <w:highlight w:val="green"/>
        </w:rPr>
        <w:t>the report cites</w:t>
      </w:r>
      <w:r w:rsidRPr="00823C56">
        <w:rPr>
          <w:rStyle w:val="StyleBoldUnderline"/>
          <w:szCs w:val="20"/>
        </w:rPr>
        <w:t xml:space="preserve"> a litany of </w:t>
      </w:r>
      <w:r w:rsidRPr="00823C56">
        <w:rPr>
          <w:rStyle w:val="StyleBoldUnderline"/>
          <w:szCs w:val="20"/>
          <w:highlight w:val="green"/>
        </w:rPr>
        <w:t>vulnerabilities</w:t>
      </w:r>
      <w:r w:rsidRPr="00823C56">
        <w:rPr>
          <w:szCs w:val="20"/>
        </w:rPr>
        <w:t xml:space="preserve"> </w:t>
      </w:r>
      <w:r w:rsidRPr="00554266">
        <w:rPr>
          <w:sz w:val="16"/>
          <w:szCs w:val="16"/>
        </w:rPr>
        <w:t>discovered</w:t>
      </w:r>
      <w:r w:rsidRPr="00823C56">
        <w:rPr>
          <w:szCs w:val="20"/>
        </w:rPr>
        <w:t xml:space="preserve"> </w:t>
      </w:r>
      <w:r w:rsidRPr="00823C56">
        <w:rPr>
          <w:rStyle w:val="StyleBoldUnderline"/>
          <w:szCs w:val="20"/>
        </w:rPr>
        <w:t>in various Smart Grid devices</w:t>
      </w:r>
      <w:r w:rsidRPr="00823C56">
        <w:rPr>
          <w:szCs w:val="20"/>
        </w:rPr>
        <w:t xml:space="preserve"> </w:t>
      </w:r>
      <w:r w:rsidRPr="00554266">
        <w:rPr>
          <w:sz w:val="16"/>
          <w:szCs w:val="16"/>
        </w:rPr>
        <w:t xml:space="preserve">such as meters and perpetuates speculation about the potential impact on the grid without considering compensating security controls. </w:t>
      </w:r>
      <w:r w:rsidRPr="00823C56">
        <w:rPr>
          <w:szCs w:val="20"/>
        </w:rPr>
        <w:t xml:space="preserve"> </w:t>
      </w:r>
      <w:r w:rsidRPr="00823C56">
        <w:rPr>
          <w:rStyle w:val="StyleBoldUnderline"/>
          <w:szCs w:val="20"/>
          <w:highlight w:val="green"/>
        </w:rPr>
        <w:t>Nowhere does the report cite names of vulnerable vendors</w:t>
      </w:r>
      <w:r w:rsidRPr="00823C56">
        <w:rPr>
          <w:szCs w:val="20"/>
        </w:rPr>
        <w:t xml:space="preserve"> </w:t>
      </w:r>
      <w:r w:rsidRPr="00823C56">
        <w:rPr>
          <w:rStyle w:val="StyleBoldUnderline"/>
          <w:szCs w:val="20"/>
        </w:rPr>
        <w:t>nor does it provide any information about whether these vulnerable products have actually been implemented.  It’s like saying that tests on personal computers showed that they were vulnerable to attack without identifying the operating system or</w:t>
      </w:r>
      <w:r w:rsidRPr="00823C56">
        <w:rPr>
          <w:szCs w:val="20"/>
        </w:rPr>
        <w:t xml:space="preserve"> </w:t>
      </w:r>
      <w:r w:rsidRPr="00554266">
        <w:rPr>
          <w:sz w:val="16"/>
          <w:szCs w:val="16"/>
        </w:rPr>
        <w:t>the</w:t>
      </w:r>
      <w:r w:rsidRPr="00823C56">
        <w:rPr>
          <w:szCs w:val="20"/>
        </w:rPr>
        <w:t xml:space="preserve"> </w:t>
      </w:r>
      <w:r w:rsidRPr="00823C56">
        <w:rPr>
          <w:rStyle w:val="StyleBoldUnderline"/>
          <w:szCs w:val="20"/>
        </w:rPr>
        <w:t>applications</w:t>
      </w:r>
      <w:r w:rsidRPr="00823C56">
        <w:rPr>
          <w:szCs w:val="20"/>
        </w:rPr>
        <w:t xml:space="preserve"> </w:t>
      </w:r>
      <w:r w:rsidRPr="00554266">
        <w:rPr>
          <w:sz w:val="16"/>
          <w:szCs w:val="16"/>
        </w:rPr>
        <w:t>running on the device</w:t>
      </w:r>
      <w:r w:rsidRPr="00823C56">
        <w:rPr>
          <w:szCs w:val="20"/>
        </w:rPr>
        <w:t>.</w:t>
      </w:r>
    </w:p>
    <w:p w:rsidR="00CB09EB" w:rsidRPr="00823C56" w:rsidRDefault="00CB09EB" w:rsidP="00CB09EB">
      <w:pPr>
        <w:pStyle w:val="Heading3"/>
      </w:pPr>
      <w:r>
        <w:t>1NC</w:t>
      </w:r>
      <w:r w:rsidRPr="00CB09EB">
        <w:t>—</w:t>
      </w:r>
      <w:r>
        <w:t>Alt Causes</w:t>
      </w:r>
    </w:p>
    <w:p w:rsidR="004D4966" w:rsidRDefault="00FF72D2" w:rsidP="00FF72D2">
      <w:pPr>
        <w:pStyle w:val="Heading4"/>
      </w:pPr>
      <w:r>
        <w:t>Plan can’t solve- CMEs would shut down the power grid for years</w:t>
      </w:r>
    </w:p>
    <w:p w:rsidR="00FF72D2" w:rsidRPr="00FF72D2" w:rsidRDefault="00FF72D2" w:rsidP="00FF72D2">
      <w:r w:rsidRPr="00FF72D2">
        <w:t xml:space="preserve">Damon </w:t>
      </w:r>
      <w:r w:rsidRPr="00FF72D2">
        <w:rPr>
          <w:rStyle w:val="StyleStyleBold12pt"/>
        </w:rPr>
        <w:t>Tabor, 11</w:t>
      </w:r>
      <w:r w:rsidRPr="00FF72D2">
        <w:t>,</w:t>
      </w:r>
      <w:r>
        <w:t xml:space="preserve"> </w:t>
      </w:r>
      <w:r w:rsidRPr="00FF72D2">
        <w:t>Writer: Rolling Stone, Harper's, Men's Journal, Outside, PopSci, Wired</w:t>
      </w:r>
      <w:r>
        <w:t>, “</w:t>
      </w:r>
      <w:r w:rsidRPr="00FF72D2">
        <w:t>Are We Prepared for a Catastrophic Solar Storm</w:t>
      </w:r>
      <w:proofErr w:type="gramStart"/>
      <w:r w:rsidRPr="00FF72D2">
        <w:t>?</w:t>
      </w:r>
      <w:r>
        <w:t>,</w:t>
      </w:r>
      <w:proofErr w:type="gramEnd"/>
      <w:r>
        <w:t xml:space="preserve">” </w:t>
      </w:r>
      <w:r w:rsidRPr="00FF72D2">
        <w:t>http://www.popsci.com/science/article/2011-05/are-we-prepared-catastrophic-solar-storm</w:t>
      </w:r>
    </w:p>
    <w:p w:rsidR="004D4966" w:rsidRPr="00FF72D2" w:rsidRDefault="00FF72D2" w:rsidP="00FF72D2">
      <w:pPr>
        <w:rPr>
          <w:sz w:val="12"/>
        </w:rPr>
      </w:pPr>
      <w:r w:rsidRPr="00FF72D2">
        <w:rPr>
          <w:sz w:val="12"/>
        </w:rPr>
        <w:t>One of the biggest disasters we face would begin about 18 hours after the sun spit out a 10-billion-ton ball of plasma--something it has done before and is sure to do again.</w:t>
      </w:r>
      <w:r w:rsidRPr="00FF72D2">
        <w:rPr>
          <w:rStyle w:val="StyleBoldUnderline"/>
        </w:rPr>
        <w:t xml:space="preserve"> </w:t>
      </w:r>
      <w:r w:rsidRPr="00FF72D2">
        <w:rPr>
          <w:rStyle w:val="StyleBoldUnderline"/>
          <w:highlight w:val="cyan"/>
        </w:rPr>
        <w:t>When</w:t>
      </w:r>
      <w:r w:rsidRPr="00FF72D2">
        <w:rPr>
          <w:rStyle w:val="StyleBoldUnderline"/>
        </w:rPr>
        <w:t xml:space="preserve"> the ball, a charged cloud of particles called a coronal mass ejection (</w:t>
      </w:r>
      <w:r w:rsidRPr="00FF72D2">
        <w:rPr>
          <w:rStyle w:val="StyleBoldUnderline"/>
          <w:highlight w:val="cyan"/>
        </w:rPr>
        <w:t>CME), struck the Earth, electrical currents would spike through the power grid. Transformers would be destroyed. Lights would go out. Food would spoil and--since the entire transportation system would also be shut down</w:t>
      </w:r>
      <w:r w:rsidRPr="00FF72D2">
        <w:rPr>
          <w:rStyle w:val="StyleBoldUnderline"/>
        </w:rPr>
        <w:t>--go unrestocked.</w:t>
      </w:r>
      <w:r w:rsidR="00CB09EB" w:rsidRPr="00FF72D2">
        <w:rPr>
          <w:sz w:val="12"/>
        </w:rPr>
        <w:t xml:space="preserve">Within weeks, </w:t>
      </w:r>
      <w:r w:rsidR="00CB09EB" w:rsidRPr="00FF72D2">
        <w:rPr>
          <w:rStyle w:val="StyleBoldUnderline"/>
          <w:highlight w:val="cyan"/>
        </w:rPr>
        <w:t>backup generators at nuclear power plants would have run down, and the electric pumps that supply water to cooling ponds, where radioactive spent fuel rods are stored, would shut off.</w:t>
      </w:r>
      <w:r w:rsidR="00CB09EB" w:rsidRPr="00FF72D2">
        <w:rPr>
          <w:rStyle w:val="StyleBoldUnderline"/>
        </w:rPr>
        <w:t xml:space="preserve"> </w:t>
      </w:r>
      <w:r w:rsidR="00CB09EB" w:rsidRPr="00FF72D2">
        <w:rPr>
          <w:sz w:val="12"/>
        </w:rPr>
        <w:t xml:space="preserve">Multiple meltdowns would ensue. "Imagine 30 Chernobyls across the U.S.," says electrical engineer John Kappenman, an expert on the grid's vulnerability to space weather. A CME big enough to take out a chunk of the grid is what scientists and insurers call a high-consequence, low-frequency event. </w:t>
      </w:r>
      <w:r w:rsidR="00CB09EB" w:rsidRPr="00FF72D2">
        <w:rPr>
          <w:rStyle w:val="StyleBoldUnderline"/>
          <w:highlight w:val="cyan"/>
        </w:rPr>
        <w:t>Many space-weather scientists say the Earth is due for one soon</w:t>
      </w:r>
      <w:r w:rsidR="00CB09EB" w:rsidRPr="00FF72D2">
        <w:rPr>
          <w:sz w:val="12"/>
        </w:rPr>
        <w:t>. Although CMEs can strike anytime, they are closely correlated to highs in the 11-year sunspot cycle. The current cycle will peak in July 2013.</w:t>
      </w:r>
      <w:r w:rsidRPr="00FF72D2">
        <w:rPr>
          <w:sz w:val="12"/>
        </w:rPr>
        <w:t xml:space="preserve"> </w:t>
      </w:r>
      <w:r w:rsidR="00CB09EB" w:rsidRPr="00FF72D2">
        <w:rPr>
          <w:sz w:val="12"/>
        </w:rPr>
        <w:t>The most powerful CME in recorded history occurred during a solar cycle with a peak similar to the one scientists are predicting in 2013. During the so-called Carrington Event in 1859, electrical discharges in the U.S. shocked telegraph operators and set their machines on fire</w:t>
      </w:r>
      <w:r w:rsidR="00CB09EB" w:rsidRPr="00FF72D2">
        <w:rPr>
          <w:rStyle w:val="StyleBoldUnderline"/>
        </w:rPr>
        <w:t>. A CME in 1921 disrupted radio across the East Coast and telephone operations in most of Europe</w:t>
      </w:r>
      <w:r w:rsidR="00CB09EB" w:rsidRPr="00FF72D2">
        <w:rPr>
          <w:sz w:val="12"/>
        </w:rPr>
        <w:t>. In a 2008 National Academy of Sciences report, scientists estimated that a 1921-level storm could knock out 350 transformers on the American grid, leaving 130 million people without electricity</w:t>
      </w:r>
      <w:r w:rsidR="00CB09EB" w:rsidRPr="00FF72D2">
        <w:rPr>
          <w:rStyle w:val="StyleBoldUnderline"/>
        </w:rPr>
        <w:t xml:space="preserve">. </w:t>
      </w:r>
      <w:r w:rsidR="00CB09EB" w:rsidRPr="00FF72D2">
        <w:rPr>
          <w:rStyle w:val="StyleBoldUnderline"/>
          <w:highlight w:val="cyan"/>
        </w:rPr>
        <w:t xml:space="preserve">Replacing broken transformers would take a long time because most require up to two years </w:t>
      </w:r>
      <w:proofErr w:type="gramStart"/>
      <w:r w:rsidR="00CB09EB" w:rsidRPr="00FF72D2">
        <w:rPr>
          <w:rStyle w:val="StyleBoldUnderline"/>
          <w:highlight w:val="cyan"/>
        </w:rPr>
        <w:t>to manufacture</w:t>
      </w:r>
      <w:proofErr w:type="gramEnd"/>
      <w:r w:rsidR="00CB09EB" w:rsidRPr="00FF72D2">
        <w:rPr>
          <w:rStyle w:val="StyleBoldUnderline"/>
        </w:rPr>
        <w:t>.</w:t>
      </w:r>
      <w:r w:rsidRPr="00FF72D2">
        <w:rPr>
          <w:sz w:val="12"/>
        </w:rPr>
        <w:t xml:space="preserve"> </w:t>
      </w:r>
      <w:r w:rsidR="00CB09EB" w:rsidRPr="00FF72D2">
        <w:rPr>
          <w:sz w:val="12"/>
        </w:rPr>
        <w:t>"We need to build protection against 100-year solar storms."</w:t>
      </w:r>
      <w:r w:rsidR="00CB09EB" w:rsidRPr="00FF72D2">
        <w:rPr>
          <w:rStyle w:val="StyleBoldUnderline"/>
          <w:highlight w:val="cyan"/>
        </w:rPr>
        <w:t>Once outside power is lost, nuclear plants have diesel generators that can pump water to spent-fuel cooling pools for up to 30 day</w:t>
      </w:r>
      <w:r w:rsidR="00CB09EB" w:rsidRPr="00FF72D2">
        <w:rPr>
          <w:rStyle w:val="StyleBoldUnderline"/>
        </w:rPr>
        <w:t>s</w:t>
      </w:r>
      <w:r w:rsidR="00CB09EB" w:rsidRPr="00FF72D2">
        <w:rPr>
          <w:sz w:val="12"/>
        </w:rPr>
        <w:t xml:space="preserve">. The extent of the meltdown threat is well-documented. A month before the Fukushima plant in Japan went offline in March, the Foundation for Resilient Societies, a committee of engineers, filed a petition with the U.S. Nuclear Regulatory Commission recommending the augmentation of nuclear plants' emergency backup systems. The petition claims that </w:t>
      </w:r>
      <w:r w:rsidR="00CB09EB" w:rsidRPr="00FF72D2">
        <w:rPr>
          <w:rStyle w:val="StyleBoldUnderline"/>
          <w:highlight w:val="cyan"/>
        </w:rPr>
        <w:t>a severe solar storm would be far worse than a 9.0-magnitude quake and could leave about two thirds of the country's nuclear plants without power for one to two years.</w:t>
      </w:r>
    </w:p>
    <w:p w:rsidR="004D4966" w:rsidRDefault="004D4966" w:rsidP="004D4966"/>
    <w:p w:rsidR="004D4966" w:rsidRDefault="004D4966" w:rsidP="004D4966">
      <w:pPr>
        <w:pStyle w:val="Heading1"/>
      </w:pPr>
      <w:r>
        <w:t>AT: Internet Adv</w:t>
      </w:r>
    </w:p>
    <w:p w:rsidR="004D4966" w:rsidRDefault="004D4966" w:rsidP="004D4966">
      <w:pPr>
        <w:pStyle w:val="Heading2"/>
      </w:pPr>
      <w:r>
        <w:t xml:space="preserve">Internal Link Answers </w:t>
      </w:r>
    </w:p>
    <w:p w:rsidR="004D4966" w:rsidRDefault="004D4966" w:rsidP="004D4966">
      <w:pPr>
        <w:pStyle w:val="Heading3"/>
      </w:pPr>
      <w:r>
        <w:t xml:space="preserve">Net Neutrality Solves – 1NC </w:t>
      </w:r>
    </w:p>
    <w:p w:rsidR="004D4966" w:rsidRPr="0005226F" w:rsidRDefault="004D4966" w:rsidP="004D4966">
      <w:pPr>
        <w:pStyle w:val="Heading4"/>
        <w:rPr>
          <w:rStyle w:val="StyleStyleBold12pt"/>
          <w:b/>
        </w:rPr>
      </w:pPr>
      <w:r w:rsidRPr="0005226F">
        <w:rPr>
          <w:rStyle w:val="StyleStyleBold12pt"/>
          <w:b/>
        </w:rPr>
        <w:t xml:space="preserve">Net Neutrality sets a global model for open internet – overwhelms the NSA scandal   </w:t>
      </w:r>
    </w:p>
    <w:p w:rsidR="004D4966" w:rsidRDefault="004D4966" w:rsidP="004D4966">
      <w:r w:rsidRPr="0005226F">
        <w:rPr>
          <w:rStyle w:val="StyleStyleBold12pt"/>
        </w:rPr>
        <w:t>Savov, writer @ The Verge, 2-6</w:t>
      </w:r>
      <w:r>
        <w:t>-15</w:t>
      </w:r>
    </w:p>
    <w:p w:rsidR="004D4966" w:rsidRPr="0005226F" w:rsidRDefault="004D4966" w:rsidP="004D4966">
      <w:r>
        <w:t>(Vlad, “</w:t>
      </w:r>
      <w:r w:rsidRPr="0005226F">
        <w:t>Thank you, America, for finally acting sane about the internet</w:t>
      </w:r>
      <w:r>
        <w:t xml:space="preserve">,” </w:t>
      </w:r>
      <w:hyperlink r:id="rId55" w:history="1">
        <w:r w:rsidRPr="00EC6B62">
          <w:rPr>
            <w:rStyle w:val="Hyperlink"/>
          </w:rPr>
          <w:t>http://www.theverge.com/2015/2/6/7992195/net-neutrality-and-american-leadership</w:t>
        </w:r>
      </w:hyperlink>
      <w:r>
        <w:t xml:space="preserve">) </w:t>
      </w:r>
    </w:p>
    <w:p w:rsidR="004D4966" w:rsidRPr="0005226F" w:rsidRDefault="004D4966" w:rsidP="004D4966">
      <w:pPr>
        <w:rPr>
          <w:sz w:val="14"/>
        </w:rPr>
      </w:pPr>
      <w:r w:rsidRPr="0005226F">
        <w:rPr>
          <w:sz w:val="14"/>
        </w:rPr>
        <w:t xml:space="preserve">I recount this experience now — which will be familiar to countless nations around the world — because this week we finally have a chance to celebrate our global Americanization. On Wednesday, the </w:t>
      </w:r>
      <w:r w:rsidRPr="00152398">
        <w:rPr>
          <w:rStyle w:val="StyleBoldUnderline"/>
          <w:highlight w:val="cyan"/>
        </w:rPr>
        <w:t>US government did something right</w:t>
      </w:r>
      <w:r w:rsidRPr="0005226F">
        <w:rPr>
          <w:rStyle w:val="StyleBoldUnderline"/>
        </w:rPr>
        <w:t xml:space="preserve"> for a change</w:t>
      </w:r>
      <w:r w:rsidRPr="0005226F">
        <w:rPr>
          <w:sz w:val="14"/>
        </w:rPr>
        <w:t xml:space="preserve"> — at this point, it’s impressive when it does anything at all — </w:t>
      </w:r>
      <w:r w:rsidRPr="00152398">
        <w:rPr>
          <w:rStyle w:val="Emphasis"/>
          <w:highlight w:val="cyan"/>
        </w:rPr>
        <w:t>by deciding to</w:t>
      </w:r>
      <w:r w:rsidRPr="0005226F">
        <w:rPr>
          <w:rStyle w:val="Emphasis"/>
        </w:rPr>
        <w:t xml:space="preserve"> wholeheartedly </w:t>
      </w:r>
      <w:r w:rsidRPr="00152398">
        <w:rPr>
          <w:rStyle w:val="Emphasis"/>
          <w:highlight w:val="cyan"/>
        </w:rPr>
        <w:t>endorse net neutrality</w:t>
      </w:r>
      <w:r w:rsidRPr="0005226F">
        <w:rPr>
          <w:rStyle w:val="Emphasis"/>
        </w:rPr>
        <w:t>.</w:t>
      </w:r>
      <w:r w:rsidRPr="0005226F">
        <w:rPr>
          <w:sz w:val="14"/>
        </w:rPr>
        <w:t xml:space="preserve"> As egotistical as the USA can often seem, </w:t>
      </w:r>
      <w:r w:rsidRPr="00152398">
        <w:rPr>
          <w:rStyle w:val="StyleBoldUnderline"/>
          <w:highlight w:val="cyan"/>
        </w:rPr>
        <w:t>this decision is one with truly global implications</w:t>
      </w:r>
      <w:r w:rsidRPr="0005226F">
        <w:rPr>
          <w:sz w:val="14"/>
        </w:rPr>
        <w:t xml:space="preserve">. </w:t>
      </w:r>
      <w:r w:rsidRPr="0005226F">
        <w:rPr>
          <w:rStyle w:val="StyleBoldUnderline"/>
        </w:rPr>
        <w:t>The Netherlands</w:t>
      </w:r>
      <w:r w:rsidRPr="0005226F">
        <w:rPr>
          <w:sz w:val="14"/>
        </w:rPr>
        <w:t xml:space="preserve">, </w:t>
      </w:r>
      <w:r w:rsidRPr="0005226F">
        <w:rPr>
          <w:rStyle w:val="StyleBoldUnderline"/>
        </w:rPr>
        <w:t>Finland</w:t>
      </w:r>
      <w:r w:rsidRPr="0005226F">
        <w:rPr>
          <w:sz w:val="14"/>
        </w:rPr>
        <w:t xml:space="preserve">, </w:t>
      </w:r>
      <w:r w:rsidRPr="0005226F">
        <w:rPr>
          <w:rStyle w:val="StyleBoldUnderline"/>
        </w:rPr>
        <w:t xml:space="preserve">and </w:t>
      </w:r>
      <w:r w:rsidRPr="00152398">
        <w:rPr>
          <w:rStyle w:val="StyleBoldUnderline"/>
          <w:highlight w:val="cyan"/>
        </w:rPr>
        <w:t>other countries may have stronger commitments</w:t>
      </w:r>
      <w:r w:rsidRPr="0005226F">
        <w:rPr>
          <w:rStyle w:val="StyleBoldUnderline"/>
        </w:rPr>
        <w:t xml:space="preserve"> to universal broadband access and net neutrality, </w:t>
      </w:r>
      <w:r w:rsidRPr="00152398">
        <w:rPr>
          <w:rStyle w:val="StyleBoldUnderline"/>
          <w:highlight w:val="cyan"/>
        </w:rPr>
        <w:t xml:space="preserve">but </w:t>
      </w:r>
      <w:r w:rsidRPr="00152398">
        <w:rPr>
          <w:rStyle w:val="Emphasis"/>
          <w:highlight w:val="cyan"/>
        </w:rPr>
        <w:t>they don’t have the world’s ear the way that the US does</w:t>
      </w:r>
      <w:r w:rsidRPr="0005226F">
        <w:rPr>
          <w:rStyle w:val="Emphasis"/>
        </w:rPr>
        <w:t>.</w:t>
      </w:r>
      <w:r>
        <w:rPr>
          <w:rStyle w:val="Emphasis"/>
        </w:rPr>
        <w:t xml:space="preserve"> </w:t>
      </w:r>
      <w:r w:rsidRPr="0005226F">
        <w:rPr>
          <w:sz w:val="14"/>
        </w:rPr>
        <w:t xml:space="preserve">I don’t believe that the US embracing net neutrality will automatically enforce the principle around the world, but I am confident that it couldn’t get very far without American approval. The United States is deeply invested in setting the world’s policy agenda, whether it </w:t>
      </w:r>
      <w:proofErr w:type="gramStart"/>
      <w:r w:rsidRPr="0005226F">
        <w:rPr>
          <w:sz w:val="14"/>
        </w:rPr>
        <w:t>be</w:t>
      </w:r>
      <w:proofErr w:type="gramEnd"/>
      <w:r w:rsidRPr="0005226F">
        <w:rPr>
          <w:sz w:val="14"/>
        </w:rPr>
        <w:t xml:space="preserve"> through legal means such as the copyright-enforcing Trans-Pacific Partnership (which is still being negotiated) or extra-legal ones as used to undermine the Castro regime in Cuba. Edward </w:t>
      </w:r>
      <w:r w:rsidRPr="00152398">
        <w:rPr>
          <w:rStyle w:val="StyleBoldUnderline"/>
          <w:highlight w:val="cyan"/>
        </w:rPr>
        <w:t>Snowden’s revelations</w:t>
      </w:r>
      <w:r w:rsidRPr="0005226F">
        <w:rPr>
          <w:rStyle w:val="StyleBoldUnderline"/>
        </w:rPr>
        <w:t xml:space="preserve"> about the NSA and the Five Eyes spying network also </w:t>
      </w:r>
      <w:r w:rsidRPr="00152398">
        <w:rPr>
          <w:rStyle w:val="StyleBoldUnderline"/>
          <w:highlight w:val="cyan"/>
        </w:rPr>
        <w:t>show a country that’s actively</w:t>
      </w:r>
      <w:r w:rsidRPr="0005226F">
        <w:rPr>
          <w:rStyle w:val="StyleBoldUnderline"/>
        </w:rPr>
        <w:t xml:space="preserve"> manipulating and </w:t>
      </w:r>
      <w:r w:rsidRPr="00152398">
        <w:rPr>
          <w:rStyle w:val="StyleBoldUnderline"/>
          <w:highlight w:val="cyan"/>
        </w:rPr>
        <w:t>exploiting the internet</w:t>
      </w:r>
      <w:r w:rsidRPr="0005226F">
        <w:rPr>
          <w:rStyle w:val="StyleBoldUnderline"/>
        </w:rPr>
        <w:t xml:space="preserve"> in destructive ways</w:t>
      </w:r>
      <w:r w:rsidRPr="0005226F">
        <w:rPr>
          <w:sz w:val="14"/>
        </w:rPr>
        <w:t xml:space="preserve">, forcing others like Brazil to consider breaking off from the global network. </w:t>
      </w:r>
      <w:r w:rsidRPr="00152398">
        <w:rPr>
          <w:rStyle w:val="StyleBoldUnderline"/>
          <w:highlight w:val="cyan"/>
        </w:rPr>
        <w:t xml:space="preserve">American control over the </w:t>
      </w:r>
      <w:proofErr w:type="gramStart"/>
      <w:r w:rsidRPr="00152398">
        <w:rPr>
          <w:rStyle w:val="StyleBoldUnderline"/>
          <w:highlight w:val="cyan"/>
        </w:rPr>
        <w:t>internet</w:t>
      </w:r>
      <w:proofErr w:type="gramEnd"/>
      <w:r w:rsidRPr="00152398">
        <w:rPr>
          <w:rStyle w:val="StyleBoldUnderline"/>
          <w:highlight w:val="cyan"/>
        </w:rPr>
        <w:t xml:space="preserve"> is deliberate and a recognition of </w:t>
      </w:r>
      <w:r w:rsidRPr="00152398">
        <w:rPr>
          <w:rStyle w:val="Emphasis"/>
          <w:highlight w:val="cyan"/>
        </w:rPr>
        <w:t>net neutrality by this hegemon can only be a good thing. NET NEUTRALITY REVERSES A TRACK RECORD OF THE USA SCREWING UP THE INTERNE</w:t>
      </w:r>
      <w:r w:rsidRPr="0005226F">
        <w:rPr>
          <w:rStyle w:val="Emphasis"/>
        </w:rPr>
        <w:t>T</w:t>
      </w:r>
      <w:r>
        <w:rPr>
          <w:rStyle w:val="Emphasis"/>
        </w:rPr>
        <w:t xml:space="preserve"> </w:t>
      </w:r>
      <w:r w:rsidRPr="0005226F">
        <w:rPr>
          <w:sz w:val="14"/>
        </w:rPr>
        <w:t xml:space="preserve">One of the all-time favorite sayings of British economists is that </w:t>
      </w:r>
      <w:r w:rsidRPr="0005226F">
        <w:rPr>
          <w:rStyle w:val="StyleBoldUnderline"/>
        </w:rPr>
        <w:t xml:space="preserve">when </w:t>
      </w:r>
      <w:r w:rsidRPr="00152398">
        <w:rPr>
          <w:rStyle w:val="StyleBoldUnderline"/>
          <w:highlight w:val="cyan"/>
        </w:rPr>
        <w:t>America</w:t>
      </w:r>
      <w:r w:rsidRPr="0005226F">
        <w:rPr>
          <w:rStyle w:val="StyleBoldUnderline"/>
        </w:rPr>
        <w:t xml:space="preserve"> sneezes the whole world catches a cold</w:t>
      </w:r>
      <w:r w:rsidRPr="0005226F">
        <w:rPr>
          <w:sz w:val="14"/>
        </w:rPr>
        <w:t xml:space="preserve">. It’s a cliché that was truer in the 1990s than it is today, with China steadily ascending in global economic importance, </w:t>
      </w:r>
      <w:r w:rsidRPr="00C75E0D">
        <w:rPr>
          <w:rStyle w:val="StyleBoldUnderline"/>
        </w:rPr>
        <w:t>but it</w:t>
      </w:r>
      <w:r w:rsidRPr="0005226F">
        <w:rPr>
          <w:sz w:val="14"/>
        </w:rPr>
        <w:t xml:space="preserve"> </w:t>
      </w:r>
      <w:r w:rsidRPr="00152398">
        <w:rPr>
          <w:rStyle w:val="Emphasis"/>
          <w:highlight w:val="cyan"/>
        </w:rPr>
        <w:t>remains valid when it comes to the internet</w:t>
      </w:r>
      <w:r w:rsidRPr="00152398">
        <w:rPr>
          <w:sz w:val="14"/>
          <w:highlight w:val="cyan"/>
        </w:rPr>
        <w:t xml:space="preserve">. </w:t>
      </w:r>
      <w:r w:rsidRPr="00152398">
        <w:rPr>
          <w:rStyle w:val="StyleBoldUnderline"/>
        </w:rPr>
        <w:t xml:space="preserve">The future of the internet is </w:t>
      </w:r>
      <w:r w:rsidRPr="00152398">
        <w:rPr>
          <w:rStyle w:val="Emphasis"/>
        </w:rPr>
        <w:t>shaped by decisions made in the United States</w:t>
      </w:r>
      <w:r w:rsidRPr="00152398">
        <w:rPr>
          <w:sz w:val="14"/>
        </w:rPr>
        <w:t xml:space="preserve">. </w:t>
      </w:r>
      <w:r w:rsidRPr="00152398">
        <w:rPr>
          <w:rStyle w:val="StyleBoldUnderline"/>
        </w:rPr>
        <w:t>While the policymakers on the east coast set the rules on how we access it, the tech industry clustered</w:t>
      </w:r>
      <w:r w:rsidRPr="0005226F">
        <w:rPr>
          <w:rStyle w:val="StyleBoldUnderline"/>
        </w:rPr>
        <w:t xml:space="preserve"> on the west coast determines what we do with it.</w:t>
      </w:r>
      <w:r w:rsidRPr="0005226F">
        <w:rPr>
          <w:sz w:val="14"/>
        </w:rPr>
        <w:t xml:space="preserve"> The iPhone was proudly designed in California, and so were most of the apps and services through which we use the web on a daily basis. Twitter, Facebook, Google, Microsoft, and Amazon all have their headquarters on the western American coast, and it’s in their boardrooms and idea labs that the next evolution of the web will take form.</w:t>
      </w:r>
    </w:p>
    <w:p w:rsidR="004D4966" w:rsidRDefault="004D4966" w:rsidP="004D4966"/>
    <w:p w:rsidR="004D4966" w:rsidRDefault="004D4966" w:rsidP="004D4966">
      <w:pPr>
        <w:pStyle w:val="Heading3"/>
      </w:pPr>
      <w:r>
        <w:t xml:space="preserve">Net Neutrality Solves – 2NC </w:t>
      </w:r>
    </w:p>
    <w:p w:rsidR="004D4966" w:rsidRPr="004A1CAF" w:rsidRDefault="004D4966" w:rsidP="004D4966">
      <w:pPr>
        <w:pStyle w:val="Heading4"/>
        <w:rPr>
          <w:rStyle w:val="StyleStyleBold12pt"/>
          <w:b/>
        </w:rPr>
      </w:pPr>
      <w:r w:rsidRPr="004A1CAF">
        <w:rPr>
          <w:rStyle w:val="StyleStyleBold12pt"/>
          <w:b/>
        </w:rPr>
        <w:t>Net Neutrality solves the internal link – it shows the US is committed to free and open internet which reverses old perceptions of our policy – overwhelms Snowden because it demonstrated a new commitment to openness –</w:t>
      </w:r>
      <w:r>
        <w:rPr>
          <w:rStyle w:val="StyleStyleBold12pt"/>
          <w:b/>
        </w:rPr>
        <w:t xml:space="preserve"> that’s Savov,</w:t>
      </w:r>
      <w:r w:rsidRPr="004A1CAF">
        <w:rPr>
          <w:rStyle w:val="StyleStyleBold12pt"/>
          <w:b/>
        </w:rPr>
        <w:t xml:space="preserve"> UN human right experts agree   </w:t>
      </w:r>
    </w:p>
    <w:p w:rsidR="004D4966" w:rsidRPr="0097448A" w:rsidRDefault="004D4966" w:rsidP="004D4966">
      <w:pPr>
        <w:rPr>
          <w:rStyle w:val="StyleStyleBold12pt"/>
        </w:rPr>
      </w:pPr>
      <w:r w:rsidRPr="0097448A">
        <w:rPr>
          <w:rStyle w:val="StyleStyleBold12pt"/>
        </w:rPr>
        <w:t xml:space="preserve">UN News Center, 15 </w:t>
      </w:r>
    </w:p>
    <w:p w:rsidR="004D4966" w:rsidRPr="0097448A" w:rsidRDefault="004D4966" w:rsidP="004D4966">
      <w:r>
        <w:t>(“</w:t>
      </w:r>
      <w:r w:rsidRPr="0097448A">
        <w:t>UN expert applauds US decision guaranteeing ‘net neutrality’</w:t>
      </w:r>
      <w:r>
        <w:t xml:space="preserve">,” </w:t>
      </w:r>
      <w:hyperlink r:id="rId56" w:anchor=".VY7RbPlViko" w:history="1">
        <w:r w:rsidRPr="00EC6B62">
          <w:rPr>
            <w:rStyle w:val="Hyperlink"/>
          </w:rPr>
          <w:t>http://www.un.org/apps/news/story.asp?NewsID=50200#.VY7RbPlViko</w:t>
        </w:r>
      </w:hyperlink>
      <w:r>
        <w:t xml:space="preserve">) </w:t>
      </w:r>
    </w:p>
    <w:p w:rsidR="004D4966" w:rsidRPr="0097448A" w:rsidRDefault="004D4966" w:rsidP="004D4966">
      <w:pPr>
        <w:rPr>
          <w:rStyle w:val="StyleBoldUnderline"/>
        </w:rPr>
      </w:pPr>
      <w:r w:rsidRPr="0097448A">
        <w:rPr>
          <w:rStyle w:val="StyleBoldUnderline"/>
        </w:rPr>
        <w:t>The</w:t>
      </w:r>
      <w:r>
        <w:t xml:space="preserve"> United States Federal Communications Commission’s (</w:t>
      </w:r>
      <w:r w:rsidRPr="0097448A">
        <w:rPr>
          <w:rStyle w:val="StyleBoldUnderline"/>
        </w:rPr>
        <w:t>FCC) decision to establish new regulations protecting</w:t>
      </w:r>
      <w:r>
        <w:t xml:space="preserve"> so-called </w:t>
      </w:r>
      <w:r w:rsidRPr="00152398">
        <w:rPr>
          <w:rStyle w:val="StyleBoldUnderline"/>
          <w:highlight w:val="cyan"/>
        </w:rPr>
        <w:t>net n</w:t>
      </w:r>
      <w:r>
        <w:rPr>
          <w:rStyle w:val="StyleBoldUnderline"/>
          <w:highlight w:val="cyan"/>
        </w:rPr>
        <w:t>0</w:t>
      </w:r>
      <w:r w:rsidRPr="00152398">
        <w:rPr>
          <w:rStyle w:val="StyleBoldUnderline"/>
          <w:highlight w:val="cyan"/>
        </w:rPr>
        <w:t>eutrality</w:t>
      </w:r>
      <w:r w:rsidRPr="0097448A">
        <w:rPr>
          <w:rStyle w:val="StyleBoldUnderline"/>
        </w:rPr>
        <w:t>, or</w:t>
      </w:r>
      <w:r>
        <w:t xml:space="preserve"> the equal treatment of all Internet traffic, </w:t>
      </w:r>
      <w:r w:rsidRPr="00152398">
        <w:rPr>
          <w:rStyle w:val="Emphasis"/>
          <w:highlight w:val="cyan"/>
        </w:rPr>
        <w:t>is “a real victory” for freedom of expression and access to information, a U</w:t>
      </w:r>
      <w:r w:rsidRPr="0097448A">
        <w:rPr>
          <w:rStyle w:val="Emphasis"/>
        </w:rPr>
        <w:t xml:space="preserve">nited </w:t>
      </w:r>
      <w:r w:rsidRPr="00152398">
        <w:rPr>
          <w:rStyle w:val="Emphasis"/>
          <w:highlight w:val="cyan"/>
        </w:rPr>
        <w:t>N</w:t>
      </w:r>
      <w:r w:rsidRPr="0097448A">
        <w:rPr>
          <w:rStyle w:val="Emphasis"/>
        </w:rPr>
        <w:t xml:space="preserve">ations human rights </w:t>
      </w:r>
      <w:r w:rsidRPr="00152398">
        <w:rPr>
          <w:rStyle w:val="Emphasis"/>
          <w:highlight w:val="cyan"/>
        </w:rPr>
        <w:t xml:space="preserve">expert said today. </w:t>
      </w:r>
      <w:r w:rsidRPr="00152398">
        <w:rPr>
          <w:rStyle w:val="StyleBoldUnderline"/>
          <w:highlight w:val="cyan"/>
        </w:rPr>
        <w:t>“I hope the new rules may serve as a model for other governments seeking to protect or expand an open and secure Internet,”</w:t>
      </w:r>
      <w:r w:rsidRPr="0097448A">
        <w:rPr>
          <w:rStyle w:val="StyleBoldUnderline"/>
        </w:rPr>
        <w:t xml:space="preserve"> the Special Rapporteur on freedom of expression, </w:t>
      </w:r>
      <w:r>
        <w:t xml:space="preserve">David </w:t>
      </w:r>
      <w:r w:rsidRPr="0097448A">
        <w:rPr>
          <w:rStyle w:val="StyleBoldUnderline"/>
        </w:rPr>
        <w:t>Kaye, explained in a news release.</w:t>
      </w:r>
      <w:r>
        <w:rPr>
          <w:rStyle w:val="StyleBoldUnderline"/>
        </w:rPr>
        <w:t xml:space="preserve"> </w:t>
      </w:r>
      <w:r w:rsidRPr="0097448A">
        <w:rPr>
          <w:rStyle w:val="StyleBoldUnderline"/>
        </w:rPr>
        <w:t>“It is especially important that the new rules prevent ISPs</w:t>
      </w:r>
      <w:r>
        <w:t xml:space="preserve"> [internet service providers] </w:t>
      </w:r>
      <w:r w:rsidRPr="0097448A">
        <w:rPr>
          <w:rStyle w:val="StyleBoldUnderline"/>
        </w:rPr>
        <w:t>from discriminating against some types of content in favour of others,</w:t>
      </w:r>
      <w:r>
        <w:t xml:space="preserve"> either by slowing down delivery speeds or by creating a fast lane to ensure quicker delivery for only some content providers that have paid extra fees.” With the FCC decision, </w:t>
      </w:r>
      <w:r w:rsidRPr="00152398">
        <w:rPr>
          <w:rStyle w:val="StyleBoldUnderline"/>
          <w:highlight w:val="cyan"/>
        </w:rPr>
        <w:t>the</w:t>
      </w:r>
      <w:r w:rsidRPr="00152398">
        <w:t xml:space="preserve"> United States (</w:t>
      </w:r>
      <w:r w:rsidRPr="00152398">
        <w:rPr>
          <w:rStyle w:val="StyleBoldUnderline"/>
          <w:highlight w:val="cyan"/>
        </w:rPr>
        <w:t>US</w:t>
      </w:r>
      <w:r w:rsidRPr="00152398">
        <w:t xml:space="preserve">) </w:t>
      </w:r>
      <w:r w:rsidRPr="00152398">
        <w:rPr>
          <w:rStyle w:val="StyleBoldUnderline"/>
        </w:rPr>
        <w:t>joins a small number of countries</w:t>
      </w:r>
      <w:r w:rsidRPr="00152398">
        <w:t xml:space="preserve"> – Brazil, Chile, and the Netherlands – </w:t>
      </w:r>
      <w:r w:rsidRPr="00152398">
        <w:rPr>
          <w:rStyle w:val="StyleBoldUnderline"/>
        </w:rPr>
        <w:t xml:space="preserve">that have </w:t>
      </w:r>
      <w:r w:rsidRPr="00152398">
        <w:rPr>
          <w:rStyle w:val="StyleBoldUnderline"/>
          <w:highlight w:val="cyan"/>
        </w:rPr>
        <w:t>adopted net neutrality rules in an effort to support “a free and open” Internet</w:t>
      </w:r>
      <w:r w:rsidRPr="0097448A">
        <w:rPr>
          <w:rStyle w:val="StyleBoldUnderline"/>
        </w:rPr>
        <w:t xml:space="preserve"> and ensure continued access to any lawful content individuals choose, “</w:t>
      </w:r>
      <w:r w:rsidRPr="00AB5E51">
        <w:rPr>
          <w:rStyle w:val="StyleBoldUnderline"/>
          <w:highlight w:val="cyan"/>
        </w:rPr>
        <w:t xml:space="preserve">without </w:t>
      </w:r>
      <w:r w:rsidRPr="00AB5E51">
        <w:rPr>
          <w:rStyle w:val="Emphasis"/>
          <w:highlight w:val="cyan"/>
        </w:rPr>
        <w:t>restriction or interference from ISPs</w:t>
      </w:r>
      <w:r w:rsidRPr="0097448A">
        <w:rPr>
          <w:rStyle w:val="Emphasis"/>
        </w:rPr>
        <w:t>.</w:t>
      </w:r>
      <w:r>
        <w:rPr>
          <w:rStyle w:val="Emphasis"/>
        </w:rPr>
        <w:t xml:space="preserve"> </w:t>
      </w:r>
      <w:r>
        <w:t xml:space="preserve">In addition, </w:t>
      </w:r>
      <w:r w:rsidRPr="0097448A">
        <w:rPr>
          <w:rStyle w:val="StyleBoldUnderline"/>
        </w:rPr>
        <w:t xml:space="preserve">the </w:t>
      </w:r>
      <w:r w:rsidRPr="00AB5E51">
        <w:rPr>
          <w:rStyle w:val="StyleBoldUnderline"/>
          <w:highlight w:val="cyan"/>
        </w:rPr>
        <w:t xml:space="preserve">decision classifies broadband Internet as a </w:t>
      </w:r>
      <w:r w:rsidRPr="00AB5E51">
        <w:rPr>
          <w:rStyle w:val="Emphasis"/>
          <w:highlight w:val="cyan"/>
        </w:rPr>
        <w:t>public utility</w:t>
      </w:r>
      <w:r w:rsidRPr="00AB5E51">
        <w:rPr>
          <w:highlight w:val="cyan"/>
        </w:rPr>
        <w:t>,</w:t>
      </w:r>
      <w:r>
        <w:t xml:space="preserve"> </w:t>
      </w:r>
      <w:r w:rsidRPr="0097448A">
        <w:rPr>
          <w:rStyle w:val="StyleBoldUnderline"/>
        </w:rPr>
        <w:t>permitting its regulation by the FCC similar to the way the agency regulates telephone service and other utilities.</w:t>
      </w:r>
    </w:p>
    <w:p w:rsidR="004D4966" w:rsidRDefault="004D4966" w:rsidP="004D4966">
      <w:pPr>
        <w:pStyle w:val="Heading3"/>
      </w:pPr>
      <w:r>
        <w:t xml:space="preserve">Alt Cause – 1NC </w:t>
      </w:r>
    </w:p>
    <w:p w:rsidR="004D4966" w:rsidRPr="0097448A" w:rsidRDefault="004D4966" w:rsidP="004D4966">
      <w:pPr>
        <w:pStyle w:val="Heading4"/>
      </w:pPr>
      <w:r w:rsidRPr="0097448A">
        <w:t xml:space="preserve">No solvency – leadership in the public and private sector has to change to enhance US legitimacy </w:t>
      </w:r>
    </w:p>
    <w:p w:rsidR="004D4966" w:rsidRPr="0097448A" w:rsidRDefault="004D4966" w:rsidP="004D4966">
      <w:pPr>
        <w:rPr>
          <w:rStyle w:val="StyleStyleBold12pt"/>
        </w:rPr>
      </w:pPr>
      <w:r w:rsidRPr="0097448A">
        <w:rPr>
          <w:rStyle w:val="StyleStyleBold12pt"/>
        </w:rPr>
        <w:t>Walker, Executive Editor of the Government Publishing Group at FierceMarkets, 15</w:t>
      </w:r>
    </w:p>
    <w:p w:rsidR="004D4966" w:rsidRPr="0097448A" w:rsidRDefault="004D4966" w:rsidP="004D4966">
      <w:r>
        <w:t>(Molly, “</w:t>
      </w:r>
      <w:r w:rsidRPr="0097448A">
        <w:t>US leadership in the global Internet debate at risk, says former NSC cyber director</w:t>
      </w:r>
      <w:r>
        <w:t xml:space="preserve">,” </w:t>
      </w:r>
      <w:hyperlink r:id="rId57" w:history="1">
        <w:r w:rsidRPr="00EC6B62">
          <w:rPr>
            <w:rStyle w:val="Hyperlink"/>
          </w:rPr>
          <w:t>http://www.fiercegovernmentit.com/story/us-leadership-global-internet-debate-risk-says-former-nsc-cyber-director/2015-01-07</w:t>
        </w:r>
      </w:hyperlink>
      <w:r>
        <w:t xml:space="preserve">) </w:t>
      </w:r>
    </w:p>
    <w:p w:rsidR="004D4966" w:rsidRPr="0097448A" w:rsidRDefault="004D4966" w:rsidP="004D4966">
      <w:pPr>
        <w:rPr>
          <w:rStyle w:val="StyleBoldUnderline"/>
        </w:rPr>
      </w:pPr>
      <w:r w:rsidRPr="00AB5E51">
        <w:rPr>
          <w:rStyle w:val="StyleBoldUnderline"/>
          <w:highlight w:val="cyan"/>
        </w:rPr>
        <w:t xml:space="preserve">While there's been a common </w:t>
      </w:r>
      <w:r w:rsidRPr="00AB5E51">
        <w:rPr>
          <w:rStyle w:val="Emphasis"/>
          <w:highlight w:val="cyan"/>
        </w:rPr>
        <w:t>perception</w:t>
      </w:r>
      <w:r w:rsidRPr="00AB5E51">
        <w:rPr>
          <w:highlight w:val="cyan"/>
        </w:rPr>
        <w:t xml:space="preserve"> </w:t>
      </w:r>
      <w:r w:rsidRPr="00AB5E51">
        <w:rPr>
          <w:rStyle w:val="StyleBoldUnderline"/>
          <w:highlight w:val="cyan"/>
        </w:rPr>
        <w:t>that the U</w:t>
      </w:r>
      <w:r w:rsidRPr="0097448A">
        <w:rPr>
          <w:rStyle w:val="StyleBoldUnderline"/>
        </w:rPr>
        <w:t xml:space="preserve">nited </w:t>
      </w:r>
      <w:r w:rsidRPr="00AB5E51">
        <w:rPr>
          <w:rStyle w:val="StyleBoldUnderline"/>
          <w:highlight w:val="cyan"/>
        </w:rPr>
        <w:t>S</w:t>
      </w:r>
      <w:r w:rsidRPr="0097448A">
        <w:rPr>
          <w:rStyle w:val="StyleBoldUnderline"/>
        </w:rPr>
        <w:t xml:space="preserve">tates </w:t>
      </w:r>
      <w:r w:rsidRPr="00AB5E51">
        <w:rPr>
          <w:rStyle w:val="StyleBoldUnderline"/>
          <w:highlight w:val="cyan"/>
        </w:rPr>
        <w:t>has an outsized influence on Internet governance</w:t>
      </w:r>
      <w:r>
        <w:t xml:space="preserve">, many now want to see that change in light of ongoing leaks about widespread U.S. spying programs, according to a new paper. Such </w:t>
      </w:r>
      <w:r w:rsidRPr="00AB5E51">
        <w:rPr>
          <w:rStyle w:val="StyleBoldUnderline"/>
          <w:highlight w:val="cyan"/>
        </w:rPr>
        <w:t>leaks have accelerated an international call to shift such governance to the U</w:t>
      </w:r>
      <w:r w:rsidRPr="00AB5E51">
        <w:rPr>
          <w:rStyle w:val="StyleBoldUnderline"/>
        </w:rPr>
        <w:t xml:space="preserve">nited </w:t>
      </w:r>
      <w:r w:rsidRPr="00AB5E51">
        <w:rPr>
          <w:rStyle w:val="StyleBoldUnderline"/>
          <w:highlight w:val="cyan"/>
        </w:rPr>
        <w:t>N</w:t>
      </w:r>
      <w:r w:rsidRPr="00AB5E51">
        <w:rPr>
          <w:rStyle w:val="StyleBoldUnderline"/>
        </w:rPr>
        <w:t>ations</w:t>
      </w:r>
      <w:r>
        <w:t xml:space="preserve">, International Telecommunication Union, or other similar organization, </w:t>
      </w:r>
      <w:r w:rsidRPr="0097448A">
        <w:rPr>
          <w:rStyle w:val="StyleBoldUnderline"/>
        </w:rPr>
        <w:t>says</w:t>
      </w:r>
      <w:r>
        <w:t xml:space="preserve"> the paper (pdf) by Melissa </w:t>
      </w:r>
      <w:r w:rsidRPr="0097448A">
        <w:rPr>
          <w:rStyle w:val="StyleBoldUnderline"/>
        </w:rPr>
        <w:t>Hathaway, the former cyber director of the National Security Council</w:t>
      </w:r>
      <w:r>
        <w:t xml:space="preserve">. She is now a senior advisor at Harvard Kennedy School's Belfer Center for Science and International Affairs. Additionally, </w:t>
      </w:r>
      <w:r w:rsidRPr="00AB5E51">
        <w:rPr>
          <w:rStyle w:val="StyleBoldUnderline"/>
          <w:highlight w:val="cyan"/>
        </w:rPr>
        <w:t>some countries believe the U</w:t>
      </w:r>
      <w:r w:rsidRPr="0097448A">
        <w:rPr>
          <w:rStyle w:val="StyleBoldUnderline"/>
        </w:rPr>
        <w:t xml:space="preserve">nited </w:t>
      </w:r>
      <w:r w:rsidRPr="00AB5E51">
        <w:rPr>
          <w:rStyle w:val="StyleBoldUnderline"/>
          <w:highlight w:val="cyan"/>
        </w:rPr>
        <w:t>S</w:t>
      </w:r>
      <w:r w:rsidRPr="0097448A">
        <w:rPr>
          <w:rStyle w:val="StyleBoldUnderline"/>
        </w:rPr>
        <w:t>tate</w:t>
      </w:r>
      <w:r>
        <w:t xml:space="preserve">s, through the California-based Internet Corporation for Assigned Names and Numbers, </w:t>
      </w:r>
      <w:r w:rsidRPr="00AB5E51">
        <w:rPr>
          <w:rStyle w:val="StyleBoldUnderline"/>
          <w:highlight w:val="cyan"/>
        </w:rPr>
        <w:t>is unfairly controlling the Domain Name System</w:t>
      </w:r>
      <w:r>
        <w:t xml:space="preserve">, which tracks Internet names and addresses, and argue for an alternative, more regional or local system of Internet governance. </w:t>
      </w:r>
      <w:r w:rsidRPr="0097448A">
        <w:t>For the United States to maintain its influential position, Hathaway writes that it must develop and deliver "a new message focused on economic competitiveness and business opportunity that respects the rights of individuals in their liberty, thoughts, and possessions."</w:t>
      </w:r>
      <w:r>
        <w:t xml:space="preserve"> To further stem such calls for change, she adds </w:t>
      </w:r>
      <w:r w:rsidRPr="00AB5E51">
        <w:rPr>
          <w:rStyle w:val="StyleBoldUnderline"/>
          <w:highlight w:val="cyan"/>
        </w:rPr>
        <w:t xml:space="preserve">it will take more than new rhetoric that portrays U.S. Internet policies as legitimate, fair and transparent. </w:t>
      </w:r>
      <w:r w:rsidRPr="00AB5E51">
        <w:rPr>
          <w:rStyle w:val="Emphasis"/>
          <w:highlight w:val="cyan"/>
        </w:rPr>
        <w:t>It may require new people. "Without a new cadre of leaders</w:t>
      </w:r>
      <w:r w:rsidRPr="00AB5E51">
        <w:rPr>
          <w:highlight w:val="cyan"/>
        </w:rPr>
        <w:t xml:space="preserve"> – </w:t>
      </w:r>
      <w:r w:rsidRPr="00AB5E51">
        <w:rPr>
          <w:rStyle w:val="Emphasis"/>
          <w:highlight w:val="cyan"/>
        </w:rPr>
        <w:t>both in the government and in the private sector</w:t>
      </w:r>
      <w:r w:rsidRPr="00AB5E51">
        <w:rPr>
          <w:highlight w:val="cyan"/>
        </w:rPr>
        <w:t xml:space="preserve"> – </w:t>
      </w:r>
      <w:r w:rsidRPr="00AB5E51">
        <w:rPr>
          <w:rStyle w:val="StyleBoldUnderline"/>
          <w:highlight w:val="cyan"/>
        </w:rPr>
        <w:t>it will be very difficult for the U</w:t>
      </w:r>
      <w:r w:rsidRPr="0097448A">
        <w:rPr>
          <w:rStyle w:val="StyleBoldUnderline"/>
        </w:rPr>
        <w:t xml:space="preserve">nited </w:t>
      </w:r>
      <w:r w:rsidRPr="00AB5E51">
        <w:rPr>
          <w:rStyle w:val="StyleBoldUnderline"/>
          <w:highlight w:val="cyan"/>
        </w:rPr>
        <w:t>S</w:t>
      </w:r>
      <w:r w:rsidRPr="0097448A">
        <w:rPr>
          <w:rStyle w:val="StyleBoldUnderline"/>
        </w:rPr>
        <w:t xml:space="preserve">tates </w:t>
      </w:r>
      <w:r w:rsidRPr="00AB5E51">
        <w:rPr>
          <w:rStyle w:val="StyleBoldUnderline"/>
          <w:highlight w:val="cyan"/>
        </w:rPr>
        <w:t xml:space="preserve">to engage around the globe without being </w:t>
      </w:r>
      <w:r w:rsidRPr="00AB5E51">
        <w:rPr>
          <w:rStyle w:val="Emphasis"/>
          <w:highlight w:val="cyan"/>
        </w:rPr>
        <w:t>perceived as colonialist or paternalistic,"</w:t>
      </w:r>
      <w:r w:rsidRPr="0097448A">
        <w:rPr>
          <w:rStyle w:val="Emphasis"/>
        </w:rPr>
        <w:t xml:space="preserve"> writes Hathaway.</w:t>
      </w:r>
      <w:r>
        <w:rPr>
          <w:rStyle w:val="Emphasis"/>
        </w:rPr>
        <w:t xml:space="preserve"> </w:t>
      </w:r>
      <w:r w:rsidRPr="0097448A">
        <w:rPr>
          <w:rStyle w:val="StyleBoldUnderline"/>
        </w:rPr>
        <w:t>The United States also should also try to create a common vision of how the Internet and its infrastructure should operate in an effort to unify governments.</w:t>
      </w:r>
    </w:p>
    <w:p w:rsidR="004D4966" w:rsidRDefault="004D4966" w:rsidP="004D4966"/>
    <w:p w:rsidR="004D4966" w:rsidRDefault="004D4966" w:rsidP="004D4966">
      <w:pPr>
        <w:pStyle w:val="Heading3"/>
      </w:pPr>
      <w:r>
        <w:t xml:space="preserve">Alt Cause – 2NC </w:t>
      </w:r>
    </w:p>
    <w:p w:rsidR="004D4966" w:rsidRPr="004920EC" w:rsidRDefault="004D4966" w:rsidP="004D4966">
      <w:pPr>
        <w:pStyle w:val="Heading4"/>
        <w:rPr>
          <w:rStyle w:val="StyleStyleBold12pt"/>
          <w:b/>
        </w:rPr>
      </w:pPr>
      <w:r w:rsidRPr="004920EC">
        <w:rPr>
          <w:rStyle w:val="StyleStyleBold12pt"/>
          <w:b/>
        </w:rPr>
        <w:t>US – China conflict over internet liberalization is inevitable – thumps all of their balkanization arguments</w:t>
      </w:r>
      <w:r>
        <w:rPr>
          <w:rStyle w:val="StyleStyleBold12pt"/>
          <w:b/>
        </w:rPr>
        <w:t xml:space="preserve"> </w:t>
      </w:r>
      <w:r w:rsidRPr="004920EC">
        <w:rPr>
          <w:rStyle w:val="StyleStyleBold12pt"/>
          <w:b/>
        </w:rPr>
        <w:t xml:space="preserve">  </w:t>
      </w:r>
    </w:p>
    <w:p w:rsidR="004D4966" w:rsidRPr="002535C2" w:rsidRDefault="004D4966" w:rsidP="004D4966">
      <w:pPr>
        <w:rPr>
          <w:rStyle w:val="StyleStyleBold12pt"/>
        </w:rPr>
      </w:pPr>
      <w:r w:rsidRPr="002535C2">
        <w:rPr>
          <w:rStyle w:val="StyleStyleBold12pt"/>
        </w:rPr>
        <w:t xml:space="preserve">Creemers, Research Officer in Policy @ Oxford, 15 </w:t>
      </w:r>
    </w:p>
    <w:p w:rsidR="004D4966" w:rsidRPr="002535C2" w:rsidRDefault="004D4966" w:rsidP="004D4966">
      <w:r>
        <w:t>(Rogier, “</w:t>
      </w:r>
      <w:r w:rsidRPr="002535C2">
        <w:t>Disarming the Great Canon</w:t>
      </w:r>
      <w:r>
        <w:t xml:space="preserve">,” </w:t>
      </w:r>
      <w:hyperlink r:id="rId58" w:history="1">
        <w:r w:rsidRPr="00EC6B62">
          <w:rPr>
            <w:rStyle w:val="Hyperlink"/>
          </w:rPr>
          <w:t>http://foreignpolicy.com/2015/04/10/great-cannon-china-internet-cyber-attack-baidu/</w:t>
        </w:r>
      </w:hyperlink>
      <w:r>
        <w:t xml:space="preserve">) </w:t>
      </w:r>
      <w:r w:rsidRPr="002535C2">
        <w:t xml:space="preserve"> </w:t>
      </w:r>
    </w:p>
    <w:p w:rsidR="004D4966" w:rsidRPr="002535C2" w:rsidRDefault="004D4966" w:rsidP="004D4966">
      <w:pPr>
        <w:rPr>
          <w:sz w:val="14"/>
        </w:rPr>
      </w:pPr>
      <w:r w:rsidRPr="00AB5E51">
        <w:rPr>
          <w:rStyle w:val="StyleBoldUnderline"/>
          <w:highlight w:val="cyan"/>
        </w:rPr>
        <w:t>China</w:t>
      </w:r>
      <w:r w:rsidRPr="002535C2">
        <w:rPr>
          <w:sz w:val="14"/>
        </w:rPr>
        <w:t xml:space="preserve">, long </w:t>
      </w:r>
      <w:r w:rsidRPr="002535C2">
        <w:rPr>
          <w:rStyle w:val="StyleBoldUnderline"/>
        </w:rPr>
        <w:t>known to block</w:t>
      </w:r>
      <w:r w:rsidRPr="002535C2">
        <w:rPr>
          <w:sz w:val="14"/>
        </w:rPr>
        <w:t xml:space="preserve"> undesired online </w:t>
      </w:r>
      <w:r w:rsidRPr="002535C2">
        <w:rPr>
          <w:rStyle w:val="StyleBoldUnderline"/>
        </w:rPr>
        <w:t>information with</w:t>
      </w:r>
      <w:r w:rsidRPr="002535C2">
        <w:rPr>
          <w:sz w:val="14"/>
        </w:rPr>
        <w:t xml:space="preserve"> an electronic barrier known as </w:t>
      </w:r>
      <w:r w:rsidRPr="002535C2">
        <w:rPr>
          <w:rStyle w:val="StyleBoldUnderline"/>
        </w:rPr>
        <w:t>the Great Firewall</w:t>
      </w:r>
      <w:r w:rsidRPr="002535C2">
        <w:rPr>
          <w:sz w:val="14"/>
        </w:rPr>
        <w:t xml:space="preserve">, </w:t>
      </w:r>
      <w:r w:rsidRPr="00AB5E51">
        <w:rPr>
          <w:rStyle w:val="StyleBoldUnderline"/>
          <w:highlight w:val="cyan"/>
        </w:rPr>
        <w:t>may</w:t>
      </w:r>
      <w:r w:rsidRPr="002535C2">
        <w:rPr>
          <w:rStyle w:val="StyleBoldUnderline"/>
        </w:rPr>
        <w:t xml:space="preserve"> now </w:t>
      </w:r>
      <w:r w:rsidRPr="00AB5E51">
        <w:rPr>
          <w:rStyle w:val="StyleBoldUnderline"/>
          <w:highlight w:val="cyan"/>
        </w:rPr>
        <w:t xml:space="preserve">have added </w:t>
      </w:r>
      <w:r w:rsidRPr="00AB5E51">
        <w:rPr>
          <w:rStyle w:val="StyleBoldUnderline"/>
        </w:rPr>
        <w:t>to its</w:t>
      </w:r>
      <w:r w:rsidRPr="002535C2">
        <w:rPr>
          <w:rStyle w:val="StyleBoldUnderline"/>
        </w:rPr>
        <w:t xml:space="preserve"> censorship arsenal </w:t>
      </w:r>
      <w:r w:rsidRPr="00AB5E51">
        <w:rPr>
          <w:rStyle w:val="Emphasis"/>
          <w:highlight w:val="cyan"/>
        </w:rPr>
        <w:t xml:space="preserve">a powerful new cudgel. </w:t>
      </w:r>
      <w:r w:rsidRPr="00AB5E51">
        <w:rPr>
          <w:rStyle w:val="StyleBoldUnderline"/>
          <w:highlight w:val="cyan"/>
        </w:rPr>
        <w:t>Researchers in the U</w:t>
      </w:r>
      <w:r w:rsidRPr="002535C2">
        <w:rPr>
          <w:rStyle w:val="StyleBoldUnderline"/>
        </w:rPr>
        <w:t xml:space="preserve">nited </w:t>
      </w:r>
      <w:r w:rsidRPr="00AB5E51">
        <w:rPr>
          <w:rStyle w:val="StyleBoldUnderline"/>
          <w:highlight w:val="cyan"/>
        </w:rPr>
        <w:t>S</w:t>
      </w:r>
      <w:r w:rsidRPr="002535C2">
        <w:rPr>
          <w:rStyle w:val="StyleBoldUnderline"/>
        </w:rPr>
        <w:t xml:space="preserve">tates </w:t>
      </w:r>
      <w:r w:rsidRPr="00AB5E51">
        <w:rPr>
          <w:rStyle w:val="StyleBoldUnderline"/>
        </w:rPr>
        <w:t xml:space="preserve">and Canada </w:t>
      </w:r>
      <w:r w:rsidRPr="00AB5E51">
        <w:rPr>
          <w:rStyle w:val="Emphasis"/>
          <w:highlight w:val="cyan"/>
        </w:rPr>
        <w:t>have traced a March cyberattack to a new tool they have dubbed the “Great Cannon,”</w:t>
      </w:r>
      <w:r w:rsidRPr="002535C2">
        <w:rPr>
          <w:rStyle w:val="StyleBoldUnderline"/>
        </w:rPr>
        <w:t xml:space="preserve"> apparently </w:t>
      </w:r>
      <w:r w:rsidRPr="00AB5E51">
        <w:rPr>
          <w:rStyle w:val="StyleBoldUnderline"/>
          <w:highlight w:val="cyan"/>
        </w:rPr>
        <w:t>utilized by Chinese government</w:t>
      </w:r>
      <w:r w:rsidRPr="002535C2">
        <w:rPr>
          <w:rStyle w:val="StyleBoldUnderline"/>
        </w:rPr>
        <w:t xml:space="preserve"> authorities </w:t>
      </w:r>
      <w:r w:rsidRPr="00AB5E51">
        <w:rPr>
          <w:rStyle w:val="StyleBoldUnderline"/>
          <w:highlight w:val="cyan"/>
        </w:rPr>
        <w:t>to manipulate</w:t>
      </w:r>
      <w:r w:rsidRPr="002535C2">
        <w:rPr>
          <w:rStyle w:val="StyleBoldUnderline"/>
        </w:rPr>
        <w:t xml:space="preserve"> and redirect foreign </w:t>
      </w:r>
      <w:r w:rsidRPr="00AB5E51">
        <w:rPr>
          <w:rStyle w:val="StyleBoldUnderline"/>
          <w:highlight w:val="cyan"/>
        </w:rPr>
        <w:t>web traffic, and</w:t>
      </w:r>
      <w:r w:rsidRPr="002535C2">
        <w:rPr>
          <w:rStyle w:val="StyleBoldUnderline"/>
        </w:rPr>
        <w:t xml:space="preserve"> in the future </w:t>
      </w:r>
      <w:r w:rsidRPr="00AB5E51">
        <w:rPr>
          <w:rStyle w:val="StyleBoldUnderline"/>
          <w:highlight w:val="cyan"/>
        </w:rPr>
        <w:t>perhaps</w:t>
      </w:r>
      <w:r w:rsidRPr="002535C2">
        <w:rPr>
          <w:rStyle w:val="StyleBoldUnderline"/>
        </w:rPr>
        <w:t xml:space="preserve"> even </w:t>
      </w:r>
      <w:r w:rsidRPr="00AB5E51">
        <w:rPr>
          <w:rStyle w:val="StyleBoldUnderline"/>
          <w:highlight w:val="cyan"/>
        </w:rPr>
        <w:t>to expand online surveillance</w:t>
      </w:r>
      <w:r w:rsidRPr="002535C2">
        <w:rPr>
          <w:rStyle w:val="StyleBoldUnderline"/>
        </w:rPr>
        <w:t xml:space="preserve"> capabilities.</w:t>
      </w:r>
      <w:r w:rsidRPr="002535C2">
        <w:rPr>
          <w:sz w:val="14"/>
        </w:rPr>
        <w:t xml:space="preserve"> </w:t>
      </w:r>
      <w:r w:rsidRPr="002535C2">
        <w:rPr>
          <w:rStyle w:val="StyleBoldUnderline"/>
        </w:rPr>
        <w:t xml:space="preserve">Yet while Chinese authorities maintain that such censorship is justified by legitimate national security imperatives, </w:t>
      </w:r>
      <w:r w:rsidRPr="00AB5E51">
        <w:rPr>
          <w:rStyle w:val="StyleBoldUnderline"/>
          <w:highlight w:val="cyan"/>
        </w:rPr>
        <w:t>the U</w:t>
      </w:r>
      <w:r w:rsidRPr="002535C2">
        <w:rPr>
          <w:sz w:val="14"/>
        </w:rPr>
        <w:t xml:space="preserve">nited </w:t>
      </w:r>
      <w:r w:rsidRPr="00AB5E51">
        <w:rPr>
          <w:rStyle w:val="StyleBoldUnderline"/>
          <w:highlight w:val="cyan"/>
        </w:rPr>
        <w:t>S</w:t>
      </w:r>
      <w:r w:rsidRPr="002535C2">
        <w:rPr>
          <w:sz w:val="14"/>
        </w:rPr>
        <w:t xml:space="preserve">tates </w:t>
      </w:r>
      <w:r w:rsidRPr="00AB5E51">
        <w:rPr>
          <w:rStyle w:val="Emphasis"/>
          <w:highlight w:val="cyan"/>
        </w:rPr>
        <w:t>holds that it severely undermines the integrity of the global Internet</w:t>
      </w:r>
      <w:r w:rsidRPr="00AB5E51">
        <w:rPr>
          <w:sz w:val="14"/>
          <w:highlight w:val="cyan"/>
        </w:rPr>
        <w:t xml:space="preserve">. </w:t>
      </w:r>
      <w:r w:rsidRPr="00AB5E51">
        <w:rPr>
          <w:rStyle w:val="Emphasis"/>
          <w:highlight w:val="cyan"/>
        </w:rPr>
        <w:t>The two conflicting positions present a serious challenge to multilateral Internet governance and the future security of the global Internet</w:t>
      </w:r>
      <w:r w:rsidRPr="002535C2">
        <w:rPr>
          <w:rStyle w:val="Emphasis"/>
        </w:rPr>
        <w:t>.</w:t>
      </w:r>
      <w:r>
        <w:rPr>
          <w:rStyle w:val="Emphasis"/>
        </w:rPr>
        <w:t xml:space="preserve"> </w:t>
      </w:r>
      <w:r w:rsidRPr="002535C2">
        <w:rPr>
          <w:sz w:val="14"/>
        </w:rPr>
        <w:t xml:space="preserve">In late March, a sustained denial of service attack targeted GreatFire.org, a U.S.-based non-governmental organization that seeks to analyze and circumvent the Great Firewall, and its section on the open-source code platform GitHub. The attack, attributed to China’s Internet authorities, took place through the insertion of malicious code—which researchers now believe was accomplished using the Great Cannon–into analytics code of Baidu, China’s largest search engine. As a result, traffic from all computers accessing websites in which this code was embedded, was redirected towards these websites, drastically slowing service. According to Jason Ng, a fellow at The Citizen Lab at the University of Toronto, both sides have sought to leverage the many passive, apolitical users of the Internet. GitHub is a platform used by many Chinese programmers, and so taking it down would cause a domestic backlash. GreatFire’s use of this platform is, in Ng’s words in an April 1 ChinaFile Conversation, a “high-stakes dare.” The attackers, on the other hand, relied on the substantive quantities of ordinary netizens who, in their daily web use, were unaware of the presence of Baidu’s analytics code, let alone its use in the cyberattack. These facts elicit complex questions about public-private relations in cyberspace, in particular with regard to the definition of online security and aggression. In the worst case, they might herald a medieval escalation into continuous wrangling between anyone who can muster enough mercenary forces (and with no guarantee that those mercenaries are actually aware of what is happening). At the heart of this attack lie two fundamentally conflicting views of legitimate governance and security in cyberspace. </w:t>
      </w:r>
      <w:r w:rsidRPr="00AB5E51">
        <w:rPr>
          <w:rStyle w:val="StyleBoldUnderline"/>
          <w:highlight w:val="cyan"/>
        </w:rPr>
        <w:t>From the Chinese point of view, the Great Firewall is a critical piece of national security infrastructure</w:t>
      </w:r>
      <w:r w:rsidRPr="002535C2">
        <w:rPr>
          <w:sz w:val="14"/>
        </w:rPr>
        <w:t xml:space="preserve"> that protects against relentless attempts by “foreign hostile powers” to undermine the stability of the regime. </w:t>
      </w:r>
      <w:r w:rsidRPr="00AB5E51">
        <w:rPr>
          <w:rStyle w:val="StyleBoldUnderline"/>
          <w:highlight w:val="cyan"/>
        </w:rPr>
        <w:t>The</w:t>
      </w:r>
      <w:r w:rsidRPr="002535C2">
        <w:rPr>
          <w:rStyle w:val="StyleBoldUnderline"/>
        </w:rPr>
        <w:t xml:space="preserve"> avowed </w:t>
      </w:r>
      <w:r w:rsidRPr="00AB5E51">
        <w:rPr>
          <w:rStyle w:val="StyleBoldUnderline"/>
          <w:highlight w:val="cyan"/>
        </w:rPr>
        <w:t>mission</w:t>
      </w:r>
      <w:r w:rsidRPr="002535C2">
        <w:rPr>
          <w:rStyle w:val="StyleBoldUnderline"/>
        </w:rPr>
        <w:t xml:space="preserve"> of GreatFire.org </w:t>
      </w:r>
      <w:r w:rsidRPr="00AB5E51">
        <w:rPr>
          <w:rStyle w:val="StyleBoldUnderline"/>
          <w:highlight w:val="cyan"/>
        </w:rPr>
        <w:t>to unblock censored websites is,</w:t>
      </w:r>
      <w:r w:rsidRPr="002535C2">
        <w:rPr>
          <w:rStyle w:val="StyleBoldUnderline"/>
        </w:rPr>
        <w:t xml:space="preserve"> in that sense</w:t>
      </w:r>
      <w:r w:rsidRPr="002535C2">
        <w:rPr>
          <w:rStyle w:val="Emphasis"/>
        </w:rPr>
        <w:t xml:space="preserve">, </w:t>
      </w:r>
      <w:r w:rsidRPr="00AB5E51">
        <w:rPr>
          <w:rStyle w:val="Emphasis"/>
          <w:highlight w:val="cyan"/>
        </w:rPr>
        <w:t>an act of sabotage that impinges on China’s sovereign right of self-determination</w:t>
      </w:r>
      <w:r w:rsidRPr="002535C2">
        <w:rPr>
          <w:rStyle w:val="Emphasis"/>
        </w:rPr>
        <w:t>.</w:t>
      </w:r>
      <w:r>
        <w:rPr>
          <w:rStyle w:val="Emphasis"/>
        </w:rPr>
        <w:t xml:space="preserve"> </w:t>
      </w:r>
      <w:r w:rsidRPr="002535C2">
        <w:rPr>
          <w:rStyle w:val="StyleBoldUnderline"/>
        </w:rPr>
        <w:t>From the Western point of view</w:t>
      </w:r>
      <w:r w:rsidRPr="002535C2">
        <w:rPr>
          <w:sz w:val="14"/>
        </w:rPr>
        <w:t xml:space="preserve">, </w:t>
      </w:r>
      <w:r w:rsidRPr="002535C2">
        <w:rPr>
          <w:rStyle w:val="StyleBoldUnderline"/>
        </w:rPr>
        <w:t>GreatFire.org, which</w:t>
      </w:r>
      <w:r w:rsidRPr="002535C2">
        <w:rPr>
          <w:sz w:val="14"/>
        </w:rPr>
        <w:t xml:space="preserve"> </w:t>
      </w:r>
      <w:r w:rsidRPr="002535C2">
        <w:rPr>
          <w:rStyle w:val="StyleBoldUnderline"/>
        </w:rPr>
        <w:t>not only monitors censorship trends on the Chinese Internet, but also seeks to unblock censored information, is a courageous defender of the online rights and liberties</w:t>
      </w:r>
      <w:r w:rsidRPr="002535C2">
        <w:rPr>
          <w:sz w:val="14"/>
        </w:rPr>
        <w:t xml:space="preserve"> of China’s citizens, as well as of the integrity of the global Internet. </w:t>
      </w:r>
      <w:r w:rsidRPr="00AB5E51">
        <w:rPr>
          <w:rStyle w:val="StyleBoldUnderline"/>
          <w:highlight w:val="cyan"/>
        </w:rPr>
        <w:t xml:space="preserve">From this angle, China’s tactics undermine trust in Chinese businesses and regulators and risk the balkanization of the web. </w:t>
      </w:r>
      <w:r w:rsidRPr="00AB5E51">
        <w:rPr>
          <w:rStyle w:val="Emphasis"/>
          <w:highlight w:val="cyan"/>
        </w:rPr>
        <w:t>Both positions are self-serving.</w:t>
      </w:r>
      <w:r w:rsidRPr="002535C2">
        <w:rPr>
          <w:sz w:val="14"/>
        </w:rPr>
        <w:t xml:space="preserve"> One might argue that the U.S. cyber practices revealed in the Snowden revelations did as much to endanger network integrity as any attack from the Chinese side. If the argument is about human rights, the treatment of whistleblowers such as Chelsea Manning and Edward Snowden, or more broadly America’s continued pursuit of what has been called extrajudicial murder, provide easy ammunition to allege hypocrisy. For its part, the Chinese side often overlooks the fact that its astonishing economic success owes more than a little to the willingness of other states to accommodate China in the global trading system, often at significant domestic cost. In any case, </w:t>
      </w:r>
      <w:r w:rsidRPr="00AB5E51">
        <w:rPr>
          <w:rStyle w:val="Emphasis"/>
          <w:highlight w:val="cyan"/>
        </w:rPr>
        <w:t>these arguments can only lead to a prolonged, unproductive shouting match</w:t>
      </w:r>
      <w:r w:rsidRPr="002535C2">
        <w:rPr>
          <w:sz w:val="14"/>
        </w:rPr>
        <w:t xml:space="preserve">. We are already seeing an escalation of threats in cyberspace, including the sanctions targeting foreign hackers President Obama announced a few days ago. If this status quo is undesirable, a deal is necessary. This deal can either be made relatively quickly, or after a prolonged period of strife and recriminations that merely allow for more harm to be inflicted, without shifting the goalposts. In other words, it is time for a bit of realpolitik. </w:t>
      </w:r>
      <w:r w:rsidRPr="002535C2">
        <w:rPr>
          <w:rStyle w:val="StyleBoldUnderline"/>
        </w:rPr>
        <w:t>The ingredients of an agreement are relatively simple:</w:t>
      </w:r>
      <w:r w:rsidRPr="002535C2">
        <w:rPr>
          <w:sz w:val="14"/>
        </w:rPr>
        <w:t xml:space="preserve"> defining the nature of online threats to security, defining the role of various parties, including governments, corporations, and individual citizens in maintaining security, as well as liability for alleged aggression, and defining protocols for the attribution of cyberattacks. </w:t>
      </w:r>
      <w:r w:rsidRPr="002535C2">
        <w:rPr>
          <w:rStyle w:val="StyleBoldUnderline"/>
        </w:rPr>
        <w:t>But</w:t>
      </w:r>
      <w:r w:rsidRPr="002535C2">
        <w:rPr>
          <w:sz w:val="14"/>
        </w:rPr>
        <w:t xml:space="preserve"> such </w:t>
      </w:r>
      <w:r w:rsidRPr="00AB5E51">
        <w:rPr>
          <w:rStyle w:val="Emphasis"/>
          <w:highlight w:val="cyan"/>
        </w:rPr>
        <w:t>a deal would be very difficult to sell</w:t>
      </w:r>
      <w:r w:rsidRPr="002535C2">
        <w:rPr>
          <w:rStyle w:val="Emphasis"/>
        </w:rPr>
        <w:t xml:space="preserve"> internally</w:t>
      </w:r>
      <w:r w:rsidRPr="002535C2">
        <w:rPr>
          <w:sz w:val="14"/>
        </w:rPr>
        <w:t xml:space="preserve"> in either country: it </w:t>
      </w:r>
      <w:r w:rsidRPr="002535C2">
        <w:rPr>
          <w:rStyle w:val="StyleBoldUnderline"/>
        </w:rPr>
        <w:t xml:space="preserve">is a characteristic of many governments, and particularly security services, to want others to be bound to rules that they themselves can disregard. </w:t>
      </w:r>
      <w:r w:rsidRPr="00AB5E51">
        <w:rPr>
          <w:rStyle w:val="StyleBoldUnderline"/>
          <w:highlight w:val="cyan"/>
        </w:rPr>
        <w:t xml:space="preserve">Crucially, </w:t>
      </w:r>
      <w:r w:rsidRPr="00AB5E51">
        <w:rPr>
          <w:rStyle w:val="Emphasis"/>
          <w:highlight w:val="cyan"/>
        </w:rPr>
        <w:t>mutual trust is non-existent at the moment</w:t>
      </w:r>
      <w:r w:rsidRPr="002535C2">
        <w:rPr>
          <w:rStyle w:val="Emphasis"/>
        </w:rPr>
        <w:t>.</w:t>
      </w:r>
      <w:r>
        <w:rPr>
          <w:rStyle w:val="Emphasis"/>
        </w:rPr>
        <w:t xml:space="preserve"> </w:t>
      </w:r>
      <w:r w:rsidRPr="002535C2">
        <w:rPr>
          <w:sz w:val="14"/>
        </w:rPr>
        <w:t xml:space="preserve">But </w:t>
      </w:r>
      <w:r w:rsidRPr="002535C2">
        <w:rPr>
          <w:rStyle w:val="StyleBoldUnderline"/>
        </w:rPr>
        <w:t>we are not discussing a typical state-to-state issue</w:t>
      </w:r>
      <w:r w:rsidRPr="002535C2">
        <w:rPr>
          <w:sz w:val="14"/>
        </w:rPr>
        <w:t xml:space="preserve">. </w:t>
      </w:r>
      <w:r w:rsidRPr="002535C2">
        <w:rPr>
          <w:rStyle w:val="StyleBoldUnderline"/>
        </w:rPr>
        <w:t>Privately owned online giants, from Apple to Google to Chinese companies like Tencent and Baidu</w:t>
      </w:r>
      <w:r w:rsidRPr="002535C2">
        <w:rPr>
          <w:sz w:val="14"/>
        </w:rPr>
        <w:t xml:space="preserve">, </w:t>
      </w:r>
      <w:r w:rsidRPr="002535C2">
        <w:rPr>
          <w:rStyle w:val="Emphasis"/>
        </w:rPr>
        <w:t>wield power in the information space that rivals that of national governments</w:t>
      </w:r>
      <w:r w:rsidRPr="002535C2">
        <w:rPr>
          <w:sz w:val="14"/>
        </w:rPr>
        <w:t xml:space="preserve">. And </w:t>
      </w:r>
      <w:r w:rsidRPr="002535C2">
        <w:rPr>
          <w:rStyle w:val="StyleBoldUnderline"/>
        </w:rPr>
        <w:t>it’s also possible for a very small number of individuals with no corporate affiliation to inflict significant damage through the network</w:t>
      </w:r>
      <w:r w:rsidRPr="002535C2">
        <w:rPr>
          <w:sz w:val="14"/>
        </w:rPr>
        <w:t>. The power of these private actors greatly complicates notions of security and aggression. It would be relatively easy to formulate standards for what constitutes inter-state aggression online; international law on conflicts already provides enough handholds in this respect. But civilian acts present a more difficult challenge. If we recognize that all states have legitimate security concerns, a series of difficult choices presents itself: either states need to agree on a mutually recognized list of such concerns, or each state gets to do that for themselves. If the latter is the case, what should the government of country X do when a private party located in that country launches an attack against country Y? If country X does nothing, would it then be legitimate for country Y to retaliate against said private party?</w:t>
      </w:r>
    </w:p>
    <w:p w:rsidR="004D4966" w:rsidRDefault="004D4966" w:rsidP="004D4966">
      <w:pPr>
        <w:pStyle w:val="Heading2"/>
      </w:pPr>
      <w:r>
        <w:t xml:space="preserve">Competitiveness </w:t>
      </w:r>
    </w:p>
    <w:p w:rsidR="004D4966" w:rsidRDefault="004D4966" w:rsidP="004D4966">
      <w:pPr>
        <w:pStyle w:val="Heading3"/>
      </w:pPr>
      <w:r>
        <w:t xml:space="preserve">Competitive Now – 1NC </w:t>
      </w:r>
    </w:p>
    <w:p w:rsidR="004D4966" w:rsidRPr="007351F3" w:rsidRDefault="004D4966" w:rsidP="004D4966">
      <w:pPr>
        <w:pStyle w:val="Heading4"/>
      </w:pPr>
      <w:r w:rsidRPr="007351F3">
        <w:t xml:space="preserve">US internet is competitive </w:t>
      </w:r>
      <w:r w:rsidRPr="007351F3">
        <w:rPr>
          <w:u w:val="single"/>
        </w:rPr>
        <w:t>now</w:t>
      </w:r>
      <w:r>
        <w:t xml:space="preserve"> and the plan doesn’t address </w:t>
      </w:r>
      <w:r w:rsidRPr="007351F3">
        <w:rPr>
          <w:u w:val="single"/>
        </w:rPr>
        <w:t>structural</w:t>
      </w:r>
      <w:r>
        <w:t xml:space="preserve"> alt causes  </w:t>
      </w:r>
      <w:r w:rsidRPr="007351F3">
        <w:t xml:space="preserve"> </w:t>
      </w:r>
    </w:p>
    <w:p w:rsidR="004D4966" w:rsidRPr="005F6E31" w:rsidRDefault="004D4966" w:rsidP="004D4966">
      <w:pPr>
        <w:rPr>
          <w:rStyle w:val="StyleStyleBold12pt"/>
        </w:rPr>
      </w:pPr>
      <w:r w:rsidRPr="005F6E31">
        <w:rPr>
          <w:rStyle w:val="StyleStyleBold12pt"/>
        </w:rPr>
        <w:t>Layton ‘13</w:t>
      </w:r>
    </w:p>
    <w:p w:rsidR="004D4966" w:rsidRDefault="004D4966" w:rsidP="004D4966">
      <w:r>
        <w:t>Roslyn Layton is a PhD fellow in internet economics at Center for Communication, Media and Information Technologies at Aalborg University in Denmark, “America’s Broadband Service Is Not Falling Behind,” http://www.american.com/archive/2013/february/americas-broadband-service-is-not-falling-behind</w:t>
      </w:r>
    </w:p>
    <w:p w:rsidR="004D4966" w:rsidRPr="005F6E31" w:rsidRDefault="004D4966" w:rsidP="004D4966">
      <w:pPr>
        <w:rPr>
          <w:rStyle w:val="StyleBoldUnderline"/>
        </w:rPr>
      </w:pPr>
      <w:r w:rsidRPr="005F6E31">
        <w:rPr>
          <w:sz w:val="14"/>
        </w:rPr>
        <w:t xml:space="preserve">A new report from the Washington-based Information Technology and Innovation Foundation (ITIF) provides an excellent review of major broadband studies from the Organization for Economic Cooperation and Development (OECD), the Federal Communications Commission (FCC), Akamai, and others. Each study has a unique focus and methodology, and it is easy to confuse measures such as deployment (the geographic reach of broadband networks) with adoption (the number of users who subscribe). </w:t>
      </w:r>
      <w:r w:rsidRPr="002A309A">
        <w:rPr>
          <w:rStyle w:val="StyleBoldUnderline"/>
          <w:highlight w:val="yellow"/>
        </w:rPr>
        <w:t xml:space="preserve">There is no doubt that one could cherry-pick a data point to say the </w:t>
      </w:r>
      <w:r w:rsidRPr="002A309A">
        <w:rPr>
          <w:rStyle w:val="Emphasis"/>
          <w:highlight w:val="yellow"/>
        </w:rPr>
        <w:t>U</w:t>
      </w:r>
      <w:r w:rsidRPr="005F6E31">
        <w:rPr>
          <w:sz w:val="14"/>
        </w:rPr>
        <w:t xml:space="preserve">nited </w:t>
      </w:r>
      <w:r w:rsidRPr="002A309A">
        <w:rPr>
          <w:rStyle w:val="Emphasis"/>
          <w:highlight w:val="yellow"/>
        </w:rPr>
        <w:t>S</w:t>
      </w:r>
      <w:r w:rsidRPr="005F6E31">
        <w:rPr>
          <w:sz w:val="14"/>
        </w:rPr>
        <w:t xml:space="preserve">tates </w:t>
      </w:r>
      <w:r w:rsidRPr="002A309A">
        <w:rPr>
          <w:rStyle w:val="StyleBoldUnderline"/>
          <w:highlight w:val="yellow"/>
        </w:rPr>
        <w:t>is failing</w:t>
      </w:r>
      <w:r w:rsidRPr="002A309A">
        <w:rPr>
          <w:sz w:val="14"/>
          <w:highlight w:val="yellow"/>
        </w:rPr>
        <w:t xml:space="preserve">, </w:t>
      </w:r>
      <w:r w:rsidRPr="002A309A">
        <w:rPr>
          <w:rStyle w:val="StyleBoldUnderline"/>
          <w:highlight w:val="yellow"/>
        </w:rPr>
        <w:t xml:space="preserve">but </w:t>
      </w:r>
      <w:r w:rsidRPr="002A309A">
        <w:rPr>
          <w:rStyle w:val="Emphasis"/>
          <w:b w:val="0"/>
          <w:highlight w:val="yellow"/>
        </w:rPr>
        <w:t>taking into account the whole pictu</w:t>
      </w:r>
      <w:r w:rsidRPr="005F6E31">
        <w:rPr>
          <w:rStyle w:val="Emphasis"/>
          <w:b w:val="0"/>
        </w:rPr>
        <w:t>re</w:t>
      </w:r>
      <w:r w:rsidRPr="005F6E31">
        <w:rPr>
          <w:rStyle w:val="StyleBoldUnderline"/>
        </w:rPr>
        <w:t xml:space="preserve"> that the studies provide, </w:t>
      </w:r>
      <w:r w:rsidRPr="002A309A">
        <w:rPr>
          <w:rStyle w:val="StyleBoldUnderline"/>
          <w:highlight w:val="yellow"/>
        </w:rPr>
        <w:t>the conclusion is</w:t>
      </w:r>
      <w:r w:rsidRPr="005F6E31">
        <w:rPr>
          <w:rStyle w:val="StyleBoldUnderline"/>
        </w:rPr>
        <w:t xml:space="preserve"> clear: </w:t>
      </w:r>
      <w:r w:rsidRPr="002A309A">
        <w:rPr>
          <w:rStyle w:val="StyleBoldUnderline"/>
          <w:highlight w:val="yellow"/>
        </w:rPr>
        <w:t>the U</w:t>
      </w:r>
      <w:r w:rsidRPr="005F6E31">
        <w:rPr>
          <w:rStyle w:val="StyleBoldUnderline"/>
        </w:rPr>
        <w:t xml:space="preserve">nited </w:t>
      </w:r>
      <w:r w:rsidRPr="002A309A">
        <w:rPr>
          <w:rStyle w:val="StyleBoldUnderline"/>
          <w:highlight w:val="yellow"/>
        </w:rPr>
        <w:t>S</w:t>
      </w:r>
      <w:r w:rsidRPr="005F6E31">
        <w:rPr>
          <w:rStyle w:val="StyleBoldUnderline"/>
        </w:rPr>
        <w:t xml:space="preserve">tates </w:t>
      </w:r>
      <w:r w:rsidRPr="002A309A">
        <w:rPr>
          <w:rStyle w:val="StyleBoldUnderline"/>
          <w:highlight w:val="yellow"/>
        </w:rPr>
        <w:t>is doing</w:t>
      </w:r>
      <w:r w:rsidRPr="005F6E31">
        <w:rPr>
          <w:rStyle w:val="StyleBoldUnderline"/>
        </w:rPr>
        <w:t xml:space="preserve"> </w:t>
      </w:r>
      <w:r w:rsidRPr="002A309A">
        <w:rPr>
          <w:rStyle w:val="StyleBoldUnderline"/>
          <w:highlight w:val="yellow"/>
        </w:rPr>
        <w:t>well in broadband</w:t>
      </w:r>
      <w:r w:rsidRPr="005F6E31">
        <w:rPr>
          <w:rStyle w:val="StyleBoldUnderline"/>
        </w:rPr>
        <w:t>.</w:t>
      </w:r>
      <w:r w:rsidRPr="005F6E31">
        <w:rPr>
          <w:sz w:val="14"/>
        </w:rPr>
        <w:t xml:space="preserve"> </w:t>
      </w:r>
      <w:r w:rsidRPr="005F6E31">
        <w:rPr>
          <w:rStyle w:val="StyleBoldUnderline"/>
        </w:rPr>
        <w:t>End-user prices may be cheaper in some countries, but prices don’t tell the whole story. The real cost of broadband may be borne by taxpayers through subsidies or other factors such as South Korean landlords required to upgrade their apartment buildings.</w:t>
      </w:r>
      <w:r w:rsidRPr="005F6E31">
        <w:rPr>
          <w:sz w:val="14"/>
        </w:rPr>
        <w:t xml:space="preserve"> Population density drives lower prices for broadband. It takes more equipment, and hence more money, to wire the United States, a largely suburban nation with many single-family homes. Japan, South Korea, and the Netherlands, on the other hand, are much more densely populated, and in Denmark, the population is concentrated in the major cities. But before you pack up and move abroad, keep in mind that people in these countries pay more for gasoline and consumer products than do Americans. Some critics call the American market uncompetitive, but </w:t>
      </w:r>
      <w:r w:rsidRPr="005F6E31">
        <w:rPr>
          <w:rStyle w:val="StyleBoldUnderline"/>
        </w:rPr>
        <w:t>American carriers fight fiercely for customers.</w:t>
      </w:r>
      <w:r w:rsidRPr="005F6E31">
        <w:rPr>
          <w:sz w:val="14"/>
        </w:rPr>
        <w:t xml:space="preserve"> A look at the FCC’s National Broadband Plan website shows that </w:t>
      </w:r>
      <w:r w:rsidRPr="005F6E31">
        <w:rPr>
          <w:rStyle w:val="StyleBoldUnderline"/>
        </w:rPr>
        <w:t>there are four or more competitors in many markets</w:t>
      </w:r>
      <w:r w:rsidRPr="005F6E31">
        <w:rPr>
          <w:sz w:val="14"/>
        </w:rPr>
        <w:t xml:space="preserve">. </w:t>
      </w:r>
      <w:r w:rsidRPr="005F6E31">
        <w:rPr>
          <w:rStyle w:val="StyleBoldUnderline"/>
        </w:rPr>
        <w:t>But competition is not necessarily driven by the number of players; it’s driven by the technology.</w:t>
      </w:r>
      <w:r w:rsidRPr="005F6E31">
        <w:rPr>
          <w:sz w:val="14"/>
        </w:rPr>
        <w:t xml:space="preserve"> Where I live in Denmark, the wireline incumbent controls more than 50 percent of that market, but there are still low prices. This is because mobile operators are in a race to upgrade their infrastructure, so the incumbent keeps prices down so its DSL customers won’t flock to mobile. Indeed, </w:t>
      </w:r>
      <w:r w:rsidRPr="005F6E31">
        <w:rPr>
          <w:rStyle w:val="StyleBoldUnderline"/>
        </w:rPr>
        <w:t>the U</w:t>
      </w:r>
      <w:r w:rsidRPr="005F6E31">
        <w:rPr>
          <w:sz w:val="14"/>
        </w:rPr>
        <w:t xml:space="preserve">nited </w:t>
      </w:r>
      <w:r w:rsidRPr="005F6E31">
        <w:rPr>
          <w:rStyle w:val="StyleBoldUnderline"/>
        </w:rPr>
        <w:t>S</w:t>
      </w:r>
      <w:r w:rsidRPr="005F6E31">
        <w:rPr>
          <w:sz w:val="14"/>
        </w:rPr>
        <w:t xml:space="preserve">tates </w:t>
      </w:r>
      <w:r w:rsidRPr="005F6E31">
        <w:rPr>
          <w:rStyle w:val="StyleBoldUnderline"/>
        </w:rPr>
        <w:t xml:space="preserve">is rated third </w:t>
      </w:r>
      <w:r w:rsidRPr="005F6E31">
        <w:rPr>
          <w:sz w:val="14"/>
        </w:rPr>
        <w:t xml:space="preserve">in the OECD </w:t>
      </w:r>
      <w:r w:rsidRPr="005F6E31">
        <w:rPr>
          <w:rStyle w:val="StyleBoldUnderline"/>
        </w:rPr>
        <w:t xml:space="preserve">for intercarrier competition between cable and DSL </w:t>
      </w:r>
      <w:r w:rsidRPr="005F6E31">
        <w:rPr>
          <w:sz w:val="14"/>
        </w:rPr>
        <w:t xml:space="preserve">(behind Belgium and the Netherlands). The ITIF also notes that the United States has the OECD’s second-lowest price for entry-level broadband; what you pay scales with what you consume. </w:t>
      </w:r>
      <w:r w:rsidRPr="005F6E31">
        <w:rPr>
          <w:rStyle w:val="StyleBoldUnderline"/>
        </w:rPr>
        <w:t>For some time, adoption of broadband in the United States was hindered by people not having a computer. With the prices for mobile devices falling</w:t>
      </w:r>
      <w:r w:rsidRPr="005F6E31">
        <w:rPr>
          <w:sz w:val="14"/>
        </w:rPr>
        <w:t xml:space="preserve"> (half of all Americans owned a smartphone in 2012) </w:t>
      </w:r>
      <w:r w:rsidRPr="005F6E31">
        <w:rPr>
          <w:rStyle w:val="StyleBoldUnderline"/>
        </w:rPr>
        <w:t>coupled with the world’s biggest rollout of 4G/LTE, lower-income Americans increasingly purchase broadband.</w:t>
      </w:r>
      <w:r w:rsidRPr="005F6E31">
        <w:rPr>
          <w:sz w:val="14"/>
        </w:rPr>
        <w:t xml:space="preserve"> We are reinventing the Internet with mobile while wired networks continue to innovate. In Denmark in 2000, no fewer than 14 local utility cooperatives attempted to create their own fiber networks, arguing that there is little difference between bringing fiber or electricity to homes. They estimated that once one is in the business of providing electricity, the transition can easily be made to providing another pipe service: broadband. Their business case never worked because the price of broadband on other networks plummeted. Today, fewer than 200,000 Danish homes subscribe to these fiber networks, a number that’s small even for Denmark. The Norwegian Centre for Integrated Care and Telemedicine, the world’s leading institute for telemedicine, notes that most applications run fine on average broadband levels (for example, video consultation), and even the most advanced app would require no more than 10 megabits per second (Mbps). Indeed </w:t>
      </w:r>
      <w:r w:rsidRPr="005F6E31">
        <w:rPr>
          <w:rStyle w:val="StyleBoldUnderline"/>
        </w:rPr>
        <w:t>the limiting factor for telemedicine is not broadband but rather health care providers who are resistant to change.</w:t>
      </w:r>
      <w:r w:rsidRPr="005F6E31">
        <w:rPr>
          <w:sz w:val="14"/>
        </w:rPr>
        <w:t xml:space="preserve">1 </w:t>
      </w:r>
      <w:r w:rsidRPr="002A309A">
        <w:rPr>
          <w:rStyle w:val="StyleBoldUnderline"/>
          <w:highlight w:val="yellow"/>
        </w:rPr>
        <w:t>This finding echoes the</w:t>
      </w:r>
      <w:r w:rsidRPr="005F6E31">
        <w:rPr>
          <w:rStyle w:val="StyleBoldUnderline"/>
        </w:rPr>
        <w:t xml:space="preserve"> U.S. </w:t>
      </w:r>
      <w:r w:rsidRPr="002A309A">
        <w:rPr>
          <w:rStyle w:val="StyleBoldUnderline"/>
          <w:highlight w:val="yellow"/>
        </w:rPr>
        <w:t>C</w:t>
      </w:r>
      <w:r w:rsidRPr="005F6E31">
        <w:rPr>
          <w:rStyle w:val="StyleBoldUnderline"/>
        </w:rPr>
        <w:t xml:space="preserve">hamber </w:t>
      </w:r>
      <w:r w:rsidRPr="002A309A">
        <w:rPr>
          <w:rStyle w:val="StyleBoldUnderline"/>
          <w:highlight w:val="yellow"/>
        </w:rPr>
        <w:t>o</w:t>
      </w:r>
      <w:r w:rsidRPr="005F6E31">
        <w:rPr>
          <w:rStyle w:val="StyleBoldUnderline"/>
        </w:rPr>
        <w:t xml:space="preserve">f </w:t>
      </w:r>
      <w:r w:rsidRPr="002A309A">
        <w:rPr>
          <w:rStyle w:val="StyleBoldUnderline"/>
          <w:highlight w:val="yellow"/>
        </w:rPr>
        <w:t>C</w:t>
      </w:r>
      <w:r w:rsidRPr="005F6E31">
        <w:rPr>
          <w:rStyle w:val="StyleBoldUnderline"/>
        </w:rPr>
        <w:t xml:space="preserve">ommerce </w:t>
      </w:r>
      <w:r w:rsidRPr="002A309A">
        <w:rPr>
          <w:rStyle w:val="StyleBoldUnderline"/>
          <w:highlight w:val="yellow"/>
        </w:rPr>
        <w:t>study</w:t>
      </w:r>
      <w:r w:rsidRPr="005F6E31">
        <w:rPr>
          <w:rStyle w:val="StyleBoldUnderline"/>
        </w:rPr>
        <w:t xml:space="preserve"> of broadband in schools, </w:t>
      </w:r>
      <w:r w:rsidRPr="002A309A">
        <w:rPr>
          <w:rStyle w:val="StyleBoldUnderline"/>
          <w:highlight w:val="yellow"/>
        </w:rPr>
        <w:t>which found</w:t>
      </w:r>
      <w:r w:rsidRPr="005F6E31">
        <w:rPr>
          <w:rStyle w:val="StyleBoldUnderline"/>
        </w:rPr>
        <w:t xml:space="preserve"> that </w:t>
      </w:r>
      <w:r w:rsidRPr="002A309A">
        <w:rPr>
          <w:rStyle w:val="StyleBoldUnderline"/>
          <w:highlight w:val="yellow"/>
        </w:rPr>
        <w:t>many</w:t>
      </w:r>
      <w:r w:rsidRPr="005F6E31">
        <w:rPr>
          <w:rStyle w:val="StyleBoldUnderline"/>
        </w:rPr>
        <w:t xml:space="preserve"> American </w:t>
      </w:r>
      <w:r w:rsidRPr="002A309A">
        <w:rPr>
          <w:rStyle w:val="StyleBoldUnderline"/>
          <w:highlight w:val="yellow"/>
        </w:rPr>
        <w:t>schools</w:t>
      </w:r>
      <w:r w:rsidRPr="005F6E31">
        <w:rPr>
          <w:rStyle w:val="StyleBoldUnderline"/>
        </w:rPr>
        <w:t xml:space="preserve"> </w:t>
      </w:r>
      <w:r w:rsidRPr="002A309A">
        <w:rPr>
          <w:rStyle w:val="StyleBoldUnderline"/>
          <w:highlight w:val="yellow"/>
        </w:rPr>
        <w:t>have</w:t>
      </w:r>
      <w:r w:rsidRPr="005F6E31">
        <w:rPr>
          <w:rStyle w:val="StyleBoldUnderline"/>
        </w:rPr>
        <w:t xml:space="preserve"> </w:t>
      </w:r>
      <w:r w:rsidRPr="002A309A">
        <w:rPr>
          <w:rStyle w:val="StyleBoldUnderline"/>
          <w:highlight w:val="yellow"/>
        </w:rPr>
        <w:t>the</w:t>
      </w:r>
      <w:r w:rsidRPr="005F6E31">
        <w:rPr>
          <w:rStyle w:val="StyleBoldUnderline"/>
        </w:rPr>
        <w:t xml:space="preserve"> </w:t>
      </w:r>
      <w:r w:rsidRPr="002A309A">
        <w:rPr>
          <w:rStyle w:val="StyleBoldUnderline"/>
          <w:highlight w:val="yellow"/>
        </w:rPr>
        <w:t>requisite</w:t>
      </w:r>
      <w:r w:rsidRPr="005F6E31">
        <w:rPr>
          <w:rStyle w:val="StyleBoldUnderline"/>
        </w:rPr>
        <w:t xml:space="preserve"> </w:t>
      </w:r>
      <w:r w:rsidRPr="002A309A">
        <w:rPr>
          <w:rStyle w:val="StyleBoldUnderline"/>
          <w:highlight w:val="yellow"/>
        </w:rPr>
        <w:t>level</w:t>
      </w:r>
      <w:r w:rsidRPr="005F6E31">
        <w:rPr>
          <w:rStyle w:val="StyleBoldUnderline"/>
        </w:rPr>
        <w:t xml:space="preserve"> of broadband, </w:t>
      </w:r>
      <w:r w:rsidRPr="005F6E31">
        <w:rPr>
          <w:rStyle w:val="Emphasis"/>
        </w:rPr>
        <w:t xml:space="preserve">but </w:t>
      </w:r>
      <w:r w:rsidRPr="002A309A">
        <w:rPr>
          <w:rStyle w:val="Emphasis"/>
          <w:highlight w:val="yellow"/>
        </w:rPr>
        <w:t>the bottleneck is teachers</w:t>
      </w:r>
      <w:r w:rsidRPr="005F6E31">
        <w:rPr>
          <w:rStyle w:val="Emphasis"/>
        </w:rPr>
        <w:t xml:space="preserve"> who are not up to speed on technology</w:t>
      </w:r>
      <w:r w:rsidRPr="005F6E31">
        <w:rPr>
          <w:sz w:val="14"/>
        </w:rPr>
        <w:t xml:space="preserve">. Thus, public funds may be better spent on </w:t>
      </w:r>
      <w:r w:rsidRPr="002A309A">
        <w:rPr>
          <w:sz w:val="14"/>
        </w:rPr>
        <w:t>digital</w:t>
      </w:r>
      <w:r w:rsidRPr="005F6E31">
        <w:rPr>
          <w:sz w:val="14"/>
        </w:rPr>
        <w:t xml:space="preserve"> literacy and teacher training than on fiber. To be sure, the country with the fastest broadband speeds has bragging rights. Making a broadband target of 100 Mbps or greater is politically expedient, but not necessarily </w:t>
      </w:r>
      <w:r w:rsidRPr="002A309A">
        <w:rPr>
          <w:sz w:val="14"/>
        </w:rPr>
        <w:t>meaningful</w:t>
      </w:r>
      <w:r w:rsidRPr="005F6E31">
        <w:rPr>
          <w:sz w:val="14"/>
        </w:rPr>
        <w:t xml:space="preserve">. It’s not the speed that matters, but what you do with it. In South Korea, which has the world’s fastest speed of 45 Mbps, the primary uses of broadband by far are still entertainment for consumers and video conferencing for businesses. While broadband has enabled productivity in many industries and supported a marginal “Gangnam Style” entertainment economy, make no mistake: </w:t>
      </w:r>
      <w:r w:rsidRPr="005F6E31">
        <w:rPr>
          <w:rStyle w:val="StyleBoldUnderline"/>
        </w:rPr>
        <w:t>the real money in South Korea’s economy still comes from electronics, automobiles, shipbuilding, semiconductors</w:t>
      </w:r>
      <w:r w:rsidRPr="005F6E31">
        <w:rPr>
          <w:sz w:val="14"/>
        </w:rPr>
        <w:t xml:space="preserve">, steel, and chemicals — the same growth engines from the pre-broadband days. Ditto for Japan and Sweden. </w:t>
      </w:r>
      <w:r w:rsidRPr="002A309A">
        <w:rPr>
          <w:rStyle w:val="StyleBoldUnderline"/>
          <w:highlight w:val="yellow"/>
        </w:rPr>
        <w:t>The U</w:t>
      </w:r>
      <w:r w:rsidRPr="005F6E31">
        <w:rPr>
          <w:sz w:val="14"/>
        </w:rPr>
        <w:t xml:space="preserve">nited </w:t>
      </w:r>
      <w:r w:rsidRPr="002A309A">
        <w:rPr>
          <w:rStyle w:val="StyleBoldUnderline"/>
          <w:highlight w:val="yellow"/>
        </w:rPr>
        <w:t>S</w:t>
      </w:r>
      <w:r w:rsidRPr="005F6E31">
        <w:rPr>
          <w:sz w:val="14"/>
        </w:rPr>
        <w:t xml:space="preserve">tates, however, </w:t>
      </w:r>
      <w:r w:rsidRPr="002A309A">
        <w:rPr>
          <w:rStyle w:val="StyleBoldUnderline"/>
          <w:highlight w:val="yellow"/>
        </w:rPr>
        <w:t>has diversified its econ</w:t>
      </w:r>
      <w:r w:rsidRPr="005F6E31">
        <w:rPr>
          <w:rStyle w:val="StyleBoldUnderline"/>
        </w:rPr>
        <w:t>omy</w:t>
      </w:r>
      <w:r w:rsidRPr="005F6E31">
        <w:rPr>
          <w:sz w:val="14"/>
        </w:rPr>
        <w:t xml:space="preserve"> </w:t>
      </w:r>
      <w:r w:rsidRPr="002A309A">
        <w:rPr>
          <w:rStyle w:val="StyleBoldUnderline"/>
          <w:highlight w:val="yellow"/>
        </w:rPr>
        <w:t>because of broadband</w:t>
      </w:r>
      <w:r w:rsidRPr="002A309A">
        <w:rPr>
          <w:sz w:val="14"/>
          <w:highlight w:val="yellow"/>
        </w:rPr>
        <w:t xml:space="preserve">, </w:t>
      </w:r>
      <w:r w:rsidRPr="002A309A">
        <w:rPr>
          <w:rStyle w:val="StyleBoldUnderline"/>
          <w:highlight w:val="yellow"/>
        </w:rPr>
        <w:t>and boasts the world’s largest internet companies and innovation</w:t>
      </w:r>
      <w:r w:rsidRPr="005F6E31">
        <w:rPr>
          <w:rStyle w:val="StyleBoldUnderline"/>
        </w:rPr>
        <w:t xml:space="preserve"> economy. This was achieved with massive but wise investment in multiple wireline and wireless broadband networks, and shows that we get bang for our broadband buck.</w:t>
      </w:r>
      <w:r>
        <w:rPr>
          <w:rStyle w:val="StyleBoldUnderline"/>
        </w:rPr>
        <w:t xml:space="preserve"> </w:t>
      </w:r>
      <w:r w:rsidRPr="005F6E31">
        <w:rPr>
          <w:sz w:val="14"/>
        </w:rPr>
        <w:t xml:space="preserve">In South Korea the national broadband project has not yielded the jobs that were expected. Broadband has enabled entertainment but not employment. A new report by the Korea Information Society Development Institute, “A Study on the Impact of New ICT Service and Technology on Employment,” bemoans the situation of “jobless growth.” The government is also concerned about internet addiction, which afflicts some 10 percent of the country’s children aged between 10 and 19, who essentially function only for online gaming but not in other areas of society. In crafting broadband policy, European Commission Vice President Neelie Kroes is looking not at Sweden or South Korea, but the United States, where she notes “high speed networks now pass more than 80 percent of homes; a figure that quadrupled in three years.” Furthermore, she advocates private along with public investment to achieve broadband goals. </w:t>
      </w:r>
      <w:r w:rsidRPr="002A309A">
        <w:rPr>
          <w:rStyle w:val="StyleBoldUnderline"/>
          <w:highlight w:val="yellow"/>
        </w:rPr>
        <w:t>It is no small accomplishment that some $250 billion of private investment funded American broadband between 2008 and 2011</w:t>
      </w:r>
      <w:r w:rsidRPr="005F6E31">
        <w:rPr>
          <w:rStyle w:val="StyleBoldUnderline"/>
        </w:rPr>
        <w:t>, and that investment continues today. In the last few years, American telecom firms bought more fiber than all of Europe combined.</w:t>
      </w:r>
      <w:r>
        <w:rPr>
          <w:rStyle w:val="StyleBoldUnderline"/>
        </w:rPr>
        <w:t xml:space="preserve"> </w:t>
      </w:r>
      <w:r w:rsidRPr="002A309A">
        <w:rPr>
          <w:rStyle w:val="StyleBoldUnderline"/>
          <w:highlight w:val="yellow"/>
        </w:rPr>
        <w:t>It’s easy to think that the grass is greener abroad, but when it comes to broadband being delivered efficiently, there’s no place like home</w:t>
      </w:r>
      <w:r w:rsidRPr="005F6E31">
        <w:rPr>
          <w:rStyle w:val="StyleBoldUnderline"/>
        </w:rPr>
        <w:t>.</w:t>
      </w:r>
    </w:p>
    <w:p w:rsidR="004D4966" w:rsidRPr="007351F3" w:rsidRDefault="004D4966" w:rsidP="004D4966"/>
    <w:p w:rsidR="004D4966" w:rsidRPr="007351F3" w:rsidRDefault="004D4966" w:rsidP="004D4966">
      <w:pPr>
        <w:pStyle w:val="Heading3"/>
      </w:pPr>
      <w:r w:rsidRPr="007351F3">
        <w:t>Zero Sum</w:t>
      </w:r>
      <w:r>
        <w:t xml:space="preserve"> – 1NC </w:t>
      </w:r>
    </w:p>
    <w:p w:rsidR="004D4966" w:rsidRDefault="004D4966" w:rsidP="004D4966">
      <w:pPr>
        <w:pStyle w:val="Heading4"/>
      </w:pPr>
      <w:r>
        <w:t xml:space="preserve">Internet innovation is not zero sum </w:t>
      </w:r>
    </w:p>
    <w:p w:rsidR="004D4966" w:rsidRPr="00B24D79" w:rsidRDefault="004D4966" w:rsidP="004D4966">
      <w:pPr>
        <w:rPr>
          <w:rStyle w:val="StyleStyleBold12pt"/>
        </w:rPr>
      </w:pPr>
      <w:r w:rsidRPr="00B24D79">
        <w:rPr>
          <w:rStyle w:val="StyleStyleBold12pt"/>
        </w:rPr>
        <w:t>Paul ‘10</w:t>
      </w:r>
    </w:p>
    <w:p w:rsidR="004D4966" w:rsidRDefault="004D4966" w:rsidP="004D4966">
      <w:r>
        <w:t>Fredric, Editor in Chief, Enterprise Efficiency, “Does Innovation Have to Be a Zero-Sum Game</w:t>
      </w:r>
      <w:proofErr w:type="gramStart"/>
      <w:r>
        <w:t>?,</w:t>
      </w:r>
      <w:proofErr w:type="gramEnd"/>
      <w:r>
        <w:t>” 9/23/10, http://www.enterpriseefficiency.com/author.asp?section_id=898&amp;doc_id=197418</w:t>
      </w:r>
    </w:p>
    <w:p w:rsidR="004D4966" w:rsidRPr="00B24D79" w:rsidRDefault="004D4966" w:rsidP="004D4966">
      <w:pPr>
        <w:rPr>
          <w:rStyle w:val="StyleBoldUnderline"/>
        </w:rPr>
      </w:pPr>
      <w:r w:rsidRPr="00B24D79">
        <w:rPr>
          <w:rStyle w:val="StyleBoldUnderline"/>
        </w:rPr>
        <w:t xml:space="preserve">The latest EnterpriseEfficiency.com poll confirms that IT </w:t>
      </w:r>
      <w:r w:rsidRPr="002A309A">
        <w:rPr>
          <w:rStyle w:val="StyleBoldUnderline"/>
          <w:highlight w:val="yellow"/>
        </w:rPr>
        <w:t>leaders are worried about the U</w:t>
      </w:r>
      <w:r w:rsidRPr="00B24D79">
        <w:rPr>
          <w:rStyle w:val="StyleBoldUnderline"/>
        </w:rPr>
        <w:t xml:space="preserve">nited </w:t>
      </w:r>
      <w:r w:rsidRPr="002A309A">
        <w:rPr>
          <w:rStyle w:val="StyleBoldUnderline"/>
          <w:highlight w:val="yellow"/>
        </w:rPr>
        <w:t>S</w:t>
      </w:r>
      <w:r w:rsidRPr="00B24D79">
        <w:rPr>
          <w:rStyle w:val="StyleBoldUnderline"/>
        </w:rPr>
        <w:t xml:space="preserve">tates </w:t>
      </w:r>
      <w:r w:rsidRPr="002A309A">
        <w:rPr>
          <w:rStyle w:val="StyleBoldUnderline"/>
          <w:highlight w:val="yellow"/>
        </w:rPr>
        <w:t>losing its lead</w:t>
      </w:r>
      <w:r w:rsidRPr="00B24D79">
        <w:rPr>
          <w:rStyle w:val="StyleBoldUnderline"/>
        </w:rPr>
        <w:t xml:space="preserve"> in IT innovation. But even if the trend is real, </w:t>
      </w:r>
      <w:r w:rsidRPr="002A309A">
        <w:rPr>
          <w:rStyle w:val="StyleBoldUnderline"/>
          <w:highlight w:val="yellow"/>
        </w:rPr>
        <w:t>is it really a problem</w:t>
      </w:r>
      <w:r w:rsidRPr="00B24D79">
        <w:rPr>
          <w:rStyle w:val="StyleBoldUnderline"/>
        </w:rPr>
        <w:t>?</w:t>
      </w:r>
      <w:r>
        <w:rPr>
          <w:rStyle w:val="StyleBoldUnderline"/>
        </w:rPr>
        <w:t xml:space="preserve"> </w:t>
      </w:r>
      <w:r w:rsidRPr="00B24D79">
        <w:rPr>
          <w:sz w:val="16"/>
        </w:rPr>
        <w:t xml:space="preserve">The results of the poll are unmistakable. When asked to describe the nation's position in the information technology industry, two thirds of respondents called the country "A strong player, but one that is losing its lead." Another 12 percent dissed America as "A former leader whose best days are behind it." Only 22 percent confidently believed the United States is "A global leader that will maintain its influence." Those results roughly mirror the results of a major InformationWeek Analytics report -- "Innovation Mandate" -- as well as the instant poll we ran during a recent EnterpriseEfficiency.com Webcast -- "The Future of Innovation – 5 Critical Factors." OK, I get it. We're all worried that other countries are catching up with the United States in technology innovation. But here's the thing. </w:t>
      </w:r>
      <w:r w:rsidRPr="002A309A">
        <w:rPr>
          <w:rStyle w:val="StyleBoldUnderline"/>
          <w:highlight w:val="yellow"/>
        </w:rPr>
        <w:t>What if this isn't really a zero-sum competition?</w:t>
      </w:r>
      <w:r w:rsidRPr="00B24D79">
        <w:rPr>
          <w:rStyle w:val="StyleBoldUnderline"/>
        </w:rPr>
        <w:t xml:space="preserve"> Even as the US sees its leadership position erode, </w:t>
      </w:r>
      <w:r w:rsidRPr="002A309A">
        <w:rPr>
          <w:rStyle w:val="StyleBoldUnderline"/>
          <w:highlight w:val="yellow"/>
        </w:rPr>
        <w:t>that doesn't</w:t>
      </w:r>
      <w:r w:rsidRPr="00B24D79">
        <w:rPr>
          <w:rStyle w:val="StyleBoldUnderline"/>
        </w:rPr>
        <w:t xml:space="preserve"> necessarily </w:t>
      </w:r>
      <w:r w:rsidRPr="002A309A">
        <w:rPr>
          <w:rStyle w:val="StyleBoldUnderline"/>
          <w:highlight w:val="yellow"/>
        </w:rPr>
        <w:t>mean that innovation is slowing down here</w:t>
      </w:r>
      <w:r w:rsidRPr="00B24D79">
        <w:rPr>
          <w:sz w:val="16"/>
        </w:rPr>
        <w:t xml:space="preserve">. </w:t>
      </w:r>
      <w:r w:rsidRPr="002A309A">
        <w:rPr>
          <w:rStyle w:val="StyleBoldUnderline"/>
          <w:highlight w:val="yellow"/>
        </w:rPr>
        <w:t>It could</w:t>
      </w:r>
      <w:r w:rsidRPr="00B24D79">
        <w:rPr>
          <w:rStyle w:val="StyleBoldUnderline"/>
        </w:rPr>
        <w:t xml:space="preserve"> just as likely </w:t>
      </w:r>
      <w:r w:rsidRPr="002A309A">
        <w:rPr>
          <w:rStyle w:val="StyleBoldUnderline"/>
          <w:highlight w:val="yellow"/>
        </w:rPr>
        <w:t>mean</w:t>
      </w:r>
      <w:r w:rsidRPr="00B24D79">
        <w:rPr>
          <w:rStyle w:val="StyleBoldUnderline"/>
        </w:rPr>
        <w:t xml:space="preserve"> that </w:t>
      </w:r>
      <w:r w:rsidRPr="002A309A">
        <w:rPr>
          <w:rStyle w:val="StyleBoldUnderline"/>
          <w:highlight w:val="yellow"/>
        </w:rPr>
        <w:t>other</w:t>
      </w:r>
      <w:r w:rsidRPr="00B24D79">
        <w:rPr>
          <w:rStyle w:val="StyleBoldUnderline"/>
        </w:rPr>
        <w:t xml:space="preserve"> countrie</w:t>
      </w:r>
      <w:r w:rsidRPr="002A309A">
        <w:rPr>
          <w:rStyle w:val="StyleBoldUnderline"/>
          <w:highlight w:val="yellow"/>
        </w:rPr>
        <w:t>s</w:t>
      </w:r>
      <w:r w:rsidRPr="00B24D79">
        <w:rPr>
          <w:rStyle w:val="StyleBoldUnderline"/>
        </w:rPr>
        <w:t xml:space="preserve"> </w:t>
      </w:r>
      <w:r w:rsidRPr="002A309A">
        <w:rPr>
          <w:rStyle w:val="StyleBoldUnderline"/>
          <w:highlight w:val="yellow"/>
        </w:rPr>
        <w:t>are</w:t>
      </w:r>
      <w:r w:rsidRPr="00B24D79">
        <w:rPr>
          <w:rStyle w:val="StyleBoldUnderline"/>
        </w:rPr>
        <w:t xml:space="preserve"> finally </w:t>
      </w:r>
      <w:r w:rsidRPr="002A309A">
        <w:rPr>
          <w:rStyle w:val="StyleBoldUnderline"/>
          <w:highlight w:val="yellow"/>
        </w:rPr>
        <w:t>getting their economic and tech</w:t>
      </w:r>
      <w:r w:rsidRPr="00B24D79">
        <w:rPr>
          <w:rStyle w:val="StyleBoldUnderline"/>
        </w:rPr>
        <w:t xml:space="preserve">nological </w:t>
      </w:r>
      <w:r w:rsidRPr="002A309A">
        <w:rPr>
          <w:rStyle w:val="StyleBoldUnderline"/>
          <w:highlight w:val="yellow"/>
        </w:rPr>
        <w:t>acts together</w:t>
      </w:r>
      <w:r w:rsidRPr="00B24D79">
        <w:rPr>
          <w:rStyle w:val="StyleBoldUnderline"/>
        </w:rPr>
        <w:t xml:space="preserve"> and beginning to catch up.</w:t>
      </w:r>
      <w:r>
        <w:rPr>
          <w:rStyle w:val="StyleBoldUnderline"/>
        </w:rPr>
        <w:t xml:space="preserve"> </w:t>
      </w:r>
      <w:r w:rsidRPr="00B24D79">
        <w:rPr>
          <w:sz w:val="16"/>
        </w:rPr>
        <w:t xml:space="preserve">If you ask me, </w:t>
      </w:r>
      <w:r w:rsidRPr="00B24D79">
        <w:rPr>
          <w:rStyle w:val="StyleBoldUnderline"/>
        </w:rPr>
        <w:t>that's inevitable, and</w:t>
      </w:r>
      <w:r w:rsidRPr="00B24D79">
        <w:rPr>
          <w:sz w:val="16"/>
        </w:rPr>
        <w:t xml:space="preserve"> it's actually a </w:t>
      </w:r>
      <w:r w:rsidRPr="00B24D79">
        <w:rPr>
          <w:rStyle w:val="StyleBoldUnderline"/>
        </w:rPr>
        <w:t>good</w:t>
      </w:r>
      <w:r w:rsidRPr="00B24D79">
        <w:rPr>
          <w:sz w:val="16"/>
        </w:rPr>
        <w:t xml:space="preserve"> thing. </w:t>
      </w:r>
      <w:r w:rsidRPr="00B24D79">
        <w:rPr>
          <w:rStyle w:val="StyleBoldUnderline"/>
        </w:rPr>
        <w:t>The entire world is a better place when innovation occurs everywhere, not just in a few places</w:t>
      </w:r>
      <w:r w:rsidRPr="00B24D79">
        <w:rPr>
          <w:sz w:val="16"/>
        </w:rPr>
        <w:t xml:space="preserve">. </w:t>
      </w:r>
      <w:r w:rsidRPr="00B24D79">
        <w:rPr>
          <w:rStyle w:val="StyleBoldUnderline"/>
        </w:rPr>
        <w:t xml:space="preserve">In today's interconnected world, we all share in the fruits of innovation, no matter where it occurs. </w:t>
      </w:r>
      <w:proofErr w:type="gramStart"/>
      <w:r w:rsidRPr="002A309A">
        <w:rPr>
          <w:rStyle w:val="StyleBoldUnderline"/>
          <w:highlight w:val="yellow"/>
        </w:rPr>
        <w:t>The more innovation, the better.</w:t>
      </w:r>
      <w:proofErr w:type="gramEnd"/>
      <w:r>
        <w:rPr>
          <w:rStyle w:val="StyleBoldUnderline"/>
        </w:rPr>
        <w:t xml:space="preserve"> </w:t>
      </w:r>
      <w:r w:rsidRPr="00B24D79">
        <w:rPr>
          <w:sz w:val="16"/>
        </w:rPr>
        <w:t xml:space="preserve">Now, that doesn't mean the United States doesn't have innovation issues, or that we don't need to continue to work both harder and smarter. </w:t>
      </w:r>
      <w:r w:rsidRPr="00B24D79">
        <w:rPr>
          <w:rStyle w:val="StyleBoldUnderline"/>
        </w:rPr>
        <w:t>I just don't believe that the idea of "leadership" is the most helpful way to think about this issue.</w:t>
      </w:r>
      <w:r>
        <w:rPr>
          <w:rStyle w:val="StyleBoldUnderline"/>
        </w:rPr>
        <w:t xml:space="preserve"> </w:t>
      </w:r>
      <w:r w:rsidRPr="00B24D79">
        <w:rPr>
          <w:rStyle w:val="StyleBoldUnderline"/>
        </w:rPr>
        <w:t xml:space="preserve">In fact, </w:t>
      </w:r>
      <w:r w:rsidRPr="002A309A">
        <w:rPr>
          <w:rStyle w:val="StyleBoldUnderline"/>
          <w:highlight w:val="yellow"/>
        </w:rPr>
        <w:t>innovation builds upon itself</w:t>
      </w:r>
      <w:r w:rsidRPr="00B24D79">
        <w:rPr>
          <w:rStyle w:val="StyleBoldUnderline"/>
        </w:rPr>
        <w:t xml:space="preserve">, </w:t>
      </w:r>
      <w:r w:rsidRPr="002A309A">
        <w:rPr>
          <w:rStyle w:val="StyleBoldUnderline"/>
          <w:highlight w:val="yellow"/>
        </w:rPr>
        <w:t>and a breakthrough in China may be followed by a process improvement in Eastern Europe</w:t>
      </w:r>
      <w:r w:rsidRPr="00B24D79">
        <w:rPr>
          <w:rStyle w:val="StyleBoldUnderline"/>
        </w:rPr>
        <w:t xml:space="preserve"> and a commercialization idea in Silicon Valley, w</w:t>
      </w:r>
      <w:r w:rsidRPr="002A309A">
        <w:rPr>
          <w:rStyle w:val="StyleBoldUnderline"/>
          <w:highlight w:val="yellow"/>
        </w:rPr>
        <w:t>i</w:t>
      </w:r>
      <w:r w:rsidRPr="00B24D79">
        <w:rPr>
          <w:rStyle w:val="StyleBoldUnderline"/>
        </w:rPr>
        <w:t>th manufacturing happening in Vietnam.</w:t>
      </w:r>
      <w:r>
        <w:rPr>
          <w:rStyle w:val="StyleBoldUnderline"/>
        </w:rPr>
        <w:t xml:space="preserve"> </w:t>
      </w:r>
      <w:r w:rsidRPr="00B24D79">
        <w:rPr>
          <w:sz w:val="16"/>
        </w:rPr>
        <w:t xml:space="preserve">Everyone plays a part, and -- hopefully -- everyone benefits. On the other hand, if all the innovation comes from one </w:t>
      </w:r>
      <w:proofErr w:type="gramStart"/>
      <w:r w:rsidRPr="00B24D79">
        <w:rPr>
          <w:sz w:val="16"/>
        </w:rPr>
        <w:t>place,</w:t>
      </w:r>
      <w:proofErr w:type="gramEnd"/>
      <w:r w:rsidRPr="00B24D79">
        <w:rPr>
          <w:sz w:val="16"/>
        </w:rPr>
        <w:t xml:space="preserve"> how is the rest of the world supposed to earn enough cash to pay for what gets created? Bottom line: </w:t>
      </w:r>
      <w:r w:rsidRPr="00B24D79">
        <w:rPr>
          <w:rStyle w:val="StyleBoldUnderline"/>
        </w:rPr>
        <w:t>If the United States is falling behind in innovation because we're doing a bad job, then we're definitely in trouble. But if the real situation is simply that the rest of the world is catching up, that's a classic example of how to bake a bigger pie.</w:t>
      </w:r>
      <w:r>
        <w:rPr>
          <w:rStyle w:val="StyleBoldUnderline"/>
        </w:rPr>
        <w:t xml:space="preserve"> </w:t>
      </w:r>
    </w:p>
    <w:p w:rsidR="004D4966" w:rsidRDefault="004D4966" w:rsidP="004D4966"/>
    <w:p w:rsidR="004D4966" w:rsidRDefault="004D4966" w:rsidP="004D4966">
      <w:pPr>
        <w:pStyle w:val="Heading3"/>
      </w:pPr>
      <w:r>
        <w:t xml:space="preserve">Innovation Not Key – 1NC </w:t>
      </w:r>
    </w:p>
    <w:p w:rsidR="004D4966" w:rsidRDefault="004D4966" w:rsidP="004D4966">
      <w:pPr>
        <w:pStyle w:val="Heading4"/>
      </w:pPr>
      <w:r>
        <w:t xml:space="preserve">Innovation isn’t key – military developments are inevitable and they’re being more efficient. </w:t>
      </w:r>
    </w:p>
    <w:p w:rsidR="004D4966" w:rsidRPr="00E3407A" w:rsidRDefault="004D4966" w:rsidP="004D4966">
      <w:pPr>
        <w:rPr>
          <w:sz w:val="16"/>
        </w:rPr>
      </w:pPr>
      <w:r w:rsidRPr="00E3407A">
        <w:rPr>
          <w:rStyle w:val="StyleStyleBold12pt"/>
        </w:rPr>
        <w:t>Sargent, 2013</w:t>
      </w:r>
      <w:r w:rsidRPr="00E3407A">
        <w:rPr>
          <w:sz w:val="16"/>
        </w:rPr>
        <w:t xml:space="preserve"> Anne-Wainscott, </w:t>
      </w:r>
      <w:proofErr w:type="gramStart"/>
      <w:r w:rsidRPr="00E3407A">
        <w:rPr>
          <w:sz w:val="16"/>
        </w:rPr>
        <w:t>forbes</w:t>
      </w:r>
      <w:proofErr w:type="gramEnd"/>
      <w:r w:rsidRPr="00E3407A">
        <w:rPr>
          <w:sz w:val="16"/>
        </w:rPr>
        <w:t xml:space="preserve"> citing NSR senior analyst, “Military Bets: Balancing Bandwidth Needs with Increased Efficiency” http://www.satellitetoday.com/publications/2013/11/19/military-betsbalancing-bandwidth-needs-with-increased-efficiency/</w:t>
      </w:r>
    </w:p>
    <w:p w:rsidR="004D4966" w:rsidRPr="00F8096A" w:rsidRDefault="004D4966" w:rsidP="004D4966">
      <w:pPr>
        <w:rPr>
          <w:sz w:val="16"/>
        </w:rPr>
      </w:pPr>
      <w:r w:rsidRPr="00E3407A">
        <w:rPr>
          <w:sz w:val="16"/>
        </w:rPr>
        <w:t>“</w:t>
      </w:r>
      <w:r w:rsidRPr="00AF248B">
        <w:rPr>
          <w:rStyle w:val="StyleBoldUnderline"/>
          <w:highlight w:val="cyan"/>
        </w:rPr>
        <w:t xml:space="preserve">We’re focused on how we can be </w:t>
      </w:r>
      <w:r w:rsidRPr="00AF248B">
        <w:rPr>
          <w:rStyle w:val="Emphasis"/>
          <w:highlight w:val="cyan"/>
        </w:rPr>
        <w:t>more efficient</w:t>
      </w:r>
      <w:r w:rsidRPr="00E3407A">
        <w:rPr>
          <w:rStyle w:val="Emphasis"/>
        </w:rPr>
        <w:t xml:space="preserve"> with our bandwidth</w:t>
      </w:r>
      <w:r w:rsidRPr="00E3407A">
        <w:rPr>
          <w:sz w:val="16"/>
        </w:rPr>
        <w:t xml:space="preserve">, how </w:t>
      </w:r>
      <w:r w:rsidRPr="00AF248B">
        <w:rPr>
          <w:rStyle w:val="StyleBoldUnderline"/>
          <w:highlight w:val="cyan"/>
        </w:rPr>
        <w:t>we compress data</w:t>
      </w:r>
      <w:r w:rsidRPr="00AF248B">
        <w:rPr>
          <w:sz w:val="16"/>
          <w:highlight w:val="cyan"/>
        </w:rPr>
        <w:t xml:space="preserve"> </w:t>
      </w:r>
      <w:r w:rsidRPr="00AF248B">
        <w:rPr>
          <w:rStyle w:val="Emphasis"/>
          <w:highlight w:val="cyan"/>
        </w:rPr>
        <w:t>more efficiently,</w:t>
      </w:r>
      <w:r w:rsidRPr="00AF248B">
        <w:rPr>
          <w:sz w:val="16"/>
          <w:highlight w:val="cyan"/>
        </w:rPr>
        <w:t xml:space="preserve"> </w:t>
      </w:r>
      <w:r w:rsidRPr="00601CC3">
        <w:rPr>
          <w:sz w:val="16"/>
        </w:rPr>
        <w:t>and how we can get access to places that have less-than-adequate infrastructure</w:t>
      </w:r>
      <w:r w:rsidRPr="00E3407A">
        <w:rPr>
          <w:sz w:val="16"/>
        </w:rPr>
        <w:t xml:space="preserve">,” says Bruce Bennett, program executive officer for DISA, who oversees the bulk of DoD’s strategic satcom transport infrastructure for warfighters. </w:t>
      </w:r>
      <w:r w:rsidRPr="00E3407A">
        <w:rPr>
          <w:rStyle w:val="StyleBoldUnderline"/>
        </w:rPr>
        <w:t xml:space="preserve">With fewer eyes on the ground, </w:t>
      </w:r>
      <w:r w:rsidRPr="00AF248B">
        <w:rPr>
          <w:rStyle w:val="StyleBoldUnderline"/>
          <w:highlight w:val="cyan"/>
        </w:rPr>
        <w:t>the military will deploy increasingly more sensors</w:t>
      </w:r>
      <w:r w:rsidRPr="00E3407A">
        <w:rPr>
          <w:sz w:val="16"/>
        </w:rPr>
        <w:t xml:space="preserve">. That is especially true as the U.S. military pivots towards Asia, a far-flown geography six times the size of Europe, and two and a half the expanse of North America. Having a mix of space and terrestrial, access and flexibility </w:t>
      </w:r>
      <w:proofErr w:type="gramStart"/>
      <w:r w:rsidRPr="00E3407A">
        <w:rPr>
          <w:sz w:val="16"/>
        </w:rPr>
        <w:t>are</w:t>
      </w:r>
      <w:proofErr w:type="gramEnd"/>
      <w:r w:rsidRPr="00E3407A">
        <w:rPr>
          <w:sz w:val="16"/>
        </w:rPr>
        <w:t xml:space="preserve"> key. “I don’t care if you give me another 10 WGSs, it would be doubtful that we could cover all the scenarios in the Pacific,” says Bennett. He adds that fewer ground forces and the sheer size of the Asia landscape will increase the government’s need to partner with commercial operators. </w:t>
      </w:r>
      <w:r w:rsidRPr="00E3407A">
        <w:rPr>
          <w:rStyle w:val="StyleBoldUnderline"/>
        </w:rPr>
        <w:t>Assessing the Asia region</w:t>
      </w:r>
      <w:r w:rsidRPr="00E3407A">
        <w:rPr>
          <w:sz w:val="16"/>
        </w:rPr>
        <w:t xml:space="preserve">, </w:t>
      </w:r>
      <w:r w:rsidRPr="00AF248B">
        <w:rPr>
          <w:rStyle w:val="Emphasis"/>
          <w:highlight w:val="cyan"/>
        </w:rPr>
        <w:t>NSR senior analyst</w:t>
      </w:r>
      <w:r w:rsidRPr="00E3407A">
        <w:rPr>
          <w:rStyle w:val="Emphasis"/>
        </w:rPr>
        <w:t xml:space="preserve"> Claude Rousseau </w:t>
      </w:r>
      <w:r w:rsidRPr="00AF248B">
        <w:rPr>
          <w:rStyle w:val="Emphasis"/>
          <w:highlight w:val="cyan"/>
        </w:rPr>
        <w:t xml:space="preserve">doesn’t believe the bandwidth concerns are </w:t>
      </w:r>
      <w:r w:rsidRPr="00601CC3">
        <w:rPr>
          <w:rStyle w:val="Emphasis"/>
        </w:rPr>
        <w:t xml:space="preserve">as </w:t>
      </w:r>
      <w:r w:rsidRPr="00AF248B">
        <w:rPr>
          <w:rStyle w:val="Emphasis"/>
          <w:highlight w:val="cyan"/>
        </w:rPr>
        <w:t>dire</w:t>
      </w:r>
      <w:r w:rsidRPr="00E3407A">
        <w:rPr>
          <w:rStyle w:val="Emphasis"/>
        </w:rPr>
        <w:t xml:space="preserve"> as some think</w:t>
      </w:r>
      <w:r w:rsidRPr="00E3407A">
        <w:rPr>
          <w:sz w:val="16"/>
        </w:rPr>
        <w:t xml:space="preserve">, </w:t>
      </w:r>
      <w:r w:rsidRPr="00AF248B">
        <w:rPr>
          <w:rStyle w:val="StyleBoldUnderline"/>
          <w:highlight w:val="cyan"/>
        </w:rPr>
        <w:t>considering the number of</w:t>
      </w:r>
      <w:r w:rsidRPr="00E3407A">
        <w:rPr>
          <w:rStyle w:val="StyleBoldUnderline"/>
        </w:rPr>
        <w:t xml:space="preserve"> Ka-band </w:t>
      </w:r>
      <w:r w:rsidRPr="00AF248B">
        <w:rPr>
          <w:rStyle w:val="StyleBoldUnderline"/>
          <w:highlight w:val="cyan"/>
        </w:rPr>
        <w:t>systems coming online</w:t>
      </w:r>
      <w:r w:rsidRPr="00E3407A">
        <w:rPr>
          <w:rStyle w:val="StyleBoldUnderline"/>
        </w:rPr>
        <w:t xml:space="preserve"> in the next few years</w:t>
      </w:r>
      <w:r w:rsidRPr="00E3407A">
        <w:rPr>
          <w:sz w:val="16"/>
        </w:rPr>
        <w:t xml:space="preserve">. </w:t>
      </w:r>
      <w:r w:rsidRPr="00E3407A">
        <w:rPr>
          <w:rStyle w:val="StyleBoldUnderline"/>
        </w:rPr>
        <w:t xml:space="preserve">NSR reports that from 2012 to 2022, </w:t>
      </w:r>
      <w:r w:rsidRPr="00AF248B">
        <w:rPr>
          <w:rStyle w:val="StyleBoldUnderline"/>
          <w:highlight w:val="cyan"/>
        </w:rPr>
        <w:t>the</w:t>
      </w:r>
      <w:r w:rsidRPr="00E3407A">
        <w:rPr>
          <w:rStyle w:val="StyleBoldUnderline"/>
        </w:rPr>
        <w:t xml:space="preserve"> global government and military </w:t>
      </w:r>
      <w:r w:rsidRPr="00AF248B">
        <w:rPr>
          <w:rStyle w:val="StyleBoldUnderline"/>
          <w:highlight w:val="cyan"/>
        </w:rPr>
        <w:t>satellite communications</w:t>
      </w:r>
      <w:r w:rsidRPr="00AF248B">
        <w:rPr>
          <w:sz w:val="16"/>
          <w:highlight w:val="cyan"/>
        </w:rPr>
        <w:t xml:space="preserve"> </w:t>
      </w:r>
      <w:r w:rsidRPr="00AF248B">
        <w:rPr>
          <w:rStyle w:val="Emphasis"/>
          <w:highlight w:val="cyan"/>
        </w:rPr>
        <w:t>market will grow</w:t>
      </w:r>
      <w:r w:rsidRPr="00E3407A">
        <w:rPr>
          <w:rStyle w:val="Emphasis"/>
        </w:rPr>
        <w:t xml:space="preserve"> from 632,000 in-service units to close to 1.1 million by the end of 2021</w:t>
      </w:r>
      <w:r w:rsidRPr="00E3407A">
        <w:rPr>
          <w:sz w:val="16"/>
        </w:rPr>
        <w:t>.“</w:t>
      </w:r>
      <w:r w:rsidRPr="00E3407A">
        <w:rPr>
          <w:rStyle w:val="StyleBoldUnderline"/>
        </w:rPr>
        <w:t>There are going to be a lot more sensors on airplanes and UAVs, which will make it much easier for anyone in the region to scan and see who is out there</w:t>
      </w:r>
      <w:r w:rsidRPr="00E3407A">
        <w:rPr>
          <w:sz w:val="16"/>
        </w:rPr>
        <w:t>,” he notes.</w:t>
      </w:r>
      <w:r>
        <w:rPr>
          <w:sz w:val="16"/>
        </w:rPr>
        <w:t xml:space="preserve"> </w:t>
      </w:r>
      <w:r w:rsidRPr="00F8096A">
        <w:rPr>
          <w:sz w:val="16"/>
        </w:rPr>
        <w:t xml:space="preserve">Miguel Angel Garcia Primo, chief operating officer of Spanish government satellite operator, HisdeSat, says there has alredy been an increase of activity. “We’re seeing more requests for providing connectivity to mobile platforms, be it land, sea or aircraft, and the need to use smaller and smaller terminals with higher and higher data rates,” he says. Greater Commercial Collaboration At least one global operator, Astrium Services, personifies the power of a public-private partnership (PPP) model. For the last nine years, the company has operated first the Skynet 4 and then the hardened Skynet 5 constellation for the U.K. Ministry of Defense, an approach that Simon Kershaw, executive director, government communications, Astrium Services, contends has enabled his company to better anticipate and respond to the U.K. military’s changing requirements. “The PPP model can often work very well for that because we are able to move much faster or anticipate more than the institutions themselves can. We’re able to be very nimble, very flexible and be in front when we see a requirement,” says Kershaw. “We’re seeing much more rapid deployments around the world,” he adds, noting that when something happens in a region, it requires a quick response – one that embodies flexibility. In addition, operators need a complete picture of the situation, which underscores the need for integrating UAV imagery with other sources such as telemetry and communications on the ground. </w:t>
      </w:r>
      <w:r w:rsidRPr="00AF248B">
        <w:rPr>
          <w:rStyle w:val="Emphasis"/>
          <w:highlight w:val="cyan"/>
        </w:rPr>
        <w:t>Multi-band, Smaller Terminals</w:t>
      </w:r>
      <w:r w:rsidRPr="00E3407A">
        <w:rPr>
          <w:rStyle w:val="Emphasis"/>
        </w:rPr>
        <w:t xml:space="preserve"> on the </w:t>
      </w:r>
      <w:r w:rsidRPr="00AF248B">
        <w:rPr>
          <w:rStyle w:val="Emphasis"/>
          <w:highlight w:val="cyan"/>
        </w:rPr>
        <w:t>Rise</w:t>
      </w:r>
      <w:r>
        <w:rPr>
          <w:rStyle w:val="Emphasis"/>
        </w:rPr>
        <w:t xml:space="preserve"> </w:t>
      </w:r>
      <w:proofErr w:type="gramStart"/>
      <w:r w:rsidRPr="00F8096A">
        <w:rPr>
          <w:rStyle w:val="StyleBoldUnderline"/>
        </w:rPr>
        <w:t>As</w:t>
      </w:r>
      <w:proofErr w:type="gramEnd"/>
      <w:r w:rsidRPr="00F8096A">
        <w:rPr>
          <w:rStyle w:val="StyleBoldUnderline"/>
        </w:rPr>
        <w:t xml:space="preserve"> the demand for bandwidth</w:t>
      </w:r>
      <w:r w:rsidRPr="00F8096A">
        <w:rPr>
          <w:sz w:val="16"/>
        </w:rPr>
        <w:t xml:space="preserve"> to support high-definition sensors </w:t>
      </w:r>
      <w:r w:rsidRPr="00F8096A">
        <w:rPr>
          <w:rStyle w:val="StyleBoldUnderline"/>
        </w:rPr>
        <w:t>grows</w:t>
      </w:r>
      <w:r w:rsidRPr="00F8096A">
        <w:rPr>
          <w:sz w:val="16"/>
        </w:rPr>
        <w:t xml:space="preserve">, </w:t>
      </w:r>
      <w:r w:rsidRPr="00F8096A">
        <w:rPr>
          <w:rStyle w:val="StyleBoldUnderline"/>
        </w:rPr>
        <w:t xml:space="preserve">satellite operators and terminal manufacturers alike are </w:t>
      </w:r>
      <w:r w:rsidRPr="00AF248B">
        <w:rPr>
          <w:rStyle w:val="StyleBoldUnderline"/>
          <w:highlight w:val="cyan"/>
        </w:rPr>
        <w:t>achieving</w:t>
      </w:r>
      <w:r w:rsidRPr="00F8096A">
        <w:rPr>
          <w:sz w:val="16"/>
        </w:rPr>
        <w:t xml:space="preserve"> </w:t>
      </w:r>
      <w:r w:rsidRPr="00F8096A">
        <w:rPr>
          <w:rStyle w:val="Emphasis"/>
        </w:rPr>
        <w:t xml:space="preserve">much </w:t>
      </w:r>
      <w:r w:rsidRPr="00AF248B">
        <w:rPr>
          <w:rStyle w:val="Emphasis"/>
          <w:highlight w:val="cyan"/>
        </w:rPr>
        <w:t>greater throughput using much smaller systems.</w:t>
      </w:r>
      <w:r w:rsidRPr="00F8096A">
        <w:rPr>
          <w:sz w:val="16"/>
        </w:rPr>
        <w:t xml:space="preserve"> </w:t>
      </w:r>
      <w:r w:rsidRPr="00F8096A">
        <w:rPr>
          <w:rStyle w:val="StyleBoldUnderline"/>
        </w:rPr>
        <w:t>More rugged, lightweight, high bandwidth satcom</w:t>
      </w:r>
      <w:r w:rsidRPr="00F8096A">
        <w:rPr>
          <w:sz w:val="16"/>
        </w:rPr>
        <w:t xml:space="preserve"> on the move </w:t>
      </w:r>
      <w:r w:rsidRPr="00F8096A">
        <w:rPr>
          <w:rStyle w:val="StyleBoldUnderline"/>
        </w:rPr>
        <w:t>can be found in terminals such as Astrium’s SCOT Patrol terminals being deployed</w:t>
      </w:r>
      <w:r w:rsidRPr="00F8096A">
        <w:rPr>
          <w:sz w:val="16"/>
        </w:rPr>
        <w:t xml:space="preserve"> on six U.K. Royal Navy ships over the next five years, and their smaller airborne equivalent, AIR Patrol, flying with the Canadian Department of National Defense. “It uses the world’s first three-Axis carbon fiber antenna – the lightness of it makes it an easy fit for a small vessel,” explains Kershaw.</w:t>
      </w:r>
    </w:p>
    <w:p w:rsidR="004D4966" w:rsidRPr="00B55AD5" w:rsidRDefault="004D4966" w:rsidP="004D4966"/>
    <w:p w:rsidR="004D4966" w:rsidRDefault="004D4966" w:rsidP="004D4966"/>
    <w:p w:rsidR="004D4966" w:rsidRDefault="004D4966" w:rsidP="004D4966">
      <w:pPr>
        <w:pStyle w:val="Heading2"/>
      </w:pPr>
      <w:r>
        <w:t>Internet Impact D</w:t>
      </w:r>
    </w:p>
    <w:p w:rsidR="004D4966" w:rsidRDefault="004D4966" w:rsidP="004D4966"/>
    <w:p w:rsidR="004D4966" w:rsidRDefault="00322D44" w:rsidP="004D4966">
      <w:pPr>
        <w:pStyle w:val="Heading3"/>
      </w:pPr>
      <w:r>
        <w:t>1NC</w:t>
      </w:r>
      <w:r w:rsidR="004D4966">
        <w:t>—No Balkanization</w:t>
      </w:r>
    </w:p>
    <w:p w:rsidR="004D4966" w:rsidRPr="001616F4" w:rsidRDefault="004D4966" w:rsidP="004D4966"/>
    <w:p w:rsidR="004D4966" w:rsidRPr="00A133C0" w:rsidRDefault="004D4966" w:rsidP="004D4966">
      <w:pPr>
        <w:pStyle w:val="Heading4"/>
      </w:pPr>
      <w:r>
        <w:t>Institutions and technical barriers means no balkinization</w:t>
      </w:r>
    </w:p>
    <w:p w:rsidR="004D4966" w:rsidRPr="00344947" w:rsidRDefault="004D4966" w:rsidP="004D4966">
      <w:pPr>
        <w:rPr>
          <w:rStyle w:val="StyleStyleBold12pt"/>
        </w:rPr>
      </w:pPr>
      <w:r w:rsidRPr="00344947">
        <w:rPr>
          <w:rStyle w:val="StyleStyleBold12pt"/>
        </w:rPr>
        <w:t>Nye 2014</w:t>
      </w:r>
    </w:p>
    <w:p w:rsidR="004D4966" w:rsidRDefault="004D4966" w:rsidP="004D4966">
      <w:r>
        <w:t>Joseph, former Dean of the Harvard Kennedy School of Government, The Regime Complex for Managing Global Cyber Activities, May 2014 http://dash.harvard.edu/bitstream/handle/1/12308565/Nye-GlobalCommission.pdf</w:t>
      </w:r>
    </w:p>
    <w:p w:rsidR="004D4966" w:rsidRPr="00344947" w:rsidRDefault="004D4966" w:rsidP="004D4966"/>
    <w:p w:rsidR="004D4966" w:rsidRPr="00344947" w:rsidRDefault="004D4966" w:rsidP="004D4966">
      <w:r>
        <w:t xml:space="preserve">Some analysts reinforce their pessimistic projections by pointing to realist theories about the decline of US hegemony over the Internet, </w:t>
      </w:r>
      <w:r w:rsidRPr="00842B40">
        <w:rPr>
          <w:rStyle w:val="StyleBoldUnderline"/>
        </w:rPr>
        <w:t xml:space="preserve">In its early days, the Internet was largely American, but today, </w:t>
      </w:r>
      <w:r w:rsidRPr="00795EE0">
        <w:rPr>
          <w:rStyle w:val="StyleBoldUnderline"/>
          <w:highlight w:val="cyan"/>
        </w:rPr>
        <w:t>China has twice as many users as the U</w:t>
      </w:r>
      <w:r w:rsidRPr="00795EE0">
        <w:rPr>
          <w:rStyle w:val="StyleBoldUnderline"/>
        </w:rPr>
        <w:t>nited</w:t>
      </w:r>
      <w:r w:rsidRPr="00842B40">
        <w:rPr>
          <w:rStyle w:val="StyleBoldUnderline"/>
        </w:rPr>
        <w:t xml:space="preserve"> </w:t>
      </w:r>
      <w:r w:rsidRPr="00795EE0">
        <w:rPr>
          <w:rStyle w:val="StyleBoldUnderline"/>
          <w:highlight w:val="cyan"/>
        </w:rPr>
        <w:t>S</w:t>
      </w:r>
      <w:r w:rsidRPr="00842B40">
        <w:rPr>
          <w:rStyle w:val="StyleBoldUnderline"/>
        </w:rPr>
        <w:t>tates</w:t>
      </w:r>
      <w:r>
        <w:t xml:space="preserve">. Where once only roman characters were used on the internet and HTML tags were based on abbreviated English words, now there are generic top-level domain names in Chinese, Arabic and Cyrillic scripts, with more alphabets expected to come online shortly (ICANN 2013). And in 2014, the United States announced that it would relax its Department of Commerce's supervision of ICANN and the IANA function. </w:t>
      </w:r>
      <w:r w:rsidRPr="00842B40">
        <w:rPr>
          <w:rStyle w:val="StyleBoldUnderline"/>
        </w:rPr>
        <w:t xml:space="preserve">Some </w:t>
      </w:r>
      <w:r w:rsidRPr="00795EE0">
        <w:rPr>
          <w:rStyle w:val="StyleBoldUnderline"/>
          <w:highlight w:val="cyan"/>
        </w:rPr>
        <w:t>experts worried that this would open</w:t>
      </w:r>
      <w:r w:rsidRPr="00842B40">
        <w:rPr>
          <w:rStyle w:val="StyleBoldUnderline"/>
        </w:rPr>
        <w:t xml:space="preserve"> </w:t>
      </w:r>
      <w:r w:rsidRPr="00B15259">
        <w:rPr>
          <w:rStyle w:val="StyleBoldUnderline"/>
          <w:highlight w:val="cyan"/>
        </w:rPr>
        <w:t>the way for authoritarian states to</w:t>
      </w:r>
      <w:r w:rsidRPr="00842B40">
        <w:rPr>
          <w:rStyle w:val="StyleBoldUnderline"/>
        </w:rPr>
        <w:t xml:space="preserve"> try to </w:t>
      </w:r>
      <w:r w:rsidRPr="00B15259">
        <w:rPr>
          <w:rStyle w:val="StyleBoldUnderline"/>
          <w:highlight w:val="cyan"/>
        </w:rPr>
        <w:t>exert control</w:t>
      </w:r>
      <w:r w:rsidRPr="00842B40">
        <w:rPr>
          <w:rStyle w:val="StyleBoldUnderline"/>
        </w:rPr>
        <w:t xml:space="preserve"> over</w:t>
      </w:r>
      <w:r>
        <w:t xml:space="preserve"> the system of root zone </w:t>
      </w:r>
      <w:r w:rsidRPr="00842B40">
        <w:rPr>
          <w:rStyle w:val="StyleBoldUnderline"/>
        </w:rPr>
        <w:t xml:space="preserve">servers, and use that to censor the addresses of opponents. </w:t>
      </w:r>
      <w:r w:rsidRPr="00B15259">
        <w:rPr>
          <w:rStyle w:val="StyleBoldUnderline"/>
        </w:rPr>
        <w:t xml:space="preserve">Such </w:t>
      </w:r>
      <w:r w:rsidRPr="00B15259">
        <w:rPr>
          <w:rStyle w:val="StyleBoldUnderline"/>
          <w:highlight w:val="cyan"/>
        </w:rPr>
        <w:t>fears seem exaggerated</w:t>
      </w:r>
      <w:r w:rsidRPr="00842B40">
        <w:rPr>
          <w:rStyle w:val="StyleBoldUnderline"/>
        </w:rPr>
        <w:t xml:space="preserve"> both on technical grounds and in their underlying premises. </w:t>
      </w:r>
      <w:r w:rsidRPr="00B15259">
        <w:rPr>
          <w:rStyle w:val="StyleBoldUnderline"/>
          <w:highlight w:val="cyan"/>
        </w:rPr>
        <w:t>Not only would such censorship be difficult, but</w:t>
      </w:r>
      <w:r>
        <w:t xml:space="preserve">, as liberal institutionalist theories point out, </w:t>
      </w:r>
      <w:r w:rsidRPr="00B15259">
        <w:rPr>
          <w:rStyle w:val="StyleBoldUnderline"/>
          <w:highlight w:val="cyan"/>
        </w:rPr>
        <w:t>there are self-interested grounds for states to avoid such</w:t>
      </w:r>
      <w:r w:rsidRPr="00842B40">
        <w:rPr>
          <w:rStyle w:val="StyleBoldUnderline"/>
        </w:rPr>
        <w:t xml:space="preserve"> </w:t>
      </w:r>
      <w:r w:rsidRPr="00B15259">
        <w:rPr>
          <w:rStyle w:val="StyleBoldUnderline"/>
          <w:highlight w:val="cyan"/>
        </w:rPr>
        <w:t>fragmentation</w:t>
      </w:r>
      <w:r w:rsidRPr="00842B40">
        <w:rPr>
          <w:rStyle w:val="StyleBoldUnderline"/>
        </w:rPr>
        <w:t xml:space="preserve"> of the Internet</w:t>
      </w:r>
      <w:r>
        <w:t xml:space="preserve">, In addition, </w:t>
      </w:r>
      <w:r w:rsidRPr="00B15259">
        <w:rPr>
          <w:rStyle w:val="StyleBoldUnderline"/>
          <w:highlight w:val="cyan"/>
        </w:rPr>
        <w:t>the descriptions in the decline in US power</w:t>
      </w:r>
      <w:r w:rsidRPr="00842B40">
        <w:rPr>
          <w:rStyle w:val="StyleBoldUnderline"/>
        </w:rPr>
        <w:t xml:space="preserve"> in the cyber regime are overstated. Not only does the United States remain the second-largest user of the Internet, but it is also the home of eight of the 10 largest global information companies</w:t>
      </w:r>
      <w:r>
        <w:t xml:space="preserve"> (Statista 2013).5 Moreover, </w:t>
      </w:r>
      <w:r w:rsidRPr="00842B40">
        <w:rPr>
          <w:rStyle w:val="StyleBoldUnderline"/>
        </w:rPr>
        <w:t xml:space="preserve">when one looks at the composition of voluntary multi- stakeholder communities such as the IETF, one sees a disproportionate number of Americans participating for path dependent and technical expertise reasons. From an institutionalist or constructivist viewpoint, </w:t>
      </w:r>
      <w:r w:rsidRPr="00B15259">
        <w:rPr>
          <w:rStyle w:val="StyleBoldUnderline"/>
          <w:highlight w:val="cyan"/>
        </w:rPr>
        <w:t>the loosening of US influence over ICANN could be</w:t>
      </w:r>
      <w:r w:rsidRPr="00842B40">
        <w:rPr>
          <w:rStyle w:val="StyleBoldUnderline"/>
        </w:rPr>
        <w:t xml:space="preserve"> seen as a strategy for </w:t>
      </w:r>
      <w:r w:rsidRPr="00B15259">
        <w:rPr>
          <w:rStyle w:val="StyleBoldUnderline"/>
          <w:highlight w:val="cyan"/>
        </w:rPr>
        <w:t>strengthening the institution and reinforcing</w:t>
      </w:r>
      <w:r w:rsidRPr="00842B40">
        <w:rPr>
          <w:rStyle w:val="StyleBoldUnderline"/>
        </w:rPr>
        <w:t xml:space="preserve"> </w:t>
      </w:r>
      <w:r w:rsidRPr="00B15259">
        <w:rPr>
          <w:rStyle w:val="StyleBoldUnderline"/>
          <w:highlight w:val="cyan"/>
        </w:rPr>
        <w:t>the American</w:t>
      </w:r>
      <w:r w:rsidRPr="00842B40">
        <w:rPr>
          <w:rStyle w:val="StyleBoldUnderline"/>
        </w:rPr>
        <w:t xml:space="preserve"> multi-stakeholder </w:t>
      </w:r>
      <w:r w:rsidRPr="00B15259">
        <w:rPr>
          <w:rStyle w:val="StyleBoldUnderline"/>
          <w:highlight w:val="cyan"/>
        </w:rPr>
        <w:t>philosophy rather than</w:t>
      </w:r>
      <w:r w:rsidRPr="00842B40">
        <w:rPr>
          <w:rStyle w:val="StyleBoldUnderline"/>
        </w:rPr>
        <w:t xml:space="preserve"> as a sign of </w:t>
      </w:r>
      <w:r w:rsidRPr="00B15259">
        <w:rPr>
          <w:rStyle w:val="StyleBoldUnderline"/>
          <w:highlight w:val="cyan"/>
        </w:rPr>
        <w:t>defeat</w:t>
      </w:r>
      <w:r>
        <w:t xml:space="preserve"> (Zittrain 2014).</w:t>
      </w:r>
    </w:p>
    <w:p w:rsidR="004D4966" w:rsidRDefault="004D4966" w:rsidP="004D4966">
      <w:pPr>
        <w:pStyle w:val="Heading3"/>
      </w:pPr>
      <w:r>
        <w:t>2NC—No Balkanization</w:t>
      </w:r>
    </w:p>
    <w:p w:rsidR="004D4966" w:rsidRPr="001616F4" w:rsidRDefault="004D4966" w:rsidP="004D4966"/>
    <w:p w:rsidR="004D4966" w:rsidRPr="000C4C82" w:rsidRDefault="004D4966" w:rsidP="004D4966">
      <w:pPr>
        <w:pStyle w:val="Heading4"/>
      </w:pPr>
      <w:r w:rsidRPr="000C4C82">
        <w:t xml:space="preserve">“Balkanization” is inaccurate </w:t>
      </w:r>
      <w:r>
        <w:t xml:space="preserve">- </w:t>
      </w:r>
      <w:r w:rsidRPr="000C4C82">
        <w:t>their impact claims are media-driven confusion</w:t>
      </w:r>
    </w:p>
    <w:p w:rsidR="004D4966" w:rsidRPr="009B5F39" w:rsidRDefault="004D4966" w:rsidP="004D4966">
      <w:pPr>
        <w:rPr>
          <w:sz w:val="14"/>
          <w:szCs w:val="16"/>
        </w:rPr>
      </w:pPr>
      <w:r w:rsidRPr="009B5F39">
        <w:rPr>
          <w:sz w:val="14"/>
          <w:szCs w:val="16"/>
        </w:rPr>
        <w:t xml:space="preserve">Tim </w:t>
      </w:r>
      <w:r w:rsidRPr="009B5F39">
        <w:rPr>
          <w:rStyle w:val="StyleStyleBold12pt"/>
        </w:rPr>
        <w:t>Maurer and</w:t>
      </w:r>
      <w:r w:rsidRPr="009B5F39">
        <w:rPr>
          <w:rStyle w:val="StyleStyleBold12pt"/>
          <w:sz w:val="14"/>
        </w:rPr>
        <w:t xml:space="preserve"> </w:t>
      </w:r>
      <w:r w:rsidRPr="009B5F39">
        <w:rPr>
          <w:sz w:val="14"/>
          <w:szCs w:val="16"/>
        </w:rPr>
        <w:t xml:space="preserve">Robert </w:t>
      </w:r>
      <w:r w:rsidRPr="009B5F39">
        <w:rPr>
          <w:rStyle w:val="StyleStyleBold12pt"/>
        </w:rPr>
        <w:t>Morgus</w:t>
      </w:r>
      <w:r w:rsidRPr="009B5F39">
        <w:rPr>
          <w:rStyle w:val="StyleStyleBold12pt"/>
          <w:sz w:val="14"/>
        </w:rPr>
        <w:t xml:space="preserve"> </w:t>
      </w:r>
      <w:r w:rsidRPr="009B5F39">
        <w:rPr>
          <w:sz w:val="14"/>
          <w:szCs w:val="16"/>
        </w:rPr>
        <w:t>2-19-</w:t>
      </w:r>
      <w:r w:rsidRPr="009B5F39">
        <w:rPr>
          <w:rStyle w:val="StyleStyleBold12pt"/>
        </w:rPr>
        <w:t>2014</w:t>
      </w:r>
      <w:r w:rsidRPr="009B5F39">
        <w:rPr>
          <w:sz w:val="14"/>
          <w:szCs w:val="16"/>
        </w:rPr>
        <w:t xml:space="preserve">; Tim Maurer focuses on international affairs and Internet policy at the New America Foundation's Open Technology Institute. Robert Morgus is a researcher at New America's Open Technology Institute.Stop Calling Decentralization of the Internet “Balkanization” </w:t>
      </w:r>
      <w:hyperlink r:id="rId59" w:history="1">
        <w:r w:rsidRPr="009B5F39">
          <w:rPr>
            <w:rStyle w:val="Hyperlink"/>
            <w:sz w:val="14"/>
            <w:szCs w:val="16"/>
          </w:rPr>
          <w:t>http://www.slate.com/blogs/future_tense/2014/02/19/stop_calling_decentralization_of_the_internet_balkanization.html</w:t>
        </w:r>
      </w:hyperlink>
    </w:p>
    <w:p w:rsidR="004D4966" w:rsidRPr="000C4C82" w:rsidRDefault="004D4966" w:rsidP="004D4966"/>
    <w:p w:rsidR="004D4966" w:rsidRDefault="004D4966" w:rsidP="004D4966">
      <w:pPr>
        <w:rPr>
          <w:rStyle w:val="StyleBoldUnderline"/>
        </w:rPr>
      </w:pPr>
      <w:r w:rsidRPr="000C4C82">
        <w:rPr>
          <w:sz w:val="16"/>
        </w:rPr>
        <w:t xml:space="preserve">It’s the end of the Internet. That was the headline of the prominent Swiss newspaper NZZ on Feb. 9. And Tim Berners-Lee, the creator of the World Wide Web, recently called for a re-decentralization, declaring, “I want a Web that’s open, works internationally, works as well as possible, and is not nation-based.” </w:t>
      </w:r>
      <w:r w:rsidRPr="000C4C82">
        <w:rPr>
          <w:rStyle w:val="StyleBoldUnderline"/>
        </w:rPr>
        <w:t>These are the latest voices in the growing chorus over the</w:t>
      </w:r>
      <w:r w:rsidRPr="000C4C82">
        <w:rPr>
          <w:sz w:val="16"/>
        </w:rPr>
        <w:t xml:space="preserve"> “balkanization” of the Internet and the </w:t>
      </w:r>
      <w:r w:rsidRPr="000C4C82">
        <w:rPr>
          <w:rStyle w:val="StyleBoldUnderline"/>
        </w:rPr>
        <w:t>emergence of “splinternets”—</w:t>
      </w:r>
      <w:r w:rsidRPr="000C4C82">
        <w:rPr>
          <w:sz w:val="16"/>
        </w:rPr>
        <w:t>networks that are walled off from the rest of the Web. This is an important debate, one that will affect the future of the Internet. And with a major global conference on this topic taking place in Brazil in April and the World Summit on the Information Society +10 scheduled for 2015, it is high time to bring more clarity and nuance to it.</w:t>
      </w:r>
      <w:r w:rsidRPr="000C4C82">
        <w:rPr>
          <w:rStyle w:val="StyleBoldUnderline"/>
        </w:rPr>
        <w:t xml:space="preserve">Unfortunately, </w:t>
      </w:r>
      <w:r w:rsidRPr="00614708">
        <w:rPr>
          <w:rStyle w:val="StyleBoldUnderline"/>
          <w:highlight w:val="cyan"/>
        </w:rPr>
        <w:t>the term balkanization itself creates problems.</w:t>
      </w:r>
      <w:r w:rsidRPr="000C4C82">
        <w:rPr>
          <w:rStyle w:val="StyleBoldUnderline"/>
        </w:rPr>
        <w:t xml:space="preserve"> Depending on whom you ask, balkanization can be a positive or negative process. </w:t>
      </w:r>
      <w:r w:rsidRPr="00614708">
        <w:rPr>
          <w:rStyle w:val="StyleBoldUnderline"/>
          <w:highlight w:val="cyan"/>
        </w:rPr>
        <w:t>For some</w:t>
      </w:r>
      <w:r w:rsidRPr="000C4C82">
        <w:rPr>
          <w:rStyle w:val="StyleBoldUnderline"/>
        </w:rPr>
        <w:t xml:space="preserve">, the term represents a move toward freedom from oppression. For others, </w:t>
      </w:r>
      <w:r w:rsidRPr="00614708">
        <w:rPr>
          <w:rStyle w:val="StyleBoldUnderline"/>
          <w:highlight w:val="cyan"/>
        </w:rPr>
        <w:t xml:space="preserve">it is a reminder of centuries of </w:t>
      </w:r>
      <w:r w:rsidRPr="00614708">
        <w:rPr>
          <w:rStyle w:val="Emphasis"/>
          <w:highlight w:val="cyan"/>
        </w:rPr>
        <w:t>bloody struggle</w:t>
      </w:r>
      <w:r w:rsidRPr="00614708">
        <w:rPr>
          <w:rStyle w:val="StyleBoldUnderline"/>
          <w:highlight w:val="cyan"/>
        </w:rPr>
        <w:t xml:space="preserve"> to hold together a region that ultimately ended in </w:t>
      </w:r>
      <w:r w:rsidRPr="00614708">
        <w:rPr>
          <w:rStyle w:val="Emphasis"/>
          <w:highlight w:val="cyan"/>
        </w:rPr>
        <w:t>violent</w:t>
      </w:r>
      <w:r w:rsidRPr="000C4C82">
        <w:rPr>
          <w:rStyle w:val="Emphasis"/>
        </w:rPr>
        <w:t xml:space="preserve"> </w:t>
      </w:r>
      <w:r w:rsidRPr="000C4C82">
        <w:rPr>
          <w:sz w:val="16"/>
        </w:rPr>
        <w:t>fragmentation</w:t>
      </w:r>
      <w:r w:rsidRPr="000C4C82">
        <w:rPr>
          <w:rStyle w:val="StyleBoldUnderline"/>
        </w:rPr>
        <w:t xml:space="preserve">, </w:t>
      </w:r>
      <w:r w:rsidRPr="00614708">
        <w:rPr>
          <w:rStyle w:val="StyleBoldUnderline"/>
          <w:highlight w:val="cyan"/>
        </w:rPr>
        <w:t xml:space="preserve">which makes use of the word </w:t>
      </w:r>
      <w:r w:rsidRPr="00614708">
        <w:rPr>
          <w:rStyle w:val="Emphasis"/>
          <w:highlight w:val="cyan"/>
        </w:rPr>
        <w:t>offensive</w:t>
      </w:r>
      <w:r w:rsidRPr="000C4C82">
        <w:rPr>
          <w:rStyle w:val="StyleBoldUnderline"/>
        </w:rPr>
        <w:t xml:space="preserve"> </w:t>
      </w:r>
      <w:r w:rsidRPr="000C4C82">
        <w:rPr>
          <w:sz w:val="16"/>
        </w:rPr>
        <w:t xml:space="preserve">to some. </w:t>
      </w:r>
      <w:r w:rsidRPr="00614708">
        <w:rPr>
          <w:rStyle w:val="Emphasis"/>
          <w:highlight w:val="cyan"/>
        </w:rPr>
        <w:t>Fragmentation</w:t>
      </w:r>
      <w:r w:rsidRPr="00614708">
        <w:rPr>
          <w:rStyle w:val="StyleBoldUnderline"/>
          <w:highlight w:val="cyan"/>
        </w:rPr>
        <w:t xml:space="preserve"> of the</w:t>
      </w:r>
      <w:r w:rsidRPr="000C4C82">
        <w:rPr>
          <w:rStyle w:val="StyleBoldUnderline"/>
        </w:rPr>
        <w:t xml:space="preserve"> </w:t>
      </w:r>
      <w:r w:rsidRPr="00614708">
        <w:rPr>
          <w:rStyle w:val="StyleBoldUnderline"/>
          <w:highlight w:val="cyan"/>
        </w:rPr>
        <w:t>Internet is the term we’ll use</w:t>
      </w:r>
      <w:r w:rsidRPr="000C4C82">
        <w:rPr>
          <w:sz w:val="16"/>
        </w:rPr>
        <w:t>, but maybe a creative mind somewhere will find a better, more evocative way to describe it.</w:t>
      </w:r>
      <w:r w:rsidRPr="000C4C82">
        <w:rPr>
          <w:rStyle w:val="StyleBoldUnderline"/>
        </w:rPr>
        <w:t xml:space="preserve"> </w:t>
      </w:r>
      <w:r w:rsidRPr="000C4C82">
        <w:rPr>
          <w:sz w:val="16"/>
        </w:rPr>
        <w:t xml:space="preserve">The question is: </w:t>
      </w:r>
      <w:r w:rsidRPr="00614708">
        <w:rPr>
          <w:rStyle w:val="StyleBoldUnderline"/>
          <w:highlight w:val="cyan"/>
        </w:rPr>
        <w:t>What does fragmentation mean, exactly? Is it the end of the Internet if domain names can no longer only be written using the Roman alphabet</w:t>
      </w:r>
      <w:r w:rsidRPr="00614708">
        <w:rPr>
          <w:sz w:val="16"/>
          <w:highlight w:val="cyan"/>
        </w:rPr>
        <w:t xml:space="preserve">? </w:t>
      </w:r>
      <w:r w:rsidRPr="00614708">
        <w:rPr>
          <w:rStyle w:val="StyleBoldUnderline"/>
          <w:highlight w:val="cyan"/>
        </w:rPr>
        <w:t xml:space="preserve">If so, </w:t>
      </w:r>
      <w:r w:rsidRPr="00614708">
        <w:rPr>
          <w:rStyle w:val="Emphasis"/>
          <w:highlight w:val="cyan"/>
        </w:rPr>
        <w:t>the Internet ended in 2009</w:t>
      </w:r>
      <w:r w:rsidRPr="00614708">
        <w:rPr>
          <w:rStyle w:val="StyleBoldUnderline"/>
          <w:highlight w:val="cyan"/>
        </w:rPr>
        <w:t>,</w:t>
      </w:r>
      <w:r w:rsidRPr="000C4C82">
        <w:rPr>
          <w:rStyle w:val="StyleBoldUnderline"/>
        </w:rPr>
        <w:t xml:space="preserve"> when ICANN approved alternative alphabet domain names</w:t>
      </w:r>
      <w:r w:rsidRPr="000C4C82">
        <w:rPr>
          <w:sz w:val="16"/>
        </w:rPr>
        <w:t xml:space="preserve">. </w:t>
      </w:r>
      <w:r w:rsidRPr="00614708">
        <w:rPr>
          <w:rStyle w:val="StyleBoldUnderline"/>
          <w:highlight w:val="cyan"/>
        </w:rPr>
        <w:t>Is it fragmentation if people around the world using</w:t>
      </w:r>
      <w:r w:rsidRPr="000C4C82">
        <w:rPr>
          <w:rStyle w:val="StyleBoldUnderline"/>
        </w:rPr>
        <w:t xml:space="preserve"> Weibo and Yandex </w:t>
      </w:r>
      <w:r w:rsidRPr="000C4C82">
        <w:rPr>
          <w:sz w:val="16"/>
        </w:rPr>
        <w:t xml:space="preserve">in lieu of Google and Twitter? </w:t>
      </w:r>
      <w:r w:rsidRPr="00614708">
        <w:rPr>
          <w:rStyle w:val="StyleBoldUnderline"/>
          <w:highlight w:val="cyan"/>
        </w:rPr>
        <w:t>Or is it data localization and national routing</w:t>
      </w:r>
      <w:r w:rsidRPr="000C4C82">
        <w:rPr>
          <w:rStyle w:val="StyleBoldUnderline"/>
        </w:rPr>
        <w:t xml:space="preserve"> – subjecting data transfers to national </w:t>
      </w:r>
      <w:r w:rsidRPr="000C4C82">
        <w:rPr>
          <w:sz w:val="16"/>
        </w:rPr>
        <w:t>boundaries</w:t>
      </w:r>
      <w:r w:rsidRPr="000C4C82">
        <w:rPr>
          <w:rStyle w:val="StyleBoldUnderline"/>
        </w:rPr>
        <w:t>?</w:t>
      </w:r>
      <w:r w:rsidRPr="000C4C82">
        <w:rPr>
          <w:sz w:val="16"/>
        </w:rPr>
        <w:t xml:space="preserve"> </w:t>
      </w:r>
      <w:r w:rsidRPr="00614708">
        <w:rPr>
          <w:rStyle w:val="StyleBoldUnderline"/>
          <w:highlight w:val="cyan"/>
        </w:rPr>
        <w:t xml:space="preserve">This debate is a </w:t>
      </w:r>
      <w:r w:rsidRPr="00614708">
        <w:rPr>
          <w:rStyle w:val="Emphasis"/>
          <w:highlight w:val="cyan"/>
        </w:rPr>
        <w:t>lot more complex</w:t>
      </w:r>
      <w:r w:rsidRPr="000C4C82">
        <w:rPr>
          <w:sz w:val="16"/>
        </w:rPr>
        <w:t xml:space="preserve"> than most headlines suggest. The Internet is more than Facebook and it is more than the Web itself—more than the content people access every day. However, popular discussion tends to lump these various dimensions together. </w:t>
      </w:r>
      <w:r w:rsidRPr="00614708">
        <w:rPr>
          <w:rStyle w:val="StyleBoldUnderline"/>
          <w:highlight w:val="cyan"/>
        </w:rPr>
        <w:t>It obscures the fragmentation efforts that truly undermine the openness and interoperability of the networ</w:t>
      </w:r>
      <w:r w:rsidRPr="000C4C82">
        <w:rPr>
          <w:rStyle w:val="StyleBoldUnderline"/>
        </w:rPr>
        <w:t>k.</w:t>
      </w:r>
    </w:p>
    <w:p w:rsidR="004D4966" w:rsidRDefault="004D4966" w:rsidP="004D4966">
      <w:pPr>
        <w:rPr>
          <w:rStyle w:val="StyleBoldUnderline"/>
        </w:rPr>
      </w:pPr>
    </w:p>
    <w:p w:rsidR="004D4966" w:rsidRDefault="004D4966" w:rsidP="004D4966">
      <w:pPr>
        <w:pStyle w:val="Heading3"/>
      </w:pPr>
      <w:r>
        <w:t>1NC—Doesn’t Solve War</w:t>
      </w:r>
    </w:p>
    <w:p w:rsidR="004D4966" w:rsidRDefault="004D4966" w:rsidP="004D4966">
      <w:pPr>
        <w:pStyle w:val="Heading4"/>
      </w:pPr>
      <w:r>
        <w:t>Internet doesn’t solve conflict</w:t>
      </w:r>
    </w:p>
    <w:p w:rsidR="004D4966" w:rsidRPr="009B5F39" w:rsidRDefault="004D4966" w:rsidP="004D4966">
      <w:pPr>
        <w:rPr>
          <w:sz w:val="16"/>
        </w:rPr>
      </w:pPr>
      <w:r w:rsidRPr="009B5F39">
        <w:rPr>
          <w:rStyle w:val="StyleStyleBold12pt"/>
        </w:rPr>
        <w:t>Elias, 2012</w:t>
      </w:r>
      <w:r w:rsidRPr="009B5F39">
        <w:rPr>
          <w:rStyle w:val="StyleStyleBold12pt"/>
          <w:sz w:val="16"/>
        </w:rPr>
        <w:t xml:space="preserve"> </w:t>
      </w:r>
      <w:r w:rsidRPr="009B5F39">
        <w:rPr>
          <w:sz w:val="16"/>
        </w:rPr>
        <w:t>Phillip Elias, board member of the New Media Foundation, 20 January 2012, “Will humanity perish without the internet</w:t>
      </w:r>
      <w:proofErr w:type="gramStart"/>
      <w:r w:rsidRPr="009B5F39">
        <w:rPr>
          <w:sz w:val="16"/>
        </w:rPr>
        <w:t>?,</w:t>
      </w:r>
      <w:proofErr w:type="gramEnd"/>
      <w:r w:rsidRPr="009B5F39">
        <w:rPr>
          <w:sz w:val="16"/>
        </w:rPr>
        <w:t>” http://www.mercatornet.com/articles/view/will_humanity_perish_without_the_internet</w:t>
      </w:r>
    </w:p>
    <w:p w:rsidR="004D4966" w:rsidRDefault="004D4966" w:rsidP="004D4966">
      <w:pPr>
        <w:rPr>
          <w:rStyle w:val="StyleBoldUnderline"/>
        </w:rPr>
      </w:pPr>
      <w:r>
        <w:rPr>
          <w:sz w:val="16"/>
        </w:rPr>
        <w:t xml:space="preserve">The new Encyclopaedists make the opposite mistake about the future. </w:t>
      </w:r>
      <w:r>
        <w:rPr>
          <w:rStyle w:val="StyleBoldUnderline"/>
        </w:rPr>
        <w:t xml:space="preserve">Inherent in their worldview is </w:t>
      </w:r>
      <w:r w:rsidRPr="00614708">
        <w:rPr>
          <w:rStyle w:val="StyleBoldUnderline"/>
          <w:highlight w:val="cyan"/>
        </w:rPr>
        <w:t>the idea that setting up a system where information can be shared quickly, widely, and freely will somehow eliminate</w:t>
      </w:r>
      <w:r>
        <w:rPr>
          <w:rStyle w:val="StyleBoldUnderline"/>
        </w:rPr>
        <w:t xml:space="preserve"> corruption, greed and </w:t>
      </w:r>
      <w:r w:rsidRPr="00614708">
        <w:rPr>
          <w:rStyle w:val="StyleBoldUnderline"/>
          <w:highlight w:val="cyan"/>
        </w:rPr>
        <w:t>violence</w:t>
      </w:r>
      <w:r>
        <w:rPr>
          <w:sz w:val="16"/>
        </w:rPr>
        <w:t xml:space="preserve"> from the world. </w:t>
      </w:r>
      <w:r>
        <w:rPr>
          <w:rStyle w:val="StyleBoldUnderline"/>
        </w:rPr>
        <w:t xml:space="preserve">It is almost as though human foibles were glitches in the software of society. </w:t>
      </w:r>
      <w:r w:rsidRPr="00614708">
        <w:rPr>
          <w:rStyle w:val="StyleBoldUnderline"/>
          <w:highlight w:val="cyan"/>
        </w:rPr>
        <w:t xml:space="preserve">But </w:t>
      </w:r>
      <w:r w:rsidRPr="00614708">
        <w:rPr>
          <w:rStyle w:val="Emphasis"/>
          <w:highlight w:val="cyan"/>
        </w:rPr>
        <w:t>human vices can never be reduced to social viruses</w:t>
      </w:r>
      <w:r>
        <w:rPr>
          <w:rStyle w:val="StyleBoldUnderline"/>
        </w:rPr>
        <w:t xml:space="preserve">. </w:t>
      </w:r>
      <w:r w:rsidRPr="00614708">
        <w:rPr>
          <w:rStyle w:val="StyleBoldUnderline"/>
          <w:highlight w:val="cyan"/>
        </w:rPr>
        <w:t>They</w:t>
      </w:r>
      <w:r>
        <w:rPr>
          <w:rStyle w:val="StyleBoldUnderline"/>
        </w:rPr>
        <w:t xml:space="preserve"> come from deep within us and </w:t>
      </w:r>
      <w:r w:rsidRPr="00614708">
        <w:rPr>
          <w:rStyle w:val="StyleBoldUnderline"/>
          <w:highlight w:val="cyan"/>
        </w:rPr>
        <w:t xml:space="preserve">can find their way </w:t>
      </w:r>
      <w:r w:rsidRPr="00614708">
        <w:rPr>
          <w:rStyle w:val="Emphasis"/>
          <w:highlight w:val="cyan"/>
        </w:rPr>
        <w:t>into the most scientific settings</w:t>
      </w:r>
      <w:r>
        <w:rPr>
          <w:rStyle w:val="StyleBoldUnderline"/>
        </w:rPr>
        <w:t xml:space="preserve">. </w:t>
      </w:r>
      <w:r>
        <w:rPr>
          <w:sz w:val="16"/>
        </w:rPr>
        <w:t xml:space="preserve">Do Wikipedians think themselves immune from the temptation to wield their power towards their own ends? </w:t>
      </w:r>
      <w:r w:rsidRPr="00614708">
        <w:rPr>
          <w:rStyle w:val="StyleBoldUnderline"/>
          <w:highlight w:val="cyan"/>
        </w:rPr>
        <w:t>Free access to information</w:t>
      </w:r>
      <w:r>
        <w:rPr>
          <w:rStyle w:val="StyleBoldUnderline"/>
        </w:rPr>
        <w:t xml:space="preserve"> for everyone</w:t>
      </w:r>
      <w:r>
        <w:rPr>
          <w:sz w:val="16"/>
        </w:rPr>
        <w:t xml:space="preserve"> could be said to be the Wikipedian creed. It encapsulates the Enlightenment values of liberty and equality. But, like the French terror of the 1790s, it </w:t>
      </w:r>
      <w:r w:rsidRPr="00614708">
        <w:rPr>
          <w:rStyle w:val="StyleBoldUnderline"/>
          <w:highlight w:val="cyan"/>
        </w:rPr>
        <w:t>neglects</w:t>
      </w:r>
      <w:r>
        <w:rPr>
          <w:rStyle w:val="StyleBoldUnderline"/>
        </w:rPr>
        <w:t xml:space="preserve"> that other ideal needed to give them gumption -- a </w:t>
      </w:r>
      <w:r w:rsidRPr="00614708">
        <w:rPr>
          <w:rStyle w:val="StyleBoldUnderline"/>
          <w:highlight w:val="cyan"/>
        </w:rPr>
        <w:t>genuine concern for other human beings</w:t>
      </w:r>
      <w:r>
        <w:rPr>
          <w:sz w:val="16"/>
        </w:rPr>
        <w:t xml:space="preserve">. But </w:t>
      </w:r>
      <w:r w:rsidRPr="00614708">
        <w:rPr>
          <w:rStyle w:val="StyleBoldUnderline"/>
          <w:highlight w:val="cyan"/>
        </w:rPr>
        <w:t>fraternité is not achieved by giving everyone more information</w:t>
      </w:r>
      <w:r>
        <w:rPr>
          <w:rStyle w:val="StyleBoldUnderline"/>
        </w:rPr>
        <w:t>, more freedom and more equality</w:t>
      </w:r>
      <w:r>
        <w:rPr>
          <w:sz w:val="16"/>
        </w:rPr>
        <w:t xml:space="preserve">. And </w:t>
      </w:r>
      <w:r>
        <w:rPr>
          <w:rStyle w:val="StyleBoldUnderline"/>
        </w:rPr>
        <w:t xml:space="preserve">it is what is so often lacking on the internet, on blogs, and in other forms of web communication. </w:t>
      </w:r>
      <w:r w:rsidRPr="00614708">
        <w:rPr>
          <w:rStyle w:val="Emphasis"/>
          <w:highlight w:val="cyan"/>
        </w:rPr>
        <w:t>Online interaction is so often vitriolic it is unreadable</w:t>
      </w:r>
      <w:r w:rsidRPr="00614708">
        <w:rPr>
          <w:rStyle w:val="StyleBoldUnderline"/>
          <w:highlight w:val="cyan"/>
        </w:rPr>
        <w:t>, and</w:t>
      </w:r>
      <w:r>
        <w:rPr>
          <w:rStyle w:val="StyleBoldUnderline"/>
        </w:rPr>
        <w:t xml:space="preserve"> it is </w:t>
      </w:r>
      <w:r w:rsidRPr="00614708">
        <w:rPr>
          <w:rStyle w:val="StyleBoldUnderline"/>
          <w:highlight w:val="cyan"/>
        </w:rPr>
        <w:t xml:space="preserve">at its worst </w:t>
      </w:r>
      <w:r w:rsidRPr="00614708">
        <w:rPr>
          <w:rStyle w:val="Emphasis"/>
          <w:highlight w:val="cyan"/>
        </w:rPr>
        <w:t>when the tech-savvy confront each other</w:t>
      </w:r>
      <w:r>
        <w:rPr>
          <w:rStyle w:val="StyleBoldUnderline"/>
        </w:rPr>
        <w:t xml:space="preserve">. I have seen very few geeks who try to love their enemies. </w:t>
      </w:r>
      <w:r w:rsidRPr="00614708">
        <w:rPr>
          <w:rStyle w:val="StyleBoldUnderline"/>
          <w:highlight w:val="cyan"/>
        </w:rPr>
        <w:t>Fraternité</w:t>
      </w:r>
      <w:r>
        <w:rPr>
          <w:sz w:val="16"/>
        </w:rPr>
        <w:t xml:space="preserve"> comes from empathising with others. This </w:t>
      </w:r>
      <w:r w:rsidRPr="00614708">
        <w:rPr>
          <w:rStyle w:val="StyleBoldUnderline"/>
          <w:highlight w:val="cyan"/>
        </w:rPr>
        <w:t>is difficult</w:t>
      </w:r>
      <w:r>
        <w:rPr>
          <w:rStyle w:val="StyleBoldUnderline"/>
        </w:rPr>
        <w:t xml:space="preserve"> to learn online. </w:t>
      </w:r>
      <w:r w:rsidRPr="00614708">
        <w:rPr>
          <w:rStyle w:val="StyleBoldUnderline"/>
          <w:highlight w:val="cyan"/>
        </w:rPr>
        <w:t>But without it, how can we understand the point of view of those who have different concepts of freedom</w:t>
      </w:r>
      <w:r>
        <w:rPr>
          <w:rStyle w:val="StyleBoldUnderline"/>
        </w:rPr>
        <w:t xml:space="preserve"> or equality, </w:t>
      </w:r>
      <w:r w:rsidRPr="00614708">
        <w:rPr>
          <w:rStyle w:val="StyleBoldUnderline"/>
          <w:highlight w:val="cyan"/>
        </w:rPr>
        <w:t>or</w:t>
      </w:r>
      <w:r>
        <w:rPr>
          <w:rStyle w:val="StyleBoldUnderline"/>
        </w:rPr>
        <w:t xml:space="preserve"> of troglodytes</w:t>
      </w:r>
      <w:r>
        <w:rPr>
          <w:sz w:val="16"/>
        </w:rPr>
        <w:t xml:space="preserve"> who don’t blog, or of nematodes </w:t>
      </w:r>
      <w:r w:rsidRPr="00614708">
        <w:rPr>
          <w:rStyle w:val="Emphasis"/>
          <w:highlight w:val="cyan"/>
        </w:rPr>
        <w:t>who don’t have access to the internet</w:t>
      </w:r>
      <w:r>
        <w:rPr>
          <w:rStyle w:val="StyleBoldUnderline"/>
        </w:rPr>
        <w:t xml:space="preserve">. Believe it or not, </w:t>
      </w:r>
      <w:r w:rsidRPr="00614708">
        <w:rPr>
          <w:rStyle w:val="StyleBoldUnderline"/>
          <w:highlight w:val="cyan"/>
        </w:rPr>
        <w:t>there is a life offline and wisdom is wider than the web.</w:t>
      </w:r>
    </w:p>
    <w:p w:rsidR="004D4966" w:rsidRPr="009B5F39" w:rsidRDefault="004D4966" w:rsidP="004D4966"/>
    <w:p w:rsidR="004D4966" w:rsidRDefault="004D4966" w:rsidP="004D4966">
      <w:pPr>
        <w:pStyle w:val="Heading3"/>
      </w:pPr>
      <w:r>
        <w:t>2NC—Doesn’t Solve War</w:t>
      </w:r>
    </w:p>
    <w:p w:rsidR="004D4966" w:rsidRPr="001616F4" w:rsidRDefault="004D4966" w:rsidP="004D4966"/>
    <w:p w:rsidR="004D4966" w:rsidRPr="000C4C82" w:rsidRDefault="004D4966" w:rsidP="004D4966">
      <w:pPr>
        <w:pStyle w:val="Heading4"/>
      </w:pPr>
      <w:r w:rsidRPr="000C4C82">
        <w:t xml:space="preserve">Suitcase internet disproves the “only a risk we solve” logic </w:t>
      </w:r>
    </w:p>
    <w:p w:rsidR="004D4966" w:rsidRPr="009B5F39" w:rsidRDefault="004D4966" w:rsidP="004D4966">
      <w:pPr>
        <w:rPr>
          <w:sz w:val="16"/>
        </w:rPr>
      </w:pPr>
      <w:r w:rsidRPr="009B5F39">
        <w:rPr>
          <w:rStyle w:val="StyleStyleBold12pt"/>
        </w:rPr>
        <w:t xml:space="preserve">Glanz, </w:t>
      </w:r>
      <w:r>
        <w:rPr>
          <w:rStyle w:val="StyleStyleBold12pt"/>
        </w:rPr>
        <w:t>20</w:t>
      </w:r>
      <w:r w:rsidRPr="009B5F39">
        <w:rPr>
          <w:rStyle w:val="StyleStyleBold12pt"/>
        </w:rPr>
        <w:t>11</w:t>
      </w:r>
      <w:r w:rsidRPr="009B5F39">
        <w:rPr>
          <w:b/>
          <w:sz w:val="16"/>
        </w:rPr>
        <w:t xml:space="preserve"> </w:t>
      </w:r>
      <w:r w:rsidRPr="009B5F39">
        <w:rPr>
          <w:sz w:val="16"/>
        </w:rPr>
        <w:t xml:space="preserve">(James, New York Times, “U.S. Underwrites Internet Detour Around Censors” 6/12, </w:t>
      </w:r>
      <w:hyperlink r:id="rId60" w:history="1">
        <w:r w:rsidRPr="009B5F39">
          <w:rPr>
            <w:rStyle w:val="Hyperlink"/>
            <w:sz w:val="16"/>
          </w:rPr>
          <w:t>http://www.nytimes.com/2011/06/12/world/12internet.html?pagewanted=all&amp;_r=0</w:t>
        </w:r>
      </w:hyperlink>
      <w:r w:rsidRPr="009B5F39">
        <w:rPr>
          <w:sz w:val="16"/>
        </w:rPr>
        <w:t>)</w:t>
      </w:r>
    </w:p>
    <w:p w:rsidR="004D4966" w:rsidRPr="009B5F39" w:rsidRDefault="004D4966" w:rsidP="004D4966">
      <w:pPr>
        <w:rPr>
          <w:sz w:val="14"/>
        </w:rPr>
      </w:pPr>
      <w:r w:rsidRPr="009B5F39">
        <w:rPr>
          <w:sz w:val="14"/>
        </w:rPr>
        <w:t xml:space="preserve">The </w:t>
      </w:r>
      <w:r w:rsidRPr="00614708">
        <w:rPr>
          <w:rStyle w:val="StyleBoldUnderline"/>
          <w:highlight w:val="cyan"/>
        </w:rPr>
        <w:t>Obama</w:t>
      </w:r>
      <w:r w:rsidRPr="009B5F39">
        <w:rPr>
          <w:sz w:val="14"/>
        </w:rPr>
        <w:t xml:space="preserve"> administration </w:t>
      </w:r>
      <w:r w:rsidRPr="00614708">
        <w:rPr>
          <w:rStyle w:val="Emphasis"/>
          <w:highlight w:val="cyan"/>
        </w:rPr>
        <w:t>is leading a global effort</w:t>
      </w:r>
      <w:r w:rsidRPr="00614708">
        <w:rPr>
          <w:sz w:val="14"/>
          <w:highlight w:val="cyan"/>
        </w:rPr>
        <w:t xml:space="preserve"> </w:t>
      </w:r>
      <w:r w:rsidRPr="00614708">
        <w:rPr>
          <w:rStyle w:val="StyleBoldUnderline"/>
          <w:highlight w:val="cyan"/>
        </w:rPr>
        <w:t>to deploy “shadow” Internet and mobile phone systems that dissidents can</w:t>
      </w:r>
      <w:r w:rsidRPr="000C4C82">
        <w:rPr>
          <w:rStyle w:val="StyleBoldUnderline"/>
        </w:rPr>
        <w:t xml:space="preserve"> </w:t>
      </w:r>
      <w:r w:rsidRPr="00614708">
        <w:rPr>
          <w:rStyle w:val="StyleBoldUnderline"/>
          <w:highlight w:val="cyan"/>
        </w:rPr>
        <w:t>use to undermine</w:t>
      </w:r>
      <w:r w:rsidRPr="000C4C82">
        <w:rPr>
          <w:rStyle w:val="StyleBoldUnderline"/>
        </w:rPr>
        <w:t xml:space="preserve"> repressive </w:t>
      </w:r>
      <w:r w:rsidRPr="00614708">
        <w:rPr>
          <w:rStyle w:val="StyleBoldUnderline"/>
          <w:highlight w:val="cyan"/>
        </w:rPr>
        <w:t>governments</w:t>
      </w:r>
      <w:r w:rsidRPr="000C4C82">
        <w:rPr>
          <w:rStyle w:val="StyleBoldUnderline"/>
        </w:rPr>
        <w:t xml:space="preserve"> that seek to silence them by censoring or shutting down telecommunications networks</w:t>
      </w:r>
      <w:r w:rsidRPr="009B5F39">
        <w:rPr>
          <w:sz w:val="14"/>
        </w:rPr>
        <w:t>. T</w:t>
      </w:r>
      <w:r w:rsidRPr="000C4C82">
        <w:rPr>
          <w:rStyle w:val="StyleBoldUnderline"/>
        </w:rPr>
        <w:t>he effort includes secretive projects to create independent cellphone networks inside foreign countries, as well as</w:t>
      </w:r>
      <w:r w:rsidRPr="009B5F39">
        <w:rPr>
          <w:sz w:val="14"/>
        </w:rPr>
        <w:t xml:space="preserve"> one operation out of a spy novel in a fifth-floor shop on L Street in Washington, where a group of young entrepreneurs who look as if they could be in a garage band are fitting deceptively innocent-looking hardware into </w:t>
      </w:r>
      <w:r w:rsidRPr="000C4C82">
        <w:rPr>
          <w:rStyle w:val="StyleBoldUnderline"/>
        </w:rPr>
        <w:t>a prototype “</w:t>
      </w:r>
      <w:r w:rsidRPr="00614708">
        <w:rPr>
          <w:rStyle w:val="StyleBoldUnderline"/>
          <w:highlight w:val="cyan"/>
        </w:rPr>
        <w:t>Internet in a suitcase</w:t>
      </w:r>
      <w:r w:rsidRPr="009B5F39">
        <w:rPr>
          <w:sz w:val="14"/>
        </w:rPr>
        <w:t xml:space="preserve">.” Financed with a $2 million State Department grant, </w:t>
      </w:r>
      <w:r w:rsidRPr="00614708">
        <w:rPr>
          <w:rStyle w:val="StyleBoldUnderline"/>
          <w:highlight w:val="cyan"/>
        </w:rPr>
        <w:t>the suitcase could be secreted across a border and quickly set up to allow</w:t>
      </w:r>
      <w:r w:rsidRPr="000C4C82">
        <w:rPr>
          <w:rStyle w:val="StyleBoldUnderline"/>
        </w:rPr>
        <w:t xml:space="preserve"> </w:t>
      </w:r>
      <w:r w:rsidRPr="00614708">
        <w:rPr>
          <w:rStyle w:val="StyleBoldUnderline"/>
          <w:highlight w:val="cyan"/>
        </w:rPr>
        <w:t>wireless communication</w:t>
      </w:r>
      <w:r w:rsidRPr="000C4C82">
        <w:rPr>
          <w:rStyle w:val="StyleBoldUnderline"/>
        </w:rPr>
        <w:t xml:space="preserve"> over a wide area with a link to the global Internet.</w:t>
      </w:r>
      <w:r>
        <w:rPr>
          <w:rStyle w:val="StyleBoldUnderline"/>
        </w:rPr>
        <w:t xml:space="preserve"> </w:t>
      </w:r>
      <w:r w:rsidRPr="009B5F39">
        <w:rPr>
          <w:sz w:val="14"/>
        </w:rPr>
        <w:t>The American effort, revealed in dozens of interviews, planning documents and classified diplomatic cables obtained by The New York Times, ranges in scale, cost and sophistication. Some projects involve technology that the United States is developing; others pull together tools that have already been created by hackers in a so-called liberation-technology movement sweeping the globe. The State Department, for example, is financing the creation of stealth wireless networks that would enable activists to communicate outside the reach of governments in countries like Iran, Syria and Libya, according to participants in the projects.</w:t>
      </w:r>
    </w:p>
    <w:p w:rsidR="004D4966" w:rsidRPr="000C4C82" w:rsidRDefault="004D4966" w:rsidP="004D4966">
      <w:pPr>
        <w:rPr>
          <w:rStyle w:val="StyleBoldUnderline"/>
          <w:b w:val="0"/>
          <w:bCs w:val="0"/>
          <w:sz w:val="16"/>
        </w:rPr>
      </w:pPr>
    </w:p>
    <w:p w:rsidR="004D4966" w:rsidRPr="001616F4" w:rsidRDefault="004D4966" w:rsidP="004D4966"/>
    <w:p w:rsidR="004D4966" w:rsidRDefault="004D4966" w:rsidP="004D4966">
      <w:pPr>
        <w:pStyle w:val="Heading2"/>
      </w:pPr>
      <w:r>
        <w:t>Failed States D</w:t>
      </w:r>
    </w:p>
    <w:p w:rsidR="004D4966" w:rsidRDefault="004D4966" w:rsidP="004D4966"/>
    <w:p w:rsidR="004D4966" w:rsidRDefault="004D4966" w:rsidP="004D4966">
      <w:pPr>
        <w:pStyle w:val="Heading3"/>
      </w:pPr>
      <w:r>
        <w:t>1NC—No Impact</w:t>
      </w:r>
    </w:p>
    <w:p w:rsidR="004D4966" w:rsidRDefault="004D4966" w:rsidP="004D4966"/>
    <w:p w:rsidR="004D4966" w:rsidRDefault="004D4966" w:rsidP="004D4966"/>
    <w:p w:rsidR="004D4966" w:rsidRDefault="004D4966" w:rsidP="004D4966">
      <w:pPr>
        <w:pStyle w:val="Heading4"/>
      </w:pPr>
      <w:r>
        <w:t xml:space="preserve">No impact to failed states – they aren’t a security threat and there is no incentive for massive intervention </w:t>
      </w:r>
    </w:p>
    <w:p w:rsidR="004D4966" w:rsidRDefault="004D4966" w:rsidP="004D4966">
      <w:r w:rsidRPr="00A70EBC">
        <w:rPr>
          <w:rStyle w:val="Heading4Char"/>
        </w:rPr>
        <w:t>Patrick 11</w:t>
      </w:r>
      <w:r>
        <w:t xml:space="preserve"> – Stewart M., Senior Fellow and Director of the International Institutions and Global Governance Program, “Why Failed States Shouldn't Be Our Biggest National Security Fear” http://www.cfr.org/fragile-or-failed-states/why-failed-states-shouldnt-our-biggest-national-security-fear/p24689</w:t>
      </w:r>
    </w:p>
    <w:p w:rsidR="004D4966" w:rsidRDefault="004D4966" w:rsidP="004D4966">
      <w:pPr>
        <w:rPr>
          <w:rStyle w:val="StyleBoldUnderline"/>
        </w:rPr>
      </w:pPr>
      <w:r w:rsidRPr="00FA3353">
        <w:rPr>
          <w:rStyle w:val="StyleBoldUnderline"/>
        </w:rPr>
        <w:t>Failed states</w:t>
      </w:r>
      <w:r w:rsidRPr="0060723C">
        <w:rPr>
          <w:sz w:val="16"/>
        </w:rPr>
        <w:t xml:space="preserve"> have </w:t>
      </w:r>
      <w:r w:rsidRPr="00FA3353">
        <w:rPr>
          <w:rStyle w:val="StyleBoldUnderline"/>
        </w:rPr>
        <w:t>become the bogeyman</w:t>
      </w:r>
      <w:r w:rsidRPr="00A70EBC">
        <w:rPr>
          <w:rStyle w:val="StyleBoldUnderline"/>
        </w:rPr>
        <w:t xml:space="preserve"> of the international order</w:t>
      </w:r>
      <w:r w:rsidRPr="0060723C">
        <w:rPr>
          <w:sz w:val="16"/>
        </w:rPr>
        <w:t xml:space="preserve">, the nightmare that inspires our national security doctrines and keeps our top officials up at night. </w:t>
      </w:r>
      <w:r w:rsidRPr="00A70EBC">
        <w:rPr>
          <w:rStyle w:val="StyleBoldUnderline"/>
        </w:rPr>
        <w:t>It began with</w:t>
      </w:r>
      <w:r w:rsidRPr="0060723C">
        <w:rPr>
          <w:sz w:val="16"/>
        </w:rPr>
        <w:t xml:space="preserve"> Sept. 11, 2001. Al-Qaeda's ability to launch the attacks from one of the world's most wretched and poverty-stricken lands — </w:t>
      </w:r>
      <w:r w:rsidRPr="00A70EBC">
        <w:rPr>
          <w:rStyle w:val="StyleBoldUnderline"/>
        </w:rPr>
        <w:t>Afghanistan</w:t>
      </w:r>
      <w:r w:rsidRPr="0060723C">
        <w:rPr>
          <w:sz w:val="16"/>
        </w:rPr>
        <w:t xml:space="preserve">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is . . . the main security challenge of our time.” And just last month, Secretary of State Hillary Rodham Clinton said military intervention in Libya was justified to prevent that country from becoming “a giant Somalia.” The message is clear: Failed states are the weak link in the world's collective security. </w:t>
      </w:r>
      <w:r w:rsidRPr="00A70EBC">
        <w:rPr>
          <w:rStyle w:val="StyleBoldUnderline"/>
        </w:rPr>
        <w:t xml:space="preserve">In truth, while </w:t>
      </w:r>
      <w:r w:rsidRPr="00FA3353">
        <w:rPr>
          <w:rStyle w:val="StyleBoldUnderline"/>
          <w:highlight w:val="cyan"/>
        </w:rPr>
        <w:t>failed states</w:t>
      </w:r>
      <w:r w:rsidRPr="00A70EBC">
        <w:rPr>
          <w:rStyle w:val="StyleBoldUnderline"/>
        </w:rPr>
        <w:t xml:space="preserve"> may be worthy of America's attention on </w:t>
      </w:r>
      <w:r w:rsidRPr="00A70EBC">
        <w:rPr>
          <w:rStyle w:val="Emphasis"/>
        </w:rPr>
        <w:t>humanitarian</w:t>
      </w:r>
      <w:r w:rsidRPr="0060723C">
        <w:rPr>
          <w:sz w:val="16"/>
        </w:rPr>
        <w:t xml:space="preserve"> and development </w:t>
      </w:r>
      <w:r w:rsidRPr="00A70EBC">
        <w:rPr>
          <w:rStyle w:val="StyleBoldUnderline"/>
        </w:rPr>
        <w:t>grounds</w:t>
      </w:r>
      <w:r w:rsidRPr="0060723C">
        <w:rPr>
          <w:sz w:val="16"/>
        </w:rPr>
        <w:t xml:space="preserve">, </w:t>
      </w:r>
      <w:r w:rsidRPr="00A70EBC">
        <w:rPr>
          <w:rStyle w:val="StyleBoldUnderline"/>
        </w:rPr>
        <w:t>most</w:t>
      </w:r>
      <w:r w:rsidRPr="0060723C">
        <w:rPr>
          <w:sz w:val="16"/>
        </w:rPr>
        <w:t xml:space="preserve"> of them </w:t>
      </w:r>
      <w:r w:rsidRPr="00FA3353">
        <w:rPr>
          <w:rStyle w:val="StyleBoldUnderline"/>
          <w:highlight w:val="cyan"/>
        </w:rPr>
        <w:t xml:space="preserve">are </w:t>
      </w:r>
      <w:r w:rsidRPr="00FA3353">
        <w:rPr>
          <w:rStyle w:val="Emphasis"/>
          <w:highlight w:val="cyan"/>
        </w:rPr>
        <w:t>irrelevant to U.S. national security</w:t>
      </w:r>
      <w:r w:rsidRPr="0060723C">
        <w:rPr>
          <w:sz w:val="16"/>
        </w:rPr>
        <w:t xml:space="preserve">. The </w:t>
      </w:r>
      <w:r w:rsidRPr="00FA3353">
        <w:rPr>
          <w:rStyle w:val="StyleBoldUnderline"/>
        </w:rPr>
        <w:t>risks</w:t>
      </w:r>
      <w:r w:rsidRPr="0060723C">
        <w:rPr>
          <w:sz w:val="16"/>
        </w:rPr>
        <w:t xml:space="preserve"> they pose </w:t>
      </w:r>
      <w:r w:rsidRPr="00610CBB">
        <w:rPr>
          <w:rStyle w:val="StyleBoldUnderline"/>
        </w:rPr>
        <w:t xml:space="preserve">are mainly to their own inhabitants. </w:t>
      </w:r>
      <w:r w:rsidRPr="00FA3353">
        <w:rPr>
          <w:rStyle w:val="StyleBoldUnderline"/>
          <w:highlight w:val="cyan"/>
        </w:rPr>
        <w:t>Sweeping claims</w:t>
      </w:r>
      <w:r w:rsidRPr="00610CBB">
        <w:rPr>
          <w:rStyle w:val="StyleBoldUnderline"/>
        </w:rPr>
        <w:t xml:space="preserve"> to the contrary</w:t>
      </w:r>
      <w:r w:rsidRPr="0060723C">
        <w:rPr>
          <w:sz w:val="16"/>
        </w:rPr>
        <w:t xml:space="preserve"> </w:t>
      </w:r>
      <w:r w:rsidRPr="00FA3353">
        <w:rPr>
          <w:rStyle w:val="StyleBoldUnderline"/>
          <w:highlight w:val="cyan"/>
        </w:rPr>
        <w:t>are</w:t>
      </w:r>
      <w:r w:rsidRPr="0060723C">
        <w:rPr>
          <w:sz w:val="16"/>
        </w:rPr>
        <w:t xml:space="preserve"> not only </w:t>
      </w:r>
      <w:r w:rsidRPr="00FA3353">
        <w:rPr>
          <w:rStyle w:val="Emphasis"/>
          <w:highlight w:val="cyan"/>
        </w:rPr>
        <w:t>inaccurate</w:t>
      </w:r>
      <w:r w:rsidRPr="0060723C">
        <w:rPr>
          <w:sz w:val="16"/>
        </w:rPr>
        <w:t xml:space="preserve"> but </w:t>
      </w:r>
      <w:r w:rsidRPr="00FA3353">
        <w:rPr>
          <w:rStyle w:val="Emphasis"/>
          <w:highlight w:val="cyan"/>
        </w:rPr>
        <w:t>distracting</w:t>
      </w:r>
      <w:r w:rsidRPr="00FA3353">
        <w:rPr>
          <w:sz w:val="16"/>
          <w:highlight w:val="cyan"/>
        </w:rPr>
        <w:t xml:space="preserve"> </w:t>
      </w:r>
      <w:r w:rsidRPr="00FA3353">
        <w:rPr>
          <w:rStyle w:val="StyleBoldUnderline"/>
          <w:highlight w:val="cyan"/>
        </w:rPr>
        <w:t>and</w:t>
      </w:r>
      <w:r w:rsidRPr="00FA3353">
        <w:rPr>
          <w:sz w:val="16"/>
          <w:highlight w:val="cyan"/>
        </w:rPr>
        <w:t xml:space="preserve"> </w:t>
      </w:r>
      <w:r w:rsidRPr="00FA3353">
        <w:rPr>
          <w:rStyle w:val="Emphasis"/>
          <w:highlight w:val="cyan"/>
        </w:rPr>
        <w:t>unh</w:t>
      </w:r>
      <w:r w:rsidRPr="00610CBB">
        <w:rPr>
          <w:rStyle w:val="Emphasis"/>
        </w:rPr>
        <w:t>elpful</w:t>
      </w:r>
      <w:r w:rsidRPr="0060723C">
        <w:rPr>
          <w:sz w:val="16"/>
        </w:rPr>
        <w:t xml:space="preserve">, providing little guidance to policymakers seeking to prioritize scarce attention and resources. In 2008, I collaborated with Brookings Institution senior fellow Susan E. Rice, now President Obama's permanent representative to the United Nations, on </w:t>
      </w:r>
      <w:r w:rsidRPr="00610CBB">
        <w:rPr>
          <w:rStyle w:val="StyleBoldUnderline"/>
        </w:rPr>
        <w:t>an index of state weakness</w:t>
      </w:r>
      <w:r w:rsidRPr="0060723C">
        <w:rPr>
          <w:sz w:val="16"/>
        </w:rPr>
        <w:t xml:space="preserve"> in developing countries. The study </w:t>
      </w:r>
      <w:r w:rsidRPr="00610CBB">
        <w:rPr>
          <w:rStyle w:val="StyleBoldUnderline"/>
        </w:rPr>
        <w:t>ranked all 141 developing nations on 20 indicators of state strength</w:t>
      </w:r>
      <w:r w:rsidRPr="0060723C">
        <w:rPr>
          <w:sz w:val="16"/>
        </w:rPr>
        <w:t xml:space="preserve">, such as the government's ability to provide basic services. More recently, </w:t>
      </w:r>
      <w:r w:rsidRPr="00FA3353">
        <w:rPr>
          <w:rStyle w:val="StyleBoldUnderline"/>
          <w:highlight w:val="cyan"/>
        </w:rPr>
        <w:t>I've examined whether these rankings reveal anything about</w:t>
      </w:r>
      <w:r w:rsidRPr="0060723C">
        <w:rPr>
          <w:sz w:val="16"/>
        </w:rPr>
        <w:t xml:space="preserve"> each nation's role in major global threats: transnational </w:t>
      </w:r>
      <w:r w:rsidRPr="00FA3353">
        <w:rPr>
          <w:rStyle w:val="StyleBoldUnderline"/>
          <w:highlight w:val="cyan"/>
        </w:rPr>
        <w:t>terrorism</w:t>
      </w:r>
      <w:r w:rsidRPr="00FA3353">
        <w:rPr>
          <w:sz w:val="16"/>
          <w:highlight w:val="cyan"/>
        </w:rPr>
        <w:t xml:space="preserve">, </w:t>
      </w:r>
      <w:r w:rsidRPr="00FA3353">
        <w:rPr>
          <w:rStyle w:val="StyleBoldUnderline"/>
          <w:highlight w:val="cyan"/>
        </w:rPr>
        <w:t>prolif</w:t>
      </w:r>
      <w:r w:rsidRPr="0060723C">
        <w:rPr>
          <w:rStyle w:val="StyleBoldUnderline"/>
        </w:rPr>
        <w:t>eration</w:t>
      </w:r>
      <w:r w:rsidRPr="0060723C">
        <w:rPr>
          <w:sz w:val="16"/>
        </w:rPr>
        <w:t xml:space="preserve"> of </w:t>
      </w:r>
      <w:r w:rsidRPr="0060723C">
        <w:rPr>
          <w:rStyle w:val="Emphasis"/>
        </w:rPr>
        <w:t>w</w:t>
      </w:r>
      <w:r w:rsidRPr="0060723C">
        <w:rPr>
          <w:sz w:val="16"/>
        </w:rPr>
        <w:t xml:space="preserve">eapons of </w:t>
      </w:r>
      <w:r w:rsidRPr="0060723C">
        <w:rPr>
          <w:rStyle w:val="Emphasis"/>
        </w:rPr>
        <w:t>m</w:t>
      </w:r>
      <w:r w:rsidRPr="0060723C">
        <w:rPr>
          <w:sz w:val="16"/>
        </w:rPr>
        <w:t xml:space="preserve">ass </w:t>
      </w:r>
      <w:r w:rsidRPr="0060723C">
        <w:rPr>
          <w:rStyle w:val="Emphasis"/>
        </w:rPr>
        <w:t>d</w:t>
      </w:r>
      <w:r w:rsidRPr="0060723C">
        <w:rPr>
          <w:sz w:val="16"/>
        </w:rPr>
        <w:t xml:space="preserve">estruction, international </w:t>
      </w:r>
      <w:r w:rsidRPr="00FA3353">
        <w:rPr>
          <w:rStyle w:val="StyleBoldUnderline"/>
          <w:highlight w:val="cyan"/>
        </w:rPr>
        <w:t>crime and</w:t>
      </w:r>
      <w:r w:rsidRPr="0060723C">
        <w:rPr>
          <w:sz w:val="16"/>
        </w:rPr>
        <w:t xml:space="preserve"> infectious </w:t>
      </w:r>
      <w:r w:rsidRPr="00FA3353">
        <w:rPr>
          <w:rStyle w:val="StyleBoldUnderline"/>
          <w:highlight w:val="cyan"/>
        </w:rPr>
        <w:t>disease</w:t>
      </w:r>
      <w:r w:rsidRPr="0060723C">
        <w:rPr>
          <w:sz w:val="16"/>
        </w:rPr>
        <w:t xml:space="preserve">. The </w:t>
      </w:r>
      <w:r w:rsidRPr="00FA3353">
        <w:rPr>
          <w:rStyle w:val="StyleBoldUnderline"/>
          <w:highlight w:val="cyan"/>
        </w:rPr>
        <w:t>findings are</w:t>
      </w:r>
      <w:r w:rsidRPr="0060723C">
        <w:rPr>
          <w:sz w:val="16"/>
        </w:rPr>
        <w:t xml:space="preserve"> startlingly </w:t>
      </w:r>
      <w:r w:rsidRPr="00FA3353">
        <w:rPr>
          <w:rStyle w:val="StyleBoldUnderline"/>
          <w:highlight w:val="cyan"/>
        </w:rPr>
        <w:t>clear</w:t>
      </w:r>
      <w:r w:rsidRPr="0060723C">
        <w:rPr>
          <w:sz w:val="16"/>
        </w:rPr>
        <w:t xml:space="preserve">. </w:t>
      </w:r>
      <w:r w:rsidRPr="00FA3353">
        <w:rPr>
          <w:rStyle w:val="Emphasis"/>
          <w:highlight w:val="cyan"/>
        </w:rPr>
        <w:t>Only a handful</w:t>
      </w:r>
      <w:r w:rsidRPr="0060723C">
        <w:rPr>
          <w:rStyle w:val="Emphasis"/>
        </w:rPr>
        <w:t xml:space="preserve"> of the world's failed states </w:t>
      </w:r>
      <w:r w:rsidRPr="00FA3353">
        <w:rPr>
          <w:rStyle w:val="Emphasis"/>
          <w:highlight w:val="cyan"/>
        </w:rPr>
        <w:t>pose security concerns</w:t>
      </w:r>
      <w:r w:rsidRPr="0060723C">
        <w:rPr>
          <w:sz w:val="16"/>
        </w:rPr>
        <w:t xml:space="preserve"> to the United States. </w:t>
      </w:r>
      <w:r w:rsidRPr="0060723C">
        <w:rPr>
          <w:rStyle w:val="StyleBoldUnderline"/>
        </w:rPr>
        <w:t>Far greater dangers emerge from stronger developing countries</w:t>
      </w:r>
      <w:r w:rsidRPr="0060723C">
        <w:rPr>
          <w:sz w:val="16"/>
        </w:rPr>
        <w:t xml:space="preserve"> that may suffer from corruption and lack of government accountability but come </w:t>
      </w:r>
      <w:r w:rsidRPr="0060723C">
        <w:rPr>
          <w:rStyle w:val="StyleBoldUnderline"/>
        </w:rPr>
        <w:t>nowhere near</w:t>
      </w:r>
      <w:r w:rsidRPr="0060723C">
        <w:rPr>
          <w:sz w:val="16"/>
        </w:rPr>
        <w:t xml:space="preserve"> qualifying as </w:t>
      </w:r>
      <w:r w:rsidRPr="0060723C">
        <w:rPr>
          <w:rStyle w:val="StyleBoldUnderline"/>
        </w:rPr>
        <w:t>failed</w:t>
      </w:r>
      <w:r w:rsidRPr="0060723C">
        <w:rPr>
          <w:sz w:val="16"/>
        </w:rPr>
        <w:t xml:space="preserve"> states. </w:t>
      </w:r>
      <w:r w:rsidRPr="00FA3353">
        <w:rPr>
          <w:rStyle w:val="StyleBoldUnderline"/>
          <w:highlight w:val="cyan"/>
        </w:rPr>
        <w:t>The link between failed states and</w:t>
      </w:r>
      <w:r w:rsidRPr="0060723C">
        <w:rPr>
          <w:sz w:val="16"/>
        </w:rPr>
        <w:t xml:space="preserve"> transnational </w:t>
      </w:r>
      <w:r w:rsidRPr="00FA3353">
        <w:rPr>
          <w:rStyle w:val="StyleBoldUnderline"/>
          <w:highlight w:val="cyan"/>
        </w:rPr>
        <w:t>terrorism</w:t>
      </w:r>
      <w:r w:rsidRPr="0060723C">
        <w:rPr>
          <w:sz w:val="16"/>
        </w:rPr>
        <w:t xml:space="preserve">, for instance, </w:t>
      </w:r>
      <w:r w:rsidRPr="00FA3353">
        <w:rPr>
          <w:rStyle w:val="Emphasis"/>
          <w:highlight w:val="cyan"/>
        </w:rPr>
        <w:t>is tenuous</w:t>
      </w:r>
      <w:r w:rsidRPr="00FA3353">
        <w:rPr>
          <w:sz w:val="16"/>
          <w:highlight w:val="cyan"/>
        </w:rPr>
        <w:t xml:space="preserve">. </w:t>
      </w:r>
      <w:r w:rsidRPr="00FA3353">
        <w:rPr>
          <w:rStyle w:val="StyleBoldUnderline"/>
          <w:highlight w:val="cyan"/>
        </w:rPr>
        <w:t>Al-Qaeda</w:t>
      </w:r>
      <w:r w:rsidRPr="0060723C">
        <w:rPr>
          <w:sz w:val="16"/>
        </w:rPr>
        <w:t xml:space="preserve"> franchises are concentrated in South Asia, North Africa, the Middle East and Southeast Asia but </w:t>
      </w:r>
      <w:r w:rsidRPr="00FA3353">
        <w:rPr>
          <w:rStyle w:val="StyleBoldUnderline"/>
          <w:highlight w:val="cyan"/>
        </w:rPr>
        <w:t>are</w:t>
      </w:r>
      <w:r w:rsidRPr="00FA3353">
        <w:rPr>
          <w:sz w:val="16"/>
          <w:highlight w:val="cyan"/>
        </w:rPr>
        <w:t xml:space="preserve"> </w:t>
      </w:r>
      <w:r w:rsidRPr="00FA3353">
        <w:rPr>
          <w:rStyle w:val="Emphasis"/>
          <w:highlight w:val="cyan"/>
        </w:rPr>
        <w:t>markedly absent in most failed states</w:t>
      </w:r>
      <w:r w:rsidRPr="0060723C">
        <w:rPr>
          <w:rStyle w:val="Emphasis"/>
        </w:rPr>
        <w:t>,</w:t>
      </w:r>
      <w:r w:rsidRPr="0060723C">
        <w:rPr>
          <w:sz w:val="16"/>
        </w:rPr>
        <w:t xml:space="preserve"> including in sub-Saharan Africa. Why? From a terrorist's perspective, </w:t>
      </w:r>
      <w:r w:rsidRPr="0060723C">
        <w:rPr>
          <w:rStyle w:val="StyleBoldUnderline"/>
        </w:rPr>
        <w:t xml:space="preserve">the notion of finding haven in a failed state is an </w:t>
      </w:r>
      <w:r w:rsidRPr="0060723C">
        <w:rPr>
          <w:rStyle w:val="Emphasis"/>
        </w:rPr>
        <w:t>oxymoron</w:t>
      </w:r>
      <w:r w:rsidRPr="0060723C">
        <w:rPr>
          <w:sz w:val="16"/>
        </w:rPr>
        <w:t xml:space="preserve">. Al-Qaeda discovered this in the 1990s when seeking a foothold in anarchic Somalia. In intercepted cables, </w:t>
      </w:r>
      <w:r w:rsidRPr="00FA3353">
        <w:rPr>
          <w:rStyle w:val="StyleBoldUnderline"/>
          <w:highlight w:val="cyan"/>
        </w:rPr>
        <w:t>operatives bemoaned</w:t>
      </w:r>
      <w:r w:rsidRPr="0060723C">
        <w:rPr>
          <w:sz w:val="16"/>
        </w:rPr>
        <w:t xml:space="preserve"> the insuperable </w:t>
      </w:r>
      <w:r w:rsidRPr="00FA3353">
        <w:rPr>
          <w:rStyle w:val="StyleBoldUnderline"/>
          <w:highlight w:val="cyan"/>
        </w:rPr>
        <w:t>difficulties of working under chaos,</w:t>
      </w:r>
      <w:r w:rsidRPr="0060723C">
        <w:rPr>
          <w:rStyle w:val="StyleBoldUnderline"/>
        </w:rPr>
        <w:t xml:space="preserve"> given their need for security and</w:t>
      </w:r>
      <w:r w:rsidRPr="0060723C">
        <w:rPr>
          <w:sz w:val="16"/>
        </w:rPr>
        <w:t xml:space="preserve"> for </w:t>
      </w:r>
      <w:r w:rsidRPr="0060723C">
        <w:rPr>
          <w:rStyle w:val="StyleBoldUnderline"/>
        </w:rPr>
        <w:t>access to</w:t>
      </w:r>
      <w:r w:rsidRPr="0060723C">
        <w:rPr>
          <w:sz w:val="16"/>
        </w:rPr>
        <w:t xml:space="preserve"> the </w:t>
      </w:r>
      <w:r w:rsidRPr="0060723C">
        <w:rPr>
          <w:rStyle w:val="StyleBoldUnderline"/>
        </w:rPr>
        <w:t>global financial and communications infrastructure. Al-Qaeda</w:t>
      </w:r>
      <w:r w:rsidRPr="0060723C">
        <w:rPr>
          <w:sz w:val="16"/>
        </w:rPr>
        <w:t xml:space="preserve"> </w:t>
      </w:r>
      <w:r w:rsidRPr="0060723C">
        <w:rPr>
          <w:rStyle w:val="StyleBoldUnderline"/>
        </w:rPr>
        <w:t>has</w:t>
      </w:r>
      <w:r w:rsidRPr="0060723C">
        <w:rPr>
          <w:sz w:val="16"/>
        </w:rPr>
        <w:t xml:space="preserve"> generally </w:t>
      </w:r>
      <w:r w:rsidRPr="0060723C">
        <w:rPr>
          <w:rStyle w:val="StyleBoldUnderline"/>
        </w:rPr>
        <w:t xml:space="preserve">found it easier to maneuver in </w:t>
      </w:r>
      <w:r w:rsidRPr="0060723C">
        <w:rPr>
          <w:rStyle w:val="Emphasis"/>
        </w:rPr>
        <w:t>corrupt but functional states</w:t>
      </w:r>
      <w:r w:rsidRPr="0060723C">
        <w:rPr>
          <w:sz w:val="16"/>
        </w:rPr>
        <w:t xml:space="preserve">, such as Kenya, where sovereignty provides some protection from outside interdiction. Pakistan and Yemen became sanctuaries for terrorism not only because they are weak but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60723C">
        <w:rPr>
          <w:rStyle w:val="StyleBoldUnderline"/>
        </w:rPr>
        <w:t>as the organization evolves</w:t>
      </w:r>
      <w:r w:rsidRPr="0060723C">
        <w:rPr>
          <w:sz w:val="16"/>
        </w:rPr>
        <w:t xml:space="preserve"> from a centrally directed network </w:t>
      </w:r>
      <w:r w:rsidRPr="0060723C">
        <w:rPr>
          <w:rStyle w:val="StyleBoldUnderline"/>
        </w:rPr>
        <w:t>to a diffuse movement with autonomous cells in dozens of countries, it is as likely to find haven in the banlieues of Paris or high-rises of Minneapolis as in remote Pakistani valleys.</w:t>
      </w:r>
      <w:r>
        <w:rPr>
          <w:rStyle w:val="StyleBoldUnderline"/>
        </w:rPr>
        <w:t xml:space="preserve"> </w:t>
      </w:r>
      <w:r w:rsidRPr="00FA3353">
        <w:rPr>
          <w:rStyle w:val="StyleBoldUnderline"/>
        </w:rPr>
        <w:t>What about</w:t>
      </w:r>
      <w:r w:rsidRPr="0060723C">
        <w:rPr>
          <w:sz w:val="16"/>
        </w:rPr>
        <w:t xml:space="preserve"> failed states and </w:t>
      </w:r>
      <w:r w:rsidRPr="0060723C">
        <w:rPr>
          <w:rStyle w:val="Emphasis"/>
        </w:rPr>
        <w:t>w</w:t>
      </w:r>
      <w:r w:rsidRPr="0060723C">
        <w:rPr>
          <w:sz w:val="16"/>
        </w:rPr>
        <w:t xml:space="preserve">eapons of </w:t>
      </w:r>
      <w:r w:rsidRPr="0060723C">
        <w:rPr>
          <w:rStyle w:val="Emphasis"/>
        </w:rPr>
        <w:t>m</w:t>
      </w:r>
      <w:r w:rsidRPr="0060723C">
        <w:rPr>
          <w:sz w:val="16"/>
        </w:rPr>
        <w:t xml:space="preserve">ass </w:t>
      </w:r>
      <w:r w:rsidRPr="0060723C">
        <w:rPr>
          <w:rStyle w:val="Emphasis"/>
        </w:rPr>
        <w:t>d</w:t>
      </w:r>
      <w:r w:rsidRPr="0060723C">
        <w:rPr>
          <w:sz w:val="16"/>
        </w:rPr>
        <w:t xml:space="preserve">estruction? </w:t>
      </w:r>
      <w:r w:rsidRPr="00FA3353">
        <w:rPr>
          <w:rStyle w:val="StyleBoldUnderline"/>
          <w:highlight w:val="cyan"/>
        </w:rPr>
        <w:t>Many U.S. analysts worry</w:t>
      </w:r>
      <w:r w:rsidRPr="0060723C">
        <w:rPr>
          <w:sz w:val="16"/>
        </w:rPr>
        <w:t xml:space="preserve"> that </w:t>
      </w:r>
      <w:r w:rsidRPr="00FA3353">
        <w:rPr>
          <w:rStyle w:val="StyleBoldUnderline"/>
          <w:highlight w:val="cyan"/>
        </w:rPr>
        <w:t>poorly governed countries will pursue</w:t>
      </w:r>
      <w:r w:rsidRPr="0060723C">
        <w:rPr>
          <w:rStyle w:val="StyleBoldUnderline"/>
        </w:rPr>
        <w:t xml:space="preserve"> nuclear, biological, chemical or radiological </w:t>
      </w:r>
      <w:r w:rsidRPr="00FA3353">
        <w:rPr>
          <w:rStyle w:val="StyleBoldUnderline"/>
          <w:highlight w:val="cyan"/>
        </w:rPr>
        <w:t>weapons</w:t>
      </w:r>
      <w:r w:rsidRPr="0060723C">
        <w:rPr>
          <w:rStyle w:val="StyleBoldUnderline"/>
        </w:rPr>
        <w:t>; be unable to control existing weapons; or decide to share WMD materials</w:t>
      </w:r>
      <w:r w:rsidRPr="0060723C">
        <w:rPr>
          <w:sz w:val="16"/>
        </w:rPr>
        <w:t xml:space="preserve">. </w:t>
      </w:r>
      <w:r w:rsidRPr="00FA3353">
        <w:rPr>
          <w:rStyle w:val="Emphasis"/>
          <w:highlight w:val="cyan"/>
        </w:rPr>
        <w:t>These fears are misplaced</w:t>
      </w:r>
      <w:r w:rsidRPr="0060723C">
        <w:rPr>
          <w:sz w:val="16"/>
        </w:rPr>
        <w:t xml:space="preserve">. </w:t>
      </w:r>
      <w:r w:rsidRPr="0060723C">
        <w:rPr>
          <w:rStyle w:val="StyleBoldUnderline"/>
        </w:rPr>
        <w:t>With</w:t>
      </w:r>
      <w:r w:rsidRPr="0060723C">
        <w:rPr>
          <w:sz w:val="16"/>
        </w:rPr>
        <w:t xml:space="preserve"> two </w:t>
      </w:r>
      <w:r w:rsidRPr="0060723C">
        <w:rPr>
          <w:rStyle w:val="StyleBoldUnderline"/>
        </w:rPr>
        <w:t>notable exceptions</w:t>
      </w:r>
      <w:r w:rsidRPr="0060723C">
        <w:rPr>
          <w:sz w:val="16"/>
        </w:rPr>
        <w:t xml:space="preserve"> — </w:t>
      </w:r>
      <w:r w:rsidRPr="0060723C">
        <w:rPr>
          <w:rStyle w:val="StyleBoldUnderline"/>
        </w:rPr>
        <w:t>North Korea and Pakistan</w:t>
      </w:r>
      <w:r w:rsidRPr="0060723C">
        <w:rPr>
          <w:sz w:val="16"/>
        </w:rPr>
        <w:t xml:space="preserve"> — the world's weakest states pose minimal proliferation risks, since they have limited stocks of fissile or other WMD material and are unlikely to pursue them. Far more threatening are capable countries (say, Iran and Syria) intent on pursuing WMD, corrupt nations (such as Russia) that possess loosely secured nuclear arsenals and poorly policed nations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failed states have little or no connection with other categories of transnational crime, from human trafficking to money laundering, intellectual property theft, cyber-crime or counterfeiting of manufactured goods. Criminal networks typically prefer operating in functional countries that provide baseline political order as well as opportunities to corrupt authorities. They also accept higher risks to work in nations straddling major commercial routes. Thus narco-trafficking has exploded in Mexico, which has far stronger institutions than many developing nations but borders the United States. South Africa presents its own advantages. It is a country where “the first and the developing worlds exist side by side,” author Misha Glenny writes. “The first world provides good roads, 728 airports . . . the largest cargo port in Africa, and an efficient banking </w:t>
      </w:r>
      <w:proofErr w:type="gramStart"/>
      <w:r w:rsidRPr="0060723C">
        <w:rPr>
          <w:sz w:val="16"/>
        </w:rPr>
        <w:t>system.</w:t>
      </w:r>
      <w:proofErr w:type="gramEnd"/>
      <w:r w:rsidRPr="0060723C">
        <w:rPr>
          <w:sz w:val="16"/>
        </w:rPr>
        <w:t xml:space="preserve"> . . . 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 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w:t>
      </w:r>
      <w:r w:rsidRPr="0060723C">
        <w:rPr>
          <w:rStyle w:val="StyleBoldUnderline"/>
        </w:rPr>
        <w:t xml:space="preserve">Certainly, </w:t>
      </w:r>
      <w:r w:rsidRPr="00FA3353">
        <w:rPr>
          <w:rStyle w:val="StyleBoldUnderline"/>
          <w:highlight w:val="cyan"/>
        </w:rPr>
        <w:t>the world's weakest states</w:t>
      </w:r>
      <w:r w:rsidRPr="0060723C">
        <w:rPr>
          <w:sz w:val="16"/>
        </w:rPr>
        <w:t xml:space="preserve"> — particularly in sub-Saharan Africa — </w:t>
      </w:r>
      <w:r w:rsidRPr="00FA3353">
        <w:rPr>
          <w:rStyle w:val="StyleBoldUnderline"/>
          <w:highlight w:val="cyan"/>
        </w:rPr>
        <w:t>suffer</w:t>
      </w:r>
      <w:r w:rsidRPr="0060723C">
        <w:rPr>
          <w:rStyle w:val="StyleBoldUnderline"/>
        </w:rPr>
        <w:t xml:space="preserve"> disproportionately </w:t>
      </w:r>
      <w:r w:rsidRPr="00FA3353">
        <w:rPr>
          <w:rStyle w:val="StyleBoldUnderline"/>
          <w:highlight w:val="cyan"/>
        </w:rPr>
        <w:t>from disease</w:t>
      </w:r>
      <w:r w:rsidRPr="0060723C">
        <w:rPr>
          <w:rStyle w:val="StyleBoldUnderline"/>
        </w:rPr>
        <w:t>,</w:t>
      </w:r>
      <w:r w:rsidRPr="0060723C">
        <w:rPr>
          <w:sz w:val="16"/>
        </w:rPr>
        <w:t xml:space="preserve"> with infection rates higher than in the rest of the world. </w:t>
      </w:r>
      <w:r w:rsidRPr="0060723C">
        <w:rPr>
          <w:rStyle w:val="Emphasis"/>
        </w:rPr>
        <w:t xml:space="preserve">But </w:t>
      </w:r>
      <w:r w:rsidRPr="00FA3353">
        <w:rPr>
          <w:rStyle w:val="Emphasis"/>
          <w:highlight w:val="cyan"/>
        </w:rPr>
        <w:t>their principal health challenges are</w:t>
      </w:r>
      <w:r w:rsidRPr="0060723C">
        <w:rPr>
          <w:rStyle w:val="Emphasis"/>
        </w:rPr>
        <w:t xml:space="preserve"> </w:t>
      </w:r>
      <w:r w:rsidRPr="00FA3353">
        <w:rPr>
          <w:rStyle w:val="Emphasis"/>
          <w:highlight w:val="cyan"/>
        </w:rPr>
        <w:t>endemic</w:t>
      </w:r>
      <w:r w:rsidRPr="0060723C">
        <w:rPr>
          <w:rStyle w:val="Emphasis"/>
        </w:rPr>
        <w:t xml:space="preserve"> </w:t>
      </w:r>
      <w:r w:rsidRPr="00FA3353">
        <w:rPr>
          <w:rStyle w:val="Emphasis"/>
          <w:highlight w:val="cyan"/>
        </w:rPr>
        <w:t>diseases with local effects</w:t>
      </w:r>
      <w:r w:rsidRPr="0060723C">
        <w:rPr>
          <w:rStyle w:val="Emphasis"/>
        </w:rPr>
        <w:t>,</w:t>
      </w:r>
      <w:r w:rsidRPr="0060723C">
        <w:rPr>
          <w:sz w:val="16"/>
        </w:rPr>
        <w:t xml:space="preserve"> such as malaria, measles and tuberculosis. While U.S. national security officials and Hollywood screenwriters obsess over the gruesome Ebola and Marburg viruses, outbreaks of these hemorrhagic fevers are rare and self-contained. 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 Unfortunately, 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FA3353">
        <w:rPr>
          <w:rStyle w:val="StyleBoldUnderline"/>
          <w:highlight w:val="cyan"/>
        </w:rPr>
        <w:t>preoccupations</w:t>
      </w:r>
      <w:r w:rsidRPr="00FA3353">
        <w:rPr>
          <w:sz w:val="16"/>
          <w:highlight w:val="cyan"/>
        </w:rPr>
        <w:t xml:space="preserve"> </w:t>
      </w:r>
      <w:r w:rsidRPr="00FA3353">
        <w:rPr>
          <w:rStyle w:val="StyleBoldUnderline"/>
          <w:highlight w:val="cyan"/>
        </w:rPr>
        <w:t>reflect</w:t>
      </w:r>
      <w:r w:rsidRPr="00FA3353">
        <w:rPr>
          <w:sz w:val="16"/>
          <w:highlight w:val="cyan"/>
        </w:rPr>
        <w:t xml:space="preserve"> </w:t>
      </w:r>
      <w:r w:rsidRPr="00FA3353">
        <w:rPr>
          <w:rStyle w:val="Emphasis"/>
          <w:highlight w:val="cyan"/>
        </w:rPr>
        <w:t>more hype than analysis</w:t>
      </w:r>
      <w:r w:rsidRPr="0060723C">
        <w:rPr>
          <w:sz w:val="16"/>
        </w:rPr>
        <w:t xml:space="preserve">. </w:t>
      </w:r>
      <w:r w:rsidRPr="0060723C">
        <w:rPr>
          <w:rStyle w:val="StyleBoldUnderline"/>
        </w:rPr>
        <w:t>U.S. national security officials</w:t>
      </w:r>
      <w:r w:rsidRPr="0060723C">
        <w:rPr>
          <w:sz w:val="16"/>
        </w:rPr>
        <w:t xml:space="preserve"> would be better served — and </w:t>
      </w:r>
      <w:r w:rsidRPr="0060723C">
        <w:rPr>
          <w:rStyle w:val="StyleBoldUnderline"/>
        </w:rPr>
        <w:t>would serve</w:t>
      </w:r>
      <w:r w:rsidRPr="0060723C">
        <w:rPr>
          <w:sz w:val="16"/>
        </w:rPr>
        <w:t xml:space="preserve"> all of us </w:t>
      </w:r>
      <w:r w:rsidRPr="0060723C">
        <w:rPr>
          <w:rStyle w:val="StyleBoldUnderline"/>
        </w:rPr>
        <w:t>better</w:t>
      </w:r>
      <w:r w:rsidRPr="0060723C">
        <w:rPr>
          <w:sz w:val="16"/>
        </w:rPr>
        <w:t xml:space="preserve"> — </w:t>
      </w:r>
      <w:r w:rsidRPr="0060723C">
        <w:rPr>
          <w:rStyle w:val="StyleBoldUnderline"/>
        </w:rPr>
        <w:t>if they turned their strategic lens toward stronger developing countries, from which transnational threats are more likely to emanate.</w:t>
      </w:r>
    </w:p>
    <w:p w:rsidR="004D4966" w:rsidRDefault="004D4966" w:rsidP="004D4966">
      <w:pPr>
        <w:rPr>
          <w:rStyle w:val="StyleBoldUnderline"/>
        </w:rPr>
      </w:pPr>
    </w:p>
    <w:p w:rsidR="004D4966" w:rsidRPr="00171C08" w:rsidRDefault="004D4966" w:rsidP="004D4966">
      <w:pPr>
        <w:pStyle w:val="Heading3"/>
      </w:pPr>
      <w:r w:rsidRPr="00171C08">
        <w:t>AT: China Scenario—</w:t>
      </w:r>
      <w:r>
        <w:t>No Isolation</w:t>
      </w:r>
    </w:p>
    <w:p w:rsidR="004D4966" w:rsidRDefault="004D4966" w:rsidP="004D4966">
      <w:pPr>
        <w:rPr>
          <w:rStyle w:val="StyleBoldUnderline"/>
        </w:rPr>
      </w:pPr>
    </w:p>
    <w:p w:rsidR="004D4966" w:rsidRDefault="004D4966" w:rsidP="004D4966">
      <w:pPr>
        <w:pStyle w:val="Heading4"/>
      </w:pPr>
      <w:r>
        <w:t>Internet censorship doesn’t isolate China</w:t>
      </w:r>
    </w:p>
    <w:p w:rsidR="004D4966" w:rsidRPr="00AD00BB" w:rsidRDefault="004D4966" w:rsidP="004D4966">
      <w:pPr>
        <w:rPr>
          <w:rStyle w:val="StyleStyleBold12pt"/>
        </w:rPr>
      </w:pPr>
      <w:r w:rsidRPr="00AD00BB">
        <w:rPr>
          <w:rStyle w:val="StyleStyleBold12pt"/>
        </w:rPr>
        <w:t>Dewey 2013</w:t>
      </w:r>
    </w:p>
    <w:p w:rsidR="004D4966" w:rsidRDefault="004D4966" w:rsidP="004D4966">
      <w:r>
        <w:t>Caitlin, runs The Intersect blog, writing about digital and Internet culture at the Washington Post, Study: China’s ‘Great Firewall’ may not actually isolate Internet users, http://www.washingtonpost.com/blogs/worldviews/wp/2013/05/29/study-chinas-great-firewall-may-not-actually-isolate-internet-users/</w:t>
      </w:r>
    </w:p>
    <w:p w:rsidR="004D4966" w:rsidRPr="00AD00BB" w:rsidRDefault="004D4966" w:rsidP="004D4966"/>
    <w:p w:rsidR="004D4966" w:rsidRPr="00AD00BB" w:rsidRDefault="004D4966" w:rsidP="004D4966">
      <w:pPr>
        <w:rPr>
          <w:sz w:val="16"/>
        </w:rPr>
      </w:pPr>
      <w:r w:rsidRPr="00AD00BB">
        <w:rPr>
          <w:sz w:val="16"/>
        </w:rPr>
        <w:t xml:space="preserve">Everyone from Hillary Clinton to Amnesty International has bashed China’s “Great Firewall” as an impediment to free speech and democracy. That’s what makes a new study out of Northwestern University both odd and intriguing: According to its authors, media researchers Harsh Taneja and Angela Xiao Wu, </w:t>
      </w:r>
      <w:r w:rsidRPr="00AB5E51">
        <w:rPr>
          <w:rStyle w:val="StyleBoldUnderline"/>
          <w:highlight w:val="cyan"/>
        </w:rPr>
        <w:t>Chinese censorship</w:t>
      </w:r>
      <w:r w:rsidRPr="00AD00BB">
        <w:rPr>
          <w:rStyle w:val="StyleBoldUnderline"/>
        </w:rPr>
        <w:t xml:space="preserve"> actually </w:t>
      </w:r>
      <w:r w:rsidRPr="00AB5E51">
        <w:rPr>
          <w:rStyle w:val="StyleBoldUnderline"/>
          <w:highlight w:val="cyan"/>
        </w:rPr>
        <w:t>has little impact on what people there read online, and Chinese Internet users aren’t particularly isolated</w:t>
      </w:r>
      <w:r w:rsidRPr="00AD00BB">
        <w:rPr>
          <w:sz w:val="16"/>
        </w:rPr>
        <w:t xml:space="preserve">, even vis-a-vis users in countries with unrestricted access. What’s more, they essentially argue, </w:t>
      </w:r>
      <w:r w:rsidRPr="00AD00BB">
        <w:rPr>
          <w:rStyle w:val="StyleBoldUnderline"/>
        </w:rPr>
        <w:t xml:space="preserve">the Internet isn’t that grand, global community that connects and equalizes everyone. Instead, </w:t>
      </w:r>
      <w:r w:rsidRPr="00AB5E51">
        <w:rPr>
          <w:rStyle w:val="StyleBoldUnderline"/>
          <w:highlight w:val="cyan"/>
        </w:rPr>
        <w:t>users self-select the</w:t>
      </w:r>
      <w:r w:rsidRPr="00AD00BB">
        <w:rPr>
          <w:rStyle w:val="StyleBoldUnderline"/>
        </w:rPr>
        <w:t xml:space="preserve"> cultural </w:t>
      </w:r>
      <w:r w:rsidRPr="00AB5E51">
        <w:rPr>
          <w:rStyle w:val="StyleBoldUnderline"/>
          <w:highlight w:val="cyan"/>
        </w:rPr>
        <w:t>communities and content they’re most comfortable with</w:t>
      </w:r>
      <w:r w:rsidRPr="00AD00BB">
        <w:rPr>
          <w:rStyle w:val="StyleBoldUnderline"/>
        </w:rPr>
        <w:t xml:space="preserve"> -- rather like real life. </w:t>
      </w:r>
      <w:r w:rsidRPr="00AB5E51">
        <w:rPr>
          <w:rStyle w:val="StyleBoldUnderline"/>
          <w:highlight w:val="cyan"/>
        </w:rPr>
        <w:t>Claims that firewalls like China’s isolate users</w:t>
      </w:r>
      <w:r w:rsidRPr="00AD00BB">
        <w:rPr>
          <w:sz w:val="16"/>
        </w:rPr>
        <w:t>, they write, “</w:t>
      </w:r>
      <w:r w:rsidRPr="00AB5E51">
        <w:rPr>
          <w:rStyle w:val="StyleBoldUnderline"/>
          <w:highlight w:val="cyan"/>
        </w:rPr>
        <w:t>are based on an assumption</w:t>
      </w:r>
      <w:r w:rsidRPr="00AD00BB">
        <w:rPr>
          <w:rStyle w:val="StyleBoldUnderline"/>
        </w:rPr>
        <w:t xml:space="preserve"> that Internet users would use all websites if given access. </w:t>
      </w:r>
      <w:r w:rsidRPr="00AB5E51">
        <w:rPr>
          <w:rStyle w:val="StyleBoldUnderline"/>
          <w:highlight w:val="cyan"/>
        </w:rPr>
        <w:t>On the contrary, a large body of research</w:t>
      </w:r>
      <w:r w:rsidRPr="00AD00BB">
        <w:rPr>
          <w:sz w:val="16"/>
        </w:rPr>
        <w:t xml:space="preserve"> on global cultural consumption </w:t>
      </w:r>
      <w:r w:rsidRPr="00AB5E51">
        <w:rPr>
          <w:rStyle w:val="StyleBoldUnderline"/>
          <w:highlight w:val="cyan"/>
        </w:rPr>
        <w:t xml:space="preserve">shows that audiences prefer products that are closer </w:t>
      </w:r>
      <w:r w:rsidRPr="00AB5E51">
        <w:rPr>
          <w:rStyle w:val="StyleBoldUnderline"/>
        </w:rPr>
        <w:t xml:space="preserve">to their culture, </w:t>
      </w:r>
      <w:r w:rsidRPr="00AB5E51">
        <w:rPr>
          <w:rStyle w:val="StyleBoldUnderline"/>
          <w:highlight w:val="cyan"/>
        </w:rPr>
        <w:t>even when they have access</w:t>
      </w:r>
      <w:r w:rsidRPr="00AB5E51">
        <w:rPr>
          <w:rStyle w:val="StyleBoldUnderline"/>
        </w:rPr>
        <w:t xml:space="preserve"> to products from </w:t>
      </w:r>
      <w:r w:rsidRPr="00AB5E51">
        <w:rPr>
          <w:rStyle w:val="StyleBoldUnderline"/>
          <w:highlight w:val="cyan"/>
        </w:rPr>
        <w:t>abroad</w:t>
      </w:r>
      <w:r w:rsidRPr="00AB5E51">
        <w:rPr>
          <w:sz w:val="16"/>
        </w:rPr>
        <w:t>.” But let’s step back for a moment and consider the methodology behind these surprising findi</w:t>
      </w:r>
      <w:r w:rsidRPr="00AD00BB">
        <w:rPr>
          <w:sz w:val="16"/>
        </w:rPr>
        <w:t xml:space="preserve">ngs. </w:t>
      </w:r>
      <w:r w:rsidRPr="00AD00BB">
        <w:rPr>
          <w:rStyle w:val="StyleBoldUnderline"/>
        </w:rPr>
        <w:t>Taneja and Wu came to their conclusions by analyzing data from the Internet’s 1,000 most popular Web sites</w:t>
      </w:r>
      <w:r w:rsidRPr="00AD00BB">
        <w:rPr>
          <w:sz w:val="16"/>
        </w:rPr>
        <w:t xml:space="preserve">, according to traffic data from ComScore. Using this data, they looked for Web sites with audiences that overlapped more than was typical: Sina Weibo and Renren, the Chinese Twitter and Facebook equivalents, would be expected to overlap, for instance. English-language versions of those social networks would presumably overlap, as well. Those overlaps gradually surfaced a number of interconnected clusters, each corresponding to a corner of the Internet most popular among a certain group. The researchers call these clusters “culturally defined markets,” or CDMs, and conclude that they generally correspond to languages or geographic areas. Nothing to this point should seem surprising; after all, </w:t>
      </w:r>
      <w:r w:rsidRPr="00AD00BB">
        <w:rPr>
          <w:rStyle w:val="StyleBoldUnderline"/>
        </w:rPr>
        <w:t xml:space="preserve">the Internet is a big place, and plenty of </w:t>
      </w:r>
      <w:r w:rsidRPr="00AB5E51">
        <w:rPr>
          <w:rStyle w:val="StyleBoldUnderline"/>
          <w:highlight w:val="cyan"/>
        </w:rPr>
        <w:t>researchers</w:t>
      </w:r>
      <w:r w:rsidRPr="00AD00BB">
        <w:rPr>
          <w:rStyle w:val="StyleBoldUnderline"/>
        </w:rPr>
        <w:t xml:space="preserve"> have demonstrated already that surfing habits vary based on what language you speak and where you live</w:t>
      </w:r>
      <w:r w:rsidRPr="00AD00BB">
        <w:rPr>
          <w:sz w:val="16"/>
        </w:rPr>
        <w:t xml:space="preserve">. (You’ll remember this map of which countries tend to e-mail each other most, which found -- surprise! -- that countries with cultural or geographic similarities often had the most to send.) The unusual part of this study is that, when Taneja and Wu went on to measure the isolation of each CDM, </w:t>
      </w:r>
      <w:r w:rsidRPr="00AD00BB">
        <w:rPr>
          <w:rStyle w:val="StyleBoldUnderline"/>
        </w:rPr>
        <w:t xml:space="preserve">they </w:t>
      </w:r>
      <w:r w:rsidRPr="00AB5E51">
        <w:rPr>
          <w:rStyle w:val="StyleBoldUnderline"/>
          <w:highlight w:val="cyan"/>
        </w:rPr>
        <w:t>found that China was no more isolated than any other group. In fact, the opposite was true -- despite the state’s blocking</w:t>
      </w:r>
      <w:r w:rsidRPr="00AD00BB">
        <w:rPr>
          <w:rStyle w:val="StyleBoldUnderline"/>
        </w:rPr>
        <w:t xml:space="preserve"> of certain</w:t>
      </w:r>
      <w:r w:rsidRPr="00AD00BB">
        <w:rPr>
          <w:sz w:val="16"/>
        </w:rPr>
        <w:t xml:space="preserve"> popular foreign </w:t>
      </w:r>
      <w:r w:rsidRPr="00AD00BB">
        <w:rPr>
          <w:rStyle w:val="StyleBoldUnderline"/>
        </w:rPr>
        <w:t>Web sites</w:t>
      </w:r>
      <w:r w:rsidRPr="00AD00BB">
        <w:rPr>
          <w:sz w:val="16"/>
        </w:rPr>
        <w:t xml:space="preserve">, including social networks and media sites like NYTimes.com, </w:t>
      </w:r>
      <w:r w:rsidRPr="00AD00BB">
        <w:rPr>
          <w:rStyle w:val="StyleBoldUnderline"/>
        </w:rPr>
        <w:t>Chinese users were more connected to the greater Internet</w:t>
      </w:r>
      <w:r w:rsidRPr="00AD00BB">
        <w:rPr>
          <w:sz w:val="16"/>
        </w:rPr>
        <w:t xml:space="preserve"> than people in Turkey, Vietnam, Italy and Poland. </w:t>
      </w:r>
      <w:r w:rsidRPr="00AD00BB">
        <w:rPr>
          <w:rStyle w:val="StyleBoldUnderline"/>
        </w:rPr>
        <w:t>The researchers conclude</w:t>
      </w:r>
      <w:r w:rsidRPr="00AD00BB">
        <w:rPr>
          <w:sz w:val="16"/>
        </w:rPr>
        <w:t xml:space="preserve">, essentially, </w:t>
      </w:r>
      <w:r w:rsidRPr="00AD00BB">
        <w:rPr>
          <w:rStyle w:val="StyleBoldUnderline"/>
        </w:rPr>
        <w:t>that even if they could access these sites, few Chinese would choose to</w:t>
      </w:r>
      <w:r w:rsidRPr="00AD00BB">
        <w:rPr>
          <w:sz w:val="16"/>
        </w:rPr>
        <w:t>; that, in other words, “</w:t>
      </w:r>
      <w:r w:rsidRPr="00AD00BB">
        <w:rPr>
          <w:rStyle w:val="StyleBoldUnderline"/>
        </w:rPr>
        <w:t>rather than assuming that people use indiscriminatingly [sic] all the websites they have access to, we believe that they mainly prefer culturally proximate websites on the global Internet</w:t>
      </w:r>
      <w:r w:rsidRPr="00AD00BB">
        <w:rPr>
          <w:sz w:val="16"/>
        </w:rPr>
        <w:t xml:space="preserve">” -- i.e., Renren and Weibo to the blocked Facebook and Twitter. </w:t>
      </w:r>
      <w:r w:rsidRPr="00AB5E51">
        <w:rPr>
          <w:rStyle w:val="StyleBoldUnderline"/>
          <w:highlight w:val="cyan"/>
        </w:rPr>
        <w:t>The conclusion is a</w:t>
      </w:r>
      <w:r w:rsidRPr="00AD00BB">
        <w:rPr>
          <w:rStyle w:val="StyleBoldUnderline"/>
        </w:rPr>
        <w:t xml:space="preserve"> bit of a </w:t>
      </w:r>
      <w:r w:rsidRPr="00AB5E51">
        <w:rPr>
          <w:rStyle w:val="StyleBoldUnderline"/>
          <w:highlight w:val="cyan"/>
        </w:rPr>
        <w:t>bombshell</w:t>
      </w:r>
      <w:r w:rsidRPr="00AD00BB">
        <w:rPr>
          <w:rStyle w:val="StyleBoldUnderline"/>
        </w:rPr>
        <w:t>, given popular wisdom on the Great Firewall (and the great myth of the Internet as a borderless, democratizing utopia).</w:t>
      </w:r>
      <w:r w:rsidRPr="00AD00BB">
        <w:rPr>
          <w:sz w:val="16"/>
        </w:rPr>
        <w:t xml:space="preserve"> At times, the authors seem a little too forgiving -- even glib -- about the state of Chinese censorship. At one point, for instance, they argue that “only a small number of foreign sites are blocked,” when their own research found that one of every 10 sites they tested was not available in China. And their attempts to reduce the Great Firewall to mere politics on the part of pesky Americans seems to underestimate the principle of the thing -- the idea that Chinese users should have the choice to access the greater web, even if they (like us) would usually choose to access local sites. Still, Taneja and Wu make a compelling point that </w:t>
      </w:r>
      <w:r w:rsidRPr="00AD00BB">
        <w:rPr>
          <w:rStyle w:val="StyleBoldUnderline"/>
        </w:rPr>
        <w:t>state censorship of messages within the Chinese Internet, such as government filtering on Weibo, could ultimately impact freedom of speech far more than the highly-hyped content blocking.</w:t>
      </w:r>
      <w:r w:rsidRPr="00AD00BB">
        <w:rPr>
          <w:sz w:val="16"/>
        </w:rPr>
        <w:t xml:space="preserve"> Basically, Chinese Internet users would be more likely to encounter that material, so its absence is more conspicuous. Considering the volume of Chinese censorship, it would be conspicuous anyway: </w:t>
      </w:r>
      <w:r w:rsidRPr="00AD00BB">
        <w:rPr>
          <w:rStyle w:val="StyleBoldUnderline"/>
        </w:rPr>
        <w:t>A recent study found the government takes down 12 percent of all messages sent on Weibo, with an eye for political subjects. “Compared to removing the [Great Firewall] of China, on which most policy, popular, and scholarly discourse tends to concentrate, battling against content censorship over domestic websites may bring about much more substantial changes in what Chinese people make use of on the Internet,”</w:t>
      </w:r>
      <w:r w:rsidRPr="00AD00BB">
        <w:rPr>
          <w:sz w:val="16"/>
        </w:rPr>
        <w:t xml:space="preserve"> they write. But it may be harder for outside advocates to fight that battle between China and Chinese Web sites -- particularly since Chinese Internet users don’t really seem to mind. A poll by the Pew Internet &amp; American Life Project found that more than 80 percent of Chinese users think the Internet should be censored, and that the government should be the one to do it.</w:t>
      </w:r>
    </w:p>
    <w:p w:rsidR="004D4966" w:rsidRPr="0060723C" w:rsidRDefault="004D4966" w:rsidP="004D4966">
      <w:pPr>
        <w:rPr>
          <w:rStyle w:val="StyleBoldUnderline"/>
        </w:rPr>
      </w:pPr>
    </w:p>
    <w:p w:rsidR="004D4966" w:rsidRDefault="004D4966" w:rsidP="004D4966">
      <w:pPr>
        <w:pStyle w:val="Heading3"/>
      </w:pPr>
      <w:r>
        <w:t>Censorship Inev</w:t>
      </w:r>
    </w:p>
    <w:p w:rsidR="004D4966" w:rsidRDefault="004D4966" w:rsidP="004D4966"/>
    <w:p w:rsidR="004D4966" w:rsidRDefault="004D4966" w:rsidP="004D4966">
      <w:pPr>
        <w:jc w:val="both"/>
        <w:rPr>
          <w:rStyle w:val="StyleStyleBold12pt"/>
        </w:rPr>
      </w:pPr>
      <w:r>
        <w:rPr>
          <w:rStyle w:val="StyleStyleBold12pt"/>
        </w:rPr>
        <w:t xml:space="preserve">Chinese </w:t>
      </w:r>
      <w:proofErr w:type="gramStart"/>
      <w:r>
        <w:rPr>
          <w:rStyle w:val="StyleStyleBold12pt"/>
        </w:rPr>
        <w:t>internet</w:t>
      </w:r>
      <w:proofErr w:type="gramEnd"/>
      <w:r>
        <w:rPr>
          <w:rStyle w:val="StyleStyleBold12pt"/>
        </w:rPr>
        <w:t xml:space="preserve"> censorship Is locked in - authorities are hellbent on establishing cybersovereignty </w:t>
      </w:r>
    </w:p>
    <w:p w:rsidR="004D4966" w:rsidRDefault="004D4966" w:rsidP="004D4966">
      <w:pPr>
        <w:jc w:val="both"/>
        <w:rPr>
          <w:sz w:val="16"/>
        </w:rPr>
      </w:pPr>
      <w:r w:rsidRPr="00021C13">
        <w:rPr>
          <w:rStyle w:val="StyleStyleBold12pt"/>
        </w:rPr>
        <w:t xml:space="preserve">Jacobsjan 15 </w:t>
      </w:r>
      <w:r>
        <w:rPr>
          <w:sz w:val="16"/>
        </w:rPr>
        <w:t>- China Further Tightens Grip on the Internet By ANDREW JACOBSJAN. 29, 2015 (http://www.nytimes.com/2015/01/30/world/asia/china-clamps-down-still-harder-on-internet-access.html?ref=topics&amp;_r=0) CM</w:t>
      </w:r>
    </w:p>
    <w:p w:rsidR="004D4966" w:rsidRPr="00021C13" w:rsidRDefault="004D4966" w:rsidP="004D4966">
      <w:pPr>
        <w:jc w:val="both"/>
        <w:rPr>
          <w:sz w:val="16"/>
        </w:rPr>
      </w:pPr>
      <w:r w:rsidRPr="00021C13">
        <w:rPr>
          <w:sz w:val="16"/>
        </w:rPr>
        <w:t xml:space="preserve">Jing Yuechen, the founder of an Internet start-up here in the Chinese capital, has no interest in overthrowing the Communist Party. But these days she finds herself cursing the nation’s smothering cyberpolice as she tries — and fails — to browse photo-sharing websites like Flickr and struggles to stay in touch with the Facebook friends she has made during trips to France, India and Singapore. Gmail has become almost impossible to use here, and in recent weeks the authorities have gummed up Astrill, the software Ms. Jing and countless others depended on to circumvent the Internet restrictions that Western security analysts refer to as the Great Firewall. Continue reading the main story RELATED COVERAGE Lu Wei has ratcheted up China’s sophisticated system of online censorship.Gregarious and Direct: China’s Web DoorkeeperDEC. 1, 2014 By interfering with Astrill and several other popular virtual private networks, or V.P.N.s, the government has complicated the lives of Chinese astronomers seeking the latest scientific data from abroad, graphic designers shopping for clip art on Shutterstock and students submitting online applications to American universities. </w:t>
      </w:r>
      <w:proofErr w:type="gramStart"/>
      <w:r w:rsidRPr="00021C13">
        <w:rPr>
          <w:sz w:val="16"/>
        </w:rPr>
        <w:t>Photo An Internet cafe in Beijing.</w:t>
      </w:r>
      <w:proofErr w:type="gramEnd"/>
      <w:r w:rsidRPr="00021C13">
        <w:rPr>
          <w:sz w:val="16"/>
        </w:rPr>
        <w:t xml:space="preserve"> China has blocked virtual private networks, or V.P.N.s, that once let users skirt online censorship. Credit Ng Han Guan/Associated Press “If it was legal to protest and throw rotten eggs on the street, I’d definitely be up for that,” Ms. Jing, 25, said. </w:t>
      </w:r>
      <w:r w:rsidRPr="00AB5E51">
        <w:rPr>
          <w:rStyle w:val="StyleBoldUnderline"/>
          <w:highlight w:val="cyan"/>
        </w:rPr>
        <w:t>China has long had some of the world’s most onerous Internet restrictions</w:t>
      </w:r>
      <w:r w:rsidRPr="00021C13">
        <w:rPr>
          <w:sz w:val="16"/>
        </w:rPr>
        <w:t xml:space="preserve">. But until now, the authorities had effectively tolerated the proliferation of V.P.N.s as a lifeline for millions of people, from archaeologists to foreign investors, who rely heavily on less-fettered access to the Internet. But earlier this week, after a number of V.P.N. companies, including StrongVPN and Golden Frog, complained that </w:t>
      </w:r>
      <w:r w:rsidRPr="00AB5E51">
        <w:rPr>
          <w:rStyle w:val="StyleBoldUnderline"/>
          <w:highlight w:val="cyan"/>
        </w:rPr>
        <w:t>the Chinese</w:t>
      </w:r>
      <w:r w:rsidRPr="00021C13">
        <w:rPr>
          <w:rStyle w:val="StyleBoldUnderline"/>
        </w:rPr>
        <w:t xml:space="preserve"> government had </w:t>
      </w:r>
      <w:r w:rsidRPr="00AB5E51">
        <w:rPr>
          <w:rStyle w:val="StyleBoldUnderline"/>
          <w:highlight w:val="cyan"/>
        </w:rPr>
        <w:t>disrupted</w:t>
      </w:r>
      <w:r w:rsidRPr="00021C13">
        <w:rPr>
          <w:sz w:val="16"/>
        </w:rPr>
        <w:t xml:space="preserve"> their </w:t>
      </w:r>
      <w:r w:rsidRPr="00AB5E51">
        <w:rPr>
          <w:rStyle w:val="StyleBoldUnderline"/>
          <w:highlight w:val="cyan"/>
        </w:rPr>
        <w:t xml:space="preserve">services with </w:t>
      </w:r>
      <w:r w:rsidRPr="00AB5E51">
        <w:rPr>
          <w:rStyle w:val="Emphasis"/>
          <w:highlight w:val="cyan"/>
        </w:rPr>
        <w:t>unprecedented sophistication</w:t>
      </w:r>
      <w:r w:rsidRPr="00021C13">
        <w:rPr>
          <w:sz w:val="16"/>
        </w:rPr>
        <w:t xml:space="preserve">, </w:t>
      </w:r>
      <w:r w:rsidRPr="00021C13">
        <w:rPr>
          <w:rStyle w:val="StyleBoldUnderline"/>
        </w:rPr>
        <w:t>a senior official for the first time acknowledged its hand in the attacks and implicitly promised more of the same</w:t>
      </w:r>
      <w:r w:rsidRPr="00021C13">
        <w:rPr>
          <w:sz w:val="16"/>
        </w:rPr>
        <w:t xml:space="preserve">. The move to disable some of the most widely used V.P.N.s has provoked a torrent of outrage among video artists, entrepreneurs and professors who complain that in its quest for so-called cybersovereignty — Beijing’s euphemism for online filtering — the Communist Party is stifling the innovation and productivity needed to revive the Chinese economy at a time of slowing growth. “I need to stay tuned into the rest of the world,” said Henry Yang, 25, the international news editor of a state-owned media company who uses Facebook to follow American broadcasters. “I feel like we’re like frogs being slowly boiled in a pot.” Continue reading the main story RELATED IN OPINION Editorial: In Foiling Gmail, China Foils Itself DEC. 31, 2014 Multinational companies are also alarmed by the growing online constraints. Especially worrisome, they say, are new regulations that would force foreign technology and telecom companies to give the government “back doors” to their hardware and software and require them to store data within China. Like their Chinese counterparts, Western business owners have been complaining about their inability to gain access to many Google services since the summer. </w:t>
      </w:r>
      <w:r w:rsidRPr="00021C13">
        <w:rPr>
          <w:rStyle w:val="StyleBoldUnderline"/>
        </w:rPr>
        <w:t>A few weeks ago</w:t>
      </w:r>
      <w:r w:rsidRPr="00021C13">
        <w:rPr>
          <w:sz w:val="16"/>
        </w:rPr>
        <w:t xml:space="preserve">, </w:t>
      </w:r>
      <w:r w:rsidRPr="00021C13">
        <w:rPr>
          <w:rStyle w:val="StyleBoldUnderline"/>
        </w:rPr>
        <w:t>China cut off the ability to receive Gmail on smartphones</w:t>
      </w:r>
      <w:r w:rsidRPr="00021C13">
        <w:rPr>
          <w:sz w:val="16"/>
        </w:rPr>
        <w:t xml:space="preserve"> through third-party email services like Apple Mail or Microsoft Outlook. The recent disabling of several widely used V.P.N.s has made it difficult for company employees to use collaborative programs like Google Docs, although some people have found workarounds — for the time being. Advertisement Continue reading the main story “One unfortunate result of excessive control over email and Internet traffic is the slowing down of legitimate commerce, and that is not something in China’s best interest,” said James Zimmerman, chairman of the American Chamber of Commerce in China. “In order to attract and promote world-class commercial enterprises, the government needs to encourage the use of the Internet as a crucial medium for the sharing of information and ideas to promote economic growth and development.” </w:t>
      </w:r>
      <w:r w:rsidRPr="00021C13">
        <w:rPr>
          <w:rStyle w:val="StyleBoldUnderline"/>
        </w:rPr>
        <w:t>Chinese authorities have long had the ability to interfere</w:t>
      </w:r>
      <w:r w:rsidRPr="00021C13">
        <w:rPr>
          <w:sz w:val="16"/>
        </w:rPr>
        <w:t xml:space="preserve"> with V.P.N.s, </w:t>
      </w:r>
      <w:r w:rsidRPr="00021C13">
        <w:rPr>
          <w:rStyle w:val="StyleBoldUnderline"/>
        </w:rPr>
        <w:t xml:space="preserve">but </w:t>
      </w:r>
      <w:r w:rsidRPr="00AB5E51">
        <w:rPr>
          <w:rStyle w:val="Emphasis"/>
          <w:highlight w:val="cyan"/>
        </w:rPr>
        <w:t>their interest in disrupting</w:t>
      </w:r>
      <w:r w:rsidRPr="00021C13">
        <w:rPr>
          <w:rStyle w:val="Emphasis"/>
        </w:rPr>
        <w:t xml:space="preserve"> such </w:t>
      </w:r>
      <w:r w:rsidRPr="00AB5E51">
        <w:rPr>
          <w:rStyle w:val="Emphasis"/>
          <w:highlight w:val="cyan"/>
        </w:rPr>
        <w:t>programs has mounted</w:t>
      </w:r>
      <w:r w:rsidRPr="00AB5E51">
        <w:rPr>
          <w:rStyle w:val="StyleBoldUnderline"/>
          <w:highlight w:val="cyan"/>
        </w:rPr>
        <w:t xml:space="preserve"> alongside the government’s drive for cybersovereignty</w:t>
      </w:r>
      <w:r w:rsidRPr="00021C13">
        <w:rPr>
          <w:sz w:val="16"/>
        </w:rPr>
        <w:t xml:space="preserve">, especially since President Xi Jinping came to power two years ago. Lu Wei, the propaganda official Mr. Xi appointed as Internet czar, has been unapologetic in promoting the notion that China has the right to block a wide array of online content. A co-founder of Greatfire.org, which tracks online censorship in China, suggested the government had decided that soaring V.P.N. use among ordinary </w:t>
      </w:r>
      <w:r w:rsidRPr="00AB5E51">
        <w:rPr>
          <w:rStyle w:val="StyleBoldUnderline"/>
          <w:highlight w:val="cyan"/>
        </w:rPr>
        <w:t>Chinese warranted a more aggressive attack on</w:t>
      </w:r>
      <w:r w:rsidRPr="00021C13">
        <w:rPr>
          <w:sz w:val="16"/>
        </w:rPr>
        <w:t xml:space="preserve"> such </w:t>
      </w:r>
      <w:r w:rsidRPr="00AB5E51">
        <w:rPr>
          <w:rStyle w:val="StyleBoldUnderline"/>
          <w:highlight w:val="cyan"/>
        </w:rPr>
        <w:t>software</w:t>
      </w:r>
      <w:r w:rsidRPr="00021C13">
        <w:rPr>
          <w:sz w:val="16"/>
        </w:rPr>
        <w:t>. “This is just a further, logical step,” said the co-founder, who requested anonymity to avoid government scrutiny. “</w:t>
      </w:r>
      <w:r w:rsidRPr="00AB5E51">
        <w:rPr>
          <w:rStyle w:val="Emphasis"/>
          <w:highlight w:val="cyan"/>
        </w:rPr>
        <w:t>The authorities are hellbent on establishing cybersovereignty in China</w:t>
      </w:r>
      <w:r w:rsidRPr="00AB5E51">
        <w:rPr>
          <w:sz w:val="16"/>
          <w:highlight w:val="cyan"/>
        </w:rPr>
        <w:t xml:space="preserve">. </w:t>
      </w:r>
      <w:r w:rsidRPr="00AB5E51">
        <w:rPr>
          <w:rStyle w:val="StyleBoldUnderline"/>
        </w:rPr>
        <w:t xml:space="preserve">If you look at what has taken place since last summer </w:t>
      </w:r>
      <w:r w:rsidRPr="00AB5E51">
        <w:rPr>
          <w:rStyle w:val="StyleBoldUnderline"/>
          <w:highlight w:val="cyan"/>
        </w:rPr>
        <w:t>it is quite astounding</w:t>
      </w:r>
      <w:r w:rsidRPr="00AB5E51">
        <w:rPr>
          <w:sz w:val="16"/>
          <w:highlight w:val="cyan"/>
        </w:rPr>
        <w:t>.”</w:t>
      </w:r>
      <w:r w:rsidRPr="00021C13">
        <w:rPr>
          <w:sz w:val="16"/>
        </w:rPr>
        <w:t xml:space="preserve"> Government officials have denied any role in blocking Google and they have dismissed accusations that Chinese authorities were behind a “man-in-the-middle” attack on Outlook two weeks ago as well as other hacking incidents involving Yahoo and Apple.</w:t>
      </w:r>
    </w:p>
    <w:p w:rsidR="004D4966" w:rsidRDefault="004D4966" w:rsidP="004D4966"/>
    <w:p w:rsidR="004D4966" w:rsidRDefault="004D4966" w:rsidP="004D4966"/>
    <w:p w:rsidR="004D4966" w:rsidRDefault="004D4966" w:rsidP="004D4966">
      <w:pPr>
        <w:pStyle w:val="Heading4"/>
      </w:pPr>
      <w:r>
        <w:t xml:space="preserve">US efforts to curtail Chinese censorship fail - they’ve already snuffed Washington out of the debate and wont back down </w:t>
      </w:r>
    </w:p>
    <w:p w:rsidR="004D4966" w:rsidRDefault="004D4966" w:rsidP="004D4966">
      <w:pPr>
        <w:jc w:val="both"/>
        <w:rPr>
          <w:sz w:val="16"/>
        </w:rPr>
      </w:pPr>
      <w:r w:rsidRPr="00C94D58">
        <w:rPr>
          <w:rStyle w:val="StyleStyleBold12pt"/>
        </w:rPr>
        <w:t>Xu 15</w:t>
      </w:r>
      <w:r>
        <w:rPr>
          <w:sz w:val="16"/>
        </w:rPr>
        <w:t xml:space="preserve"> - Media Censorship in China Author: Beina Xu Updated: April 7, 2015 CFR Backgrounders (http://www.cfr.org/china/media-censorship-china/p11515) CM</w:t>
      </w:r>
    </w:p>
    <w:p w:rsidR="004D4966" w:rsidRPr="00C94D58" w:rsidRDefault="004D4966" w:rsidP="004D4966">
      <w:pPr>
        <w:jc w:val="both"/>
        <w:rPr>
          <w:sz w:val="16"/>
        </w:rPr>
      </w:pPr>
      <w:r w:rsidRPr="00AB5E51">
        <w:rPr>
          <w:rStyle w:val="StyleBoldUnderline"/>
          <w:highlight w:val="cyan"/>
        </w:rPr>
        <w:t>The Chinese</w:t>
      </w:r>
      <w:r w:rsidRPr="00C94D58">
        <w:rPr>
          <w:rStyle w:val="StyleBoldUnderline"/>
        </w:rPr>
        <w:t xml:space="preserve"> government </w:t>
      </w:r>
      <w:r w:rsidRPr="00AB5E51">
        <w:rPr>
          <w:rStyle w:val="StyleBoldUnderline"/>
          <w:highlight w:val="cyan"/>
        </w:rPr>
        <w:t>has long kept tight reins on</w:t>
      </w:r>
      <w:r w:rsidRPr="00C94D58">
        <w:rPr>
          <w:rStyle w:val="StyleBoldUnderline"/>
        </w:rPr>
        <w:t xml:space="preserve"> both traditional and new </w:t>
      </w:r>
      <w:r w:rsidRPr="00AB5E51">
        <w:rPr>
          <w:rStyle w:val="StyleBoldUnderline"/>
          <w:highlight w:val="cyan"/>
        </w:rPr>
        <w:t>media</w:t>
      </w:r>
      <w:r w:rsidRPr="00C94D58">
        <w:rPr>
          <w:rStyle w:val="StyleBoldUnderline"/>
        </w:rPr>
        <w:t xml:space="preserve"> to avoid potential subversion of its authority</w:t>
      </w:r>
      <w:r w:rsidRPr="00C94D58">
        <w:rPr>
          <w:sz w:val="16"/>
        </w:rPr>
        <w:t xml:space="preserve">. Its tactics often entail strict media controls using monitoring systems and firewalls, shuttering publications or websites, and jailing dissident journalists, bloggers, and activists. Google's battle with the Chinese government over Internet censorship, and the Norwegian Nobel Committee's awarding of the 2010 Peace Prize to jailed Chinese activist Liu Xiaobo, have also increased international attention to censorship issues. At the same time, the country's burgeoning economy relies on the web for growth, and experts say the growing need for Internet freedom is testing the regime's control. Official Media Policy China's constitution affords its citizens freedom of speech and press, but the opacity of </w:t>
      </w:r>
      <w:r w:rsidRPr="00C94D58">
        <w:rPr>
          <w:rStyle w:val="StyleBoldUnderline"/>
        </w:rPr>
        <w:t>Chinese media regulations allows authorities to crack down on news stories by claiming that they expose state secrets and endanger the country</w:t>
      </w:r>
      <w:r w:rsidRPr="00C94D58">
        <w:rPr>
          <w:sz w:val="16"/>
        </w:rPr>
        <w:t xml:space="preserve">. The definition of state secrets in China remains vague, facilitating censorship of any information that authorities deem harmful (PDF) to their political or economic interests. CFR Senior Fellow Elizabeth C. Economy says the Chinese government is in a state of “schizophrenia” about media policy as it “goes back and forth, testing the line, knowing they need press freedom and the information it provides, but worried about opening the door to the type of freedoms that could lead to the regime's downfall.” </w:t>
      </w:r>
      <w:r w:rsidRPr="00AB5E51">
        <w:rPr>
          <w:rStyle w:val="StyleBoldUnderline"/>
          <w:highlight w:val="cyan"/>
        </w:rPr>
        <w:t>In</w:t>
      </w:r>
      <w:r w:rsidRPr="00C94D58">
        <w:rPr>
          <w:sz w:val="16"/>
        </w:rPr>
        <w:t xml:space="preserve"> May </w:t>
      </w:r>
      <w:r w:rsidRPr="00AB5E51">
        <w:rPr>
          <w:rStyle w:val="StyleBoldUnderline"/>
          <w:highlight w:val="cyan"/>
        </w:rPr>
        <w:t>2010</w:t>
      </w:r>
      <w:r w:rsidRPr="00C94D58">
        <w:rPr>
          <w:sz w:val="16"/>
        </w:rPr>
        <w:t xml:space="preserve">, </w:t>
      </w:r>
      <w:r w:rsidRPr="00AB5E51">
        <w:rPr>
          <w:rStyle w:val="StyleBoldUnderline"/>
          <w:highlight w:val="cyan"/>
        </w:rPr>
        <w:t>the government issued its first white paper on</w:t>
      </w:r>
      <w:r w:rsidRPr="00AB5E51">
        <w:rPr>
          <w:rStyle w:val="StyleBoldUnderline"/>
        </w:rPr>
        <w:t xml:space="preserve"> the Internet that emphasized the concept of</w:t>
      </w:r>
      <w:r w:rsidRPr="00AB5E51">
        <w:rPr>
          <w:sz w:val="16"/>
        </w:rPr>
        <w:t xml:space="preserve"> “</w:t>
      </w:r>
      <w:r w:rsidRPr="00AB5E51">
        <w:rPr>
          <w:rStyle w:val="StyleBoldUnderline"/>
          <w:highlight w:val="cyan"/>
        </w:rPr>
        <w:t>Internet sovereignty</w:t>
      </w:r>
      <w:r w:rsidRPr="00AB5E51">
        <w:rPr>
          <w:sz w:val="16"/>
          <w:highlight w:val="cyan"/>
        </w:rPr>
        <w:t xml:space="preserve">,” </w:t>
      </w:r>
      <w:r w:rsidRPr="00AB5E51">
        <w:rPr>
          <w:rStyle w:val="StyleBoldUnderline"/>
          <w:highlight w:val="cyan"/>
        </w:rPr>
        <w:t>requiring all Internet users in China</w:t>
      </w:r>
      <w:r w:rsidRPr="00AB5E51">
        <w:rPr>
          <w:sz w:val="16"/>
          <w:highlight w:val="cyan"/>
        </w:rPr>
        <w:t xml:space="preserve">, </w:t>
      </w:r>
      <w:r w:rsidRPr="00AB5E51">
        <w:rPr>
          <w:rStyle w:val="Emphasis"/>
          <w:highlight w:val="cyan"/>
        </w:rPr>
        <w:t>including foreign organizations</w:t>
      </w:r>
      <w:r w:rsidRPr="00C94D58">
        <w:rPr>
          <w:rStyle w:val="StyleBoldUnderline"/>
        </w:rPr>
        <w:t xml:space="preserve"> and individuals</w:t>
      </w:r>
      <w:r w:rsidRPr="00C94D58">
        <w:rPr>
          <w:sz w:val="16"/>
        </w:rPr>
        <w:t xml:space="preserve">, </w:t>
      </w:r>
      <w:r w:rsidRPr="00AB5E51">
        <w:rPr>
          <w:rStyle w:val="StyleBoldUnderline"/>
          <w:highlight w:val="cyan"/>
        </w:rPr>
        <w:t>to abide by Chinese laws and regulations</w:t>
      </w:r>
      <w:r w:rsidRPr="00C94D58">
        <w:rPr>
          <w:sz w:val="16"/>
        </w:rPr>
        <w:t xml:space="preserve">. Chinese Internet companies are now required to sign the “Public Pledge on Self-Regulation and Professional Ethics for China Internet Industry,” which entails even stricter rules than those in the white paper, according to Jason Q. Ng, a specialist on Chinese media censorship and author of Blocked on Weibo. How Free Is Chinese Media? The France-based watchdog group Reporters Without Borders ranked China 175 out of 180 countries in its 2014 worldwide index of press freedom (PDF). Former CFR Edward R. Murrow Press Fellow Matt Pottinger says Chinese media outlets usually employ their own monitors to ensure political acceptability of their content. Censorship guidelines are circulated weekly from the Communist Party propaganda department and the government Bureau of Internet Affairs to prominent editors and media providers. Certain websites that the government deems potentially dangerous—like Wikipedia—are blocked during periods of controversy, such as the June 4 anniversary of the Tiananmen Square massacre. Specific material considered a threat to political stability is also banned, including controversial photos and search terms. </w:t>
      </w:r>
      <w:r w:rsidRPr="00C94D58">
        <w:rPr>
          <w:rStyle w:val="StyleBoldUnderline"/>
        </w:rPr>
        <w:t>The government is particularly keen on blocking reports of issues that could incite social unrest</w:t>
      </w:r>
      <w:r w:rsidRPr="00C94D58">
        <w:rPr>
          <w:sz w:val="16"/>
        </w:rPr>
        <w:t xml:space="preserve">, like official corruption and ethnic strife. The websites of Bloomberg news service and the New York Times were blacked out in 2012 after each ran reports on the private wealth of then Party Secretary Xi Jinping and Premier Wen Jiabao. Restrictions were also placed on micro-blogging services in April 2012 in response to rumors of a coup attempt in Beijing involving the disgraced former Chongqing party chief Bo Xilai. Censors were also swift to block any mention of an October 2013 attack on Tiananmen Square by individuals from Xinjiang province, home to the mostly Muslim Uighur minority group. The Censorship Groups More than a dozen government bodies review and enforce laws related to information flow within, into, and out from China. The most powerful monitoring body is the Communist Party's Central Propaganda Department (CPD), which coordinates with General Administration of Press and Publication and State Administration of Radio, Film, and Television to ensure content promotes party doctrine. Ng says that the various ministries once functioned as smaller fiefdoms of control, but have recently been more consolidated under the State Council Information Office, which has taken the lead on Internet monitoring. Some estimates say that the government employs roughly 100,000 people, hired both by the state and private companies, to constantly monitor China's Internet. Additionally, the CPD gives media outlets editorial guidelines as well as directives restricting coverage of politically sensitive topics. In one high-profile incident involving the liberal Guangdong magazine Southern Weekly, government censors rewrote the paper's New Year's message from a call for reform to a tribute to the Communist Party. The move triggered mass demonstrations by the staff and general public, who demanded the resignation of the local propaganda bureau chief. While staff and censors reached a compromise that would theoretically relax some controls, much of the censorship remained in place. </w:t>
      </w:r>
      <w:r w:rsidRPr="00BC5BB4">
        <w:rPr>
          <w:rStyle w:val="Emphasis"/>
        </w:rPr>
        <w:t>Exerting Control</w:t>
      </w:r>
      <w:r w:rsidRPr="00C94D58">
        <w:rPr>
          <w:rStyle w:val="StyleBoldUnderline"/>
        </w:rPr>
        <w:t xml:space="preserve"> </w:t>
      </w:r>
      <w:r w:rsidRPr="00AB5E51">
        <w:rPr>
          <w:rStyle w:val="StyleBoldUnderline"/>
          <w:highlight w:val="cyan"/>
        </w:rPr>
        <w:t>The Chinese</w:t>
      </w:r>
      <w:r w:rsidRPr="00C94D58">
        <w:rPr>
          <w:rStyle w:val="StyleBoldUnderline"/>
        </w:rPr>
        <w:t xml:space="preserve"> government </w:t>
      </w:r>
      <w:r w:rsidRPr="00AB5E51">
        <w:rPr>
          <w:rStyle w:val="StyleBoldUnderline"/>
          <w:highlight w:val="cyan"/>
        </w:rPr>
        <w:t>deploys myriad ways of censoring the Internet</w:t>
      </w:r>
      <w:r w:rsidRPr="00C94D58">
        <w:rPr>
          <w:sz w:val="16"/>
        </w:rPr>
        <w:t xml:space="preserve">. The Golden Shield Project, colloquially known as </w:t>
      </w:r>
      <w:r w:rsidRPr="00AB5E51">
        <w:rPr>
          <w:rStyle w:val="StyleBoldUnderline"/>
          <w:highlight w:val="cyan"/>
        </w:rPr>
        <w:t>the Great Firewall</w:t>
      </w:r>
      <w:r w:rsidRPr="00C94D58">
        <w:rPr>
          <w:sz w:val="16"/>
        </w:rPr>
        <w:t xml:space="preserve">, </w:t>
      </w:r>
      <w:r w:rsidRPr="00C94D58">
        <w:rPr>
          <w:rStyle w:val="StyleBoldUnderline"/>
        </w:rPr>
        <w:t>is the center of the government's online censorship and surveillance effort</w:t>
      </w:r>
      <w:r w:rsidRPr="00C94D58">
        <w:rPr>
          <w:sz w:val="16"/>
        </w:rPr>
        <w:t xml:space="preserve">. </w:t>
      </w:r>
      <w:r w:rsidRPr="00C94D58">
        <w:rPr>
          <w:rStyle w:val="StyleBoldUnderline"/>
        </w:rPr>
        <w:t xml:space="preserve">Its </w:t>
      </w:r>
      <w:r w:rsidRPr="00AB5E51">
        <w:rPr>
          <w:rStyle w:val="StyleBoldUnderline"/>
          <w:highlight w:val="cyan"/>
        </w:rPr>
        <w:t>methods include bandwidth throttling</w:t>
      </w:r>
      <w:r w:rsidRPr="00AB5E51">
        <w:rPr>
          <w:sz w:val="16"/>
          <w:highlight w:val="cyan"/>
        </w:rPr>
        <w:t xml:space="preserve">, </w:t>
      </w:r>
      <w:r w:rsidRPr="00AB5E51">
        <w:rPr>
          <w:rStyle w:val="StyleBoldUnderline"/>
          <w:highlight w:val="cyan"/>
        </w:rPr>
        <w:t>keyword filtering</w:t>
      </w:r>
      <w:r w:rsidRPr="00AB5E51">
        <w:rPr>
          <w:sz w:val="16"/>
          <w:highlight w:val="cyan"/>
        </w:rPr>
        <w:t xml:space="preserve">, </w:t>
      </w:r>
      <w:r w:rsidRPr="00AB5E51">
        <w:rPr>
          <w:rStyle w:val="StyleBoldUnderline"/>
          <w:highlight w:val="cyan"/>
        </w:rPr>
        <w:t>and blocking access to certain websites</w:t>
      </w:r>
      <w:r w:rsidRPr="00C94D58">
        <w:rPr>
          <w:sz w:val="16"/>
        </w:rPr>
        <w:t xml:space="preserve">. According to Reporters Without Borders, the firewall makes large-scale use of Deep Packet Inspection technology to block access based on keyword detection. As Ng points out, the government also employs a diverse range of methods to induce journalists to censor themselves, including dismissals and demotions, libel lawsuits, fines, arrests, and forced televised confessions. “To the degree that China’s connection to the outside world matters, the digital links are deteriorating.” —Evan Osnos, New Yorker As of December, 2014, forty-four journalists were imprisoned in China, according to the Committee to Protect Journalists, a U.S.-based watchdog on press freedom issues. In 2009, Chinese rights activist Liu Xiaobo was sentenced to eleven years in prison for advocating democratic reforms and freedom of speech in Charter 08, a 2008 statement signed by more than two thousand prominent Chinese citizens that called for political and human rights reforms and an end to one-party rule. When Liu won the Nobel Peace Prize, censors blocked the news in China. A year later, journalist Tan Zuoren was sentenced to five years in prison for drawing attention to government corruption and poor construction of school buildings that collapsed and killed thousands of children during the 2008 earthquake in Sichuan province. Early 2014 saw the government detain </w:t>
      </w:r>
      <w:proofErr w:type="gramStart"/>
      <w:r w:rsidRPr="00C94D58">
        <w:rPr>
          <w:sz w:val="16"/>
        </w:rPr>
        <w:t>Gao</w:t>
      </w:r>
      <w:proofErr w:type="gramEnd"/>
      <w:r w:rsidRPr="00C94D58">
        <w:rPr>
          <w:sz w:val="16"/>
        </w:rPr>
        <w:t xml:space="preserve"> Yu, a columnist who was jailed on accusations of leaking a Party communiqué titled Document 9. The State Internet Information Office tightened content restrictions in 2013 and appointed a new director of a powerful Internet committee led by President Xi Jinping, who assumed power in late 2012. A July 2014 directive on journalist press passes bars reporters from releasing information from interviews or press conferences on social media without permission of their employer media organizations. And in early 2015, the government cracked down on virtual private networks (VPNs), making it more difficult to access U.S. sites like Google and Facebook. “By blocking these tools, the authorities are leaving people with fewer options and are forcing most to give up on circumvention and switch to domestic services,” writes Charlie Smith [pseudonym], a co-founder of FreeWeibo.com and activist website GreatFire.org. “If they can convince more Internet users to use Chinese services—which they can readily censor and easily snoop on—then </w:t>
      </w:r>
      <w:r w:rsidRPr="00C94D58">
        <w:rPr>
          <w:rStyle w:val="StyleBoldUnderline"/>
        </w:rPr>
        <w:t>they have taken one further step towards cyber sovereignty</w:t>
      </w:r>
      <w:r w:rsidRPr="00C94D58">
        <w:rPr>
          <w:sz w:val="16"/>
        </w:rPr>
        <w:t xml:space="preserve">.” The restrictions mount on a regular basis, adds the New Yorker’s Evan Osnos. “To the degree that China’s connection to the outside world matters, the digital links are deteriorating,” he wrote in an April 2015 article. “How many countries in 2015 have an Internet connection to the world that is worse than it was a year ago?” Foreign Media China requires foreign correspondents to obtain permission before reporting in the country and has used this as an administrative roadblock to prevent journalists from reporting on potentially sensitive topics like corruption. Eighty percent of respondents in a 2014 survey conducted by the Foreign Correspondents’ Club of China said their work conditions had worsened or stayed the same compared to 2013. International journalists regularly face government intimidation, surveillance, and restrictions on their reporting, writes freelance China correspondent Paul Mooney, who was denied a visa in 2013. “Some people in China don't look at freedom of speech as an abstract ideal, but more as a means to an end.” —Emily Parker Austin Ramzy, a China reporter for the New York Times, relocated to Taiwan in early 2014 after failing to receive his accreditation and visa. New York Times reporter Chris Buckley was reported to have been expelled in early January 2013—an incident China's foreign ministry said was a visa application suspension due to improper credentials. China observers were most notably shaken by the 2013 suspension of Bloomberg's China correspondent, Michael Forsythe, after Bloomberg journalists accused the news agency of withholding investigative articles for fear of reprisal from Chinese authorities. The treatment of foreign reporters has become a diplomatic issue. In response to the Arab Spring protests in early 2011, then Secretary of State Hillary </w:t>
      </w:r>
      <w:r w:rsidRPr="00710303">
        <w:rPr>
          <w:rStyle w:val="StyleBoldUnderline"/>
          <w:highlight w:val="cyan"/>
        </w:rPr>
        <w:t>Clinton pledged to continue U.S. efforts to weaken censorship in countries with repressive governments like China</w:t>
      </w:r>
      <w:r w:rsidRPr="00C94D58">
        <w:rPr>
          <w:sz w:val="16"/>
        </w:rPr>
        <w:t xml:space="preserve"> and Iran. </w:t>
      </w:r>
      <w:r w:rsidRPr="00710303">
        <w:rPr>
          <w:rStyle w:val="StyleBoldUnderline"/>
          <w:highlight w:val="cyan"/>
        </w:rPr>
        <w:t>In response</w:t>
      </w:r>
      <w:r w:rsidRPr="00710303">
        <w:rPr>
          <w:sz w:val="16"/>
          <w:highlight w:val="cyan"/>
        </w:rPr>
        <w:t xml:space="preserve">, </w:t>
      </w:r>
      <w:r w:rsidRPr="00710303">
        <w:rPr>
          <w:rStyle w:val="Emphasis"/>
          <w:highlight w:val="cyan"/>
        </w:rPr>
        <w:t>Beijing warned Washington to not meddle in the internal affairs of other countries</w:t>
      </w:r>
      <w:r w:rsidRPr="00C94D58">
        <w:rPr>
          <w:sz w:val="16"/>
        </w:rPr>
        <w:t>. On a December 2013 trip to Beijing, Vice President Joe Biden pressed China publicly and privately about press freedom, directly raising the issue in talks with Chinese President Xi Jinping and meeting with U.S. journalists working in China. U.S. Technology in China In more recent years, China has made it exceedingly difficult for foreign technology firms to compete within the country. The websites of U.S. social media outlets like Facebook, Twitter, and Instagram are blocked. Google, after a protracted battle with Chinese authorities over the banning of search terms, quietly gave up its fight in early 2013 by turning off a notification that alerted Chinese users of potential censorship. In late 2014, China banned Google’s email service Gmail, a move that triggered a concerned response from the U.S. State Department. In January 2015, China issued new cybersecurity regulations that would force technology firms to submit source code, undergo rigorous inspections, and adopt Chinese encryption algorithms. The move triggered an outcry from European and U.S. companies, who lobbied governmental authorities for urgent aid in reversing the implementation of new regulations. CFR's Adam Segal writes that although the Chinese government has promoted these types of policies in that past, “</w:t>
      </w:r>
      <w:r w:rsidRPr="00710303">
        <w:rPr>
          <w:rStyle w:val="StyleBoldUnderline"/>
          <w:highlight w:val="cyan"/>
        </w:rPr>
        <w:t>the fact that the regulations come from the central leading group</w:t>
      </w:r>
      <w:r w:rsidRPr="00710303">
        <w:rPr>
          <w:sz w:val="16"/>
          <w:highlight w:val="cyan"/>
        </w:rPr>
        <w:t xml:space="preserve">, </w:t>
      </w:r>
      <w:r w:rsidRPr="00710303">
        <w:rPr>
          <w:rStyle w:val="StyleBoldUnderline"/>
          <w:highlight w:val="cyan"/>
        </w:rPr>
        <w:t>and that they seem to reflect an ideologically driven effort to control cyberspace at all levels</w:t>
      </w:r>
      <w:r w:rsidRPr="00710303">
        <w:rPr>
          <w:sz w:val="16"/>
          <w:highlight w:val="cyan"/>
        </w:rPr>
        <w:t xml:space="preserve">, </w:t>
      </w:r>
      <w:r w:rsidRPr="00710303">
        <w:rPr>
          <w:rStyle w:val="Emphasis"/>
          <w:highlight w:val="cyan"/>
        </w:rPr>
        <w:t>make it less likely that Beijing will back down</w:t>
      </w:r>
      <w:r w:rsidRPr="00710303">
        <w:rPr>
          <w:sz w:val="16"/>
          <w:highlight w:val="cyan"/>
        </w:rPr>
        <w:t>.”</w:t>
      </w:r>
    </w:p>
    <w:p w:rsidR="004D4966" w:rsidRDefault="004D4966" w:rsidP="004D4966">
      <w:pPr>
        <w:jc w:val="both"/>
        <w:rPr>
          <w:sz w:val="16"/>
        </w:rPr>
      </w:pPr>
    </w:p>
    <w:p w:rsidR="004D4966" w:rsidRPr="00021C13" w:rsidRDefault="004D4966" w:rsidP="004D4966">
      <w:pPr>
        <w:jc w:val="both"/>
        <w:rPr>
          <w:sz w:val="16"/>
        </w:rPr>
      </w:pPr>
    </w:p>
    <w:p w:rsidR="004D4966" w:rsidRPr="00C75E0D" w:rsidRDefault="004D4966" w:rsidP="004D4966"/>
    <w:p w:rsidR="004D4966" w:rsidRPr="00171C08" w:rsidRDefault="004D4966" w:rsidP="004D4966"/>
    <w:p w:rsidR="004D4966" w:rsidRDefault="004D4966" w:rsidP="004D4966">
      <w:pPr>
        <w:pStyle w:val="Heading2"/>
      </w:pPr>
      <w:r>
        <w:t>Heg Impact D</w:t>
      </w:r>
    </w:p>
    <w:p w:rsidR="00322D44" w:rsidRPr="00322D44" w:rsidRDefault="00322D44" w:rsidP="00322D44">
      <w:r>
        <w:t>Look at the Hegemony Impact File put out by BRRC</w:t>
      </w:r>
    </w:p>
    <w:p w:rsidR="004D4966" w:rsidRPr="001616F4" w:rsidRDefault="004D4966" w:rsidP="004D4966">
      <w:pPr>
        <w:pStyle w:val="Heading3"/>
      </w:pPr>
      <w:r>
        <w:t>1NC—Competitiveness Not Key</w:t>
      </w:r>
    </w:p>
    <w:p w:rsidR="004D4966" w:rsidRDefault="004D4966" w:rsidP="004D4966"/>
    <w:p w:rsidR="004D4966" w:rsidRDefault="004D4966" w:rsidP="004D4966">
      <w:pPr>
        <w:pStyle w:val="Heading4"/>
      </w:pPr>
      <w:r w:rsidRPr="00A62446">
        <w:t>Competitiveness not key to heg</w:t>
      </w:r>
    </w:p>
    <w:p w:rsidR="004D4966" w:rsidRPr="00A62446" w:rsidRDefault="004D4966" w:rsidP="004D4966">
      <w:pPr>
        <w:rPr>
          <w:b/>
          <w:sz w:val="24"/>
        </w:rPr>
      </w:pPr>
      <w:r w:rsidRPr="00A62446">
        <w:rPr>
          <w:b/>
          <w:sz w:val="24"/>
        </w:rPr>
        <w:t>Wohlforth et al., Dartmouth government professor, 2008</w:t>
      </w:r>
    </w:p>
    <w:p w:rsidR="004D4966" w:rsidRPr="00A62446" w:rsidRDefault="004D4966" w:rsidP="004D4966">
      <w:r>
        <w:t xml:space="preserve">(William, World out of Balance, International Relations and the Challenge of American Primacy, pg 32-5, ldg) </w:t>
      </w:r>
    </w:p>
    <w:p w:rsidR="004D4966" w:rsidRDefault="004D4966" w:rsidP="004D4966"/>
    <w:p w:rsidR="004D4966" w:rsidRDefault="004D4966" w:rsidP="004D4966">
      <w:pPr>
        <w:rPr>
          <w:sz w:val="14"/>
        </w:rPr>
      </w:pPr>
      <w:r w:rsidRPr="00A62446">
        <w:rPr>
          <w:sz w:val="14"/>
        </w:rPr>
        <w:t xml:space="preserve">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many assessments of U.S. economic and technological prowess from the 1990s were overly optimistic; by the next decade important potential vulnerabilities were evident. In particular, chronically </w:t>
      </w:r>
      <w:r w:rsidRPr="00A62446">
        <w:rPr>
          <w:rStyle w:val="StyleBoldUnderline"/>
        </w:rPr>
        <w:t xml:space="preserve">imbalanced domestic finances and accelerating public debt convinced some analysts that </w:t>
      </w:r>
      <w:r w:rsidRPr="005B623E">
        <w:rPr>
          <w:rStyle w:val="StyleBoldUnderline"/>
          <w:highlight w:val="cyan"/>
        </w:rPr>
        <w:t>the U</w:t>
      </w:r>
      <w:r w:rsidRPr="00A62446">
        <w:rPr>
          <w:rStyle w:val="StyleBoldUnderline"/>
        </w:rPr>
        <w:t xml:space="preserve">nited </w:t>
      </w:r>
      <w:r w:rsidRPr="005B623E">
        <w:rPr>
          <w:rStyle w:val="StyleBoldUnderline"/>
          <w:highlight w:val="cyan"/>
        </w:rPr>
        <w:t>S</w:t>
      </w:r>
      <w:r w:rsidRPr="00A62446">
        <w:rPr>
          <w:rStyle w:val="StyleBoldUnderline"/>
        </w:rPr>
        <w:t xml:space="preserve">tates </w:t>
      </w:r>
      <w:r w:rsidRPr="005B623E">
        <w:rPr>
          <w:rStyle w:val="StyleBoldUnderline"/>
          <w:highlight w:val="cyan"/>
        </w:rPr>
        <w:t>once again confronted a competitiveness crisis</w:t>
      </w:r>
      <w:r w:rsidRPr="00A62446">
        <w:rPr>
          <w:rStyle w:val="StyleBoldUnderline"/>
        </w:rPr>
        <w:t xml:space="preserve">.23 If concerns continue to mount, </w:t>
      </w:r>
      <w:r w:rsidRPr="005B623E">
        <w:rPr>
          <w:rStyle w:val="StyleBoldUnderline"/>
          <w:highlight w:val="cyan"/>
        </w:rPr>
        <w:t>this will count as the fourth such crisis since 1945</w:t>
      </w:r>
      <w:r w:rsidRPr="00A62446">
        <w:rPr>
          <w:rStyle w:val="StyleBoldUnderline"/>
        </w:rPr>
        <w:t>;</w:t>
      </w:r>
      <w:r w:rsidRPr="00A62446">
        <w:rPr>
          <w:sz w:val="14"/>
        </w:rPr>
        <w:t xml:space="preserve"> the first three occurred during the 1950s (Sputnik), the 1970s (Vietnam and stagflation), and the 1980s (the Soviet threat and Japan's challenge). </w:t>
      </w:r>
      <w:r w:rsidRPr="005B623E">
        <w:rPr>
          <w:rStyle w:val="StyleBoldUnderline"/>
          <w:highlight w:val="cyan"/>
        </w:rPr>
        <w:t>None of these crises</w:t>
      </w:r>
      <w:r w:rsidRPr="00A62446">
        <w:rPr>
          <w:rStyle w:val="StyleBoldUnderline"/>
        </w:rPr>
        <w:t xml:space="preserve">, however, </w:t>
      </w:r>
      <w:r w:rsidRPr="005B623E">
        <w:rPr>
          <w:rStyle w:val="StyleBoldUnderline"/>
          <w:highlight w:val="cyan"/>
        </w:rPr>
        <w:t>shifted the international system's structure: multipolarity did not return in the</w:t>
      </w:r>
      <w:r w:rsidRPr="00A62446">
        <w:rPr>
          <w:rStyle w:val="StyleBoldUnderline"/>
        </w:rPr>
        <w:t xml:space="preserve"> 19</w:t>
      </w:r>
      <w:r w:rsidRPr="005B623E">
        <w:rPr>
          <w:rStyle w:val="StyleBoldUnderline"/>
          <w:highlight w:val="cyan"/>
        </w:rPr>
        <w:t>60s</w:t>
      </w:r>
      <w:r w:rsidRPr="00A62446">
        <w:rPr>
          <w:rStyle w:val="StyleBoldUnderline"/>
        </w:rPr>
        <w:t>, 19</w:t>
      </w:r>
      <w:r w:rsidRPr="005B623E">
        <w:rPr>
          <w:rStyle w:val="StyleBoldUnderline"/>
          <w:highlight w:val="cyan"/>
        </w:rPr>
        <w:t>70s, or early</w:t>
      </w:r>
      <w:r w:rsidRPr="00A62446">
        <w:rPr>
          <w:rStyle w:val="StyleBoldUnderline"/>
        </w:rPr>
        <w:t xml:space="preserve"> 19</w:t>
      </w:r>
      <w:r w:rsidRPr="005B623E">
        <w:rPr>
          <w:rStyle w:val="StyleBoldUnderline"/>
          <w:highlight w:val="cyan"/>
        </w:rPr>
        <w:t>90s</w:t>
      </w:r>
      <w:r w:rsidRPr="00A62446">
        <w:rPr>
          <w:rStyle w:val="StyleBoldUnderline"/>
        </w:rPr>
        <w:t xml:space="preserve">, and </w:t>
      </w:r>
      <w:r w:rsidRPr="005B623E">
        <w:rPr>
          <w:rStyle w:val="StyleBoldUnderline"/>
          <w:highlight w:val="cyan"/>
        </w:rPr>
        <w:t xml:space="preserve">each scare over competitiveness ended with </w:t>
      </w:r>
      <w:r w:rsidRPr="005B623E">
        <w:rPr>
          <w:rStyle w:val="StyleBoldUnderline"/>
        </w:rPr>
        <w:t xml:space="preserve">the </w:t>
      </w:r>
      <w:r w:rsidRPr="005B623E">
        <w:rPr>
          <w:rStyle w:val="StyleBoldUnderline"/>
          <w:highlight w:val="cyan"/>
        </w:rPr>
        <w:t xml:space="preserve">American </w:t>
      </w:r>
      <w:r w:rsidRPr="005B623E">
        <w:rPr>
          <w:rStyle w:val="StyleBoldUnderline"/>
        </w:rPr>
        <w:t xml:space="preserve">position of </w:t>
      </w:r>
      <w:r w:rsidRPr="005B623E">
        <w:rPr>
          <w:rStyle w:val="StyleBoldUnderline"/>
          <w:highlight w:val="cyan"/>
        </w:rPr>
        <w:t>primacy retained or strengthened</w:t>
      </w:r>
      <w:r w:rsidRPr="00A62446">
        <w:rPr>
          <w:sz w:val="14"/>
        </w:rPr>
        <w:t xml:space="preserve">.24 Our review of the evidence of U.S. predominance is not meant to suggest that the United States lacks vulnerabilities or causes for concern. In fact, it confronts a number of significant vulnerabilities; of course, this is also true of the other major powers.25 </w:t>
      </w:r>
      <w:proofErr w:type="gramStart"/>
      <w:r w:rsidRPr="00A62446">
        <w:rPr>
          <w:sz w:val="14"/>
        </w:rPr>
        <w:t>The</w:t>
      </w:r>
      <w:proofErr w:type="gramEnd"/>
      <w:r w:rsidRPr="00A62446">
        <w:rPr>
          <w:sz w:val="14"/>
        </w:rPr>
        <w:t xml:space="preserve"> point is that adverse trends for the United States will not cause a polarity shift in the near future</w:t>
      </w:r>
      <w:r w:rsidRPr="00A62446">
        <w:rPr>
          <w:rStyle w:val="StyleBoldUnderline"/>
        </w:rPr>
        <w:t xml:space="preserve">. </w:t>
      </w:r>
      <w:r w:rsidRPr="005B623E">
        <w:rPr>
          <w:rStyle w:val="StyleBoldUnderline"/>
          <w:highlight w:val="cyan"/>
        </w:rPr>
        <w:t>If we take a long view of U.S. competitiveness</w:t>
      </w:r>
      <w:r w:rsidRPr="00A62446">
        <w:rPr>
          <w:sz w:val="14"/>
        </w:rPr>
        <w:t xml:space="preserve"> and the prospects for relative declines in economic and technological dominance, one takeaway stands out: </w:t>
      </w:r>
      <w:r w:rsidRPr="005B623E">
        <w:rPr>
          <w:rStyle w:val="BoldUnderlineChar"/>
          <w:rFonts w:eastAsia="Calibri"/>
          <w:highlight w:val="cyan"/>
        </w:rPr>
        <w:t>relative power shifts slowly</w:t>
      </w:r>
      <w:r w:rsidRPr="00A62446">
        <w:rPr>
          <w:rStyle w:val="BoldUnderlineChar"/>
          <w:rFonts w:eastAsia="Calibri"/>
        </w:rPr>
        <w:t>.</w:t>
      </w:r>
      <w:r w:rsidRPr="00A62446">
        <w:rPr>
          <w:sz w:val="14"/>
        </w:rPr>
        <w:t xml:space="preserve"> The United States has accounted for a quarter to a third of global output for over a century. </w:t>
      </w:r>
      <w:r w:rsidRPr="005B623E">
        <w:rPr>
          <w:rStyle w:val="StyleBoldUnderline"/>
          <w:highlight w:val="cyan"/>
        </w:rPr>
        <w:t>No other economy will match its combination of wealth, size, technological capacity, and productivity in the foreseeable future</w:t>
      </w:r>
      <w:r w:rsidRPr="00A62446">
        <w:rPr>
          <w:rStyle w:val="StyleBoldUnderline"/>
        </w:rPr>
        <w:t xml:space="preserve"> (tables 2.2 and 2.3).</w:t>
      </w:r>
      <w:r w:rsidRPr="00A62446">
        <w:rPr>
          <w:sz w:val="14"/>
        </w:rPr>
        <w:t xml:space="preserve"> The depth, scale, and projected longevity of the U.S. lead in each critical dimension of power are noteworthy. But what truly distinguishes the current distribution of capabilities is American dominance in all of them simultaneously.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4D4966" w:rsidRDefault="004D4966" w:rsidP="004D4966">
      <w:pPr>
        <w:rPr>
          <w:sz w:val="14"/>
        </w:rPr>
      </w:pPr>
    </w:p>
    <w:p w:rsidR="004D4966" w:rsidRDefault="004D4966" w:rsidP="004D4966">
      <w:pPr>
        <w:rPr>
          <w:sz w:val="14"/>
        </w:rPr>
      </w:pPr>
    </w:p>
    <w:p w:rsidR="004D4966" w:rsidRDefault="004D4966" w:rsidP="004D4966">
      <w:pPr>
        <w:pStyle w:val="Heading3"/>
      </w:pPr>
      <w:r>
        <w:t>2NC—Competitiveness Not Key</w:t>
      </w:r>
    </w:p>
    <w:p w:rsidR="004D4966" w:rsidRPr="001616F4" w:rsidRDefault="004D4966" w:rsidP="004D4966"/>
    <w:p w:rsidR="004D4966" w:rsidRDefault="004D4966" w:rsidP="004D4966"/>
    <w:p w:rsidR="004D4966" w:rsidRDefault="004D4966" w:rsidP="004D4966">
      <w:pPr>
        <w:pStyle w:val="Heading4"/>
      </w:pPr>
      <w:r>
        <w:t xml:space="preserve">US can absorb innovation from anywhere-ensures competitiveness </w:t>
      </w:r>
    </w:p>
    <w:p w:rsidR="004D4966" w:rsidRPr="000D3039" w:rsidRDefault="004D4966" w:rsidP="004D4966">
      <w:pPr>
        <w:rPr>
          <w:b/>
          <w:sz w:val="24"/>
        </w:rPr>
      </w:pPr>
      <w:r w:rsidRPr="000D3039">
        <w:rPr>
          <w:b/>
          <w:sz w:val="24"/>
        </w:rPr>
        <w:t>Beckley, Harvard International Security Program research fellow, 2012</w:t>
      </w:r>
    </w:p>
    <w:p w:rsidR="004D4966" w:rsidRDefault="004D4966" w:rsidP="004D4966">
      <w:r>
        <w:t xml:space="preserve">(Michael, “China’s Century? Why America’s Edge Will </w:t>
      </w:r>
      <w:proofErr w:type="gramStart"/>
      <w:r>
        <w:t>Endure</w:t>
      </w:r>
      <w:proofErr w:type="gramEnd"/>
      <w:r>
        <w:t>”, International Security 36.3, lexis, ldg)</w:t>
      </w:r>
    </w:p>
    <w:p w:rsidR="004D4966" w:rsidRDefault="004D4966" w:rsidP="004D4966"/>
    <w:p w:rsidR="004D4966" w:rsidRDefault="004D4966" w:rsidP="004D4966">
      <w:pPr>
        <w:rPr>
          <w:rStyle w:val="BoldUnderlineChar"/>
          <w:rFonts w:eastAsia="Calibri"/>
        </w:rPr>
      </w:pPr>
      <w:r w:rsidRPr="000D3039">
        <w:rPr>
          <w:sz w:val="14"/>
        </w:rPr>
        <w:t xml:space="preserve">In theory, globalization should help developing countries obtain and absorb advanced technology. In practice, however, this may not occur because some of the knowledge and infrastructure necessary to absorb certain technologies cannot be specified in a blueprint or contained within a machine. Instead they exist in peoples’ minds and can be obtained only through “hands-on” </w:t>
      </w:r>
      <w:r w:rsidRPr="000D3039">
        <w:rPr>
          <w:rStyle w:val="NothingChar"/>
          <w:sz w:val="14"/>
        </w:rPr>
        <w:t>experience. The World Bank recently calculated that 80 percent of the wealth of the United States is made up of intangible assets, most notably, its system of property rights, its efficient judicial system, and the skills, knowledge, and trust embedded within its society. If this is</w:t>
      </w:r>
      <w:r w:rsidRPr="000D3039">
        <w:rPr>
          <w:sz w:val="14"/>
        </w:rPr>
        <w:t xml:space="preserve"> the case, then a huge chunk of what separates the United States from China is not for sale and cannot be copied. Economies and militaries used to consist primarily of physical goods (e.g.</w:t>
      </w:r>
      <w:proofErr w:type="gramStart"/>
      <w:r w:rsidRPr="000D3039">
        <w:rPr>
          <w:sz w:val="14"/>
        </w:rPr>
        <w:t>,  conveyor</w:t>
      </w:r>
      <w:proofErr w:type="gramEnd"/>
      <w:r w:rsidRPr="000D3039">
        <w:rPr>
          <w:sz w:val="14"/>
        </w:rPr>
        <w:t xml:space="preserve"> belts and tanks), but today they are composed of systems that link  physical goods to networks, research clusters, and command centers.  </w:t>
      </w:r>
      <w:proofErr w:type="gramStart"/>
      <w:r w:rsidRPr="000D3039">
        <w:rPr>
          <w:sz w:val="14"/>
        </w:rPr>
        <w:t xml:space="preserve">72  </w:t>
      </w:r>
      <w:r w:rsidRPr="005B623E">
        <w:rPr>
          <w:rStyle w:val="StyleBoldUnderline"/>
          <w:highlight w:val="cyan"/>
        </w:rPr>
        <w:t>Developing</w:t>
      </w:r>
      <w:proofErr w:type="gramEnd"/>
      <w:r w:rsidRPr="005B623E">
        <w:rPr>
          <w:rStyle w:val="StyleBoldUnderline"/>
          <w:highlight w:val="cyan"/>
        </w:rPr>
        <w:t xml:space="preserve"> countries may be able to</w:t>
      </w:r>
      <w:r w:rsidRPr="000D3039">
        <w:rPr>
          <w:rStyle w:val="StyleBoldUnderline"/>
        </w:rPr>
        <w:t xml:space="preserve"> purchase or </w:t>
      </w:r>
      <w:r w:rsidRPr="005B623E">
        <w:rPr>
          <w:rStyle w:val="StyleBoldUnderline"/>
          <w:highlight w:val="cyan"/>
        </w:rPr>
        <w:t>steal</w:t>
      </w:r>
      <w:r w:rsidRPr="000D3039">
        <w:rPr>
          <w:rStyle w:val="StyleBoldUnderline"/>
        </w:rPr>
        <w:t xml:space="preserve"> certain aspects of </w:t>
      </w:r>
      <w:r w:rsidRPr="005B623E">
        <w:rPr>
          <w:rStyle w:val="StyleBoldUnderline"/>
          <w:highlight w:val="cyan"/>
        </w:rPr>
        <w:t>these  systems from abroad, but many lack the</w:t>
      </w:r>
      <w:r w:rsidRPr="000D3039">
        <w:rPr>
          <w:rStyle w:val="StyleBoldUnderline"/>
        </w:rPr>
        <w:t xml:space="preserve"> supporting infrastructure, or </w:t>
      </w:r>
      <w:r w:rsidRPr="005B623E">
        <w:rPr>
          <w:rStyle w:val="StyleBoldUnderline"/>
          <w:highlight w:val="cyan"/>
        </w:rPr>
        <w:t>“absorptive capacity,” necessary to integrate them into functioning wholes.</w:t>
      </w:r>
      <w:r w:rsidRPr="000D3039">
        <w:rPr>
          <w:rStyle w:val="StyleBoldUnderline"/>
        </w:rPr>
        <w:t xml:space="preserve">  </w:t>
      </w:r>
      <w:proofErr w:type="gramStart"/>
      <w:r w:rsidRPr="000D3039">
        <w:rPr>
          <w:sz w:val="14"/>
        </w:rPr>
        <w:t>73  For</w:t>
      </w:r>
      <w:proofErr w:type="gramEnd"/>
      <w:r w:rsidRPr="000D3039">
        <w:rPr>
          <w:sz w:val="14"/>
        </w:rPr>
        <w:t xml:space="preserve"> example, in the 1960s, Cummins Engine Company, a U.S. technological leader,  formed joint ventures with a Japanese company and an Indian company to produce the same truck engine. The Japanese plant quickly reached U.S. quality and cost levels while the Indian plant turned out second-rate engines </w:t>
      </w:r>
      <w:proofErr w:type="gramStart"/>
      <w:r w:rsidRPr="000D3039">
        <w:rPr>
          <w:sz w:val="14"/>
        </w:rPr>
        <w:t>at  three</w:t>
      </w:r>
      <w:proofErr w:type="gramEnd"/>
      <w:r w:rsidRPr="000D3039">
        <w:rPr>
          <w:sz w:val="14"/>
        </w:rPr>
        <w:t xml:space="preserve"> to four times the cost. The reason, according to Jack Baranson, was the  “high degree of technical skill . . . required to convert techniques and </w:t>
      </w:r>
      <w:proofErr w:type="gramStart"/>
      <w:r w:rsidRPr="000D3039">
        <w:rPr>
          <w:sz w:val="14"/>
        </w:rPr>
        <w:t>produce  new</w:t>
      </w:r>
      <w:proofErr w:type="gramEnd"/>
      <w:r w:rsidRPr="000D3039">
        <w:rPr>
          <w:sz w:val="14"/>
        </w:rPr>
        <w:t xml:space="preserve"> technical drawings and manufacturing specifications.”  </w:t>
      </w:r>
      <w:proofErr w:type="gramStart"/>
      <w:r w:rsidRPr="000D3039">
        <w:rPr>
          <w:sz w:val="14"/>
        </w:rPr>
        <w:t>74  This</w:t>
      </w:r>
      <w:proofErr w:type="gramEnd"/>
      <w:r w:rsidRPr="000D3039">
        <w:rPr>
          <w:sz w:val="14"/>
        </w:rPr>
        <w:t xml:space="preserve"> case illustrates how an intangible factor such as</w:t>
      </w:r>
      <w:r w:rsidRPr="003071FC">
        <w:rPr>
          <w:rStyle w:val="DebateUnderline"/>
        </w:rPr>
        <w:t xml:space="preserve"> </w:t>
      </w:r>
      <w:r w:rsidRPr="000D3039">
        <w:rPr>
          <w:rStyle w:val="StyleBoldUnderline"/>
        </w:rPr>
        <w:t xml:space="preserve">skill can lead to significant productivity  differences even when two countries have access to identical hardware. </w:t>
      </w:r>
      <w:r w:rsidRPr="005B623E">
        <w:rPr>
          <w:rStyle w:val="StyleBoldUnderline"/>
          <w:highlight w:val="cyan"/>
        </w:rPr>
        <w:t>Compared to developing countries such as China, the U</w:t>
      </w:r>
      <w:r w:rsidRPr="005B623E">
        <w:rPr>
          <w:rStyle w:val="StyleBoldUnderline"/>
        </w:rPr>
        <w:t xml:space="preserve">nited </w:t>
      </w:r>
      <w:r w:rsidRPr="005B623E">
        <w:rPr>
          <w:rStyle w:val="StyleBoldUnderline"/>
          <w:highlight w:val="cyan"/>
        </w:rPr>
        <w:t>S</w:t>
      </w:r>
      <w:r w:rsidRPr="005B623E">
        <w:rPr>
          <w:rStyle w:val="StyleBoldUnderline"/>
        </w:rPr>
        <w:t xml:space="preserve">tates </w:t>
      </w:r>
      <w:r w:rsidRPr="005B623E">
        <w:rPr>
          <w:rStyle w:val="StyleBoldUnderline"/>
          <w:highlight w:val="cyan"/>
        </w:rPr>
        <w:t xml:space="preserve">is primed for technological </w:t>
      </w:r>
      <w:r w:rsidRPr="003D2F99">
        <w:rPr>
          <w:rStyle w:val="StyleBoldUnderline"/>
          <w:highlight w:val="cyan"/>
        </w:rPr>
        <w:t>absorption. Its property rights, social networks, capital markets, flexible labor laws, and</w:t>
      </w:r>
      <w:r w:rsidRPr="000D3039">
        <w:rPr>
          <w:rStyle w:val="StyleBoldUnderline"/>
        </w:rPr>
        <w:t xml:space="preserve"> legions of </w:t>
      </w:r>
      <w:r w:rsidRPr="003D2F99">
        <w:rPr>
          <w:rStyle w:val="Emphasis"/>
          <w:highlight w:val="cyan"/>
        </w:rPr>
        <w:t>m</w:t>
      </w:r>
      <w:r w:rsidRPr="003D2F99">
        <w:rPr>
          <w:sz w:val="16"/>
          <w:szCs w:val="16"/>
        </w:rPr>
        <w:t>ulti</w:t>
      </w:r>
      <w:r w:rsidRPr="003D2F99">
        <w:rPr>
          <w:rStyle w:val="Emphasis"/>
          <w:highlight w:val="cyan"/>
        </w:rPr>
        <w:t>n</w:t>
      </w:r>
      <w:r w:rsidRPr="003D2F99">
        <w:rPr>
          <w:sz w:val="16"/>
          <w:szCs w:val="16"/>
        </w:rPr>
        <w:t xml:space="preserve">ational </w:t>
      </w:r>
      <w:r w:rsidRPr="003D2F99">
        <w:rPr>
          <w:rStyle w:val="Emphasis"/>
          <w:highlight w:val="cyan"/>
        </w:rPr>
        <w:t>c</w:t>
      </w:r>
      <w:r w:rsidRPr="003D2F99">
        <w:rPr>
          <w:sz w:val="16"/>
          <w:szCs w:val="16"/>
        </w:rPr>
        <w:t>ompanie</w:t>
      </w:r>
      <w:r w:rsidRPr="003D2F99">
        <w:rPr>
          <w:rStyle w:val="StyleBoldUnderline"/>
          <w:highlight w:val="cyan"/>
        </w:rPr>
        <w:t>s</w:t>
      </w:r>
      <w:r w:rsidRPr="000D3039">
        <w:rPr>
          <w:rStyle w:val="StyleBoldUnderline"/>
        </w:rPr>
        <w:t xml:space="preserve"> </w:t>
      </w:r>
      <w:r w:rsidRPr="003D2F99">
        <w:rPr>
          <w:rStyle w:val="StyleBoldUnderline"/>
          <w:highlight w:val="cyan"/>
        </w:rPr>
        <w:t>not only help it innovate, but also absorb innovations created elsewhere</w:t>
      </w:r>
      <w:r w:rsidRPr="000D3039">
        <w:rPr>
          <w:sz w:val="14"/>
        </w:rPr>
        <w:t>. Declinists liken the U.S. economic system to a leaky bucket oozing innovations out into the international system. But in the alternative perspective</w:t>
      </w:r>
      <w:r w:rsidRPr="000D3039">
        <w:rPr>
          <w:rStyle w:val="BoldUnderlineChar"/>
          <w:rFonts w:eastAsia="Calibri"/>
        </w:rPr>
        <w:t xml:space="preserve">, </w:t>
      </w:r>
      <w:r w:rsidRPr="003D2F99">
        <w:rPr>
          <w:rStyle w:val="BoldUnderlineChar"/>
          <w:rFonts w:eastAsia="Calibri"/>
          <w:highlight w:val="cyan"/>
        </w:rPr>
        <w:t>the United States is</w:t>
      </w:r>
      <w:r w:rsidRPr="000D3039">
        <w:rPr>
          <w:rStyle w:val="BoldUnderlineChar"/>
          <w:rFonts w:eastAsia="Calibri"/>
        </w:rPr>
        <w:t xml:space="preserve"> more like </w:t>
      </w:r>
      <w:r w:rsidRPr="003D2F99">
        <w:rPr>
          <w:rStyle w:val="BoldUnderlineChar"/>
          <w:rFonts w:eastAsia="Calibri"/>
          <w:highlight w:val="cyan"/>
        </w:rPr>
        <w:t>a sponge</w:t>
      </w:r>
      <w:r w:rsidRPr="000D3039">
        <w:rPr>
          <w:rStyle w:val="BoldUnderlineChar"/>
          <w:rFonts w:eastAsia="Calibri"/>
        </w:rPr>
        <w:t xml:space="preserve">, steadily increasing its mass by </w:t>
      </w:r>
      <w:r w:rsidRPr="003D2F99">
        <w:rPr>
          <w:rStyle w:val="BoldUnderlineChar"/>
          <w:rFonts w:eastAsia="Calibri"/>
          <w:highlight w:val="cyan"/>
        </w:rPr>
        <w:t>soaking up ideas, technology, and people</w:t>
      </w:r>
      <w:r w:rsidRPr="000D3039">
        <w:rPr>
          <w:rStyle w:val="BoldUnderlineChar"/>
          <w:rFonts w:eastAsia="Calibri"/>
        </w:rPr>
        <w:t xml:space="preserve"> from the rest of the world. If this is the case, then </w:t>
      </w:r>
      <w:r w:rsidRPr="003D2F99">
        <w:rPr>
          <w:rStyle w:val="BoldUnderlineChar"/>
          <w:rFonts w:eastAsia="Calibri"/>
          <w:highlight w:val="cyan"/>
        </w:rPr>
        <w:t>the spread of technology around the globe may paradoxically favor a concentration of</w:t>
      </w:r>
      <w:r w:rsidRPr="000D3039">
        <w:rPr>
          <w:rStyle w:val="BoldUnderlineChar"/>
          <w:rFonts w:eastAsia="Calibri"/>
        </w:rPr>
        <w:t xml:space="preserve"> technological and military </w:t>
      </w:r>
      <w:r w:rsidRPr="003D2F99">
        <w:rPr>
          <w:rStyle w:val="BoldUnderlineChar"/>
          <w:rFonts w:eastAsia="Calibri"/>
          <w:highlight w:val="cyan"/>
        </w:rPr>
        <w:t>capabilities in the United States.</w:t>
      </w:r>
    </w:p>
    <w:p w:rsidR="004D4966" w:rsidRDefault="004D4966" w:rsidP="004D4966">
      <w:pPr>
        <w:rPr>
          <w:rStyle w:val="BoldUnderlineChar"/>
          <w:rFonts w:eastAsia="Calibri"/>
        </w:rPr>
      </w:pPr>
    </w:p>
    <w:p w:rsidR="004D4966" w:rsidRPr="00706D60" w:rsidRDefault="004D4966" w:rsidP="004D4966">
      <w:pPr>
        <w:pStyle w:val="Heading3"/>
      </w:pPr>
      <w:r w:rsidRPr="00706D60">
        <w:t>1NC—No Impact</w:t>
      </w:r>
    </w:p>
    <w:p w:rsidR="004D4966" w:rsidRDefault="004D4966" w:rsidP="004D4966">
      <w:pPr>
        <w:rPr>
          <w:rStyle w:val="BoldUnderlineChar"/>
          <w:rFonts w:eastAsia="Calibri"/>
        </w:rPr>
      </w:pPr>
    </w:p>
    <w:p w:rsidR="004D4966" w:rsidRDefault="004D4966" w:rsidP="004D4966">
      <w:pPr>
        <w:pStyle w:val="Heading4"/>
      </w:pPr>
      <w:r>
        <w:t>Stability exists independently of US power – advocates of unipolarity are biased by a superiority complex</w:t>
      </w:r>
    </w:p>
    <w:p w:rsidR="004D4966" w:rsidRPr="00D1174C" w:rsidRDefault="004D4966" w:rsidP="004D4966">
      <w:pPr>
        <w:rPr>
          <w:sz w:val="16"/>
        </w:rPr>
      </w:pPr>
      <w:r w:rsidRPr="00904C6E">
        <w:rPr>
          <w:rStyle w:val="StyleStyleBold12pt"/>
        </w:rPr>
        <w:t>Fettweis</w:t>
      </w:r>
      <w:r>
        <w:rPr>
          <w:rStyle w:val="StyleStyleBold12pt"/>
        </w:rPr>
        <w:t>,</w:t>
      </w:r>
      <w:r w:rsidRPr="00904C6E">
        <w:rPr>
          <w:rStyle w:val="StyleStyleBold12pt"/>
        </w:rPr>
        <w:t xml:space="preserve"> </w:t>
      </w:r>
      <w:r>
        <w:rPr>
          <w:rStyle w:val="StyleStyleBold12pt"/>
        </w:rPr>
        <w:t>20</w:t>
      </w:r>
      <w:r w:rsidRPr="00904C6E">
        <w:rPr>
          <w:rStyle w:val="StyleStyleBold12pt"/>
        </w:rPr>
        <w:t>14</w:t>
      </w:r>
      <w:r>
        <w:rPr>
          <w:rStyle w:val="StyleStyleBold12pt"/>
        </w:rPr>
        <w:t xml:space="preserve"> </w:t>
      </w:r>
      <w:r>
        <w:rPr>
          <w:sz w:val="16"/>
        </w:rPr>
        <w:t>Christopher, Associate Professor of Political Science at Tulane University, former post-doctoral fellow at the Mershon Center for International Security at Ohio State University, Ph.D. in international relations from the University of Maryland</w:t>
      </w:r>
      <w:r w:rsidRPr="00511227">
        <w:rPr>
          <w:sz w:val="16"/>
        </w:rPr>
        <w:t xml:space="preserve">, October 7, “Delusions of Danger: Geopolitical Fear and Indispensability in US Foreign Policy,” </w:t>
      </w:r>
      <w:r w:rsidRPr="00511227">
        <w:rPr>
          <w:i/>
          <w:sz w:val="16"/>
        </w:rPr>
        <w:t>A Dangerous World?: Threat Perception and U.S. National Security</w:t>
      </w:r>
      <w:r>
        <w:rPr>
          <w:sz w:val="16"/>
        </w:rPr>
        <w:t>, Kindle Edition</w:t>
      </w:r>
    </w:p>
    <w:p w:rsidR="004D4966" w:rsidRDefault="004D4966" w:rsidP="004D4966">
      <w:pPr>
        <w:rPr>
          <w:rStyle w:val="IntenseEmphasis"/>
        </w:rPr>
      </w:pPr>
      <w:r w:rsidRPr="00C5334F">
        <w:rPr>
          <w:sz w:val="16"/>
        </w:rPr>
        <w:t xml:space="preserve">According to what might be considered the indispensability fallacy, many </w:t>
      </w:r>
      <w:r w:rsidRPr="002624F6">
        <w:rPr>
          <w:rStyle w:val="IntenseEmphasis"/>
          <w:highlight w:val="cyan"/>
        </w:rPr>
        <w:t>Americans believe that U.S. actions are</w:t>
      </w:r>
      <w:r w:rsidRPr="00C5334F">
        <w:rPr>
          <w:sz w:val="16"/>
        </w:rPr>
        <w:t xml:space="preserve"> primarily </w:t>
      </w:r>
      <w:r w:rsidRPr="002624F6">
        <w:rPr>
          <w:rStyle w:val="IntenseEmphasis"/>
          <w:highlight w:val="cyan"/>
        </w:rPr>
        <w:t>responsible for</w:t>
      </w:r>
      <w:r w:rsidRPr="00C5334F">
        <w:rPr>
          <w:rStyle w:val="IntenseEmphasis"/>
        </w:rPr>
        <w:t xml:space="preserve"> any </w:t>
      </w:r>
      <w:r w:rsidRPr="002624F6">
        <w:rPr>
          <w:rStyle w:val="IntenseEmphasis"/>
          <w:highlight w:val="cyan"/>
        </w:rPr>
        <w:t>stability</w:t>
      </w:r>
      <w:r w:rsidRPr="00C5334F">
        <w:rPr>
          <w:rStyle w:val="IntenseEmphasis"/>
        </w:rPr>
        <w:t xml:space="preserve"> that currently exists.</w:t>
      </w:r>
      <w:r w:rsidRPr="00C5334F">
        <w:rPr>
          <w:sz w:val="16"/>
        </w:rPr>
        <w:t xml:space="preserve"> “All that stands between civility and genocide, order and mayhem,” explain Lawrence Kaplan and William Kristol, “is American power.” 37 </w:t>
      </w:r>
      <w:r w:rsidRPr="002624F6">
        <w:rPr>
          <w:rStyle w:val="IntenseEmphasis"/>
          <w:highlight w:val="cyan"/>
        </w:rPr>
        <w:t>That belief is an offshoot</w:t>
      </w:r>
      <w:r w:rsidRPr="00C5334F">
        <w:rPr>
          <w:sz w:val="16"/>
        </w:rPr>
        <w:t xml:space="preserve">, witting or not, </w:t>
      </w:r>
      <w:r w:rsidRPr="002624F6">
        <w:rPr>
          <w:rStyle w:val="IntenseEmphasis"/>
          <w:highlight w:val="cyan"/>
        </w:rPr>
        <w:t>of</w:t>
      </w:r>
      <w:r w:rsidRPr="00C5334F">
        <w:rPr>
          <w:sz w:val="16"/>
        </w:rPr>
        <w:t xml:space="preserve"> what is known as “</w:t>
      </w:r>
      <w:r w:rsidRPr="002624F6">
        <w:rPr>
          <w:rStyle w:val="IntenseEmphasis"/>
          <w:highlight w:val="cyan"/>
        </w:rPr>
        <w:t>hegemonic stability theory</w:t>
      </w:r>
      <w:r w:rsidRPr="00C5334F">
        <w:rPr>
          <w:sz w:val="16"/>
        </w:rPr>
        <w:t xml:space="preserve">,” which proposes that international peace is possible only when one country is strong enough to make and enforce a set of rules. 38 Were U.S. leaders to abdicate their responsibilities, that reasoning goes, unchecked conflicts would at the very least bring humanitarian disaster and would quite quickly threaten core U.S. </w:t>
      </w:r>
      <w:proofErr w:type="gramStart"/>
      <w:r w:rsidRPr="00C5334F">
        <w:rPr>
          <w:sz w:val="16"/>
        </w:rPr>
        <w:t>interests.</w:t>
      </w:r>
      <w:proofErr w:type="gramEnd"/>
      <w:r w:rsidRPr="00C5334F">
        <w:rPr>
          <w:sz w:val="16"/>
        </w:rPr>
        <w:t xml:space="preserve"> 39</w:t>
      </w:r>
      <w:r>
        <w:rPr>
          <w:sz w:val="16"/>
        </w:rPr>
        <w:t xml:space="preserve"> </w:t>
      </w:r>
      <w:r w:rsidRPr="00C5334F">
        <w:rPr>
          <w:rStyle w:val="IntenseEmphasis"/>
        </w:rPr>
        <w:t>Brzezinski is typical in his belief that</w:t>
      </w:r>
      <w:r w:rsidRPr="00C5334F">
        <w:rPr>
          <w:sz w:val="16"/>
        </w:rPr>
        <w:t xml:space="preserve"> “</w:t>
      </w:r>
      <w:r w:rsidRPr="00C5334F">
        <w:rPr>
          <w:rStyle w:val="IntenseEmphasis"/>
        </w:rPr>
        <w:t>outright chaos</w:t>
      </w:r>
      <w:r w:rsidRPr="00C5334F">
        <w:rPr>
          <w:sz w:val="16"/>
        </w:rPr>
        <w:t xml:space="preserve">” and a string of specific horrors </w:t>
      </w:r>
      <w:r w:rsidRPr="00C5334F">
        <w:rPr>
          <w:rStyle w:val="IntenseEmphasis"/>
        </w:rPr>
        <w:t>could</w:t>
      </w:r>
      <w:r w:rsidRPr="00C5334F">
        <w:rPr>
          <w:sz w:val="16"/>
        </w:rPr>
        <w:t xml:space="preserve"> be expected to </w:t>
      </w:r>
      <w:r w:rsidRPr="00C5334F">
        <w:rPr>
          <w:rStyle w:val="IntenseEmphasis"/>
        </w:rPr>
        <w:t>follow a loss of hegemony, from renewed attempts to build regional empires</w:t>
      </w:r>
      <w:r w:rsidRPr="00C5334F">
        <w:rPr>
          <w:sz w:val="16"/>
        </w:rPr>
        <w:t xml:space="preserve"> (by China, Turkey, Russia, and Brazil) </w:t>
      </w:r>
      <w:r w:rsidRPr="00C5334F">
        <w:rPr>
          <w:rStyle w:val="IntenseEmphasis"/>
        </w:rPr>
        <w:t>to the collapse of the U.S. relationship with Mexico</w:t>
      </w:r>
      <w:r w:rsidRPr="00C5334F">
        <w:rPr>
          <w:sz w:val="16"/>
        </w:rPr>
        <w:t xml:space="preserve"> as emboldened nationalists south of the border reassert 150- year-old territorial claims. Overall, </w:t>
      </w:r>
      <w:r w:rsidRPr="00C5334F">
        <w:rPr>
          <w:rStyle w:val="IntenseEmphasis"/>
        </w:rPr>
        <w:t>without U.S. dominance, today’s relatively peaceful world would turn</w:t>
      </w:r>
      <w:r w:rsidRPr="00C5334F">
        <w:rPr>
          <w:sz w:val="16"/>
        </w:rPr>
        <w:t xml:space="preserve"> “</w:t>
      </w:r>
      <w:r w:rsidRPr="00C5334F">
        <w:rPr>
          <w:rStyle w:val="IntenseEmphasis"/>
        </w:rPr>
        <w:t>violent and bloodthirsty.</w:t>
      </w:r>
      <w:r w:rsidRPr="00C5334F">
        <w:rPr>
          <w:sz w:val="16"/>
        </w:rPr>
        <w:t xml:space="preserve">” 40 </w:t>
      </w:r>
      <w:r w:rsidRPr="00C5334F">
        <w:rPr>
          <w:rStyle w:val="IntenseEmphasis"/>
        </w:rPr>
        <w:t>The liberal world order</w:t>
      </w:r>
      <w:r w:rsidRPr="00C5334F">
        <w:rPr>
          <w:sz w:val="16"/>
        </w:rPr>
        <w:t xml:space="preserve"> that is so beneficial to all </w:t>
      </w:r>
      <w:r w:rsidRPr="00C5334F">
        <w:rPr>
          <w:rStyle w:val="IntenseEmphasis"/>
        </w:rPr>
        <w:t>would come tumbling down.</w:t>
      </w:r>
      <w:r>
        <w:rPr>
          <w:sz w:val="16"/>
        </w:rPr>
        <w:t xml:space="preserve"> </w:t>
      </w:r>
      <w:r w:rsidRPr="00C5334F">
        <w:rPr>
          <w:sz w:val="16"/>
        </w:rPr>
        <w:t xml:space="preserve">Like many believers, </w:t>
      </w:r>
      <w:r w:rsidRPr="002624F6">
        <w:rPr>
          <w:rStyle w:val="IntenseEmphasis"/>
          <w:highlight w:val="cyan"/>
        </w:rPr>
        <w:t xml:space="preserve">proponents of hegemonic stability theory </w:t>
      </w:r>
      <w:r w:rsidRPr="002624F6">
        <w:rPr>
          <w:rStyle w:val="Emphasis"/>
          <w:highlight w:val="cyan"/>
        </w:rPr>
        <w:t>base their view on faith alone</w:t>
      </w:r>
      <w:r w:rsidRPr="006445AC">
        <w:rPr>
          <w:rStyle w:val="Emphasis"/>
        </w:rPr>
        <w:t>.</w:t>
      </w:r>
      <w:r w:rsidRPr="00C5334F">
        <w:rPr>
          <w:sz w:val="16"/>
        </w:rPr>
        <w:t xml:space="preserve"> 41 </w:t>
      </w:r>
      <w:r w:rsidRPr="002624F6">
        <w:rPr>
          <w:rStyle w:val="IntenseEmphasis"/>
          <w:highlight w:val="cyan"/>
        </w:rPr>
        <w:t>There is</w:t>
      </w:r>
      <w:r w:rsidRPr="00C5334F">
        <w:rPr>
          <w:sz w:val="16"/>
        </w:rPr>
        <w:t xml:space="preserve"> precious </w:t>
      </w:r>
      <w:r w:rsidRPr="002624F6">
        <w:rPr>
          <w:rStyle w:val="Emphasis"/>
          <w:highlight w:val="cyan"/>
        </w:rPr>
        <w:t>little evidence</w:t>
      </w:r>
      <w:r w:rsidRPr="002624F6">
        <w:rPr>
          <w:rStyle w:val="IntenseEmphasis"/>
          <w:highlight w:val="cyan"/>
        </w:rPr>
        <w:t xml:space="preserve"> to suggest that the U</w:t>
      </w:r>
      <w:r w:rsidRPr="00C5334F">
        <w:rPr>
          <w:sz w:val="16"/>
        </w:rPr>
        <w:t xml:space="preserve">nited </w:t>
      </w:r>
      <w:r w:rsidRPr="002624F6">
        <w:rPr>
          <w:rStyle w:val="IntenseEmphasis"/>
          <w:highlight w:val="cyan"/>
        </w:rPr>
        <w:t>S</w:t>
      </w:r>
      <w:r w:rsidRPr="00C5334F">
        <w:rPr>
          <w:sz w:val="16"/>
        </w:rPr>
        <w:t xml:space="preserve">tates </w:t>
      </w:r>
      <w:r w:rsidRPr="002624F6">
        <w:rPr>
          <w:rStyle w:val="IntenseEmphasis"/>
          <w:highlight w:val="cyan"/>
        </w:rPr>
        <w:t>is responsible for</w:t>
      </w:r>
      <w:r w:rsidRPr="00C5334F">
        <w:rPr>
          <w:sz w:val="16"/>
        </w:rPr>
        <w:t xml:space="preserve"> the </w:t>
      </w:r>
      <w:r w:rsidRPr="002624F6">
        <w:rPr>
          <w:rStyle w:val="IntenseEmphasis"/>
          <w:highlight w:val="cyan"/>
        </w:rPr>
        <w:t>pacific trends</w:t>
      </w:r>
      <w:r w:rsidRPr="00C5334F">
        <w:rPr>
          <w:sz w:val="16"/>
        </w:rPr>
        <w:t xml:space="preserve"> that have swept </w:t>
      </w:r>
      <w:r w:rsidRPr="002624F6">
        <w:rPr>
          <w:rStyle w:val="IntenseEmphasis"/>
          <w:highlight w:val="cyan"/>
        </w:rPr>
        <w:t>across the system</w:t>
      </w:r>
      <w:r w:rsidRPr="00C5334F">
        <w:rPr>
          <w:rStyle w:val="IntenseEmphasis"/>
        </w:rPr>
        <w:t>.</w:t>
      </w:r>
      <w:r w:rsidRPr="00C5334F">
        <w:rPr>
          <w:sz w:val="16"/>
        </w:rPr>
        <w:t xml:space="preserve"> In fact, </w:t>
      </w:r>
      <w:r w:rsidRPr="002624F6">
        <w:rPr>
          <w:rStyle w:val="IntenseEmphasis"/>
          <w:highlight w:val="cyan"/>
        </w:rPr>
        <w:t>the world remained equally peaceful</w:t>
      </w:r>
      <w:r w:rsidRPr="00C5334F">
        <w:rPr>
          <w:sz w:val="16"/>
        </w:rPr>
        <w:t xml:space="preserve">, relatively speaking, </w:t>
      </w:r>
      <w:r w:rsidRPr="002624F6">
        <w:rPr>
          <w:rStyle w:val="IntenseEmphasis"/>
          <w:highlight w:val="cyan"/>
        </w:rPr>
        <w:t>while the U</w:t>
      </w:r>
      <w:r w:rsidRPr="00C5334F">
        <w:rPr>
          <w:sz w:val="16"/>
        </w:rPr>
        <w:t xml:space="preserve">nited </w:t>
      </w:r>
      <w:r w:rsidRPr="002624F6">
        <w:rPr>
          <w:rStyle w:val="IntenseEmphasis"/>
          <w:highlight w:val="cyan"/>
        </w:rPr>
        <w:t>S</w:t>
      </w:r>
      <w:r w:rsidRPr="00C5334F">
        <w:rPr>
          <w:sz w:val="16"/>
        </w:rPr>
        <w:t xml:space="preserve">tates </w:t>
      </w:r>
      <w:r w:rsidRPr="002624F6">
        <w:rPr>
          <w:rStyle w:val="IntenseEmphasis"/>
          <w:highlight w:val="cyan"/>
        </w:rPr>
        <w:t>cut its forces throughout the</w:t>
      </w:r>
      <w:r w:rsidRPr="00C5334F">
        <w:rPr>
          <w:sz w:val="16"/>
        </w:rPr>
        <w:t xml:space="preserve"> </w:t>
      </w:r>
      <w:r w:rsidRPr="00904C6E">
        <w:rPr>
          <w:sz w:val="16"/>
        </w:rPr>
        <w:t>19</w:t>
      </w:r>
      <w:r w:rsidRPr="002624F6">
        <w:rPr>
          <w:rStyle w:val="IntenseEmphasis"/>
          <w:highlight w:val="cyan"/>
        </w:rPr>
        <w:t>90s,</w:t>
      </w:r>
      <w:r w:rsidRPr="00C5334F">
        <w:rPr>
          <w:rStyle w:val="IntenseEmphasis"/>
        </w:rPr>
        <w:t xml:space="preserve"> as well as while it doubled</w:t>
      </w:r>
      <w:r w:rsidRPr="00C5334F">
        <w:rPr>
          <w:sz w:val="16"/>
        </w:rPr>
        <w:t xml:space="preserve"> its </w:t>
      </w:r>
      <w:r w:rsidRPr="00C5334F">
        <w:rPr>
          <w:rStyle w:val="IntenseEmphasis"/>
        </w:rPr>
        <w:t>military spending</w:t>
      </w:r>
      <w:r w:rsidRPr="00C5334F">
        <w:rPr>
          <w:sz w:val="16"/>
        </w:rPr>
        <w:t xml:space="preserve"> in the first decade of the new century. 42 </w:t>
      </w:r>
      <w:r w:rsidRPr="00C5334F">
        <w:rPr>
          <w:rStyle w:val="IntenseEmphasis"/>
        </w:rPr>
        <w:t xml:space="preserve">Complex statistical methods should not be needed to demonstrate that </w:t>
      </w:r>
      <w:r w:rsidRPr="002624F6">
        <w:rPr>
          <w:rStyle w:val="IntenseEmphasis"/>
          <w:highlight w:val="cyan"/>
        </w:rPr>
        <w:t>levels of U.S. military spending have been</w:t>
      </w:r>
      <w:r w:rsidRPr="00C5334F">
        <w:rPr>
          <w:sz w:val="16"/>
        </w:rPr>
        <w:t xml:space="preserve"> essentially </w:t>
      </w:r>
      <w:r w:rsidRPr="002624F6">
        <w:rPr>
          <w:rStyle w:val="Emphasis"/>
          <w:highlight w:val="cyan"/>
        </w:rPr>
        <w:t>unrelated to global stability</w:t>
      </w:r>
      <w:r w:rsidRPr="006445AC">
        <w:rPr>
          <w:rStyle w:val="Emphasis"/>
        </w:rPr>
        <w:t>.</w:t>
      </w:r>
      <w:r>
        <w:rPr>
          <w:sz w:val="16"/>
        </w:rPr>
        <w:t xml:space="preserve"> </w:t>
      </w:r>
      <w:r w:rsidRPr="00C5334F">
        <w:rPr>
          <w:sz w:val="16"/>
        </w:rPr>
        <w:t xml:space="preserve">Hegemonic stability theory’s flaws go way beyond the absence of simple correlations to support them, however. The theory’s </w:t>
      </w:r>
      <w:r w:rsidRPr="002624F6">
        <w:rPr>
          <w:rStyle w:val="IntenseEmphasis"/>
          <w:highlight w:val="cyan"/>
        </w:rPr>
        <w:t>supporters have never been able to explain</w:t>
      </w:r>
      <w:r w:rsidRPr="00C5334F">
        <w:rPr>
          <w:sz w:val="16"/>
        </w:rPr>
        <w:t xml:space="preserve"> adequately </w:t>
      </w:r>
      <w:r w:rsidRPr="002624F6">
        <w:rPr>
          <w:rStyle w:val="IntenseEmphasis"/>
          <w:highlight w:val="cyan"/>
        </w:rPr>
        <w:t>how</w:t>
      </w:r>
      <w:r w:rsidRPr="00C5334F">
        <w:rPr>
          <w:sz w:val="16"/>
        </w:rPr>
        <w:t xml:space="preserve"> precisely </w:t>
      </w:r>
      <w:r w:rsidRPr="002624F6">
        <w:rPr>
          <w:rStyle w:val="IntenseEmphasis"/>
          <w:highlight w:val="cyan"/>
        </w:rPr>
        <w:t>5 percent of the world’s population could force peace</w:t>
      </w:r>
      <w:r w:rsidRPr="00C5334F">
        <w:rPr>
          <w:rStyle w:val="IntenseEmphasis"/>
        </w:rPr>
        <w:t xml:space="preserve"> on the other 95 percent, </w:t>
      </w:r>
      <w:r w:rsidRPr="002624F6">
        <w:rPr>
          <w:rStyle w:val="IntenseEmphasis"/>
          <w:highlight w:val="cyan"/>
        </w:rPr>
        <w:t>unless</w:t>
      </w:r>
      <w:r w:rsidRPr="00C5334F">
        <w:rPr>
          <w:sz w:val="16"/>
        </w:rPr>
        <w:t xml:space="preserve">, of course, </w:t>
      </w:r>
      <w:r w:rsidRPr="002624F6">
        <w:rPr>
          <w:rStyle w:val="Emphasis"/>
          <w:highlight w:val="cyan"/>
        </w:rPr>
        <w:t>the rest of the world was</w:t>
      </w:r>
      <w:r w:rsidRPr="00C5334F">
        <w:rPr>
          <w:sz w:val="16"/>
        </w:rPr>
        <w:t xml:space="preserve"> simply </w:t>
      </w:r>
      <w:r w:rsidRPr="002624F6">
        <w:rPr>
          <w:rStyle w:val="Emphasis"/>
          <w:highlight w:val="cyan"/>
        </w:rPr>
        <w:t>not intent on fighting</w:t>
      </w:r>
      <w:r w:rsidRPr="00200FD7">
        <w:rPr>
          <w:rStyle w:val="Emphasis"/>
        </w:rPr>
        <w:t>.</w:t>
      </w:r>
      <w:r w:rsidRPr="00C5334F">
        <w:rPr>
          <w:rStyle w:val="IntenseEmphasis"/>
        </w:rPr>
        <w:t xml:space="preserve"> Most states are</w:t>
      </w:r>
      <w:r w:rsidRPr="00C5334F">
        <w:rPr>
          <w:sz w:val="16"/>
        </w:rPr>
        <w:t xml:space="preserve"> quite </w:t>
      </w:r>
      <w:r w:rsidRPr="00C5334F">
        <w:rPr>
          <w:rStyle w:val="IntenseEmphasis"/>
        </w:rPr>
        <w:t>free to go to war without U.S. involvement but choose not to. The U</w:t>
      </w:r>
      <w:r w:rsidRPr="00C5334F">
        <w:rPr>
          <w:sz w:val="16"/>
        </w:rPr>
        <w:t xml:space="preserve">nited </w:t>
      </w:r>
      <w:r w:rsidRPr="00C5334F">
        <w:rPr>
          <w:rStyle w:val="IntenseEmphasis"/>
        </w:rPr>
        <w:t>S</w:t>
      </w:r>
      <w:r w:rsidRPr="00C5334F">
        <w:rPr>
          <w:sz w:val="16"/>
        </w:rPr>
        <w:t xml:space="preserve">tates </w:t>
      </w:r>
      <w:r w:rsidRPr="00C5334F">
        <w:rPr>
          <w:rStyle w:val="IntenseEmphasis"/>
        </w:rPr>
        <w:t>can be counted on</w:t>
      </w:r>
      <w:r w:rsidRPr="00C5334F">
        <w:rPr>
          <w:sz w:val="16"/>
        </w:rPr>
        <w:t xml:space="preserve">, especially after Iraq, </w:t>
      </w:r>
      <w:r w:rsidRPr="00C5334F">
        <w:rPr>
          <w:rStyle w:val="IntenseEmphasis"/>
        </w:rPr>
        <w:t>to steer</w:t>
      </w:r>
      <w:r w:rsidRPr="00C5334F">
        <w:rPr>
          <w:sz w:val="16"/>
        </w:rPr>
        <w:t xml:space="preserve"> well </w:t>
      </w:r>
      <w:r w:rsidRPr="00C5334F">
        <w:rPr>
          <w:rStyle w:val="IntenseEmphasis"/>
        </w:rPr>
        <w:t>clear of</w:t>
      </w:r>
      <w:r w:rsidRPr="00C5334F">
        <w:rPr>
          <w:sz w:val="16"/>
        </w:rPr>
        <w:t xml:space="preserve"> most </w:t>
      </w:r>
      <w:r w:rsidRPr="00C5334F">
        <w:rPr>
          <w:rStyle w:val="IntenseEmphasis"/>
        </w:rPr>
        <w:t>civil wars and ethnic conflicts.</w:t>
      </w:r>
      <w:r w:rsidRPr="00C5334F">
        <w:rPr>
          <w:sz w:val="16"/>
        </w:rPr>
        <w:t xml:space="preserve"> It took years, hundreds of thousands of casualties, and the use of chemical weapons to spur even limited interest in the events in Syria, for example; surely </w:t>
      </w:r>
      <w:r w:rsidRPr="00C5334F">
        <w:rPr>
          <w:rStyle w:val="IntenseEmphasis"/>
        </w:rPr>
        <w:t>internal violence in</w:t>
      </w:r>
      <w:r w:rsidRPr="00C5334F">
        <w:rPr>
          <w:sz w:val="16"/>
        </w:rPr>
        <w:t xml:space="preserve">, say, most of </w:t>
      </w:r>
      <w:r w:rsidRPr="00C5334F">
        <w:rPr>
          <w:rStyle w:val="IntenseEmphasis"/>
        </w:rPr>
        <w:t>Africa would be unlikely to attract</w:t>
      </w:r>
      <w:r w:rsidRPr="00C5334F">
        <w:rPr>
          <w:sz w:val="16"/>
        </w:rPr>
        <w:t xml:space="preserve"> serious </w:t>
      </w:r>
      <w:r w:rsidRPr="00C5334F">
        <w:rPr>
          <w:rStyle w:val="IntenseEmphasis"/>
        </w:rPr>
        <w:t>attention of the world’s policeman</w:t>
      </w:r>
      <w:r w:rsidRPr="00C5334F">
        <w:rPr>
          <w:sz w:val="16"/>
        </w:rPr>
        <w:t xml:space="preserve">, much less intervention. </w:t>
      </w:r>
      <w:r w:rsidRPr="00C5334F">
        <w:rPr>
          <w:rStyle w:val="IntenseEmphasis"/>
        </w:rPr>
        <w:t>The continent is</w:t>
      </w:r>
      <w:r w:rsidRPr="00C5334F">
        <w:rPr>
          <w:sz w:val="16"/>
        </w:rPr>
        <w:t xml:space="preserve">, nevertheless, </w:t>
      </w:r>
      <w:r w:rsidRPr="00C5334F">
        <w:rPr>
          <w:rStyle w:val="IntenseEmphasis"/>
        </w:rPr>
        <w:t>more peaceful today than at any other time in its history, something for which U.S. hegemony cannot take credit.</w:t>
      </w:r>
      <w:r w:rsidRPr="00C5334F">
        <w:rPr>
          <w:sz w:val="16"/>
        </w:rPr>
        <w:t xml:space="preserve"> 43 </w:t>
      </w:r>
      <w:r w:rsidRPr="002624F6">
        <w:rPr>
          <w:rStyle w:val="IntenseEmphasis"/>
          <w:highlight w:val="cyan"/>
        </w:rPr>
        <w:t>Stability exists</w:t>
      </w:r>
      <w:r w:rsidRPr="00C5334F">
        <w:rPr>
          <w:sz w:val="16"/>
        </w:rPr>
        <w:t xml:space="preserve"> today </w:t>
      </w:r>
      <w:r w:rsidRPr="002624F6">
        <w:rPr>
          <w:rStyle w:val="IntenseEmphasis"/>
          <w:highlight w:val="cyan"/>
        </w:rPr>
        <w:t xml:space="preserve">in many such places to which </w:t>
      </w:r>
      <w:r w:rsidRPr="00904C6E">
        <w:rPr>
          <w:rStyle w:val="IntenseEmphasis"/>
        </w:rPr>
        <w:t xml:space="preserve">U.S. </w:t>
      </w:r>
      <w:r w:rsidRPr="002624F6">
        <w:rPr>
          <w:rStyle w:val="IntenseEmphasis"/>
          <w:highlight w:val="cyan"/>
        </w:rPr>
        <w:t>heg</w:t>
      </w:r>
      <w:r w:rsidRPr="00904C6E">
        <w:rPr>
          <w:rStyle w:val="IntenseEmphasis"/>
        </w:rPr>
        <w:t>emony</w:t>
      </w:r>
      <w:r w:rsidRPr="00C5334F">
        <w:rPr>
          <w:sz w:val="16"/>
        </w:rPr>
        <w:t xml:space="preserve"> simply </w:t>
      </w:r>
      <w:r w:rsidRPr="002624F6">
        <w:rPr>
          <w:rStyle w:val="IntenseEmphasis"/>
          <w:highlight w:val="cyan"/>
        </w:rPr>
        <w:t>does not extend</w:t>
      </w:r>
      <w:r w:rsidRPr="00C5334F">
        <w:rPr>
          <w:rStyle w:val="IntenseEmphasis"/>
        </w:rPr>
        <w:t>.</w:t>
      </w:r>
      <w:r>
        <w:rPr>
          <w:sz w:val="16"/>
        </w:rPr>
        <w:t xml:space="preserve"> </w:t>
      </w:r>
      <w:r w:rsidRPr="00C5334F">
        <w:rPr>
          <w:sz w:val="16"/>
        </w:rPr>
        <w:t xml:space="preserve">Overall, </w:t>
      </w:r>
      <w:r w:rsidRPr="00C5334F">
        <w:rPr>
          <w:rStyle w:val="IntenseEmphasis"/>
        </w:rPr>
        <w:t>proponents of</w:t>
      </w:r>
      <w:r w:rsidRPr="00C5334F">
        <w:rPr>
          <w:sz w:val="16"/>
        </w:rPr>
        <w:t xml:space="preserve"> the stabilizing power of U.S. </w:t>
      </w:r>
      <w:r w:rsidRPr="00C5334F">
        <w:rPr>
          <w:rStyle w:val="IntenseEmphasis"/>
        </w:rPr>
        <w:t>hegemony should keep in mind</w:t>
      </w:r>
      <w:r w:rsidRPr="00C5334F">
        <w:rPr>
          <w:sz w:val="16"/>
        </w:rPr>
        <w:t xml:space="preserve"> one of the most basic observations from cognitive psychology: </w:t>
      </w:r>
      <w:r w:rsidRPr="00C5334F">
        <w:rPr>
          <w:rStyle w:val="IntenseEmphasis"/>
        </w:rPr>
        <w:t>rarely are our actions as important to others’ calculations as we perceive them to be.</w:t>
      </w:r>
      <w:r w:rsidRPr="00C5334F">
        <w:rPr>
          <w:sz w:val="16"/>
        </w:rPr>
        <w:t xml:space="preserve"> 44 </w:t>
      </w:r>
      <w:r w:rsidRPr="002624F6">
        <w:rPr>
          <w:rStyle w:val="IntenseEmphasis"/>
          <w:highlight w:val="cyan"/>
        </w:rPr>
        <w:t>The</w:t>
      </w:r>
      <w:r w:rsidRPr="00C5334F">
        <w:rPr>
          <w:sz w:val="16"/>
        </w:rPr>
        <w:t xml:space="preserve"> so-called </w:t>
      </w:r>
      <w:r w:rsidRPr="002624F6">
        <w:rPr>
          <w:rStyle w:val="IntenseEmphasis"/>
          <w:highlight w:val="cyan"/>
        </w:rPr>
        <w:t>egocentric bias</w:t>
      </w:r>
      <w:r w:rsidRPr="00C5334F">
        <w:rPr>
          <w:sz w:val="16"/>
        </w:rPr>
        <w:t xml:space="preserve">, which is essentially ubiquitous in human interaction, </w:t>
      </w:r>
      <w:r w:rsidRPr="002624F6">
        <w:rPr>
          <w:rStyle w:val="IntenseEmphasis"/>
          <w:highlight w:val="cyan"/>
        </w:rPr>
        <w:t>suggests</w:t>
      </w:r>
      <w:r w:rsidRPr="00C5334F">
        <w:rPr>
          <w:rStyle w:val="IntenseEmphasis"/>
        </w:rPr>
        <w:t xml:space="preserve"> that</w:t>
      </w:r>
      <w:r w:rsidRPr="00C5334F">
        <w:rPr>
          <w:sz w:val="16"/>
        </w:rPr>
        <w:t xml:space="preserve"> although it may be natural for </w:t>
      </w:r>
      <w:r w:rsidRPr="00200FD7">
        <w:rPr>
          <w:rStyle w:val="Emphasis"/>
        </w:rPr>
        <w:t>U</w:t>
      </w:r>
      <w:r w:rsidRPr="00904C6E">
        <w:rPr>
          <w:rStyle w:val="Emphasis"/>
        </w:rPr>
        <w:t xml:space="preserve">.S. </w:t>
      </w:r>
      <w:r w:rsidRPr="002624F6">
        <w:rPr>
          <w:rStyle w:val="Emphasis"/>
          <w:highlight w:val="cyan"/>
        </w:rPr>
        <w:t>policymakers</w:t>
      </w:r>
      <w:r w:rsidRPr="00C5334F">
        <w:rPr>
          <w:sz w:val="16"/>
        </w:rPr>
        <w:t xml:space="preserve"> to interpret their role as crucial in the maintenance of world peace, they </w:t>
      </w:r>
      <w:r w:rsidRPr="002624F6">
        <w:rPr>
          <w:rStyle w:val="IntenseEmphasis"/>
          <w:highlight w:val="cyan"/>
        </w:rPr>
        <w:t>are</w:t>
      </w:r>
      <w:r w:rsidRPr="00C5334F">
        <w:rPr>
          <w:sz w:val="16"/>
        </w:rPr>
        <w:t xml:space="preserve"> almost certainly </w:t>
      </w:r>
      <w:r w:rsidRPr="002624F6">
        <w:rPr>
          <w:rStyle w:val="Emphasis"/>
          <w:highlight w:val="cyan"/>
        </w:rPr>
        <w:t>overestimating their own importance</w:t>
      </w:r>
      <w:r w:rsidRPr="00200FD7">
        <w:rPr>
          <w:rStyle w:val="Emphasis"/>
        </w:rPr>
        <w:t>.</w:t>
      </w:r>
      <w:r w:rsidRPr="00C5334F">
        <w:rPr>
          <w:sz w:val="16"/>
        </w:rPr>
        <w:t xml:space="preserve"> Washington is probably not as central to the myriad decisions in foreign capitals that help maintain international stability as it thinks it is.</w:t>
      </w:r>
      <w:r>
        <w:rPr>
          <w:sz w:val="16"/>
        </w:rPr>
        <w:t xml:space="preserve"> </w:t>
      </w:r>
      <w:r w:rsidRPr="00C5334F">
        <w:rPr>
          <w:rStyle w:val="IntenseEmphasis"/>
        </w:rPr>
        <w:t>The indispensability fallacy owes its existence to a couple of factors.</w:t>
      </w:r>
      <w:r w:rsidRPr="00C5334F">
        <w:rPr>
          <w:sz w:val="16"/>
        </w:rPr>
        <w:t xml:space="preserve"> First, although all people like to bask in the reflected glory of their country’s (or culture’s) unique, nonpareil stature, </w:t>
      </w:r>
      <w:r w:rsidRPr="00C5334F">
        <w:rPr>
          <w:rStyle w:val="IntenseEmphasis"/>
        </w:rPr>
        <w:t xml:space="preserve">Americans have long been </w:t>
      </w:r>
      <w:r w:rsidRPr="00200FD7">
        <w:rPr>
          <w:rStyle w:val="Emphasis"/>
        </w:rPr>
        <w:t>exceptional in their exceptionalism.</w:t>
      </w:r>
      <w:r w:rsidRPr="00C5334F">
        <w:rPr>
          <w:sz w:val="16"/>
        </w:rPr>
        <w:t xml:space="preserve"> 45 </w:t>
      </w:r>
      <w:r w:rsidRPr="00C5334F">
        <w:rPr>
          <w:rStyle w:val="IntenseEmphasis"/>
        </w:rPr>
        <w:t>The</w:t>
      </w:r>
      <w:r w:rsidRPr="00C5334F">
        <w:rPr>
          <w:sz w:val="16"/>
        </w:rPr>
        <w:t xml:space="preserve"> short </w:t>
      </w:r>
      <w:r w:rsidRPr="002624F6">
        <w:rPr>
          <w:rStyle w:val="IntenseEmphasis"/>
          <w:highlight w:val="cyan"/>
        </w:rPr>
        <w:t>history</w:t>
      </w:r>
      <w:r w:rsidRPr="00C5334F">
        <w:rPr>
          <w:rStyle w:val="IntenseEmphasis"/>
        </w:rPr>
        <w:t xml:space="preserve"> of the U</w:t>
      </w:r>
      <w:r w:rsidRPr="00C5334F">
        <w:rPr>
          <w:sz w:val="16"/>
        </w:rPr>
        <w:t xml:space="preserve">nited </w:t>
      </w:r>
      <w:r w:rsidRPr="00C5334F">
        <w:rPr>
          <w:rStyle w:val="IntenseEmphasis"/>
        </w:rPr>
        <w:t>S</w:t>
      </w:r>
      <w:r w:rsidRPr="00C5334F">
        <w:rPr>
          <w:sz w:val="16"/>
        </w:rPr>
        <w:t xml:space="preserve">tates, which can easily be </w:t>
      </w:r>
      <w:r w:rsidRPr="00C5334F">
        <w:rPr>
          <w:rStyle w:val="IntenseEmphasis"/>
        </w:rPr>
        <w:t>read as an</w:t>
      </w:r>
      <w:r w:rsidRPr="00C5334F">
        <w:rPr>
          <w:sz w:val="16"/>
        </w:rPr>
        <w:t xml:space="preserve"> almost </w:t>
      </w:r>
      <w:r w:rsidRPr="00C5334F">
        <w:rPr>
          <w:rStyle w:val="IntenseEmphasis"/>
        </w:rPr>
        <w:t>uninterrupted</w:t>
      </w:r>
      <w:r w:rsidRPr="00C5334F">
        <w:rPr>
          <w:sz w:val="16"/>
        </w:rPr>
        <w:t xml:space="preserve"> and certainly unlikely </w:t>
      </w:r>
      <w:r w:rsidRPr="00C5334F">
        <w:rPr>
          <w:rStyle w:val="IntenseEmphasis"/>
        </w:rPr>
        <w:t xml:space="preserve">story of success, </w:t>
      </w:r>
      <w:r w:rsidRPr="002624F6">
        <w:rPr>
          <w:rStyle w:val="IntenseEmphasis"/>
          <w:highlight w:val="cyan"/>
        </w:rPr>
        <w:t xml:space="preserve">has </w:t>
      </w:r>
      <w:r w:rsidRPr="002624F6">
        <w:rPr>
          <w:rStyle w:val="Emphasis"/>
          <w:highlight w:val="cyan"/>
        </w:rPr>
        <w:t>led to a</w:t>
      </w:r>
      <w:r w:rsidRPr="00C5334F">
        <w:rPr>
          <w:sz w:val="16"/>
        </w:rPr>
        <w:t xml:space="preserve"> (perhaps natural) </w:t>
      </w:r>
      <w:r w:rsidRPr="002624F6">
        <w:rPr>
          <w:rStyle w:val="Emphasis"/>
          <w:highlight w:val="cyan"/>
        </w:rPr>
        <w:t>belief that it is</w:t>
      </w:r>
      <w:r w:rsidRPr="00200FD7">
        <w:rPr>
          <w:rStyle w:val="Emphasis"/>
        </w:rPr>
        <w:t xml:space="preserve"> morally, culturally, and politically </w:t>
      </w:r>
      <w:r w:rsidRPr="002624F6">
        <w:rPr>
          <w:rStyle w:val="Emphasis"/>
          <w:highlight w:val="cyan"/>
        </w:rPr>
        <w:t>superior</w:t>
      </w:r>
      <w:r w:rsidRPr="00200FD7">
        <w:rPr>
          <w:rStyle w:val="Emphasis"/>
        </w:rPr>
        <w:t xml:space="preserve"> to other</w:t>
      </w:r>
      <w:r w:rsidRPr="00C5334F">
        <w:rPr>
          <w:sz w:val="16"/>
        </w:rPr>
        <w:t xml:space="preserve">, lesser </w:t>
      </w:r>
      <w:r w:rsidRPr="00200FD7">
        <w:rPr>
          <w:rStyle w:val="Emphasis"/>
        </w:rPr>
        <w:t>countries.</w:t>
      </w:r>
      <w:r w:rsidRPr="00C5334F">
        <w:rPr>
          <w:sz w:val="16"/>
        </w:rPr>
        <w:t xml:space="preserve"> It is no coincidence that the exceptional state would be called on by fate to maintain peace and justice in the world.</w:t>
      </w:r>
      <w:r>
        <w:rPr>
          <w:sz w:val="16"/>
        </w:rPr>
        <w:t xml:space="preserve"> </w:t>
      </w:r>
      <w:r w:rsidRPr="00C5334F">
        <w:rPr>
          <w:rStyle w:val="IntenseEmphasis"/>
        </w:rPr>
        <w:t>Americans</w:t>
      </w:r>
      <w:r w:rsidRPr="00C5334F">
        <w:rPr>
          <w:sz w:val="16"/>
        </w:rPr>
        <w:t xml:space="preserve"> have always </w:t>
      </w:r>
      <w:r w:rsidRPr="00C5334F">
        <w:rPr>
          <w:rStyle w:val="IntenseEmphasis"/>
        </w:rPr>
        <w:t>combined that feeling of divine providence with a sense of mission to spread their ideals around the world and battle evil wherever it lurks.</w:t>
      </w:r>
      <w:r w:rsidRPr="00C5334F">
        <w:rPr>
          <w:sz w:val="16"/>
        </w:rPr>
        <w:t xml:space="preserve"> It is that sense of destiny, of being the object of history’s </w:t>
      </w:r>
      <w:proofErr w:type="gramStart"/>
      <w:r w:rsidRPr="00C5334F">
        <w:rPr>
          <w:sz w:val="16"/>
        </w:rPr>
        <w:t>call, that</w:t>
      </w:r>
      <w:proofErr w:type="gramEnd"/>
      <w:r w:rsidRPr="00C5334F">
        <w:rPr>
          <w:sz w:val="16"/>
        </w:rPr>
        <w:t xml:space="preserve"> most obviously separates the United States from other countries. Only an American president would claim that by entering World War I, “America had the infinite privilege of fulfilling her destiny and saving the world.” 46</w:t>
      </w:r>
      <w:r>
        <w:rPr>
          <w:sz w:val="16"/>
        </w:rPr>
        <w:t xml:space="preserve"> </w:t>
      </w:r>
      <w:r w:rsidRPr="00C5334F">
        <w:rPr>
          <w:sz w:val="16"/>
        </w:rPr>
        <w:t xml:space="preserve">Although many states are motivated by humanitarian causes, no other seems to consider promoting its values to be a national duty in quite the same way that Americans do. “I believe that God wants everybody to be free,” said George W. Bush in 2004. “That’s what I believe. And that’s one part of my foreign policy.” 47 </w:t>
      </w:r>
      <w:r w:rsidRPr="00C5334F">
        <w:rPr>
          <w:rStyle w:val="IntenseEmphasis"/>
        </w:rPr>
        <w:t>When</w:t>
      </w:r>
      <w:r w:rsidRPr="00C5334F">
        <w:rPr>
          <w:sz w:val="16"/>
        </w:rPr>
        <w:t xml:space="preserve"> Madeleine </w:t>
      </w:r>
      <w:r w:rsidRPr="00C5334F">
        <w:rPr>
          <w:rStyle w:val="IntenseEmphasis"/>
        </w:rPr>
        <w:t>Albright called the U</w:t>
      </w:r>
      <w:r w:rsidRPr="00C5334F">
        <w:rPr>
          <w:sz w:val="16"/>
        </w:rPr>
        <w:t xml:space="preserve">nited </w:t>
      </w:r>
      <w:r w:rsidRPr="00C5334F">
        <w:rPr>
          <w:rStyle w:val="IntenseEmphasis"/>
        </w:rPr>
        <w:t>S</w:t>
      </w:r>
      <w:r w:rsidRPr="00C5334F">
        <w:rPr>
          <w:sz w:val="16"/>
        </w:rPr>
        <w:t xml:space="preserve">tates </w:t>
      </w:r>
      <w:r w:rsidRPr="00C5334F">
        <w:rPr>
          <w:rStyle w:val="IntenseEmphasis"/>
        </w:rPr>
        <w:t>the</w:t>
      </w:r>
      <w:r w:rsidRPr="00C5334F">
        <w:rPr>
          <w:sz w:val="16"/>
        </w:rPr>
        <w:t xml:space="preserve"> “</w:t>
      </w:r>
      <w:r w:rsidRPr="00C5334F">
        <w:rPr>
          <w:rStyle w:val="IntenseEmphasis"/>
        </w:rPr>
        <w:t>indispensable nation</w:t>
      </w:r>
      <w:r w:rsidRPr="00C5334F">
        <w:rPr>
          <w:sz w:val="16"/>
        </w:rPr>
        <w:t xml:space="preserve">,” </w:t>
      </w:r>
      <w:r w:rsidRPr="00C5334F">
        <w:rPr>
          <w:rStyle w:val="IntenseEmphasis"/>
        </w:rPr>
        <w:t>she was reflecting a traditional</w:t>
      </w:r>
      <w:r w:rsidRPr="00C5334F">
        <w:rPr>
          <w:sz w:val="16"/>
        </w:rPr>
        <w:t xml:space="preserve">, deeply held </w:t>
      </w:r>
      <w:r w:rsidRPr="00C5334F">
        <w:rPr>
          <w:rStyle w:val="IntenseEmphasis"/>
        </w:rPr>
        <w:t>belief of the American people.</w:t>
      </w:r>
      <w:r w:rsidRPr="00C5334F">
        <w:rPr>
          <w:sz w:val="16"/>
        </w:rPr>
        <w:t xml:space="preserve"> 48 </w:t>
      </w:r>
      <w:r w:rsidRPr="00C5334F">
        <w:rPr>
          <w:rStyle w:val="IntenseEmphasis"/>
        </w:rPr>
        <w:t>Exceptional nations</w:t>
      </w:r>
      <w:r w:rsidRPr="00C5334F">
        <w:rPr>
          <w:sz w:val="16"/>
        </w:rPr>
        <w:t xml:space="preserve">, like exceptional people, </w:t>
      </w:r>
      <w:r w:rsidRPr="00C5334F">
        <w:rPr>
          <w:rStyle w:val="IntenseEmphasis"/>
        </w:rPr>
        <w:t>have an obligation to assist the</w:t>
      </w:r>
      <w:r w:rsidRPr="00C5334F">
        <w:rPr>
          <w:sz w:val="16"/>
        </w:rPr>
        <w:t xml:space="preserve"> merely </w:t>
      </w:r>
      <w:r w:rsidRPr="00C5334F">
        <w:rPr>
          <w:rStyle w:val="IntenseEmphasis"/>
        </w:rPr>
        <w:t>average.</w:t>
      </w:r>
      <w:r>
        <w:rPr>
          <w:rStyle w:val="IntenseEmphasis"/>
        </w:rPr>
        <w:t xml:space="preserve"> </w:t>
      </w:r>
      <w:r w:rsidRPr="00C5334F">
        <w:rPr>
          <w:rStyle w:val="IntenseEmphasis"/>
        </w:rPr>
        <w:t>Many of the factors that contribute to geopolitical fear</w:t>
      </w:r>
      <w:r w:rsidRPr="00C5334F">
        <w:rPr>
          <w:sz w:val="16"/>
        </w:rPr>
        <w:t xml:space="preserve"> —Manichaeism, religiosity, various vested interests, and neoconservatism—</w:t>
      </w:r>
      <w:r w:rsidRPr="00C5334F">
        <w:rPr>
          <w:rStyle w:val="IntenseEmphasis"/>
        </w:rPr>
        <w:t>also</w:t>
      </w:r>
      <w:r w:rsidRPr="00C5334F">
        <w:rPr>
          <w:sz w:val="16"/>
        </w:rPr>
        <w:t xml:space="preserve"> help </w:t>
      </w:r>
      <w:r w:rsidRPr="00C5334F">
        <w:rPr>
          <w:rStyle w:val="IntenseEmphasis"/>
        </w:rPr>
        <w:t xml:space="preserve">explain American exceptionalism and the indispensability fallacy. And </w:t>
      </w:r>
      <w:r w:rsidRPr="002624F6">
        <w:rPr>
          <w:rStyle w:val="Emphasis"/>
          <w:highlight w:val="cyan"/>
        </w:rPr>
        <w:t>unipolarity makes hegemonic delusions possible</w:t>
      </w:r>
      <w:r w:rsidRPr="00FE63FA">
        <w:rPr>
          <w:rStyle w:val="Emphasis"/>
        </w:rPr>
        <w:t>.</w:t>
      </w:r>
      <w:r w:rsidRPr="008E00B2">
        <w:rPr>
          <w:sz w:val="16"/>
          <w:szCs w:val="16"/>
        </w:rPr>
        <w:t xml:space="preserve"> With the great power of the United States comes a sense of great responsibility: to serve and </w:t>
      </w:r>
      <w:r w:rsidRPr="00C5334F">
        <w:rPr>
          <w:sz w:val="16"/>
        </w:rPr>
        <w:t xml:space="preserve">protect humanity, to drive history in positive directions. More than any other single factor, </w:t>
      </w:r>
      <w:r w:rsidRPr="00C5334F">
        <w:rPr>
          <w:rStyle w:val="IntenseEmphasis"/>
        </w:rPr>
        <w:t>the people of the U</w:t>
      </w:r>
      <w:r w:rsidRPr="00C5334F">
        <w:rPr>
          <w:sz w:val="16"/>
        </w:rPr>
        <w:t xml:space="preserve">nited </w:t>
      </w:r>
      <w:r w:rsidRPr="00C5334F">
        <w:rPr>
          <w:rStyle w:val="IntenseEmphasis"/>
        </w:rPr>
        <w:t>S</w:t>
      </w:r>
      <w:r w:rsidRPr="00C5334F">
        <w:rPr>
          <w:sz w:val="16"/>
        </w:rPr>
        <w:t xml:space="preserve">tates tend to </w:t>
      </w:r>
      <w:r w:rsidRPr="00C5334F">
        <w:rPr>
          <w:rStyle w:val="IntenseEmphasis"/>
        </w:rPr>
        <w:t>believe that they are indispensable because they are powerful, and power</w:t>
      </w:r>
      <w:r w:rsidRPr="00C5334F">
        <w:rPr>
          <w:sz w:val="16"/>
        </w:rPr>
        <w:t xml:space="preserve"> tends to </w:t>
      </w:r>
      <w:r w:rsidRPr="00C5334F">
        <w:rPr>
          <w:rStyle w:val="IntenseEmphasis"/>
        </w:rPr>
        <w:t>blind states to their limitations.</w:t>
      </w:r>
      <w:r w:rsidRPr="00C5334F">
        <w:rPr>
          <w:sz w:val="16"/>
        </w:rPr>
        <w:t xml:space="preserve"> “</w:t>
      </w:r>
      <w:r w:rsidRPr="00C5334F">
        <w:rPr>
          <w:rStyle w:val="IntenseEmphasis"/>
        </w:rPr>
        <w:t>Wealth</w:t>
      </w:r>
      <w:r w:rsidRPr="00C5334F">
        <w:rPr>
          <w:sz w:val="16"/>
        </w:rPr>
        <w:t xml:space="preserve"> shapes our international behavior and our image,” observed Derek Leebaert. “It </w:t>
      </w:r>
      <w:r w:rsidRPr="00C5334F">
        <w:rPr>
          <w:rStyle w:val="IntenseEmphasis"/>
        </w:rPr>
        <w:t>brings</w:t>
      </w:r>
      <w:r w:rsidRPr="00C5334F">
        <w:rPr>
          <w:sz w:val="16"/>
        </w:rPr>
        <w:t xml:space="preserve"> with it </w:t>
      </w:r>
      <w:r w:rsidRPr="00C5334F">
        <w:rPr>
          <w:rStyle w:val="IntenseEmphasis"/>
        </w:rPr>
        <w:t xml:space="preserve">the freedom </w:t>
      </w:r>
      <w:r w:rsidRPr="00FE63FA">
        <w:rPr>
          <w:rStyle w:val="IntenseEmphasis"/>
        </w:rPr>
        <w:t>to make</w:t>
      </w:r>
      <w:r w:rsidRPr="00C5334F">
        <w:rPr>
          <w:sz w:val="16"/>
        </w:rPr>
        <w:t xml:space="preserve"> wide-ranging </w:t>
      </w:r>
      <w:r w:rsidRPr="00C5334F">
        <w:rPr>
          <w:rStyle w:val="IntenseEmphasis"/>
        </w:rPr>
        <w:t xml:space="preserve">choices </w:t>
      </w:r>
      <w:r w:rsidRPr="00FE63FA">
        <w:rPr>
          <w:rStyle w:val="Emphasis"/>
        </w:rPr>
        <w:t>well beyond common sense.</w:t>
      </w:r>
      <w:r w:rsidRPr="00C5334F">
        <w:rPr>
          <w:sz w:val="16"/>
        </w:rPr>
        <w:t>” 49</w:t>
      </w:r>
      <w:r>
        <w:rPr>
          <w:sz w:val="16"/>
        </w:rPr>
        <w:t xml:space="preserve"> </w:t>
      </w:r>
      <w:r w:rsidRPr="00C5334F">
        <w:rPr>
          <w:sz w:val="16"/>
        </w:rPr>
        <w:t xml:space="preserve">It is quite likely that </w:t>
      </w:r>
      <w:r w:rsidRPr="002624F6">
        <w:rPr>
          <w:rStyle w:val="Emphasis"/>
          <w:highlight w:val="cyan"/>
        </w:rPr>
        <w:t>the world does not need the U</w:t>
      </w:r>
      <w:r w:rsidRPr="00C5334F">
        <w:rPr>
          <w:sz w:val="16"/>
        </w:rPr>
        <w:t xml:space="preserve">nited </w:t>
      </w:r>
      <w:r w:rsidRPr="002624F6">
        <w:rPr>
          <w:rStyle w:val="Emphasis"/>
          <w:highlight w:val="cyan"/>
        </w:rPr>
        <w:t>S</w:t>
      </w:r>
      <w:r w:rsidRPr="00C5334F">
        <w:rPr>
          <w:sz w:val="16"/>
        </w:rPr>
        <w:t xml:space="preserve">tates </w:t>
      </w:r>
      <w:r w:rsidRPr="002624F6">
        <w:rPr>
          <w:rStyle w:val="Emphasis"/>
          <w:highlight w:val="cyan"/>
        </w:rPr>
        <w:t>to enforce peace.</w:t>
      </w:r>
      <w:r w:rsidRPr="00C5334F">
        <w:rPr>
          <w:sz w:val="16"/>
        </w:rPr>
        <w:t xml:space="preserve"> In fact, </w:t>
      </w:r>
      <w:r w:rsidRPr="00C5334F">
        <w:rPr>
          <w:rStyle w:val="IntenseEmphasis"/>
        </w:rPr>
        <w:t>if virtually any of the</w:t>
      </w:r>
      <w:r w:rsidRPr="00C5334F">
        <w:rPr>
          <w:sz w:val="16"/>
        </w:rPr>
        <w:t xml:space="preserve"> overlapping and mutually reinforcing </w:t>
      </w:r>
      <w:r w:rsidRPr="00C5334F">
        <w:rPr>
          <w:rStyle w:val="IntenseEmphasis"/>
        </w:rPr>
        <w:t>explanations for the current stability are correct</w:t>
      </w:r>
      <w:r w:rsidRPr="00C5334F">
        <w:rPr>
          <w:sz w:val="16"/>
        </w:rPr>
        <w:t xml:space="preserve">, the </w:t>
      </w:r>
      <w:r w:rsidRPr="00C5334F">
        <w:rPr>
          <w:rStyle w:val="IntenseEmphasis"/>
        </w:rPr>
        <w:t>trends in international security may</w:t>
      </w:r>
      <w:r w:rsidRPr="00C5334F">
        <w:rPr>
          <w:sz w:val="16"/>
        </w:rPr>
        <w:t xml:space="preserve"> well </w:t>
      </w:r>
      <w:r w:rsidRPr="00C5334F">
        <w:rPr>
          <w:rStyle w:val="IntenseEmphasis"/>
        </w:rPr>
        <w:t>prove difficult to reverse. None of the contributing factors that are</w:t>
      </w:r>
      <w:r w:rsidRPr="00C5334F">
        <w:rPr>
          <w:sz w:val="16"/>
        </w:rPr>
        <w:t xml:space="preserve"> commonly </w:t>
      </w:r>
      <w:r w:rsidRPr="00C5334F">
        <w:rPr>
          <w:rStyle w:val="IntenseEmphasis"/>
        </w:rPr>
        <w:t>suggested</w:t>
      </w:r>
      <w:r w:rsidRPr="00C5334F">
        <w:rPr>
          <w:sz w:val="16"/>
        </w:rPr>
        <w:t xml:space="preserve"> (economic development, complex interdependence, nuclear weapons, international institutions, democracy, shifting global norms on war) </w:t>
      </w:r>
      <w:r w:rsidRPr="00C5334F">
        <w:rPr>
          <w:rStyle w:val="IntenseEmphasis"/>
        </w:rPr>
        <w:t>seem poised to disappear</w:t>
      </w:r>
      <w:r w:rsidRPr="00C5334F">
        <w:rPr>
          <w:sz w:val="16"/>
        </w:rPr>
        <w:t xml:space="preserve"> any time soon. 50 </w:t>
      </w:r>
      <w:r w:rsidRPr="00C5334F">
        <w:rPr>
          <w:rStyle w:val="IntenseEmphasis"/>
        </w:rPr>
        <w:t>The world will probably continue its peaceful ways for the near future</w:t>
      </w:r>
      <w:r w:rsidRPr="00C5334F">
        <w:rPr>
          <w:sz w:val="16"/>
        </w:rPr>
        <w:t xml:space="preserve">, at the very least, </w:t>
      </w:r>
      <w:r w:rsidRPr="007427B8">
        <w:rPr>
          <w:rStyle w:val="Emphasis"/>
        </w:rPr>
        <w:t>no matter what the U</w:t>
      </w:r>
      <w:r w:rsidRPr="00C5334F">
        <w:rPr>
          <w:sz w:val="16"/>
        </w:rPr>
        <w:t xml:space="preserve">nited </w:t>
      </w:r>
      <w:r w:rsidRPr="007427B8">
        <w:rPr>
          <w:rStyle w:val="Emphasis"/>
        </w:rPr>
        <w:t>S</w:t>
      </w:r>
      <w:r w:rsidRPr="00C5334F">
        <w:rPr>
          <w:sz w:val="16"/>
        </w:rPr>
        <w:t xml:space="preserve">tates </w:t>
      </w:r>
      <w:r w:rsidRPr="007427B8">
        <w:rPr>
          <w:rStyle w:val="Emphasis"/>
        </w:rPr>
        <w:t>chooses to do</w:t>
      </w:r>
      <w:r w:rsidRPr="00C5334F">
        <w:rPr>
          <w:sz w:val="16"/>
        </w:rPr>
        <w:t xml:space="preserve"> or not do. As Robert Jervis concluded while pondering the likely effects of U.S. restraint on decisions made in foreign capitals, “</w:t>
      </w:r>
      <w:r w:rsidRPr="002624F6">
        <w:rPr>
          <w:rStyle w:val="IntenseEmphasis"/>
          <w:highlight w:val="cyan"/>
        </w:rPr>
        <w:t>It is very unlikely that pulling off the American security</w:t>
      </w:r>
      <w:r w:rsidRPr="00C5334F">
        <w:rPr>
          <w:rStyle w:val="IntenseEmphasis"/>
        </w:rPr>
        <w:t xml:space="preserve"> </w:t>
      </w:r>
      <w:r w:rsidRPr="002624F6">
        <w:rPr>
          <w:rStyle w:val="IntenseEmphasis"/>
          <w:highlight w:val="cyan"/>
        </w:rPr>
        <w:t>blanket would lead to</w:t>
      </w:r>
      <w:r w:rsidRPr="00C5334F">
        <w:rPr>
          <w:rStyle w:val="IntenseEmphasis"/>
        </w:rPr>
        <w:t xml:space="preserve"> thoughts of </w:t>
      </w:r>
      <w:r w:rsidRPr="002624F6">
        <w:rPr>
          <w:rStyle w:val="IntenseEmphasis"/>
          <w:highlight w:val="cyan"/>
        </w:rPr>
        <w:t>war</w:t>
      </w:r>
      <w:r w:rsidRPr="00C5334F">
        <w:rPr>
          <w:rStyle w:val="IntenseEmphasis"/>
        </w:rPr>
        <w:t>.</w:t>
      </w:r>
      <w:r w:rsidRPr="00C5334F">
        <w:rPr>
          <w:sz w:val="16"/>
        </w:rPr>
        <w:t xml:space="preserve">” 51 </w:t>
      </w:r>
      <w:r w:rsidRPr="00C5334F">
        <w:rPr>
          <w:rStyle w:val="IntenseEmphasis"/>
        </w:rPr>
        <w:t>The U</w:t>
      </w:r>
      <w:r w:rsidRPr="00C5334F">
        <w:rPr>
          <w:sz w:val="16"/>
        </w:rPr>
        <w:t xml:space="preserve">nited </w:t>
      </w:r>
      <w:r w:rsidRPr="00C5334F">
        <w:rPr>
          <w:rStyle w:val="IntenseEmphasis"/>
        </w:rPr>
        <w:t>St</w:t>
      </w:r>
      <w:r w:rsidRPr="00C5334F">
        <w:rPr>
          <w:sz w:val="16"/>
        </w:rPr>
        <w:t xml:space="preserve">ates </w:t>
      </w:r>
      <w:r w:rsidRPr="00C5334F">
        <w:rPr>
          <w:rStyle w:val="IntenseEmphasis"/>
        </w:rPr>
        <w:t>will remain fundamentally safe</w:t>
      </w:r>
      <w:r w:rsidRPr="00C5334F">
        <w:rPr>
          <w:sz w:val="16"/>
        </w:rPr>
        <w:t xml:space="preserve"> no matter what it does—in other words, </w:t>
      </w:r>
      <w:r w:rsidRPr="00C5334F">
        <w:rPr>
          <w:rStyle w:val="IntenseEmphasis"/>
        </w:rPr>
        <w:t>despite widespread beliefs in its inherent indispensability to the contrary.</w:t>
      </w:r>
    </w:p>
    <w:p w:rsidR="004D4966" w:rsidRDefault="004D4966" w:rsidP="004D4966">
      <w:pPr>
        <w:rPr>
          <w:rStyle w:val="IntenseEmphasis"/>
        </w:rPr>
      </w:pPr>
    </w:p>
    <w:p w:rsidR="004D4966" w:rsidRDefault="004D4966" w:rsidP="004D4966">
      <w:pPr>
        <w:pStyle w:val="Heading3"/>
      </w:pPr>
      <w:r w:rsidRPr="00706D60">
        <w:t>2NC—No Impact</w:t>
      </w:r>
    </w:p>
    <w:p w:rsidR="004D4966" w:rsidRDefault="004D4966" w:rsidP="004D4966"/>
    <w:p w:rsidR="004D4966" w:rsidRPr="008248CD" w:rsidRDefault="004D4966" w:rsidP="004D4966">
      <w:pPr>
        <w:pStyle w:val="Heading4"/>
        <w:rPr>
          <w:rFonts w:asciiTheme="minorHAnsi" w:hAnsiTheme="minorHAnsi"/>
        </w:rPr>
      </w:pPr>
      <w:r w:rsidRPr="008248CD">
        <w:rPr>
          <w:rFonts w:asciiTheme="minorHAnsi" w:hAnsiTheme="minorHAnsi"/>
        </w:rPr>
        <w:t>Alliances are out dated, multi-polarity is stable and there is no scenario for war in a world of US decline</w:t>
      </w:r>
    </w:p>
    <w:p w:rsidR="004D4966" w:rsidRPr="008248CD" w:rsidRDefault="004D4966" w:rsidP="004D4966">
      <w:pPr>
        <w:rPr>
          <w:rFonts w:asciiTheme="minorHAnsi" w:hAnsiTheme="minorHAnsi"/>
          <w:b/>
          <w:sz w:val="24"/>
        </w:rPr>
      </w:pPr>
      <w:r w:rsidRPr="008248CD">
        <w:rPr>
          <w:rFonts w:asciiTheme="minorHAnsi" w:hAnsiTheme="minorHAnsi"/>
          <w:b/>
          <w:sz w:val="24"/>
        </w:rPr>
        <w:t>Friedman et al., MIT political science PhD candidate, 2012</w:t>
      </w:r>
    </w:p>
    <w:p w:rsidR="004D4966" w:rsidRPr="008248CD" w:rsidRDefault="004D4966" w:rsidP="004D4966">
      <w:pPr>
        <w:rPr>
          <w:rFonts w:asciiTheme="minorHAnsi" w:hAnsiTheme="minorHAnsi"/>
        </w:rPr>
      </w:pPr>
      <w:r w:rsidRPr="008248CD">
        <w:rPr>
          <w:rFonts w:asciiTheme="minorHAnsi" w:hAnsiTheme="minorHAnsi"/>
        </w:rPr>
        <w:t>(Benjamin, “Why the U.S. Military Budget is ‘Foolish and</w:t>
      </w:r>
      <w:r w:rsidRPr="008248CD">
        <w:rPr>
          <w:rFonts w:asciiTheme="minorHAnsi" w:hAnsiTheme="minorHAnsi"/>
          <w:sz w:val="14"/>
        </w:rPr>
        <w:t xml:space="preserve"> </w:t>
      </w:r>
      <w:r w:rsidRPr="008248CD">
        <w:rPr>
          <w:rFonts w:asciiTheme="minorHAnsi" w:hAnsiTheme="minorHAnsi"/>
        </w:rPr>
        <w:t>Sustainable”, Orbis, 56.2, Science Direct)</w:t>
      </w:r>
    </w:p>
    <w:p w:rsidR="004D4966" w:rsidRPr="008248CD" w:rsidRDefault="004D4966" w:rsidP="004D4966">
      <w:pPr>
        <w:rPr>
          <w:rStyle w:val="StyleBoldUnderline"/>
          <w:rFonts w:asciiTheme="minorHAnsi" w:hAnsiTheme="minorHAnsi"/>
        </w:rPr>
      </w:pPr>
      <w:r w:rsidRPr="008248CD">
        <w:rPr>
          <w:rFonts w:asciiTheme="minorHAnsi" w:hAnsiTheme="minorHAnsi"/>
          <w:sz w:val="14"/>
        </w:rPr>
        <w:t xml:space="preserve">Standard arguments for maintaining the alliances come in two contradictory strains. One, drawn mostly from the run-up to World War II, says that </w:t>
      </w:r>
      <w:r w:rsidRPr="008248CD">
        <w:rPr>
          <w:rStyle w:val="StyleBoldUnderline"/>
          <w:rFonts w:asciiTheme="minorHAnsi" w:hAnsiTheme="minorHAnsi"/>
          <w:highlight w:val="cyan"/>
        </w:rPr>
        <w:t>without</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America</w:t>
      </w:r>
      <w:r w:rsidRPr="008248CD">
        <w:rPr>
          <w:rStyle w:val="StyleBoldUnderline"/>
          <w:rFonts w:asciiTheme="minorHAnsi" w:hAnsiTheme="minorHAnsi"/>
        </w:rPr>
        <w:t xml:space="preserve">n protection, </w:t>
      </w:r>
      <w:r w:rsidRPr="008248CD">
        <w:rPr>
          <w:rStyle w:val="StyleBoldUnderline"/>
          <w:rFonts w:asciiTheme="minorHAnsi" w:hAnsiTheme="minorHAnsi"/>
          <w:highlight w:val="cyan"/>
        </w:rPr>
        <w:t>the ally would succumb to a rival power</w:t>
      </w:r>
      <w:r w:rsidRPr="008248CD">
        <w:rPr>
          <w:rFonts w:asciiTheme="minorHAnsi" w:hAnsiTheme="minorHAnsi"/>
          <w:sz w:val="14"/>
        </w:rPr>
        <w:t xml:space="preserve">, either by force or threat of force, heightening the rival’s capability and danger to the United States. The other argument says that without the United States, the ally would enter a spiral of hostility with a neighbor, creating instability or war that disrupts commerce and costs America more than the protection that prevented it. The main problem with the first argument is that </w:t>
      </w:r>
      <w:r w:rsidRPr="008248CD">
        <w:rPr>
          <w:rStyle w:val="StyleBoldUnderline"/>
          <w:rFonts w:asciiTheme="minorHAnsi" w:hAnsiTheme="minorHAnsi"/>
          <w:highlight w:val="cyan"/>
        </w:rPr>
        <w:t>no hegemon today threatens to unify Europe or Asia</w:t>
      </w:r>
      <w:r w:rsidRPr="008248CD">
        <w:rPr>
          <w:rFonts w:asciiTheme="minorHAnsi" w:hAnsiTheme="minorHAnsi"/>
          <w:sz w:val="14"/>
          <w:highlight w:val="cyan"/>
        </w:rPr>
        <w:t xml:space="preserve">. </w:t>
      </w:r>
      <w:r w:rsidRPr="008248CD">
        <w:rPr>
          <w:rStyle w:val="StyleBoldUnderline"/>
          <w:rFonts w:asciiTheme="minorHAnsi" w:hAnsiTheme="minorHAnsi"/>
          <w:highlight w:val="cyan"/>
        </w:rPr>
        <w:t>Europe is troubled by debt, not conquest</w:t>
      </w:r>
      <w:r w:rsidRPr="008248CD">
        <w:rPr>
          <w:rFonts w:asciiTheme="minorHAnsi" w:hAnsiTheme="minorHAnsi"/>
          <w:sz w:val="14"/>
        </w:rPr>
        <w:t xml:space="preserve">. Russian GDP is today roughly equivalent to that of Spain and Portugal combined. Whatever Russia’s hopes, it has no ability to resurrect its Soviet Empire, beyond perhaps those nations in its near abroad that Americans have no good reason to defend. Even today, the military capabilities of Europe’s leading powers are sufficient to defend its eastern flank, and they could increase their martial exertions should a bigger threat arise. Asia is tougher case. South Korea’s military superiority over its northern neighbor is sufficient to deter it from an attempt at forcible reunification. By heightening North Korea’s security, nuclear weapons may reinforce its capacity for trouble-making, but they do not aid offensive forays. U.S. forces long ago became unnecessary to maintaining the peninsula’s territorial status quo. </w:t>
      </w:r>
      <w:r w:rsidRPr="008248CD">
        <w:rPr>
          <w:rStyle w:val="StyleBoldUnderline"/>
          <w:rFonts w:asciiTheme="minorHAnsi" w:hAnsiTheme="minorHAnsi"/>
          <w:highlight w:val="cyan"/>
        </w:rPr>
        <w:t>Chinese efforts to engage in old-fashioned conquest are unlikely</w:t>
      </w:r>
      <w:r w:rsidRPr="008248CD">
        <w:rPr>
          <w:rStyle w:val="StyleBoldUnderline"/>
          <w:rFonts w:asciiTheme="minorHAnsi" w:hAnsiTheme="minorHAnsi"/>
        </w:rPr>
        <w:t xml:space="preserve">, at least beyond Taiwan. </w:t>
      </w:r>
      <w:r w:rsidRPr="008248CD">
        <w:rPr>
          <w:rStyle w:val="StyleBoldUnderline"/>
          <w:rFonts w:asciiTheme="minorHAnsi" w:hAnsiTheme="minorHAnsi"/>
          <w:highlight w:val="cyan"/>
        </w:rPr>
        <w:t>Its</w:t>
      </w:r>
      <w:r w:rsidRPr="008248CD">
        <w:rPr>
          <w:rStyle w:val="StyleBoldUnderline"/>
          <w:rFonts w:asciiTheme="minorHAnsi" w:hAnsiTheme="minorHAnsi"/>
        </w:rPr>
        <w:t xml:space="preserve"> more probable </w:t>
      </w:r>
      <w:r w:rsidRPr="008248CD">
        <w:rPr>
          <w:rStyle w:val="StyleBoldUnderline"/>
          <w:rFonts w:asciiTheme="minorHAnsi" w:hAnsiTheme="minorHAnsi"/>
          <w:highlight w:val="cyan"/>
        </w:rPr>
        <w:t>objective</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is a</w:t>
      </w:r>
      <w:r w:rsidRPr="008248CD">
        <w:rPr>
          <w:rStyle w:val="StyleBoldUnderline"/>
          <w:rFonts w:asciiTheme="minorHAnsi" w:hAnsiTheme="minorHAnsi"/>
        </w:rPr>
        <w:t xml:space="preserve"> kind of </w:t>
      </w:r>
      <w:r w:rsidRPr="008248CD">
        <w:rPr>
          <w:rStyle w:val="StyleBoldUnderline"/>
          <w:rFonts w:asciiTheme="minorHAnsi" w:hAnsiTheme="minorHAnsi"/>
          <w:highlight w:val="cyan"/>
        </w:rPr>
        <w:t>Asian Monroe doctrine</w:t>
      </w:r>
      <w:r w:rsidRPr="008248CD">
        <w:rPr>
          <w:rStyle w:val="StyleBoldUnderline"/>
          <w:rFonts w:asciiTheme="minorHAnsi" w:hAnsiTheme="minorHAnsi"/>
        </w:rPr>
        <w:t>, meant to exclude the United States.6</w:t>
      </w:r>
      <w:r w:rsidRPr="008248CD">
        <w:rPr>
          <w:rFonts w:asciiTheme="minorHAnsi" w:hAnsiTheme="minorHAnsi"/>
          <w:sz w:val="14"/>
        </w:rPr>
        <w:t xml:space="preserve"> China naturally prefers not to leave its maritime security at the whim of U.S. policymakers and, thus, has sought to improve its anti-access and area-denial capabilities. In the longer term, China’s leaders will likely pursue the ability to secure its trade routes by building up longer-range naval forces. They may also try to leverage military power to extract various concessions from nearby states. Washington’s defense analysts typically take those observations as sufficient to establish the necessity that U.S. forces remain in Asia to balance Chinese military power. But </w:t>
      </w:r>
      <w:r w:rsidRPr="008248CD">
        <w:rPr>
          <w:rStyle w:val="StyleBoldUnderline"/>
          <w:rFonts w:asciiTheme="minorHAnsi" w:hAnsiTheme="minorHAnsi"/>
          <w:highlight w:val="cyan"/>
        </w:rPr>
        <w:t>to justify</w:t>
      </w:r>
      <w:r w:rsidRPr="008248CD">
        <w:rPr>
          <w:rFonts w:asciiTheme="minorHAnsi" w:hAnsiTheme="minorHAnsi"/>
          <w:sz w:val="14"/>
        </w:rPr>
        <w:t xml:space="preserve"> a U.S. </w:t>
      </w:r>
      <w:r w:rsidRPr="008248CD">
        <w:rPr>
          <w:rStyle w:val="StyleBoldUnderline"/>
          <w:rFonts w:asciiTheme="minorHAnsi" w:hAnsiTheme="minorHAnsi"/>
          <w:highlight w:val="cyan"/>
        </w:rPr>
        <w:t>military presence</w:t>
      </w:r>
      <w:r w:rsidRPr="008248CD">
        <w:rPr>
          <w:rFonts w:asciiTheme="minorHAnsi" w:hAnsiTheme="minorHAnsi"/>
          <w:sz w:val="14"/>
        </w:rPr>
        <w:t xml:space="preserve"> there, </w:t>
      </w:r>
      <w:r w:rsidRPr="008248CD">
        <w:rPr>
          <w:rStyle w:val="StyleBoldUnderline"/>
          <w:rFonts w:asciiTheme="minorHAnsi" w:hAnsiTheme="minorHAnsi"/>
          <w:highlight w:val="cyan"/>
        </w:rPr>
        <w:t>one</w:t>
      </w:r>
      <w:r w:rsidRPr="008248CD">
        <w:rPr>
          <w:rFonts w:asciiTheme="minorHAnsi" w:hAnsiTheme="minorHAnsi"/>
          <w:sz w:val="14"/>
        </w:rPr>
        <w:t xml:space="preserve"> also </w:t>
      </w:r>
      <w:r w:rsidRPr="008248CD">
        <w:rPr>
          <w:rStyle w:val="StyleBoldUnderline"/>
          <w:rFonts w:asciiTheme="minorHAnsi" w:hAnsiTheme="minorHAnsi"/>
          <w:highlight w:val="cyan"/>
        </w:rPr>
        <w:t>needs to show</w:t>
      </w:r>
      <w:r w:rsidRPr="008248CD">
        <w:rPr>
          <w:rFonts w:asciiTheme="minorHAnsi" w:hAnsiTheme="minorHAnsi"/>
          <w:sz w:val="14"/>
        </w:rPr>
        <w:t xml:space="preserve"> both that </w:t>
      </w:r>
      <w:r w:rsidRPr="008248CD">
        <w:rPr>
          <w:rStyle w:val="StyleBoldUnderline"/>
          <w:rFonts w:asciiTheme="minorHAnsi" w:hAnsiTheme="minorHAnsi"/>
          <w:highlight w:val="cyan"/>
        </w:rPr>
        <w:t>Asian nations cannot</w:t>
      </w:r>
      <w:r w:rsidRPr="008248CD">
        <w:rPr>
          <w:rFonts w:asciiTheme="minorHAnsi" w:hAnsiTheme="minorHAnsi"/>
          <w:sz w:val="14"/>
        </w:rPr>
        <w:t xml:space="preserve"> or will not </w:t>
      </w:r>
      <w:r w:rsidRPr="008248CD">
        <w:rPr>
          <w:rStyle w:val="StyleBoldUnderline"/>
          <w:rFonts w:asciiTheme="minorHAnsi" w:hAnsiTheme="minorHAnsi"/>
          <w:highlight w:val="cyan"/>
        </w:rPr>
        <w:t>balance</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Chinese power</w:t>
      </w:r>
      <w:r w:rsidRPr="008248CD">
        <w:rPr>
          <w:rFonts w:asciiTheme="minorHAnsi" w:hAnsiTheme="minorHAnsi"/>
          <w:sz w:val="14"/>
        </w:rPr>
        <w:t xml:space="preserve"> themselves </w:t>
      </w:r>
      <w:r w:rsidRPr="008248CD">
        <w:rPr>
          <w:rStyle w:val="StyleBoldUnderline"/>
          <w:rFonts w:asciiTheme="minorHAnsi" w:hAnsiTheme="minorHAnsi"/>
          <w:highlight w:val="cyan"/>
        </w:rPr>
        <w:t>and</w:t>
      </w:r>
      <w:r w:rsidRPr="008248CD">
        <w:rPr>
          <w:rStyle w:val="StyleBoldUnderline"/>
          <w:rFonts w:asciiTheme="minorHAnsi" w:hAnsiTheme="minorHAnsi"/>
        </w:rPr>
        <w:t xml:space="preserve"> that their </w:t>
      </w:r>
      <w:r w:rsidRPr="008248CD">
        <w:rPr>
          <w:rStyle w:val="StyleBoldUnderline"/>
          <w:rFonts w:asciiTheme="minorHAnsi" w:hAnsiTheme="minorHAnsi"/>
          <w:highlight w:val="cyan"/>
        </w:rPr>
        <w:t>failure</w:t>
      </w:r>
      <w:r w:rsidRPr="008248CD">
        <w:rPr>
          <w:rStyle w:val="StyleBoldUnderline"/>
          <w:rFonts w:asciiTheme="minorHAnsi" w:hAnsiTheme="minorHAnsi"/>
        </w:rPr>
        <w:t xml:space="preserve"> to do so </w:t>
      </w:r>
      <w:r w:rsidRPr="008248CD">
        <w:rPr>
          <w:rStyle w:val="StyleBoldUnderline"/>
          <w:rFonts w:asciiTheme="minorHAnsi" w:hAnsiTheme="minorHAnsi"/>
          <w:highlight w:val="cyan"/>
        </w:rPr>
        <w:t>would</w:t>
      </w:r>
      <w:r w:rsidRPr="008248CD">
        <w:rPr>
          <w:rStyle w:val="StyleBoldUnderline"/>
          <w:rFonts w:asciiTheme="minorHAnsi" w:hAnsiTheme="minorHAnsi"/>
        </w:rPr>
        <w:t xml:space="preserve"> greatly </w:t>
      </w:r>
      <w:r w:rsidRPr="008248CD">
        <w:rPr>
          <w:rStyle w:val="StyleBoldUnderline"/>
          <w:rFonts w:asciiTheme="minorHAnsi" w:hAnsiTheme="minorHAnsi"/>
          <w:highlight w:val="cyan"/>
        </w:rPr>
        <w:t>harm</w:t>
      </w:r>
      <w:r w:rsidRPr="008248CD">
        <w:rPr>
          <w:rStyle w:val="StyleBoldUnderline"/>
          <w:rFonts w:asciiTheme="minorHAnsi" w:hAnsiTheme="minorHAnsi"/>
        </w:rPr>
        <w:t xml:space="preserve"> U.S. </w:t>
      </w:r>
      <w:r w:rsidRPr="008248CD">
        <w:rPr>
          <w:rStyle w:val="StyleBoldUnderline"/>
          <w:rFonts w:asciiTheme="minorHAnsi" w:hAnsiTheme="minorHAnsi"/>
          <w:highlight w:val="cyan"/>
        </w:rPr>
        <w:t>security</w:t>
      </w:r>
      <w:r w:rsidRPr="008248CD">
        <w:rPr>
          <w:rStyle w:val="BoldUnderlineChar"/>
          <w:rFonts w:asciiTheme="minorHAnsi" w:eastAsia="Calibri" w:hAnsiTheme="minorHAnsi"/>
          <w:highlight w:val="cyan"/>
        </w:rPr>
        <w:t>. Neither is likely</w:t>
      </w:r>
      <w:r w:rsidRPr="008248CD">
        <w:rPr>
          <w:rFonts w:asciiTheme="minorHAnsi" w:hAnsiTheme="minorHAnsi"/>
          <w:sz w:val="14"/>
          <w:highlight w:val="cyan"/>
        </w:rPr>
        <w:t xml:space="preserve">. </w:t>
      </w:r>
      <w:r w:rsidRPr="008248CD">
        <w:rPr>
          <w:rStyle w:val="StyleBoldUnderline"/>
          <w:rFonts w:asciiTheme="minorHAnsi" w:hAnsiTheme="minorHAnsi"/>
          <w:highlight w:val="cyan"/>
        </w:rPr>
        <w:t>Geography and economics suggest</w:t>
      </w:r>
      <w:r w:rsidRPr="008248CD">
        <w:rPr>
          <w:rStyle w:val="StyleBoldUnderline"/>
          <w:rFonts w:asciiTheme="minorHAnsi" w:hAnsiTheme="minorHAnsi"/>
        </w:rPr>
        <w:t xml:space="preserve"> that</w:t>
      </w:r>
      <w:r w:rsidRPr="008248CD">
        <w:rPr>
          <w:rFonts w:asciiTheme="minorHAnsi" w:hAnsiTheme="minorHAnsi"/>
          <w:sz w:val="14"/>
        </w:rPr>
        <w:t xml:space="preserve"> the </w:t>
      </w:r>
      <w:r w:rsidRPr="008248CD">
        <w:rPr>
          <w:rStyle w:val="StyleBoldUnderline"/>
          <w:rFonts w:asciiTheme="minorHAnsi" w:hAnsiTheme="minorHAnsi"/>
          <w:highlight w:val="cyan"/>
        </w:rPr>
        <w:t>states</w:t>
      </w:r>
      <w:r w:rsidRPr="008248CD">
        <w:rPr>
          <w:rFonts w:asciiTheme="minorHAnsi" w:hAnsiTheme="minorHAnsi"/>
          <w:sz w:val="14"/>
        </w:rPr>
        <w:t xml:space="preserve"> of the region </w:t>
      </w:r>
      <w:r w:rsidRPr="008248CD">
        <w:rPr>
          <w:rStyle w:val="StyleBoldUnderline"/>
          <w:rFonts w:asciiTheme="minorHAnsi" w:hAnsiTheme="minorHAnsi"/>
          <w:highlight w:val="cyan"/>
        </w:rPr>
        <w:t>will</w:t>
      </w:r>
      <w:r w:rsidRPr="008248CD">
        <w:rPr>
          <w:rStyle w:val="StyleBoldUnderline"/>
          <w:rFonts w:asciiTheme="minorHAnsi" w:hAnsiTheme="minorHAnsi"/>
        </w:rPr>
        <w:t xml:space="preserve"> successfully </w:t>
      </w:r>
      <w:r w:rsidRPr="008248CD">
        <w:rPr>
          <w:rStyle w:val="StyleBoldUnderline"/>
          <w:rFonts w:asciiTheme="minorHAnsi" w:hAnsiTheme="minorHAnsi"/>
          <w:highlight w:val="cyan"/>
        </w:rPr>
        <w:t>balance</w:t>
      </w:r>
      <w:r w:rsidRPr="008248CD">
        <w:rPr>
          <w:rStyle w:val="StyleBoldUnderline"/>
          <w:rFonts w:asciiTheme="minorHAnsi" w:hAnsiTheme="minorHAnsi"/>
        </w:rPr>
        <w:t xml:space="preserve"> Chinese power</w:t>
      </w:r>
      <w:r w:rsidRPr="008248CD">
        <w:rPr>
          <w:rFonts w:asciiTheme="minorHAnsi" w:hAnsiTheme="minorHAnsi"/>
          <w:sz w:val="14"/>
        </w:rPr>
        <w:t>—</w:t>
      </w:r>
      <w:r w:rsidRPr="008248CD">
        <w:rPr>
          <w:rStyle w:val="StyleBoldUnderline"/>
          <w:rFonts w:asciiTheme="minorHAnsi" w:hAnsiTheme="minorHAnsi"/>
          <w:highlight w:val="cyan"/>
        </w:rPr>
        <w:t>even if</w:t>
      </w:r>
      <w:r w:rsidRPr="008248CD">
        <w:rPr>
          <w:rFonts w:asciiTheme="minorHAnsi" w:hAnsiTheme="minorHAnsi"/>
          <w:sz w:val="14"/>
        </w:rPr>
        <w:t xml:space="preserve"> we assume that </w:t>
      </w:r>
      <w:r w:rsidRPr="008248CD">
        <w:rPr>
          <w:rStyle w:val="StyleBoldUnderline"/>
          <w:rFonts w:asciiTheme="minorHAnsi" w:hAnsiTheme="minorHAnsi"/>
          <w:highlight w:val="cyan"/>
        </w:rPr>
        <w:t>China’s</w:t>
      </w:r>
      <w:r w:rsidRPr="008248CD">
        <w:rPr>
          <w:rFonts w:asciiTheme="minorHAnsi" w:hAnsiTheme="minorHAnsi"/>
          <w:sz w:val="14"/>
        </w:rPr>
        <w:t xml:space="preserve"> economic </w:t>
      </w:r>
      <w:r w:rsidRPr="008248CD">
        <w:rPr>
          <w:rStyle w:val="StyleBoldUnderline"/>
          <w:rFonts w:asciiTheme="minorHAnsi" w:hAnsiTheme="minorHAnsi"/>
          <w:highlight w:val="cyan"/>
        </w:rPr>
        <w:t>growth allows</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it to continue to increase military spending</w:t>
      </w:r>
      <w:r w:rsidRPr="008248CD">
        <w:rPr>
          <w:rFonts w:asciiTheme="minorHAnsi" w:hAnsiTheme="minorHAnsi"/>
          <w:sz w:val="14"/>
        </w:rPr>
        <w:t xml:space="preserve">.7 </w:t>
      </w:r>
      <w:r w:rsidRPr="008248CD">
        <w:rPr>
          <w:rStyle w:val="StyleBoldUnderline"/>
          <w:rFonts w:asciiTheme="minorHAnsi" w:hAnsiTheme="minorHAnsi"/>
        </w:rPr>
        <w:t>Bodies of water are natural defenses</w:t>
      </w:r>
      <w:r w:rsidRPr="008248CD">
        <w:rPr>
          <w:rFonts w:asciiTheme="minorHAnsi" w:hAnsiTheme="minorHAnsi"/>
          <w:sz w:val="14"/>
        </w:rPr>
        <w:t xml:space="preserve"> against offensive military operations. They allow weaker states to achieve security at relatively low cost by investing in naval forces and coastal defenses. That defensive advantage makes balances of power more stable. Not only are several of China’s Asian rivals islands, </w:t>
      </w:r>
      <w:proofErr w:type="gramStart"/>
      <w:r w:rsidRPr="008248CD">
        <w:rPr>
          <w:rStyle w:val="StyleBoldUnderline"/>
          <w:rFonts w:asciiTheme="minorHAnsi" w:hAnsiTheme="minorHAnsi"/>
        </w:rPr>
        <w:t>but</w:t>
      </w:r>
      <w:proofErr w:type="gramEnd"/>
      <w:r w:rsidRPr="008248CD">
        <w:rPr>
          <w:rStyle w:val="StyleBoldUnderline"/>
          <w:rFonts w:asciiTheme="minorHAnsi" w:hAnsiTheme="minorHAnsi"/>
          <w:sz w:val="14"/>
        </w:rPr>
        <w:t xml:space="preserve"> </w:t>
      </w:r>
      <w:r w:rsidRPr="008248CD">
        <w:rPr>
          <w:rStyle w:val="StyleBoldUnderline"/>
          <w:rFonts w:asciiTheme="minorHAnsi" w:hAnsiTheme="minorHAnsi"/>
        </w:rPr>
        <w:t xml:space="preserve">those </w:t>
      </w:r>
      <w:r w:rsidRPr="008248CD">
        <w:rPr>
          <w:rStyle w:val="StyleBoldUnderline"/>
          <w:rFonts w:asciiTheme="minorHAnsi" w:hAnsiTheme="minorHAnsi"/>
          <w:highlight w:val="cyan"/>
        </w:rPr>
        <w:t>states have the wealth to make Chinese landings on their coast prohibitively expensive</w:t>
      </w:r>
      <w:r w:rsidRPr="008248CD">
        <w:rPr>
          <w:rFonts w:asciiTheme="minorHAnsi" w:hAnsiTheme="minorHAnsi"/>
          <w:sz w:val="14"/>
        </w:rPr>
        <w:t xml:space="preserve">. India’s mountainous northern border creates similar dynamics. </w:t>
      </w:r>
      <w:r w:rsidRPr="008248CD">
        <w:rPr>
          <w:rStyle w:val="BoldUnderlineChar"/>
          <w:rFonts w:asciiTheme="minorHAnsi" w:eastAsia="Calibri" w:hAnsiTheme="minorHAnsi"/>
          <w:highlight w:val="cyan"/>
        </w:rPr>
        <w:t>The prospects of Asian states</w:t>
      </w:r>
      <w:r w:rsidRPr="008248CD">
        <w:rPr>
          <w:rStyle w:val="BoldUnderlineChar"/>
          <w:rFonts w:asciiTheme="minorHAnsi" w:eastAsia="Calibri" w:hAnsiTheme="minorHAnsi"/>
        </w:rPr>
        <w:t xml:space="preserve"> successfully </w:t>
      </w:r>
      <w:r w:rsidRPr="008248CD">
        <w:rPr>
          <w:rStyle w:val="BoldUnderlineChar"/>
          <w:rFonts w:asciiTheme="minorHAnsi" w:eastAsia="Calibri" w:hAnsiTheme="minorHAnsi"/>
          <w:highlight w:val="cyan"/>
        </w:rPr>
        <w:t>deterring</w:t>
      </w:r>
      <w:r w:rsidRPr="008248CD">
        <w:rPr>
          <w:rStyle w:val="BoldUnderlineChar"/>
          <w:rFonts w:asciiTheme="minorHAnsi" w:eastAsia="Calibri" w:hAnsiTheme="minorHAnsi"/>
        </w:rPr>
        <w:t xml:space="preserve"> future </w:t>
      </w:r>
      <w:r w:rsidRPr="008248CD">
        <w:rPr>
          <w:rStyle w:val="BoldUnderlineChar"/>
          <w:rFonts w:asciiTheme="minorHAnsi" w:eastAsia="Calibri" w:hAnsiTheme="minorHAnsi"/>
          <w:highlight w:val="cyan"/>
        </w:rPr>
        <w:t>Chinese aggression will get</w:t>
      </w:r>
      <w:r w:rsidRPr="008248CD">
        <w:rPr>
          <w:rStyle w:val="BoldUnderlineChar"/>
          <w:rFonts w:asciiTheme="minorHAnsi" w:eastAsia="Calibri" w:hAnsiTheme="minorHAnsi"/>
        </w:rPr>
        <w:t xml:space="preserve"> even </w:t>
      </w:r>
      <w:r w:rsidRPr="008248CD">
        <w:rPr>
          <w:rStyle w:val="BoldUnderlineChar"/>
          <w:rFonts w:asciiTheme="minorHAnsi" w:eastAsia="Calibri" w:hAnsiTheme="minorHAnsi"/>
          <w:highlight w:val="cyan"/>
        </w:rPr>
        <w:t>better if</w:t>
      </w:r>
      <w:r w:rsidRPr="008248CD">
        <w:rPr>
          <w:rStyle w:val="BoldUnderlineChar"/>
          <w:rFonts w:asciiTheme="minorHAnsi" w:eastAsia="Calibri" w:hAnsiTheme="minorHAnsi"/>
        </w:rPr>
        <w:t xml:space="preserve">, as seems likely, </w:t>
      </w:r>
      <w:r w:rsidRPr="008248CD">
        <w:rPr>
          <w:rStyle w:val="BoldUnderlineChar"/>
          <w:rFonts w:asciiTheme="minorHAnsi" w:eastAsia="Calibri" w:hAnsiTheme="minorHAnsi"/>
          <w:highlight w:val="cyan"/>
        </w:rPr>
        <w:t>threats of aggression provoke</w:t>
      </w:r>
      <w:r w:rsidRPr="008248CD">
        <w:rPr>
          <w:rStyle w:val="BoldUnderlineChar"/>
          <w:rFonts w:asciiTheme="minorHAnsi" w:eastAsia="Calibri" w:hAnsiTheme="minorHAnsi"/>
        </w:rPr>
        <w:t xml:space="preserve"> more </w:t>
      </w:r>
      <w:r w:rsidRPr="008248CD">
        <w:rPr>
          <w:rStyle w:val="BoldUnderlineChar"/>
          <w:rFonts w:asciiTheme="minorHAnsi" w:eastAsia="Calibri" w:hAnsiTheme="minorHAnsi"/>
          <w:highlight w:val="cyan"/>
        </w:rPr>
        <w:t>formal security alliances</w:t>
      </w:r>
      <w:r w:rsidRPr="008248CD">
        <w:rPr>
          <w:rFonts w:asciiTheme="minorHAnsi" w:hAnsiTheme="minorHAnsi"/>
          <w:sz w:val="14"/>
        </w:rPr>
        <w:t>. Some of that is already occurring. Note for example, the recent joint statement issued by the Philippines and Japan marking a new ‘‘strategic partnership’’ and expressing ‘‘common strategic interests’’ such as ‘‘ensuring the safety of sea lines of communication.</w:t>
      </w:r>
      <w:r w:rsidRPr="008248CD">
        <w:rPr>
          <w:rStyle w:val="StyleBoldUnderline"/>
          <w:rFonts w:asciiTheme="minorHAnsi" w:hAnsiTheme="minorHAnsi"/>
        </w:rPr>
        <w:t xml:space="preserve">’’8 </w:t>
      </w:r>
      <w:r w:rsidRPr="008248CD">
        <w:rPr>
          <w:rStyle w:val="StyleBoldUnderline"/>
          <w:rFonts w:asciiTheme="minorHAnsi" w:hAnsiTheme="minorHAnsi"/>
          <w:highlight w:val="cyan"/>
        </w:rPr>
        <w:t>This</w:t>
      </w:r>
      <w:r w:rsidRPr="008248CD">
        <w:rPr>
          <w:rStyle w:val="StyleBoldUnderline"/>
          <w:rFonts w:asciiTheme="minorHAnsi" w:hAnsiTheme="minorHAnsi"/>
        </w:rPr>
        <w:t xml:space="preserve"> sort of multilateral </w:t>
      </w:r>
      <w:r w:rsidRPr="008248CD">
        <w:rPr>
          <w:rStyle w:val="StyleBoldUnderline"/>
          <w:rFonts w:asciiTheme="minorHAnsi" w:hAnsiTheme="minorHAnsi"/>
          <w:highlight w:val="cyan"/>
        </w:rPr>
        <w:t>cooperation would</w:t>
      </w:r>
      <w:r w:rsidRPr="008248CD">
        <w:rPr>
          <w:rStyle w:val="StyleBoldUnderline"/>
          <w:rFonts w:asciiTheme="minorHAnsi" w:hAnsiTheme="minorHAnsi"/>
        </w:rPr>
        <w:t xml:space="preserve"> likely </w:t>
      </w:r>
      <w:r w:rsidRPr="008248CD">
        <w:rPr>
          <w:rStyle w:val="StyleBoldUnderline"/>
          <w:rFonts w:asciiTheme="minorHAnsi" w:hAnsiTheme="minorHAnsi"/>
          <w:highlight w:val="cyan"/>
        </w:rPr>
        <w:t>deepen with a more distant U.S. role</w:t>
      </w:r>
      <w:r w:rsidRPr="008248CD">
        <w:rPr>
          <w:rFonts w:asciiTheme="minorHAnsi" w:hAnsiTheme="minorHAnsi"/>
          <w:sz w:val="14"/>
          <w:highlight w:val="cyan"/>
        </w:rPr>
        <w:t>.</w:t>
      </w:r>
      <w:r w:rsidRPr="008248CD">
        <w:rPr>
          <w:rFonts w:asciiTheme="minorHAnsi" w:hAnsiTheme="minorHAnsi"/>
          <w:sz w:val="14"/>
        </w:rPr>
        <w:t xml:space="preserve"> Alliances containing disproportionately large states historically produce free-riding; weaker alliance partners lose incentive to shore up their own defenses.9 Even if one assumes that other states in the region would fail to balance China, it is unclear exactly how U.S. citizens would suffer. China’s territorial ambitions might grow but are unlikely to span the Pacific. Nor would absorbing a few small export-oriented states slacken China’s hunger for the dollars of American consumers. The argument that U.S. alliances are necessary for stability and global commerce is only slightly more credible. </w:t>
      </w:r>
      <w:r w:rsidRPr="008248CD">
        <w:rPr>
          <w:rStyle w:val="StyleBoldUnderline"/>
          <w:rFonts w:asciiTheme="minorHAnsi" w:hAnsiTheme="minorHAnsi"/>
        </w:rPr>
        <w:t xml:space="preserve">One problem with this claim is that </w:t>
      </w:r>
      <w:r w:rsidRPr="008248CD">
        <w:rPr>
          <w:rStyle w:val="StyleBoldUnderline"/>
          <w:rFonts w:asciiTheme="minorHAnsi" w:hAnsiTheme="minorHAnsi"/>
          <w:highlight w:val="cyan"/>
        </w:rPr>
        <w:t>U.S. security guarantees</w:t>
      </w:r>
      <w:r w:rsidRPr="008248CD">
        <w:rPr>
          <w:rStyle w:val="StyleBoldUnderline"/>
          <w:rFonts w:asciiTheme="minorHAnsi" w:hAnsiTheme="minorHAnsi"/>
        </w:rPr>
        <w:t xml:space="preserve"> can </w:t>
      </w:r>
      <w:r w:rsidRPr="008248CD">
        <w:rPr>
          <w:rStyle w:val="StyleBoldUnderline"/>
          <w:rFonts w:asciiTheme="minorHAnsi" w:hAnsiTheme="minorHAnsi"/>
          <w:highlight w:val="cyan"/>
        </w:rPr>
        <w:t>create moral hazard</w:t>
      </w:r>
      <w:r w:rsidRPr="008248CD">
        <w:rPr>
          <w:rStyle w:val="StyleBoldUnderline"/>
          <w:rFonts w:asciiTheme="minorHAnsi" w:hAnsiTheme="minorHAnsi"/>
        </w:rPr>
        <w:t>—</w:t>
      </w:r>
      <w:r w:rsidRPr="008248CD">
        <w:rPr>
          <w:rStyle w:val="StyleBoldUnderline"/>
          <w:rFonts w:asciiTheme="minorHAnsi" w:hAnsiTheme="minorHAnsi"/>
          <w:highlight w:val="cyan"/>
        </w:rPr>
        <w:t>emboldening weak allies to take risks they would otherwise avoid</w:t>
      </w:r>
      <w:r w:rsidRPr="008248CD">
        <w:rPr>
          <w:rStyle w:val="StyleBoldUnderline"/>
          <w:rFonts w:asciiTheme="minorHAnsi" w:hAnsiTheme="minorHAnsi"/>
        </w:rPr>
        <w:t xml:space="preserve"> in their dealings with neighbors</w:t>
      </w:r>
      <w:r w:rsidRPr="008248CD">
        <w:rPr>
          <w:rFonts w:asciiTheme="minorHAnsi" w:hAnsiTheme="minorHAnsi"/>
          <w:sz w:val="14"/>
        </w:rPr>
        <w:t xml:space="preserve">. Alliances can then discourage accommodation among neighboring states, heightening instability and threatening to pull the United States into wars facilitated by its benevolence. </w:t>
      </w:r>
      <w:r w:rsidRPr="008248CD">
        <w:rPr>
          <w:rStyle w:val="StyleBoldUnderline"/>
          <w:rFonts w:asciiTheme="minorHAnsi" w:hAnsiTheme="minorHAnsi"/>
        </w:rPr>
        <w:t>Another point against this argument is that even if regional balancing did lead to war, it would not obviously be more costly to the U.S. economy than the cost of the alliance said to prevent it</w:t>
      </w:r>
      <w:r w:rsidRPr="008248CD">
        <w:rPr>
          <w:rFonts w:asciiTheme="minorHAnsi" w:hAnsiTheme="minorHAnsi"/>
          <w:sz w:val="14"/>
        </w:rPr>
        <w:t xml:space="preserve">. </w:t>
      </w:r>
      <w:r w:rsidRPr="008248CD">
        <w:rPr>
          <w:rStyle w:val="BoldUnderlineChar"/>
          <w:rFonts w:asciiTheme="minorHAnsi" w:eastAsia="Calibri" w:hAnsiTheme="minorHAnsi"/>
          <w:highlight w:val="cyan"/>
        </w:rPr>
        <w:t>Neutrality historically pays</w:t>
      </w:r>
      <w:r w:rsidRPr="008248CD">
        <w:rPr>
          <w:rFonts w:asciiTheme="minorHAnsi" w:hAnsiTheme="minorHAnsi"/>
          <w:sz w:val="14"/>
        </w:rPr>
        <w:t xml:space="preserve">.10 </w:t>
      </w:r>
      <w:proofErr w:type="gramStart"/>
      <w:r w:rsidRPr="008248CD">
        <w:rPr>
          <w:rFonts w:asciiTheme="minorHAnsi" w:hAnsiTheme="minorHAnsi"/>
          <w:sz w:val="14"/>
        </w:rPr>
        <w:t>The</w:t>
      </w:r>
      <w:proofErr w:type="gramEnd"/>
      <w:r w:rsidRPr="008248CD">
        <w:rPr>
          <w:rFonts w:asciiTheme="minorHAnsi" w:hAnsiTheme="minorHAnsi"/>
          <w:sz w:val="14"/>
        </w:rPr>
        <w:t xml:space="preserve"> larger problem with the idea that our alliances are justified by the balancing they prevent is that</w:t>
      </w:r>
      <w:r w:rsidRPr="008248CD">
        <w:rPr>
          <w:rStyle w:val="StyleBoldUnderline"/>
          <w:rFonts w:asciiTheme="minorHAnsi" w:hAnsiTheme="minorHAnsi"/>
        </w:rPr>
        <w:t xml:space="preserve"> </w:t>
      </w:r>
      <w:r w:rsidRPr="008248CD">
        <w:rPr>
          <w:rStyle w:val="BoldUnderlineChar"/>
          <w:rFonts w:asciiTheme="minorHAnsi" w:eastAsia="Calibri" w:hAnsiTheme="minorHAnsi"/>
          <w:highlight w:val="cyan"/>
        </w:rPr>
        <w:t>wars</w:t>
      </w:r>
      <w:r w:rsidRPr="008248CD">
        <w:rPr>
          <w:rStyle w:val="BoldUnderlineChar"/>
          <w:rFonts w:asciiTheme="minorHAnsi" w:eastAsia="Calibri" w:hAnsiTheme="minorHAnsi"/>
        </w:rPr>
        <w:t xml:space="preserve"> generally </w:t>
      </w:r>
      <w:r w:rsidRPr="008248CD">
        <w:rPr>
          <w:rStyle w:val="BoldUnderlineChar"/>
          <w:rFonts w:asciiTheme="minorHAnsi" w:eastAsia="Calibri" w:hAnsiTheme="minorHAnsi"/>
          <w:highlight w:val="cyan"/>
        </w:rPr>
        <w:t>require more than the mutual fear that arms competition provokes</w:t>
      </w:r>
      <w:r w:rsidRPr="008248CD">
        <w:rPr>
          <w:rFonts w:asciiTheme="minorHAnsi" w:hAnsiTheme="minorHAnsi"/>
          <w:sz w:val="14"/>
        </w:rPr>
        <w:t xml:space="preserve">. Namely, there is usually a territorial conflict or a state bent on conflict. </w:t>
      </w:r>
      <w:r w:rsidRPr="008248CD">
        <w:rPr>
          <w:rStyle w:val="StyleBoldUnderline"/>
          <w:rFonts w:asciiTheme="minorHAnsi" w:hAnsiTheme="minorHAnsi"/>
          <w:highlight w:val="cyan"/>
        </w:rPr>
        <w:t>Historical examples of arms races alone causing wars are few</w:t>
      </w:r>
      <w:r w:rsidRPr="008248CD">
        <w:rPr>
          <w:rFonts w:asciiTheme="minorHAnsi" w:hAnsiTheme="minorHAnsi"/>
          <w:sz w:val="14"/>
        </w:rPr>
        <w:t>.</w:t>
      </w:r>
      <w:r w:rsidRPr="008248CD">
        <w:rPr>
          <w:rStyle w:val="StyleBoldUnderline"/>
          <w:rFonts w:asciiTheme="minorHAnsi" w:hAnsiTheme="minorHAnsi"/>
        </w:rPr>
        <w:t xml:space="preserve">11 </w:t>
      </w:r>
      <w:r w:rsidRPr="008248CD">
        <w:rPr>
          <w:rStyle w:val="StyleBoldUnderline"/>
          <w:rFonts w:asciiTheme="minorHAnsi" w:hAnsiTheme="minorHAnsi"/>
          <w:highlight w:val="cyan"/>
        </w:rPr>
        <w:t>This</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confusion</w:t>
      </w:r>
      <w:r w:rsidRPr="008248CD">
        <w:rPr>
          <w:rStyle w:val="StyleBoldUnderline"/>
          <w:rFonts w:asciiTheme="minorHAnsi" w:hAnsiTheme="minorHAnsi"/>
        </w:rPr>
        <w:t xml:space="preserve"> probably </w:t>
      </w:r>
      <w:r w:rsidRPr="008248CD">
        <w:rPr>
          <w:rStyle w:val="StyleBoldUnderline"/>
          <w:rFonts w:asciiTheme="minorHAnsi" w:hAnsiTheme="minorHAnsi"/>
          <w:highlight w:val="cyan"/>
        </w:rPr>
        <w:t>results from misconstruing the causes of</w:t>
      </w:r>
      <w:r w:rsidRPr="008248CD">
        <w:rPr>
          <w:rStyle w:val="StyleBoldUnderline"/>
          <w:rFonts w:asciiTheme="minorHAnsi" w:hAnsiTheme="minorHAnsi"/>
          <w:sz w:val="14"/>
          <w:highlight w:val="cyan"/>
        </w:rPr>
        <w:t xml:space="preserve"> </w:t>
      </w:r>
      <w:r w:rsidRPr="008248CD">
        <w:rPr>
          <w:rStyle w:val="StyleBoldUnderline"/>
          <w:rFonts w:asciiTheme="minorHAnsi" w:hAnsiTheme="minorHAnsi"/>
          <w:highlight w:val="cyan"/>
        </w:rPr>
        <w:t>W</w:t>
      </w:r>
      <w:r w:rsidRPr="008248CD">
        <w:rPr>
          <w:rStyle w:val="StyleBoldUnderline"/>
          <w:rFonts w:asciiTheme="minorHAnsi" w:hAnsiTheme="minorHAnsi"/>
        </w:rPr>
        <w:t xml:space="preserve">orld </w:t>
      </w:r>
      <w:r w:rsidRPr="008248CD">
        <w:rPr>
          <w:rStyle w:val="StyleBoldUnderline"/>
          <w:rFonts w:asciiTheme="minorHAnsi" w:hAnsiTheme="minorHAnsi"/>
          <w:highlight w:val="cyan"/>
        </w:rPr>
        <w:t>W</w:t>
      </w:r>
      <w:r w:rsidRPr="008248CD">
        <w:rPr>
          <w:rStyle w:val="StyleBoldUnderline"/>
          <w:rFonts w:asciiTheme="minorHAnsi" w:hAnsiTheme="minorHAnsi"/>
        </w:rPr>
        <w:t xml:space="preserve">ar </w:t>
      </w:r>
      <w:r w:rsidRPr="008248CD">
        <w:rPr>
          <w:rStyle w:val="StyleBoldUnderline"/>
          <w:rFonts w:asciiTheme="minorHAnsi" w:hAnsiTheme="minorHAnsi"/>
          <w:highlight w:val="cyan"/>
        </w:rPr>
        <w:t>I</w:t>
      </w:r>
      <w:r w:rsidRPr="008248CD">
        <w:rPr>
          <w:rFonts w:asciiTheme="minorHAnsi" w:hAnsiTheme="minorHAnsi"/>
          <w:sz w:val="14"/>
        </w:rPr>
        <w:t>—seeing it as a consequence of mutual fear alone rather than fear produced by the proximity of territorially ambitious states.</w:t>
      </w:r>
      <w:r w:rsidRPr="008248CD">
        <w:rPr>
          <w:rStyle w:val="StyleBoldUnderline"/>
          <w:rFonts w:asciiTheme="minorHAnsi" w:hAnsiTheme="minorHAnsi"/>
        </w:rPr>
        <w:t xml:space="preserve">12 </w:t>
      </w:r>
      <w:r w:rsidRPr="008248CD">
        <w:rPr>
          <w:rStyle w:val="StyleBoldUnderline"/>
          <w:rFonts w:asciiTheme="minorHAnsi" w:hAnsiTheme="minorHAnsi"/>
          <w:highlight w:val="cyan"/>
        </w:rPr>
        <w:t>Balances of power</w:t>
      </w:r>
      <w:r w:rsidRPr="008248CD">
        <w:rPr>
          <w:rFonts w:asciiTheme="minorHAnsi" w:hAnsiTheme="minorHAnsi"/>
          <w:sz w:val="14"/>
        </w:rPr>
        <w:t xml:space="preserve">, as noted, </w:t>
      </w:r>
      <w:r w:rsidRPr="008248CD">
        <w:rPr>
          <w:rStyle w:val="StyleBoldUnderline"/>
          <w:rFonts w:asciiTheme="minorHAnsi" w:hAnsiTheme="minorHAnsi"/>
          <w:highlight w:val="cyan"/>
        </w:rPr>
        <w:t>are</w:t>
      </w:r>
      <w:r w:rsidRPr="008248CD">
        <w:rPr>
          <w:rStyle w:val="StyleBoldUnderline"/>
          <w:rFonts w:asciiTheme="minorHAnsi" w:hAnsiTheme="minorHAnsi"/>
        </w:rPr>
        <w:t xml:space="preserve"> especially </w:t>
      </w:r>
      <w:r w:rsidRPr="008248CD">
        <w:rPr>
          <w:rStyle w:val="StyleBoldUnderline"/>
          <w:rFonts w:asciiTheme="minorHAnsi" w:hAnsiTheme="minorHAnsi"/>
          <w:highlight w:val="cyan"/>
        </w:rPr>
        <w:t>liable to be stable when water separates</w:t>
      </w:r>
      <w:r w:rsidRPr="008248CD">
        <w:rPr>
          <w:rStyle w:val="StyleBoldUnderline"/>
          <w:rFonts w:asciiTheme="minorHAnsi" w:hAnsiTheme="minorHAnsi"/>
        </w:rPr>
        <w:t xml:space="preserve"> would-be </w:t>
      </w:r>
      <w:r w:rsidRPr="008248CD">
        <w:rPr>
          <w:rStyle w:val="StyleBoldUnderline"/>
          <w:rFonts w:asciiTheme="minorHAnsi" w:hAnsiTheme="minorHAnsi"/>
          <w:highlight w:val="cyan"/>
        </w:rPr>
        <w:t>combatants</w:t>
      </w:r>
      <w:r w:rsidRPr="008248CD">
        <w:rPr>
          <w:rFonts w:asciiTheme="minorHAnsi" w:hAnsiTheme="minorHAnsi"/>
          <w:sz w:val="14"/>
        </w:rPr>
        <w:t xml:space="preserve">, as in modern Asia. Japan would likely increase defense spending if U.S. forces left it, and that would likely displease China. But that </w:t>
      </w:r>
      <w:r w:rsidRPr="008248CD">
        <w:rPr>
          <w:rStyle w:val="BoldUnderlineChar"/>
          <w:rFonts w:asciiTheme="minorHAnsi" w:eastAsia="Calibri" w:hAnsiTheme="minorHAnsi"/>
          <w:highlight w:val="cyan"/>
        </w:rPr>
        <w:t>tension</w:t>
      </w:r>
      <w:r w:rsidRPr="008248CD">
        <w:rPr>
          <w:rStyle w:val="BoldUnderlineChar"/>
          <w:rFonts w:asciiTheme="minorHAnsi" w:eastAsia="Calibri" w:hAnsiTheme="minorHAnsi"/>
        </w:rPr>
        <w:t xml:space="preserve"> </w:t>
      </w:r>
      <w:r w:rsidRPr="008248CD">
        <w:rPr>
          <w:rStyle w:val="BoldUnderlineChar"/>
          <w:rFonts w:asciiTheme="minorHAnsi" w:eastAsia="Calibri" w:hAnsiTheme="minorHAnsi"/>
          <w:highlight w:val="cyan"/>
        </w:rPr>
        <w:t>is</w:t>
      </w:r>
      <w:r w:rsidRPr="008248CD">
        <w:rPr>
          <w:rStyle w:val="BoldUnderlineChar"/>
          <w:rFonts w:asciiTheme="minorHAnsi" w:eastAsia="Calibri" w:hAnsiTheme="minorHAnsi"/>
        </w:rPr>
        <w:t xml:space="preserve"> very </w:t>
      </w:r>
      <w:r w:rsidRPr="008248CD">
        <w:rPr>
          <w:rStyle w:val="BoldUnderlineChar"/>
          <w:rFonts w:asciiTheme="minorHAnsi" w:eastAsia="Calibri" w:hAnsiTheme="minorHAnsi"/>
          <w:highlight w:val="cyan"/>
        </w:rPr>
        <w:t>unlikely to provoke</w:t>
      </w:r>
      <w:r w:rsidRPr="008248CD">
        <w:rPr>
          <w:rStyle w:val="BoldUnderlineChar"/>
          <w:rFonts w:asciiTheme="minorHAnsi" w:eastAsia="Calibri" w:hAnsiTheme="minorHAnsi"/>
        </w:rPr>
        <w:t xml:space="preserve"> a regional </w:t>
      </w:r>
      <w:r w:rsidRPr="008248CD">
        <w:rPr>
          <w:rStyle w:val="BoldUnderlineChar"/>
          <w:rFonts w:asciiTheme="minorHAnsi" w:eastAsia="Calibri" w:hAnsiTheme="minorHAnsi"/>
          <w:highlight w:val="cyan"/>
        </w:rPr>
        <w:t>conflagration</w:t>
      </w:r>
      <w:r w:rsidRPr="008248CD">
        <w:rPr>
          <w:rStyle w:val="BoldUnderlineChar"/>
          <w:rFonts w:asciiTheme="minorHAnsi" w:eastAsia="Calibri" w:hAnsiTheme="minorHAnsi"/>
        </w:rPr>
        <w:t>. A</w:t>
      </w:r>
      <w:r w:rsidRPr="008248CD">
        <w:rPr>
          <w:rFonts w:asciiTheme="minorHAnsi" w:hAnsiTheme="minorHAnsi"/>
          <w:sz w:val="14"/>
        </w:rPr>
        <w:t xml:space="preserve">nd even that remote scenario is far more likely than the Rube Goldberg scenario needed to argue that peace in Europe requires U.S. forces stationed there. </w:t>
      </w:r>
      <w:r w:rsidRPr="008248CD">
        <w:rPr>
          <w:rStyle w:val="StyleBoldUnderline"/>
          <w:rFonts w:asciiTheme="minorHAnsi" w:hAnsiTheme="minorHAnsi"/>
          <w:highlight w:val="cyan"/>
        </w:rPr>
        <w:t>It is not clear that European states would even increase military spending should U.S. troops depart.</w:t>
      </w:r>
      <w:r w:rsidRPr="008248CD">
        <w:rPr>
          <w:rStyle w:val="StyleBoldUnderline"/>
          <w:rFonts w:asciiTheme="minorHAnsi" w:hAnsiTheme="minorHAnsi"/>
        </w:rPr>
        <w:t xml:space="preserve"> If they did do so, </w:t>
      </w:r>
      <w:r w:rsidRPr="008248CD">
        <w:rPr>
          <w:rStyle w:val="StyleBoldUnderline"/>
          <w:rFonts w:asciiTheme="minorHAnsi" w:hAnsiTheme="minorHAnsi"/>
          <w:highlight w:val="cyan"/>
        </w:rPr>
        <w:t>one struggles to imagine a chain of misperceived hostility sufficient to resurrect the</w:t>
      </w:r>
      <w:r w:rsidRPr="008248CD">
        <w:rPr>
          <w:rStyle w:val="StyleBoldUnderline"/>
          <w:rFonts w:asciiTheme="minorHAnsi" w:hAnsiTheme="minorHAnsi"/>
        </w:rPr>
        <w:t xml:space="preserve"> bad </w:t>
      </w:r>
      <w:r w:rsidRPr="008248CD">
        <w:rPr>
          <w:rStyle w:val="StyleBoldUnderline"/>
          <w:rFonts w:asciiTheme="minorHAnsi" w:hAnsiTheme="minorHAnsi"/>
          <w:highlight w:val="cyan"/>
        </w:rPr>
        <w:t>old days of Europe</w:t>
      </w:r>
      <w:r w:rsidRPr="008248CD">
        <w:rPr>
          <w:rStyle w:val="StyleBoldUnderline"/>
          <w:rFonts w:asciiTheme="minorHAnsi" w:hAnsiTheme="minorHAnsi"/>
        </w:rPr>
        <w:t>an history.</w:t>
      </w:r>
    </w:p>
    <w:p w:rsidR="004D4966" w:rsidRPr="008248CD" w:rsidRDefault="004D4966" w:rsidP="004D4966">
      <w:pPr>
        <w:rPr>
          <w:rStyle w:val="StyleBoldUnderline"/>
          <w:rFonts w:asciiTheme="minorHAnsi" w:hAnsiTheme="minorHAnsi"/>
        </w:rPr>
      </w:pPr>
    </w:p>
    <w:p w:rsidR="004D4966" w:rsidRPr="008248CD" w:rsidRDefault="004D4966" w:rsidP="004D4966">
      <w:pPr>
        <w:rPr>
          <w:rStyle w:val="StyleStyleBold12pt"/>
          <w:rFonts w:asciiTheme="minorHAnsi" w:hAnsiTheme="minorHAnsi"/>
        </w:rPr>
      </w:pPr>
      <w:r w:rsidRPr="008248CD">
        <w:rPr>
          <w:rStyle w:val="StyleStyleBold12pt"/>
          <w:rFonts w:asciiTheme="minorHAnsi" w:hAnsiTheme="minorHAnsi"/>
        </w:rPr>
        <w:t xml:space="preserve">No transition wars – interdependence and diplomacy check </w:t>
      </w:r>
      <w:r w:rsidRPr="008248CD">
        <w:rPr>
          <w:rStyle w:val="StyleStyleBold12pt"/>
          <w:rFonts w:asciiTheme="minorHAnsi" w:hAnsiTheme="minorHAnsi"/>
        </w:rPr>
        <w:br/>
        <w:t xml:space="preserve">Fettweis, Poli Sci Prof @ Tulane University, 10 </w:t>
      </w:r>
    </w:p>
    <w:p w:rsidR="004D4966" w:rsidRPr="008248CD" w:rsidRDefault="004D4966" w:rsidP="004D4966">
      <w:pPr>
        <w:rPr>
          <w:rFonts w:asciiTheme="minorHAnsi" w:hAnsiTheme="minorHAnsi"/>
        </w:rPr>
      </w:pPr>
      <w:r w:rsidRPr="008248CD">
        <w:rPr>
          <w:rFonts w:asciiTheme="minorHAnsi" w:hAnsiTheme="minorHAnsi"/>
        </w:rPr>
        <w:t>(Christopher, “Dangerous Times?: The International Politics of Great Power Peace,” pp. 173-175)</w:t>
      </w:r>
    </w:p>
    <w:p w:rsidR="004D4966" w:rsidRPr="008248CD" w:rsidRDefault="004D4966" w:rsidP="004D4966">
      <w:pPr>
        <w:rPr>
          <w:rFonts w:asciiTheme="minorHAnsi" w:hAnsiTheme="minorHAnsi"/>
        </w:rPr>
      </w:pPr>
      <w:r w:rsidRPr="008248CD">
        <w:rPr>
          <w:rStyle w:val="StyleBoldUnderline"/>
          <w:rFonts w:asciiTheme="minorHAnsi" w:hAnsiTheme="minorHAnsi"/>
        </w:rPr>
        <w:t xml:space="preserve">If the only thing standing between the world and </w:t>
      </w:r>
      <w:r w:rsidRPr="008248CD">
        <w:rPr>
          <w:rStyle w:val="Emphasis"/>
          <w:rFonts w:asciiTheme="minorHAnsi" w:hAnsiTheme="minorHAnsi"/>
        </w:rPr>
        <w:t>chaos is the U.S. military presence</w:t>
      </w:r>
      <w:r w:rsidRPr="008248CD">
        <w:rPr>
          <w:rStyle w:val="StyleBoldUnderline"/>
          <w:rFonts w:asciiTheme="minorHAnsi" w:hAnsiTheme="minorHAnsi"/>
        </w:rPr>
        <w:t>,</w:t>
      </w:r>
      <w:r w:rsidRPr="008248CD">
        <w:rPr>
          <w:rFonts w:asciiTheme="minorHAnsi" w:hAnsiTheme="minorHAnsi"/>
        </w:rPr>
        <w:t xml:space="preserve"> </w:t>
      </w:r>
      <w:r w:rsidRPr="008248CD">
        <w:rPr>
          <w:rStyle w:val="StyleBoldUnderline"/>
          <w:rFonts w:asciiTheme="minorHAnsi" w:hAnsiTheme="minorHAnsi"/>
        </w:rPr>
        <w:t>then an adjustment in grand strategy would be exceptionally counter- productive</w:t>
      </w:r>
      <w:r w:rsidRPr="008248CD">
        <w:rPr>
          <w:rFonts w:asciiTheme="minorHAnsi" w:hAnsiTheme="minorHAnsi"/>
        </w:rPr>
        <w:t xml:space="preserve">. </w:t>
      </w:r>
      <w:r w:rsidRPr="008248CD">
        <w:rPr>
          <w:rStyle w:val="StyleBoldUnderline"/>
          <w:rFonts w:asciiTheme="minorHAnsi" w:hAnsiTheme="minorHAnsi"/>
        </w:rPr>
        <w:t xml:space="preserve">But it is worth recalling that </w:t>
      </w:r>
      <w:r w:rsidRPr="008248CD">
        <w:rPr>
          <w:rStyle w:val="Emphasis"/>
          <w:rFonts w:asciiTheme="minorHAnsi" w:hAnsiTheme="minorHAnsi"/>
          <w:highlight w:val="cyan"/>
        </w:rPr>
        <w:t>none of the</w:t>
      </w:r>
      <w:r w:rsidRPr="008248CD">
        <w:rPr>
          <w:rStyle w:val="Emphasis"/>
          <w:rFonts w:asciiTheme="minorHAnsi" w:hAnsiTheme="minorHAnsi"/>
        </w:rPr>
        <w:t xml:space="preserve"> other </w:t>
      </w:r>
      <w:r w:rsidRPr="008248CD">
        <w:rPr>
          <w:rStyle w:val="Emphasis"/>
          <w:rFonts w:asciiTheme="minorHAnsi" w:hAnsiTheme="minorHAnsi"/>
          <w:highlight w:val="cyan"/>
        </w:rPr>
        <w:t>explanations for the decline of war</w:t>
      </w:r>
      <w:r w:rsidRPr="008248CD">
        <w:rPr>
          <w:rFonts w:asciiTheme="minorHAnsi" w:hAnsiTheme="minorHAnsi"/>
          <w:highlight w:val="cyan"/>
        </w:rPr>
        <w:t>—</w:t>
      </w:r>
      <w:r w:rsidRPr="008248CD">
        <w:rPr>
          <w:rStyle w:val="Emphasis"/>
          <w:rFonts w:asciiTheme="minorHAnsi" w:hAnsiTheme="minorHAnsi"/>
          <w:highlight w:val="cyan"/>
        </w:rPr>
        <w:t>nuc</w:t>
      </w:r>
      <w:r w:rsidRPr="008248CD">
        <w:rPr>
          <w:rStyle w:val="Emphasis"/>
          <w:rFonts w:asciiTheme="minorHAnsi" w:hAnsiTheme="minorHAnsi"/>
        </w:rPr>
        <w:t>lear weapon</w:t>
      </w:r>
      <w:r w:rsidRPr="008248CD">
        <w:rPr>
          <w:rStyle w:val="Emphasis"/>
          <w:rFonts w:asciiTheme="minorHAnsi" w:hAnsiTheme="minorHAnsi"/>
          <w:highlight w:val="cyan"/>
        </w:rPr>
        <w:t>s</w:t>
      </w:r>
      <w:r w:rsidRPr="008248CD">
        <w:rPr>
          <w:rFonts w:asciiTheme="minorHAnsi" w:hAnsiTheme="minorHAnsi"/>
        </w:rPr>
        <w:t xml:space="preserve">, </w:t>
      </w:r>
      <w:r w:rsidRPr="008248CD">
        <w:rPr>
          <w:rStyle w:val="Emphasis"/>
          <w:rFonts w:asciiTheme="minorHAnsi" w:hAnsiTheme="minorHAnsi"/>
          <w:highlight w:val="cyan"/>
        </w:rPr>
        <w:t>complex economic interdependence</w:t>
      </w:r>
      <w:r w:rsidRPr="008248CD">
        <w:rPr>
          <w:rFonts w:asciiTheme="minorHAnsi" w:hAnsiTheme="minorHAnsi"/>
        </w:rPr>
        <w:t xml:space="preserve">, inter- national and </w:t>
      </w:r>
      <w:r w:rsidRPr="008248CD">
        <w:rPr>
          <w:rStyle w:val="StyleBoldUnderline"/>
          <w:rFonts w:asciiTheme="minorHAnsi" w:hAnsiTheme="minorHAnsi"/>
          <w:highlight w:val="cyan"/>
        </w:rPr>
        <w:t>domestic political institutions</w:t>
      </w:r>
      <w:r w:rsidRPr="008248CD">
        <w:rPr>
          <w:rFonts w:asciiTheme="minorHAnsi" w:hAnsiTheme="minorHAnsi"/>
        </w:rPr>
        <w:t xml:space="preserve">, </w:t>
      </w:r>
      <w:r w:rsidRPr="008248CD">
        <w:rPr>
          <w:rStyle w:val="StyleBoldUnderline"/>
          <w:rFonts w:asciiTheme="minorHAnsi" w:hAnsiTheme="minorHAnsi"/>
          <w:highlight w:val="cyan"/>
        </w:rPr>
        <w:t>evolution in ideas and norms</w:t>
      </w:r>
      <w:r w:rsidRPr="008248CD">
        <w:rPr>
          <w:rFonts w:asciiTheme="minorHAnsi" w:hAnsiTheme="minorHAnsi"/>
        </w:rPr>
        <w:t xml:space="preserve">— </w:t>
      </w:r>
      <w:r w:rsidRPr="008248CD">
        <w:rPr>
          <w:rStyle w:val="StyleBoldUnderline"/>
          <w:rFonts w:asciiTheme="minorHAnsi" w:hAnsiTheme="minorHAnsi"/>
          <w:highlight w:val="cyan"/>
        </w:rPr>
        <w:t>necessitate an activist America</w:t>
      </w:r>
      <w:r w:rsidRPr="008248CD">
        <w:rPr>
          <w:rFonts w:asciiTheme="minorHAnsi" w:hAnsiTheme="minorHAnsi"/>
        </w:rPr>
        <w:t xml:space="preserve"> to maintain their validity</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Were America to be- come more restrained</w:t>
      </w:r>
      <w:r w:rsidRPr="008248CD">
        <w:rPr>
          <w:rFonts w:asciiTheme="minorHAnsi" w:hAnsiTheme="minorHAnsi"/>
        </w:rPr>
        <w:t xml:space="preserve">, nuclear weapons would still affect the calculations of the would-be aggressor; </w:t>
      </w:r>
      <w:r w:rsidRPr="008248CD">
        <w:rPr>
          <w:rStyle w:val="StyleBoldUnderline"/>
          <w:rFonts w:asciiTheme="minorHAnsi" w:hAnsiTheme="minorHAnsi"/>
          <w:highlight w:val="cyan"/>
        </w:rPr>
        <w:t>the process of globalization would continue</w:t>
      </w:r>
      <w:r w:rsidRPr="008248CD">
        <w:rPr>
          <w:rFonts w:asciiTheme="minorHAnsi" w:hAnsiTheme="minorHAnsi"/>
        </w:rPr>
        <w:t xml:space="preserve">, </w:t>
      </w:r>
      <w:r w:rsidRPr="008248CD">
        <w:rPr>
          <w:rStyle w:val="StyleBoldUnderline"/>
          <w:rFonts w:asciiTheme="minorHAnsi" w:hAnsiTheme="minorHAnsi"/>
          <w:highlight w:val="cyan"/>
        </w:rPr>
        <w:t>deepening</w:t>
      </w:r>
      <w:r w:rsidRPr="008248CD">
        <w:rPr>
          <w:rStyle w:val="StyleBoldUnderline"/>
          <w:rFonts w:asciiTheme="minorHAnsi" w:hAnsiTheme="minorHAnsi"/>
        </w:rPr>
        <w:t xml:space="preserve"> the complexity of economic </w:t>
      </w:r>
      <w:r w:rsidRPr="008248CD">
        <w:rPr>
          <w:rStyle w:val="StyleBoldUnderline"/>
          <w:rFonts w:asciiTheme="minorHAnsi" w:hAnsiTheme="minorHAnsi"/>
          <w:highlight w:val="cyan"/>
        </w:rPr>
        <w:t>interdependence</w:t>
      </w:r>
      <w:r w:rsidRPr="008248CD">
        <w:rPr>
          <w:rStyle w:val="StyleBoldUnderline"/>
          <w:rFonts w:asciiTheme="minorHAnsi" w:hAnsiTheme="minorHAnsi"/>
        </w:rPr>
        <w:t>;</w:t>
      </w:r>
      <w:r w:rsidRPr="008248CD">
        <w:rPr>
          <w:rFonts w:asciiTheme="minorHAnsi" w:hAnsiTheme="minorHAnsi"/>
        </w:rPr>
        <w:t xml:space="preserve"> </w:t>
      </w:r>
      <w:r w:rsidRPr="008248CD">
        <w:rPr>
          <w:rStyle w:val="StyleBoldUnderline"/>
          <w:rFonts w:asciiTheme="minorHAnsi" w:hAnsiTheme="minorHAnsi"/>
          <w:highlight w:val="cyan"/>
        </w:rPr>
        <w:t>the U</w:t>
      </w:r>
      <w:r w:rsidRPr="008248CD">
        <w:rPr>
          <w:rStyle w:val="StyleBoldUnderline"/>
          <w:rFonts w:asciiTheme="minorHAnsi" w:hAnsiTheme="minorHAnsi"/>
        </w:rPr>
        <w:t xml:space="preserve">nited </w:t>
      </w:r>
      <w:r w:rsidRPr="008248CD">
        <w:rPr>
          <w:rStyle w:val="StyleBoldUnderline"/>
          <w:rFonts w:asciiTheme="minorHAnsi" w:hAnsiTheme="minorHAnsi"/>
          <w:highlight w:val="cyan"/>
        </w:rPr>
        <w:t>N</w:t>
      </w:r>
      <w:r w:rsidRPr="008248CD">
        <w:rPr>
          <w:rStyle w:val="StyleBoldUnderline"/>
          <w:rFonts w:asciiTheme="minorHAnsi" w:hAnsiTheme="minorHAnsi"/>
        </w:rPr>
        <w:t xml:space="preserve">ations </w:t>
      </w:r>
      <w:r w:rsidRPr="008248CD">
        <w:rPr>
          <w:rStyle w:val="StyleBoldUnderline"/>
          <w:rFonts w:asciiTheme="minorHAnsi" w:hAnsiTheme="minorHAnsi"/>
          <w:highlight w:val="cyan"/>
        </w:rPr>
        <w:t>could still deploy peacekeeper</w:t>
      </w:r>
      <w:r w:rsidRPr="008248CD">
        <w:rPr>
          <w:rFonts w:asciiTheme="minorHAnsi" w:hAnsiTheme="minorHAnsi"/>
          <w:highlight w:val="cyan"/>
        </w:rPr>
        <w:t>s</w:t>
      </w:r>
      <w:r w:rsidRPr="008248CD">
        <w:rPr>
          <w:rFonts w:asciiTheme="minorHAnsi" w:hAnsiTheme="minorHAnsi"/>
        </w:rPr>
        <w:t xml:space="preserve"> where necessary; </w:t>
      </w:r>
      <w:r w:rsidRPr="008248CD">
        <w:rPr>
          <w:rStyle w:val="StyleBoldUnderline"/>
          <w:rFonts w:asciiTheme="minorHAnsi" w:hAnsiTheme="minorHAnsi"/>
        </w:rPr>
        <w:t xml:space="preserve">and </w:t>
      </w:r>
      <w:r w:rsidRPr="008248CD">
        <w:rPr>
          <w:rStyle w:val="StyleBoldUnderline"/>
          <w:rFonts w:asciiTheme="minorHAnsi" w:hAnsiTheme="minorHAnsi"/>
          <w:highlight w:val="cyan"/>
        </w:rPr>
        <w:t>democracy would not shrivel</w:t>
      </w:r>
      <w:r w:rsidRPr="008248CD">
        <w:rPr>
          <w:rFonts w:asciiTheme="minorHAnsi" w:hAnsiTheme="minorHAnsi"/>
        </w:rPr>
        <w:t xml:space="preserve"> where it cur- rently exists. Most importantly, </w:t>
      </w:r>
      <w:r w:rsidRPr="008248CD">
        <w:rPr>
          <w:rStyle w:val="Emphasis"/>
          <w:rFonts w:asciiTheme="minorHAnsi" w:hAnsiTheme="minorHAnsi"/>
          <w:highlight w:val="cyan"/>
        </w:rPr>
        <w:t>the idea that war is a worthwhile way to resolve conflict would have no reason to return.</w:t>
      </w:r>
      <w:r w:rsidRPr="008248CD">
        <w:rPr>
          <w:rStyle w:val="Emphasis"/>
          <w:rFonts w:asciiTheme="minorHAnsi" w:hAnsiTheme="minorHAnsi"/>
        </w:rPr>
        <w:t xml:space="preserve"> </w:t>
      </w:r>
      <w:r w:rsidRPr="008248CD">
        <w:rPr>
          <w:rFonts w:asciiTheme="minorHAnsi" w:hAnsiTheme="minorHAnsi"/>
        </w:rPr>
        <w:t xml:space="preserve">As was argued in chapter 2, </w:t>
      </w:r>
      <w:r w:rsidRPr="008248CD">
        <w:rPr>
          <w:rStyle w:val="StyleBoldUnderline"/>
          <w:rFonts w:asciiTheme="minorHAnsi" w:hAnsiTheme="minorHAnsi"/>
          <w:highlight w:val="cyan"/>
        </w:rPr>
        <w:t>normative evolution is</w:t>
      </w:r>
      <w:r w:rsidRPr="008248CD">
        <w:rPr>
          <w:rFonts w:asciiTheme="minorHAnsi" w:hAnsiTheme="minorHAnsi"/>
        </w:rPr>
        <w:t xml:space="preserve"> typically </w:t>
      </w:r>
      <w:r w:rsidRPr="008248CD">
        <w:rPr>
          <w:rStyle w:val="StyleBoldUnderline"/>
          <w:rFonts w:asciiTheme="minorHAnsi" w:hAnsiTheme="minorHAnsi"/>
          <w:highlight w:val="cyan"/>
        </w:rPr>
        <w:t>unidirectional</w:t>
      </w:r>
      <w:r w:rsidRPr="008248CD">
        <w:rPr>
          <w:rFonts w:asciiTheme="minorHAnsi" w:hAnsiTheme="minorHAnsi"/>
        </w:rPr>
        <w:t xml:space="preserve">. Strategic </w:t>
      </w:r>
      <w:r w:rsidRPr="008248CD">
        <w:rPr>
          <w:rStyle w:val="StyleBoldUnderline"/>
          <w:rFonts w:asciiTheme="minorHAnsi" w:hAnsiTheme="minorHAnsi"/>
          <w:highlight w:val="cyan"/>
        </w:rPr>
        <w:t>restraint</w:t>
      </w:r>
      <w:r w:rsidRPr="008248CD">
        <w:rPr>
          <w:rFonts w:asciiTheme="minorHAnsi" w:hAnsiTheme="minorHAnsi"/>
        </w:rPr>
        <w:t xml:space="preserve"> in such a world </w:t>
      </w:r>
      <w:r w:rsidRPr="008248CD">
        <w:rPr>
          <w:rStyle w:val="StyleBoldUnderline"/>
          <w:rFonts w:asciiTheme="minorHAnsi" w:hAnsiTheme="minorHAnsi"/>
          <w:highlight w:val="cyan"/>
        </w:rPr>
        <w:t>would</w:t>
      </w:r>
      <w:r w:rsidRPr="008248CD">
        <w:rPr>
          <w:rStyle w:val="StyleBoldUnderline"/>
          <w:rFonts w:asciiTheme="minorHAnsi" w:hAnsiTheme="minorHAnsi"/>
        </w:rPr>
        <w:t xml:space="preserve"> </w:t>
      </w:r>
      <w:r w:rsidRPr="008248CD">
        <w:rPr>
          <w:rStyle w:val="StyleBoldUnderline"/>
          <w:rFonts w:asciiTheme="minorHAnsi" w:hAnsiTheme="minorHAnsi"/>
          <w:highlight w:val="cyan"/>
        </w:rPr>
        <w:t>be</w:t>
      </w:r>
      <w:r w:rsidRPr="008248CD">
        <w:rPr>
          <w:rFonts w:asciiTheme="minorHAnsi" w:hAnsiTheme="minorHAnsi"/>
        </w:rPr>
        <w:t xml:space="preserve"> virtually </w:t>
      </w:r>
      <w:r w:rsidRPr="008248CD">
        <w:rPr>
          <w:rStyle w:val="StyleBoldUnderline"/>
          <w:rFonts w:asciiTheme="minorHAnsi" w:hAnsiTheme="minorHAnsi"/>
          <w:highlight w:val="cyan"/>
        </w:rPr>
        <w:t>risk-free</w:t>
      </w:r>
      <w:r w:rsidRPr="008248CD">
        <w:rPr>
          <w:rFonts w:asciiTheme="minorHAnsi" w:hAnsiTheme="minorHAnsi"/>
          <w:highlight w:val="cyan"/>
        </w:rPr>
        <w:t>.</w:t>
      </w:r>
      <w:r w:rsidRPr="008248CD">
        <w:rPr>
          <w:rFonts w:asciiTheme="minorHAnsi" w:hAnsiTheme="minorHAnsi"/>
        </w:rPr>
        <w:t xml:space="preserve"> </w:t>
      </w:r>
    </w:p>
    <w:p w:rsidR="004D4966" w:rsidRPr="00706D60" w:rsidRDefault="004D4966" w:rsidP="004D4966"/>
    <w:p w:rsidR="004D4966" w:rsidRDefault="004D4966" w:rsidP="004D4966">
      <w:pPr>
        <w:rPr>
          <w:rStyle w:val="BoldUnderlineChar"/>
          <w:rFonts w:eastAsia="Calibri"/>
        </w:rPr>
      </w:pPr>
    </w:p>
    <w:p w:rsidR="004D4966" w:rsidRDefault="004D4966" w:rsidP="004D4966">
      <w:pPr>
        <w:pStyle w:val="Heading2"/>
      </w:pPr>
      <w:r w:rsidRPr="001616F4">
        <w:t>Econ Impact D</w:t>
      </w:r>
    </w:p>
    <w:p w:rsidR="004D4966" w:rsidRDefault="004D4966" w:rsidP="004D4966"/>
    <w:p w:rsidR="004D4966" w:rsidRDefault="004D4966" w:rsidP="004D4966">
      <w:pPr>
        <w:pStyle w:val="Heading3"/>
      </w:pPr>
      <w:r>
        <w:t>1NC—No War</w:t>
      </w:r>
    </w:p>
    <w:p w:rsidR="004D4966" w:rsidRDefault="004D4966" w:rsidP="004D4966"/>
    <w:p w:rsidR="004D4966" w:rsidRDefault="004D4966" w:rsidP="004D4966">
      <w:pPr>
        <w:pStyle w:val="Heading4"/>
      </w:pPr>
      <w:r>
        <w:t xml:space="preserve">Economic </w:t>
      </w:r>
      <w:r w:rsidRPr="004058C5">
        <w:t xml:space="preserve">collapse doesn’t cause war </w:t>
      </w:r>
    </w:p>
    <w:p w:rsidR="004D4966" w:rsidRPr="00923C0E" w:rsidRDefault="004D4966" w:rsidP="004D4966">
      <w:pPr>
        <w:rPr>
          <w:b/>
          <w:sz w:val="24"/>
        </w:rPr>
      </w:pPr>
      <w:r w:rsidRPr="00923C0E">
        <w:rPr>
          <w:b/>
          <w:sz w:val="24"/>
        </w:rPr>
        <w:t>Bazzi et al., UCSD economics department, 2011</w:t>
      </w:r>
    </w:p>
    <w:p w:rsidR="004D4966" w:rsidRPr="00923C0E" w:rsidRDefault="004D4966" w:rsidP="004D4966">
      <w:r>
        <w:t xml:space="preserve">(Samuel, “Economic Shocks and Conflict: The (Absence of?) Evidence from Commodity Prices”, November, </w:t>
      </w:r>
      <w:hyperlink r:id="rId61" w:history="1">
        <w:r w:rsidRPr="002C10BE">
          <w:rPr>
            <w:rStyle w:val="Hyperlink"/>
          </w:rPr>
          <w:t>http://www.chrisblattman.com/documents/research/2011.EconomicShocksAndConflict.pdf?9d7bd4</w:t>
        </w:r>
      </w:hyperlink>
      <w:r>
        <w:t>, ldg)</w:t>
      </w:r>
    </w:p>
    <w:p w:rsidR="004D4966" w:rsidRPr="004058C5" w:rsidRDefault="004D4966" w:rsidP="004D4966">
      <w:pPr>
        <w:rPr>
          <w:sz w:val="16"/>
        </w:rPr>
      </w:pPr>
    </w:p>
    <w:p w:rsidR="004D4966" w:rsidRPr="00BE3B08" w:rsidRDefault="004D4966" w:rsidP="004D4966">
      <w:pPr>
        <w:rPr>
          <w:rStyle w:val="StyleBoldUnderline"/>
        </w:rPr>
      </w:pPr>
      <w:r w:rsidRPr="006130EA">
        <w:rPr>
          <w:sz w:val="14"/>
        </w:rPr>
        <w:t>VI. Discussion and conclusions A. Implications for our theories of political instability and conflict The state is not a prize</w:t>
      </w:r>
      <w:proofErr w:type="gramStart"/>
      <w:r w:rsidRPr="006130EA">
        <w:rPr>
          <w:sz w:val="14"/>
        </w:rPr>
        <w:t>?—</w:t>
      </w:r>
      <w:proofErr w:type="gramEnd"/>
      <w:r w:rsidRPr="006130EA">
        <w:rPr>
          <w:sz w:val="14"/>
        </w:rPr>
        <w:t xml:space="preserve">Warlord politics and the state prize logic lie at the center of the most influential models of conflict, state development, and political transitions in economics and political science. Yet </w:t>
      </w:r>
      <w:r w:rsidRPr="00F677C8">
        <w:rPr>
          <w:rStyle w:val="StyleBoldUnderline"/>
          <w:highlight w:val="cyan"/>
        </w:rPr>
        <w:t>we see no evidence for this idea in economic shocks, even when looking at the friendliest cases</w:t>
      </w:r>
      <w:r w:rsidRPr="00BE3B08">
        <w:rPr>
          <w:rStyle w:val="StyleBoldUnderline"/>
        </w:rPr>
        <w:t xml:space="preserve">: fragile and unconstrained states dominated by extractive commodity revenues. Indeed, we see the opposite correlation: </w:t>
      </w:r>
      <w:r w:rsidRPr="00F677C8">
        <w:rPr>
          <w:rStyle w:val="StyleBoldUnderline"/>
          <w:highlight w:val="cyan"/>
        </w:rPr>
        <w:t xml:space="preserve">if anything, </w:t>
      </w:r>
      <w:r w:rsidRPr="00F677C8">
        <w:rPr>
          <w:rStyle w:val="Emphasis"/>
          <w:highlight w:val="cyan"/>
        </w:rPr>
        <w:t>higher rents from commodity prices</w:t>
      </w:r>
      <w:r w:rsidRPr="00BE3B08">
        <w:rPr>
          <w:rStyle w:val="StyleBoldUnderline"/>
        </w:rPr>
        <w:t xml:space="preserve"> weakly 22 </w:t>
      </w:r>
      <w:r w:rsidRPr="00F677C8">
        <w:rPr>
          <w:rStyle w:val="Emphasis"/>
          <w:highlight w:val="cyan"/>
        </w:rPr>
        <w:t>lower the risk and length of conflict.</w:t>
      </w:r>
      <w:r w:rsidRPr="00F677C8">
        <w:t xml:space="preserve"> </w:t>
      </w:r>
      <w:r w:rsidRPr="006130EA">
        <w:rPr>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4058C5">
        <w:rPr>
          <w:rStyle w:val="IntenseEmphasis"/>
        </w:rPr>
        <w:t xml:space="preserve">. </w:t>
      </w:r>
      <w:r w:rsidRPr="006130EA">
        <w:rPr>
          <w:sz w:val="14"/>
        </w:rPr>
        <w:t xml:space="preserve">Naturally, an absence of evidence cannot be taken for evidence of absence. Many of our conflict onset and ending results include sizeable positive and negative effects.18 Even </w:t>
      </w:r>
      <w:proofErr w:type="gramStart"/>
      <w:r w:rsidRPr="006130EA">
        <w:rPr>
          <w:sz w:val="14"/>
        </w:rPr>
        <w:t>so,</w:t>
      </w:r>
      <w:proofErr w:type="gramEnd"/>
      <w:r w:rsidRPr="006130EA">
        <w:rPr>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 xml:space="preserve">Moreover, </w:t>
      </w:r>
      <w:r w:rsidRPr="00F677C8">
        <w:rPr>
          <w:rStyle w:val="StyleBoldUnderline"/>
          <w:highlight w:val="cyan"/>
        </w:rPr>
        <w:t>other</w:t>
      </w:r>
      <w:r w:rsidRPr="006130EA">
        <w:rPr>
          <w:sz w:val="14"/>
        </w:rPr>
        <w:t xml:space="preserve"> time-varying </w:t>
      </w:r>
      <w:r w:rsidRPr="00F677C8">
        <w:rPr>
          <w:rStyle w:val="StyleBoldUnderline"/>
          <w:highlight w:val="cyan"/>
        </w:rPr>
        <w:t>variables</w:t>
      </w:r>
      <w:r w:rsidRPr="00BE3B08">
        <w:rPr>
          <w:rStyle w:val="StyleBoldUnderline"/>
        </w:rPr>
        <w:t xml:space="preserve">, like rainfall and foreign aid, </w:t>
      </w:r>
      <w:r w:rsidRPr="00F677C8">
        <w:rPr>
          <w:rStyle w:val="StyleBoldUnderline"/>
          <w:highlight w:val="cyan"/>
        </w:rPr>
        <w:t>exhibit robust correlations with conflict in spite of</w:t>
      </w:r>
      <w:r w:rsidRPr="00BE3B08">
        <w:rPr>
          <w:rStyle w:val="StyleBoldUnderline"/>
        </w:rPr>
        <w:t xml:space="preserve"> suffering </w:t>
      </w:r>
      <w:r w:rsidRPr="00F677C8">
        <w:rPr>
          <w:rStyle w:val="StyleBoldUnderline"/>
          <w:highlight w:val="cyan"/>
        </w:rPr>
        <w:t>similar empirical drawbacks</w:t>
      </w:r>
      <w:r w:rsidRPr="00BE3B08">
        <w:rPr>
          <w:rStyle w:val="StyleBoldUnderline"/>
        </w:rPr>
        <w:t xml:space="preserve"> and generally smaller sample sizes</w:t>
      </w:r>
      <w:r w:rsidRPr="006130EA">
        <w:rPr>
          <w:sz w:val="14"/>
        </w:rPr>
        <w:t xml:space="preserve"> (Miguel et al. 2004; Nielsen et al. 2011). </w:t>
      </w:r>
      <w:r w:rsidRPr="00BE3B08">
        <w:rPr>
          <w:rStyle w:val="StyleBoldUnderline"/>
        </w:rPr>
        <w:t>Thus we take the absence of evidence seriously</w:t>
      </w:r>
      <w:r w:rsidRPr="006130EA">
        <w:rPr>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130EA">
        <w:rPr>
          <w:sz w:val="14"/>
        </w:rPr>
        <w:t>?—</w:t>
      </w:r>
      <w:proofErr w:type="gramEnd"/>
      <w:r w:rsidRPr="006130EA">
        <w:rPr>
          <w:sz w:val="14"/>
        </w:rPr>
        <w: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proofErr w:type="gramStart"/>
      <w:r w:rsidRPr="006130EA">
        <w:rPr>
          <w:sz w:val="14"/>
        </w:rPr>
        <w:t>.—</w:t>
      </w:r>
      <w:proofErr w:type="gramEnd"/>
      <w:r w:rsidRPr="00F677C8">
        <w:rPr>
          <w:rStyle w:val="StyleBoldUnderline"/>
          <w:highlight w:val="cyan"/>
        </w:rPr>
        <w:t>Ultimately</w:t>
      </w:r>
      <w:r w:rsidRPr="006130EA">
        <w:rPr>
          <w:sz w:val="14"/>
        </w:rPr>
        <w:t xml:space="preserve">, however, the fact that commodity </w:t>
      </w:r>
      <w:r w:rsidRPr="00F677C8">
        <w:rPr>
          <w:rStyle w:val="Emphasis"/>
          <w:highlight w:val="cyan"/>
        </w:rPr>
        <w:t>price shocks have no discernible effect on new conflict onsets</w:t>
      </w:r>
      <w:r w:rsidRPr="006130EA">
        <w:rPr>
          <w:sz w:val="14"/>
        </w:rPr>
        <w:t xml:space="preserve">, but some effect on ongoing conflict, suggests that </w:t>
      </w:r>
      <w:r w:rsidRPr="00BE3B08">
        <w:rPr>
          <w:rStyle w:val="StyleBoldUnderline"/>
        </w:rPr>
        <w:t xml:space="preserve">political </w:t>
      </w:r>
      <w:r w:rsidRPr="00F677C8">
        <w:rPr>
          <w:rStyle w:val="StyleBoldUnderline"/>
          <w:highlight w:val="cyan"/>
        </w:rPr>
        <w:t xml:space="preserve">stability </w:t>
      </w:r>
      <w:r w:rsidRPr="00F677C8">
        <w:rPr>
          <w:rStyle w:val="Emphasis"/>
          <w:highlight w:val="cyan"/>
        </w:rPr>
        <w:t>might be less sensitive</w:t>
      </w:r>
      <w:r w:rsidRPr="00F677C8">
        <w:rPr>
          <w:rStyle w:val="StyleBoldUnderline"/>
          <w:highlight w:val="cyan"/>
        </w:rPr>
        <w:t xml:space="preserve"> to</w:t>
      </w:r>
      <w:r w:rsidRPr="00BE3B08">
        <w:rPr>
          <w:rStyle w:val="StyleBoldUnderline"/>
        </w:rPr>
        <w:t xml:space="preserve"> income or temporary </w:t>
      </w:r>
      <w:r w:rsidRPr="00F677C8">
        <w:rPr>
          <w:rStyle w:val="StyleBoldUnderline"/>
          <w:highlight w:val="cyan"/>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F677C8">
        <w:rPr>
          <w:rStyle w:val="Emphasis"/>
          <w:highlight w:val="cyan"/>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w:t>
      </w:r>
      <w:proofErr w:type="gramStart"/>
      <w:r w:rsidRPr="006130EA">
        <w:rPr>
          <w:sz w:val="14"/>
        </w:rPr>
        <w:t>A general problem of publication bias?</w:t>
      </w:r>
      <w:proofErr w:type="gramEnd"/>
      <w:r w:rsidRPr="006130EA">
        <w:rPr>
          <w:sz w:val="14"/>
        </w:rPr>
        <w:t xml:space="preserve"> More generally, </w:t>
      </w:r>
      <w:r w:rsidRPr="00BE3B08">
        <w:rPr>
          <w:rStyle w:val="StyleBoldUnderline"/>
        </w:rPr>
        <w:t xml:space="preserve">these findings should heighten our concern with publication bias in the conflict literature. </w:t>
      </w:r>
      <w:r w:rsidRPr="00F677C8">
        <w:rPr>
          <w:rStyle w:val="StyleBoldUnderline"/>
          <w:highlight w:val="cyan"/>
        </w:rPr>
        <w:t>Our results run against a number of published results</w:t>
      </w:r>
      <w:r w:rsidRPr="00BE3B08">
        <w:rPr>
          <w:rStyle w:val="StyleBoldUnderline"/>
        </w:rPr>
        <w:t xml:space="preserve"> on </w:t>
      </w:r>
      <w:r w:rsidRPr="006130EA">
        <w:rPr>
          <w:sz w:val="14"/>
        </w:rPr>
        <w:t xml:space="preserve">commodity </w:t>
      </w:r>
      <w:r w:rsidRPr="00BE3B08">
        <w:rPr>
          <w:rStyle w:val="StyleBoldUnderline"/>
        </w:rPr>
        <w:t xml:space="preserve">shocks and conflict, mainly </w:t>
      </w:r>
      <w:r w:rsidRPr="00F677C8">
        <w:rPr>
          <w:rStyle w:val="StyleBoldUnderline"/>
          <w:highlight w:val="cyan"/>
        </w:rPr>
        <w:t>because of select samples, misspecification, and sensitivity to model assumptions, and</w:t>
      </w:r>
      <w:r w:rsidRPr="00BE3B08">
        <w:rPr>
          <w:rStyle w:val="StyleBoldUnderline"/>
        </w:rPr>
        <w:t xml:space="preserve">, most importantly, </w:t>
      </w:r>
      <w:r w:rsidRPr="00F677C8">
        <w:rPr>
          <w:rStyle w:val="StyleBoldUnderline"/>
          <w:highlight w:val="cyan"/>
        </w:rPr>
        <w:t>alternative measures of instability</w:t>
      </w:r>
      <w:r w:rsidRPr="00F677C8">
        <w:rPr>
          <w:rStyle w:val="IntenseEmphasis"/>
          <w:highlight w:val="cyan"/>
        </w:rPr>
        <w:t>.</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Pr>
        <w:t>.</w:t>
      </w:r>
      <w:r w:rsidRPr="006130EA">
        <w:rPr>
          <w:sz w:val="14"/>
        </w:rPr>
        <w:t xml:space="preserve"> Most worryingly, </w:t>
      </w:r>
      <w:r w:rsidRPr="00BE3B08">
        <w:rPr>
          <w:rStyle w:val="StyleBoldUnderline"/>
        </w:rPr>
        <w:t>almost no paper looks at alternative dependent variables or publishes systematic robustness checks</w:t>
      </w:r>
      <w:r w:rsidRPr="006130EA">
        <w:rPr>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BoldUnderline"/>
        </w:rPr>
        <w:t>the consequences are dire: a lower threshold of evidence for initially significant results than ambiguous ones.20</w:t>
      </w:r>
    </w:p>
    <w:p w:rsidR="004D4966" w:rsidRPr="00C54162" w:rsidRDefault="004D4966" w:rsidP="004D4966"/>
    <w:p w:rsidR="004D4966" w:rsidRPr="001616F4" w:rsidRDefault="004D4966" w:rsidP="004D4966"/>
    <w:p w:rsidR="004D4966" w:rsidRDefault="004D4966" w:rsidP="004D4966"/>
    <w:p w:rsidR="004D4966" w:rsidRDefault="004D4966" w:rsidP="004D4966">
      <w:pPr>
        <w:pStyle w:val="Heading3"/>
      </w:pPr>
      <w:r>
        <w:t>2NC—No War</w:t>
      </w:r>
    </w:p>
    <w:p w:rsidR="004D4966" w:rsidRDefault="004D4966" w:rsidP="004D4966"/>
    <w:p w:rsidR="004D4966" w:rsidRDefault="004D4966" w:rsidP="004D4966">
      <w:pPr>
        <w:pStyle w:val="Heading4"/>
      </w:pPr>
      <w:r>
        <w:t xml:space="preserve">Economic </w:t>
      </w:r>
      <w:r w:rsidRPr="004058C5">
        <w:t xml:space="preserve">collapse doesn’t cause war </w:t>
      </w:r>
    </w:p>
    <w:p w:rsidR="004D4966" w:rsidRDefault="004D4966" w:rsidP="004D4966">
      <w:r>
        <w:t xml:space="preserve">Daniel </w:t>
      </w:r>
      <w:r w:rsidRPr="000E715D">
        <w:rPr>
          <w:rStyle w:val="StyleStyleBold12pt"/>
        </w:rPr>
        <w:t>Drezner 14</w:t>
      </w:r>
      <w:r>
        <w:t xml:space="preserve">, IR prof at Tufts, The System Worked: Global Economic Governance during the Great Recession, </w:t>
      </w:r>
      <w:r w:rsidRPr="000E715D">
        <w:t xml:space="preserve">World Politics, </w:t>
      </w:r>
      <w:proofErr w:type="gramStart"/>
      <w:r w:rsidRPr="000E715D">
        <w:t>Volume</w:t>
      </w:r>
      <w:proofErr w:type="gramEnd"/>
      <w:r w:rsidRPr="000E715D">
        <w:t xml:space="preserve"> 66. Number 1, January 2014, pp. 123-164</w:t>
      </w:r>
    </w:p>
    <w:p w:rsidR="004D4966" w:rsidRDefault="004D4966" w:rsidP="004D4966">
      <w:r>
        <w:t xml:space="preserve">The final significant outcome addresses </w:t>
      </w:r>
      <w:r w:rsidRPr="00F828E1">
        <w:rPr>
          <w:rStyle w:val="StyleBoldUnderline"/>
        </w:rPr>
        <w:t>a dog</w:t>
      </w:r>
      <w:r>
        <w:t xml:space="preserve"> that </w:t>
      </w:r>
      <w:r w:rsidRPr="00F828E1">
        <w:rPr>
          <w:rStyle w:val="StyleBoldUnderline"/>
        </w:rPr>
        <w:t>hasn't barked</w:t>
      </w:r>
      <w:r>
        <w:t xml:space="preserve">: the effect of the Great Recession on cross-border conflict and violence. </w:t>
      </w:r>
      <w:r w:rsidRPr="00F828E1">
        <w:rPr>
          <w:rStyle w:val="StyleBoldUnderline"/>
        </w:rPr>
        <w:t xml:space="preserve">During the initial stages of the crisis, </w:t>
      </w:r>
      <w:r w:rsidRPr="003C35B9">
        <w:rPr>
          <w:rStyle w:val="StyleBoldUnderline"/>
        </w:rPr>
        <w:t xml:space="preserve">multiple </w:t>
      </w:r>
      <w:r w:rsidRPr="003E0A17">
        <w:rPr>
          <w:rStyle w:val="StyleBoldUnderline"/>
          <w:highlight w:val="cyan"/>
        </w:rPr>
        <w:t>analysts asserted</w:t>
      </w:r>
      <w:r w:rsidRPr="00F828E1">
        <w:rPr>
          <w:rStyle w:val="StyleBoldUnderline"/>
        </w:rPr>
        <w:t xml:space="preserve"> that </w:t>
      </w:r>
      <w:r w:rsidRPr="003E0A17">
        <w:rPr>
          <w:rStyle w:val="StyleBoldUnderline"/>
          <w:highlight w:val="cyan"/>
        </w:rPr>
        <w:t>the</w:t>
      </w:r>
      <w:r w:rsidRPr="00F828E1">
        <w:rPr>
          <w:rStyle w:val="StyleBoldUnderline"/>
        </w:rPr>
        <w:t xml:space="preserve"> financial </w:t>
      </w:r>
      <w:r w:rsidRPr="003E0A17">
        <w:rPr>
          <w:rStyle w:val="StyleBoldUnderline"/>
          <w:highlight w:val="cyan"/>
        </w:rPr>
        <w:t>crisis would lead states to</w:t>
      </w:r>
      <w:r w:rsidRPr="00F828E1">
        <w:rPr>
          <w:rStyle w:val="StyleBoldUnderline"/>
        </w:rPr>
        <w:t xml:space="preserve"> increase their </w:t>
      </w:r>
      <w:r w:rsidRPr="003E0A17">
        <w:rPr>
          <w:rStyle w:val="StyleBoldUnderline"/>
          <w:highlight w:val="cyan"/>
        </w:rPr>
        <w:t>use of force</w:t>
      </w:r>
      <w:r>
        <w:t xml:space="preserve"> as a tool for staying in power.42 They voiced genuine concern that the global economic downturn would lead to an increase in conflict—</w:t>
      </w:r>
      <w:r w:rsidRPr="00F828E1">
        <w:rPr>
          <w:rStyle w:val="StyleBoldUnderline"/>
        </w:rPr>
        <w:t xml:space="preserve">whether </w:t>
      </w:r>
      <w:r w:rsidRPr="003E0A17">
        <w:rPr>
          <w:rStyle w:val="StyleBoldUnderline"/>
          <w:highlight w:val="cyan"/>
        </w:rPr>
        <w:t>through</w:t>
      </w:r>
      <w:r>
        <w:t xml:space="preserve"> greater internal </w:t>
      </w:r>
      <w:r w:rsidRPr="00F828E1">
        <w:rPr>
          <w:rStyle w:val="StyleBoldUnderline"/>
        </w:rPr>
        <w:t xml:space="preserve">repression, </w:t>
      </w:r>
      <w:r w:rsidRPr="003E0A17">
        <w:rPr>
          <w:rStyle w:val="StyleBoldUnderline"/>
          <w:highlight w:val="cyan"/>
        </w:rPr>
        <w:t>diversionary wars, arms races, or</w:t>
      </w:r>
      <w:r w:rsidRPr="00F828E1">
        <w:rPr>
          <w:rStyle w:val="StyleBoldUnderline"/>
        </w:rPr>
        <w:t xml:space="preserve"> a ratcheting up of </w:t>
      </w:r>
      <w:r w:rsidRPr="003E0A17">
        <w:rPr>
          <w:rStyle w:val="StyleBoldUnderline"/>
          <w:highlight w:val="cyan"/>
        </w:rPr>
        <w:t>great power conflict</w:t>
      </w:r>
      <w:r w:rsidRPr="003E0A17">
        <w:rPr>
          <w:highlight w:val="cyan"/>
        </w:rPr>
        <w:t>.</w:t>
      </w:r>
      <w:r>
        <w:t xml:space="preserve"> Violence in the Middle East, border disputes in the South China Sea, and even the disruptions of the Occupy movement fueled impressions of a surge in global public disorder. </w:t>
      </w:r>
      <w:r w:rsidRPr="003E0A17">
        <w:rPr>
          <w:rStyle w:val="Emphasis"/>
          <w:highlight w:val="cyan"/>
        </w:rPr>
        <w:t>The aggregate data suggest otherwise</w:t>
      </w:r>
      <w:r w:rsidRPr="00F828E1">
        <w:rPr>
          <w:rStyle w:val="StyleBoldUnderline"/>
        </w:rPr>
        <w:t>, however</w:t>
      </w:r>
      <w:r>
        <w:t xml:space="preserve">. The Institute for Economics and Peace has </w:t>
      </w:r>
      <w:proofErr w:type="gramStart"/>
      <w:r>
        <w:t>concluded that</w:t>
      </w:r>
      <w:proofErr w:type="gramEnd"/>
      <w:r>
        <w:t xml:space="preserve"> "</w:t>
      </w:r>
      <w:r w:rsidRPr="003E0A17">
        <w:rPr>
          <w:rStyle w:val="StyleBoldUnderline"/>
          <w:highlight w:val="cyan"/>
        </w:rPr>
        <w:t xml:space="preserve">the average level of peacefulness in </w:t>
      </w:r>
      <w:r w:rsidRPr="00016AF2">
        <w:rPr>
          <w:rStyle w:val="StyleBoldUnderline"/>
        </w:rPr>
        <w:t>20</w:t>
      </w:r>
      <w:r w:rsidRPr="003E0A17">
        <w:rPr>
          <w:rStyle w:val="StyleBoldUnderline"/>
          <w:highlight w:val="cyan"/>
        </w:rPr>
        <w:t>12 is</w:t>
      </w:r>
      <w:r w:rsidRPr="00F828E1">
        <w:rPr>
          <w:rStyle w:val="StyleBoldUnderline"/>
        </w:rPr>
        <w:t xml:space="preserve"> approximately </w:t>
      </w:r>
      <w:r w:rsidRPr="003E0A17">
        <w:rPr>
          <w:rStyle w:val="StyleBoldUnderline"/>
          <w:highlight w:val="cyan"/>
        </w:rPr>
        <w:t>the same as</w:t>
      </w:r>
      <w:r w:rsidRPr="00F828E1">
        <w:rPr>
          <w:rStyle w:val="StyleBoldUnderline"/>
        </w:rPr>
        <w:t xml:space="preserve"> it was in </w:t>
      </w:r>
      <w:r w:rsidRPr="00016AF2">
        <w:rPr>
          <w:rStyle w:val="StyleBoldUnderline"/>
        </w:rPr>
        <w:t>20</w:t>
      </w:r>
      <w:r w:rsidRPr="003E0A17">
        <w:rPr>
          <w:rStyle w:val="StyleBoldUnderline"/>
          <w:highlight w:val="cyan"/>
        </w:rPr>
        <w:t>07</w:t>
      </w:r>
      <w:r>
        <w:t>."</w:t>
      </w:r>
      <w:proofErr w:type="gramStart"/>
      <w:r>
        <w:t xml:space="preserve">43 </w:t>
      </w:r>
      <w:r w:rsidRPr="003E0A17">
        <w:rPr>
          <w:rStyle w:val="StyleBoldUnderline"/>
          <w:highlight w:val="cyan"/>
        </w:rPr>
        <w:t>Interstate violence</w:t>
      </w:r>
      <w:proofErr w:type="gramEnd"/>
      <w:r>
        <w:t xml:space="preserve"> in particular </w:t>
      </w:r>
      <w:r w:rsidRPr="00F828E1">
        <w:rPr>
          <w:rStyle w:val="StyleBoldUnderline"/>
        </w:rPr>
        <w:t xml:space="preserve">has </w:t>
      </w:r>
      <w:r w:rsidRPr="003E0A17">
        <w:rPr>
          <w:rStyle w:val="StyleBoldUnderline"/>
          <w:highlight w:val="cyan"/>
        </w:rPr>
        <w:t>declined</w:t>
      </w:r>
      <w:r w:rsidRPr="00F828E1">
        <w:rPr>
          <w:rStyle w:val="StyleBoldUnderline"/>
        </w:rPr>
        <w:t xml:space="preserve"> since the start of the financial crisis, </w:t>
      </w:r>
      <w:r w:rsidRPr="003E0A17">
        <w:rPr>
          <w:rStyle w:val="StyleBoldUnderline"/>
          <w:highlight w:val="cyan"/>
        </w:rPr>
        <w:t>as have military expenditures</w:t>
      </w:r>
      <w:r>
        <w:t xml:space="preserve"> in most sampled countries. Other </w:t>
      </w:r>
      <w:r w:rsidRPr="003E0A17">
        <w:rPr>
          <w:rStyle w:val="StyleBoldUnderline"/>
          <w:highlight w:val="cyan"/>
        </w:rPr>
        <w:t>studies confirm</w:t>
      </w:r>
      <w:r w:rsidRPr="00F828E1">
        <w:rPr>
          <w:rStyle w:val="StyleBoldUnderline"/>
        </w:rPr>
        <w:t xml:space="preserve"> that</w:t>
      </w:r>
      <w:r>
        <w:t xml:space="preserve"> </w:t>
      </w:r>
      <w:r w:rsidRPr="003E0A17">
        <w:rPr>
          <w:rStyle w:val="StyleBoldUnderline"/>
          <w:highlight w:val="cyan"/>
        </w:rPr>
        <w:t>the</w:t>
      </w:r>
      <w:r w:rsidRPr="00F828E1">
        <w:rPr>
          <w:rStyle w:val="StyleBoldUnderline"/>
        </w:rPr>
        <w:t xml:space="preserve"> Great </w:t>
      </w:r>
      <w:r w:rsidRPr="003E0A17">
        <w:rPr>
          <w:rStyle w:val="StyleBoldUnderline"/>
          <w:highlight w:val="cyan"/>
        </w:rPr>
        <w:t>Recession has not triggered</w:t>
      </w:r>
      <w:r w:rsidRPr="00F828E1">
        <w:rPr>
          <w:rStyle w:val="StyleBoldUnderline"/>
        </w:rPr>
        <w:t xml:space="preserve"> any increase in </w:t>
      </w:r>
      <w:r w:rsidRPr="003E0A17">
        <w:rPr>
          <w:rStyle w:val="StyleBoldUnderline"/>
          <w:highlight w:val="cyan"/>
        </w:rPr>
        <w:t>violent conflict</w:t>
      </w:r>
      <w:r>
        <w:t xml:space="preserve">, as Lotta Themner and Peter Wallensteen conclude: "[T]he pattern is one of relative stability when we consider the trend for the past five years."44 </w:t>
      </w:r>
      <w:r w:rsidRPr="00F828E1">
        <w:rPr>
          <w:rStyle w:val="StyleBoldUnderline"/>
        </w:rPr>
        <w:t>The</w:t>
      </w:r>
      <w:r>
        <w:t xml:space="preserve"> secular </w:t>
      </w:r>
      <w:r w:rsidRPr="00F828E1">
        <w:rPr>
          <w:rStyle w:val="StyleBoldUnderline"/>
        </w:rPr>
        <w:t>decline in violence that started with the end of the Cold War has not been reversed</w:t>
      </w:r>
      <w:r>
        <w:t>. Rogers Brubaker observes that "</w:t>
      </w:r>
      <w:r w:rsidRPr="003E0A17">
        <w:rPr>
          <w:rStyle w:val="StyleBoldUnderline"/>
          <w:highlight w:val="cyan"/>
        </w:rPr>
        <w:t>the crisis has not</w:t>
      </w:r>
      <w:r>
        <w:t xml:space="preserve"> to date </w:t>
      </w:r>
      <w:r w:rsidRPr="003E0A17">
        <w:rPr>
          <w:rStyle w:val="StyleBoldUnderline"/>
          <w:highlight w:val="cyan"/>
        </w:rPr>
        <w:t>generated</w:t>
      </w:r>
      <w:r w:rsidRPr="00F828E1">
        <w:rPr>
          <w:rStyle w:val="StyleBoldUnderline"/>
        </w:rPr>
        <w:t xml:space="preserve"> the surge in </w:t>
      </w:r>
      <w:r w:rsidRPr="003E0A17">
        <w:rPr>
          <w:rStyle w:val="StyleBoldUnderline"/>
          <w:highlight w:val="cyan"/>
        </w:rPr>
        <w:t>protectionist nationalism or ethnic exclusion</w:t>
      </w:r>
      <w:r w:rsidRPr="00F828E1">
        <w:rPr>
          <w:rStyle w:val="StyleBoldUnderline"/>
        </w:rPr>
        <w:t xml:space="preserve"> that might have been expected</w:t>
      </w:r>
      <w:r>
        <w:t>."43</w:t>
      </w:r>
    </w:p>
    <w:p w:rsidR="004D4966" w:rsidRPr="001616F4" w:rsidRDefault="004D4966" w:rsidP="004D4966"/>
    <w:p w:rsidR="004D4966" w:rsidRPr="001616F4" w:rsidRDefault="004D4966" w:rsidP="004D4966"/>
    <w:p w:rsidR="004D4966" w:rsidRDefault="004D4966" w:rsidP="004D4966"/>
    <w:p w:rsidR="004D4966" w:rsidRDefault="004D4966" w:rsidP="004D4966">
      <w:pPr>
        <w:pStyle w:val="Heading4"/>
      </w:pPr>
      <w:r>
        <w:t>Decline doesn’t cause war</w:t>
      </w:r>
    </w:p>
    <w:p w:rsidR="004D4966" w:rsidRDefault="004D4966" w:rsidP="004D4966">
      <w:r w:rsidRPr="00730F90">
        <w:rPr>
          <w:rStyle w:val="StyleStyleBold12pt"/>
        </w:rPr>
        <w:t>Jervis 2011</w:t>
      </w:r>
      <w:r>
        <w:t xml:space="preserve"> Robert, Professor in the Department of Political Science and School of International and Public Affairs at Columbia University, December 2011, “Force in Our Times,” Survival, Vol. 25, No. 4, p. 403-425</w:t>
      </w:r>
    </w:p>
    <w:p w:rsidR="004D4966" w:rsidRDefault="004D4966" w:rsidP="004D4966">
      <w: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730F90">
        <w:rPr>
          <w:rStyle w:val="StyleBoldUnderline"/>
        </w:rPr>
        <w:t xml:space="preserve">worsening of the current </w:t>
      </w:r>
      <w:r w:rsidRPr="00730F90">
        <w:rPr>
          <w:rStyle w:val="StyleBoldUnderline"/>
          <w:highlight w:val="cyan"/>
        </w:rPr>
        <w:t>economic difficulties</w:t>
      </w:r>
      <w:r>
        <w:t xml:space="preserve">, which </w:t>
      </w:r>
      <w:r w:rsidRPr="00730F90">
        <w:rPr>
          <w:rStyle w:val="StyleBoldUnderline"/>
          <w:highlight w:val="cyan"/>
        </w:rPr>
        <w:t>could</w:t>
      </w:r>
      <w:r>
        <w:t xml:space="preserve"> itself </w:t>
      </w:r>
      <w:r w:rsidRPr="00730F90">
        <w:rPr>
          <w:rStyle w:val="StyleBoldUnderline"/>
          <w:highlight w:val="cyan"/>
        </w:rPr>
        <w:t>produce greater nationalism</w:t>
      </w:r>
      <w:r w:rsidRPr="00730F90">
        <w:rPr>
          <w:rStyle w:val="StyleBoldUnderline"/>
        </w:rPr>
        <w:t xml:space="preserve">, undermine democracy and bring back old-fashioned beggar-my-neighbor economic policies. While these dangers are real, </w:t>
      </w:r>
      <w:r w:rsidRPr="00730F90">
        <w:rPr>
          <w:rStyle w:val="StyleBoldUnderline"/>
          <w:highlight w:val="cyan"/>
        </w:rPr>
        <w:t>it is hard to believe that the conflicts could</w:t>
      </w:r>
      <w:r w:rsidRPr="00730F90">
        <w:rPr>
          <w:rStyle w:val="StyleBoldUnderline"/>
        </w:rPr>
        <w:t xml:space="preserve"> be great enough to </w:t>
      </w:r>
      <w:r w:rsidRPr="00730F90">
        <w:rPr>
          <w:rStyle w:val="StyleBoldUnderline"/>
          <w:highlight w:val="cyan"/>
        </w:rPr>
        <w:t>lead the members of the community to contemplate fighting</w:t>
      </w:r>
      <w:r w:rsidRPr="00730F90">
        <w:rPr>
          <w:rStyle w:val="StyleBoldUnderline"/>
        </w:rPr>
        <w:t xml:space="preserve"> each other. It is not so much that economic interdependence</w:t>
      </w:r>
      <w:r>
        <w:t xml:space="preserve"> has proceeded to the point where it </w:t>
      </w:r>
      <w:r w:rsidRPr="00730F90">
        <w:rPr>
          <w:rStyle w:val="StyleBoldUnderline"/>
        </w:rPr>
        <w:t>could not be reversed</w:t>
      </w:r>
      <w:r>
        <w:t xml:space="preserve"> – states that were more internally interdependent than anything seen internationally have fought bloody civil wars. </w:t>
      </w:r>
      <w:r w:rsidRPr="00730F90">
        <w:rPr>
          <w:rStyle w:val="StyleBoldUnderline"/>
        </w:rPr>
        <w:t xml:space="preserve">Rather it is that </w:t>
      </w:r>
      <w:r w:rsidRPr="00730F90">
        <w:rPr>
          <w:rStyle w:val="StyleBoldUnderline"/>
          <w:highlight w:val="cyan"/>
        </w:rPr>
        <w:t>even if</w:t>
      </w:r>
      <w:r w:rsidRPr="00730F90">
        <w:rPr>
          <w:rStyle w:val="StyleBoldUnderline"/>
        </w:rPr>
        <w:t xml:space="preserve"> the more extreme versions of </w:t>
      </w:r>
      <w:r w:rsidRPr="00730F90">
        <w:rPr>
          <w:rStyle w:val="StyleBoldUnderline"/>
          <w:highlight w:val="cyan"/>
        </w:rPr>
        <w:t>free trade and economic liberalism become discredited, it is hard to see how without building on a preexisting high level of political conflict leaders</w:t>
      </w:r>
      <w:r w:rsidRPr="00730F90">
        <w:rPr>
          <w:rStyle w:val="StyleBoldUnderline"/>
        </w:rPr>
        <w:t xml:space="preserve"> and mass opinion </w:t>
      </w:r>
      <w:r w:rsidRPr="00730F90">
        <w:rPr>
          <w:rStyle w:val="StyleBoldUnderline"/>
          <w:highlight w:val="cyan"/>
        </w:rPr>
        <w:t>would come to believe that their countries could prosper by</w:t>
      </w:r>
      <w:r w:rsidRPr="00730F90">
        <w:rPr>
          <w:rStyle w:val="StyleBoldUnderline"/>
        </w:rPr>
        <w:t xml:space="preserve"> impoverishing or even </w:t>
      </w:r>
      <w:r w:rsidRPr="00730F90">
        <w:rPr>
          <w:rStyle w:val="StyleBoldUnderline"/>
          <w:highlight w:val="cyan"/>
        </w:rPr>
        <w:t>attacking 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730F90">
        <w:rPr>
          <w:rStyle w:val="StyleBoldUnderline"/>
        </w:rPr>
        <w:t xml:space="preserve">an optimist could reply (correctly, in my view) that </w:t>
      </w:r>
      <w:r w:rsidRPr="00730F90">
        <w:rPr>
          <w:rStyle w:val="StyleBoldUnderline"/>
          <w:highlight w:val="cyan"/>
        </w:rPr>
        <w:t xml:space="preserve">the very fact that we have seen such a sharp economic down-turn without anyone suggesting that force of arms is the solution shows that </w:t>
      </w:r>
      <w:r w:rsidRPr="00730F90">
        <w:rPr>
          <w:rStyle w:val="StyleBoldUnderline"/>
        </w:rPr>
        <w:t xml:space="preserve">even if </w:t>
      </w:r>
      <w:r w:rsidRPr="00730F90">
        <w:rPr>
          <w:rStyle w:val="StyleBoldUnderline"/>
          <w:highlight w:val="cyan"/>
        </w:rPr>
        <w:t xml:space="preserve">bad times </w:t>
      </w:r>
      <w:r w:rsidRPr="00730F90">
        <w:rPr>
          <w:rStyle w:val="StyleBoldUnderline"/>
        </w:rPr>
        <w:t xml:space="preserve">bring about greater economic conflict, it </w:t>
      </w:r>
      <w:r w:rsidRPr="00730F90">
        <w:rPr>
          <w:rStyle w:val="StyleBoldUnderline"/>
          <w:highlight w:val="cyan"/>
        </w:rPr>
        <w:t>will not make war thinkable</w:t>
      </w:r>
      <w:r>
        <w:t>.</w:t>
      </w:r>
    </w:p>
    <w:p w:rsidR="004D4966" w:rsidRPr="001616F4" w:rsidRDefault="004D4966" w:rsidP="004D4966"/>
    <w:p w:rsidR="004D4966" w:rsidRPr="001616F4" w:rsidRDefault="004D4966" w:rsidP="004D4966"/>
    <w:p w:rsidR="000022F2" w:rsidRPr="00D17C4E" w:rsidRDefault="000022F2" w:rsidP="00D17C4E"/>
    <w:p w:rsidR="004D4966" w:rsidRDefault="004D4966" w:rsidP="004D4966">
      <w:pPr>
        <w:pStyle w:val="Heading2"/>
        <w:rPr>
          <w:rFonts w:eastAsia="MS Gothic"/>
        </w:rPr>
      </w:pPr>
      <w:r>
        <w:rPr>
          <w:rFonts w:eastAsia="MS Gothic"/>
        </w:rPr>
        <w:t>Privacy Kritikal Turns</w:t>
      </w:r>
    </w:p>
    <w:p w:rsidR="004D4966" w:rsidRPr="004D4966" w:rsidRDefault="004D4966" w:rsidP="004D4966">
      <w:pPr>
        <w:keepNext/>
        <w:keepLines/>
        <w:pageBreakBefore/>
        <w:spacing w:before="200"/>
        <w:jc w:val="center"/>
        <w:outlineLvl w:val="2"/>
        <w:rPr>
          <w:rFonts w:eastAsia="MS Gothic" w:cs="Times New Roman"/>
          <w:b/>
          <w:bCs/>
          <w:sz w:val="32"/>
          <w:u w:val="single"/>
        </w:rPr>
      </w:pPr>
      <w:r w:rsidRPr="004D4966">
        <w:rPr>
          <w:rFonts w:eastAsia="MS Gothic" w:cs="Times New Roman"/>
          <w:b/>
          <w:bCs/>
          <w:sz w:val="32"/>
          <w:u w:val="single"/>
        </w:rPr>
        <w:t>1NC</w:t>
      </w:r>
    </w:p>
    <w:p w:rsidR="004D4966" w:rsidRPr="004D4966" w:rsidRDefault="004D4966" w:rsidP="004D4966">
      <w:pPr>
        <w:keepNext/>
        <w:keepLines/>
        <w:spacing w:before="200"/>
        <w:outlineLvl w:val="3"/>
        <w:rPr>
          <w:rFonts w:eastAsia="MS Gothic" w:cs="Times New Roman"/>
          <w:b/>
          <w:bCs/>
          <w:iCs/>
          <w:sz w:val="26"/>
        </w:rPr>
      </w:pPr>
      <w:r w:rsidRPr="004D4966">
        <w:rPr>
          <w:rFonts w:eastAsia="MS Gothic" w:cs="Times New Roman"/>
          <w:b/>
          <w:bCs/>
          <w:iCs/>
          <w:sz w:val="26"/>
        </w:rPr>
        <w:t>Increased internet freedom would result in desensitization of human rights abuses and an increase in divisions.</w:t>
      </w:r>
    </w:p>
    <w:p w:rsidR="004D4966" w:rsidRPr="004D4966" w:rsidRDefault="004D4966" w:rsidP="004D4966">
      <w:pPr>
        <w:rPr>
          <w:rFonts w:eastAsia="Cambria"/>
        </w:rPr>
      </w:pPr>
      <w:r w:rsidRPr="004D4966">
        <w:rPr>
          <w:rFonts w:eastAsia="Cambria"/>
        </w:rPr>
        <w:t xml:space="preserve">Jamie </w:t>
      </w:r>
      <w:r w:rsidRPr="004D4966">
        <w:rPr>
          <w:rFonts w:eastAsia="Cambria"/>
          <w:b/>
          <w:bCs/>
          <w:sz w:val="26"/>
        </w:rPr>
        <w:t>Metzl, 69</w:t>
      </w:r>
      <w:r w:rsidRPr="004D4966">
        <w:rPr>
          <w:rFonts w:eastAsia="Cambria"/>
        </w:rPr>
        <w:t xml:space="preserve">, served as Deputy Staff Director and Senior Counselor of the United States Senate Committee on Foreign Relations,[7] Senior Coordinator for International Public Information and Senior Advisor to the Undersecretary for Public Diplomacy and Public Affairs at the Department of State,[8] and Director of Multilateral and Humanitarian Affairs on the National Security Council, “Information Technology and Human Rights,” </w:t>
      </w:r>
      <w:hyperlink r:id="rId62" w:history="1">
        <w:r w:rsidRPr="004D4966">
          <w:rPr>
            <w:rFonts w:eastAsia="Cambria"/>
          </w:rPr>
          <w:t>http://www.heinonline.org.turing.library.northwestern.edu/HOL/Page?page=705&amp;handle=hein.journals%2Fhurq18&amp;collection=journals</w:t>
        </w:r>
      </w:hyperlink>
      <w:r w:rsidRPr="004D4966">
        <w:rPr>
          <w:rFonts w:eastAsia="Cambria"/>
        </w:rPr>
        <w:t>, shlee</w:t>
      </w:r>
    </w:p>
    <w:p w:rsidR="004D4966" w:rsidRPr="004D4966" w:rsidRDefault="004D4966" w:rsidP="004D4966">
      <w:pPr>
        <w:rPr>
          <w:rFonts w:eastAsia="Cambria"/>
          <w:b/>
          <w:bCs/>
          <w:u w:val="single"/>
        </w:rPr>
      </w:pPr>
      <w:r w:rsidRPr="004D4966">
        <w:rPr>
          <w:rFonts w:eastAsia="Cambria"/>
          <w:b/>
          <w:bCs/>
          <w:highlight w:val="cyan"/>
          <w:u w:val="single"/>
        </w:rPr>
        <w:t>In an information age where satellite television broadcasts and Internet appeals to address mass violations of human rights reach world populations on a daily basis, there is a danger that people will become callous to reports of difficulties everywhere in the world</w:t>
      </w:r>
      <w:r w:rsidRPr="004D4966">
        <w:rPr>
          <w:rFonts w:eastAsia="Cambria"/>
          <w:sz w:val="16"/>
        </w:rPr>
        <w:t xml:space="preserve">, that </w:t>
      </w:r>
      <w:r w:rsidRPr="004D4966">
        <w:rPr>
          <w:rFonts w:eastAsia="Cambria"/>
          <w:b/>
          <w:bCs/>
          <w:highlight w:val="cyan"/>
          <w:u w:val="single"/>
        </w:rPr>
        <w:t>the limited human capacity for absorption, compassion, and responsive action will become spread so thin as to dilute popular outrage and forestall responsive action</w:t>
      </w:r>
      <w:r w:rsidRPr="004D4966">
        <w:rPr>
          <w:rFonts w:eastAsia="Cambria"/>
          <w:sz w:val="16"/>
          <w:highlight w:val="cyan"/>
        </w:rPr>
        <w:t>.</w:t>
      </w:r>
      <w:r w:rsidRPr="004D4966">
        <w:rPr>
          <w:rFonts w:eastAsia="Cambria"/>
          <w:sz w:val="16"/>
        </w:rPr>
        <w:t xml:space="preserve"> </w:t>
      </w:r>
      <w:r w:rsidRPr="004D4966">
        <w:rPr>
          <w:rFonts w:eastAsia="Cambria"/>
          <w:b/>
          <w:bCs/>
          <w:u w:val="single"/>
        </w:rPr>
        <w:t xml:space="preserve">There is also a danger that as </w:t>
      </w:r>
      <w:r w:rsidRPr="004D4966">
        <w:rPr>
          <w:rFonts w:eastAsia="Cambria"/>
          <w:b/>
          <w:bCs/>
          <w:highlight w:val="cyan"/>
          <w:u w:val="single"/>
        </w:rPr>
        <w:t xml:space="preserve">information technology systems continue to play </w:t>
      </w:r>
      <w:proofErr w:type="gramStart"/>
      <w:r w:rsidRPr="004D4966">
        <w:rPr>
          <w:rFonts w:eastAsia="Cambria"/>
          <w:b/>
          <w:bCs/>
          <w:highlight w:val="cyan"/>
          <w:u w:val="single"/>
        </w:rPr>
        <w:t>ever greater</w:t>
      </w:r>
      <w:proofErr w:type="gramEnd"/>
      <w:r w:rsidRPr="004D4966">
        <w:rPr>
          <w:rFonts w:eastAsia="Cambria"/>
          <w:b/>
          <w:bCs/>
          <w:highlight w:val="cyan"/>
          <w:u w:val="single"/>
        </w:rPr>
        <w:t xml:space="preserve"> roles in the international worlds of commerce and communications, those without access to such systems will be denied the tools necessary to improve their conditions</w:t>
      </w:r>
      <w:r w:rsidRPr="004D4966">
        <w:rPr>
          <w:rFonts w:eastAsia="Cambria"/>
          <w:sz w:val="16"/>
        </w:rPr>
        <w:t>. This appears to be happening even in this early stage in the development of information technology systems. Although Internet access can be achieved through satellite, packet radio, microwave, or cable links, it is still mostly done by telephone, access to which is highly concentrated in the wealthiest countries!</w:t>
      </w:r>
      <w:r w:rsidRPr="004D4966">
        <w:rPr>
          <w:rFonts w:eastAsia="Cambria"/>
          <w:b/>
          <w:bCs/>
          <w:u w:val="single"/>
        </w:rPr>
        <w:t xml:space="preserve">' It is thus not surprising that </w:t>
      </w:r>
      <w:r w:rsidRPr="004D4966">
        <w:rPr>
          <w:rFonts w:eastAsia="Cambria"/>
          <w:b/>
          <w:bCs/>
          <w:highlight w:val="cyan"/>
          <w:u w:val="single"/>
        </w:rPr>
        <w:t>access to the Internet is no better distributed internationally</w:t>
      </w:r>
      <w:proofErr w:type="gramStart"/>
      <w:r w:rsidRPr="004D4966">
        <w:rPr>
          <w:rFonts w:eastAsia="Cambria"/>
          <w:b/>
          <w:bCs/>
          <w:highlight w:val="cyan"/>
          <w:u w:val="single"/>
        </w:rPr>
        <w:t>.°</w:t>
      </w:r>
      <w:proofErr w:type="gramEnd"/>
      <w:r w:rsidRPr="004D4966">
        <w:rPr>
          <w:rFonts w:eastAsia="Cambria"/>
          <w:b/>
          <w:bCs/>
          <w:highlight w:val="cyan"/>
          <w:u w:val="single"/>
        </w:rPr>
        <w:t xml:space="preserve"> This international division between rich and poor is often mirrored within states. In the United States, for example, where 60 percent of global computer networking</w:t>
      </w:r>
      <w:r w:rsidRPr="004D4966">
        <w:rPr>
          <w:rFonts w:eastAsia="Cambria"/>
          <w:sz w:val="16"/>
        </w:rPr>
        <w:t xml:space="preserve"> takes place, the Rand Corporation has estimated that while only 3 percent of the bottom income quartile of the population had access to computer networks in 1993, 23 percent of the top quartile had access during the same period</w:t>
      </w:r>
      <w:r w:rsidRPr="004D4966">
        <w:rPr>
          <w:rFonts w:eastAsia="Cambria"/>
          <w:b/>
          <w:bCs/>
          <w:u w:val="single"/>
        </w:rPr>
        <w:t>" In an information age</w:t>
      </w:r>
      <w:r w:rsidRPr="004D4966">
        <w:rPr>
          <w:rFonts w:eastAsia="Cambria"/>
          <w:b/>
          <w:bCs/>
          <w:highlight w:val="cyan"/>
          <w:u w:val="single"/>
        </w:rPr>
        <w:t>, disparities in access to information and sources of knowledge can only exacerbate existing divisions between rich and poor societies, states, and individuals.</w:t>
      </w:r>
    </w:p>
    <w:p w:rsidR="004D4966" w:rsidRPr="004D4966" w:rsidRDefault="004D4966" w:rsidP="004D4966"/>
    <w:p w:rsidR="004D4966" w:rsidRPr="004D4966" w:rsidRDefault="004D4966" w:rsidP="004D4966">
      <w:pPr>
        <w:keepNext/>
        <w:keepLines/>
        <w:pageBreakBefore/>
        <w:spacing w:before="200"/>
        <w:jc w:val="center"/>
        <w:outlineLvl w:val="2"/>
        <w:rPr>
          <w:rFonts w:eastAsia="Times New Roman" w:cs="Times New Roman"/>
          <w:b/>
          <w:bCs/>
          <w:sz w:val="32"/>
          <w:u w:val="single"/>
        </w:rPr>
      </w:pPr>
      <w:r w:rsidRPr="004D4966">
        <w:rPr>
          <w:rFonts w:eastAsia="Times New Roman" w:cs="Times New Roman"/>
          <w:b/>
          <w:bCs/>
          <w:sz w:val="32"/>
          <w:u w:val="single"/>
        </w:rPr>
        <w:t>2NC</w:t>
      </w:r>
    </w:p>
    <w:p w:rsidR="004D4966" w:rsidRPr="004D4966" w:rsidRDefault="004D4966" w:rsidP="004D4966">
      <w:pPr>
        <w:keepNext/>
        <w:keepLines/>
        <w:spacing w:before="200"/>
        <w:contextualSpacing/>
        <w:outlineLvl w:val="3"/>
        <w:rPr>
          <w:rFonts w:eastAsia="Times New Roman"/>
          <w:b/>
          <w:bCs/>
          <w:iCs/>
          <w:sz w:val="26"/>
        </w:rPr>
      </w:pPr>
      <w:r w:rsidRPr="004D4966">
        <w:rPr>
          <w:rFonts w:eastAsia="Times New Roman"/>
          <w:b/>
          <w:bCs/>
          <w:iCs/>
          <w:sz w:val="26"/>
        </w:rPr>
        <w:t>Increased privacy rights results would result in more oppressive forms of control</w:t>
      </w:r>
    </w:p>
    <w:p w:rsidR="004D4966" w:rsidRPr="004D4966" w:rsidRDefault="004D4966" w:rsidP="004D4966">
      <w:pPr>
        <w:rPr>
          <w:rFonts w:eastAsia="Cambria"/>
        </w:rPr>
      </w:pPr>
      <w:r w:rsidRPr="004D4966">
        <w:rPr>
          <w:rFonts w:eastAsia="Cambria"/>
          <w:b/>
          <w:bCs/>
          <w:sz w:val="26"/>
        </w:rPr>
        <w:t>Morozov 11</w:t>
      </w:r>
      <w:r w:rsidRPr="004D4966">
        <w:rPr>
          <w:rFonts w:eastAsia="Cambria"/>
        </w:rPr>
        <w:t xml:space="preserve"> (Evgeny Morozov,</w:t>
      </w:r>
      <w:r w:rsidRPr="004D4966">
        <w:rPr>
          <w:rFonts w:eastAsia="Cambria"/>
          <w:b/>
          <w:bCs/>
          <w:sz w:val="26"/>
        </w:rPr>
        <w:t xml:space="preserve"> </w:t>
      </w:r>
      <w:r w:rsidRPr="004D4966">
        <w:rPr>
          <w:rFonts w:eastAsia="Cambria"/>
        </w:rPr>
        <w:t>Bernard L. Schwartz Senior Fellow at the New America Foundation and a contributing editor of Foreign Policy, “Whither Internet Control?”, April 2011, http://muse.jhu.edu/journals/journal_of_democracy/v022/22.2.morozov.html,shlee)</w:t>
      </w:r>
    </w:p>
    <w:p w:rsidR="004D4966" w:rsidRPr="004D4966" w:rsidRDefault="004D4966" w:rsidP="004D4966">
      <w:pPr>
        <w:contextualSpacing/>
        <w:rPr>
          <w:rFonts w:eastAsia="Calibri"/>
          <w:sz w:val="14"/>
        </w:rPr>
      </w:pPr>
      <w:r w:rsidRPr="004D4966">
        <w:rPr>
          <w:rFonts w:eastAsia="Calibri"/>
          <w:bCs/>
          <w:u w:val="single"/>
        </w:rPr>
        <w:t>Most talk of "</w:t>
      </w:r>
      <w:r w:rsidRPr="004D4966">
        <w:rPr>
          <w:rFonts w:eastAsia="Calibri"/>
          <w:bCs/>
          <w:highlight w:val="cyan"/>
          <w:u w:val="single"/>
        </w:rPr>
        <w:t>liberation technologies" as ways of weakening "Internet</w:t>
      </w:r>
      <w:r w:rsidRPr="004D4966">
        <w:rPr>
          <w:rFonts w:eastAsia="Calibri"/>
          <w:bCs/>
          <w:u w:val="single"/>
        </w:rPr>
        <w:t xml:space="preserve"> [End Page 62] </w:t>
      </w:r>
      <w:r w:rsidRPr="004D4966">
        <w:rPr>
          <w:rFonts w:eastAsia="Calibri"/>
          <w:bCs/>
          <w:highlight w:val="cyan"/>
          <w:u w:val="single"/>
        </w:rPr>
        <w:t>control"</w:t>
      </w:r>
      <w:r w:rsidRPr="004D4966">
        <w:rPr>
          <w:rFonts w:eastAsia="Calibri"/>
          <w:bCs/>
          <w:u w:val="single"/>
        </w:rPr>
        <w:t xml:space="preserve"> turns out to be about the technological rather than the sociopolitical dimension</w:t>
      </w:r>
      <w:r w:rsidRPr="004D4966">
        <w:rPr>
          <w:rFonts w:eastAsia="Calibri"/>
          <w:sz w:val="14"/>
        </w:rPr>
        <w:t xml:space="preserve">. But what if </w:t>
      </w:r>
      <w:r w:rsidRPr="004D4966">
        <w:rPr>
          <w:rFonts w:eastAsia="Calibri"/>
          <w:bCs/>
          <w:u w:val="single"/>
        </w:rPr>
        <w:t xml:space="preserve">success in that area </w:t>
      </w:r>
      <w:r w:rsidRPr="004D4966">
        <w:rPr>
          <w:rFonts w:eastAsia="Calibri"/>
          <w:bCs/>
          <w:highlight w:val="cyan"/>
          <w:u w:val="single"/>
        </w:rPr>
        <w:t xml:space="preserve">is met with larger and more sophisticated efforts at exerting sociopolitical </w:t>
      </w:r>
      <w:r w:rsidRPr="004D4966">
        <w:rPr>
          <w:rFonts w:eastAsia="Cambria"/>
          <w:b/>
          <w:bCs/>
          <w:highlight w:val="cyan"/>
          <w:u w:val="single"/>
        </w:rPr>
        <w:t>control</w:t>
      </w:r>
      <w:r w:rsidRPr="004D4966">
        <w:rPr>
          <w:rFonts w:eastAsia="Cambria"/>
          <w:b/>
          <w:bCs/>
          <w:u w:val="single"/>
        </w:rPr>
        <w:t>?</w:t>
      </w:r>
      <w:r w:rsidRPr="004D4966">
        <w:rPr>
          <w:rFonts w:eastAsia="Calibri"/>
          <w:sz w:val="14"/>
        </w:rPr>
        <w:t xml:space="preserve"> Scholars still know little about the factors that influence the dynamics and the distribution of the two kinds of control</w:t>
      </w:r>
      <w:r w:rsidRPr="004D4966">
        <w:rPr>
          <w:rFonts w:eastAsia="Calibri"/>
          <w:bCs/>
          <w:u w:val="single"/>
        </w:rPr>
        <w:t xml:space="preserve">. </w:t>
      </w:r>
      <w:r w:rsidRPr="004D4966">
        <w:rPr>
          <w:rFonts w:eastAsia="Calibri"/>
          <w:bCs/>
          <w:highlight w:val="cyan"/>
          <w:u w:val="single"/>
        </w:rPr>
        <w:t>As technological methods lose efficacy, sociopolitical methods could simply overtake them:</w:t>
      </w:r>
      <w:r w:rsidRPr="004D4966">
        <w:rPr>
          <w:rFonts w:eastAsia="Calibri"/>
          <w:bCs/>
          <w:u w:val="single"/>
        </w:rPr>
        <w:t xml:space="preserve"> An </w:t>
      </w:r>
      <w:r w:rsidRPr="004D4966">
        <w:rPr>
          <w:rFonts w:eastAsia="Calibri"/>
          <w:bCs/>
          <w:highlight w:val="cyan"/>
          <w:u w:val="single"/>
        </w:rPr>
        <w:t>authoritarian government might find it harder to censor</w:t>
      </w:r>
      <w:r w:rsidRPr="004D4966">
        <w:rPr>
          <w:rFonts w:eastAsia="Calibri"/>
          <w:bCs/>
          <w:u w:val="single"/>
        </w:rPr>
        <w:t xml:space="preserve"> blogs, </w:t>
      </w:r>
      <w:r w:rsidRPr="004D4966">
        <w:rPr>
          <w:rFonts w:eastAsia="Calibri"/>
          <w:bCs/>
          <w:highlight w:val="cyan"/>
          <w:u w:val="single"/>
        </w:rPr>
        <w:t>but</w:t>
      </w:r>
      <w:r w:rsidRPr="004D4966">
        <w:rPr>
          <w:rFonts w:eastAsia="Calibri"/>
          <w:bCs/>
          <w:u w:val="single"/>
        </w:rPr>
        <w:t xml:space="preserve"> still rather </w:t>
      </w:r>
      <w:r w:rsidRPr="004D4966">
        <w:rPr>
          <w:rFonts w:eastAsia="Calibri"/>
          <w:bCs/>
          <w:highlight w:val="cyan"/>
          <w:u w:val="single"/>
        </w:rPr>
        <w:t>easy to jail bloggers.</w:t>
      </w:r>
      <w:r w:rsidRPr="004D4966">
        <w:rPr>
          <w:rFonts w:eastAsia="Calibri"/>
          <w:bCs/>
          <w:u w:val="single"/>
        </w:rPr>
        <w:t xml:space="preserve"> Indeed, </w:t>
      </w:r>
      <w:r w:rsidRPr="004D4966">
        <w:rPr>
          <w:rFonts w:eastAsia="Calibri"/>
          <w:bCs/>
          <w:highlight w:val="cyan"/>
          <w:u w:val="single"/>
        </w:rPr>
        <w:t>if censorship becomes infeasible, imprisonment may become inevitable</w:t>
      </w:r>
      <w:r w:rsidRPr="004D4966">
        <w:rPr>
          <w:rFonts w:eastAsia="Calibri"/>
          <w:bCs/>
          <w:u w:val="single"/>
        </w:rPr>
        <w:t xml:space="preserve">. Thus, </w:t>
      </w:r>
      <w:r w:rsidRPr="004D4966">
        <w:rPr>
          <w:rFonts w:eastAsia="Calibri"/>
          <w:bCs/>
          <w:highlight w:val="cyan"/>
          <w:u w:val="single"/>
        </w:rPr>
        <w:t>if the technological dimension of Internet control were</w:t>
      </w:r>
      <w:r w:rsidRPr="004D4966">
        <w:rPr>
          <w:rFonts w:eastAsia="Calibri"/>
          <w:bCs/>
          <w:u w:val="single"/>
        </w:rPr>
        <w:t xml:space="preserve"> one day </w:t>
      </w:r>
      <w:r w:rsidRPr="004D4966">
        <w:rPr>
          <w:rFonts w:eastAsia="Calibri"/>
          <w:bCs/>
          <w:highlight w:val="cyan"/>
          <w:u w:val="single"/>
        </w:rPr>
        <w:t>to be totally eliminated</w:t>
      </w:r>
      <w:r w:rsidRPr="004D4966">
        <w:rPr>
          <w:rFonts w:eastAsia="Calibri"/>
          <w:bCs/>
          <w:u w:val="single"/>
        </w:rPr>
        <w:t xml:space="preserve">, the upshot could be a set of </w:t>
      </w:r>
      <w:r w:rsidRPr="004D4966">
        <w:rPr>
          <w:rFonts w:eastAsia="Calibri"/>
          <w:bCs/>
          <w:highlight w:val="cyan"/>
          <w:u w:val="single"/>
        </w:rPr>
        <w:t>social and political barriers to freedom of expression</w:t>
      </w:r>
      <w:r w:rsidRPr="004D4966">
        <w:rPr>
          <w:rFonts w:eastAsia="Calibri"/>
          <w:bCs/>
          <w:u w:val="single"/>
        </w:rPr>
        <w:t xml:space="preserve"> that </w:t>
      </w:r>
      <w:r w:rsidRPr="004D4966">
        <w:rPr>
          <w:rFonts w:eastAsia="Calibri"/>
          <w:bCs/>
          <w:highlight w:val="cyan"/>
          <w:u w:val="single"/>
        </w:rPr>
        <w:t>might on balance be worse</w:t>
      </w:r>
      <w:r w:rsidRPr="004D4966">
        <w:rPr>
          <w:rFonts w:eastAsia="Calibri"/>
          <w:sz w:val="14"/>
        </w:rPr>
        <w:t xml:space="preserve">—not least because </w:t>
      </w:r>
      <w:r w:rsidRPr="004D4966">
        <w:rPr>
          <w:rFonts w:eastAsia="Calibri"/>
          <w:bCs/>
          <w:u w:val="single"/>
        </w:rPr>
        <w:t>"liberation technologies" would be powerless to overcome them.</w:t>
      </w:r>
      <w:r w:rsidRPr="004D4966">
        <w:rPr>
          <w:rFonts w:eastAsia="Calibri"/>
          <w:sz w:val="14"/>
        </w:rPr>
        <w:t xml:space="preserve"> It would be a cruelly paradoxical outcome indeed</w:t>
      </w:r>
      <w:r w:rsidRPr="004D4966">
        <w:rPr>
          <w:rFonts w:eastAsia="Calibri"/>
          <w:bCs/>
          <w:u w:val="single"/>
        </w:rPr>
        <w:t xml:space="preserve"> should liberation technology's very success spur the creation of a sociopolitical environment in which </w:t>
      </w:r>
      <w:r w:rsidRPr="004D4966">
        <w:rPr>
          <w:rFonts w:eastAsia="Calibri"/>
          <w:bCs/>
          <w:highlight w:val="cyan"/>
          <w:u w:val="single"/>
        </w:rPr>
        <w:t>there would be nothing for technology to "liberate.</w:t>
      </w:r>
      <w:r w:rsidRPr="004D4966">
        <w:rPr>
          <w:rFonts w:eastAsia="Calibri"/>
          <w:sz w:val="14"/>
          <w:highlight w:val="cyan"/>
        </w:rPr>
        <w:t>”</w:t>
      </w:r>
    </w:p>
    <w:p w:rsidR="004D4966" w:rsidRPr="004D4966" w:rsidRDefault="004D4966" w:rsidP="004D4966">
      <w:pPr>
        <w:rPr>
          <w:rFonts w:eastAsia="Calibri"/>
        </w:rPr>
      </w:pPr>
    </w:p>
    <w:p w:rsidR="004D4966" w:rsidRDefault="001D5D94" w:rsidP="001D5D94">
      <w:pPr>
        <w:pStyle w:val="Heading2"/>
      </w:pPr>
      <w:r>
        <w:t>AT: Soft Pwr</w:t>
      </w:r>
    </w:p>
    <w:p w:rsidR="001D5D94" w:rsidRPr="00C66E8A" w:rsidRDefault="001D5D94" w:rsidP="001D5D94">
      <w:pPr>
        <w:pStyle w:val="Heading4"/>
        <w:rPr>
          <w:rFonts w:eastAsia="Cambria"/>
        </w:rPr>
      </w:pPr>
      <w:r w:rsidRPr="00C66E8A">
        <w:rPr>
          <w:rFonts w:eastAsia="Cambria"/>
        </w:rPr>
        <w:t>Soft Power theory is false-recent empirics.</w:t>
      </w:r>
    </w:p>
    <w:p w:rsidR="001D5D94" w:rsidRPr="00C66E8A" w:rsidRDefault="001D5D94" w:rsidP="001D5D94">
      <w:pPr>
        <w:rPr>
          <w:rFonts w:eastAsia="Cambria"/>
          <w:bCs/>
          <w:sz w:val="20"/>
          <w:szCs w:val="20"/>
        </w:rPr>
      </w:pPr>
      <w:r w:rsidRPr="00C66E8A">
        <w:rPr>
          <w:rFonts w:eastAsia="Cambria"/>
          <w:b/>
          <w:bCs/>
          <w:sz w:val="26"/>
        </w:rPr>
        <w:t xml:space="preserve">Dennis Macshane 12/11/13 </w:t>
      </w:r>
      <w:r w:rsidRPr="00C66E8A">
        <w:rPr>
          <w:rFonts w:eastAsia="Cambria"/>
          <w:bCs/>
          <w:sz w:val="20"/>
          <w:szCs w:val="20"/>
        </w:rPr>
        <w:t xml:space="preserve">(a Contributing Editor at The Globalist, was the United Kingdom's Minister for Europe from 2002 to 2005 “Soft Power Doesn’t Exist” </w:t>
      </w:r>
      <w:hyperlink r:id="rId63" w:history="1">
        <w:r w:rsidRPr="00C66E8A">
          <w:rPr>
            <w:rFonts w:eastAsia="Cambria"/>
            <w:sz w:val="20"/>
            <w:szCs w:val="20"/>
          </w:rPr>
          <w:t>http://www.theglobalist.com/soft-power-doesnt-exist/</w:t>
        </w:r>
      </w:hyperlink>
      <w:r w:rsidRPr="00C66E8A">
        <w:rPr>
          <w:rFonts w:eastAsia="Cambria"/>
          <w:bCs/>
          <w:sz w:val="20"/>
          <w:szCs w:val="20"/>
        </w:rPr>
        <w:t xml:space="preserve"> acessed 7/28/15 BP) </w:t>
      </w:r>
    </w:p>
    <w:p w:rsidR="001D5D94" w:rsidRPr="00C66E8A" w:rsidRDefault="001D5D94" w:rsidP="001D5D94">
      <w:pPr>
        <w:rPr>
          <w:rFonts w:eastAsia="Cambria"/>
        </w:rPr>
      </w:pPr>
      <w:r w:rsidRPr="00C66E8A">
        <w:rPr>
          <w:rFonts w:eastAsia="Cambria"/>
        </w:rPr>
        <w:t xml:space="preserve">One of the stock beliefs in debate over 21st century diplomacy is the division between so-called hard power and soft power – first announced by Joseph Nye. </w:t>
      </w:r>
      <w:r w:rsidRPr="00C66E8A">
        <w:rPr>
          <w:rFonts w:eastAsia="Cambria"/>
          <w:b/>
          <w:bCs/>
          <w:highlight w:val="green"/>
          <w:u w:val="single"/>
        </w:rPr>
        <w:t>But if soft power actually existed, it would surely by now be showing results. Instead, we see around Europe either actual war or deep civil violence</w:t>
      </w:r>
      <w:r w:rsidRPr="00C66E8A">
        <w:rPr>
          <w:rFonts w:eastAsia="Cambria"/>
        </w:rPr>
        <w:t xml:space="preserve"> (as in Syria and Libya) </w:t>
      </w:r>
      <w:r w:rsidRPr="00C66E8A">
        <w:rPr>
          <w:rFonts w:eastAsia="Cambria"/>
          <w:b/>
          <w:bCs/>
          <w:highlight w:val="green"/>
          <w:u w:val="single"/>
        </w:rPr>
        <w:t>or a comprehensive absence of peace, open borders or strong civil society. Israel-Palestine, Tunisia, the closed border between Algeria and Morocco, as well as the Western Sahara are all examples of unceasing conflict</w:t>
      </w:r>
      <w:r w:rsidRPr="00C66E8A">
        <w:rPr>
          <w:rFonts w:eastAsia="Cambria"/>
          <w:b/>
          <w:bCs/>
          <w:u w:val="single"/>
        </w:rPr>
        <w:t xml:space="preserve"> </w:t>
      </w:r>
      <w:r w:rsidRPr="00C66E8A">
        <w:rPr>
          <w:rFonts w:eastAsia="Cambria"/>
        </w:rPr>
        <w:t xml:space="preserve">within the broader Euro-Mediterranean space. In 2007, Mark Leonard of the European Council on Foreign Relations and Ivan Krastev, Chairman of the Sofia based Centre for Liberal Strategies, wrote a paper entitled ‘New World Order: the Balance of Soft Power and the Rise of Herbivorous Powers.’ They argued that ‘herbivorous’ powers (like India, South Africa and Brazil) would rise at the expense of hard powers with real military capability such as the US, Russia or China. </w:t>
      </w:r>
      <w:r w:rsidRPr="00C66E8A">
        <w:rPr>
          <w:rFonts w:eastAsia="Cambria"/>
          <w:b/>
          <w:bCs/>
          <w:highlight w:val="green"/>
          <w:u w:val="single"/>
        </w:rPr>
        <w:t>This optimism has turned out to be unfounded</w:t>
      </w:r>
      <w:r w:rsidRPr="00C66E8A">
        <w:rPr>
          <w:rFonts w:eastAsia="Cambria"/>
        </w:rPr>
        <w:t xml:space="preserve">. </w:t>
      </w:r>
      <w:r w:rsidRPr="00C66E8A">
        <w:rPr>
          <w:rFonts w:eastAsia="Cambria"/>
          <w:b/>
          <w:bCs/>
          <w:highlight w:val="green"/>
          <w:u w:val="single"/>
        </w:rPr>
        <w:t>In 2008, Russia invaded Georgia by land, sea and air and still occupies large regions of Georgian territory. Russia has used hard economic power – cutting off exports or threatening gas supplies – to bully Ukraine, Armenia and Georgia into accepting subordinate status within the greater Russian Eurasian space</w:t>
      </w:r>
      <w:r w:rsidRPr="00C66E8A">
        <w:rPr>
          <w:rFonts w:eastAsia="Cambria"/>
        </w:rPr>
        <w:t xml:space="preserve">. </w:t>
      </w:r>
      <w:proofErr w:type="gramStart"/>
      <w:r w:rsidRPr="00C66E8A">
        <w:rPr>
          <w:rFonts w:eastAsia="Cambria"/>
        </w:rPr>
        <w:t>Little power of persuasion?</w:t>
      </w:r>
      <w:proofErr w:type="gramEnd"/>
      <w:r w:rsidRPr="00C66E8A">
        <w:rPr>
          <w:rFonts w:eastAsia="Cambria"/>
        </w:rPr>
        <w:t xml:space="preserve"> Soft power theorists say Europe proves it can work. Tell that to the Ukrainians beaten up in Kyiv as they demonstrate in favor of the Europe and against the re-Russification of their homeland. </w:t>
      </w:r>
      <w:r w:rsidRPr="00C66E8A">
        <w:rPr>
          <w:rFonts w:eastAsia="Cambria"/>
          <w:b/>
          <w:bCs/>
          <w:highlight w:val="green"/>
          <w:u w:val="single"/>
        </w:rPr>
        <w:t xml:space="preserve">Meanwhile, India, South Africa and Brazil are seen as states with poor internal governance, endemic corruption and grotesque inequalities. Turkey grandly announced in 2002 its foreign policy would be based on ‘zero problems’ and good relations with all neighbors. Now Turkey is in conflict with Syria, Israel, </w:t>
      </w:r>
      <w:proofErr w:type="gramStart"/>
      <w:r w:rsidRPr="00C66E8A">
        <w:rPr>
          <w:rFonts w:eastAsia="Cambria"/>
          <w:b/>
          <w:bCs/>
          <w:highlight w:val="green"/>
          <w:u w:val="single"/>
        </w:rPr>
        <w:t>Egypt</w:t>
      </w:r>
      <w:proofErr w:type="gramEnd"/>
      <w:r w:rsidRPr="00C66E8A">
        <w:rPr>
          <w:rFonts w:eastAsia="Cambria"/>
          <w:b/>
          <w:bCs/>
          <w:highlight w:val="green"/>
          <w:u w:val="single"/>
        </w:rPr>
        <w:t xml:space="preserve"> and – at least for now – has been loudly distancing itself from the EU. Soft power advocates also like to claim disaster relief as an example of soft power</w:t>
      </w:r>
      <w:r w:rsidRPr="00C66E8A">
        <w:rPr>
          <w:rFonts w:eastAsia="Cambria"/>
        </w:rPr>
        <w:t xml:space="preserve">. In fact, it is just charity writ large. Nations have rightly been moved to send help to the Philippines. But we know from the help sent to starving children in Somalia or to earthquake victims in Pakistan, generosity from the United States or the EU produces no change in those countries’ political line or support for enemies of the West. Britain has given billions in aid to India without obtaining any support from India at the UN or in global disputes. The Indian prime minister has just boycotted the Commonwealth Heads of Government conference in Sir Lanka leaving Britain’s </w:t>
      </w:r>
      <w:proofErr w:type="gramStart"/>
      <w:r w:rsidRPr="00C66E8A">
        <w:rPr>
          <w:rFonts w:eastAsia="Cambria"/>
        </w:rPr>
        <w:t>prime minister</w:t>
      </w:r>
      <w:proofErr w:type="gramEnd"/>
      <w:r w:rsidRPr="00C66E8A">
        <w:rPr>
          <w:rFonts w:eastAsia="Cambria"/>
        </w:rPr>
        <w:t xml:space="preserve"> Cameron having to explain on the BBC why he appears to endorsing the hardliners in Colombo.</w:t>
      </w:r>
    </w:p>
    <w:p w:rsidR="001D5D94" w:rsidRPr="00C66E8A" w:rsidRDefault="001D5D94" w:rsidP="001D5D94">
      <w:pPr>
        <w:pStyle w:val="Heading4"/>
        <w:rPr>
          <w:rFonts w:eastAsia="Cambria"/>
        </w:rPr>
      </w:pPr>
      <w:r w:rsidRPr="00C66E8A">
        <w:rPr>
          <w:rFonts w:eastAsia="Cambria"/>
        </w:rPr>
        <w:t>Soft power fails its seen as propaganda</w:t>
      </w:r>
    </w:p>
    <w:p w:rsidR="001D5D94" w:rsidRPr="00C66E8A" w:rsidRDefault="001D5D94" w:rsidP="001D5D94">
      <w:pPr>
        <w:rPr>
          <w:rFonts w:eastAsia="Cambria"/>
          <w:bCs/>
          <w:sz w:val="20"/>
          <w:szCs w:val="20"/>
        </w:rPr>
      </w:pPr>
      <w:r w:rsidRPr="00C66E8A">
        <w:rPr>
          <w:rFonts w:eastAsia="Cambria"/>
          <w:b/>
          <w:bCs/>
          <w:sz w:val="26"/>
        </w:rPr>
        <w:t>Michael Shank 4/14/14 (</w:t>
      </w:r>
      <w:r w:rsidRPr="00C66E8A">
        <w:rPr>
          <w:rFonts w:eastAsia="Cambria"/>
          <w:bCs/>
          <w:sz w:val="20"/>
          <w:szCs w:val="20"/>
        </w:rPr>
        <w:t>Ph.D., is adjunct faculty at George Mason University’s School for Conflict Analysis and Resolution and a senior fellow at the JustJobs Network and the Global Partnership for the Prevention of Armed Conflict</w:t>
      </w:r>
      <w:r w:rsidRPr="00C66E8A">
        <w:rPr>
          <w:rFonts w:eastAsia="Cambria"/>
          <w:b/>
          <w:bCs/>
          <w:sz w:val="26"/>
        </w:rPr>
        <w:t xml:space="preserve">. </w:t>
      </w:r>
      <w:r w:rsidRPr="00C66E8A">
        <w:rPr>
          <w:rFonts w:eastAsia="Cambria"/>
          <w:bCs/>
          <w:sz w:val="20"/>
          <w:szCs w:val="20"/>
        </w:rPr>
        <w:t xml:space="preserve">“The Dangers of Soft Power” </w:t>
      </w:r>
      <w:hyperlink r:id="rId64" w:history="1">
        <w:r w:rsidRPr="00C66E8A">
          <w:rPr>
            <w:rFonts w:eastAsia="Cambria"/>
            <w:sz w:val="20"/>
            <w:szCs w:val="20"/>
          </w:rPr>
          <w:t>http://www.usnews.com/opinion/blogs/world-report/2014/04/14/when-us-soft-power-becomes-propaganda</w:t>
        </w:r>
      </w:hyperlink>
      <w:r w:rsidRPr="00C66E8A">
        <w:rPr>
          <w:rFonts w:eastAsia="Cambria"/>
          <w:bCs/>
          <w:sz w:val="20"/>
          <w:szCs w:val="20"/>
        </w:rPr>
        <w:t xml:space="preserve"> accessed 7/28/15 BP)</w:t>
      </w:r>
    </w:p>
    <w:p w:rsidR="001D5D94" w:rsidRPr="00C66E8A" w:rsidRDefault="001D5D94" w:rsidP="001D5D94">
      <w:pPr>
        <w:rPr>
          <w:rFonts w:eastAsia="Cambria"/>
          <w:b/>
          <w:bCs/>
          <w:u w:val="single"/>
        </w:rPr>
      </w:pPr>
      <w:r w:rsidRPr="00C66E8A">
        <w:rPr>
          <w:rFonts w:eastAsia="Cambria"/>
        </w:rPr>
        <w:t xml:space="preserve">Whether it’s a reality TV show on the Niger Delta sponsored by the State Department, theatre forums in Yemen’s fourth largest city, Hudaydah, sponsored by the Defense Department, or radio programs in Nairobi sponsored by USAID’s Office of Transition Initiatives, </w:t>
      </w:r>
      <w:r w:rsidRPr="00C66E8A">
        <w:rPr>
          <w:rFonts w:eastAsia="Cambria"/>
          <w:b/>
          <w:bCs/>
          <w:highlight w:val="green"/>
          <w:u w:val="single"/>
        </w:rPr>
        <w:t>the U.S. government is getting increasingly creative about how to use the cultural sector to do diplomacy, development and defense. Our government is not alone in this expansion of soft power, as governments throughout the European Union are sponsoring and spearheading similar initiatives throughout the Middle East and North Africa</w:t>
      </w:r>
      <w:r w:rsidRPr="00C66E8A">
        <w:rPr>
          <w:rFonts w:eastAsia="Cambria"/>
        </w:rPr>
        <w:t xml:space="preserve">, for example. </w:t>
      </w:r>
      <w:r w:rsidRPr="00C66E8A">
        <w:rPr>
          <w:rFonts w:eastAsia="Cambria"/>
          <w:b/>
          <w:iCs/>
          <w:highlight w:val="green"/>
          <w:u w:val="single"/>
          <w:bdr w:val="single" w:sz="18" w:space="0" w:color="auto"/>
        </w:rPr>
        <w:t>There is a danger</w:t>
      </w:r>
      <w:r w:rsidRPr="00C66E8A">
        <w:rPr>
          <w:rFonts w:eastAsia="Cambria"/>
        </w:rPr>
        <w:t>, however, if not done right, and peacebuilders and conflict prevention practitioners on the ground rightly argue that governments shouldn’t be in the business of exporting Western arts and cultural models (e.g. former Secretary of State Condoleezza Rice funding the export of a Sesame Street-type U.S.-based program in Indonesia, which brought Elmo to Islamic schools) or expropriating indigenous practices for a U.S. agenda. [See a collection of political cartoons on the Middle East</w:t>
      </w:r>
      <w:r w:rsidRPr="00C66E8A">
        <w:rPr>
          <w:rFonts w:eastAsia="Cambria"/>
          <w:b/>
          <w:bCs/>
          <w:highlight w:val="green"/>
          <w:u w:val="single"/>
        </w:rPr>
        <w:t>.] People on the ground in a given U.S. war zone – irrespective of whether they are “for us or against us,” to quote former President George W. Bush – are understandably skeptical of U.S. intention, no matter how softly formed the policy</w:t>
      </w:r>
      <w:r w:rsidRPr="00C66E8A">
        <w:rPr>
          <w:rFonts w:eastAsia="Cambria"/>
        </w:rPr>
        <w:t xml:space="preserve">. The State Department’s funding of a film about Afghan boys, for example – the Oscar-nominated “Buzkashi Boys” – was to “combat extremism … and burnish the U.S. image in Afghanistan." Arguably, this film is doing little to combat extremism in Afghanistan or burnish the U.S. image in the country. Instead, arts-based projects like this, often funded out of the State Department’s public-diplomacy fund, are often seen as propaganda, not helpful diplomacy. Communities in war zones want tangible improvements to their lives: Fewer drone attacks, night raids and airstrikes, and more socio-economic access, opportunity and mobility. When food, electricity, housing, transportation, water and sanitation are lacking, no amount of reality TV will bring America’s adversaries closer to America’s perspective. In an effort to tackle some of these difficult discussions and dilemmas, this month the Salzburg Global Seminar brought together 60 practitioners who are actively engaged in peacebuilding and conflict prevention work across the globe – from Tripoli to Trinidad, Scotland to South Africa, Harare to Lahore and everywhere in between. This is the same forum in which Margaret Mead, an early attender of the Salzburg Global Seminar, apparently uttered the following words: “Never doubt that a small group of thoughtful, committed citizens can change the world; indeed, it's the only thing that ever has.” </w:t>
      </w:r>
      <w:proofErr w:type="gramStart"/>
      <w:r w:rsidRPr="00C66E8A">
        <w:rPr>
          <w:rFonts w:eastAsia="Cambria"/>
        </w:rPr>
        <w:t>[ Check</w:t>
      </w:r>
      <w:proofErr w:type="gramEnd"/>
      <w:r w:rsidRPr="00C66E8A">
        <w:rPr>
          <w:rFonts w:eastAsia="Cambria"/>
        </w:rPr>
        <w:t xml:space="preserve"> out our editorial cartoons on President Obama.] This month’s seminar in Austria honored well Mead’s mandate. For those of us in the seminar’s policy group, a conversation I was asked to facilitate</w:t>
      </w:r>
      <w:r w:rsidRPr="00C66E8A">
        <w:rPr>
          <w:rFonts w:eastAsia="Cambria"/>
          <w:b/>
          <w:bCs/>
          <w:highlight w:val="green"/>
          <w:u w:val="single"/>
        </w:rPr>
        <w:t>, it quickly became clear what was needed to ameliorate the aforementioned issues. Given policymaker proclivity to continue this work, often irrespective of consequence, the onus was on us to educate policymakers of every stripe and standing – federal policymakers, elected officials, educators, funders, economists, development and aid workers, and more – of the political, financial and cultural value of strategic arts- and-culture-based peacebuilding and conflict prevention. That means that one doesn’t simply fund a film and call it a day</w:t>
      </w:r>
      <w:r w:rsidRPr="00C66E8A">
        <w:rPr>
          <w:rFonts w:eastAsia="Cambria"/>
        </w:rPr>
        <w:t>, but supports a process by which that film is indigenously created and embedded within a culturally appropriate context and coordinated and collaborated in ways that prevent further conflict and increase a community’s capacity for building peace. That’s the long game and the necessary hard work. The onus is also on civil society, then, to ensure that we’re doing the work well, setting the standard for policymakers who are keen to engage cultural and artistic means. That means we’re asking the right questions before working within a community</w:t>
      </w:r>
      <w:r w:rsidRPr="00C66E8A">
        <w:rPr>
          <w:rFonts w:eastAsia="Cambria"/>
          <w:b/>
          <w:bCs/>
          <w:highlight w:val="green"/>
          <w:u w:val="single"/>
        </w:rPr>
        <w:t>; clarifying targets and terms; analyzing and mapping the conflict, its constituencies and root causes; understanding pre-existing relationships while building partnerships; choosing the right tools and tasks to ensure sustainability; compiling sound data, quality case studies and exhaustive resources; and much, much more.</w:t>
      </w:r>
    </w:p>
    <w:p w:rsidR="001D5D94" w:rsidRPr="001D5D94" w:rsidRDefault="001D5D94" w:rsidP="001D5D94"/>
    <w:p w:rsidR="004D4966" w:rsidRDefault="004D4966" w:rsidP="004D4966"/>
    <w:p w:rsidR="004D4966" w:rsidRDefault="004D4966" w:rsidP="004D4966"/>
    <w:p w:rsidR="00B215B0" w:rsidRPr="00E36ED5" w:rsidRDefault="00B215B0" w:rsidP="00E36ED5"/>
    <w:sectPr w:rsidR="00B215B0" w:rsidRPr="00E36E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00CE" w:rsidRDefault="008B00CE" w:rsidP="005F5576">
      <w:r>
        <w:separator/>
      </w:r>
    </w:p>
  </w:endnote>
  <w:endnote w:type="continuationSeparator" w:id="0">
    <w:p w:rsidR="008B00CE" w:rsidRDefault="008B00C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00CE" w:rsidRDefault="008B00CE" w:rsidP="005F5576">
      <w:r>
        <w:separator/>
      </w:r>
    </w:p>
  </w:footnote>
  <w:footnote w:type="continuationSeparator" w:id="0">
    <w:p w:rsidR="008B00CE" w:rsidRDefault="008B00CE"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A2C6CC3"/>
    <w:multiLevelType w:val="hybridMultilevel"/>
    <w:tmpl w:val="3440D88E"/>
    <w:lvl w:ilvl="0" w:tplc="5B52C048">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9A1"/>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340E"/>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57D"/>
    <w:rsid w:val="001C1D82"/>
    <w:rsid w:val="001C2147"/>
    <w:rsid w:val="001C587E"/>
    <w:rsid w:val="001C7C90"/>
    <w:rsid w:val="001D0D51"/>
    <w:rsid w:val="001D5D94"/>
    <w:rsid w:val="001F7572"/>
    <w:rsid w:val="0020006E"/>
    <w:rsid w:val="002009AE"/>
    <w:rsid w:val="002101DA"/>
    <w:rsid w:val="00217499"/>
    <w:rsid w:val="0022774C"/>
    <w:rsid w:val="0024023F"/>
    <w:rsid w:val="00240C4E"/>
    <w:rsid w:val="00243DC0"/>
    <w:rsid w:val="00250E16"/>
    <w:rsid w:val="00257696"/>
    <w:rsid w:val="0026382E"/>
    <w:rsid w:val="00266B63"/>
    <w:rsid w:val="00272786"/>
    <w:rsid w:val="00285B2E"/>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2246"/>
    <w:rsid w:val="00314B9D"/>
    <w:rsid w:val="00315CA2"/>
    <w:rsid w:val="00316FEB"/>
    <w:rsid w:val="00317D7A"/>
    <w:rsid w:val="00322150"/>
    <w:rsid w:val="00322D44"/>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3362"/>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8F1"/>
    <w:rsid w:val="00475E03"/>
    <w:rsid w:val="00476723"/>
    <w:rsid w:val="0047798D"/>
    <w:rsid w:val="00486D88"/>
    <w:rsid w:val="004931DE"/>
    <w:rsid w:val="004A6083"/>
    <w:rsid w:val="004A6E81"/>
    <w:rsid w:val="004A7806"/>
    <w:rsid w:val="004B0545"/>
    <w:rsid w:val="004B7E46"/>
    <w:rsid w:val="004D3745"/>
    <w:rsid w:val="004D3987"/>
    <w:rsid w:val="004D4966"/>
    <w:rsid w:val="004D53D7"/>
    <w:rsid w:val="004E294C"/>
    <w:rsid w:val="004E3132"/>
    <w:rsid w:val="004E552E"/>
    <w:rsid w:val="004E656D"/>
    <w:rsid w:val="004E70AD"/>
    <w:rsid w:val="004F0849"/>
    <w:rsid w:val="004F173C"/>
    <w:rsid w:val="004F1B8C"/>
    <w:rsid w:val="004F33F3"/>
    <w:rsid w:val="004F45B0"/>
    <w:rsid w:val="005013F1"/>
    <w:rsid w:val="005020C3"/>
    <w:rsid w:val="005111F8"/>
    <w:rsid w:val="00513FA2"/>
    <w:rsid w:val="00514387"/>
    <w:rsid w:val="00516459"/>
    <w:rsid w:val="00520153"/>
    <w:rsid w:val="005321A1"/>
    <w:rsid w:val="005349E1"/>
    <w:rsid w:val="00537EF5"/>
    <w:rsid w:val="005420CC"/>
    <w:rsid w:val="005434D0"/>
    <w:rsid w:val="0054437C"/>
    <w:rsid w:val="00545808"/>
    <w:rsid w:val="00546D61"/>
    <w:rsid w:val="005579BF"/>
    <w:rsid w:val="00560C3E"/>
    <w:rsid w:val="00563468"/>
    <w:rsid w:val="00564EC2"/>
    <w:rsid w:val="00565EAE"/>
    <w:rsid w:val="005727E0"/>
    <w:rsid w:val="00573677"/>
    <w:rsid w:val="00575F7D"/>
    <w:rsid w:val="00580383"/>
    <w:rsid w:val="00580E40"/>
    <w:rsid w:val="00582676"/>
    <w:rsid w:val="00590731"/>
    <w:rsid w:val="005919F7"/>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2661"/>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05A1"/>
    <w:rsid w:val="006B302F"/>
    <w:rsid w:val="006C64D4"/>
    <w:rsid w:val="006E53F0"/>
    <w:rsid w:val="006F46C3"/>
    <w:rsid w:val="006F7CDF"/>
    <w:rsid w:val="00700BDB"/>
    <w:rsid w:val="0070121B"/>
    <w:rsid w:val="00701E73"/>
    <w:rsid w:val="007068FD"/>
    <w:rsid w:val="00711FE2"/>
    <w:rsid w:val="00712649"/>
    <w:rsid w:val="007149F2"/>
    <w:rsid w:val="00714BC9"/>
    <w:rsid w:val="00723F91"/>
    <w:rsid w:val="00725623"/>
    <w:rsid w:val="00743059"/>
    <w:rsid w:val="00743E30"/>
    <w:rsid w:val="00744F58"/>
    <w:rsid w:val="00750CED"/>
    <w:rsid w:val="00760A29"/>
    <w:rsid w:val="00771E18"/>
    <w:rsid w:val="007739F1"/>
    <w:rsid w:val="007745C6"/>
    <w:rsid w:val="007755F6"/>
    <w:rsid w:val="007761AD"/>
    <w:rsid w:val="00777387"/>
    <w:rsid w:val="007815E5"/>
    <w:rsid w:val="007830B1"/>
    <w:rsid w:val="00787343"/>
    <w:rsid w:val="00787899"/>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078C2"/>
    <w:rsid w:val="008133F9"/>
    <w:rsid w:val="00823AAC"/>
    <w:rsid w:val="00854C66"/>
    <w:rsid w:val="008553E1"/>
    <w:rsid w:val="0087643B"/>
    <w:rsid w:val="00877669"/>
    <w:rsid w:val="00897F92"/>
    <w:rsid w:val="008A64C9"/>
    <w:rsid w:val="008B00CE"/>
    <w:rsid w:val="008B180A"/>
    <w:rsid w:val="008B24B7"/>
    <w:rsid w:val="008C2CD8"/>
    <w:rsid w:val="008C5743"/>
    <w:rsid w:val="008C68EE"/>
    <w:rsid w:val="008C7F44"/>
    <w:rsid w:val="008D4273"/>
    <w:rsid w:val="008D4EF3"/>
    <w:rsid w:val="008E0E4F"/>
    <w:rsid w:val="008E1FD5"/>
    <w:rsid w:val="008E4139"/>
    <w:rsid w:val="008E5C58"/>
    <w:rsid w:val="008F322F"/>
    <w:rsid w:val="00907DFE"/>
    <w:rsid w:val="00913725"/>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3455"/>
    <w:rsid w:val="00A10B8B"/>
    <w:rsid w:val="00A20D78"/>
    <w:rsid w:val="00A2174A"/>
    <w:rsid w:val="00A26733"/>
    <w:rsid w:val="00A3595E"/>
    <w:rsid w:val="00A46C7F"/>
    <w:rsid w:val="00A5072A"/>
    <w:rsid w:val="00A73245"/>
    <w:rsid w:val="00A77145"/>
    <w:rsid w:val="00A82989"/>
    <w:rsid w:val="00A86723"/>
    <w:rsid w:val="00A904FE"/>
    <w:rsid w:val="00A9262C"/>
    <w:rsid w:val="00AA0A70"/>
    <w:rsid w:val="00AB3B76"/>
    <w:rsid w:val="00AB61DD"/>
    <w:rsid w:val="00AC222F"/>
    <w:rsid w:val="00AC2CC7"/>
    <w:rsid w:val="00AC7B3B"/>
    <w:rsid w:val="00AD3CE6"/>
    <w:rsid w:val="00AE1307"/>
    <w:rsid w:val="00AE7586"/>
    <w:rsid w:val="00AF6339"/>
    <w:rsid w:val="00AF7A65"/>
    <w:rsid w:val="00B06710"/>
    <w:rsid w:val="00B07EBF"/>
    <w:rsid w:val="00B166CB"/>
    <w:rsid w:val="00B215B0"/>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BF134D"/>
    <w:rsid w:val="00C0087A"/>
    <w:rsid w:val="00C029A1"/>
    <w:rsid w:val="00C05F9D"/>
    <w:rsid w:val="00C06949"/>
    <w:rsid w:val="00C27212"/>
    <w:rsid w:val="00C34185"/>
    <w:rsid w:val="00C42DD6"/>
    <w:rsid w:val="00C545E7"/>
    <w:rsid w:val="00C66858"/>
    <w:rsid w:val="00C72E69"/>
    <w:rsid w:val="00C7411E"/>
    <w:rsid w:val="00C84988"/>
    <w:rsid w:val="00C923D5"/>
    <w:rsid w:val="00CA4AF6"/>
    <w:rsid w:val="00CA59CA"/>
    <w:rsid w:val="00CB09EB"/>
    <w:rsid w:val="00CB2356"/>
    <w:rsid w:val="00CB4075"/>
    <w:rsid w:val="00CB4E6D"/>
    <w:rsid w:val="00CC23DE"/>
    <w:rsid w:val="00CD3E3A"/>
    <w:rsid w:val="00CD7459"/>
    <w:rsid w:val="00CE55A6"/>
    <w:rsid w:val="00CF13FC"/>
    <w:rsid w:val="00CF1713"/>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7A62"/>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1B1B"/>
    <w:rsid w:val="00DA3C9D"/>
    <w:rsid w:val="00DA52EA"/>
    <w:rsid w:val="00DA6008"/>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6ED5"/>
    <w:rsid w:val="00E377A4"/>
    <w:rsid w:val="00E41346"/>
    <w:rsid w:val="00E420E9"/>
    <w:rsid w:val="00E4635D"/>
    <w:rsid w:val="00E61D76"/>
    <w:rsid w:val="00E674DB"/>
    <w:rsid w:val="00E70912"/>
    <w:rsid w:val="00E75F28"/>
    <w:rsid w:val="00E90AA6"/>
    <w:rsid w:val="00E973B7"/>
    <w:rsid w:val="00E977B8"/>
    <w:rsid w:val="00E97AD1"/>
    <w:rsid w:val="00EA109B"/>
    <w:rsid w:val="00EA15A8"/>
    <w:rsid w:val="00EA2926"/>
    <w:rsid w:val="00EB2CDE"/>
    <w:rsid w:val="00EC1A81"/>
    <w:rsid w:val="00EC7E5C"/>
    <w:rsid w:val="00ED78F1"/>
    <w:rsid w:val="00EE333B"/>
    <w:rsid w:val="00EE4DCA"/>
    <w:rsid w:val="00EE5F04"/>
    <w:rsid w:val="00EF0F62"/>
    <w:rsid w:val="00F007E1"/>
    <w:rsid w:val="00F0134E"/>
    <w:rsid w:val="00F057C6"/>
    <w:rsid w:val="00F17D96"/>
    <w:rsid w:val="00F22565"/>
    <w:rsid w:val="00F27198"/>
    <w:rsid w:val="00F3380E"/>
    <w:rsid w:val="00F34E2C"/>
    <w:rsid w:val="00F40837"/>
    <w:rsid w:val="00F42F79"/>
    <w:rsid w:val="00F47773"/>
    <w:rsid w:val="00F5019D"/>
    <w:rsid w:val="00F56308"/>
    <w:rsid w:val="00F634D6"/>
    <w:rsid w:val="00F64385"/>
    <w:rsid w:val="00F6473F"/>
    <w:rsid w:val="00F76366"/>
    <w:rsid w:val="00F805C0"/>
    <w:rsid w:val="00F84351"/>
    <w:rsid w:val="00F84370"/>
    <w:rsid w:val="00FB4261"/>
    <w:rsid w:val="00FB43B1"/>
    <w:rsid w:val="00FC0608"/>
    <w:rsid w:val="00FC2155"/>
    <w:rsid w:val="00FC41A7"/>
    <w:rsid w:val="00FD675B"/>
    <w:rsid w:val="00FD7483"/>
    <w:rsid w:val="00FE352F"/>
    <w:rsid w:val="00FE380E"/>
    <w:rsid w:val="00FE4404"/>
    <w:rsid w:val="00FF3D19"/>
    <w:rsid w:val="00FF720B"/>
    <w:rsid w:val="00FF72D2"/>
    <w:rsid w:val="00FF7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2266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26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266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3"/>
    <w:qFormat/>
    <w:rsid w:val="0062266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4"/>
    <w:qFormat/>
    <w:rsid w:val="0062266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2266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2266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62266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22661"/>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622661"/>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622661"/>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622661"/>
    <w:rPr>
      <w:b/>
      <w:bCs/>
      <w:sz w:val="26"/>
      <w:u w:val="none"/>
    </w:rPr>
  </w:style>
  <w:style w:type="paragraph" w:styleId="Header">
    <w:name w:val="header"/>
    <w:basedOn w:val="Normal"/>
    <w:link w:val="HeaderChar"/>
    <w:uiPriority w:val="99"/>
    <w:semiHidden/>
    <w:rsid w:val="00622661"/>
    <w:pPr>
      <w:tabs>
        <w:tab w:val="center" w:pos="4680"/>
        <w:tab w:val="right" w:pos="9360"/>
      </w:tabs>
    </w:pPr>
  </w:style>
  <w:style w:type="character" w:customStyle="1" w:styleId="HeaderChar">
    <w:name w:val="Header Char"/>
    <w:basedOn w:val="DefaultParagraphFont"/>
    <w:link w:val="Header"/>
    <w:uiPriority w:val="99"/>
    <w:semiHidden/>
    <w:rsid w:val="00622661"/>
    <w:rPr>
      <w:rFonts w:ascii="Calibri" w:hAnsi="Calibri" w:cs="Calibri"/>
    </w:rPr>
  </w:style>
  <w:style w:type="paragraph" w:styleId="Footer">
    <w:name w:val="footer"/>
    <w:basedOn w:val="Normal"/>
    <w:link w:val="FooterChar"/>
    <w:uiPriority w:val="99"/>
    <w:semiHidden/>
    <w:rsid w:val="00622661"/>
    <w:pPr>
      <w:tabs>
        <w:tab w:val="center" w:pos="4680"/>
        <w:tab w:val="right" w:pos="9360"/>
      </w:tabs>
    </w:pPr>
  </w:style>
  <w:style w:type="character" w:customStyle="1" w:styleId="FooterChar">
    <w:name w:val="Footer Char"/>
    <w:basedOn w:val="DefaultParagraphFont"/>
    <w:link w:val="Footer"/>
    <w:uiPriority w:val="99"/>
    <w:semiHidden/>
    <w:rsid w:val="00622661"/>
    <w:rPr>
      <w:rFonts w:ascii="Calibri" w:hAnsi="Calibri" w:cs="Calibri"/>
    </w:rPr>
  </w:style>
  <w:style w:type="character" w:styleId="Hyperlink">
    <w:name w:val="Hyperlink"/>
    <w:aliases w:val="heading 1 (block title),Important,Read,Card Text,Internet Link,Analytic Text"/>
    <w:basedOn w:val="DefaultParagraphFont"/>
    <w:uiPriority w:val="99"/>
    <w:rsid w:val="00622661"/>
    <w:rPr>
      <w:color w:val="auto"/>
      <w:u w:val="none"/>
    </w:rPr>
  </w:style>
  <w:style w:type="character" w:styleId="FollowedHyperlink">
    <w:name w:val="FollowedHyperlink"/>
    <w:basedOn w:val="DefaultParagraphFont"/>
    <w:uiPriority w:val="99"/>
    <w:semiHidden/>
    <w:rsid w:val="00622661"/>
    <w:rPr>
      <w:color w:val="auto"/>
      <w:u w: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622661"/>
    <w:rPr>
      <w:rFonts w:ascii="Calibri" w:eastAsiaTheme="majorEastAsia" w:hAnsi="Calibri" w:cstheme="majorBidi"/>
      <w:b/>
      <w:bCs/>
      <w:iCs/>
      <w:sz w:val="26"/>
    </w:rPr>
  </w:style>
  <w:style w:type="character" w:customStyle="1" w:styleId="10pt">
    <w:name w:val="10pt"/>
    <w:basedOn w:val="DefaultParagraphFont"/>
    <w:rsid w:val="004D4966"/>
    <w:rPr>
      <w:sz w:val="16"/>
    </w:rPr>
  </w:style>
  <w:style w:type="character" w:customStyle="1" w:styleId="BoldUnderlineChar">
    <w:name w:val="Bold Underline Char"/>
    <w:locked/>
    <w:rsid w:val="004D4966"/>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4D4966"/>
    <w:pPr>
      <w:ind w:left="720"/>
      <w:jc w:val="both"/>
    </w:pPr>
    <w:rPr>
      <w:b/>
      <w:iCs/>
      <w:u w:val="single"/>
      <w:bdr w:val="single" w:sz="18" w:space="0" w:color="auto"/>
    </w:rPr>
  </w:style>
  <w:style w:type="paragraph" w:customStyle="1" w:styleId="StyleHeading4UnderlinedsmalltextGaramond">
    <w:name w:val="Style Heading 4Underlinedsmall text + Garamond"/>
    <w:basedOn w:val="Heading4"/>
    <w:link w:val="StyleHeading4UnderlinedsmalltextGaramondChar"/>
    <w:rsid w:val="004D4966"/>
    <w:rPr>
      <w:rFonts w:ascii="Garamond" w:eastAsia="Times New Roman" w:hAnsi="Garamond" w:cs="Times New Roman"/>
      <w:b w:val="0"/>
      <w:bCs w:val="0"/>
      <w:iCs w:val="0"/>
      <w:sz w:val="20"/>
      <w:szCs w:val="20"/>
      <w:u w:val="single"/>
    </w:rPr>
  </w:style>
  <w:style w:type="character" w:customStyle="1" w:styleId="StyleHeading4UnderlinedsmalltextGaramondChar">
    <w:name w:val="Style Heading 4Underlinedsmall text + Garamond Char"/>
    <w:link w:val="StyleHeading4UnderlinedsmalltextGaramond"/>
    <w:rsid w:val="004D4966"/>
    <w:rPr>
      <w:rFonts w:ascii="Garamond" w:eastAsia="Times New Roman" w:hAnsi="Garamond" w:cs="Times New Roman"/>
      <w:sz w:val="20"/>
      <w:szCs w:val="20"/>
      <w:u w:val="single"/>
    </w:rPr>
  </w:style>
  <w:style w:type="paragraph" w:customStyle="1" w:styleId="card">
    <w:name w:val="card"/>
    <w:basedOn w:val="Normal"/>
    <w:next w:val="Normal"/>
    <w:link w:val="cardChar"/>
    <w:qFormat/>
    <w:rsid w:val="004D4966"/>
    <w:pPr>
      <w:ind w:left="288" w:right="288"/>
    </w:pPr>
    <w:rPr>
      <w:rFonts w:asciiTheme="minorHAnsi" w:hAnsiTheme="minorHAnsi"/>
      <w:u w:val="single"/>
    </w:rPr>
  </w:style>
  <w:style w:type="character" w:customStyle="1" w:styleId="UnderlineBold">
    <w:name w:val="Underline + Bold"/>
    <w:uiPriority w:val="1"/>
    <w:rsid w:val="004D4966"/>
    <w:rPr>
      <w:b/>
      <w:bCs w:val="0"/>
      <w:sz w:val="20"/>
      <w:u w:val="single"/>
    </w:rPr>
  </w:style>
  <w:style w:type="paragraph" w:customStyle="1" w:styleId="Cards">
    <w:name w:val="Cards"/>
    <w:next w:val="Normal"/>
    <w:link w:val="CardsChar"/>
    <w:qFormat/>
    <w:rsid w:val="004D496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D4966"/>
    <w:rPr>
      <w:rFonts w:ascii="Times New Roman" w:eastAsia="Times New Roman" w:hAnsi="Times New Roman" w:cs="Times New Roman"/>
      <w:sz w:val="20"/>
      <w:szCs w:val="24"/>
    </w:rPr>
  </w:style>
  <w:style w:type="character" w:styleId="Strong">
    <w:name w:val="Strong"/>
    <w:aliases w:val="8 pt font,Small 1"/>
    <w:basedOn w:val="DefaultParagraphFont"/>
    <w:uiPriority w:val="22"/>
    <w:qFormat/>
    <w:rsid w:val="004D4966"/>
    <w:rPr>
      <w:b/>
      <w:bCs/>
    </w:rPr>
  </w:style>
  <w:style w:type="paragraph" w:customStyle="1" w:styleId="TagCite">
    <w:name w:val="Tag/Cite"/>
    <w:basedOn w:val="Normal"/>
    <w:link w:val="TagCiteChar"/>
    <w:rsid w:val="004D4966"/>
    <w:rPr>
      <w:rFonts w:eastAsia="Times New Roman"/>
      <w:b/>
      <w:szCs w:val="24"/>
    </w:rPr>
  </w:style>
  <w:style w:type="character" w:customStyle="1" w:styleId="TagCiteChar">
    <w:name w:val="Tag/Cite Char"/>
    <w:basedOn w:val="DefaultParagraphFont"/>
    <w:link w:val="TagCite"/>
    <w:rsid w:val="004D4966"/>
    <w:rPr>
      <w:rFonts w:ascii="Calibri" w:eastAsia="Times New Roman" w:hAnsi="Calibri" w:cs="Calibri"/>
      <w:b/>
      <w:szCs w:val="24"/>
    </w:rPr>
  </w:style>
  <w:style w:type="character" w:customStyle="1" w:styleId="NothingChar">
    <w:name w:val="Nothing Char"/>
    <w:link w:val="Nothing"/>
    <w:locked/>
    <w:rsid w:val="004D4966"/>
    <w:rPr>
      <w:szCs w:val="24"/>
    </w:rPr>
  </w:style>
  <w:style w:type="paragraph" w:customStyle="1" w:styleId="Nothing">
    <w:name w:val="Nothing"/>
    <w:link w:val="NothingChar"/>
    <w:qFormat/>
    <w:rsid w:val="004D4966"/>
    <w:pPr>
      <w:spacing w:after="0" w:line="240" w:lineRule="auto"/>
    </w:pPr>
    <w:rPr>
      <w:szCs w:val="24"/>
    </w:rPr>
  </w:style>
  <w:style w:type="character" w:customStyle="1" w:styleId="DebateUnderline">
    <w:name w:val="Debate Underline"/>
    <w:qFormat/>
    <w:rsid w:val="004D4966"/>
    <w:rPr>
      <w:rFonts w:ascii="Times New Roman" w:hAnsi="Times New Roman" w:cs="Times New Roman" w:hint="default"/>
      <w:sz w:val="20"/>
      <w:u w:val="thick"/>
    </w:rPr>
  </w:style>
  <w:style w:type="character" w:styleId="IntenseEmphasis">
    <w:name w:val="Intense Emphasis"/>
    <w:aliases w:val="Heading 3 Char1 Char Char Char,Intense Emphasis3,Intense Emphasis4,Intense Emphasis1111,Intense Emphasis11111"/>
    <w:basedOn w:val="DefaultParagraphFont"/>
    <w:uiPriority w:val="6"/>
    <w:qFormat/>
    <w:rsid w:val="004D4966"/>
    <w:rPr>
      <w:b w:val="0"/>
      <w:sz w:val="22"/>
      <w:u w:val="single"/>
    </w:rPr>
  </w:style>
  <w:style w:type="character" w:customStyle="1" w:styleId="TitleChar">
    <w:name w:val="Title Char"/>
    <w:aliases w:val="Bold Underlined Char,UNDERLINE Char,Cites and Cards Char"/>
    <w:basedOn w:val="DefaultParagraphFont"/>
    <w:link w:val="Title"/>
    <w:uiPriority w:val="6"/>
    <w:qFormat/>
    <w:rsid w:val="004D4966"/>
    <w:rPr>
      <w:bCs/>
      <w:sz w:val="20"/>
      <w:u w:val="single"/>
    </w:rPr>
  </w:style>
  <w:style w:type="paragraph" w:styleId="Title">
    <w:name w:val="Title"/>
    <w:aliases w:val="Bold Underlined,UNDERLINE,Cites and Cards"/>
    <w:basedOn w:val="Normal"/>
    <w:next w:val="Normal"/>
    <w:link w:val="TitleChar"/>
    <w:uiPriority w:val="6"/>
    <w:qFormat/>
    <w:rsid w:val="004D4966"/>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4D4966"/>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D4966"/>
    <w:pPr>
      <w:ind w:left="288" w:right="288"/>
    </w:pPr>
  </w:style>
  <w:style w:type="character" w:customStyle="1" w:styleId="cardtextChar">
    <w:name w:val="card text Char"/>
    <w:basedOn w:val="DefaultParagraphFont"/>
    <w:link w:val="cardtext"/>
    <w:rsid w:val="004D4966"/>
    <w:rPr>
      <w:rFonts w:ascii="Calibri" w:hAnsi="Calibri" w:cs="Calibri"/>
    </w:rPr>
  </w:style>
  <w:style w:type="paragraph" w:styleId="ListParagraph">
    <w:name w:val="List Paragraph"/>
    <w:basedOn w:val="Normal"/>
    <w:uiPriority w:val="99"/>
    <w:qFormat/>
    <w:rsid w:val="004D4966"/>
    <w:pPr>
      <w:ind w:left="720"/>
      <w:contextualSpacing/>
    </w:pPr>
  </w:style>
  <w:style w:type="table" w:styleId="TableGrid">
    <w:name w:val="Table Grid"/>
    <w:basedOn w:val="TableNormal"/>
    <w:uiPriority w:val="39"/>
    <w:rsid w:val="004D49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rdChar">
    <w:name w:val="card Char"/>
    <w:link w:val="card"/>
    <w:rsid w:val="004D4966"/>
    <w:rPr>
      <w:rFonts w:cs="Calibri"/>
      <w:u w:val="single"/>
    </w:rPr>
  </w:style>
  <w:style w:type="paragraph" w:styleId="NormalWeb">
    <w:name w:val="Normal (Web)"/>
    <w:basedOn w:val="Normal"/>
    <w:uiPriority w:val="99"/>
    <w:semiHidden/>
    <w:unhideWhenUsed/>
    <w:rsid w:val="00266B63"/>
    <w:pPr>
      <w:spacing w:after="168" w:line="408" w:lineRule="atLeast"/>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1B557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B557D"/>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3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22661"/>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2266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2266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
    <w:basedOn w:val="Normal"/>
    <w:next w:val="Normal"/>
    <w:link w:val="Heading3Char"/>
    <w:uiPriority w:val="3"/>
    <w:qFormat/>
    <w:rsid w:val="0062266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4"/>
    <w:qFormat/>
    <w:rsid w:val="0062266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22661"/>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22661"/>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
    <w:basedOn w:val="DefaultParagraphFont"/>
    <w:link w:val="textbold"/>
    <w:uiPriority w:val="7"/>
    <w:qFormat/>
    <w:rsid w:val="00622661"/>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22661"/>
    <w:rPr>
      <w:b/>
      <w:bCs/>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622661"/>
    <w:rPr>
      <w:rFonts w:ascii="Calibri" w:eastAsiaTheme="majorEastAsia" w:hAnsi="Calibri" w:cstheme="majorBidi"/>
      <w:b/>
      <w:bCs/>
      <w:sz w:val="32"/>
      <w:u w:val="singl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622661"/>
    <w:rPr>
      <w:b/>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622661"/>
    <w:rPr>
      <w:b/>
      <w:bCs/>
      <w:sz w:val="26"/>
      <w:u w:val="none"/>
    </w:rPr>
  </w:style>
  <w:style w:type="paragraph" w:styleId="Header">
    <w:name w:val="header"/>
    <w:basedOn w:val="Normal"/>
    <w:link w:val="HeaderChar"/>
    <w:uiPriority w:val="99"/>
    <w:semiHidden/>
    <w:rsid w:val="00622661"/>
    <w:pPr>
      <w:tabs>
        <w:tab w:val="center" w:pos="4680"/>
        <w:tab w:val="right" w:pos="9360"/>
      </w:tabs>
    </w:pPr>
  </w:style>
  <w:style w:type="character" w:customStyle="1" w:styleId="HeaderChar">
    <w:name w:val="Header Char"/>
    <w:basedOn w:val="DefaultParagraphFont"/>
    <w:link w:val="Header"/>
    <w:uiPriority w:val="99"/>
    <w:semiHidden/>
    <w:rsid w:val="00622661"/>
    <w:rPr>
      <w:rFonts w:ascii="Calibri" w:hAnsi="Calibri" w:cs="Calibri"/>
    </w:rPr>
  </w:style>
  <w:style w:type="paragraph" w:styleId="Footer">
    <w:name w:val="footer"/>
    <w:basedOn w:val="Normal"/>
    <w:link w:val="FooterChar"/>
    <w:uiPriority w:val="99"/>
    <w:semiHidden/>
    <w:rsid w:val="00622661"/>
    <w:pPr>
      <w:tabs>
        <w:tab w:val="center" w:pos="4680"/>
        <w:tab w:val="right" w:pos="9360"/>
      </w:tabs>
    </w:pPr>
  </w:style>
  <w:style w:type="character" w:customStyle="1" w:styleId="FooterChar">
    <w:name w:val="Footer Char"/>
    <w:basedOn w:val="DefaultParagraphFont"/>
    <w:link w:val="Footer"/>
    <w:uiPriority w:val="99"/>
    <w:semiHidden/>
    <w:rsid w:val="00622661"/>
    <w:rPr>
      <w:rFonts w:ascii="Calibri" w:hAnsi="Calibri" w:cs="Calibri"/>
    </w:rPr>
  </w:style>
  <w:style w:type="character" w:styleId="Hyperlink">
    <w:name w:val="Hyperlink"/>
    <w:aliases w:val="heading 1 (block title),Important,Read,Card Text,Internet Link,Analytic Text"/>
    <w:basedOn w:val="DefaultParagraphFont"/>
    <w:uiPriority w:val="99"/>
    <w:rsid w:val="00622661"/>
    <w:rPr>
      <w:color w:val="auto"/>
      <w:u w:val="none"/>
    </w:rPr>
  </w:style>
  <w:style w:type="character" w:styleId="FollowedHyperlink">
    <w:name w:val="FollowedHyperlink"/>
    <w:basedOn w:val="DefaultParagraphFont"/>
    <w:uiPriority w:val="99"/>
    <w:semiHidden/>
    <w:rsid w:val="00622661"/>
    <w:rPr>
      <w:color w:val="auto"/>
      <w:u w: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4"/>
    <w:rsid w:val="00622661"/>
    <w:rPr>
      <w:rFonts w:ascii="Calibri" w:eastAsiaTheme="majorEastAsia" w:hAnsi="Calibri" w:cstheme="majorBidi"/>
      <w:b/>
      <w:bCs/>
      <w:iCs/>
      <w:sz w:val="26"/>
    </w:rPr>
  </w:style>
  <w:style w:type="character" w:customStyle="1" w:styleId="10pt">
    <w:name w:val="10pt"/>
    <w:basedOn w:val="DefaultParagraphFont"/>
    <w:rsid w:val="004D4966"/>
    <w:rPr>
      <w:sz w:val="16"/>
    </w:rPr>
  </w:style>
  <w:style w:type="character" w:customStyle="1" w:styleId="BoldUnderlineChar">
    <w:name w:val="Bold Underline Char"/>
    <w:locked/>
    <w:rsid w:val="004D4966"/>
    <w:rPr>
      <w:rFonts w:ascii="Times New Roman" w:eastAsia="Times New Roman" w:hAnsi="Times New Roman"/>
      <w:b/>
      <w:bCs/>
      <w:szCs w:val="24"/>
      <w:u w:val="single"/>
    </w:rPr>
  </w:style>
  <w:style w:type="paragraph" w:customStyle="1" w:styleId="textbold">
    <w:name w:val="text bold"/>
    <w:basedOn w:val="Normal"/>
    <w:link w:val="Emphasis"/>
    <w:uiPriority w:val="7"/>
    <w:qFormat/>
    <w:rsid w:val="004D4966"/>
    <w:pPr>
      <w:ind w:left="720"/>
      <w:jc w:val="both"/>
    </w:pPr>
    <w:rPr>
      <w:b/>
      <w:iCs/>
      <w:u w:val="single"/>
      <w:bdr w:val="single" w:sz="18" w:space="0" w:color="auto"/>
    </w:rPr>
  </w:style>
  <w:style w:type="paragraph" w:customStyle="1" w:styleId="StyleHeading4UnderlinedsmalltextGaramond">
    <w:name w:val="Style Heading 4Underlinedsmall text + Garamond"/>
    <w:basedOn w:val="Heading4"/>
    <w:link w:val="StyleHeading4UnderlinedsmalltextGaramondChar"/>
    <w:rsid w:val="004D4966"/>
    <w:rPr>
      <w:rFonts w:ascii="Garamond" w:eastAsia="Times New Roman" w:hAnsi="Garamond" w:cs="Times New Roman"/>
      <w:b w:val="0"/>
      <w:bCs w:val="0"/>
      <w:iCs w:val="0"/>
      <w:sz w:val="20"/>
      <w:szCs w:val="20"/>
      <w:u w:val="single"/>
    </w:rPr>
  </w:style>
  <w:style w:type="character" w:customStyle="1" w:styleId="StyleHeading4UnderlinedsmalltextGaramondChar">
    <w:name w:val="Style Heading 4Underlinedsmall text + Garamond Char"/>
    <w:link w:val="StyleHeading4UnderlinedsmalltextGaramond"/>
    <w:rsid w:val="004D4966"/>
    <w:rPr>
      <w:rFonts w:ascii="Garamond" w:eastAsia="Times New Roman" w:hAnsi="Garamond" w:cs="Times New Roman"/>
      <w:sz w:val="20"/>
      <w:szCs w:val="20"/>
      <w:u w:val="single"/>
    </w:rPr>
  </w:style>
  <w:style w:type="paragraph" w:customStyle="1" w:styleId="card">
    <w:name w:val="card"/>
    <w:basedOn w:val="Normal"/>
    <w:next w:val="Normal"/>
    <w:link w:val="cardChar"/>
    <w:qFormat/>
    <w:rsid w:val="004D4966"/>
    <w:pPr>
      <w:ind w:left="288" w:right="288"/>
    </w:pPr>
    <w:rPr>
      <w:rFonts w:asciiTheme="minorHAnsi" w:hAnsiTheme="minorHAnsi"/>
      <w:u w:val="single"/>
    </w:rPr>
  </w:style>
  <w:style w:type="character" w:customStyle="1" w:styleId="UnderlineBold">
    <w:name w:val="Underline + Bold"/>
    <w:uiPriority w:val="1"/>
    <w:rsid w:val="004D4966"/>
    <w:rPr>
      <w:b/>
      <w:bCs w:val="0"/>
      <w:sz w:val="20"/>
      <w:u w:val="single"/>
    </w:rPr>
  </w:style>
  <w:style w:type="paragraph" w:customStyle="1" w:styleId="Cards">
    <w:name w:val="Cards"/>
    <w:next w:val="Normal"/>
    <w:link w:val="CardsChar"/>
    <w:qFormat/>
    <w:rsid w:val="004D496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D4966"/>
    <w:rPr>
      <w:rFonts w:ascii="Times New Roman" w:eastAsia="Times New Roman" w:hAnsi="Times New Roman" w:cs="Times New Roman"/>
      <w:sz w:val="20"/>
      <w:szCs w:val="24"/>
    </w:rPr>
  </w:style>
  <w:style w:type="character" w:styleId="Strong">
    <w:name w:val="Strong"/>
    <w:aliases w:val="8 pt font,Small 1"/>
    <w:basedOn w:val="DefaultParagraphFont"/>
    <w:uiPriority w:val="22"/>
    <w:qFormat/>
    <w:rsid w:val="004D4966"/>
    <w:rPr>
      <w:b/>
      <w:bCs/>
    </w:rPr>
  </w:style>
  <w:style w:type="paragraph" w:customStyle="1" w:styleId="TagCite">
    <w:name w:val="Tag/Cite"/>
    <w:basedOn w:val="Normal"/>
    <w:link w:val="TagCiteChar"/>
    <w:rsid w:val="004D4966"/>
    <w:rPr>
      <w:rFonts w:eastAsia="Times New Roman"/>
      <w:b/>
      <w:szCs w:val="24"/>
    </w:rPr>
  </w:style>
  <w:style w:type="character" w:customStyle="1" w:styleId="TagCiteChar">
    <w:name w:val="Tag/Cite Char"/>
    <w:basedOn w:val="DefaultParagraphFont"/>
    <w:link w:val="TagCite"/>
    <w:rsid w:val="004D4966"/>
    <w:rPr>
      <w:rFonts w:ascii="Calibri" w:eastAsia="Times New Roman" w:hAnsi="Calibri" w:cs="Calibri"/>
      <w:b/>
      <w:szCs w:val="24"/>
    </w:rPr>
  </w:style>
  <w:style w:type="character" w:customStyle="1" w:styleId="NothingChar">
    <w:name w:val="Nothing Char"/>
    <w:link w:val="Nothing"/>
    <w:locked/>
    <w:rsid w:val="004D4966"/>
    <w:rPr>
      <w:szCs w:val="24"/>
    </w:rPr>
  </w:style>
  <w:style w:type="paragraph" w:customStyle="1" w:styleId="Nothing">
    <w:name w:val="Nothing"/>
    <w:link w:val="NothingChar"/>
    <w:qFormat/>
    <w:rsid w:val="004D4966"/>
    <w:pPr>
      <w:spacing w:after="0" w:line="240" w:lineRule="auto"/>
    </w:pPr>
    <w:rPr>
      <w:szCs w:val="24"/>
    </w:rPr>
  </w:style>
  <w:style w:type="character" w:customStyle="1" w:styleId="DebateUnderline">
    <w:name w:val="Debate Underline"/>
    <w:qFormat/>
    <w:rsid w:val="004D4966"/>
    <w:rPr>
      <w:rFonts w:ascii="Times New Roman" w:hAnsi="Times New Roman" w:cs="Times New Roman" w:hint="default"/>
      <w:sz w:val="20"/>
      <w:u w:val="thick"/>
    </w:rPr>
  </w:style>
  <w:style w:type="character" w:styleId="IntenseEmphasis">
    <w:name w:val="Intense Emphasis"/>
    <w:aliases w:val="Heading 3 Char1 Char Char Char,Intense Emphasis3,Intense Emphasis4,Intense Emphasis1111,Intense Emphasis11111"/>
    <w:basedOn w:val="DefaultParagraphFont"/>
    <w:uiPriority w:val="6"/>
    <w:qFormat/>
    <w:rsid w:val="004D4966"/>
    <w:rPr>
      <w:b w:val="0"/>
      <w:sz w:val="22"/>
      <w:u w:val="single"/>
    </w:rPr>
  </w:style>
  <w:style w:type="character" w:customStyle="1" w:styleId="TitleChar">
    <w:name w:val="Title Char"/>
    <w:aliases w:val="Bold Underlined Char,UNDERLINE Char,Cites and Cards Char"/>
    <w:basedOn w:val="DefaultParagraphFont"/>
    <w:link w:val="Title"/>
    <w:uiPriority w:val="6"/>
    <w:qFormat/>
    <w:rsid w:val="004D4966"/>
    <w:rPr>
      <w:bCs/>
      <w:sz w:val="20"/>
      <w:u w:val="single"/>
    </w:rPr>
  </w:style>
  <w:style w:type="paragraph" w:styleId="Title">
    <w:name w:val="Title"/>
    <w:aliases w:val="Bold Underlined,UNDERLINE,Cites and Cards"/>
    <w:basedOn w:val="Normal"/>
    <w:next w:val="Normal"/>
    <w:link w:val="TitleChar"/>
    <w:uiPriority w:val="6"/>
    <w:qFormat/>
    <w:rsid w:val="004D4966"/>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4D4966"/>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 text"/>
    <w:basedOn w:val="Normal"/>
    <w:link w:val="cardtextChar"/>
    <w:qFormat/>
    <w:rsid w:val="004D4966"/>
    <w:pPr>
      <w:ind w:left="288" w:right="288"/>
    </w:pPr>
  </w:style>
  <w:style w:type="character" w:customStyle="1" w:styleId="cardtextChar">
    <w:name w:val="card text Char"/>
    <w:basedOn w:val="DefaultParagraphFont"/>
    <w:link w:val="cardtext"/>
    <w:rsid w:val="004D4966"/>
    <w:rPr>
      <w:rFonts w:ascii="Calibri" w:hAnsi="Calibri" w:cs="Calibri"/>
    </w:rPr>
  </w:style>
  <w:style w:type="paragraph" w:styleId="ListParagraph">
    <w:name w:val="List Paragraph"/>
    <w:basedOn w:val="Normal"/>
    <w:uiPriority w:val="99"/>
    <w:qFormat/>
    <w:rsid w:val="004D4966"/>
    <w:pPr>
      <w:ind w:left="720"/>
      <w:contextualSpacing/>
    </w:pPr>
  </w:style>
  <w:style w:type="table" w:styleId="TableGrid">
    <w:name w:val="Table Grid"/>
    <w:basedOn w:val="TableNormal"/>
    <w:uiPriority w:val="39"/>
    <w:rsid w:val="004D49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ardChar">
    <w:name w:val="card Char"/>
    <w:link w:val="card"/>
    <w:rsid w:val="004D4966"/>
    <w:rPr>
      <w:rFonts w:cs="Calibri"/>
      <w:u w:val="single"/>
    </w:rPr>
  </w:style>
  <w:style w:type="paragraph" w:styleId="NormalWeb">
    <w:name w:val="Normal (Web)"/>
    <w:basedOn w:val="Normal"/>
    <w:uiPriority w:val="99"/>
    <w:semiHidden/>
    <w:unhideWhenUsed/>
    <w:rsid w:val="00266B63"/>
    <w:pPr>
      <w:spacing w:after="168" w:line="408" w:lineRule="atLeast"/>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1B557D"/>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B557D"/>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657366">
      <w:bodyDiv w:val="1"/>
      <w:marLeft w:val="0"/>
      <w:marRight w:val="0"/>
      <w:marTop w:val="0"/>
      <w:marBottom w:val="0"/>
      <w:divBdr>
        <w:top w:val="none" w:sz="0" w:space="0" w:color="auto"/>
        <w:left w:val="none" w:sz="0" w:space="0" w:color="auto"/>
        <w:bottom w:val="none" w:sz="0" w:space="0" w:color="auto"/>
        <w:right w:val="none" w:sz="0" w:space="0" w:color="auto"/>
      </w:divBdr>
    </w:div>
    <w:div w:id="1170020865">
      <w:bodyDiv w:val="1"/>
      <w:marLeft w:val="0"/>
      <w:marRight w:val="0"/>
      <w:marTop w:val="0"/>
      <w:marBottom w:val="0"/>
      <w:divBdr>
        <w:top w:val="none" w:sz="0" w:space="0" w:color="auto"/>
        <w:left w:val="none" w:sz="0" w:space="0" w:color="auto"/>
        <w:bottom w:val="none" w:sz="0" w:space="0" w:color="auto"/>
        <w:right w:val="none" w:sz="0" w:space="0" w:color="auto"/>
      </w:divBdr>
      <w:divsChild>
        <w:div w:id="419647062">
          <w:marLeft w:val="0"/>
          <w:marRight w:val="0"/>
          <w:marTop w:val="150"/>
          <w:marBottom w:val="0"/>
          <w:divBdr>
            <w:top w:val="none" w:sz="0" w:space="0" w:color="auto"/>
            <w:left w:val="none" w:sz="0" w:space="0" w:color="auto"/>
            <w:bottom w:val="none" w:sz="0" w:space="0" w:color="auto"/>
            <w:right w:val="none" w:sz="0" w:space="0" w:color="auto"/>
          </w:divBdr>
          <w:divsChild>
            <w:div w:id="1220089318">
              <w:marLeft w:val="0"/>
              <w:marRight w:val="0"/>
              <w:marTop w:val="0"/>
              <w:marBottom w:val="0"/>
              <w:divBdr>
                <w:top w:val="none" w:sz="0" w:space="0" w:color="auto"/>
                <w:left w:val="none" w:sz="0" w:space="0" w:color="auto"/>
                <w:bottom w:val="none" w:sz="0" w:space="0" w:color="auto"/>
                <w:right w:val="none" w:sz="0" w:space="0" w:color="auto"/>
              </w:divBdr>
              <w:divsChild>
                <w:div w:id="9471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39222">
      <w:bodyDiv w:val="1"/>
      <w:marLeft w:val="0"/>
      <w:marRight w:val="0"/>
      <w:marTop w:val="0"/>
      <w:marBottom w:val="0"/>
      <w:divBdr>
        <w:top w:val="none" w:sz="0" w:space="0" w:color="auto"/>
        <w:left w:val="none" w:sz="0" w:space="0" w:color="auto"/>
        <w:bottom w:val="none" w:sz="0" w:space="0" w:color="auto"/>
        <w:right w:val="none" w:sz="0" w:space="0" w:color="auto"/>
      </w:divBdr>
      <w:divsChild>
        <w:div w:id="762840701">
          <w:marLeft w:val="0"/>
          <w:marRight w:val="0"/>
          <w:marTop w:val="0"/>
          <w:marBottom w:val="0"/>
          <w:divBdr>
            <w:top w:val="none" w:sz="0" w:space="0" w:color="auto"/>
            <w:left w:val="none" w:sz="0" w:space="0" w:color="auto"/>
            <w:bottom w:val="none" w:sz="0" w:space="0" w:color="auto"/>
            <w:right w:val="none" w:sz="0" w:space="0" w:color="auto"/>
          </w:divBdr>
          <w:divsChild>
            <w:div w:id="129566288">
              <w:marLeft w:val="0"/>
              <w:marRight w:val="0"/>
              <w:marTop w:val="0"/>
              <w:marBottom w:val="0"/>
              <w:divBdr>
                <w:top w:val="none" w:sz="0" w:space="0" w:color="auto"/>
                <w:left w:val="none" w:sz="0" w:space="0" w:color="auto"/>
                <w:bottom w:val="none" w:sz="0" w:space="0" w:color="auto"/>
                <w:right w:val="none" w:sz="0" w:space="0" w:color="auto"/>
              </w:divBdr>
              <w:divsChild>
                <w:div w:id="9851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humanbrainproject.eu/vision.html)" TargetMode="External"/><Relationship Id="rId14" Type="http://schemas.openxmlformats.org/officeDocument/2006/relationships/hyperlink" Target="http://www.whitehouse.gov/the-" TargetMode="External"/><Relationship Id="rId15" Type="http://schemas.openxmlformats.org/officeDocument/2006/relationships/hyperlink" Target="http://www.bbc.com/future/story/20130711-what-if-a-pandemic-strikes" TargetMode="External"/><Relationship Id="rId16" Type="http://schemas.openxmlformats.org/officeDocument/2006/relationships/hyperlink" Target="http://harvardmagazine.com/2014/03/why-big-data-is-a-big-deal" TargetMode="External"/><Relationship Id="rId17" Type="http://schemas.openxmlformats.org/officeDocument/2006/relationships/hyperlink" Target="http://gking.harvard.edu/" TargetMode="External"/><Relationship Id="rId18" Type="http://schemas.openxmlformats.org/officeDocument/2006/relationships/hyperlink" Target="https://www.linkedin.com/pulse/20131113065157-64875646-the-awesome-ways-big-data-is-used-today-to-change-our-world" TargetMode="External"/><Relationship Id="rId19" Type="http://schemas.openxmlformats.org/officeDocument/2006/relationships/hyperlink" Target="https://www.linkedin.com/pulse/20131113065157-64875646-the-awesome-ways-big-data-is-used-today-to-change-our-world" TargetMode="External"/><Relationship Id="rId63" Type="http://schemas.openxmlformats.org/officeDocument/2006/relationships/hyperlink" Target="http://www.theglobalist.com/soft-power-doesnt-exist/" TargetMode="External"/><Relationship Id="rId64" Type="http://schemas.openxmlformats.org/officeDocument/2006/relationships/hyperlink" Target="http://www.usnews.com/opinion/blogs/world-report/2014/04/14/when-us-soft-power-becomes-propaganda" TargetMode="External"/><Relationship Id="rId65" Type="http://schemas.openxmlformats.org/officeDocument/2006/relationships/fontTable" Target="fontTable.xml"/><Relationship Id="rId66" Type="http://schemas.openxmlformats.org/officeDocument/2006/relationships/theme" Target="theme/theme1.xml"/><Relationship Id="rId50" Type="http://schemas.openxmlformats.org/officeDocument/2006/relationships/hyperlink" Target="http://www.usnews.com/opinion/blogs/world-report/2013/03/20/cyber-attacks-not-yet-an-existential-threat-to-the-us" TargetMode="External"/><Relationship Id="rId51" Type="http://schemas.openxmlformats.org/officeDocument/2006/relationships/hyperlink" Target="http://www.foreignpolicy.com/articles/2012/10/01/forget_revolution?page=full" TargetMode="External"/><Relationship Id="rId52" Type="http://schemas.openxmlformats.org/officeDocument/2006/relationships/hyperlink" Target="http://www.academia.edu/1538543/The_Risk_of_Disruption_or_Destruction_of_Critical_U.S._Infrastructure_by_an_Offensive_Cyber_Attack" TargetMode="External"/><Relationship Id="rId53" Type="http://schemas.openxmlformats.org/officeDocument/2006/relationships/hyperlink" Target="http://www.world-nuclear.org/info/inf06.html" TargetMode="External"/><Relationship Id="rId54" Type="http://schemas.openxmlformats.org/officeDocument/2006/relationships/hyperlink" Target="http://www.ibew.org/IBEW/departments/utility/IBEW-Nuclear-FAQ.pdf" TargetMode="External"/><Relationship Id="rId55" Type="http://schemas.openxmlformats.org/officeDocument/2006/relationships/hyperlink" Target="http://www.theverge.com/2015/2/6/7992195/net-neutrality-and-american-leadership" TargetMode="External"/><Relationship Id="rId56" Type="http://schemas.openxmlformats.org/officeDocument/2006/relationships/hyperlink" Target="http://www.un.org/apps/news/story.asp?NewsID=50200" TargetMode="External"/><Relationship Id="rId57" Type="http://schemas.openxmlformats.org/officeDocument/2006/relationships/hyperlink" Target="http://www.fiercegovernmentit.com/story/us-leadership-global-internet-debate-risk-says-former-nsc-cyber-director/2015-01-07" TargetMode="External"/><Relationship Id="rId58" Type="http://schemas.openxmlformats.org/officeDocument/2006/relationships/hyperlink" Target="http://foreignpolicy.com/2015/04/10/great-cannon-china-internet-cyber-attack-baidu/" TargetMode="External"/><Relationship Id="rId59" Type="http://schemas.openxmlformats.org/officeDocument/2006/relationships/hyperlink" Target="http://www.slate.com/blogs/future_tense/2014/02/19/stop_calling_decentralization_of_the_internet_balkanization.html" TargetMode="External"/><Relationship Id="rId40" Type="http://schemas.openxmlformats.org/officeDocument/2006/relationships/hyperlink" Target="http://citizenlab.org/cybernorms2012/Lewis2011.pdf" TargetMode="External"/><Relationship Id="rId41" Type="http://schemas.openxmlformats.org/officeDocument/2006/relationships/hyperlink" Target="http://www.ecipe.org/media/publication_pdfs/protectionism-online-internet-censorship-and-international-trade-law.pdf" TargetMode="External"/><Relationship Id="rId42" Type="http://schemas.openxmlformats.org/officeDocument/2006/relationships/hyperlink" Target="http://cyberlaw.stanford.edu/blog/2014/04/ecpa-reform-not-just-us-issue" TargetMode="External"/><Relationship Id="rId43" Type="http://schemas.openxmlformats.org/officeDocument/2006/relationships/hyperlink" Target="http://www.foreignaffairs.com.proxy.library.emory.edu/articles/138443/brandon-valeriano-and-ryan-maness/the-fog-of-cyberwar?page=2" TargetMode="External"/><Relationship Id="rId44" Type="http://schemas.openxmlformats.org/officeDocument/2006/relationships/hyperlink" Target="http://www.foreignaffairs.com.proxy.library.emory.edu/articles/138443/brandon-valeriano-and-ryan-maness/the-fog-of-cyberwar" TargetMode="External"/><Relationship Id="rId45" Type="http://schemas.openxmlformats.org/officeDocument/2006/relationships/hyperlink" Target="http://www.foreignaffairs.com.proxy.library.emory.edu/articles/138443/brandon-valeriano-and-ryan-maness/the-fog-of-cyberwar" TargetMode="External"/><Relationship Id="rId46" Type="http://schemas.openxmlformats.org/officeDocument/2006/relationships/hyperlink" Target="http://www.foreignaffairs.com.proxy.library.emory.edu/articles/138443/brandon-valeriano-and-ryan-maness/the-fog-of-cyberwar" TargetMode="External"/><Relationship Id="rId47" Type="http://schemas.openxmlformats.org/officeDocument/2006/relationships/hyperlink" Target="http://www.foreignaffairs.com.proxy.library.emory.edu/articles/138443/brandon-valeriano-and-ryan-maness/the-fog-of-cyberwar?page=2" TargetMode="External"/><Relationship Id="rId48" Type="http://schemas.openxmlformats.org/officeDocument/2006/relationships/hyperlink" Target="http://www.foreignpolicy.com/articles/2012/02/27/cyberwar?page=full" TargetMode="External"/><Relationship Id="rId49" Type="http://schemas.openxmlformats.org/officeDocument/2006/relationships/hyperlink" Target="http://isn.ch/Digital-Library/Articles/Special-Feature/Detail/?lng=en&amp;id=153888&amp;tabid=1453350669&amp;contextid774=153888&amp;contextid775=153903"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www.abs-cbnnews.com/global-filipino/world/05/31/15/cia-chief-ending-nsa-spying-would-boost-terror-threat" TargetMode="External"/><Relationship Id="rId31" Type="http://schemas.openxmlformats.org/officeDocument/2006/relationships/hyperlink" Target="http://www.theglobeandmail.com/news/world/report-shows-iran-terrorism-threat-on-the-rise-as-nuke-deadline-nears/article25047201/" TargetMode="External"/><Relationship Id="rId32" Type="http://schemas.openxmlformats.org/officeDocument/2006/relationships/hyperlink" Target="http://www.lawfareblog.com/wp-content/uploads/2013/07/Strategic-Terrorism-Myhrvold-7-3-2013.pdf" TargetMode="External"/><Relationship Id="rId33" Type="http://schemas.openxmlformats.org/officeDocument/2006/relationships/hyperlink" Target="https://www.pclob.gov/library/215-Report_on_the_Telephone_Records_Program.pdf" TargetMode="External"/><Relationship Id="rId34" Type="http://schemas.openxmlformats.org/officeDocument/2006/relationships/hyperlink" Target="https://www.pclob.gov/library/215-Report_on_the_Telephone_Records_Program.pdf" TargetMode="External"/><Relationship Id="rId35" Type="http://schemas.openxmlformats.org/officeDocument/2006/relationships/hyperlink" Target="https://foreignpolicy.com/2015/06/19/terrorism-is-booming-almost-everywhere-but-in-the-united-states-state-department-report/" TargetMode="External"/><Relationship Id="rId36" Type="http://schemas.openxmlformats.org/officeDocument/2006/relationships/hyperlink" Target="http://csis.org/files/publication/141209_Lewis_UnderestimatingRisk_Web.pdf" TargetMode="External"/><Relationship Id="rId37" Type="http://schemas.openxmlformats.org/officeDocument/2006/relationships/hyperlink" Target="http://citizenlab.org/cybernorms2012/Lewis2011.pdf" TargetMode="External"/><Relationship Id="rId38" Type="http://schemas.openxmlformats.org/officeDocument/2006/relationships/hyperlink" Target="http://www.worldpoliticsreview.com/articles/13052/strategic-horizons-transparency-and-american-security" TargetMode="External"/><Relationship Id="rId39" Type="http://schemas.openxmlformats.org/officeDocument/2006/relationships/hyperlink" Target="http://nationalinterest.org/commentary/stuxnet-the-dangers-cyberwar-8030?page=1" TargetMode="External"/><Relationship Id="rId20" Type="http://schemas.openxmlformats.org/officeDocument/2006/relationships/hyperlink" Target="http://www.jobbertechtalk.com/three-ways-dod-technology-may-light-the-way-to-actionable-big-data-in-the-private-sector-jay-jesse/" TargetMode="External"/><Relationship Id="rId21" Type="http://schemas.openxmlformats.org/officeDocument/2006/relationships/hyperlink" Target="http://search.ebscohost.com/login.aspx?direct=true&amp;db=buh&amp;AN=90337034&amp;site=ehost-live" TargetMode="External"/><Relationship Id="rId22" Type="http://schemas.openxmlformats.org/officeDocument/2006/relationships/hyperlink" Target="http://web.stanford.edu/~jdlevin/Papers/BigData.pdf" TargetMode="External"/><Relationship Id="rId23" Type="http://schemas.openxmlformats.org/officeDocument/2006/relationships/hyperlink" Target="http://search.ebscohost.com/login.aspx?direct=true&amp;db=buh&amp;AN=90337034&amp;site=ehost-live" TargetMode="External"/><Relationship Id="rId24" Type="http://schemas.openxmlformats.org/officeDocument/2006/relationships/hyperlink" Target="http://www.csoonline.com/article/2855641/big-data-security/the-5-worst-big-data-privacy-risks-and-how-to-guard-against-them.html" TargetMode="External"/><Relationship Id="rId25" Type="http://schemas.openxmlformats.org/officeDocument/2006/relationships/hyperlink" Target="http://www.mckinsey.com/insights/business_technology/big_data_the_next_frontier_for_innovation" TargetMode="External"/><Relationship Id="rId26" Type="http://schemas.openxmlformats.org/officeDocument/2006/relationships/hyperlink" Target="http://www.mckinsey.com/insights/business_technology/big_data_the_next_frontier_for_innovation" TargetMode="External"/><Relationship Id="rId27" Type="http://schemas.openxmlformats.org/officeDocument/2006/relationships/hyperlink" Target="http://web.stanford.edu/~jdlevin/Papers/BigData.pdf" TargetMode="External"/><Relationship Id="rId28" Type="http://schemas.openxmlformats.org/officeDocument/2006/relationships/hyperlink" Target="http://bds.sagepub.com/content/spbds/1/2/2053951714536877.full.pdf" TargetMode="External"/><Relationship Id="rId29" Type="http://schemas.openxmlformats.org/officeDocument/2006/relationships/hyperlink" Target="http://online.wsj.com/articles/william-galston-secular-stagnation-may-be-for-real-1409095263" TargetMode="External"/><Relationship Id="rId60" Type="http://schemas.openxmlformats.org/officeDocument/2006/relationships/hyperlink" Target="http://www.nytimes.com/2011/06/12/world/12internet.html?pagewanted=all&amp;_r=0" TargetMode="External"/><Relationship Id="rId61" Type="http://schemas.openxmlformats.org/officeDocument/2006/relationships/hyperlink" Target="http://www.chrisblattman.com/documents/research/2011.EconomicShocksAndConflict.pdf?9d7bd4" TargetMode="External"/><Relationship Id="rId62" Type="http://schemas.openxmlformats.org/officeDocument/2006/relationships/hyperlink" Target="http://www.heinonline.org.turing.library.northwestern.edu/HOL/Page?page=705&amp;handle=hein.journals%2Fhurq18&amp;collection=journals" TargetMode="External"/><Relationship Id="rId10" Type="http://schemas.openxmlformats.org/officeDocument/2006/relationships/endnotes" Target="endnotes.xml"/><Relationship Id="rId11" Type="http://schemas.openxmlformats.org/officeDocument/2006/relationships/hyperlink" Target="http://www.mckinsey.com/insights/business_technology/big_data_the_next_frontier_for_innovation" TargetMode="External"/><Relationship Id="rId12" Type="http://schemas.openxmlformats.org/officeDocument/2006/relationships/hyperlink" Target="http://www.mckinsey.com/insights/business_technology/big_data_the_next_frontier_for_innov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nn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\Users\Shannon\AppData\Roaming\Microsoft\Templates\Debate.dotm</Template>
  <TotalTime>1</TotalTime>
  <Pages>77</Pages>
  <Words>76437</Words>
  <Characters>435696</Characters>
  <Application>Microsoft Macintosh Word</Application>
  <DocSecurity>0</DocSecurity>
  <Lines>3630</Lines>
  <Paragraphs>1022</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511111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Shannon Lee</dc:creator>
  <cp:keywords>Verbatim</cp:keywords>
  <dc:description>Verbatim 4.6</dc:description>
  <cp:lastModifiedBy>Garrett Abelkop</cp:lastModifiedBy>
  <cp:revision>2</cp:revision>
  <dcterms:created xsi:type="dcterms:W3CDTF">2015-07-29T01:26:00Z</dcterms:created>
  <dcterms:modified xsi:type="dcterms:W3CDTF">2015-07-29T01:26:00Z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